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C1" w:rsidRPr="00496909" w:rsidRDefault="009A014A" w:rsidP="007D02C1">
      <w:pPr>
        <w:keepNext/>
        <w:jc w:val="center"/>
        <w:outlineLvl w:val="0"/>
        <w:rPr>
          <w:b/>
          <w:bCs/>
          <w:kern w:val="32"/>
          <w:sz w:val="32"/>
          <w:szCs w:val="26"/>
        </w:rPr>
      </w:pPr>
      <w:bookmarkStart w:id="0" w:name="_Toc506122460"/>
      <w:bookmarkStart w:id="1" w:name="_Toc63839641"/>
      <w:bookmarkStart w:id="2" w:name="_Toc63839640"/>
      <w:r w:rsidRPr="00496909">
        <w:rPr>
          <w:b/>
          <w:bCs/>
          <w:kern w:val="32"/>
          <w:sz w:val="32"/>
          <w:szCs w:val="26"/>
        </w:rPr>
        <w:t xml:space="preserve">ОТЧЕТ ГЛАВЫ АДМИНИСТРАЦИИ </w:t>
      </w:r>
      <w:r w:rsidRPr="00496909">
        <w:rPr>
          <w:b/>
          <w:bCs/>
          <w:kern w:val="32"/>
          <w:sz w:val="32"/>
          <w:szCs w:val="26"/>
        </w:rPr>
        <w:br/>
        <w:t>«ОБ ИТОГАХ СОЦИАЛЬНО-ЭКОНОМИЧЕСКОГО РАЗВИТИЯ ЗАПОРОЖСКО</w:t>
      </w:r>
      <w:r>
        <w:rPr>
          <w:b/>
          <w:bCs/>
          <w:kern w:val="32"/>
          <w:sz w:val="32"/>
          <w:szCs w:val="26"/>
        </w:rPr>
        <w:t xml:space="preserve">ГО </w:t>
      </w:r>
      <w:r w:rsidRPr="00496909">
        <w:rPr>
          <w:b/>
          <w:bCs/>
          <w:kern w:val="32"/>
          <w:sz w:val="32"/>
          <w:szCs w:val="26"/>
        </w:rPr>
        <w:t>СЕЛЬСКО</w:t>
      </w:r>
      <w:r>
        <w:rPr>
          <w:b/>
          <w:bCs/>
          <w:kern w:val="32"/>
          <w:sz w:val="32"/>
          <w:szCs w:val="26"/>
        </w:rPr>
        <w:t>ГО</w:t>
      </w:r>
      <w:r w:rsidRPr="00496909">
        <w:rPr>
          <w:b/>
          <w:bCs/>
          <w:kern w:val="32"/>
          <w:sz w:val="32"/>
          <w:szCs w:val="26"/>
        </w:rPr>
        <w:t xml:space="preserve"> ПОСЕЛЕНИ</w:t>
      </w:r>
      <w:r>
        <w:rPr>
          <w:b/>
          <w:bCs/>
          <w:kern w:val="32"/>
          <w:sz w:val="32"/>
          <w:szCs w:val="26"/>
        </w:rPr>
        <w:t>Я</w:t>
      </w:r>
      <w:r w:rsidRPr="00496909">
        <w:rPr>
          <w:b/>
          <w:bCs/>
          <w:kern w:val="32"/>
          <w:sz w:val="32"/>
          <w:szCs w:val="26"/>
        </w:rPr>
        <w:t xml:space="preserve"> В 202</w:t>
      </w:r>
      <w:r>
        <w:rPr>
          <w:b/>
          <w:bCs/>
          <w:kern w:val="32"/>
          <w:sz w:val="32"/>
          <w:szCs w:val="26"/>
        </w:rPr>
        <w:t>5</w:t>
      </w:r>
      <w:r w:rsidRPr="00496909">
        <w:rPr>
          <w:b/>
          <w:bCs/>
          <w:kern w:val="32"/>
          <w:sz w:val="32"/>
          <w:szCs w:val="26"/>
        </w:rPr>
        <w:t xml:space="preserve"> ГОДУ И ЗАДАЧАХ НА 202</w:t>
      </w:r>
      <w:r>
        <w:rPr>
          <w:b/>
          <w:bCs/>
          <w:kern w:val="32"/>
          <w:sz w:val="32"/>
          <w:szCs w:val="26"/>
        </w:rPr>
        <w:t>6</w:t>
      </w:r>
      <w:r w:rsidRPr="00496909">
        <w:rPr>
          <w:b/>
          <w:bCs/>
          <w:kern w:val="32"/>
          <w:sz w:val="32"/>
          <w:szCs w:val="26"/>
        </w:rPr>
        <w:t xml:space="preserve"> ГОД»</w:t>
      </w:r>
      <w:bookmarkEnd w:id="0"/>
    </w:p>
    <w:p w:rsidR="007D02C1" w:rsidRPr="00496909" w:rsidRDefault="007D02C1" w:rsidP="007D02C1">
      <w:pPr>
        <w:keepNext/>
        <w:outlineLvl w:val="0"/>
        <w:rPr>
          <w:b/>
          <w:sz w:val="26"/>
          <w:szCs w:val="26"/>
        </w:rPr>
      </w:pPr>
    </w:p>
    <w:bookmarkEnd w:id="1"/>
    <w:bookmarkEnd w:id="2"/>
    <w:p w:rsidR="007D02C1" w:rsidRPr="00496909" w:rsidRDefault="00987B92" w:rsidP="007D02C1">
      <w:pPr>
        <w:suppressAutoHyphens/>
        <w:jc w:val="center"/>
        <w:rPr>
          <w:b/>
          <w:sz w:val="32"/>
          <w:szCs w:val="32"/>
          <w:lang w:eastAsia="zh-CN"/>
        </w:rPr>
      </w:pPr>
      <w:r w:rsidRPr="00496909">
        <w:rPr>
          <w:b/>
          <w:sz w:val="32"/>
          <w:szCs w:val="32"/>
          <w:lang w:eastAsia="zh-CN"/>
        </w:rPr>
        <w:t>ВВЕДЕНИЕ</w:t>
      </w:r>
    </w:p>
    <w:p w:rsidR="007D02C1" w:rsidRPr="00496909" w:rsidRDefault="007D02C1" w:rsidP="007D02C1">
      <w:pPr>
        <w:suppressAutoHyphens/>
        <w:ind w:left="-142" w:firstLine="709"/>
        <w:jc w:val="both"/>
        <w:rPr>
          <w:color w:val="FF0000"/>
          <w:sz w:val="32"/>
          <w:szCs w:val="32"/>
          <w:lang w:eastAsia="zh-CN"/>
        </w:rPr>
      </w:pPr>
    </w:p>
    <w:p w:rsidR="0075346A" w:rsidRPr="008009D3" w:rsidRDefault="0075346A" w:rsidP="0075346A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496909">
        <w:rPr>
          <w:sz w:val="32"/>
          <w:szCs w:val="32"/>
          <w:lang w:eastAsia="zh-CN"/>
        </w:rPr>
        <w:t xml:space="preserve">В состав муниципального образования Запорожское сельское поселение входит семь населённых пунктов, в которых численность населения по состоянию на </w:t>
      </w:r>
      <w:r w:rsidRPr="008009D3">
        <w:rPr>
          <w:sz w:val="32"/>
          <w:szCs w:val="32"/>
          <w:lang w:eastAsia="zh-CN"/>
        </w:rPr>
        <w:t xml:space="preserve">01.01.2026 год составляет </w:t>
      </w:r>
      <w:r>
        <w:rPr>
          <w:sz w:val="32"/>
          <w:szCs w:val="32"/>
          <w:lang w:eastAsia="zh-CN"/>
        </w:rPr>
        <w:t>2782</w:t>
      </w:r>
      <w:r w:rsidRPr="008009D3">
        <w:rPr>
          <w:sz w:val="32"/>
          <w:szCs w:val="32"/>
          <w:lang w:eastAsia="zh-CN"/>
        </w:rPr>
        <w:t xml:space="preserve"> человека (на </w:t>
      </w:r>
      <w:r>
        <w:rPr>
          <w:sz w:val="32"/>
          <w:szCs w:val="32"/>
          <w:lang w:eastAsia="zh-CN"/>
        </w:rPr>
        <w:t>29</w:t>
      </w:r>
      <w:r w:rsidRPr="008009D3">
        <w:rPr>
          <w:sz w:val="32"/>
          <w:szCs w:val="32"/>
          <w:lang w:eastAsia="zh-CN"/>
        </w:rPr>
        <w:t xml:space="preserve"> человек больше, чем на 01.01.2025) </w:t>
      </w:r>
    </w:p>
    <w:p w:rsidR="0075346A" w:rsidRPr="00496909" w:rsidRDefault="0075346A" w:rsidP="0075346A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496909">
        <w:rPr>
          <w:sz w:val="32"/>
          <w:szCs w:val="32"/>
          <w:lang w:eastAsia="zh-CN"/>
        </w:rPr>
        <w:t xml:space="preserve">В таблице </w:t>
      </w:r>
      <w:r>
        <w:rPr>
          <w:sz w:val="32"/>
          <w:szCs w:val="32"/>
          <w:lang w:eastAsia="zh-CN"/>
        </w:rPr>
        <w:t xml:space="preserve">на слайде, </w:t>
      </w:r>
      <w:r w:rsidRPr="00496909">
        <w:rPr>
          <w:sz w:val="32"/>
          <w:szCs w:val="32"/>
          <w:lang w:eastAsia="zh-CN"/>
        </w:rPr>
        <w:t>представлены сведения о жителях в каждом поселке.</w:t>
      </w:r>
    </w:p>
    <w:p w:rsidR="0075346A" w:rsidRPr="0047237F" w:rsidRDefault="0075346A" w:rsidP="0075346A">
      <w:pPr>
        <w:suppressAutoHyphens/>
        <w:ind w:left="-142" w:firstLine="709"/>
        <w:jc w:val="both"/>
        <w:rPr>
          <w:color w:val="FF0000"/>
          <w:lang w:eastAsia="zh-CN"/>
        </w:rPr>
      </w:pPr>
    </w:p>
    <w:tbl>
      <w:tblPr>
        <w:tblW w:w="8613" w:type="dxa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536"/>
      </w:tblGrid>
      <w:tr w:rsidR="0075346A" w:rsidRPr="0047237F" w:rsidTr="00010C2E">
        <w:trPr>
          <w:trHeight w:val="483"/>
        </w:trPr>
        <w:tc>
          <w:tcPr>
            <w:tcW w:w="4077" w:type="dxa"/>
          </w:tcPr>
          <w:p w:rsidR="0075346A" w:rsidRPr="005C4C5A" w:rsidRDefault="0075346A" w:rsidP="00010C2E">
            <w:pPr>
              <w:ind w:left="-567" w:firstLine="709"/>
              <w:jc w:val="center"/>
              <w:rPr>
                <w:sz w:val="22"/>
                <w:szCs w:val="22"/>
              </w:rPr>
            </w:pPr>
            <w:r w:rsidRPr="005C4C5A">
              <w:rPr>
                <w:sz w:val="22"/>
                <w:szCs w:val="22"/>
              </w:rPr>
              <w:t>Населенный  пункт</w:t>
            </w:r>
          </w:p>
        </w:tc>
        <w:tc>
          <w:tcPr>
            <w:tcW w:w="4536" w:type="dxa"/>
          </w:tcPr>
          <w:p w:rsidR="0075346A" w:rsidRPr="00CB395D" w:rsidRDefault="0075346A" w:rsidP="00010C2E">
            <w:pPr>
              <w:ind w:left="-567" w:firstLine="709"/>
              <w:jc w:val="center"/>
              <w:rPr>
                <w:color w:val="FF0000"/>
                <w:sz w:val="22"/>
                <w:szCs w:val="22"/>
              </w:rPr>
            </w:pPr>
            <w:r w:rsidRPr="00AD5727">
              <w:rPr>
                <w:sz w:val="22"/>
                <w:szCs w:val="22"/>
              </w:rPr>
              <w:t>Кол-во жителей на 01.01.2026</w:t>
            </w:r>
          </w:p>
        </w:tc>
      </w:tr>
      <w:tr w:rsidR="0075346A" w:rsidRPr="0047237F" w:rsidTr="00010C2E">
        <w:tc>
          <w:tcPr>
            <w:tcW w:w="4077" w:type="dxa"/>
            <w:shd w:val="clear" w:color="auto" w:fill="E6E6E6"/>
          </w:tcPr>
          <w:p w:rsidR="0075346A" w:rsidRPr="005C4C5A" w:rsidRDefault="0075346A" w:rsidP="00010C2E">
            <w:pPr>
              <w:ind w:left="-567" w:firstLine="709"/>
              <w:jc w:val="center"/>
              <w:rPr>
                <w:sz w:val="22"/>
                <w:szCs w:val="22"/>
              </w:rPr>
            </w:pPr>
            <w:r w:rsidRPr="005C4C5A">
              <w:rPr>
                <w:sz w:val="22"/>
                <w:szCs w:val="22"/>
              </w:rPr>
              <w:t>Запорожское</w:t>
            </w:r>
          </w:p>
        </w:tc>
        <w:tc>
          <w:tcPr>
            <w:tcW w:w="4536" w:type="dxa"/>
            <w:shd w:val="clear" w:color="auto" w:fill="E6E6E6"/>
          </w:tcPr>
          <w:p w:rsidR="0075346A" w:rsidRPr="00AD5727" w:rsidRDefault="0075346A" w:rsidP="00010C2E">
            <w:pPr>
              <w:ind w:left="-567" w:firstLine="7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2070</w:t>
            </w:r>
          </w:p>
        </w:tc>
      </w:tr>
      <w:tr w:rsidR="0075346A" w:rsidRPr="0047237F" w:rsidTr="00010C2E">
        <w:tc>
          <w:tcPr>
            <w:tcW w:w="4077" w:type="dxa"/>
            <w:shd w:val="clear" w:color="auto" w:fill="E6E6E6"/>
          </w:tcPr>
          <w:p w:rsidR="0075346A" w:rsidRPr="005C4C5A" w:rsidRDefault="0075346A" w:rsidP="00010C2E">
            <w:pPr>
              <w:ind w:left="-567" w:firstLine="709"/>
              <w:jc w:val="center"/>
              <w:rPr>
                <w:sz w:val="22"/>
                <w:szCs w:val="22"/>
              </w:rPr>
            </w:pPr>
            <w:r w:rsidRPr="005C4C5A">
              <w:rPr>
                <w:sz w:val="22"/>
                <w:szCs w:val="22"/>
              </w:rPr>
              <w:t>Пятиречье</w:t>
            </w:r>
          </w:p>
        </w:tc>
        <w:tc>
          <w:tcPr>
            <w:tcW w:w="4536" w:type="dxa"/>
            <w:shd w:val="clear" w:color="auto" w:fill="E6E6E6"/>
          </w:tcPr>
          <w:p w:rsidR="0075346A" w:rsidRPr="00AD5727" w:rsidRDefault="0075346A" w:rsidP="00010C2E">
            <w:pPr>
              <w:ind w:left="-567" w:firstLine="709"/>
              <w:jc w:val="center"/>
              <w:rPr>
                <w:b/>
                <w:sz w:val="22"/>
                <w:szCs w:val="22"/>
              </w:rPr>
            </w:pPr>
            <w:r w:rsidRPr="00AD5727">
              <w:rPr>
                <w:b/>
                <w:sz w:val="22"/>
                <w:szCs w:val="22"/>
              </w:rPr>
              <w:t>292</w:t>
            </w:r>
          </w:p>
        </w:tc>
      </w:tr>
      <w:tr w:rsidR="0075346A" w:rsidRPr="0047237F" w:rsidTr="00010C2E">
        <w:tc>
          <w:tcPr>
            <w:tcW w:w="4077" w:type="dxa"/>
            <w:shd w:val="clear" w:color="auto" w:fill="E6E6E6"/>
          </w:tcPr>
          <w:p w:rsidR="0075346A" w:rsidRPr="005C4C5A" w:rsidRDefault="0075346A" w:rsidP="00010C2E">
            <w:pPr>
              <w:ind w:left="-567" w:firstLine="709"/>
              <w:jc w:val="center"/>
              <w:rPr>
                <w:sz w:val="22"/>
                <w:szCs w:val="22"/>
              </w:rPr>
            </w:pPr>
            <w:r w:rsidRPr="005C4C5A">
              <w:rPr>
                <w:sz w:val="22"/>
                <w:szCs w:val="22"/>
              </w:rPr>
              <w:t>Денисово</w:t>
            </w:r>
          </w:p>
        </w:tc>
        <w:tc>
          <w:tcPr>
            <w:tcW w:w="4536" w:type="dxa"/>
            <w:shd w:val="clear" w:color="auto" w:fill="E6E6E6"/>
          </w:tcPr>
          <w:p w:rsidR="0075346A" w:rsidRPr="00AD5727" w:rsidRDefault="0075346A" w:rsidP="00010C2E">
            <w:pPr>
              <w:ind w:left="-567" w:firstLine="709"/>
              <w:jc w:val="center"/>
              <w:rPr>
                <w:b/>
                <w:sz w:val="22"/>
                <w:szCs w:val="22"/>
              </w:rPr>
            </w:pPr>
            <w:r w:rsidRPr="00AD5727">
              <w:rPr>
                <w:b/>
                <w:sz w:val="22"/>
                <w:szCs w:val="22"/>
              </w:rPr>
              <w:t>141</w:t>
            </w:r>
          </w:p>
        </w:tc>
      </w:tr>
      <w:tr w:rsidR="0075346A" w:rsidRPr="0047237F" w:rsidTr="00010C2E">
        <w:tc>
          <w:tcPr>
            <w:tcW w:w="4077" w:type="dxa"/>
            <w:shd w:val="clear" w:color="auto" w:fill="E6E6E6"/>
          </w:tcPr>
          <w:p w:rsidR="0075346A" w:rsidRPr="005C4C5A" w:rsidRDefault="0075346A" w:rsidP="00010C2E">
            <w:pPr>
              <w:ind w:left="-567" w:firstLine="709"/>
              <w:jc w:val="center"/>
              <w:rPr>
                <w:sz w:val="22"/>
                <w:szCs w:val="22"/>
              </w:rPr>
            </w:pPr>
            <w:r w:rsidRPr="005C4C5A">
              <w:rPr>
                <w:sz w:val="22"/>
                <w:szCs w:val="22"/>
              </w:rPr>
              <w:t>Луговое</w:t>
            </w:r>
          </w:p>
        </w:tc>
        <w:tc>
          <w:tcPr>
            <w:tcW w:w="4536" w:type="dxa"/>
            <w:shd w:val="clear" w:color="auto" w:fill="E6E6E6"/>
          </w:tcPr>
          <w:p w:rsidR="0075346A" w:rsidRPr="00AD5727" w:rsidRDefault="0075346A" w:rsidP="00010C2E">
            <w:pPr>
              <w:ind w:left="-567" w:firstLine="709"/>
              <w:jc w:val="center"/>
              <w:rPr>
                <w:b/>
                <w:sz w:val="22"/>
                <w:szCs w:val="22"/>
              </w:rPr>
            </w:pPr>
            <w:r w:rsidRPr="00AD5727">
              <w:rPr>
                <w:b/>
                <w:sz w:val="22"/>
                <w:szCs w:val="22"/>
              </w:rPr>
              <w:t>150</w:t>
            </w:r>
          </w:p>
        </w:tc>
      </w:tr>
      <w:tr w:rsidR="0075346A" w:rsidRPr="0047237F" w:rsidTr="00010C2E">
        <w:tc>
          <w:tcPr>
            <w:tcW w:w="4077" w:type="dxa"/>
            <w:shd w:val="clear" w:color="auto" w:fill="E6E6E6"/>
          </w:tcPr>
          <w:p w:rsidR="0075346A" w:rsidRPr="005C4C5A" w:rsidRDefault="0075346A" w:rsidP="00010C2E">
            <w:pPr>
              <w:ind w:left="-567" w:firstLine="709"/>
              <w:jc w:val="center"/>
              <w:rPr>
                <w:sz w:val="22"/>
                <w:szCs w:val="22"/>
              </w:rPr>
            </w:pPr>
            <w:r w:rsidRPr="005C4C5A">
              <w:rPr>
                <w:sz w:val="22"/>
                <w:szCs w:val="22"/>
              </w:rPr>
              <w:t>Удальцово</w:t>
            </w:r>
          </w:p>
        </w:tc>
        <w:tc>
          <w:tcPr>
            <w:tcW w:w="4536" w:type="dxa"/>
            <w:shd w:val="clear" w:color="auto" w:fill="E6E6E6"/>
          </w:tcPr>
          <w:p w:rsidR="0075346A" w:rsidRPr="00AD5727" w:rsidRDefault="0075346A" w:rsidP="00010C2E">
            <w:pPr>
              <w:ind w:left="-567" w:firstLine="709"/>
              <w:jc w:val="center"/>
              <w:rPr>
                <w:b/>
                <w:sz w:val="22"/>
                <w:szCs w:val="22"/>
              </w:rPr>
            </w:pPr>
            <w:r w:rsidRPr="00AD5727">
              <w:rPr>
                <w:b/>
                <w:sz w:val="22"/>
                <w:szCs w:val="22"/>
              </w:rPr>
              <w:t>104</w:t>
            </w:r>
          </w:p>
        </w:tc>
      </w:tr>
      <w:tr w:rsidR="0075346A" w:rsidRPr="0047237F" w:rsidTr="00010C2E">
        <w:tc>
          <w:tcPr>
            <w:tcW w:w="4077" w:type="dxa"/>
            <w:shd w:val="clear" w:color="auto" w:fill="E6E6E6"/>
          </w:tcPr>
          <w:p w:rsidR="0075346A" w:rsidRPr="005C4C5A" w:rsidRDefault="0075346A" w:rsidP="00010C2E">
            <w:pPr>
              <w:ind w:left="-567" w:firstLine="709"/>
              <w:jc w:val="center"/>
              <w:rPr>
                <w:sz w:val="22"/>
                <w:szCs w:val="22"/>
              </w:rPr>
            </w:pPr>
            <w:r w:rsidRPr="005C4C5A">
              <w:rPr>
                <w:sz w:val="22"/>
                <w:szCs w:val="22"/>
              </w:rPr>
              <w:t>Замостье</w:t>
            </w:r>
          </w:p>
        </w:tc>
        <w:tc>
          <w:tcPr>
            <w:tcW w:w="4536" w:type="dxa"/>
            <w:shd w:val="clear" w:color="auto" w:fill="E6E6E6"/>
          </w:tcPr>
          <w:p w:rsidR="0075346A" w:rsidRPr="00AD5727" w:rsidRDefault="0075346A" w:rsidP="00010C2E">
            <w:pPr>
              <w:ind w:left="-567" w:firstLine="709"/>
              <w:jc w:val="center"/>
              <w:rPr>
                <w:b/>
                <w:sz w:val="22"/>
                <w:szCs w:val="22"/>
              </w:rPr>
            </w:pPr>
            <w:r w:rsidRPr="00AD5727">
              <w:rPr>
                <w:b/>
                <w:sz w:val="22"/>
                <w:szCs w:val="22"/>
              </w:rPr>
              <w:t>12</w:t>
            </w:r>
          </w:p>
        </w:tc>
      </w:tr>
      <w:tr w:rsidR="0075346A" w:rsidRPr="0047237F" w:rsidTr="00010C2E">
        <w:tc>
          <w:tcPr>
            <w:tcW w:w="4077" w:type="dxa"/>
            <w:shd w:val="clear" w:color="auto" w:fill="E6E6E6"/>
          </w:tcPr>
          <w:p w:rsidR="0075346A" w:rsidRPr="005C4C5A" w:rsidRDefault="0075346A" w:rsidP="00010C2E">
            <w:pPr>
              <w:ind w:left="-567" w:firstLine="709"/>
              <w:jc w:val="center"/>
              <w:rPr>
                <w:sz w:val="22"/>
                <w:szCs w:val="22"/>
              </w:rPr>
            </w:pPr>
            <w:r w:rsidRPr="005C4C5A">
              <w:rPr>
                <w:sz w:val="22"/>
                <w:szCs w:val="22"/>
              </w:rPr>
              <w:t>Пески</w:t>
            </w:r>
          </w:p>
        </w:tc>
        <w:tc>
          <w:tcPr>
            <w:tcW w:w="4536" w:type="dxa"/>
            <w:shd w:val="clear" w:color="auto" w:fill="E6E6E6"/>
          </w:tcPr>
          <w:p w:rsidR="0075346A" w:rsidRPr="00AD5727" w:rsidRDefault="0075346A" w:rsidP="00010C2E">
            <w:pPr>
              <w:ind w:left="-567" w:firstLine="709"/>
              <w:jc w:val="center"/>
              <w:rPr>
                <w:b/>
                <w:sz w:val="22"/>
                <w:szCs w:val="22"/>
              </w:rPr>
            </w:pPr>
            <w:r w:rsidRPr="00AD5727">
              <w:rPr>
                <w:b/>
                <w:sz w:val="22"/>
                <w:szCs w:val="22"/>
              </w:rPr>
              <w:t>13</w:t>
            </w:r>
          </w:p>
        </w:tc>
      </w:tr>
      <w:tr w:rsidR="0075346A" w:rsidRPr="0047237F" w:rsidTr="00010C2E">
        <w:tc>
          <w:tcPr>
            <w:tcW w:w="4077" w:type="dxa"/>
            <w:shd w:val="clear" w:color="auto" w:fill="E6E6E6"/>
          </w:tcPr>
          <w:p w:rsidR="0075346A" w:rsidRPr="005C4C5A" w:rsidRDefault="0075346A" w:rsidP="00010C2E">
            <w:pPr>
              <w:ind w:left="-567" w:firstLine="709"/>
              <w:jc w:val="center"/>
              <w:rPr>
                <w:b/>
                <w:sz w:val="22"/>
                <w:szCs w:val="22"/>
              </w:rPr>
            </w:pPr>
            <w:r w:rsidRPr="005C4C5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4536" w:type="dxa"/>
            <w:shd w:val="clear" w:color="auto" w:fill="E6E6E6"/>
          </w:tcPr>
          <w:p w:rsidR="0075346A" w:rsidRPr="00AD5727" w:rsidRDefault="0075346A" w:rsidP="00010C2E">
            <w:pPr>
              <w:ind w:left="-567" w:firstLine="7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2782</w:t>
            </w:r>
          </w:p>
        </w:tc>
      </w:tr>
    </w:tbl>
    <w:p w:rsidR="0075346A" w:rsidRPr="0047237F" w:rsidRDefault="0075346A" w:rsidP="0075346A">
      <w:pPr>
        <w:suppressAutoHyphens/>
        <w:ind w:left="-142" w:firstLine="709"/>
        <w:jc w:val="both"/>
        <w:rPr>
          <w:color w:val="FF0000"/>
          <w:lang w:eastAsia="zh-CN"/>
        </w:rPr>
      </w:pPr>
    </w:p>
    <w:p w:rsidR="0075346A" w:rsidRPr="008F3DC3" w:rsidRDefault="0075346A" w:rsidP="0075346A">
      <w:pPr>
        <w:suppressAutoHyphens/>
        <w:ind w:left="-142"/>
        <w:jc w:val="both"/>
        <w:rPr>
          <w:sz w:val="32"/>
          <w:szCs w:val="32"/>
          <w:lang w:eastAsia="zh-CN"/>
        </w:rPr>
      </w:pPr>
      <w:r w:rsidRPr="008F3DC3">
        <w:rPr>
          <w:sz w:val="32"/>
          <w:szCs w:val="32"/>
          <w:lang w:eastAsia="zh-CN"/>
        </w:rPr>
        <w:t xml:space="preserve">Детей и подростков от 0 до 18 лет -  361 человек </w:t>
      </w:r>
    </w:p>
    <w:p w:rsidR="0075346A" w:rsidRPr="007922B5" w:rsidRDefault="0075346A" w:rsidP="0075346A">
      <w:pPr>
        <w:suppressAutoHyphens/>
        <w:ind w:left="-142"/>
        <w:jc w:val="both"/>
        <w:rPr>
          <w:sz w:val="32"/>
          <w:szCs w:val="32"/>
          <w:lang w:eastAsia="zh-CN"/>
        </w:rPr>
      </w:pPr>
      <w:r w:rsidRPr="007922B5">
        <w:rPr>
          <w:sz w:val="32"/>
          <w:szCs w:val="32"/>
          <w:lang w:eastAsia="zh-CN"/>
        </w:rPr>
        <w:t xml:space="preserve">В 2025 году родилось – 12 детей.               </w:t>
      </w:r>
    </w:p>
    <w:p w:rsidR="0075346A" w:rsidRPr="007922B5" w:rsidRDefault="0075346A" w:rsidP="0075346A">
      <w:pPr>
        <w:suppressAutoHyphens/>
        <w:ind w:left="-142"/>
        <w:jc w:val="both"/>
        <w:rPr>
          <w:sz w:val="32"/>
          <w:szCs w:val="32"/>
          <w:lang w:eastAsia="zh-CN"/>
        </w:rPr>
      </w:pPr>
      <w:r w:rsidRPr="007922B5">
        <w:rPr>
          <w:sz w:val="32"/>
          <w:szCs w:val="32"/>
          <w:lang w:eastAsia="zh-CN"/>
        </w:rPr>
        <w:t xml:space="preserve">Умерло жителей за год - </w:t>
      </w:r>
      <w:r>
        <w:rPr>
          <w:sz w:val="32"/>
          <w:szCs w:val="32"/>
          <w:lang w:eastAsia="zh-CN"/>
        </w:rPr>
        <w:t>27</w:t>
      </w:r>
      <w:r w:rsidRPr="007922B5">
        <w:rPr>
          <w:sz w:val="32"/>
          <w:szCs w:val="32"/>
          <w:lang w:eastAsia="zh-CN"/>
        </w:rPr>
        <w:t xml:space="preserve"> человек </w:t>
      </w:r>
    </w:p>
    <w:p w:rsidR="0075346A" w:rsidRPr="00107AB2" w:rsidRDefault="0075346A" w:rsidP="0075346A">
      <w:pPr>
        <w:suppressAutoHyphens/>
        <w:ind w:left="-142"/>
        <w:jc w:val="both"/>
        <w:rPr>
          <w:sz w:val="32"/>
          <w:szCs w:val="32"/>
          <w:lang w:eastAsia="zh-CN"/>
        </w:rPr>
      </w:pPr>
      <w:r w:rsidRPr="00107AB2">
        <w:rPr>
          <w:sz w:val="32"/>
          <w:szCs w:val="32"/>
          <w:lang w:eastAsia="zh-CN"/>
        </w:rPr>
        <w:t xml:space="preserve">Прибыло граждан из других населенных пунктов для постоянного проживания – </w:t>
      </w:r>
      <w:r>
        <w:rPr>
          <w:sz w:val="32"/>
          <w:szCs w:val="32"/>
          <w:lang w:eastAsia="zh-CN"/>
        </w:rPr>
        <w:t>71</w:t>
      </w:r>
      <w:r w:rsidRPr="00107AB2">
        <w:rPr>
          <w:sz w:val="32"/>
          <w:szCs w:val="32"/>
          <w:lang w:eastAsia="zh-CN"/>
        </w:rPr>
        <w:t xml:space="preserve"> человек.</w:t>
      </w:r>
    </w:p>
    <w:p w:rsidR="0075346A" w:rsidRPr="004F293F" w:rsidRDefault="0075346A" w:rsidP="0075346A">
      <w:pPr>
        <w:suppressAutoHyphens/>
        <w:ind w:left="-142"/>
        <w:jc w:val="both"/>
        <w:rPr>
          <w:sz w:val="32"/>
          <w:szCs w:val="32"/>
          <w:lang w:eastAsia="zh-CN"/>
        </w:rPr>
      </w:pPr>
      <w:r w:rsidRPr="004F293F">
        <w:rPr>
          <w:sz w:val="32"/>
          <w:szCs w:val="32"/>
          <w:lang w:eastAsia="zh-CN"/>
        </w:rPr>
        <w:t xml:space="preserve">Убыло граждан в другие населенные пункты – </w:t>
      </w:r>
      <w:r>
        <w:rPr>
          <w:sz w:val="32"/>
          <w:szCs w:val="32"/>
          <w:lang w:eastAsia="zh-CN"/>
        </w:rPr>
        <w:t>18</w:t>
      </w:r>
      <w:r w:rsidRPr="004F293F">
        <w:rPr>
          <w:sz w:val="32"/>
          <w:szCs w:val="32"/>
          <w:lang w:eastAsia="zh-CN"/>
        </w:rPr>
        <w:t xml:space="preserve"> человек.</w:t>
      </w:r>
    </w:p>
    <w:p w:rsidR="0075346A" w:rsidRPr="00CB395D" w:rsidRDefault="0075346A" w:rsidP="0075346A">
      <w:pPr>
        <w:suppressAutoHyphens/>
        <w:ind w:left="-142"/>
        <w:jc w:val="both"/>
        <w:rPr>
          <w:color w:val="FF0000"/>
          <w:sz w:val="32"/>
          <w:szCs w:val="32"/>
          <w:lang w:eastAsia="zh-CN"/>
        </w:rPr>
      </w:pPr>
    </w:p>
    <w:p w:rsidR="0075346A" w:rsidRDefault="0075346A" w:rsidP="0075346A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  <w:r w:rsidRPr="0094087E">
        <w:rPr>
          <w:color w:val="000000"/>
          <w:sz w:val="32"/>
          <w:szCs w:val="32"/>
          <w:lang w:eastAsia="zh-CN"/>
        </w:rPr>
        <w:t>На территории Запорожско</w:t>
      </w:r>
      <w:r>
        <w:rPr>
          <w:color w:val="000000"/>
          <w:sz w:val="32"/>
          <w:szCs w:val="32"/>
          <w:lang w:eastAsia="zh-CN"/>
        </w:rPr>
        <w:t>го</w:t>
      </w:r>
      <w:r w:rsidRPr="0094087E">
        <w:rPr>
          <w:color w:val="000000"/>
          <w:sz w:val="32"/>
          <w:szCs w:val="32"/>
          <w:lang w:eastAsia="zh-CN"/>
        </w:rPr>
        <w:t xml:space="preserve"> сельско</w:t>
      </w:r>
      <w:r>
        <w:rPr>
          <w:color w:val="000000"/>
          <w:sz w:val="32"/>
          <w:szCs w:val="32"/>
          <w:lang w:eastAsia="zh-CN"/>
        </w:rPr>
        <w:t>го</w:t>
      </w:r>
      <w:r w:rsidRPr="0094087E">
        <w:rPr>
          <w:color w:val="000000"/>
          <w:sz w:val="32"/>
          <w:szCs w:val="32"/>
          <w:lang w:eastAsia="zh-CN"/>
        </w:rPr>
        <w:t xml:space="preserve"> поселени</w:t>
      </w:r>
      <w:r>
        <w:rPr>
          <w:color w:val="000000"/>
          <w:sz w:val="32"/>
          <w:szCs w:val="32"/>
          <w:lang w:eastAsia="zh-CN"/>
        </w:rPr>
        <w:t>я</w:t>
      </w:r>
      <w:r w:rsidRPr="0094087E">
        <w:rPr>
          <w:color w:val="000000"/>
          <w:sz w:val="32"/>
          <w:szCs w:val="32"/>
          <w:lang w:eastAsia="zh-CN"/>
        </w:rPr>
        <w:t xml:space="preserve"> проживают граждане льготной           категории:</w:t>
      </w:r>
    </w:p>
    <w:p w:rsidR="0075346A" w:rsidRPr="0094087E" w:rsidRDefault="0075346A" w:rsidP="0075346A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</w:p>
    <w:p w:rsidR="0075346A" w:rsidRPr="008F3DC3" w:rsidRDefault="0075346A" w:rsidP="0075346A">
      <w:pPr>
        <w:suppressAutoHyphens/>
        <w:ind w:hanging="142"/>
        <w:jc w:val="both"/>
        <w:rPr>
          <w:sz w:val="32"/>
          <w:szCs w:val="32"/>
          <w:lang w:eastAsia="zh-CN"/>
        </w:rPr>
      </w:pPr>
      <w:r w:rsidRPr="008F3DC3">
        <w:rPr>
          <w:sz w:val="32"/>
          <w:szCs w:val="32"/>
          <w:lang w:eastAsia="zh-CN"/>
        </w:rPr>
        <w:t xml:space="preserve">Жители блокадного Ленинграда - 4 человека; </w:t>
      </w:r>
    </w:p>
    <w:p w:rsidR="0075346A" w:rsidRPr="008F3DC3" w:rsidRDefault="0075346A" w:rsidP="0075346A">
      <w:pPr>
        <w:suppressAutoHyphens/>
        <w:ind w:hanging="142"/>
        <w:jc w:val="both"/>
        <w:rPr>
          <w:sz w:val="32"/>
          <w:szCs w:val="32"/>
          <w:lang w:eastAsia="zh-CN"/>
        </w:rPr>
      </w:pPr>
      <w:r w:rsidRPr="008F3DC3">
        <w:rPr>
          <w:sz w:val="32"/>
          <w:szCs w:val="32"/>
          <w:lang w:eastAsia="zh-CN"/>
        </w:rPr>
        <w:t>Малолетние узники концлагерей – 1 человек;</w:t>
      </w:r>
    </w:p>
    <w:p w:rsidR="0075346A" w:rsidRPr="008F3DC3" w:rsidRDefault="0075346A" w:rsidP="0075346A">
      <w:pPr>
        <w:suppressAutoHyphens/>
        <w:ind w:hanging="142"/>
        <w:jc w:val="both"/>
        <w:rPr>
          <w:sz w:val="32"/>
          <w:szCs w:val="32"/>
          <w:lang w:eastAsia="zh-CN"/>
        </w:rPr>
      </w:pPr>
      <w:r w:rsidRPr="008F3DC3">
        <w:rPr>
          <w:sz w:val="32"/>
          <w:szCs w:val="32"/>
          <w:lang w:eastAsia="zh-CN"/>
        </w:rPr>
        <w:t>Участники и инвалиды Великой отечественной войны  – 1 человек;</w:t>
      </w:r>
    </w:p>
    <w:p w:rsidR="0075346A" w:rsidRPr="008F3DC3" w:rsidRDefault="0075346A" w:rsidP="0075346A">
      <w:pPr>
        <w:suppressAutoHyphens/>
        <w:ind w:hanging="142"/>
        <w:jc w:val="both"/>
        <w:rPr>
          <w:sz w:val="32"/>
          <w:szCs w:val="32"/>
          <w:lang w:eastAsia="zh-CN"/>
        </w:rPr>
      </w:pPr>
      <w:r w:rsidRPr="008F3DC3">
        <w:rPr>
          <w:sz w:val="32"/>
          <w:szCs w:val="32"/>
          <w:lang w:eastAsia="zh-CN"/>
        </w:rPr>
        <w:t xml:space="preserve">Труженики тыла – 2 человека;  </w:t>
      </w:r>
    </w:p>
    <w:p w:rsidR="009A014A" w:rsidRDefault="009A014A" w:rsidP="00C714FD">
      <w:pPr>
        <w:suppressAutoHyphens/>
        <w:jc w:val="both"/>
        <w:rPr>
          <w:lang w:eastAsia="zh-CN"/>
        </w:rPr>
      </w:pPr>
    </w:p>
    <w:p w:rsidR="009A014A" w:rsidRDefault="009A014A" w:rsidP="00C714FD">
      <w:pPr>
        <w:suppressAutoHyphens/>
        <w:jc w:val="both"/>
        <w:rPr>
          <w:lang w:eastAsia="zh-CN"/>
        </w:rPr>
      </w:pPr>
    </w:p>
    <w:p w:rsidR="007D02C1" w:rsidRPr="00F20427" w:rsidRDefault="000B4186" w:rsidP="007D02C1">
      <w:pPr>
        <w:suppressAutoHyphens/>
        <w:ind w:left="-142" w:firstLine="709"/>
        <w:jc w:val="center"/>
        <w:rPr>
          <w:b/>
          <w:sz w:val="32"/>
          <w:lang w:eastAsia="zh-CN"/>
        </w:rPr>
      </w:pPr>
      <w:r w:rsidRPr="00F20427">
        <w:rPr>
          <w:b/>
          <w:sz w:val="32"/>
          <w:lang w:eastAsia="zh-CN"/>
        </w:rPr>
        <w:lastRenderedPageBreak/>
        <w:t>Д</w:t>
      </w:r>
      <w:r>
        <w:rPr>
          <w:b/>
          <w:sz w:val="32"/>
          <w:lang w:eastAsia="zh-CN"/>
        </w:rPr>
        <w:t>ЕЯТЕЛЬНОСТЬ АДМИНИСТРАЦИИ</w:t>
      </w:r>
    </w:p>
    <w:p w:rsidR="007D02C1" w:rsidRPr="00E15473" w:rsidRDefault="007D02C1" w:rsidP="007D02C1">
      <w:pPr>
        <w:suppressAutoHyphens/>
        <w:ind w:left="-142" w:firstLine="709"/>
        <w:jc w:val="both"/>
        <w:rPr>
          <w:b/>
          <w:sz w:val="22"/>
          <w:lang w:eastAsia="zh-CN"/>
        </w:rPr>
      </w:pPr>
    </w:p>
    <w:p w:rsidR="007D02C1" w:rsidRPr="00F20427" w:rsidRDefault="007D02C1" w:rsidP="007D02C1">
      <w:pPr>
        <w:suppressAutoHyphens/>
        <w:ind w:left="-142" w:firstLine="709"/>
        <w:jc w:val="both"/>
        <w:rPr>
          <w:b/>
          <w:sz w:val="32"/>
          <w:lang w:eastAsia="zh-CN"/>
        </w:rPr>
      </w:pPr>
      <w:r w:rsidRPr="00F20427">
        <w:rPr>
          <w:sz w:val="32"/>
          <w:lang w:eastAsia="zh-CN"/>
        </w:rPr>
        <w:t>Администрация поселения исполняет свои полномочия в соответствии с Уставом Муниципального образования и    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7D02C1" w:rsidRPr="00F20427" w:rsidRDefault="007D02C1" w:rsidP="007D02C1">
      <w:pPr>
        <w:suppressAutoHyphens/>
        <w:ind w:left="-142" w:firstLine="709"/>
        <w:jc w:val="both"/>
        <w:rPr>
          <w:sz w:val="32"/>
          <w:lang w:eastAsia="zh-CN"/>
        </w:rPr>
      </w:pPr>
      <w:r w:rsidRPr="00F20427">
        <w:rPr>
          <w:sz w:val="32"/>
          <w:lang w:eastAsia="zh-CN"/>
        </w:rPr>
        <w:t>Кадровый состав администрации: 11 человек</w:t>
      </w:r>
    </w:p>
    <w:p w:rsidR="007D02C1" w:rsidRPr="00F20427" w:rsidRDefault="007D02C1" w:rsidP="007D02C1">
      <w:pPr>
        <w:suppressAutoHyphens/>
        <w:ind w:left="-142" w:firstLine="709"/>
        <w:jc w:val="both"/>
        <w:rPr>
          <w:sz w:val="32"/>
          <w:lang w:eastAsia="zh-CN"/>
        </w:rPr>
      </w:pPr>
      <w:r w:rsidRPr="00F20427">
        <w:rPr>
          <w:sz w:val="32"/>
          <w:lang w:eastAsia="zh-CN"/>
        </w:rPr>
        <w:t>8 муниципальных служащих</w:t>
      </w:r>
    </w:p>
    <w:p w:rsidR="007D02C1" w:rsidRPr="00F20427" w:rsidRDefault="007D02C1" w:rsidP="007D02C1">
      <w:pPr>
        <w:suppressAutoHyphens/>
        <w:ind w:left="-142" w:firstLine="709"/>
        <w:jc w:val="both"/>
        <w:rPr>
          <w:sz w:val="32"/>
          <w:lang w:eastAsia="zh-CN"/>
        </w:rPr>
      </w:pPr>
      <w:r w:rsidRPr="00F20427">
        <w:rPr>
          <w:sz w:val="32"/>
          <w:lang w:eastAsia="zh-CN"/>
        </w:rPr>
        <w:t>1 работник военно-учетного стола</w:t>
      </w:r>
    </w:p>
    <w:p w:rsidR="007D02C1" w:rsidRPr="00F20427" w:rsidRDefault="007D02C1" w:rsidP="007D02C1">
      <w:pPr>
        <w:suppressAutoHyphens/>
        <w:ind w:left="-142" w:firstLine="709"/>
        <w:jc w:val="both"/>
        <w:rPr>
          <w:sz w:val="32"/>
          <w:lang w:eastAsia="zh-CN"/>
        </w:rPr>
      </w:pPr>
      <w:r w:rsidRPr="00F20427">
        <w:rPr>
          <w:sz w:val="32"/>
          <w:lang w:eastAsia="zh-CN"/>
        </w:rPr>
        <w:t xml:space="preserve">1 </w:t>
      </w:r>
      <w:r w:rsidR="00860D32" w:rsidRPr="00F20427">
        <w:rPr>
          <w:sz w:val="32"/>
          <w:lang w:eastAsia="zh-CN"/>
        </w:rPr>
        <w:t>водитель</w:t>
      </w:r>
      <w:r w:rsidR="00860D32">
        <w:rPr>
          <w:sz w:val="32"/>
          <w:lang w:eastAsia="zh-CN"/>
        </w:rPr>
        <w:t>, 1</w:t>
      </w:r>
      <w:r w:rsidRPr="00F20427">
        <w:rPr>
          <w:sz w:val="32"/>
          <w:lang w:eastAsia="zh-CN"/>
        </w:rPr>
        <w:t xml:space="preserve"> уборщица</w:t>
      </w:r>
    </w:p>
    <w:p w:rsidR="007D02C1" w:rsidRDefault="007D02C1" w:rsidP="007D02C1">
      <w:pPr>
        <w:suppressAutoHyphens/>
        <w:jc w:val="both"/>
        <w:rPr>
          <w:lang w:eastAsia="zh-CN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5276"/>
      </w:tblGrid>
      <w:tr w:rsidR="007D02C1" w:rsidRPr="00E13767" w:rsidTr="00C714FD">
        <w:tc>
          <w:tcPr>
            <w:tcW w:w="3655" w:type="dxa"/>
            <w:shd w:val="clear" w:color="auto" w:fill="auto"/>
          </w:tcPr>
          <w:p w:rsidR="007D02C1" w:rsidRPr="00E15473" w:rsidRDefault="007D02C1" w:rsidP="001C5258">
            <w:pPr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Глава администрации</w:t>
            </w:r>
          </w:p>
        </w:tc>
        <w:tc>
          <w:tcPr>
            <w:tcW w:w="5276" w:type="dxa"/>
            <w:shd w:val="clear" w:color="auto" w:fill="auto"/>
          </w:tcPr>
          <w:p w:rsidR="007D02C1" w:rsidRPr="00E15473" w:rsidRDefault="007D02C1" w:rsidP="001C5258">
            <w:pPr>
              <w:ind w:hanging="108"/>
              <w:jc w:val="center"/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Кузьмина Екатерина Владимировна</w:t>
            </w:r>
          </w:p>
        </w:tc>
      </w:tr>
      <w:tr w:rsidR="007D02C1" w:rsidRPr="00E13767" w:rsidTr="00C714FD">
        <w:tc>
          <w:tcPr>
            <w:tcW w:w="3655" w:type="dxa"/>
            <w:shd w:val="clear" w:color="auto" w:fill="auto"/>
          </w:tcPr>
          <w:p w:rsidR="007D02C1" w:rsidRPr="00E15473" w:rsidRDefault="007D02C1" w:rsidP="001C5258">
            <w:pPr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Заместитель главы администрации</w:t>
            </w:r>
          </w:p>
        </w:tc>
        <w:tc>
          <w:tcPr>
            <w:tcW w:w="5276" w:type="dxa"/>
            <w:shd w:val="clear" w:color="auto" w:fill="auto"/>
          </w:tcPr>
          <w:p w:rsidR="007D02C1" w:rsidRPr="00E15473" w:rsidRDefault="007D02C1" w:rsidP="001C5258">
            <w:pPr>
              <w:ind w:hanging="108"/>
              <w:jc w:val="center"/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Матэуш Владислав Олегович</w:t>
            </w:r>
          </w:p>
        </w:tc>
      </w:tr>
      <w:tr w:rsidR="007D02C1" w:rsidRPr="00E13767" w:rsidTr="00C714FD">
        <w:tc>
          <w:tcPr>
            <w:tcW w:w="3655" w:type="dxa"/>
            <w:shd w:val="clear" w:color="auto" w:fill="auto"/>
          </w:tcPr>
          <w:p w:rsidR="007D02C1" w:rsidRPr="00E15473" w:rsidRDefault="007D02C1" w:rsidP="001C5258">
            <w:pPr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Начальник сектора экономики и финансов</w:t>
            </w:r>
          </w:p>
        </w:tc>
        <w:tc>
          <w:tcPr>
            <w:tcW w:w="5276" w:type="dxa"/>
            <w:shd w:val="clear" w:color="auto" w:fill="auto"/>
          </w:tcPr>
          <w:p w:rsidR="007D02C1" w:rsidRPr="00E15473" w:rsidRDefault="007D02C1" w:rsidP="001C5258">
            <w:pPr>
              <w:ind w:hanging="108"/>
              <w:jc w:val="center"/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Ксенофонтова Екатерина Александровна</w:t>
            </w:r>
          </w:p>
        </w:tc>
      </w:tr>
      <w:tr w:rsidR="007D02C1" w:rsidRPr="00E13767" w:rsidTr="00C714FD">
        <w:tc>
          <w:tcPr>
            <w:tcW w:w="3655" w:type="dxa"/>
            <w:shd w:val="clear" w:color="auto" w:fill="auto"/>
          </w:tcPr>
          <w:p w:rsidR="007D02C1" w:rsidRPr="00E15473" w:rsidRDefault="007D02C1" w:rsidP="001C5258">
            <w:pPr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Ведущий специалист по вопросам делопроиз</w:t>
            </w:r>
            <w:r>
              <w:rPr>
                <w:rFonts w:eastAsia="Calibri"/>
                <w:sz w:val="32"/>
                <w:szCs w:val="22"/>
              </w:rPr>
              <w:t xml:space="preserve">водства, нотариальные действия, </w:t>
            </w:r>
            <w:r w:rsidRPr="00E15473">
              <w:rPr>
                <w:rFonts w:eastAsia="Calibri"/>
                <w:sz w:val="32"/>
                <w:szCs w:val="22"/>
              </w:rPr>
              <w:t>ведение архива, и др.</w:t>
            </w:r>
          </w:p>
        </w:tc>
        <w:tc>
          <w:tcPr>
            <w:tcW w:w="5276" w:type="dxa"/>
            <w:shd w:val="clear" w:color="auto" w:fill="auto"/>
          </w:tcPr>
          <w:p w:rsidR="007D02C1" w:rsidRPr="00E15473" w:rsidRDefault="007D02C1" w:rsidP="001C5258">
            <w:pPr>
              <w:ind w:hanging="108"/>
              <w:jc w:val="center"/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Полиенко Юлия Сергеевна</w:t>
            </w:r>
          </w:p>
        </w:tc>
      </w:tr>
      <w:tr w:rsidR="007D02C1" w:rsidRPr="00E13767" w:rsidTr="00C714FD">
        <w:tc>
          <w:tcPr>
            <w:tcW w:w="3655" w:type="dxa"/>
            <w:shd w:val="clear" w:color="auto" w:fill="auto"/>
          </w:tcPr>
          <w:p w:rsidR="007D02C1" w:rsidRPr="00E15473" w:rsidRDefault="007D02C1" w:rsidP="001C5258">
            <w:pPr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Ведущий специалист по жилищным вопросам</w:t>
            </w:r>
          </w:p>
        </w:tc>
        <w:tc>
          <w:tcPr>
            <w:tcW w:w="5276" w:type="dxa"/>
            <w:shd w:val="clear" w:color="auto" w:fill="auto"/>
          </w:tcPr>
          <w:p w:rsidR="007D02C1" w:rsidRPr="00E15473" w:rsidRDefault="007D02C1" w:rsidP="001C5258">
            <w:pPr>
              <w:ind w:hanging="108"/>
              <w:jc w:val="center"/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Цуканова Оксана Юрьевна</w:t>
            </w:r>
          </w:p>
        </w:tc>
      </w:tr>
      <w:tr w:rsidR="007D02C1" w:rsidRPr="00E13767" w:rsidTr="00C714FD">
        <w:tc>
          <w:tcPr>
            <w:tcW w:w="3655" w:type="dxa"/>
            <w:shd w:val="clear" w:color="auto" w:fill="auto"/>
          </w:tcPr>
          <w:p w:rsidR="007D02C1" w:rsidRPr="00E15473" w:rsidRDefault="007D02C1" w:rsidP="001C5258">
            <w:pPr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Ведущий специалист-землеустроитель</w:t>
            </w:r>
          </w:p>
        </w:tc>
        <w:tc>
          <w:tcPr>
            <w:tcW w:w="5276" w:type="dxa"/>
            <w:shd w:val="clear" w:color="auto" w:fill="auto"/>
          </w:tcPr>
          <w:p w:rsidR="007D02C1" w:rsidRPr="00E15473" w:rsidRDefault="00CB395D" w:rsidP="001C5258">
            <w:pPr>
              <w:ind w:hanging="108"/>
              <w:jc w:val="center"/>
              <w:rPr>
                <w:rFonts w:eastAsia="Calibri"/>
                <w:sz w:val="32"/>
                <w:szCs w:val="22"/>
              </w:rPr>
            </w:pPr>
            <w:r>
              <w:rPr>
                <w:rFonts w:eastAsia="Calibri"/>
                <w:sz w:val="32"/>
                <w:szCs w:val="22"/>
              </w:rPr>
              <w:t>Филипко Вероника Александровна</w:t>
            </w:r>
          </w:p>
        </w:tc>
      </w:tr>
      <w:tr w:rsidR="007D02C1" w:rsidRPr="00E13767" w:rsidTr="00C714FD">
        <w:tc>
          <w:tcPr>
            <w:tcW w:w="3655" w:type="dxa"/>
            <w:shd w:val="clear" w:color="auto" w:fill="auto"/>
          </w:tcPr>
          <w:p w:rsidR="007D02C1" w:rsidRPr="00E15473" w:rsidRDefault="007D02C1" w:rsidP="001C5258">
            <w:pPr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Ведущий специалист-бухгалтер</w:t>
            </w:r>
          </w:p>
        </w:tc>
        <w:tc>
          <w:tcPr>
            <w:tcW w:w="5276" w:type="dxa"/>
            <w:shd w:val="clear" w:color="auto" w:fill="auto"/>
          </w:tcPr>
          <w:p w:rsidR="007D02C1" w:rsidRPr="00E15473" w:rsidRDefault="007D02C1" w:rsidP="001C5258">
            <w:pPr>
              <w:ind w:hanging="108"/>
              <w:jc w:val="center"/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Зыкова Татьяна Ивановна</w:t>
            </w:r>
          </w:p>
        </w:tc>
      </w:tr>
      <w:tr w:rsidR="007D02C1" w:rsidRPr="00E13767" w:rsidTr="00C714FD">
        <w:tc>
          <w:tcPr>
            <w:tcW w:w="3655" w:type="dxa"/>
            <w:shd w:val="clear" w:color="auto" w:fill="auto"/>
          </w:tcPr>
          <w:p w:rsidR="007D02C1" w:rsidRPr="00E15473" w:rsidRDefault="007D02C1" w:rsidP="001C5258">
            <w:pPr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Ведущий специалист по муниципальным закупкам</w:t>
            </w:r>
          </w:p>
        </w:tc>
        <w:tc>
          <w:tcPr>
            <w:tcW w:w="5276" w:type="dxa"/>
            <w:shd w:val="clear" w:color="auto" w:fill="auto"/>
          </w:tcPr>
          <w:p w:rsidR="007D02C1" w:rsidRPr="00E15473" w:rsidRDefault="007D02C1" w:rsidP="001C5258">
            <w:pPr>
              <w:ind w:hanging="108"/>
              <w:jc w:val="center"/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Аккуратнова Юлия Александровна</w:t>
            </w:r>
          </w:p>
        </w:tc>
      </w:tr>
      <w:tr w:rsidR="007D02C1" w:rsidRPr="00E13767" w:rsidTr="00C714FD">
        <w:tc>
          <w:tcPr>
            <w:tcW w:w="3655" w:type="dxa"/>
            <w:shd w:val="clear" w:color="auto" w:fill="auto"/>
          </w:tcPr>
          <w:p w:rsidR="007D02C1" w:rsidRPr="00E15473" w:rsidRDefault="007D02C1" w:rsidP="001C5258">
            <w:pPr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Военно-учетный работник</w:t>
            </w:r>
          </w:p>
        </w:tc>
        <w:tc>
          <w:tcPr>
            <w:tcW w:w="5276" w:type="dxa"/>
            <w:shd w:val="clear" w:color="auto" w:fill="auto"/>
          </w:tcPr>
          <w:p w:rsidR="007D02C1" w:rsidRPr="00E15473" w:rsidRDefault="007D02C1" w:rsidP="001C5258">
            <w:pPr>
              <w:ind w:firstLine="709"/>
              <w:jc w:val="center"/>
              <w:rPr>
                <w:rFonts w:eastAsia="Calibri"/>
                <w:sz w:val="32"/>
                <w:szCs w:val="22"/>
              </w:rPr>
            </w:pPr>
            <w:r w:rsidRPr="00E15473">
              <w:rPr>
                <w:rFonts w:eastAsia="Calibri"/>
                <w:sz w:val="32"/>
                <w:szCs w:val="22"/>
              </w:rPr>
              <w:t>Яблокова Наталья Викторовна</w:t>
            </w:r>
          </w:p>
        </w:tc>
      </w:tr>
    </w:tbl>
    <w:p w:rsidR="007D02C1" w:rsidRPr="00B0383A" w:rsidRDefault="007D02C1" w:rsidP="00B0383A">
      <w:pPr>
        <w:tabs>
          <w:tab w:val="left" w:pos="709"/>
        </w:tabs>
        <w:suppressAutoHyphens/>
        <w:jc w:val="both"/>
        <w:rPr>
          <w:color w:val="000000" w:themeColor="text1"/>
          <w:sz w:val="32"/>
          <w:szCs w:val="32"/>
          <w:lang w:eastAsia="zh-CN"/>
        </w:rPr>
      </w:pPr>
    </w:p>
    <w:p w:rsidR="00987B92" w:rsidRDefault="007D02C1" w:rsidP="00987B92">
      <w:pPr>
        <w:tabs>
          <w:tab w:val="left" w:pos="709"/>
        </w:tabs>
        <w:suppressAutoHyphens/>
        <w:ind w:left="-142" w:firstLine="709"/>
        <w:jc w:val="both"/>
        <w:rPr>
          <w:color w:val="FF0000"/>
          <w:sz w:val="32"/>
          <w:szCs w:val="32"/>
          <w:lang w:eastAsia="zh-CN"/>
        </w:rPr>
      </w:pPr>
      <w:r w:rsidRPr="00B0383A">
        <w:rPr>
          <w:color w:val="000000" w:themeColor="text1"/>
          <w:sz w:val="32"/>
          <w:szCs w:val="32"/>
          <w:lang w:eastAsia="zh-CN"/>
        </w:rPr>
        <w:t xml:space="preserve">За отчетный период в администрацию поступило </w:t>
      </w:r>
      <w:r w:rsidR="00B0383A" w:rsidRPr="00B0383A">
        <w:rPr>
          <w:color w:val="000000" w:themeColor="text1"/>
          <w:sz w:val="32"/>
          <w:szCs w:val="32"/>
          <w:lang w:eastAsia="zh-CN"/>
        </w:rPr>
        <w:t>119</w:t>
      </w:r>
      <w:r w:rsidRPr="00B0383A">
        <w:rPr>
          <w:color w:val="000000" w:themeColor="text1"/>
          <w:sz w:val="32"/>
          <w:szCs w:val="32"/>
          <w:lang w:eastAsia="zh-CN"/>
        </w:rPr>
        <w:t xml:space="preserve"> обращений от граждан по личным заявлениям</w:t>
      </w:r>
      <w:r w:rsidRPr="00987B92">
        <w:rPr>
          <w:color w:val="000000" w:themeColor="text1"/>
          <w:sz w:val="32"/>
          <w:szCs w:val="32"/>
          <w:lang w:eastAsia="zh-CN"/>
        </w:rPr>
        <w:t>.</w:t>
      </w:r>
      <w:r w:rsidRPr="00CB395D">
        <w:rPr>
          <w:color w:val="FF0000"/>
          <w:sz w:val="32"/>
          <w:szCs w:val="32"/>
          <w:lang w:eastAsia="zh-CN"/>
        </w:rPr>
        <w:t xml:space="preserve"> </w:t>
      </w:r>
    </w:p>
    <w:p w:rsidR="007D02C1" w:rsidRPr="00987B92" w:rsidRDefault="007D02C1" w:rsidP="00987B92">
      <w:pPr>
        <w:tabs>
          <w:tab w:val="left" w:pos="709"/>
        </w:tabs>
        <w:suppressAutoHyphens/>
        <w:ind w:left="-142" w:firstLine="709"/>
        <w:jc w:val="both"/>
        <w:rPr>
          <w:color w:val="FF0000"/>
          <w:sz w:val="32"/>
          <w:szCs w:val="32"/>
          <w:lang w:eastAsia="zh-CN"/>
        </w:rPr>
      </w:pPr>
      <w:r w:rsidRPr="00B0383A">
        <w:rPr>
          <w:color w:val="000000" w:themeColor="text1"/>
          <w:sz w:val="32"/>
          <w:szCs w:val="32"/>
          <w:lang w:eastAsia="zh-CN"/>
        </w:rPr>
        <w:t xml:space="preserve">Велась работа по ответам на обращения пользователей </w:t>
      </w:r>
      <w:r w:rsidR="00AC2942" w:rsidRPr="00B0383A">
        <w:rPr>
          <w:color w:val="000000" w:themeColor="text1"/>
          <w:sz w:val="32"/>
          <w:szCs w:val="32"/>
          <w:lang w:eastAsia="zh-CN"/>
        </w:rPr>
        <w:t>посредством платформы</w:t>
      </w:r>
      <w:r w:rsidR="00C106B2">
        <w:rPr>
          <w:color w:val="000000" w:themeColor="text1"/>
          <w:sz w:val="32"/>
          <w:szCs w:val="32"/>
          <w:lang w:eastAsia="zh-CN"/>
        </w:rPr>
        <w:t xml:space="preserve"> обратной связи «Госуслуги. </w:t>
      </w:r>
      <w:r w:rsidR="00B0383A" w:rsidRPr="00B0383A">
        <w:rPr>
          <w:color w:val="000000" w:themeColor="text1"/>
          <w:sz w:val="32"/>
          <w:szCs w:val="32"/>
          <w:lang w:eastAsia="zh-CN"/>
        </w:rPr>
        <w:t xml:space="preserve">Решаем вместе», также в </w:t>
      </w:r>
      <w:r w:rsidR="00AC2942" w:rsidRPr="00B0383A">
        <w:rPr>
          <w:color w:val="000000" w:themeColor="text1"/>
          <w:sz w:val="32"/>
          <w:szCs w:val="32"/>
          <w:lang w:eastAsia="zh-CN"/>
        </w:rPr>
        <w:t>социальной сети</w:t>
      </w:r>
      <w:r w:rsidR="00B0383A" w:rsidRPr="00B0383A">
        <w:rPr>
          <w:color w:val="000000" w:themeColor="text1"/>
          <w:sz w:val="32"/>
          <w:szCs w:val="32"/>
          <w:lang w:eastAsia="zh-CN"/>
        </w:rPr>
        <w:t xml:space="preserve"> </w:t>
      </w:r>
      <w:r w:rsidRPr="00B0383A">
        <w:rPr>
          <w:color w:val="000000" w:themeColor="text1"/>
          <w:sz w:val="32"/>
          <w:szCs w:val="32"/>
          <w:lang w:eastAsia="zh-CN"/>
        </w:rPr>
        <w:t>«В контакте» от имени госорганизации. Все заявления и обращения были своевременно рассмотрены и по всем даны разъяснения.</w:t>
      </w:r>
    </w:p>
    <w:p w:rsidR="007D02C1" w:rsidRPr="0019482F" w:rsidRDefault="007D02C1" w:rsidP="007D02C1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19482F">
        <w:rPr>
          <w:sz w:val="32"/>
          <w:szCs w:val="32"/>
          <w:lang w:eastAsia="zh-CN"/>
        </w:rPr>
        <w:t xml:space="preserve">Зарегистрировано входящей документации </w:t>
      </w:r>
      <w:r w:rsidR="00AC2942" w:rsidRPr="0019482F">
        <w:rPr>
          <w:sz w:val="32"/>
          <w:szCs w:val="32"/>
          <w:lang w:eastAsia="zh-CN"/>
        </w:rPr>
        <w:t>359</w:t>
      </w:r>
      <w:r w:rsidRPr="0019482F">
        <w:rPr>
          <w:sz w:val="32"/>
          <w:szCs w:val="32"/>
          <w:lang w:eastAsia="zh-CN"/>
        </w:rPr>
        <w:t xml:space="preserve"> шт., исходящей документации </w:t>
      </w:r>
      <w:r w:rsidR="0019482F" w:rsidRPr="0019482F">
        <w:rPr>
          <w:sz w:val="32"/>
          <w:szCs w:val="32"/>
          <w:lang w:eastAsia="zh-CN"/>
        </w:rPr>
        <w:t>276</w:t>
      </w:r>
      <w:r w:rsidRPr="0019482F">
        <w:rPr>
          <w:sz w:val="32"/>
          <w:szCs w:val="32"/>
          <w:lang w:eastAsia="zh-CN"/>
        </w:rPr>
        <w:t xml:space="preserve"> шт. </w:t>
      </w:r>
    </w:p>
    <w:p w:rsidR="007D02C1" w:rsidRPr="00C97250" w:rsidRDefault="007D02C1" w:rsidP="007D02C1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97250">
        <w:rPr>
          <w:color w:val="000000" w:themeColor="text1"/>
          <w:sz w:val="32"/>
          <w:szCs w:val="32"/>
          <w:lang w:eastAsia="zh-CN"/>
        </w:rPr>
        <w:t xml:space="preserve">Издано </w:t>
      </w:r>
      <w:r w:rsidR="00024EE4" w:rsidRPr="00C97250">
        <w:rPr>
          <w:color w:val="000000" w:themeColor="text1"/>
          <w:sz w:val="32"/>
          <w:szCs w:val="32"/>
          <w:lang w:eastAsia="zh-CN"/>
        </w:rPr>
        <w:t xml:space="preserve">292 </w:t>
      </w:r>
      <w:r w:rsidRPr="00C97250">
        <w:rPr>
          <w:color w:val="000000" w:themeColor="text1"/>
          <w:sz w:val="32"/>
          <w:szCs w:val="32"/>
          <w:lang w:eastAsia="zh-CN"/>
        </w:rPr>
        <w:t xml:space="preserve">постановления администрации, </w:t>
      </w:r>
      <w:r w:rsidR="00762B72" w:rsidRPr="00C97250">
        <w:rPr>
          <w:color w:val="000000" w:themeColor="text1"/>
          <w:sz w:val="32"/>
          <w:szCs w:val="32"/>
          <w:lang w:eastAsia="zh-CN"/>
        </w:rPr>
        <w:t>38</w:t>
      </w:r>
      <w:r w:rsidRPr="00C97250">
        <w:rPr>
          <w:color w:val="000000" w:themeColor="text1"/>
          <w:sz w:val="32"/>
          <w:szCs w:val="32"/>
          <w:lang w:eastAsia="zh-CN"/>
        </w:rPr>
        <w:t xml:space="preserve"> распоряжений по основной деятельности, </w:t>
      </w:r>
      <w:r w:rsidR="00C97250" w:rsidRPr="00C97250">
        <w:rPr>
          <w:color w:val="000000" w:themeColor="text1"/>
          <w:sz w:val="32"/>
          <w:szCs w:val="32"/>
          <w:lang w:eastAsia="zh-CN"/>
        </w:rPr>
        <w:t>97</w:t>
      </w:r>
      <w:r w:rsidRPr="00C97250">
        <w:rPr>
          <w:color w:val="000000" w:themeColor="text1"/>
          <w:sz w:val="32"/>
          <w:szCs w:val="32"/>
          <w:lang w:eastAsia="zh-CN"/>
        </w:rPr>
        <w:t xml:space="preserve"> распоряжений по личному составу. </w:t>
      </w:r>
    </w:p>
    <w:p w:rsidR="007D02C1" w:rsidRPr="00C97250" w:rsidRDefault="007D02C1" w:rsidP="00987B92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97250">
        <w:rPr>
          <w:color w:val="000000" w:themeColor="text1"/>
          <w:sz w:val="32"/>
          <w:szCs w:val="32"/>
          <w:lang w:eastAsia="zh-CN"/>
        </w:rPr>
        <w:t xml:space="preserve">Совершено </w:t>
      </w:r>
      <w:r w:rsidR="00630988" w:rsidRPr="00C97250">
        <w:rPr>
          <w:color w:val="000000" w:themeColor="text1"/>
          <w:sz w:val="32"/>
          <w:szCs w:val="32"/>
          <w:lang w:eastAsia="zh-CN"/>
        </w:rPr>
        <w:t>25</w:t>
      </w:r>
      <w:r w:rsidRPr="00C97250">
        <w:rPr>
          <w:color w:val="000000" w:themeColor="text1"/>
          <w:sz w:val="32"/>
          <w:szCs w:val="32"/>
          <w:lang w:eastAsia="zh-CN"/>
        </w:rPr>
        <w:t xml:space="preserve"> нотариальных действи</w:t>
      </w:r>
      <w:r w:rsidR="00630988" w:rsidRPr="00C97250">
        <w:rPr>
          <w:color w:val="000000" w:themeColor="text1"/>
          <w:sz w:val="32"/>
          <w:szCs w:val="32"/>
          <w:lang w:eastAsia="zh-CN"/>
        </w:rPr>
        <w:t>й</w:t>
      </w:r>
      <w:r w:rsidRPr="00C97250">
        <w:rPr>
          <w:color w:val="000000" w:themeColor="text1"/>
          <w:sz w:val="32"/>
          <w:szCs w:val="32"/>
          <w:lang w:eastAsia="zh-CN"/>
        </w:rPr>
        <w:t>.</w:t>
      </w:r>
    </w:p>
    <w:p w:rsidR="007D02C1" w:rsidRPr="004F7C6E" w:rsidRDefault="007D02C1" w:rsidP="007D02C1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4F7C6E">
        <w:rPr>
          <w:color w:val="000000" w:themeColor="text1"/>
          <w:sz w:val="32"/>
          <w:szCs w:val="32"/>
          <w:lang w:eastAsia="zh-CN"/>
        </w:rPr>
        <w:t xml:space="preserve">Администрацией сельского поселения обеспечивалась законотворческая деятельность Совета депутатов. Специалистами администрации разрабатывались нормативно-правовые документы, которые предлагались вниманию депутатов на утверждение. </w:t>
      </w:r>
    </w:p>
    <w:p w:rsidR="007D02C1" w:rsidRPr="006C69CF" w:rsidRDefault="007D02C1" w:rsidP="007D02C1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6C69CF">
        <w:rPr>
          <w:color w:val="000000" w:themeColor="text1"/>
          <w:sz w:val="32"/>
          <w:szCs w:val="32"/>
          <w:lang w:eastAsia="zh-CN"/>
        </w:rPr>
        <w:t xml:space="preserve">За отчетный период администрацией были подготовлены и вынесены на рассмотрение депутатов проекты </w:t>
      </w:r>
      <w:r w:rsidR="006C69CF" w:rsidRPr="006C69CF">
        <w:rPr>
          <w:color w:val="000000" w:themeColor="text1"/>
          <w:sz w:val="32"/>
          <w:szCs w:val="32"/>
          <w:lang w:eastAsia="zh-CN"/>
        </w:rPr>
        <w:t>22</w:t>
      </w:r>
      <w:r w:rsidRPr="006C69CF">
        <w:rPr>
          <w:color w:val="000000" w:themeColor="text1"/>
          <w:sz w:val="32"/>
          <w:szCs w:val="32"/>
          <w:lang w:eastAsia="zh-CN"/>
        </w:rPr>
        <w:t xml:space="preserve"> решени</w:t>
      </w:r>
      <w:r w:rsidR="006C69CF" w:rsidRPr="006C69CF">
        <w:rPr>
          <w:color w:val="000000" w:themeColor="text1"/>
          <w:sz w:val="32"/>
          <w:szCs w:val="32"/>
          <w:lang w:eastAsia="zh-CN"/>
        </w:rPr>
        <w:t>я</w:t>
      </w:r>
      <w:r w:rsidRPr="006C69CF">
        <w:rPr>
          <w:color w:val="000000" w:themeColor="text1"/>
          <w:sz w:val="32"/>
          <w:szCs w:val="32"/>
          <w:lang w:eastAsia="zh-CN"/>
        </w:rPr>
        <w:t>, регламентирующих основные вопросы деятельности администрации, проект бюджета и изменения в бюджет, Устав, имущественные вопросы, заключение концессионного соглашения на объекты теплоснабжения.</w:t>
      </w:r>
    </w:p>
    <w:p w:rsidR="007D02C1" w:rsidRPr="00D715BE" w:rsidRDefault="007D02C1" w:rsidP="00C714FD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D715BE">
        <w:rPr>
          <w:color w:val="000000" w:themeColor="text1"/>
          <w:sz w:val="32"/>
          <w:szCs w:val="32"/>
          <w:lang w:eastAsia="zh-CN"/>
        </w:rPr>
        <w:t xml:space="preserve">Администрация предоставляет муниципальные услуги согласно административным регламентам. За отчетный год предоставлено </w:t>
      </w:r>
      <w:r w:rsidR="00D715BE" w:rsidRPr="00D715BE">
        <w:rPr>
          <w:color w:val="000000" w:themeColor="text1"/>
          <w:sz w:val="32"/>
          <w:szCs w:val="32"/>
          <w:lang w:eastAsia="zh-CN"/>
        </w:rPr>
        <w:t>186</w:t>
      </w:r>
      <w:r w:rsidRPr="00D715BE">
        <w:rPr>
          <w:color w:val="000000" w:themeColor="text1"/>
          <w:sz w:val="32"/>
          <w:szCs w:val="32"/>
          <w:lang w:eastAsia="zh-CN"/>
        </w:rPr>
        <w:t xml:space="preserve"> муниципальных услуг. </w:t>
      </w:r>
    </w:p>
    <w:p w:rsidR="007D02C1" w:rsidRPr="00F20427" w:rsidRDefault="00072325" w:rsidP="007D02C1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  <w:r w:rsidRPr="00D715BE">
        <w:rPr>
          <w:color w:val="000000" w:themeColor="text1"/>
          <w:sz w:val="32"/>
          <w:szCs w:val="32"/>
          <w:lang w:eastAsia="zh-CN"/>
        </w:rPr>
        <w:t xml:space="preserve">В 2025 году </w:t>
      </w:r>
      <w:r w:rsidR="000B4186" w:rsidRPr="00D715BE">
        <w:rPr>
          <w:color w:val="000000" w:themeColor="text1"/>
          <w:sz w:val="32"/>
          <w:szCs w:val="32"/>
          <w:lang w:eastAsia="zh-CN"/>
        </w:rPr>
        <w:t>администрацией</w:t>
      </w:r>
      <w:r w:rsidRPr="00D715BE">
        <w:rPr>
          <w:color w:val="000000" w:themeColor="text1"/>
          <w:sz w:val="32"/>
          <w:szCs w:val="32"/>
          <w:lang w:eastAsia="zh-CN"/>
        </w:rPr>
        <w:t xml:space="preserve"> </w:t>
      </w:r>
      <w:r>
        <w:rPr>
          <w:color w:val="000000"/>
          <w:sz w:val="32"/>
          <w:szCs w:val="32"/>
          <w:lang w:eastAsia="zh-CN"/>
        </w:rPr>
        <w:t>п</w:t>
      </w:r>
      <w:r w:rsidR="007D02C1" w:rsidRPr="00F20427">
        <w:rPr>
          <w:color w:val="000000"/>
          <w:sz w:val="32"/>
          <w:szCs w:val="32"/>
          <w:lang w:eastAsia="zh-CN"/>
        </w:rPr>
        <w:t xml:space="preserve">роведено: </w:t>
      </w:r>
    </w:p>
    <w:p w:rsidR="007D02C1" w:rsidRPr="00F20427" w:rsidRDefault="00CB395D" w:rsidP="007D02C1">
      <w:pPr>
        <w:suppressAutoHyphens/>
        <w:ind w:left="-142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  <w:lang w:eastAsia="zh-CN"/>
        </w:rPr>
        <w:t>2</w:t>
      </w:r>
      <w:r w:rsidR="007D02C1" w:rsidRPr="00F20427">
        <w:rPr>
          <w:color w:val="000000"/>
          <w:sz w:val="32"/>
          <w:szCs w:val="32"/>
          <w:lang w:eastAsia="zh-CN"/>
        </w:rPr>
        <w:t xml:space="preserve"> публичных слушания:</w:t>
      </w:r>
      <w:r w:rsidR="007D02C1" w:rsidRPr="00F20427">
        <w:rPr>
          <w:sz w:val="32"/>
          <w:szCs w:val="32"/>
        </w:rPr>
        <w:t xml:space="preserve"> </w:t>
      </w:r>
    </w:p>
    <w:p w:rsidR="007D02C1" w:rsidRPr="00F20427" w:rsidRDefault="000C7953" w:rsidP="007D02C1">
      <w:pPr>
        <w:suppressAutoHyphens/>
        <w:ind w:left="-142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  <w:lang w:eastAsia="zh-CN"/>
        </w:rPr>
        <w:t xml:space="preserve">- </w:t>
      </w:r>
      <w:r w:rsidR="007D02C1" w:rsidRPr="00F20427">
        <w:rPr>
          <w:color w:val="000000"/>
          <w:sz w:val="32"/>
          <w:szCs w:val="32"/>
          <w:lang w:eastAsia="zh-CN"/>
        </w:rPr>
        <w:t>по вопросу рассмотрения решения Совета депутатов муниципального образования Запорожское сельское поселение «Об утверждении проекта отчета об исполнении бюджета муниципального образования Запорожское сельское поселение за 202</w:t>
      </w:r>
      <w:r w:rsidR="00CB395D">
        <w:rPr>
          <w:color w:val="000000"/>
          <w:sz w:val="32"/>
          <w:szCs w:val="32"/>
          <w:lang w:eastAsia="zh-CN"/>
        </w:rPr>
        <w:t>4</w:t>
      </w:r>
      <w:r w:rsidR="007D02C1" w:rsidRPr="00F20427">
        <w:rPr>
          <w:color w:val="000000"/>
          <w:sz w:val="32"/>
          <w:szCs w:val="32"/>
          <w:lang w:eastAsia="zh-CN"/>
        </w:rPr>
        <w:t xml:space="preserve"> год»,</w:t>
      </w:r>
      <w:r w:rsidR="007D02C1" w:rsidRPr="00F20427">
        <w:rPr>
          <w:sz w:val="32"/>
          <w:szCs w:val="32"/>
        </w:rPr>
        <w:t xml:space="preserve"> </w:t>
      </w:r>
    </w:p>
    <w:p w:rsidR="007D02C1" w:rsidRPr="00F20427" w:rsidRDefault="000C7953" w:rsidP="00CB395D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  <w:r>
        <w:rPr>
          <w:sz w:val="32"/>
          <w:szCs w:val="32"/>
        </w:rPr>
        <w:t xml:space="preserve">- </w:t>
      </w:r>
      <w:r w:rsidR="007D02C1" w:rsidRPr="00F20427">
        <w:rPr>
          <w:sz w:val="32"/>
          <w:szCs w:val="32"/>
        </w:rPr>
        <w:t xml:space="preserve">по вопросу рассмотрения решения Совета депутатов муниципального образования Запорожское сельское поселение </w:t>
      </w:r>
      <w:r w:rsidR="007D02C1" w:rsidRPr="00F20427">
        <w:rPr>
          <w:color w:val="000000"/>
          <w:sz w:val="32"/>
          <w:szCs w:val="32"/>
          <w:lang w:eastAsia="zh-CN"/>
        </w:rPr>
        <w:t>«О проекте бюджета МО Запорожское СП на 202</w:t>
      </w:r>
      <w:r w:rsidR="00CB395D">
        <w:rPr>
          <w:color w:val="000000"/>
          <w:sz w:val="32"/>
          <w:szCs w:val="32"/>
          <w:lang w:eastAsia="zh-CN"/>
        </w:rPr>
        <w:t>6</w:t>
      </w:r>
      <w:r w:rsidR="007D02C1" w:rsidRPr="00F20427">
        <w:rPr>
          <w:color w:val="000000"/>
          <w:sz w:val="32"/>
          <w:szCs w:val="32"/>
          <w:lang w:eastAsia="zh-CN"/>
        </w:rPr>
        <w:t xml:space="preserve"> год и плановый период 202</w:t>
      </w:r>
      <w:r w:rsidR="00CB395D">
        <w:rPr>
          <w:color w:val="000000"/>
          <w:sz w:val="32"/>
          <w:szCs w:val="32"/>
          <w:lang w:eastAsia="zh-CN"/>
        </w:rPr>
        <w:t>7</w:t>
      </w:r>
      <w:r w:rsidR="007D02C1" w:rsidRPr="00F20427">
        <w:rPr>
          <w:color w:val="000000"/>
          <w:sz w:val="32"/>
          <w:szCs w:val="32"/>
          <w:lang w:eastAsia="zh-CN"/>
        </w:rPr>
        <w:t>-202</w:t>
      </w:r>
      <w:r w:rsidR="00CB395D">
        <w:rPr>
          <w:color w:val="000000"/>
          <w:sz w:val="32"/>
          <w:szCs w:val="32"/>
          <w:lang w:eastAsia="zh-CN"/>
        </w:rPr>
        <w:t>8</w:t>
      </w:r>
      <w:r w:rsidR="007D02C1" w:rsidRPr="00F20427">
        <w:rPr>
          <w:color w:val="000000"/>
          <w:sz w:val="32"/>
          <w:szCs w:val="32"/>
          <w:lang w:eastAsia="zh-CN"/>
        </w:rPr>
        <w:t xml:space="preserve"> годов»;</w:t>
      </w:r>
    </w:p>
    <w:p w:rsidR="00774BE4" w:rsidRPr="00774BE4" w:rsidRDefault="00774BE4" w:rsidP="007D02C1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774BE4">
        <w:rPr>
          <w:color w:val="000000" w:themeColor="text1"/>
          <w:sz w:val="32"/>
          <w:szCs w:val="32"/>
          <w:lang w:eastAsia="zh-CN"/>
        </w:rPr>
        <w:t>10</w:t>
      </w:r>
      <w:r w:rsidR="007D02C1" w:rsidRPr="00774BE4">
        <w:rPr>
          <w:color w:val="000000" w:themeColor="text1"/>
          <w:sz w:val="32"/>
          <w:szCs w:val="32"/>
          <w:lang w:eastAsia="zh-CN"/>
        </w:rPr>
        <w:t xml:space="preserve"> комиссионных обследований территорий в сфере землеустройства на предмет соблюдения гражданами правил землепользования и застройки, включая выезды по обращениям граждан по вопросам: подъездов к земельным участкам, использованию земельных участков не по назн</w:t>
      </w:r>
      <w:r w:rsidRPr="00774BE4">
        <w:rPr>
          <w:color w:val="000000" w:themeColor="text1"/>
          <w:sz w:val="32"/>
          <w:szCs w:val="32"/>
          <w:lang w:eastAsia="zh-CN"/>
        </w:rPr>
        <w:t>ачению, самозахвату территорий и т.д.;</w:t>
      </w:r>
    </w:p>
    <w:p w:rsidR="000B4186" w:rsidRPr="000B4186" w:rsidRDefault="000B4186" w:rsidP="007D02C1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B4186">
        <w:rPr>
          <w:color w:val="000000" w:themeColor="text1"/>
          <w:sz w:val="32"/>
          <w:szCs w:val="32"/>
          <w:lang w:eastAsia="zh-CN"/>
        </w:rPr>
        <w:t>2 заседания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</w:r>
    </w:p>
    <w:p w:rsidR="007D02C1" w:rsidRPr="000C7953" w:rsidRDefault="000C7953" w:rsidP="007D02C1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C7953">
        <w:rPr>
          <w:color w:val="000000" w:themeColor="text1"/>
          <w:sz w:val="32"/>
          <w:szCs w:val="32"/>
          <w:lang w:eastAsia="zh-CN"/>
        </w:rPr>
        <w:t>1</w:t>
      </w:r>
      <w:r w:rsidR="007D02C1" w:rsidRPr="000C7953">
        <w:rPr>
          <w:color w:val="000000" w:themeColor="text1"/>
          <w:sz w:val="32"/>
          <w:szCs w:val="32"/>
          <w:lang w:eastAsia="zh-CN"/>
        </w:rPr>
        <w:t xml:space="preserve"> заседани</w:t>
      </w:r>
      <w:r w:rsidRPr="000C7953">
        <w:rPr>
          <w:color w:val="000000" w:themeColor="text1"/>
          <w:sz w:val="32"/>
          <w:szCs w:val="32"/>
          <w:lang w:eastAsia="zh-CN"/>
        </w:rPr>
        <w:t>е</w:t>
      </w:r>
      <w:r w:rsidR="007D02C1" w:rsidRPr="000C7953">
        <w:rPr>
          <w:color w:val="000000" w:themeColor="text1"/>
          <w:sz w:val="32"/>
          <w:szCs w:val="32"/>
          <w:lang w:eastAsia="zh-CN"/>
        </w:rPr>
        <w:t xml:space="preserve"> комиссии по подготовке объектов теплоснабжения и жилищно-коммунального хозяйства к отопительному сезону 2024-2025гг.,</w:t>
      </w:r>
    </w:p>
    <w:p w:rsidR="007D02C1" w:rsidRPr="000C7953" w:rsidRDefault="007D02C1" w:rsidP="007D02C1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C7953">
        <w:rPr>
          <w:color w:val="000000" w:themeColor="text1"/>
          <w:sz w:val="32"/>
          <w:szCs w:val="32"/>
          <w:lang w:eastAsia="zh-CN"/>
        </w:rPr>
        <w:t>1 заседание комиссии по проведению месячника по благоустройству территории муниципального образования;</w:t>
      </w:r>
    </w:p>
    <w:p w:rsidR="007D02C1" w:rsidRPr="00E15473" w:rsidRDefault="007D02C1" w:rsidP="009A014A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F20427">
        <w:rPr>
          <w:sz w:val="32"/>
          <w:szCs w:val="32"/>
          <w:lang w:eastAsia="zh-CN"/>
        </w:rPr>
        <w:t xml:space="preserve">Прием граждан по личным вопросам осуществлялся: главой администрации и </w:t>
      </w:r>
      <w:r>
        <w:rPr>
          <w:sz w:val="32"/>
          <w:szCs w:val="32"/>
          <w:lang w:eastAsia="zh-CN"/>
        </w:rPr>
        <w:t xml:space="preserve"> </w:t>
      </w:r>
      <w:r w:rsidRPr="00F20427">
        <w:rPr>
          <w:sz w:val="32"/>
          <w:szCs w:val="32"/>
          <w:lang w:eastAsia="zh-CN"/>
        </w:rPr>
        <w:t>специалистам</w:t>
      </w:r>
      <w:r w:rsidR="009A014A">
        <w:rPr>
          <w:sz w:val="32"/>
          <w:szCs w:val="32"/>
          <w:lang w:eastAsia="zh-CN"/>
        </w:rPr>
        <w:t>и по вторникам с 9 до 17 часов.</w:t>
      </w:r>
      <w:r w:rsidRPr="00F20427">
        <w:rPr>
          <w:sz w:val="32"/>
          <w:szCs w:val="32"/>
          <w:lang w:eastAsia="zh-CN"/>
        </w:rPr>
        <w:t xml:space="preserve">                                </w:t>
      </w:r>
    </w:p>
    <w:p w:rsidR="007D02C1" w:rsidRPr="00F20427" w:rsidRDefault="007D02C1" w:rsidP="007D02C1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  <w:r w:rsidRPr="00F20427">
        <w:rPr>
          <w:color w:val="000000"/>
          <w:sz w:val="32"/>
          <w:szCs w:val="32"/>
          <w:lang w:eastAsia="zh-CN"/>
        </w:rPr>
        <w:t xml:space="preserve">В </w:t>
      </w:r>
      <w:r>
        <w:rPr>
          <w:color w:val="000000"/>
          <w:sz w:val="32"/>
          <w:szCs w:val="32"/>
          <w:lang w:eastAsia="zh-CN"/>
        </w:rPr>
        <w:t>отчетном</w:t>
      </w:r>
      <w:r w:rsidRPr="00F20427">
        <w:rPr>
          <w:color w:val="000000"/>
          <w:sz w:val="32"/>
          <w:szCs w:val="32"/>
          <w:lang w:eastAsia="zh-CN"/>
        </w:rPr>
        <w:t xml:space="preserve"> году в администрации были организованы личные приемы граждан: </w:t>
      </w:r>
    </w:p>
    <w:p w:rsidR="00C714FD" w:rsidRDefault="007D02C1" w:rsidP="00860D32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5369C">
        <w:rPr>
          <w:color w:val="000000" w:themeColor="text1"/>
          <w:sz w:val="32"/>
          <w:szCs w:val="32"/>
          <w:lang w:eastAsia="zh-CN"/>
        </w:rPr>
        <w:t>Руководителем Приемной Губернатора Ленинградской области в Приозерском районе Боярищевой Еленой Васильевной и куратором Приозерского района от Комитета МСУ ЛО Костенко Дмитрием Сергеевичем,</w:t>
      </w:r>
      <w:r w:rsidR="00860D32">
        <w:rPr>
          <w:color w:val="000000" w:themeColor="text1"/>
          <w:sz w:val="32"/>
          <w:szCs w:val="32"/>
          <w:lang w:eastAsia="zh-CN"/>
        </w:rPr>
        <w:t xml:space="preserve"> </w:t>
      </w:r>
    </w:p>
    <w:p w:rsidR="007D02C1" w:rsidRPr="00C5369C" w:rsidRDefault="00C714FD" w:rsidP="00860D32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>
        <w:rPr>
          <w:color w:val="000000" w:themeColor="text1"/>
          <w:sz w:val="32"/>
          <w:szCs w:val="32"/>
          <w:lang w:eastAsia="zh-CN"/>
        </w:rPr>
        <w:t>Д</w:t>
      </w:r>
      <w:r w:rsidR="00C5369C" w:rsidRPr="00C5369C">
        <w:rPr>
          <w:color w:val="000000" w:themeColor="text1"/>
          <w:sz w:val="32"/>
          <w:szCs w:val="32"/>
          <w:lang w:eastAsia="zh-CN"/>
        </w:rPr>
        <w:t xml:space="preserve">епутатами </w:t>
      </w:r>
      <w:r w:rsidR="00860D32">
        <w:rPr>
          <w:color w:val="000000" w:themeColor="text1"/>
          <w:sz w:val="32"/>
          <w:szCs w:val="32"/>
          <w:lang w:eastAsia="zh-CN"/>
        </w:rPr>
        <w:t>Запорожского сельского поселения.</w:t>
      </w:r>
    </w:p>
    <w:p w:rsidR="00C714FD" w:rsidRDefault="00C714FD" w:rsidP="007D02C1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</w:p>
    <w:p w:rsidR="007D02C1" w:rsidRPr="00F20427" w:rsidRDefault="001F76D4" w:rsidP="007D02C1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  <w:r>
        <w:rPr>
          <w:color w:val="000000"/>
          <w:sz w:val="32"/>
          <w:szCs w:val="32"/>
          <w:lang w:eastAsia="zh-CN"/>
        </w:rPr>
        <w:t>В 2025</w:t>
      </w:r>
      <w:r w:rsidR="007D02C1" w:rsidRPr="00F20427">
        <w:rPr>
          <w:color w:val="000000"/>
          <w:sz w:val="32"/>
          <w:szCs w:val="32"/>
          <w:lang w:eastAsia="zh-CN"/>
        </w:rPr>
        <w:t xml:space="preserve"> году </w:t>
      </w:r>
      <w:r w:rsidR="007D02C1" w:rsidRPr="000C7953">
        <w:rPr>
          <w:color w:val="000000" w:themeColor="text1"/>
          <w:sz w:val="32"/>
          <w:szCs w:val="32"/>
          <w:lang w:eastAsia="zh-CN"/>
        </w:rPr>
        <w:t xml:space="preserve">состоялось </w:t>
      </w:r>
      <w:r w:rsidRPr="000C7953">
        <w:rPr>
          <w:color w:val="000000" w:themeColor="text1"/>
          <w:sz w:val="32"/>
          <w:szCs w:val="32"/>
          <w:lang w:eastAsia="zh-CN"/>
        </w:rPr>
        <w:t>7</w:t>
      </w:r>
      <w:r w:rsidR="007D02C1" w:rsidRPr="000C7953">
        <w:rPr>
          <w:color w:val="000000" w:themeColor="text1"/>
          <w:sz w:val="32"/>
          <w:szCs w:val="32"/>
          <w:lang w:eastAsia="zh-CN"/>
        </w:rPr>
        <w:t xml:space="preserve"> сходов граждан, организованных старостами поселков,  общественными советами </w:t>
      </w:r>
      <w:r w:rsidR="007D02C1" w:rsidRPr="00F20427">
        <w:rPr>
          <w:color w:val="000000"/>
          <w:sz w:val="32"/>
          <w:szCs w:val="32"/>
          <w:lang w:eastAsia="zh-CN"/>
        </w:rPr>
        <w:t xml:space="preserve">частей территорий </w:t>
      </w:r>
      <w:r w:rsidR="00587A9E">
        <w:rPr>
          <w:color w:val="000000"/>
          <w:sz w:val="32"/>
          <w:szCs w:val="32"/>
          <w:lang w:eastAsia="zh-CN"/>
        </w:rPr>
        <w:t>Запорожского СП</w:t>
      </w:r>
      <w:r w:rsidR="007D02C1" w:rsidRPr="00F20427">
        <w:rPr>
          <w:color w:val="000000"/>
          <w:sz w:val="32"/>
          <w:szCs w:val="32"/>
          <w:lang w:eastAsia="zh-CN"/>
        </w:rPr>
        <w:t xml:space="preserve"> и инициативными комиссиями территорий административного центра (п. Запорожское) по выбору мероприятий на 2025 год для благоустройства территории проживания жителей Запорожского поселения и выбору старост  населенных пунктов в  соответствии с законом Ленинградской области от 16.02.2024 №</w:t>
      </w:r>
      <w:r w:rsidR="007D02C1">
        <w:rPr>
          <w:color w:val="000000"/>
          <w:sz w:val="32"/>
          <w:szCs w:val="32"/>
          <w:lang w:eastAsia="zh-CN"/>
        </w:rPr>
        <w:t xml:space="preserve"> </w:t>
      </w:r>
      <w:r w:rsidR="007D02C1" w:rsidRPr="00F20427">
        <w:rPr>
          <w:color w:val="000000"/>
          <w:sz w:val="32"/>
          <w:szCs w:val="32"/>
          <w:lang w:eastAsia="zh-CN"/>
        </w:rPr>
        <w:t xml:space="preserve">10-оз — «О содействии участию населения в осуществлении местного самоуправления в Ленинградской области». </w:t>
      </w:r>
    </w:p>
    <w:p w:rsidR="007D02C1" w:rsidRDefault="007D02C1" w:rsidP="007D02C1">
      <w:pPr>
        <w:suppressAutoHyphens/>
        <w:jc w:val="both"/>
        <w:rPr>
          <w:color w:val="000000"/>
          <w:sz w:val="32"/>
          <w:szCs w:val="32"/>
          <w:lang w:eastAsia="zh-CN"/>
        </w:rPr>
      </w:pPr>
    </w:p>
    <w:p w:rsidR="000C7953" w:rsidRDefault="000C7953" w:rsidP="007D02C1">
      <w:pPr>
        <w:suppressAutoHyphens/>
        <w:jc w:val="both"/>
        <w:rPr>
          <w:color w:val="000000"/>
          <w:sz w:val="32"/>
          <w:szCs w:val="32"/>
          <w:lang w:eastAsia="zh-CN"/>
        </w:rPr>
      </w:pPr>
    </w:p>
    <w:p w:rsidR="00C5369C" w:rsidRDefault="00C5369C" w:rsidP="007D02C1">
      <w:pPr>
        <w:suppressAutoHyphens/>
        <w:jc w:val="both"/>
        <w:rPr>
          <w:color w:val="000000"/>
          <w:sz w:val="32"/>
          <w:szCs w:val="32"/>
          <w:lang w:eastAsia="zh-CN"/>
        </w:rPr>
      </w:pPr>
    </w:p>
    <w:p w:rsidR="00C5369C" w:rsidRDefault="00C5369C" w:rsidP="007D02C1">
      <w:pPr>
        <w:suppressAutoHyphens/>
        <w:jc w:val="both"/>
        <w:rPr>
          <w:color w:val="000000"/>
          <w:sz w:val="32"/>
          <w:szCs w:val="32"/>
          <w:lang w:eastAsia="zh-CN"/>
        </w:rPr>
      </w:pPr>
    </w:p>
    <w:p w:rsidR="00587A9E" w:rsidRDefault="00587A9E" w:rsidP="007D02C1">
      <w:pPr>
        <w:suppressAutoHyphens/>
        <w:jc w:val="both"/>
        <w:rPr>
          <w:color w:val="000000"/>
          <w:sz w:val="32"/>
          <w:szCs w:val="32"/>
          <w:lang w:eastAsia="zh-CN"/>
        </w:rPr>
      </w:pPr>
    </w:p>
    <w:p w:rsidR="00587A9E" w:rsidRDefault="00587A9E" w:rsidP="007D02C1">
      <w:pPr>
        <w:suppressAutoHyphens/>
        <w:jc w:val="both"/>
        <w:rPr>
          <w:color w:val="000000"/>
          <w:sz w:val="32"/>
          <w:szCs w:val="32"/>
          <w:lang w:eastAsia="zh-CN"/>
        </w:rPr>
      </w:pPr>
    </w:p>
    <w:p w:rsidR="00774BE4" w:rsidRDefault="00774BE4" w:rsidP="007D02C1">
      <w:pPr>
        <w:suppressAutoHyphens/>
        <w:jc w:val="both"/>
        <w:rPr>
          <w:color w:val="000000"/>
          <w:sz w:val="32"/>
          <w:szCs w:val="32"/>
          <w:lang w:eastAsia="zh-CN"/>
        </w:rPr>
      </w:pPr>
    </w:p>
    <w:p w:rsidR="000C7953" w:rsidRDefault="000C7953" w:rsidP="007D02C1">
      <w:pPr>
        <w:suppressAutoHyphens/>
        <w:jc w:val="both"/>
        <w:rPr>
          <w:color w:val="000000"/>
          <w:sz w:val="32"/>
          <w:szCs w:val="32"/>
          <w:lang w:eastAsia="zh-CN"/>
        </w:rPr>
      </w:pPr>
    </w:p>
    <w:p w:rsidR="007D02C1" w:rsidRPr="00F20427" w:rsidRDefault="007D02C1" w:rsidP="007D02C1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  <w:r w:rsidRPr="00F20427">
        <w:rPr>
          <w:color w:val="000000"/>
          <w:sz w:val="32"/>
          <w:szCs w:val="32"/>
          <w:lang w:eastAsia="zh-CN"/>
        </w:rPr>
        <w:t>Список старост населенных пунктов</w:t>
      </w:r>
      <w:r w:rsidR="0019482F">
        <w:rPr>
          <w:color w:val="000000"/>
          <w:sz w:val="32"/>
          <w:szCs w:val="32"/>
          <w:lang w:eastAsia="zh-CN"/>
        </w:rPr>
        <w:t>:</w:t>
      </w:r>
    </w:p>
    <w:p w:rsidR="007D02C1" w:rsidRPr="00F20427" w:rsidRDefault="007D02C1" w:rsidP="007D02C1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164"/>
        <w:gridCol w:w="3686"/>
      </w:tblGrid>
      <w:tr w:rsidR="007D02C1" w:rsidRPr="00F20427" w:rsidTr="0046686C">
        <w:tc>
          <w:tcPr>
            <w:tcW w:w="648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№ п/п</w:t>
            </w:r>
          </w:p>
        </w:tc>
        <w:tc>
          <w:tcPr>
            <w:tcW w:w="5164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center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sz w:val="32"/>
                <w:szCs w:val="32"/>
                <w:lang w:eastAsia="en-US"/>
              </w:rPr>
              <w:t xml:space="preserve">ФИО </w:t>
            </w:r>
          </w:p>
        </w:tc>
        <w:tc>
          <w:tcPr>
            <w:tcW w:w="3686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center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sz w:val="32"/>
                <w:szCs w:val="32"/>
                <w:lang w:eastAsia="en-US"/>
              </w:rPr>
              <w:t>Наименование населенного пункта</w:t>
            </w:r>
          </w:p>
        </w:tc>
      </w:tr>
      <w:tr w:rsidR="007D02C1" w:rsidRPr="00F20427" w:rsidTr="0046686C">
        <w:tc>
          <w:tcPr>
            <w:tcW w:w="648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1.</w:t>
            </w:r>
          </w:p>
        </w:tc>
        <w:tc>
          <w:tcPr>
            <w:tcW w:w="5164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Ратнер Марина Иохимовна</w:t>
            </w:r>
          </w:p>
        </w:tc>
        <w:tc>
          <w:tcPr>
            <w:tcW w:w="3686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>
              <w:rPr>
                <w:rFonts w:eastAsia="Calibri"/>
                <w:color w:val="000000"/>
                <w:sz w:val="32"/>
                <w:szCs w:val="32"/>
                <w:lang w:eastAsia="zh-CN"/>
              </w:rPr>
              <w:t>п</w:t>
            </w: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. Запорожское</w:t>
            </w:r>
          </w:p>
        </w:tc>
      </w:tr>
      <w:tr w:rsidR="007D02C1" w:rsidRPr="00F20427" w:rsidTr="0046686C">
        <w:tc>
          <w:tcPr>
            <w:tcW w:w="648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2.</w:t>
            </w:r>
          </w:p>
        </w:tc>
        <w:tc>
          <w:tcPr>
            <w:tcW w:w="5164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Сидорова Ирина Кирилловна</w:t>
            </w:r>
          </w:p>
        </w:tc>
        <w:tc>
          <w:tcPr>
            <w:tcW w:w="3686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п.  Денисово</w:t>
            </w:r>
          </w:p>
        </w:tc>
      </w:tr>
      <w:tr w:rsidR="007D02C1" w:rsidRPr="00F20427" w:rsidTr="0046686C">
        <w:tc>
          <w:tcPr>
            <w:tcW w:w="648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3.</w:t>
            </w:r>
          </w:p>
        </w:tc>
        <w:tc>
          <w:tcPr>
            <w:tcW w:w="5164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Кирьянов Олег Викторович</w:t>
            </w:r>
          </w:p>
        </w:tc>
        <w:tc>
          <w:tcPr>
            <w:tcW w:w="3686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п. Пятиречье</w:t>
            </w:r>
          </w:p>
        </w:tc>
      </w:tr>
      <w:tr w:rsidR="007D02C1" w:rsidRPr="00F20427" w:rsidTr="0046686C">
        <w:trPr>
          <w:trHeight w:val="265"/>
        </w:trPr>
        <w:tc>
          <w:tcPr>
            <w:tcW w:w="648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4.</w:t>
            </w:r>
          </w:p>
        </w:tc>
        <w:tc>
          <w:tcPr>
            <w:tcW w:w="5164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sz w:val="32"/>
                <w:szCs w:val="32"/>
                <w:lang w:eastAsia="en-US"/>
              </w:rPr>
              <w:t>Орешников Алексей Игоревич</w:t>
            </w:r>
          </w:p>
        </w:tc>
        <w:tc>
          <w:tcPr>
            <w:tcW w:w="3686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sz w:val="32"/>
                <w:szCs w:val="32"/>
                <w:lang w:eastAsia="en-US"/>
              </w:rPr>
              <w:t>п. Луговое</w:t>
            </w:r>
          </w:p>
        </w:tc>
      </w:tr>
      <w:tr w:rsidR="007D02C1" w:rsidRPr="00F20427" w:rsidTr="0046686C">
        <w:tc>
          <w:tcPr>
            <w:tcW w:w="648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5.</w:t>
            </w:r>
          </w:p>
        </w:tc>
        <w:tc>
          <w:tcPr>
            <w:tcW w:w="5164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sz w:val="32"/>
                <w:szCs w:val="32"/>
                <w:lang w:eastAsia="en-US"/>
              </w:rPr>
              <w:t>Штыхин Николай Иванович</w:t>
            </w:r>
          </w:p>
        </w:tc>
        <w:tc>
          <w:tcPr>
            <w:tcW w:w="3686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д. Удальцово</w:t>
            </w:r>
          </w:p>
        </w:tc>
      </w:tr>
      <w:tr w:rsidR="007D02C1" w:rsidRPr="00F20427" w:rsidTr="0046686C">
        <w:tc>
          <w:tcPr>
            <w:tcW w:w="648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6.</w:t>
            </w:r>
          </w:p>
        </w:tc>
        <w:tc>
          <w:tcPr>
            <w:tcW w:w="5164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Мальцев Александр Николаевич</w:t>
            </w:r>
          </w:p>
        </w:tc>
        <w:tc>
          <w:tcPr>
            <w:tcW w:w="3686" w:type="dxa"/>
            <w:shd w:val="clear" w:color="auto" w:fill="auto"/>
          </w:tcPr>
          <w:p w:rsidR="007D02C1" w:rsidRPr="00F20427" w:rsidRDefault="007D02C1" w:rsidP="001C5258">
            <w:pPr>
              <w:suppressAutoHyphens/>
              <w:jc w:val="both"/>
              <w:rPr>
                <w:rFonts w:eastAsia="Calibri"/>
                <w:color w:val="000000"/>
                <w:sz w:val="32"/>
                <w:szCs w:val="32"/>
                <w:lang w:eastAsia="zh-CN"/>
              </w:rPr>
            </w:pPr>
            <w:r w:rsidRPr="00F20427">
              <w:rPr>
                <w:rFonts w:eastAsia="Calibri"/>
                <w:color w:val="000000"/>
                <w:sz w:val="32"/>
                <w:szCs w:val="32"/>
                <w:lang w:eastAsia="zh-CN"/>
              </w:rPr>
              <w:t>д. Замостье и. п. Пески</w:t>
            </w:r>
          </w:p>
        </w:tc>
      </w:tr>
    </w:tbl>
    <w:p w:rsidR="007D02C1" w:rsidRPr="00F20427" w:rsidRDefault="007D02C1" w:rsidP="007D02C1">
      <w:pPr>
        <w:suppressAutoHyphens/>
        <w:jc w:val="both"/>
        <w:rPr>
          <w:color w:val="000000"/>
          <w:sz w:val="32"/>
          <w:szCs w:val="32"/>
          <w:lang w:eastAsia="zh-CN"/>
        </w:rPr>
      </w:pPr>
    </w:p>
    <w:p w:rsidR="007D02C1" w:rsidRPr="00F20427" w:rsidRDefault="007D02C1" w:rsidP="007D02C1">
      <w:pPr>
        <w:suppressAutoHyphens/>
        <w:ind w:left="-142" w:firstLine="709"/>
        <w:jc w:val="both"/>
        <w:rPr>
          <w:sz w:val="32"/>
          <w:szCs w:val="32"/>
        </w:rPr>
      </w:pPr>
      <w:r w:rsidRPr="00F20427">
        <w:rPr>
          <w:color w:val="000000"/>
          <w:sz w:val="32"/>
          <w:szCs w:val="32"/>
          <w:lang w:eastAsia="zh-CN"/>
        </w:rPr>
        <w:t>Также в соответствии с законом Ленинградской области от 16.02.2024 №10-оз — «О содействии участию населения в осуществлении местного самоуправления в Ленинградской обла</w:t>
      </w:r>
      <w:r w:rsidR="004F7C6E">
        <w:rPr>
          <w:color w:val="000000"/>
          <w:sz w:val="32"/>
          <w:szCs w:val="32"/>
          <w:lang w:eastAsia="zh-CN"/>
        </w:rPr>
        <w:t xml:space="preserve">сти» на территории </w:t>
      </w:r>
      <w:r>
        <w:rPr>
          <w:color w:val="000000"/>
          <w:sz w:val="32"/>
          <w:szCs w:val="32"/>
          <w:lang w:eastAsia="zh-CN"/>
        </w:rPr>
        <w:t xml:space="preserve"> Запорожско</w:t>
      </w:r>
      <w:r w:rsidR="004F7C6E">
        <w:rPr>
          <w:color w:val="000000"/>
          <w:sz w:val="32"/>
          <w:szCs w:val="32"/>
          <w:lang w:eastAsia="zh-CN"/>
        </w:rPr>
        <w:t>го</w:t>
      </w:r>
      <w:r w:rsidRPr="00F20427">
        <w:rPr>
          <w:color w:val="000000"/>
          <w:sz w:val="32"/>
          <w:szCs w:val="32"/>
          <w:lang w:eastAsia="zh-CN"/>
        </w:rPr>
        <w:t xml:space="preserve"> сельско</w:t>
      </w:r>
      <w:r w:rsidR="004F7C6E">
        <w:rPr>
          <w:color w:val="000000"/>
          <w:sz w:val="32"/>
          <w:szCs w:val="32"/>
          <w:lang w:eastAsia="zh-CN"/>
        </w:rPr>
        <w:t>го</w:t>
      </w:r>
      <w:r w:rsidRPr="00F20427">
        <w:rPr>
          <w:color w:val="000000"/>
          <w:sz w:val="32"/>
          <w:szCs w:val="32"/>
          <w:lang w:eastAsia="zh-CN"/>
        </w:rPr>
        <w:t xml:space="preserve"> поселени</w:t>
      </w:r>
      <w:r w:rsidR="004F7C6E">
        <w:rPr>
          <w:color w:val="000000"/>
          <w:sz w:val="32"/>
          <w:szCs w:val="32"/>
          <w:lang w:eastAsia="zh-CN"/>
        </w:rPr>
        <w:t>я</w:t>
      </w:r>
      <w:r w:rsidRPr="00F20427">
        <w:rPr>
          <w:color w:val="000000"/>
          <w:sz w:val="32"/>
          <w:szCs w:val="32"/>
          <w:lang w:eastAsia="zh-CN"/>
        </w:rPr>
        <w:t xml:space="preserve"> по инициативе группы жителей организовано территориальное общественное самоуправление (ТОС) – «ГЛОХ частный сектор» (территория, прилегающая к жилым домам и детской площадке по адресу п. Запорожское, ул. Глох).</w:t>
      </w:r>
      <w:r w:rsidRPr="00F20427">
        <w:rPr>
          <w:sz w:val="32"/>
          <w:szCs w:val="32"/>
        </w:rPr>
        <w:t xml:space="preserve"> </w:t>
      </w:r>
    </w:p>
    <w:p w:rsidR="00987B92" w:rsidRDefault="00987B92" w:rsidP="00987B92">
      <w:pPr>
        <w:suppressAutoHyphens/>
        <w:rPr>
          <w:b/>
          <w:color w:val="000000"/>
          <w:sz w:val="32"/>
          <w:szCs w:val="32"/>
          <w:lang w:eastAsia="zh-CN"/>
        </w:rPr>
      </w:pPr>
    </w:p>
    <w:p w:rsidR="00587A9E" w:rsidRDefault="00587A9E" w:rsidP="00987B92">
      <w:pPr>
        <w:suppressAutoHyphens/>
        <w:rPr>
          <w:b/>
          <w:color w:val="000000"/>
          <w:sz w:val="32"/>
          <w:szCs w:val="32"/>
          <w:lang w:eastAsia="zh-CN"/>
        </w:rPr>
      </w:pPr>
    </w:p>
    <w:p w:rsidR="007D02C1" w:rsidRPr="00F20427" w:rsidRDefault="00987B92" w:rsidP="007D02C1">
      <w:pPr>
        <w:suppressAutoHyphens/>
        <w:ind w:left="-142" w:firstLine="709"/>
        <w:jc w:val="center"/>
        <w:rPr>
          <w:b/>
          <w:color w:val="000000"/>
          <w:sz w:val="32"/>
          <w:szCs w:val="32"/>
          <w:lang w:eastAsia="zh-CN"/>
        </w:rPr>
      </w:pPr>
      <w:r w:rsidRPr="00F20427">
        <w:rPr>
          <w:b/>
          <w:color w:val="000000"/>
          <w:sz w:val="32"/>
          <w:szCs w:val="32"/>
          <w:lang w:eastAsia="zh-CN"/>
        </w:rPr>
        <w:t>В</w:t>
      </w:r>
      <w:r>
        <w:rPr>
          <w:b/>
          <w:color w:val="000000"/>
          <w:sz w:val="32"/>
          <w:szCs w:val="32"/>
          <w:lang w:eastAsia="zh-CN"/>
        </w:rPr>
        <w:t>ОИНСКИЙ УЧЕТ</w:t>
      </w:r>
    </w:p>
    <w:p w:rsidR="007D02C1" w:rsidRPr="00F20427" w:rsidRDefault="007D02C1" w:rsidP="007D02C1">
      <w:pPr>
        <w:suppressAutoHyphens/>
        <w:ind w:left="-142" w:firstLine="709"/>
        <w:jc w:val="both"/>
        <w:rPr>
          <w:b/>
          <w:color w:val="000000"/>
          <w:sz w:val="32"/>
          <w:szCs w:val="32"/>
          <w:lang w:eastAsia="zh-CN"/>
        </w:rPr>
      </w:pPr>
    </w:p>
    <w:p w:rsidR="00D46346" w:rsidRPr="004D370F" w:rsidRDefault="00D46346" w:rsidP="00D46346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4D370F">
        <w:rPr>
          <w:sz w:val="32"/>
          <w:szCs w:val="32"/>
          <w:lang w:eastAsia="zh-CN"/>
        </w:rPr>
        <w:t>В соответствии с требованиями закона РФ «О воинской обязанности и военной службе», Положением о воинском учете Администрацией организован и ведется воинский учет. Осуществляется учет граждан, пребывающих в запасе, и граждан, подлежащих призыву на военную службу.</w:t>
      </w:r>
    </w:p>
    <w:p w:rsidR="00D46346" w:rsidRPr="004D370F" w:rsidRDefault="00D46346" w:rsidP="00D46346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4D370F">
        <w:rPr>
          <w:sz w:val="32"/>
          <w:szCs w:val="32"/>
          <w:lang w:eastAsia="zh-CN"/>
        </w:rPr>
        <w:t>В 202</w:t>
      </w:r>
      <w:r w:rsidR="006D17DC" w:rsidRPr="001D1F92">
        <w:rPr>
          <w:sz w:val="32"/>
          <w:szCs w:val="32"/>
          <w:lang w:eastAsia="zh-CN"/>
        </w:rPr>
        <w:t>5</w:t>
      </w:r>
      <w:r w:rsidRPr="004D370F">
        <w:rPr>
          <w:sz w:val="32"/>
          <w:szCs w:val="32"/>
          <w:lang w:eastAsia="zh-CN"/>
        </w:rPr>
        <w:t xml:space="preserve"> году расходы ВУС составили – 406 900 руб.  </w:t>
      </w:r>
    </w:p>
    <w:p w:rsidR="00D46346" w:rsidRPr="004D370F" w:rsidRDefault="00D46346" w:rsidP="00D46346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4D370F">
        <w:rPr>
          <w:sz w:val="32"/>
          <w:szCs w:val="32"/>
          <w:lang w:eastAsia="zh-CN"/>
        </w:rPr>
        <w:t>На воинском учете состоит 506 человек, в том числе: 12 офицеров; 432 прапорщиков, мичманов, сержантов, старшин, солдат, матросов запаса.</w:t>
      </w:r>
    </w:p>
    <w:p w:rsidR="00D46346" w:rsidRPr="004D370F" w:rsidRDefault="00D46346" w:rsidP="00D46346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4D370F">
        <w:rPr>
          <w:sz w:val="32"/>
          <w:szCs w:val="32"/>
          <w:lang w:eastAsia="zh-CN"/>
        </w:rPr>
        <w:t>В 2025 году было запланировано призвать на службу в ряды Российской Армии 3 человека, призвано 7 человек (3 из которых сами выявили желание служить в рядах Российской Армии).</w:t>
      </w:r>
    </w:p>
    <w:p w:rsidR="00D46346" w:rsidRPr="004D370F" w:rsidRDefault="00D46346" w:rsidP="00D46346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4D370F">
        <w:rPr>
          <w:sz w:val="32"/>
          <w:szCs w:val="32"/>
          <w:lang w:eastAsia="zh-CN"/>
        </w:rPr>
        <w:t>При администрации организован ПРИЗЫВНОЙ ПУНКТ с целью разъяснений возможности поступления на военную службу по контракту.</w:t>
      </w:r>
    </w:p>
    <w:p w:rsidR="00D46346" w:rsidRPr="004D370F" w:rsidRDefault="00D46346" w:rsidP="00D46346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4D370F">
        <w:rPr>
          <w:sz w:val="32"/>
          <w:szCs w:val="32"/>
          <w:lang w:eastAsia="zh-CN"/>
        </w:rPr>
        <w:t>В 2025 году работником ВУС проводилась работа по взаимодействию с военнообязанными, призванными по частичной мобилизации от МО Запорожское сельское поселение, а также желающими служить по контракту. С родственниками 15 мобилизованных и 21 военнослужащих по контракту поддерживается постоянная связь для оказания информационной и социальной помощи.</w:t>
      </w:r>
    </w:p>
    <w:p w:rsidR="00D46346" w:rsidRPr="00303520" w:rsidRDefault="00D46346" w:rsidP="00D46346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  <w:r>
        <w:rPr>
          <w:color w:val="000000"/>
          <w:sz w:val="32"/>
          <w:szCs w:val="32"/>
          <w:lang w:eastAsia="zh-CN"/>
        </w:rPr>
        <w:t>З</w:t>
      </w:r>
      <w:r w:rsidRPr="00303520">
        <w:rPr>
          <w:color w:val="000000"/>
          <w:sz w:val="32"/>
          <w:szCs w:val="32"/>
          <w:lang w:eastAsia="zh-CN"/>
        </w:rPr>
        <w:t>а семьями участников СВО от муниципального образования закреплен куратор</w:t>
      </w:r>
      <w:r>
        <w:rPr>
          <w:color w:val="000000"/>
          <w:sz w:val="32"/>
          <w:szCs w:val="32"/>
          <w:lang w:eastAsia="zh-CN"/>
        </w:rPr>
        <w:t xml:space="preserve">, который: </w:t>
      </w:r>
    </w:p>
    <w:p w:rsidR="00D46346" w:rsidRPr="00F20427" w:rsidRDefault="00D46346" w:rsidP="00D46346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  <w:r w:rsidRPr="00F20427">
        <w:rPr>
          <w:color w:val="000000"/>
          <w:sz w:val="32"/>
          <w:szCs w:val="32"/>
          <w:lang w:eastAsia="zh-CN"/>
        </w:rPr>
        <w:t>Проводи</w:t>
      </w:r>
      <w:r>
        <w:rPr>
          <w:color w:val="000000"/>
          <w:sz w:val="32"/>
          <w:szCs w:val="32"/>
          <w:lang w:eastAsia="zh-CN"/>
        </w:rPr>
        <w:t>т</w:t>
      </w:r>
      <w:r w:rsidRPr="00F20427">
        <w:rPr>
          <w:color w:val="000000"/>
          <w:sz w:val="32"/>
          <w:szCs w:val="32"/>
          <w:lang w:eastAsia="zh-CN"/>
        </w:rPr>
        <w:t xml:space="preserve"> консультации по </w:t>
      </w:r>
      <w:r>
        <w:rPr>
          <w:color w:val="000000"/>
          <w:sz w:val="32"/>
          <w:szCs w:val="32"/>
          <w:lang w:eastAsia="zh-CN"/>
        </w:rPr>
        <w:t>льготам</w:t>
      </w:r>
      <w:r w:rsidRPr="00F20427">
        <w:rPr>
          <w:color w:val="000000"/>
          <w:sz w:val="32"/>
          <w:szCs w:val="32"/>
          <w:lang w:eastAsia="zh-CN"/>
        </w:rPr>
        <w:t xml:space="preserve">, </w:t>
      </w:r>
      <w:r>
        <w:rPr>
          <w:color w:val="000000"/>
          <w:sz w:val="32"/>
          <w:szCs w:val="32"/>
          <w:lang w:eastAsia="zh-CN"/>
        </w:rPr>
        <w:t>помогает</w:t>
      </w:r>
      <w:r w:rsidRPr="00F20427">
        <w:rPr>
          <w:color w:val="000000"/>
          <w:sz w:val="32"/>
          <w:szCs w:val="32"/>
          <w:lang w:eastAsia="zh-CN"/>
        </w:rPr>
        <w:t xml:space="preserve"> в оформлении заявок в организации, составлен</w:t>
      </w:r>
      <w:r>
        <w:rPr>
          <w:color w:val="000000"/>
          <w:sz w:val="32"/>
          <w:szCs w:val="32"/>
          <w:lang w:eastAsia="zh-CN"/>
        </w:rPr>
        <w:t>ии</w:t>
      </w:r>
      <w:r w:rsidRPr="00F20427">
        <w:rPr>
          <w:color w:val="000000"/>
          <w:sz w:val="32"/>
          <w:szCs w:val="32"/>
          <w:lang w:eastAsia="zh-CN"/>
        </w:rPr>
        <w:t xml:space="preserve"> адресных писем, </w:t>
      </w:r>
      <w:r>
        <w:rPr>
          <w:color w:val="000000"/>
          <w:sz w:val="32"/>
          <w:szCs w:val="32"/>
          <w:lang w:eastAsia="zh-CN"/>
        </w:rPr>
        <w:t xml:space="preserve">даёт </w:t>
      </w:r>
      <w:r w:rsidRPr="00F20427">
        <w:rPr>
          <w:color w:val="000000"/>
          <w:sz w:val="32"/>
          <w:szCs w:val="32"/>
          <w:lang w:eastAsia="zh-CN"/>
        </w:rPr>
        <w:t xml:space="preserve">разъяснения по всем интересующим вопросам. </w:t>
      </w:r>
    </w:p>
    <w:p w:rsidR="00D46346" w:rsidRPr="00F20427" w:rsidRDefault="00D46346" w:rsidP="00D46346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  <w:r w:rsidRPr="00F20427">
        <w:rPr>
          <w:color w:val="000000"/>
          <w:sz w:val="32"/>
          <w:szCs w:val="32"/>
          <w:lang w:eastAsia="zh-CN"/>
        </w:rPr>
        <w:t xml:space="preserve">Администрацией организовывались поездки на культурные мероприятия района и области. </w:t>
      </w:r>
    </w:p>
    <w:p w:rsidR="00D46346" w:rsidRPr="00F20427" w:rsidRDefault="00D46346" w:rsidP="00D46346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  <w:r w:rsidRPr="00F20427">
        <w:rPr>
          <w:color w:val="000000"/>
          <w:sz w:val="32"/>
          <w:szCs w:val="32"/>
          <w:lang w:eastAsia="zh-CN"/>
        </w:rPr>
        <w:t xml:space="preserve">В чате социальных сетей осуществлялось информирование актуальными новостями и изменениями в законодательстве. </w:t>
      </w:r>
    </w:p>
    <w:p w:rsidR="00D46346" w:rsidRDefault="00D46346" w:rsidP="00D46346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  <w:r w:rsidRPr="00F20427">
        <w:rPr>
          <w:color w:val="000000"/>
          <w:sz w:val="32"/>
          <w:szCs w:val="32"/>
          <w:lang w:eastAsia="zh-CN"/>
        </w:rPr>
        <w:t xml:space="preserve">В Дни рождения и Новый год каждый ребенок участника СВО обеспечен вниманием, анимационным поздравлением от Приозерского района и подарком от Запорожского сельского поселения. </w:t>
      </w:r>
    </w:p>
    <w:p w:rsidR="00D46346" w:rsidRPr="00F20427" w:rsidRDefault="00D46346" w:rsidP="00D46346">
      <w:pPr>
        <w:suppressAutoHyphens/>
        <w:ind w:left="-142" w:firstLine="709"/>
        <w:jc w:val="both"/>
        <w:rPr>
          <w:b/>
          <w:color w:val="FF0000"/>
          <w:sz w:val="32"/>
          <w:szCs w:val="32"/>
          <w:lang w:eastAsia="zh-CN"/>
        </w:rPr>
      </w:pPr>
      <w:r>
        <w:rPr>
          <w:color w:val="000000"/>
          <w:sz w:val="32"/>
          <w:szCs w:val="32"/>
          <w:lang w:eastAsia="zh-CN"/>
        </w:rPr>
        <w:t xml:space="preserve">Отдельно выражаем благодарность депутатам Хусаинову Айдару Рамильевичу за материальную помощь в приобретении новогодних подарков для детей участников СВО и Воронову Андрею Александровичу за творческое участие, в качестве Деда Мороза, при вручении подарков. </w:t>
      </w:r>
    </w:p>
    <w:p w:rsidR="00D46346" w:rsidRDefault="00D46346" w:rsidP="00D46346">
      <w:pPr>
        <w:suppressAutoHyphens/>
        <w:ind w:left="-142" w:firstLine="709"/>
        <w:jc w:val="both"/>
        <w:rPr>
          <w:b/>
          <w:sz w:val="32"/>
          <w:szCs w:val="32"/>
          <w:lang w:eastAsia="zh-CN"/>
        </w:rPr>
      </w:pPr>
    </w:p>
    <w:p w:rsidR="000C7953" w:rsidRDefault="000C7953" w:rsidP="007D02C1">
      <w:pPr>
        <w:suppressAutoHyphens/>
        <w:ind w:left="-142" w:firstLine="709"/>
        <w:jc w:val="both"/>
        <w:rPr>
          <w:b/>
          <w:color w:val="000000"/>
          <w:sz w:val="32"/>
          <w:szCs w:val="32"/>
          <w:lang w:eastAsia="zh-CN"/>
        </w:rPr>
      </w:pPr>
    </w:p>
    <w:p w:rsidR="007D02C1" w:rsidRPr="00F20427" w:rsidRDefault="00987B92" w:rsidP="007D02C1">
      <w:pPr>
        <w:suppressAutoHyphens/>
        <w:ind w:left="-142" w:firstLine="709"/>
        <w:jc w:val="center"/>
        <w:rPr>
          <w:b/>
          <w:color w:val="000000"/>
          <w:sz w:val="32"/>
          <w:szCs w:val="32"/>
          <w:lang w:eastAsia="zh-CN"/>
        </w:rPr>
      </w:pPr>
      <w:r w:rsidRPr="00F20427">
        <w:rPr>
          <w:b/>
          <w:color w:val="000000"/>
          <w:sz w:val="32"/>
          <w:szCs w:val="32"/>
          <w:lang w:eastAsia="zh-CN"/>
        </w:rPr>
        <w:t>М</w:t>
      </w:r>
      <w:r>
        <w:rPr>
          <w:b/>
          <w:color w:val="000000"/>
          <w:sz w:val="32"/>
          <w:szCs w:val="32"/>
          <w:lang w:eastAsia="zh-CN"/>
        </w:rPr>
        <w:t>УНИЦИПАЛЬНОЕ ИМУЩЕСТВО</w:t>
      </w:r>
    </w:p>
    <w:p w:rsidR="007D02C1" w:rsidRPr="00D917BD" w:rsidRDefault="007D02C1" w:rsidP="007D02C1">
      <w:pPr>
        <w:suppressAutoHyphens/>
        <w:ind w:left="-142" w:firstLine="709"/>
        <w:jc w:val="both"/>
        <w:rPr>
          <w:b/>
          <w:color w:val="000000"/>
          <w:sz w:val="20"/>
          <w:szCs w:val="32"/>
          <w:lang w:eastAsia="zh-CN"/>
        </w:rPr>
      </w:pPr>
    </w:p>
    <w:p w:rsidR="007D02C1" w:rsidRPr="00F20427" w:rsidRDefault="007D02C1" w:rsidP="007D02C1">
      <w:pPr>
        <w:suppressAutoHyphens/>
        <w:ind w:left="-142" w:firstLine="709"/>
        <w:jc w:val="center"/>
        <w:rPr>
          <w:b/>
          <w:color w:val="000000"/>
          <w:sz w:val="32"/>
          <w:szCs w:val="32"/>
          <w:lang w:eastAsia="zh-CN"/>
        </w:rPr>
      </w:pPr>
      <w:r w:rsidRPr="00F20427">
        <w:rPr>
          <w:b/>
          <w:color w:val="000000"/>
          <w:sz w:val="32"/>
          <w:szCs w:val="32"/>
          <w:lang w:eastAsia="zh-CN"/>
        </w:rPr>
        <w:t>Владение, пользование и распоряжение имуществом</w:t>
      </w:r>
    </w:p>
    <w:p w:rsidR="007D02C1" w:rsidRPr="001F76D4" w:rsidRDefault="007D02C1" w:rsidP="007D02C1">
      <w:pPr>
        <w:suppressAutoHyphens/>
        <w:ind w:left="-142" w:firstLine="709"/>
        <w:jc w:val="both"/>
        <w:rPr>
          <w:b/>
          <w:color w:val="FF0000"/>
          <w:sz w:val="32"/>
          <w:szCs w:val="32"/>
          <w:lang w:eastAsia="zh-CN"/>
        </w:rPr>
      </w:pPr>
    </w:p>
    <w:p w:rsidR="00C5369C" w:rsidRPr="00495440" w:rsidRDefault="00C5369C" w:rsidP="00C5369C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495440">
        <w:rPr>
          <w:sz w:val="32"/>
          <w:szCs w:val="32"/>
          <w:lang w:eastAsia="zh-CN"/>
        </w:rPr>
        <w:t>В реестре муниципального имущества Муниципального образования значится 220 объектов.</w:t>
      </w:r>
    </w:p>
    <w:p w:rsidR="007D02C1" w:rsidRPr="00587A9E" w:rsidRDefault="00C5369C" w:rsidP="00587A9E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495440">
        <w:rPr>
          <w:sz w:val="32"/>
          <w:szCs w:val="32"/>
          <w:lang w:eastAsia="zh-CN"/>
        </w:rPr>
        <w:t xml:space="preserve">В аренде числятся объекты теплоснабжения, баня и трактор. </w:t>
      </w:r>
    </w:p>
    <w:p w:rsidR="007D02C1" w:rsidRDefault="00C714FD" w:rsidP="007D02C1">
      <w:pPr>
        <w:suppressAutoHyphens/>
        <w:ind w:left="-142" w:firstLine="709"/>
        <w:jc w:val="center"/>
        <w:rPr>
          <w:b/>
          <w:color w:val="000000" w:themeColor="text1"/>
          <w:sz w:val="32"/>
          <w:szCs w:val="32"/>
          <w:lang w:eastAsia="zh-CN"/>
        </w:rPr>
      </w:pPr>
      <w:r>
        <w:rPr>
          <w:b/>
          <w:color w:val="000000" w:themeColor="text1"/>
          <w:sz w:val="32"/>
          <w:szCs w:val="32"/>
          <w:lang w:eastAsia="zh-CN"/>
        </w:rPr>
        <w:t>М</w:t>
      </w:r>
      <w:r w:rsidRPr="006D17DC">
        <w:rPr>
          <w:b/>
          <w:color w:val="000000" w:themeColor="text1"/>
          <w:sz w:val="32"/>
          <w:szCs w:val="32"/>
          <w:lang w:eastAsia="zh-CN"/>
        </w:rPr>
        <w:t>униципальная баня</w:t>
      </w:r>
    </w:p>
    <w:p w:rsidR="00C714FD" w:rsidRPr="006D17DC" w:rsidRDefault="00C714FD" w:rsidP="007D02C1">
      <w:pPr>
        <w:suppressAutoHyphens/>
        <w:ind w:left="-142" w:firstLine="709"/>
        <w:jc w:val="center"/>
        <w:rPr>
          <w:b/>
          <w:color w:val="000000" w:themeColor="text1"/>
          <w:sz w:val="32"/>
          <w:szCs w:val="32"/>
          <w:lang w:eastAsia="zh-CN"/>
        </w:rPr>
      </w:pPr>
    </w:p>
    <w:p w:rsidR="006D17DC" w:rsidRPr="006D17DC" w:rsidRDefault="006D17DC" w:rsidP="006D17DC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6D17DC">
        <w:rPr>
          <w:color w:val="000000" w:themeColor="text1"/>
          <w:sz w:val="32"/>
          <w:szCs w:val="32"/>
          <w:lang w:eastAsia="zh-CN"/>
        </w:rPr>
        <w:tab/>
        <w:t xml:space="preserve">Обслуживанием и содержанием бани занимается Общество с ограниченной ответственностью «Светлые воды» по договору аренды муниципального имущества. На возмещение затрат (убытков) по услугам бани, оказанным населению по фиксированным тарифам, в 2025 году затрачено </w:t>
      </w:r>
      <w:r w:rsidRPr="006D17DC">
        <w:rPr>
          <w:b/>
          <w:color w:val="000000" w:themeColor="text1"/>
          <w:sz w:val="32"/>
          <w:szCs w:val="32"/>
          <w:lang w:eastAsia="zh-CN"/>
        </w:rPr>
        <w:t>1 600 тыс. руб.</w:t>
      </w:r>
      <w:r w:rsidRPr="006D17DC">
        <w:rPr>
          <w:color w:val="000000" w:themeColor="text1"/>
          <w:sz w:val="32"/>
          <w:szCs w:val="32"/>
          <w:lang w:eastAsia="zh-CN"/>
        </w:rPr>
        <w:t xml:space="preserve"> </w:t>
      </w:r>
    </w:p>
    <w:p w:rsidR="007D02C1" w:rsidRPr="00F20427" w:rsidRDefault="007D02C1" w:rsidP="007D02C1">
      <w:pPr>
        <w:suppressAutoHyphens/>
        <w:jc w:val="both"/>
        <w:rPr>
          <w:b/>
          <w:color w:val="000000"/>
          <w:sz w:val="32"/>
          <w:szCs w:val="32"/>
          <w:lang w:eastAsia="zh-CN"/>
        </w:rPr>
      </w:pPr>
    </w:p>
    <w:p w:rsidR="009A014A" w:rsidRDefault="009A014A" w:rsidP="000C7953">
      <w:pPr>
        <w:suppressAutoHyphens/>
        <w:ind w:left="-142" w:firstLine="709"/>
        <w:jc w:val="center"/>
        <w:rPr>
          <w:b/>
          <w:color w:val="000000"/>
          <w:sz w:val="32"/>
          <w:szCs w:val="32"/>
          <w:lang w:eastAsia="zh-CN"/>
        </w:rPr>
      </w:pPr>
    </w:p>
    <w:p w:rsidR="000C7953" w:rsidRPr="00F20427" w:rsidRDefault="000C7953" w:rsidP="000C7953">
      <w:pPr>
        <w:suppressAutoHyphens/>
        <w:jc w:val="center"/>
        <w:rPr>
          <w:b/>
          <w:color w:val="000000"/>
          <w:sz w:val="32"/>
          <w:szCs w:val="32"/>
          <w:lang w:eastAsia="zh-CN"/>
        </w:rPr>
      </w:pPr>
      <w:r w:rsidRPr="00F20427">
        <w:rPr>
          <w:b/>
          <w:color w:val="000000"/>
          <w:sz w:val="32"/>
          <w:szCs w:val="32"/>
          <w:lang w:eastAsia="zh-CN"/>
        </w:rPr>
        <w:t>КАДАСТРОВЫЙ УЧЕТ И РЕГИСТРАЦИЯ ПРАВ МУНИЦИПАЛЬНОЙ СОБСТВЕННОСТИ</w:t>
      </w:r>
    </w:p>
    <w:p w:rsidR="000C7953" w:rsidRPr="00F20427" w:rsidRDefault="000C7953" w:rsidP="000C7953">
      <w:pPr>
        <w:suppressAutoHyphens/>
        <w:ind w:left="-142" w:firstLine="709"/>
        <w:jc w:val="both"/>
        <w:rPr>
          <w:color w:val="FF0000"/>
          <w:sz w:val="32"/>
          <w:szCs w:val="32"/>
          <w:lang w:eastAsia="zh-CN"/>
        </w:rPr>
      </w:pP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E486E">
        <w:rPr>
          <w:color w:val="000000" w:themeColor="text1"/>
          <w:sz w:val="32"/>
          <w:szCs w:val="32"/>
          <w:lang w:eastAsia="zh-CN"/>
        </w:rPr>
        <w:t>В 2025 году выполнялись кадастровые работы по постановке на кадастровый учет объектов капитального строительства и земельных участков.</w:t>
      </w: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E486E">
        <w:rPr>
          <w:color w:val="000000" w:themeColor="text1"/>
          <w:sz w:val="32"/>
          <w:szCs w:val="32"/>
          <w:lang w:eastAsia="zh-CN"/>
        </w:rPr>
        <w:t>Объекты кадастрового учета за 2025 год :</w:t>
      </w: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E486E">
        <w:rPr>
          <w:color w:val="000000" w:themeColor="text1"/>
          <w:sz w:val="32"/>
          <w:szCs w:val="32"/>
          <w:lang w:eastAsia="zh-CN"/>
        </w:rPr>
        <w:t>Земельные участки, используемые под размещение автомобильных дорог общего пользования местного значения:</w:t>
      </w: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E486E">
        <w:rPr>
          <w:color w:val="000000" w:themeColor="text1"/>
          <w:sz w:val="32"/>
          <w:szCs w:val="32"/>
          <w:lang w:eastAsia="zh-CN"/>
        </w:rPr>
        <w:t>ул. Сосновая п. Пятиречье;</w:t>
      </w: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E486E">
        <w:rPr>
          <w:color w:val="000000" w:themeColor="text1"/>
          <w:sz w:val="32"/>
          <w:szCs w:val="32"/>
          <w:lang w:eastAsia="zh-CN"/>
        </w:rPr>
        <w:t xml:space="preserve">ул. Полевая п. Пятиречье; </w:t>
      </w: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E486E">
        <w:rPr>
          <w:color w:val="000000" w:themeColor="text1"/>
          <w:sz w:val="32"/>
          <w:szCs w:val="32"/>
          <w:lang w:eastAsia="zh-CN"/>
        </w:rPr>
        <w:t xml:space="preserve">ул. Ярославская п. Пятиречье; </w:t>
      </w: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E486E">
        <w:rPr>
          <w:color w:val="000000" w:themeColor="text1"/>
          <w:sz w:val="32"/>
          <w:szCs w:val="32"/>
          <w:lang w:eastAsia="zh-CN"/>
        </w:rPr>
        <w:t>ул. Школьная п. Пятиречье;</w:t>
      </w: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E486E">
        <w:rPr>
          <w:color w:val="000000" w:themeColor="text1"/>
          <w:sz w:val="32"/>
          <w:szCs w:val="32"/>
          <w:lang w:eastAsia="zh-CN"/>
        </w:rPr>
        <w:t>ул. Цветочная п. Пятиречье;</w:t>
      </w: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E486E">
        <w:rPr>
          <w:color w:val="000000" w:themeColor="text1"/>
          <w:sz w:val="32"/>
          <w:szCs w:val="32"/>
          <w:lang w:eastAsia="zh-CN"/>
        </w:rPr>
        <w:t>Земельные участки, исп</w:t>
      </w:r>
      <w:r>
        <w:rPr>
          <w:color w:val="000000" w:themeColor="text1"/>
          <w:sz w:val="32"/>
          <w:szCs w:val="32"/>
          <w:lang w:eastAsia="zh-CN"/>
        </w:rPr>
        <w:t xml:space="preserve">ользуемые под детские площадки и </w:t>
      </w:r>
      <w:r w:rsidRPr="000E486E">
        <w:rPr>
          <w:color w:val="000000" w:themeColor="text1"/>
          <w:sz w:val="32"/>
          <w:szCs w:val="32"/>
          <w:lang w:eastAsia="zh-CN"/>
        </w:rPr>
        <w:t>открытые спортивные площадки:</w:t>
      </w: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E486E">
        <w:rPr>
          <w:color w:val="000000" w:themeColor="text1"/>
          <w:sz w:val="32"/>
          <w:szCs w:val="32"/>
          <w:lang w:eastAsia="zh-CN"/>
        </w:rPr>
        <w:t>- 2 земельных участка в пос. Денисово;</w:t>
      </w: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E486E">
        <w:rPr>
          <w:color w:val="000000" w:themeColor="text1"/>
          <w:sz w:val="32"/>
          <w:szCs w:val="32"/>
          <w:lang w:eastAsia="zh-CN"/>
        </w:rPr>
        <w:t>- пос. Пятиречье.</w:t>
      </w: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</w:p>
    <w:p w:rsidR="000C7953" w:rsidRPr="000E486E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0E486E">
        <w:rPr>
          <w:color w:val="000000" w:themeColor="text1"/>
          <w:sz w:val="32"/>
          <w:szCs w:val="32"/>
          <w:lang w:eastAsia="zh-CN"/>
        </w:rPr>
        <w:t>Земельный участок под размещение Котельной в п. Запорожское, ул. ГЛОХ.</w:t>
      </w:r>
    </w:p>
    <w:p w:rsidR="000C7953" w:rsidRPr="000E486E" w:rsidRDefault="000C7953" w:rsidP="000C7953">
      <w:pPr>
        <w:suppressAutoHyphens/>
        <w:jc w:val="both"/>
        <w:rPr>
          <w:rFonts w:eastAsia="Calibri"/>
          <w:color w:val="FF0000"/>
          <w:sz w:val="32"/>
          <w:szCs w:val="32"/>
          <w:lang w:eastAsia="en-US"/>
        </w:rPr>
      </w:pPr>
      <w:r>
        <w:rPr>
          <w:rFonts w:eastAsia="Calibri"/>
          <w:color w:val="FF0000"/>
          <w:sz w:val="32"/>
          <w:szCs w:val="32"/>
          <w:lang w:eastAsia="en-US"/>
        </w:rPr>
        <w:t xml:space="preserve">       </w:t>
      </w:r>
    </w:p>
    <w:p w:rsidR="00587A9E" w:rsidRDefault="00587A9E" w:rsidP="000C7953">
      <w:pPr>
        <w:suppressAutoHyphens/>
        <w:ind w:left="-142" w:firstLine="709"/>
        <w:jc w:val="center"/>
        <w:rPr>
          <w:b/>
          <w:color w:val="000000"/>
          <w:sz w:val="32"/>
          <w:szCs w:val="32"/>
          <w:lang w:eastAsia="zh-CN"/>
        </w:rPr>
      </w:pPr>
    </w:p>
    <w:p w:rsidR="000C7953" w:rsidRPr="00F20427" w:rsidRDefault="000C7953" w:rsidP="000C7953">
      <w:pPr>
        <w:suppressAutoHyphens/>
        <w:ind w:left="-142" w:firstLine="709"/>
        <w:jc w:val="center"/>
        <w:rPr>
          <w:b/>
          <w:color w:val="000000"/>
          <w:sz w:val="32"/>
          <w:szCs w:val="32"/>
          <w:lang w:eastAsia="zh-CN"/>
        </w:rPr>
      </w:pPr>
      <w:r w:rsidRPr="00F20427">
        <w:rPr>
          <w:b/>
          <w:color w:val="000000"/>
          <w:sz w:val="32"/>
          <w:szCs w:val="32"/>
          <w:lang w:eastAsia="zh-CN"/>
        </w:rPr>
        <w:t>ЗЕМЛЕПОЛЬЗОВАНИЕ И ГРАДОСТРОИТЕЛЬНАЯ ДЕЯТЕЛЬНОСТЬ</w:t>
      </w:r>
    </w:p>
    <w:p w:rsidR="000C7953" w:rsidRPr="00F20427" w:rsidRDefault="000C7953" w:rsidP="000C7953">
      <w:pPr>
        <w:suppressAutoHyphens/>
        <w:jc w:val="both"/>
        <w:rPr>
          <w:b/>
          <w:color w:val="000000"/>
          <w:sz w:val="32"/>
          <w:szCs w:val="32"/>
          <w:lang w:eastAsia="zh-CN"/>
        </w:rPr>
      </w:pPr>
    </w:p>
    <w:p w:rsidR="000C7953" w:rsidRPr="004916F5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4916F5">
        <w:rPr>
          <w:color w:val="000000" w:themeColor="text1"/>
          <w:sz w:val="32"/>
          <w:szCs w:val="32"/>
          <w:lang w:eastAsia="zh-CN"/>
        </w:rPr>
        <w:t>Предоставление земельных участков отдельным категориям граждан.</w:t>
      </w:r>
    </w:p>
    <w:p w:rsidR="000C7953" w:rsidRPr="004916F5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4916F5">
        <w:rPr>
          <w:color w:val="000000" w:themeColor="text1"/>
          <w:sz w:val="32"/>
          <w:szCs w:val="32"/>
          <w:lang w:eastAsia="zh-CN"/>
        </w:rPr>
        <w:t xml:space="preserve">В течение 2025 года землеустроителем администрации осуществлялась деятельность в рамках должностных обязанностей. Населению оказывались муниципальные услуги, организация захоронений и ведение похоронного дела, предоставление ответов на заявления и жалобы граждан, межведомственное взаимодействие с вышестоящими структурами и надзорными органами. </w:t>
      </w:r>
    </w:p>
    <w:p w:rsidR="000C7953" w:rsidRPr="00CC76FF" w:rsidRDefault="000C7953" w:rsidP="000C7953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3C6546">
        <w:rPr>
          <w:sz w:val="32"/>
          <w:szCs w:val="32"/>
          <w:lang w:eastAsia="zh-CN"/>
        </w:rPr>
        <w:t xml:space="preserve">Уже много лет, одним из самых проблемных вопросов является реализация 105 областного закона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области». </w:t>
      </w:r>
      <w:r w:rsidRPr="00CC76FF">
        <w:rPr>
          <w:sz w:val="32"/>
          <w:szCs w:val="32"/>
          <w:lang w:eastAsia="zh-CN"/>
        </w:rPr>
        <w:t xml:space="preserve">По данному вопросу: на 01.01.2025 год в очереди на получение земельных участков стояли ветераны боевых действий и участники СВО - 10 чел., многодетные семья по 75-ОЗ – 8 человек, в общей очереди - 30 чел. На 31.12.2025 г. ветераны боевых действий и участники СВО - 23 чел, медицинские работники - 1 чел, многодетные семья по 75-ОЗ – 6 человек, Общая очередь по 105 ОЗ и 75 ОЗ - 60 чел. </w:t>
      </w:r>
    </w:p>
    <w:p w:rsidR="000C7953" w:rsidRPr="00CC76FF" w:rsidRDefault="000C7953" w:rsidP="000C7953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CC76FF">
        <w:rPr>
          <w:sz w:val="32"/>
          <w:szCs w:val="32"/>
          <w:lang w:eastAsia="zh-CN"/>
        </w:rPr>
        <w:t>За 2025 год было сформировано 7 земельных участков, выдано: 5 земельный участок.</w:t>
      </w:r>
    </w:p>
    <w:p w:rsidR="000C7953" w:rsidRPr="00CC76FF" w:rsidRDefault="000C7953" w:rsidP="000C7953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CC76FF">
        <w:rPr>
          <w:sz w:val="32"/>
          <w:szCs w:val="32"/>
          <w:lang w:eastAsia="zh-CN"/>
        </w:rPr>
        <w:t xml:space="preserve"> Увеличение очереди связано с предоставлением земельных участков участникам СВО, которые реализуют свои права во внеочередном и первоочередном порядке.</w:t>
      </w:r>
    </w:p>
    <w:p w:rsidR="000C7953" w:rsidRPr="000C7953" w:rsidRDefault="000C7953" w:rsidP="000C7953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</w:p>
    <w:p w:rsidR="009A014A" w:rsidRPr="000C7953" w:rsidRDefault="009A014A" w:rsidP="000C7953">
      <w:pPr>
        <w:suppressAutoHyphens/>
        <w:jc w:val="center"/>
        <w:rPr>
          <w:color w:val="000000" w:themeColor="text1"/>
          <w:sz w:val="32"/>
          <w:szCs w:val="32"/>
          <w:lang w:eastAsia="zh-CN"/>
        </w:rPr>
      </w:pPr>
    </w:p>
    <w:p w:rsidR="007D02C1" w:rsidRPr="000C7953" w:rsidRDefault="007D02C1" w:rsidP="000C7953">
      <w:pPr>
        <w:suppressAutoHyphens/>
        <w:jc w:val="center"/>
        <w:rPr>
          <w:b/>
          <w:color w:val="000000" w:themeColor="text1"/>
          <w:sz w:val="32"/>
          <w:szCs w:val="32"/>
          <w:lang w:eastAsia="zh-CN"/>
        </w:rPr>
      </w:pPr>
      <w:r w:rsidRPr="000C7953">
        <w:rPr>
          <w:b/>
          <w:color w:val="000000" w:themeColor="text1"/>
          <w:sz w:val="32"/>
          <w:szCs w:val="32"/>
          <w:lang w:eastAsia="zh-CN"/>
        </w:rPr>
        <w:t>ТЕРРИТОРИАЛЬНОЕ ПЛАНИРОВАНИЕ</w:t>
      </w:r>
    </w:p>
    <w:p w:rsidR="007D02C1" w:rsidRPr="000C7953" w:rsidRDefault="007D02C1" w:rsidP="007D02C1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</w:p>
    <w:p w:rsidR="00917C15" w:rsidRPr="000C7953" w:rsidRDefault="007D02C1" w:rsidP="001D1F92">
      <w:pPr>
        <w:suppressAutoHyphens/>
        <w:ind w:firstLine="709"/>
        <w:jc w:val="both"/>
        <w:rPr>
          <w:color w:val="000000" w:themeColor="text1"/>
          <w:sz w:val="32"/>
          <w:szCs w:val="32"/>
          <w:lang w:eastAsia="zh-CN"/>
        </w:rPr>
      </w:pPr>
      <w:r w:rsidRPr="000C7953">
        <w:rPr>
          <w:color w:val="000000" w:themeColor="text1"/>
          <w:sz w:val="32"/>
          <w:szCs w:val="32"/>
          <w:lang w:eastAsia="zh-CN"/>
        </w:rPr>
        <w:t>В 202</w:t>
      </w:r>
      <w:r w:rsidR="000C7953" w:rsidRPr="000C7953">
        <w:rPr>
          <w:color w:val="000000" w:themeColor="text1"/>
          <w:sz w:val="32"/>
          <w:szCs w:val="32"/>
          <w:lang w:eastAsia="zh-CN"/>
        </w:rPr>
        <w:t>6</w:t>
      </w:r>
      <w:r w:rsidRPr="000C7953">
        <w:rPr>
          <w:color w:val="000000" w:themeColor="text1"/>
          <w:sz w:val="32"/>
          <w:szCs w:val="32"/>
          <w:lang w:eastAsia="zh-CN"/>
        </w:rPr>
        <w:t xml:space="preserve"> году будет продолжаться работа по основному виду деятельности с особым вниманием к тем задачам, которые не решены в 202</w:t>
      </w:r>
      <w:r w:rsidR="000C7953" w:rsidRPr="000C7953">
        <w:rPr>
          <w:color w:val="000000" w:themeColor="text1"/>
          <w:sz w:val="32"/>
          <w:szCs w:val="32"/>
          <w:lang w:eastAsia="zh-CN"/>
        </w:rPr>
        <w:t>5</w:t>
      </w:r>
      <w:r w:rsidRPr="000C7953">
        <w:rPr>
          <w:color w:val="000000" w:themeColor="text1"/>
          <w:sz w:val="32"/>
          <w:szCs w:val="32"/>
          <w:lang w:eastAsia="zh-CN"/>
        </w:rPr>
        <w:t xml:space="preserve"> году. Поставлен ряд целей, результат достижения которых положительно повлияет на уровень жизни граждан и развитие поселения. В частности, подготовка к внесению изменений в Генеральный план и Правила землепользования и застройки. Для реализации поставленной задачи осуществляется взаимодействие с районной комиссией по внесению изменений в Генеральный план и Правила землепользования и застройки, на которой рассматриваются предложения граждан и юридических лиц, а также инициатива органов местного самоуправления. Все согласованные предложения будут учтены при корректировке документов территориального планирования. </w:t>
      </w:r>
    </w:p>
    <w:p w:rsidR="001D1F92" w:rsidRPr="000C7953" w:rsidRDefault="001D1F92" w:rsidP="001D1F92">
      <w:pPr>
        <w:suppressAutoHyphens/>
        <w:ind w:firstLine="709"/>
        <w:jc w:val="both"/>
        <w:rPr>
          <w:color w:val="000000" w:themeColor="text1"/>
          <w:sz w:val="32"/>
          <w:szCs w:val="32"/>
          <w:lang w:eastAsia="zh-CN"/>
        </w:rPr>
      </w:pPr>
    </w:p>
    <w:p w:rsidR="009A014A" w:rsidRPr="000C7953" w:rsidRDefault="009A014A" w:rsidP="000C7953">
      <w:pPr>
        <w:suppressAutoHyphens/>
        <w:rPr>
          <w:b/>
          <w:color w:val="000000" w:themeColor="text1"/>
          <w:sz w:val="32"/>
          <w:szCs w:val="32"/>
          <w:lang w:eastAsia="zh-CN"/>
        </w:rPr>
      </w:pPr>
    </w:p>
    <w:p w:rsidR="009A014A" w:rsidRPr="000C7953" w:rsidRDefault="009A014A" w:rsidP="007D02C1">
      <w:pPr>
        <w:suppressAutoHyphens/>
        <w:ind w:left="-142" w:firstLine="709"/>
        <w:jc w:val="center"/>
        <w:rPr>
          <w:b/>
          <w:color w:val="000000" w:themeColor="text1"/>
          <w:sz w:val="32"/>
          <w:szCs w:val="32"/>
          <w:lang w:eastAsia="zh-CN"/>
        </w:rPr>
      </w:pPr>
    </w:p>
    <w:p w:rsidR="001D1F92" w:rsidRPr="000C7953" w:rsidRDefault="001D1F92" w:rsidP="001D1F92">
      <w:pPr>
        <w:suppressAutoHyphens/>
        <w:ind w:left="-142" w:firstLine="709"/>
        <w:jc w:val="center"/>
        <w:rPr>
          <w:b/>
          <w:color w:val="000000" w:themeColor="text1"/>
          <w:sz w:val="32"/>
          <w:szCs w:val="32"/>
          <w:lang w:eastAsia="zh-CN"/>
        </w:rPr>
      </w:pPr>
      <w:r w:rsidRPr="000C7953">
        <w:rPr>
          <w:b/>
          <w:color w:val="000000" w:themeColor="text1"/>
          <w:sz w:val="32"/>
          <w:szCs w:val="32"/>
          <w:lang w:eastAsia="zh-CN"/>
        </w:rPr>
        <w:t>ИСПОЛНЕНИЕ БЮДЖЕТА 2025 года</w:t>
      </w:r>
    </w:p>
    <w:p w:rsidR="001D1F92" w:rsidRPr="000C7953" w:rsidRDefault="001D1F92" w:rsidP="001D1F92">
      <w:pPr>
        <w:suppressAutoHyphens/>
        <w:ind w:left="-142" w:firstLine="709"/>
        <w:jc w:val="both"/>
        <w:rPr>
          <w:color w:val="000000" w:themeColor="text1"/>
          <w:sz w:val="20"/>
          <w:szCs w:val="32"/>
          <w:lang w:eastAsia="zh-CN"/>
        </w:rPr>
      </w:pPr>
    </w:p>
    <w:p w:rsidR="001D1F92" w:rsidRPr="000C7953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0C7953">
        <w:rPr>
          <w:rStyle w:val="a4"/>
          <w:color w:val="000000" w:themeColor="text1"/>
          <w:sz w:val="32"/>
          <w:szCs w:val="32"/>
        </w:rPr>
        <w:t>Исполнение доходной части бюджета</w:t>
      </w:r>
      <w:r w:rsidRPr="000C7953">
        <w:rPr>
          <w:color w:val="000000" w:themeColor="text1"/>
          <w:sz w:val="32"/>
          <w:szCs w:val="32"/>
        </w:rPr>
        <w:t> – 78 434,5 тыс. руб.</w:t>
      </w:r>
    </w:p>
    <w:p w:rsidR="001D1F92" w:rsidRPr="000C7953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0C7953">
        <w:rPr>
          <w:color w:val="000000" w:themeColor="text1"/>
          <w:sz w:val="32"/>
          <w:szCs w:val="32"/>
        </w:rPr>
        <w:t>при плане   83 769,5 тыс. руб., что составляет 93,6 %, в том числе:</w:t>
      </w:r>
    </w:p>
    <w:p w:rsidR="001D1F92" w:rsidRPr="000C7953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0C7953">
        <w:rPr>
          <w:color w:val="000000" w:themeColor="text1"/>
          <w:sz w:val="32"/>
          <w:szCs w:val="32"/>
        </w:rPr>
        <w:t xml:space="preserve">* </w:t>
      </w:r>
      <w:r w:rsidRPr="000C7953">
        <w:rPr>
          <w:b/>
          <w:color w:val="000000" w:themeColor="text1"/>
          <w:sz w:val="32"/>
          <w:szCs w:val="32"/>
        </w:rPr>
        <w:t>Собственные доходы</w:t>
      </w:r>
      <w:r w:rsidRPr="000C7953">
        <w:rPr>
          <w:color w:val="000000" w:themeColor="text1"/>
          <w:sz w:val="32"/>
          <w:szCs w:val="32"/>
        </w:rPr>
        <w:t xml:space="preserve">, включают в себя налоговые, неналоговые доходы. В 2025 году исполнение составляет 109,0 %. </w:t>
      </w:r>
    </w:p>
    <w:p w:rsidR="001D1F92" w:rsidRPr="000C7953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0C7953">
        <w:rPr>
          <w:color w:val="000000" w:themeColor="text1"/>
          <w:sz w:val="32"/>
          <w:szCs w:val="32"/>
        </w:rPr>
        <w:t xml:space="preserve">* </w:t>
      </w:r>
      <w:r w:rsidRPr="000C7953">
        <w:rPr>
          <w:b/>
          <w:color w:val="000000" w:themeColor="text1"/>
          <w:sz w:val="32"/>
          <w:szCs w:val="32"/>
        </w:rPr>
        <w:t>Безвозмездные поступления</w:t>
      </w:r>
      <w:r w:rsidRPr="000C7953">
        <w:rPr>
          <w:color w:val="000000" w:themeColor="text1"/>
          <w:sz w:val="32"/>
          <w:szCs w:val="32"/>
        </w:rPr>
        <w:t xml:space="preserve"> – 26 320,7 тыс. руб. при плане 35 981,8 тыс. руб., которые включают в себя:</w:t>
      </w:r>
    </w:p>
    <w:p w:rsidR="001D1F92" w:rsidRPr="001D1F92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0C7953">
        <w:rPr>
          <w:color w:val="000000" w:themeColor="text1"/>
          <w:sz w:val="32"/>
          <w:szCs w:val="32"/>
        </w:rPr>
        <w:t xml:space="preserve">- дотацию победителям регионального этапа Всероссийского конкурса «Лучшая муниципальная практика» - </w:t>
      </w:r>
      <w:r w:rsidRPr="001D1F92">
        <w:rPr>
          <w:color w:val="000000" w:themeColor="text1"/>
          <w:sz w:val="32"/>
          <w:szCs w:val="32"/>
        </w:rPr>
        <w:t>300,0 тыс. руб.;</w:t>
      </w:r>
    </w:p>
    <w:p w:rsidR="001D1F92" w:rsidRPr="001D1F92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1D1F92">
        <w:rPr>
          <w:color w:val="000000" w:themeColor="text1"/>
          <w:sz w:val="32"/>
          <w:szCs w:val="32"/>
        </w:rPr>
        <w:t>– дотацию из бюджета Ленинградской области и Приозерского муниципального района – 9 477,0 тыс. руб.;</w:t>
      </w:r>
    </w:p>
    <w:p w:rsidR="001D1F92" w:rsidRPr="001D1F92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1D1F92">
        <w:rPr>
          <w:color w:val="000000" w:themeColor="text1"/>
          <w:sz w:val="32"/>
          <w:szCs w:val="32"/>
        </w:rPr>
        <w:t>– субсидию из бюджета Ленинградской области на реализацию областных законов 10-оз – 1 913,7 тыс. руб.;</w:t>
      </w:r>
    </w:p>
    <w:p w:rsidR="001D1F92" w:rsidRPr="001D1F92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1D1F92">
        <w:rPr>
          <w:color w:val="000000" w:themeColor="text1"/>
          <w:sz w:val="32"/>
          <w:szCs w:val="32"/>
        </w:rPr>
        <w:t>– субсидию из бюджета Ленинградской области на устройство и ремонт площадок ТКО – 713,3 тыс. руб.;</w:t>
      </w:r>
    </w:p>
    <w:p w:rsidR="001D1F92" w:rsidRPr="001D1F92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1D1F92">
        <w:rPr>
          <w:color w:val="000000" w:themeColor="text1"/>
          <w:sz w:val="32"/>
          <w:szCs w:val="32"/>
        </w:rPr>
        <w:t>– субсидию из бюджета Ленинградской области на обеспечение выплат стимулирующего характера работникам культуры – 2 331,9 тыс. руб.;</w:t>
      </w:r>
    </w:p>
    <w:p w:rsidR="001D1F92" w:rsidRPr="001D1F92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1D1F92">
        <w:rPr>
          <w:color w:val="000000" w:themeColor="text1"/>
          <w:sz w:val="32"/>
          <w:szCs w:val="32"/>
        </w:rPr>
        <w:t>– субсидию из бюджета Ленинградской области на реализацию мероприятий по формированию комфортной городской среды – 9 900,0 тыс. руб.;</w:t>
      </w:r>
    </w:p>
    <w:p w:rsidR="001D1F92" w:rsidRPr="001D1F92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1D1F92">
        <w:rPr>
          <w:color w:val="000000" w:themeColor="text1"/>
          <w:sz w:val="32"/>
          <w:szCs w:val="32"/>
        </w:rPr>
        <w:t>​​​​​​​– субсидию из бюджета Ленинградской области на поддержку развития общественной инфраструктуры (средства депутатов ЗАКС) – 1 274,4 тыс. руб.;</w:t>
      </w:r>
    </w:p>
    <w:p w:rsidR="001D1F92" w:rsidRPr="001D1F92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1D1F92">
        <w:rPr>
          <w:color w:val="000000" w:themeColor="text1"/>
          <w:sz w:val="32"/>
          <w:szCs w:val="32"/>
        </w:rPr>
        <w:t>– субсидию из бюджета Ленинградской области на осуществление полномочий ЛО в сфере административных правоотношений – 3,5 тыс. руб.;</w:t>
      </w:r>
    </w:p>
    <w:p w:rsidR="001D1F92" w:rsidRPr="001D1F92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1D1F92">
        <w:rPr>
          <w:color w:val="000000" w:themeColor="text1"/>
          <w:sz w:val="32"/>
          <w:szCs w:val="32"/>
        </w:rPr>
        <w:t>– субвенцию на осуществление полномочий по первичному воинскому учету – 406,9 тыс. руб.</w:t>
      </w:r>
    </w:p>
    <w:p w:rsidR="001D1F92" w:rsidRPr="001D1F92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1D1F92">
        <w:rPr>
          <w:rStyle w:val="a4"/>
          <w:color w:val="000000" w:themeColor="text1"/>
          <w:sz w:val="32"/>
          <w:szCs w:val="32"/>
        </w:rPr>
        <w:t>Исполнение расходной части бюджета</w:t>
      </w:r>
      <w:r w:rsidRPr="001D1F92">
        <w:rPr>
          <w:color w:val="000000" w:themeColor="text1"/>
          <w:sz w:val="32"/>
          <w:szCs w:val="32"/>
        </w:rPr>
        <w:t> – 69 324,1 тыс. руб.</w:t>
      </w:r>
    </w:p>
    <w:p w:rsidR="001D1F92" w:rsidRPr="001D1F92" w:rsidRDefault="001D1F92" w:rsidP="001D1F92">
      <w:pPr>
        <w:shd w:val="clear" w:color="auto" w:fill="FFFFFF"/>
        <w:ind w:firstLine="567"/>
        <w:jc w:val="both"/>
        <w:rPr>
          <w:color w:val="000000" w:themeColor="text1"/>
          <w:sz w:val="32"/>
          <w:szCs w:val="32"/>
        </w:rPr>
      </w:pPr>
      <w:r w:rsidRPr="001D1F92">
        <w:rPr>
          <w:color w:val="000000" w:themeColor="text1"/>
          <w:sz w:val="32"/>
          <w:szCs w:val="32"/>
        </w:rPr>
        <w:t>при плане 83 951,2 тыс. руб., что составляет 82,6 %.</w:t>
      </w:r>
    </w:p>
    <w:p w:rsidR="002C0B6C" w:rsidRDefault="001F76D4" w:rsidP="007D02C1">
      <w:pPr>
        <w:suppressAutoHyphens/>
        <w:ind w:left="-142" w:hanging="851"/>
        <w:jc w:val="both"/>
        <w:rPr>
          <w:color w:val="FF0000"/>
          <w:sz w:val="32"/>
          <w:szCs w:val="32"/>
          <w:lang w:eastAsia="zh-CN"/>
        </w:rPr>
      </w:pPr>
      <w:r w:rsidRPr="004F7C6E">
        <w:rPr>
          <w:color w:val="FF0000"/>
          <w:sz w:val="32"/>
          <w:szCs w:val="32"/>
          <w:lang w:eastAsia="zh-CN"/>
        </w:rPr>
        <w:t xml:space="preserve">                        </w:t>
      </w:r>
    </w:p>
    <w:p w:rsidR="002C0B6C" w:rsidRPr="009A014A" w:rsidRDefault="002C0B6C" w:rsidP="002C0B6C">
      <w:pPr>
        <w:suppressAutoHyphens/>
        <w:ind w:left="-142" w:hanging="851"/>
        <w:jc w:val="center"/>
        <w:rPr>
          <w:color w:val="000000" w:themeColor="text1"/>
          <w:sz w:val="32"/>
          <w:szCs w:val="32"/>
          <w:lang w:eastAsia="zh-CN"/>
        </w:rPr>
      </w:pPr>
    </w:p>
    <w:p w:rsidR="009A014A" w:rsidRPr="009A014A" w:rsidRDefault="009A014A" w:rsidP="009A014A">
      <w:pPr>
        <w:suppressAutoHyphens/>
        <w:ind w:left="-142" w:hanging="851"/>
        <w:jc w:val="both"/>
        <w:rPr>
          <w:b/>
          <w:color w:val="000000" w:themeColor="text1"/>
          <w:sz w:val="32"/>
          <w:szCs w:val="32"/>
          <w:lang w:eastAsia="zh-CN"/>
        </w:rPr>
      </w:pPr>
      <w:r w:rsidRPr="009A014A">
        <w:rPr>
          <w:color w:val="000000" w:themeColor="text1"/>
          <w:sz w:val="32"/>
          <w:szCs w:val="32"/>
          <w:lang w:eastAsia="zh-CN"/>
        </w:rPr>
        <w:t xml:space="preserve">                        </w:t>
      </w:r>
      <w:r w:rsidRPr="009A014A">
        <w:rPr>
          <w:b/>
          <w:color w:val="000000" w:themeColor="text1"/>
          <w:sz w:val="32"/>
          <w:szCs w:val="32"/>
          <w:lang w:eastAsia="zh-CN"/>
        </w:rPr>
        <w:t>ОСУЩЕСТВЛЕНИЕ МУНИЦИПАЛЬНЫХ ЗАКУПОК</w:t>
      </w:r>
    </w:p>
    <w:p w:rsidR="009A014A" w:rsidRPr="009A014A" w:rsidRDefault="009A014A" w:rsidP="009A014A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</w:p>
    <w:p w:rsidR="009A014A" w:rsidRPr="009A014A" w:rsidRDefault="009A014A" w:rsidP="009A014A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9A014A">
        <w:rPr>
          <w:color w:val="000000" w:themeColor="text1"/>
          <w:sz w:val="32"/>
          <w:szCs w:val="32"/>
          <w:lang w:eastAsia="zh-CN"/>
        </w:rPr>
        <w:t xml:space="preserve">Администрация осуществляла закупочную деятельность в соответствии с № 44-ФЗ (Федеральным законом) от 05 апреля 2013 года «О контрактной системе в сфере закупок товаров, работ, услуг для обеспечения государственных и муниципальных нужд» </w:t>
      </w:r>
    </w:p>
    <w:p w:rsidR="009A014A" w:rsidRPr="009A014A" w:rsidRDefault="009A014A" w:rsidP="009A014A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9A014A">
        <w:rPr>
          <w:color w:val="000000" w:themeColor="text1"/>
          <w:sz w:val="32"/>
          <w:szCs w:val="32"/>
          <w:lang w:eastAsia="zh-CN"/>
        </w:rPr>
        <w:t>В прошедшем году проведен 1  электронный аукцион:</w:t>
      </w:r>
    </w:p>
    <w:p w:rsidR="009A014A" w:rsidRPr="009A014A" w:rsidRDefault="009A014A" w:rsidP="009A014A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9A014A">
        <w:rPr>
          <w:color w:val="000000" w:themeColor="text1"/>
          <w:sz w:val="32"/>
          <w:szCs w:val="32"/>
          <w:lang w:eastAsia="zh-CN"/>
        </w:rPr>
        <w:t>-</w:t>
      </w:r>
      <w:r w:rsidRPr="009A014A">
        <w:rPr>
          <w:color w:val="000000" w:themeColor="text1"/>
        </w:rPr>
        <w:t xml:space="preserve"> </w:t>
      </w:r>
      <w:r w:rsidRPr="009A014A">
        <w:rPr>
          <w:color w:val="000000" w:themeColor="text1"/>
          <w:sz w:val="32"/>
          <w:szCs w:val="32"/>
          <w:lang w:eastAsia="zh-CN"/>
        </w:rPr>
        <w:t>на выполнение работ по сносу (демонтажу) здания котельной по адресу: Ленинградская область, Приозерский район, п. Запорожское, ул. Советская, д.24;</w:t>
      </w:r>
    </w:p>
    <w:p w:rsidR="009A014A" w:rsidRPr="009A014A" w:rsidRDefault="009A014A" w:rsidP="009A014A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9A014A">
        <w:rPr>
          <w:color w:val="000000" w:themeColor="text1"/>
          <w:sz w:val="32"/>
          <w:szCs w:val="32"/>
          <w:lang w:eastAsia="zh-CN"/>
        </w:rPr>
        <w:t>1 конкурс:</w:t>
      </w:r>
    </w:p>
    <w:p w:rsidR="009A014A" w:rsidRPr="009A014A" w:rsidRDefault="009A014A" w:rsidP="009A014A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9A014A">
        <w:rPr>
          <w:color w:val="000000" w:themeColor="text1"/>
          <w:sz w:val="32"/>
          <w:szCs w:val="32"/>
          <w:lang w:eastAsia="zh-CN"/>
        </w:rPr>
        <w:t>- на выполнение работ по благоустройству общественной территории «Городок» по адресу: Ленинградская область, Приозерский район, пос. Запорожское возле дома 10 по ул. Советская.</w:t>
      </w:r>
    </w:p>
    <w:p w:rsidR="009A014A" w:rsidRPr="009A014A" w:rsidRDefault="009A014A" w:rsidP="009A014A">
      <w:pPr>
        <w:suppressAutoHyphens/>
        <w:ind w:left="-142" w:firstLine="709"/>
        <w:jc w:val="both"/>
        <w:rPr>
          <w:b/>
          <w:color w:val="000000" w:themeColor="text1"/>
          <w:sz w:val="32"/>
          <w:szCs w:val="32"/>
          <w:lang w:eastAsia="zh-CN"/>
        </w:rPr>
      </w:pPr>
      <w:r w:rsidRPr="009A014A">
        <w:rPr>
          <w:color w:val="000000" w:themeColor="text1"/>
          <w:sz w:val="32"/>
          <w:szCs w:val="32"/>
          <w:lang w:eastAsia="zh-CN"/>
        </w:rPr>
        <w:t>Заключен 131 контракт.</w:t>
      </w:r>
    </w:p>
    <w:p w:rsidR="009A014A" w:rsidRDefault="009A014A" w:rsidP="000C7953">
      <w:pPr>
        <w:suppressAutoHyphens/>
        <w:ind w:left="-142" w:firstLine="709"/>
        <w:rPr>
          <w:b/>
          <w:sz w:val="32"/>
          <w:szCs w:val="32"/>
          <w:lang w:eastAsia="zh-CN"/>
        </w:rPr>
      </w:pPr>
    </w:p>
    <w:p w:rsidR="009A014A" w:rsidRDefault="009A014A" w:rsidP="007D02C1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</w:p>
    <w:p w:rsidR="009A014A" w:rsidRDefault="009A014A" w:rsidP="007D02C1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</w:p>
    <w:p w:rsidR="005F73DB" w:rsidRDefault="005F73DB" w:rsidP="005F73DB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НАЦИОНАЛЬНЫЕ ПРОЕКТЫ</w:t>
      </w:r>
    </w:p>
    <w:p w:rsidR="005F73DB" w:rsidRPr="00E36EC0" w:rsidRDefault="005F73DB" w:rsidP="005F73DB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И МУНИЦИПАЛЬНЫЕ ПРОГРАММ</w:t>
      </w:r>
    </w:p>
    <w:p w:rsidR="00587A9E" w:rsidRDefault="00587A9E" w:rsidP="005F73DB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</w:p>
    <w:p w:rsidR="005F73DB" w:rsidRDefault="005F73DB" w:rsidP="005F73DB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  <w:r w:rsidRPr="00F20427">
        <w:rPr>
          <w:b/>
          <w:sz w:val="32"/>
          <w:szCs w:val="32"/>
          <w:lang w:eastAsia="zh-CN"/>
        </w:rPr>
        <w:t>Дорожная деятельность</w:t>
      </w:r>
    </w:p>
    <w:p w:rsidR="00587A9E" w:rsidRPr="00F20427" w:rsidRDefault="00587A9E" w:rsidP="005F73DB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</w:p>
    <w:p w:rsidR="005F73DB" w:rsidRPr="00F62C06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F62C06">
        <w:rPr>
          <w:color w:val="000000" w:themeColor="text1"/>
          <w:sz w:val="32"/>
          <w:szCs w:val="32"/>
          <w:lang w:eastAsia="zh-CN"/>
        </w:rPr>
        <w:t xml:space="preserve">На территории Запорожского сельского поселения расположены 68 автомобильных дорог общего пользования местного значения, общей протяженностью 60,413 км; Учет дорог ведется в Системе контроля и учета дорожных фондов РФ(СКДФ. РФ), </w:t>
      </w:r>
    </w:p>
    <w:p w:rsidR="005F73DB" w:rsidRPr="00FB40BA" w:rsidRDefault="005F73DB" w:rsidP="005F73DB">
      <w:pPr>
        <w:suppressAutoHyphens/>
        <w:ind w:left="-142" w:firstLine="709"/>
        <w:jc w:val="both"/>
        <w:rPr>
          <w:color w:val="FF0000"/>
          <w:sz w:val="32"/>
          <w:szCs w:val="32"/>
          <w:lang w:eastAsia="zh-CN"/>
        </w:rPr>
      </w:pPr>
      <w:r w:rsidRPr="00F62C06">
        <w:rPr>
          <w:color w:val="000000" w:themeColor="text1"/>
          <w:sz w:val="32"/>
          <w:szCs w:val="32"/>
          <w:lang w:eastAsia="zh-CN"/>
        </w:rPr>
        <w:t>Постановлением администрации № 292 от 31.10.2023 года внесены изменения в связи с уточненной протяженностью местных дорог по согласованию с комитетом по дорожному хозяйству на основании сведений Филиала публично – правовой  компании «Роскадастр» по Ленинградской области</w:t>
      </w:r>
      <w:r w:rsidRPr="00FB40BA">
        <w:rPr>
          <w:color w:val="FF0000"/>
          <w:sz w:val="32"/>
          <w:szCs w:val="32"/>
          <w:lang w:eastAsia="zh-CN"/>
        </w:rPr>
        <w:t xml:space="preserve">. </w:t>
      </w:r>
    </w:p>
    <w:p w:rsidR="005F73DB" w:rsidRPr="00EB3AF5" w:rsidRDefault="005F73DB" w:rsidP="005F73DB">
      <w:pPr>
        <w:suppressAutoHyphens/>
        <w:jc w:val="both"/>
        <w:rPr>
          <w:color w:val="000000" w:themeColor="text1"/>
          <w:sz w:val="32"/>
          <w:szCs w:val="32"/>
          <w:lang w:eastAsia="zh-CN"/>
        </w:rPr>
      </w:pPr>
      <w:r w:rsidRPr="00FB40BA">
        <w:rPr>
          <w:color w:val="FF0000"/>
          <w:sz w:val="32"/>
          <w:szCs w:val="32"/>
          <w:lang w:eastAsia="zh-CN"/>
        </w:rPr>
        <w:t xml:space="preserve">          </w:t>
      </w:r>
      <w:r w:rsidRPr="00EB3AF5">
        <w:rPr>
          <w:color w:val="000000" w:themeColor="text1"/>
          <w:sz w:val="32"/>
          <w:szCs w:val="32"/>
          <w:lang w:eastAsia="zh-CN"/>
        </w:rPr>
        <w:t xml:space="preserve">На слайде  представлена информация по количеству и протяженности дорог по каждому населённому пункту, входящих в состав поселения.  </w:t>
      </w:r>
    </w:p>
    <w:p w:rsidR="005F73DB" w:rsidRPr="00EB3AF5" w:rsidRDefault="005F73DB" w:rsidP="005F73DB">
      <w:pPr>
        <w:suppressAutoHyphens/>
        <w:jc w:val="both"/>
        <w:rPr>
          <w:color w:val="000000" w:themeColor="text1"/>
          <w:sz w:val="32"/>
          <w:szCs w:val="32"/>
          <w:lang w:eastAsia="zh-CN"/>
        </w:rPr>
      </w:pPr>
      <w:r w:rsidRPr="00EB3AF5">
        <w:rPr>
          <w:color w:val="000000" w:themeColor="text1"/>
          <w:sz w:val="32"/>
          <w:szCs w:val="32"/>
          <w:lang w:eastAsia="zh-CN"/>
        </w:rPr>
        <w:t>ПРОТЯЖЕННОСТИ:                 количество 68</w:t>
      </w:r>
    </w:p>
    <w:p w:rsidR="005F73DB" w:rsidRPr="00EB3AF5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EB3AF5">
        <w:rPr>
          <w:color w:val="000000" w:themeColor="text1"/>
          <w:sz w:val="32"/>
          <w:szCs w:val="32"/>
          <w:lang w:eastAsia="zh-CN"/>
        </w:rPr>
        <w:t>в поселке Запорожское 20,308 км      = 27 дорог</w:t>
      </w:r>
    </w:p>
    <w:p w:rsidR="005F73DB" w:rsidRPr="00EB3AF5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EB3AF5">
        <w:rPr>
          <w:color w:val="000000" w:themeColor="text1"/>
          <w:sz w:val="32"/>
          <w:szCs w:val="32"/>
          <w:lang w:eastAsia="zh-CN"/>
        </w:rPr>
        <w:t>в поселке Пятиречье    16,974 км       = 16 дорог</w:t>
      </w:r>
    </w:p>
    <w:p w:rsidR="005F73DB" w:rsidRPr="00EB3AF5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EB3AF5">
        <w:rPr>
          <w:color w:val="000000" w:themeColor="text1"/>
          <w:sz w:val="32"/>
          <w:szCs w:val="32"/>
          <w:lang w:eastAsia="zh-CN"/>
        </w:rPr>
        <w:t>Пос. Денисово                4,601 км        = 7 дорог</w:t>
      </w:r>
    </w:p>
    <w:p w:rsidR="005F73DB" w:rsidRPr="00EB3AF5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EB3AF5">
        <w:rPr>
          <w:color w:val="000000" w:themeColor="text1"/>
          <w:sz w:val="32"/>
          <w:szCs w:val="32"/>
          <w:lang w:eastAsia="zh-CN"/>
        </w:rPr>
        <w:t>Пос. Луговое                  3,843 км        = 6 дорог</w:t>
      </w:r>
    </w:p>
    <w:p w:rsidR="005F73DB" w:rsidRPr="00EB3AF5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EB3AF5">
        <w:rPr>
          <w:color w:val="000000" w:themeColor="text1"/>
          <w:sz w:val="32"/>
          <w:szCs w:val="32"/>
          <w:lang w:eastAsia="zh-CN"/>
        </w:rPr>
        <w:t>Дер. Удальцово            13,394 км       =  10 дорог</w:t>
      </w:r>
    </w:p>
    <w:p w:rsidR="005F73DB" w:rsidRPr="00EB3AF5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EB3AF5">
        <w:rPr>
          <w:color w:val="000000" w:themeColor="text1"/>
          <w:sz w:val="32"/>
          <w:szCs w:val="32"/>
          <w:lang w:eastAsia="zh-CN"/>
        </w:rPr>
        <w:t>Дер. Замостье               1,293 км.      = 2 дороги</w:t>
      </w:r>
    </w:p>
    <w:p w:rsidR="005F73DB" w:rsidRPr="00EB3AF5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</w:p>
    <w:p w:rsidR="005F73DB" w:rsidRPr="00EB3AF5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EB3AF5">
        <w:rPr>
          <w:color w:val="000000" w:themeColor="text1"/>
          <w:sz w:val="32"/>
          <w:szCs w:val="32"/>
          <w:lang w:eastAsia="zh-CN"/>
        </w:rPr>
        <w:t>СОСТАВУ дорожного полотна:</w:t>
      </w:r>
    </w:p>
    <w:p w:rsidR="005F73DB" w:rsidRPr="00EB3AF5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EB3AF5">
        <w:rPr>
          <w:color w:val="000000" w:themeColor="text1"/>
          <w:sz w:val="32"/>
          <w:szCs w:val="32"/>
          <w:lang w:eastAsia="zh-CN"/>
        </w:rPr>
        <w:t>- в асфальте, ж/б плитах, цементо-бетон = 9,298 км</w:t>
      </w:r>
    </w:p>
    <w:p w:rsidR="005F73DB" w:rsidRPr="00EB3AF5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EB3AF5">
        <w:rPr>
          <w:color w:val="000000" w:themeColor="text1"/>
          <w:sz w:val="32"/>
          <w:szCs w:val="32"/>
          <w:lang w:eastAsia="zh-CN"/>
        </w:rPr>
        <w:t>- в щебеночно-песчаной смеси(ЩПС, ПГС) = 34,559 км</w:t>
      </w:r>
    </w:p>
    <w:p w:rsidR="005F73DB" w:rsidRPr="00EB3AF5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EB3AF5">
        <w:rPr>
          <w:color w:val="000000" w:themeColor="text1"/>
          <w:sz w:val="32"/>
          <w:szCs w:val="32"/>
          <w:lang w:eastAsia="zh-CN"/>
        </w:rPr>
        <w:t>- грунтовые, естественные                        = 16,556 км</w:t>
      </w:r>
    </w:p>
    <w:p w:rsidR="005F73DB" w:rsidRPr="00FB40BA" w:rsidRDefault="005F73DB" w:rsidP="005F73DB">
      <w:pPr>
        <w:suppressAutoHyphens/>
        <w:ind w:left="-142"/>
        <w:jc w:val="both"/>
        <w:rPr>
          <w:color w:val="FF0000"/>
          <w:sz w:val="32"/>
          <w:szCs w:val="32"/>
          <w:lang w:eastAsia="zh-CN"/>
        </w:rPr>
      </w:pPr>
    </w:p>
    <w:p w:rsidR="005F73DB" w:rsidRPr="00F62C06" w:rsidRDefault="005F73DB" w:rsidP="005F73DB">
      <w:pPr>
        <w:suppressAutoHyphens/>
        <w:ind w:left="-142"/>
        <w:jc w:val="both"/>
        <w:rPr>
          <w:color w:val="000000" w:themeColor="text1"/>
          <w:sz w:val="32"/>
          <w:szCs w:val="32"/>
          <w:lang w:eastAsia="zh-CN"/>
        </w:rPr>
      </w:pPr>
      <w:r w:rsidRPr="00F62C06">
        <w:rPr>
          <w:color w:val="000000" w:themeColor="text1"/>
          <w:sz w:val="32"/>
          <w:szCs w:val="32"/>
          <w:lang w:eastAsia="zh-CN"/>
        </w:rPr>
        <w:t>Стационарное УЛИЧНОЕ ОСВЕЩЕНИЕ имеется у 5</w:t>
      </w:r>
      <w:r>
        <w:rPr>
          <w:color w:val="000000" w:themeColor="text1"/>
          <w:sz w:val="32"/>
          <w:szCs w:val="32"/>
          <w:lang w:eastAsia="zh-CN"/>
        </w:rPr>
        <w:t>5</w:t>
      </w:r>
      <w:r w:rsidRPr="00F62C06">
        <w:rPr>
          <w:color w:val="000000" w:themeColor="text1"/>
          <w:sz w:val="32"/>
          <w:szCs w:val="32"/>
          <w:lang w:eastAsia="zh-CN"/>
        </w:rPr>
        <w:t xml:space="preserve"> дорог из 68</w:t>
      </w:r>
    </w:p>
    <w:p w:rsidR="005F73DB" w:rsidRPr="00F62C06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>
        <w:rPr>
          <w:color w:val="000000" w:themeColor="text1"/>
          <w:sz w:val="32"/>
          <w:szCs w:val="32"/>
          <w:lang w:eastAsia="zh-CN"/>
        </w:rPr>
        <w:t>13 дорог БЕЗ УО в протяженности 17,359</w:t>
      </w:r>
      <w:r w:rsidRPr="00F62C06">
        <w:rPr>
          <w:color w:val="000000" w:themeColor="text1"/>
          <w:sz w:val="32"/>
          <w:szCs w:val="32"/>
          <w:lang w:eastAsia="zh-CN"/>
        </w:rPr>
        <w:t xml:space="preserve"> км, что составляет </w:t>
      </w:r>
      <w:r>
        <w:rPr>
          <w:color w:val="000000" w:themeColor="text1"/>
          <w:sz w:val="32"/>
          <w:szCs w:val="32"/>
          <w:lang w:eastAsia="zh-CN"/>
        </w:rPr>
        <w:t>28,7</w:t>
      </w:r>
      <w:r w:rsidRPr="00F62C06">
        <w:rPr>
          <w:color w:val="000000" w:themeColor="text1"/>
          <w:sz w:val="32"/>
          <w:szCs w:val="32"/>
          <w:lang w:eastAsia="zh-CN"/>
        </w:rPr>
        <w:t xml:space="preserve"> % от общей</w:t>
      </w:r>
      <w:r>
        <w:rPr>
          <w:color w:val="000000" w:themeColor="text1"/>
          <w:sz w:val="32"/>
          <w:szCs w:val="32"/>
          <w:lang w:eastAsia="zh-CN"/>
        </w:rPr>
        <w:t xml:space="preserve"> протяженности местных дорог, 25</w:t>
      </w:r>
      <w:r w:rsidRPr="00F62C06">
        <w:rPr>
          <w:color w:val="000000" w:themeColor="text1"/>
          <w:sz w:val="32"/>
          <w:szCs w:val="32"/>
          <w:lang w:eastAsia="zh-CN"/>
        </w:rPr>
        <w:t xml:space="preserve"> % от количества дорог поселения.</w:t>
      </w:r>
    </w:p>
    <w:p w:rsidR="005F73DB" w:rsidRPr="00F62C06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F62C06">
        <w:rPr>
          <w:color w:val="000000" w:themeColor="text1"/>
          <w:sz w:val="32"/>
          <w:szCs w:val="32"/>
          <w:lang w:eastAsia="zh-CN"/>
        </w:rPr>
        <w:t>За счет местных бюджетных средств в 2025 году были проведены следующие работы по уличному освещению:</w:t>
      </w:r>
    </w:p>
    <w:p w:rsidR="005F73DB" w:rsidRPr="00F62C06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F62C06">
        <w:rPr>
          <w:color w:val="000000" w:themeColor="text1"/>
          <w:sz w:val="32"/>
          <w:szCs w:val="32"/>
          <w:lang w:eastAsia="zh-CN"/>
        </w:rPr>
        <w:t>- ремонт уличного освещения по ул. Светлановская в дер. Удальцово;</w:t>
      </w:r>
    </w:p>
    <w:p w:rsidR="005F73DB" w:rsidRPr="00F62C06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F62C06">
        <w:rPr>
          <w:color w:val="000000" w:themeColor="text1"/>
          <w:sz w:val="32"/>
          <w:szCs w:val="32"/>
          <w:lang w:eastAsia="zh-CN"/>
        </w:rPr>
        <w:t>- ремонт уличного освещения по ул. Полевая в п. Пятиречье;</w:t>
      </w:r>
    </w:p>
    <w:p w:rsidR="005F73DB" w:rsidRPr="00F62C06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F62C06">
        <w:rPr>
          <w:color w:val="000000" w:themeColor="text1"/>
          <w:sz w:val="32"/>
          <w:szCs w:val="32"/>
          <w:lang w:eastAsia="zh-CN"/>
        </w:rPr>
        <w:t>- ремонт уличного освещения по ул. Садовая в п. Денисово;</w:t>
      </w:r>
    </w:p>
    <w:p w:rsidR="005F73DB" w:rsidRPr="00F62C06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F62C06">
        <w:rPr>
          <w:color w:val="000000" w:themeColor="text1"/>
          <w:sz w:val="32"/>
          <w:szCs w:val="32"/>
          <w:lang w:eastAsia="zh-CN"/>
        </w:rPr>
        <w:t>- ремонт уличного освещения по ул. Московская в п. Запорожское;</w:t>
      </w:r>
    </w:p>
    <w:p w:rsidR="005F73DB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F62C06">
        <w:rPr>
          <w:color w:val="000000" w:themeColor="text1"/>
          <w:sz w:val="32"/>
          <w:szCs w:val="32"/>
          <w:lang w:eastAsia="zh-CN"/>
        </w:rPr>
        <w:t>- ремонт уличного освещения мкр. Южный, ул. Молодежная, п. Запорожское</w:t>
      </w:r>
      <w:r>
        <w:rPr>
          <w:color w:val="000000" w:themeColor="text1"/>
          <w:sz w:val="32"/>
          <w:szCs w:val="32"/>
          <w:lang w:eastAsia="zh-CN"/>
        </w:rPr>
        <w:t>;</w:t>
      </w:r>
    </w:p>
    <w:p w:rsidR="005F73DB" w:rsidRPr="00F62C06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>
        <w:rPr>
          <w:color w:val="000000" w:themeColor="text1"/>
          <w:sz w:val="32"/>
          <w:szCs w:val="32"/>
          <w:lang w:eastAsia="zh-CN"/>
        </w:rPr>
        <w:t>- ремонт уличного освещения по ул. Цветочная в. Пятиречье.</w:t>
      </w:r>
    </w:p>
    <w:p w:rsidR="005F73DB" w:rsidRPr="00FB40BA" w:rsidRDefault="005F73DB" w:rsidP="005F73DB">
      <w:pPr>
        <w:suppressAutoHyphens/>
        <w:ind w:left="-142" w:firstLine="709"/>
        <w:jc w:val="both"/>
        <w:rPr>
          <w:color w:val="FF0000"/>
          <w:sz w:val="32"/>
          <w:szCs w:val="32"/>
          <w:lang w:eastAsia="zh-CN"/>
        </w:rPr>
      </w:pPr>
    </w:p>
    <w:p w:rsidR="005F73DB" w:rsidRPr="00163E39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163E39">
        <w:rPr>
          <w:sz w:val="32"/>
          <w:szCs w:val="32"/>
          <w:lang w:eastAsia="zh-CN"/>
        </w:rPr>
        <w:t>В 2025 году на содержание дорог в населенных пунктах Запорожского сельского поселения (грейдирование, снегоуборка, поддержание дорожного полотна у контейнерных площадок в нормативном состоянии, подсыпка песком от скользкости, подсыпка сыпучими материалами) затрачено 2 103,4 тыс. руб.</w:t>
      </w:r>
    </w:p>
    <w:p w:rsidR="005F73DB" w:rsidRPr="00EB3AF5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EB3AF5">
        <w:rPr>
          <w:color w:val="000000" w:themeColor="text1"/>
          <w:sz w:val="32"/>
          <w:szCs w:val="32"/>
          <w:lang w:eastAsia="zh-CN"/>
        </w:rPr>
        <w:t>В 2025 году за счет дорожного фонда исполнены ремонтные работы:</w:t>
      </w:r>
    </w:p>
    <w:p w:rsidR="005F73DB" w:rsidRPr="00CC4726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C4726">
        <w:rPr>
          <w:color w:val="000000" w:themeColor="text1"/>
          <w:sz w:val="32"/>
          <w:szCs w:val="32"/>
          <w:lang w:eastAsia="zh-CN"/>
        </w:rPr>
        <w:t xml:space="preserve">- ямочный ремонт асфальтного </w:t>
      </w:r>
      <w:r>
        <w:rPr>
          <w:color w:val="000000" w:themeColor="text1"/>
          <w:sz w:val="32"/>
          <w:szCs w:val="32"/>
          <w:lang w:eastAsia="zh-CN"/>
        </w:rPr>
        <w:t>покрытия по ул. Советская в п. З</w:t>
      </w:r>
      <w:r w:rsidRPr="00CC4726">
        <w:rPr>
          <w:color w:val="000000" w:themeColor="text1"/>
          <w:sz w:val="32"/>
          <w:szCs w:val="32"/>
          <w:lang w:eastAsia="zh-CN"/>
        </w:rPr>
        <w:t xml:space="preserve">апорожское; </w:t>
      </w:r>
    </w:p>
    <w:p w:rsidR="005F73DB" w:rsidRPr="00CC4726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C4726">
        <w:rPr>
          <w:color w:val="000000" w:themeColor="text1"/>
          <w:sz w:val="32"/>
          <w:szCs w:val="32"/>
          <w:lang w:eastAsia="zh-CN"/>
        </w:rPr>
        <w:t>- ремонт участка дороги в п. Запорожское по ул. Ново-Ладожская площадка ТКО;</w:t>
      </w:r>
    </w:p>
    <w:p w:rsidR="005F73DB" w:rsidRPr="00CC4726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C4726">
        <w:rPr>
          <w:color w:val="000000" w:themeColor="text1"/>
          <w:sz w:val="32"/>
          <w:szCs w:val="32"/>
          <w:lang w:eastAsia="zh-CN"/>
        </w:rPr>
        <w:t>- ремонт дороги общего пользования местного значения по ул. Клюкина в п. Запорожское.</w:t>
      </w:r>
    </w:p>
    <w:p w:rsidR="005F73DB" w:rsidRPr="00CC4726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C4726">
        <w:rPr>
          <w:color w:val="000000" w:themeColor="text1"/>
          <w:sz w:val="32"/>
          <w:szCs w:val="32"/>
          <w:lang w:eastAsia="zh-CN"/>
        </w:rPr>
        <w:t>Администрации</w:t>
      </w:r>
      <w:r>
        <w:rPr>
          <w:color w:val="000000" w:themeColor="text1"/>
          <w:sz w:val="32"/>
          <w:szCs w:val="32"/>
          <w:lang w:eastAsia="zh-CN"/>
        </w:rPr>
        <w:t xml:space="preserve"> оказывались </w:t>
      </w:r>
      <w:r w:rsidRPr="00CC4726">
        <w:rPr>
          <w:color w:val="000000" w:themeColor="text1"/>
          <w:sz w:val="32"/>
          <w:szCs w:val="32"/>
          <w:lang w:eastAsia="zh-CN"/>
        </w:rPr>
        <w:t xml:space="preserve">услуги по осуществлению строительного контроля за выполнением работ по ремонтам местных дорог. </w:t>
      </w:r>
    </w:p>
    <w:p w:rsidR="005F73DB" w:rsidRPr="00F20427" w:rsidRDefault="005F73DB" w:rsidP="005F73DB">
      <w:pPr>
        <w:suppressAutoHyphens/>
        <w:jc w:val="both"/>
        <w:rPr>
          <w:b/>
          <w:sz w:val="32"/>
          <w:szCs w:val="32"/>
          <w:lang w:eastAsia="zh-CN"/>
        </w:rPr>
      </w:pPr>
    </w:p>
    <w:p w:rsidR="005F73DB" w:rsidRPr="00F20427" w:rsidRDefault="005F73DB" w:rsidP="005F73DB">
      <w:pPr>
        <w:suppressAutoHyphens/>
        <w:ind w:left="-142" w:firstLine="709"/>
        <w:jc w:val="both"/>
        <w:rPr>
          <w:b/>
          <w:sz w:val="32"/>
          <w:szCs w:val="32"/>
          <w:lang w:eastAsia="zh-CN"/>
        </w:rPr>
      </w:pPr>
    </w:p>
    <w:p w:rsidR="005F73DB" w:rsidRPr="00F20427" w:rsidRDefault="005F73DB" w:rsidP="005F73DB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БЛАГОУСТРОЙСТВО ТЕРРИТОРИИ</w:t>
      </w:r>
    </w:p>
    <w:p w:rsidR="005F73DB" w:rsidRPr="00F20427" w:rsidRDefault="005F73DB" w:rsidP="005F73DB">
      <w:pPr>
        <w:suppressAutoHyphens/>
        <w:ind w:left="-142" w:firstLine="709"/>
        <w:jc w:val="both"/>
        <w:rPr>
          <w:b/>
          <w:sz w:val="32"/>
          <w:szCs w:val="32"/>
          <w:lang w:eastAsia="zh-CN"/>
        </w:rPr>
      </w:pPr>
    </w:p>
    <w:p w:rsidR="005F73DB" w:rsidRPr="00F20427" w:rsidRDefault="005F73DB" w:rsidP="005F73DB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  <w:r w:rsidRPr="00F20427">
        <w:rPr>
          <w:sz w:val="32"/>
          <w:szCs w:val="32"/>
          <w:lang w:eastAsia="zh-CN"/>
        </w:rPr>
        <w:t>В целях  поддержки инициативных граждан в оказании содействия по осуществлению вопросов местного значения на территори</w:t>
      </w:r>
      <w:r>
        <w:rPr>
          <w:sz w:val="32"/>
          <w:szCs w:val="32"/>
          <w:lang w:eastAsia="zh-CN"/>
        </w:rPr>
        <w:t>и Ленинградской области действует закон</w:t>
      </w:r>
      <w:r w:rsidRPr="00F20427">
        <w:rPr>
          <w:sz w:val="32"/>
          <w:szCs w:val="32"/>
          <w:lang w:eastAsia="zh-CN"/>
        </w:rPr>
        <w:t xml:space="preserve"> от </w:t>
      </w:r>
      <w:r>
        <w:rPr>
          <w:sz w:val="32"/>
          <w:szCs w:val="32"/>
          <w:lang w:eastAsia="zh-CN"/>
        </w:rPr>
        <w:t xml:space="preserve">16.02.2024 </w:t>
      </w:r>
      <w:r w:rsidRPr="00F20427">
        <w:rPr>
          <w:sz w:val="32"/>
          <w:szCs w:val="32"/>
          <w:lang w:eastAsia="zh-CN"/>
        </w:rPr>
        <w:t>года №</w:t>
      </w:r>
      <w:r>
        <w:rPr>
          <w:sz w:val="32"/>
          <w:szCs w:val="32"/>
          <w:lang w:eastAsia="zh-CN"/>
        </w:rPr>
        <w:t xml:space="preserve"> 10</w:t>
      </w:r>
      <w:r w:rsidRPr="00F20427">
        <w:rPr>
          <w:sz w:val="32"/>
          <w:szCs w:val="32"/>
          <w:lang w:eastAsia="zh-CN"/>
        </w:rPr>
        <w:t xml:space="preserve">-оз «О </w:t>
      </w:r>
      <w:r>
        <w:rPr>
          <w:sz w:val="32"/>
          <w:szCs w:val="32"/>
          <w:lang w:eastAsia="zh-CN"/>
        </w:rPr>
        <w:t>содействии участию населения в осуществлении местного самоуправления в ленинградской области</w:t>
      </w:r>
      <w:r w:rsidRPr="00F20427">
        <w:rPr>
          <w:sz w:val="32"/>
          <w:szCs w:val="32"/>
          <w:lang w:eastAsia="zh-CN"/>
        </w:rPr>
        <w:t>»</w:t>
      </w:r>
      <w:r w:rsidRPr="00F20427">
        <w:rPr>
          <w:color w:val="000000"/>
          <w:sz w:val="32"/>
          <w:szCs w:val="32"/>
          <w:lang w:eastAsia="zh-CN"/>
        </w:rPr>
        <w:t>:</w:t>
      </w:r>
    </w:p>
    <w:p w:rsidR="005F73DB" w:rsidRPr="00F20427" w:rsidRDefault="005F73DB" w:rsidP="005F73DB">
      <w:pPr>
        <w:numPr>
          <w:ilvl w:val="0"/>
          <w:numId w:val="1"/>
        </w:numPr>
        <w:suppressAutoHyphens/>
        <w:ind w:left="0" w:firstLine="0"/>
        <w:jc w:val="both"/>
        <w:rPr>
          <w:color w:val="000000"/>
          <w:sz w:val="32"/>
          <w:szCs w:val="32"/>
          <w:lang w:eastAsia="zh-CN"/>
        </w:rPr>
      </w:pPr>
      <w:r w:rsidRPr="00F20427">
        <w:rPr>
          <w:color w:val="000000"/>
          <w:sz w:val="32"/>
          <w:szCs w:val="32"/>
          <w:lang w:eastAsia="zh-CN"/>
        </w:rPr>
        <w:t xml:space="preserve">в рамках областного закона Ленинградской области </w:t>
      </w:r>
      <w:r>
        <w:rPr>
          <w:color w:val="000000"/>
          <w:sz w:val="32"/>
          <w:szCs w:val="32"/>
          <w:lang w:eastAsia="zh-CN"/>
        </w:rPr>
        <w:t>№ 10</w:t>
      </w:r>
      <w:r w:rsidRPr="00F20427">
        <w:rPr>
          <w:color w:val="000000"/>
          <w:sz w:val="32"/>
          <w:szCs w:val="32"/>
          <w:lang w:eastAsia="zh-CN"/>
        </w:rPr>
        <w:t>-ОЗ выполнены работы:</w:t>
      </w:r>
    </w:p>
    <w:p w:rsidR="005F73DB" w:rsidRPr="00F20427" w:rsidRDefault="005F73DB" w:rsidP="005F73DB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  <w:r w:rsidRPr="00F20427">
        <w:rPr>
          <w:color w:val="000000"/>
          <w:sz w:val="32"/>
          <w:szCs w:val="32"/>
          <w:lang w:eastAsia="zh-CN"/>
        </w:rPr>
        <w:t xml:space="preserve">- ремонт уличного освещения по ул. </w:t>
      </w:r>
      <w:r>
        <w:rPr>
          <w:color w:val="000000"/>
          <w:sz w:val="32"/>
          <w:szCs w:val="32"/>
          <w:lang w:eastAsia="zh-CN"/>
        </w:rPr>
        <w:t>Народная в пос. Денисово</w:t>
      </w:r>
      <w:r w:rsidRPr="00F20427">
        <w:rPr>
          <w:color w:val="000000"/>
          <w:sz w:val="32"/>
          <w:szCs w:val="32"/>
          <w:lang w:eastAsia="zh-CN"/>
        </w:rPr>
        <w:t>;</w:t>
      </w:r>
    </w:p>
    <w:p w:rsidR="005F73DB" w:rsidRPr="00F20427" w:rsidRDefault="005F73DB" w:rsidP="005F73DB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  <w:r w:rsidRPr="00F20427">
        <w:rPr>
          <w:color w:val="000000"/>
          <w:sz w:val="32"/>
          <w:szCs w:val="32"/>
          <w:lang w:eastAsia="zh-CN"/>
        </w:rPr>
        <w:t xml:space="preserve">- </w:t>
      </w:r>
      <w:r>
        <w:rPr>
          <w:color w:val="000000"/>
          <w:sz w:val="32"/>
          <w:szCs w:val="32"/>
          <w:lang w:eastAsia="zh-CN"/>
        </w:rPr>
        <w:t>ремонт уличного освещения по ул. Дружбы в пос. Луговое</w:t>
      </w:r>
      <w:r w:rsidRPr="00F20427">
        <w:rPr>
          <w:color w:val="000000"/>
          <w:sz w:val="32"/>
          <w:szCs w:val="32"/>
          <w:lang w:eastAsia="zh-CN"/>
        </w:rPr>
        <w:t>;</w:t>
      </w:r>
    </w:p>
    <w:p w:rsidR="005F73DB" w:rsidRDefault="005F73DB" w:rsidP="005F73DB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  <w:r w:rsidRPr="00F20427">
        <w:rPr>
          <w:color w:val="000000"/>
          <w:sz w:val="32"/>
          <w:szCs w:val="32"/>
          <w:lang w:eastAsia="zh-CN"/>
        </w:rPr>
        <w:t xml:space="preserve">- </w:t>
      </w:r>
      <w:r>
        <w:rPr>
          <w:color w:val="000000"/>
          <w:sz w:val="32"/>
          <w:szCs w:val="32"/>
          <w:lang w:eastAsia="zh-CN"/>
        </w:rPr>
        <w:t>ремонт уличного освещения по ул. 5-й квартал;</w:t>
      </w:r>
    </w:p>
    <w:p w:rsidR="005F73DB" w:rsidRDefault="005F73DB" w:rsidP="005F73DB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  <w:r>
        <w:rPr>
          <w:color w:val="000000"/>
          <w:sz w:val="32"/>
          <w:szCs w:val="32"/>
          <w:lang w:eastAsia="zh-CN"/>
        </w:rPr>
        <w:t>- поставка и установка спортивного инвентаря в пос. Пятиречье;</w:t>
      </w:r>
    </w:p>
    <w:p w:rsidR="005F73DB" w:rsidRDefault="005F73DB" w:rsidP="005F73DB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  <w:r>
        <w:rPr>
          <w:color w:val="000000"/>
          <w:sz w:val="32"/>
          <w:szCs w:val="32"/>
          <w:lang w:eastAsia="zh-CN"/>
        </w:rPr>
        <w:t>- ремонт автомобильной дороги по ул. Тихая в дер. Замостье;</w:t>
      </w:r>
    </w:p>
    <w:p w:rsidR="005F73DB" w:rsidRDefault="005F73DB" w:rsidP="005F73DB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  <w:r>
        <w:rPr>
          <w:color w:val="000000"/>
          <w:sz w:val="32"/>
          <w:szCs w:val="32"/>
          <w:lang w:eastAsia="zh-CN"/>
        </w:rPr>
        <w:t>- поставка и установка МАФ на детскую площадку по ул. ГЛОХ пос. Запорожское.</w:t>
      </w:r>
    </w:p>
    <w:p w:rsidR="005F73DB" w:rsidRDefault="005F73DB" w:rsidP="005F73DB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</w:p>
    <w:p w:rsidR="005F73DB" w:rsidRPr="00163E39" w:rsidRDefault="005F73DB" w:rsidP="005F73DB">
      <w:pPr>
        <w:suppressAutoHyphens/>
        <w:ind w:left="-142" w:firstLine="709"/>
        <w:jc w:val="both"/>
        <w:rPr>
          <w:color w:val="000000"/>
          <w:sz w:val="32"/>
          <w:szCs w:val="32"/>
          <w:highlight w:val="yellow"/>
          <w:lang w:eastAsia="zh-CN"/>
        </w:rPr>
      </w:pPr>
      <w:r w:rsidRPr="00F20427">
        <w:rPr>
          <w:color w:val="000000"/>
          <w:sz w:val="32"/>
          <w:szCs w:val="32"/>
          <w:lang w:eastAsia="zh-CN"/>
        </w:rPr>
        <w:t>В рамках программы Благоустройство общественного пространства были выполнены работы «</w:t>
      </w:r>
      <w:r>
        <w:rPr>
          <w:color w:val="000000"/>
          <w:sz w:val="32"/>
          <w:szCs w:val="32"/>
          <w:lang w:eastAsia="zh-CN"/>
        </w:rPr>
        <w:t>Благоустройство общественной территории «Городок» по адресу: Ленинградская область, Приозерский район, пос. Запорожское возле доме 10 по ул. Советская».</w:t>
      </w:r>
    </w:p>
    <w:p w:rsidR="005F73DB" w:rsidRDefault="005F73DB" w:rsidP="005F73DB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</w:p>
    <w:p w:rsidR="005F73DB" w:rsidRDefault="005F73DB" w:rsidP="005F73DB">
      <w:pPr>
        <w:suppressAutoHyphens/>
        <w:ind w:firstLine="709"/>
        <w:jc w:val="both"/>
        <w:rPr>
          <w:color w:val="000000"/>
          <w:sz w:val="32"/>
          <w:szCs w:val="32"/>
          <w:lang w:eastAsia="zh-CN"/>
        </w:rPr>
      </w:pPr>
      <w:r>
        <w:rPr>
          <w:color w:val="000000"/>
          <w:sz w:val="32"/>
          <w:szCs w:val="32"/>
          <w:lang w:eastAsia="zh-CN"/>
        </w:rPr>
        <w:t>За счет местных бюджетных средств были проведены следующие работы:</w:t>
      </w:r>
    </w:p>
    <w:p w:rsidR="005F73DB" w:rsidRDefault="005F73DB" w:rsidP="005F73DB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  <w:r>
        <w:rPr>
          <w:color w:val="000000"/>
          <w:sz w:val="32"/>
          <w:szCs w:val="32"/>
          <w:lang w:eastAsia="zh-CN"/>
        </w:rPr>
        <w:t>- Устройство основания, поставка и установка МАФ на детской площадке в п. Пятиречье;</w:t>
      </w:r>
    </w:p>
    <w:p w:rsidR="005F73DB" w:rsidRDefault="005F73DB" w:rsidP="005F73DB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  <w:r>
        <w:rPr>
          <w:color w:val="000000"/>
          <w:sz w:val="32"/>
          <w:szCs w:val="32"/>
          <w:lang w:eastAsia="zh-CN"/>
        </w:rPr>
        <w:t>- устройство основания и ограждения детской площадки по ул. Ленинградская в п. Запорожское;</w:t>
      </w:r>
    </w:p>
    <w:p w:rsidR="005F73DB" w:rsidRPr="00F20427" w:rsidRDefault="005F73DB" w:rsidP="005F73DB">
      <w:pPr>
        <w:suppressAutoHyphens/>
        <w:ind w:left="-142"/>
        <w:jc w:val="both"/>
        <w:rPr>
          <w:color w:val="000000"/>
          <w:sz w:val="32"/>
          <w:szCs w:val="32"/>
          <w:lang w:eastAsia="zh-CN"/>
        </w:rPr>
      </w:pPr>
      <w:r>
        <w:rPr>
          <w:color w:val="000000"/>
          <w:sz w:val="32"/>
          <w:szCs w:val="32"/>
          <w:lang w:eastAsia="zh-CN"/>
        </w:rPr>
        <w:t>- Демонтаж угольной котельной в п. Запорожское.</w:t>
      </w:r>
    </w:p>
    <w:p w:rsidR="005F73DB" w:rsidRPr="00F20427" w:rsidRDefault="005F73DB" w:rsidP="005F73DB">
      <w:pPr>
        <w:suppressAutoHyphens/>
        <w:ind w:left="-142" w:firstLine="709"/>
        <w:jc w:val="both"/>
        <w:rPr>
          <w:color w:val="000000"/>
          <w:sz w:val="32"/>
          <w:szCs w:val="32"/>
          <w:lang w:eastAsia="zh-CN"/>
        </w:rPr>
      </w:pPr>
    </w:p>
    <w:p w:rsidR="005F73DB" w:rsidRPr="00F20427" w:rsidRDefault="005F73DB" w:rsidP="005F73DB">
      <w:pPr>
        <w:suppressAutoHyphens/>
        <w:jc w:val="both"/>
        <w:rPr>
          <w:sz w:val="32"/>
          <w:szCs w:val="32"/>
          <w:lang w:eastAsia="zh-CN"/>
        </w:rPr>
      </w:pPr>
    </w:p>
    <w:p w:rsidR="005F73DB" w:rsidRPr="00ED156D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ED156D">
        <w:rPr>
          <w:sz w:val="32"/>
          <w:szCs w:val="32"/>
          <w:lang w:eastAsia="zh-CN"/>
        </w:rPr>
        <w:t>За счет средств депутата Законодательного собрания Ленинградской области депутата Законодательного собрания Ленинградской области Хмелевой Анны Александровны приобретены и установлены малые архитектурные формы для детской площадки в пос. Денисово.</w:t>
      </w:r>
    </w:p>
    <w:p w:rsidR="005F73DB" w:rsidRPr="00E9080B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E9080B">
        <w:rPr>
          <w:sz w:val="32"/>
          <w:szCs w:val="32"/>
          <w:lang w:eastAsia="zh-CN"/>
        </w:rPr>
        <w:t>За счет средств депутата</w:t>
      </w:r>
      <w:r w:rsidRPr="00E9080B">
        <w:rPr>
          <w:sz w:val="32"/>
          <w:szCs w:val="32"/>
        </w:rPr>
        <w:t xml:space="preserve"> </w:t>
      </w:r>
      <w:r w:rsidRPr="00E9080B">
        <w:rPr>
          <w:sz w:val="32"/>
          <w:szCs w:val="32"/>
          <w:lang w:eastAsia="zh-CN"/>
        </w:rPr>
        <w:t>Законодательного собрания Ленинградской области Моренкова Сергея Николаевича приобретен спортивный инвентарь в МУК «Запорожское клубное объединение»</w:t>
      </w:r>
    </w:p>
    <w:p w:rsidR="005F73DB" w:rsidRPr="00F20427" w:rsidRDefault="005F73DB" w:rsidP="005F73DB">
      <w:pPr>
        <w:suppressAutoHyphens/>
        <w:jc w:val="both"/>
        <w:rPr>
          <w:sz w:val="32"/>
          <w:szCs w:val="32"/>
          <w:lang w:eastAsia="zh-CN"/>
        </w:rPr>
      </w:pPr>
    </w:p>
    <w:p w:rsidR="005F73DB" w:rsidRDefault="005F73DB" w:rsidP="005F73DB">
      <w:pPr>
        <w:suppressAutoHyphens/>
        <w:jc w:val="both"/>
        <w:rPr>
          <w:sz w:val="32"/>
          <w:szCs w:val="32"/>
          <w:lang w:eastAsia="zh-CN"/>
        </w:rPr>
      </w:pPr>
    </w:p>
    <w:p w:rsidR="005F73DB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</w:p>
    <w:p w:rsidR="005F73DB" w:rsidRPr="00F20427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F20427">
        <w:rPr>
          <w:sz w:val="32"/>
          <w:szCs w:val="32"/>
          <w:lang w:eastAsia="zh-CN"/>
        </w:rPr>
        <w:t xml:space="preserve">Во всех населенных пунктах организован сбор и вывоз твердых коммунальных отходов, крупногабаритных отходов, строительных отходов, мусора от уборки зон массового отдыха, набережных, пляжей и других объектов благоустройства, шин,  а также отходов от уборки территорий кладбищ. </w:t>
      </w:r>
    </w:p>
    <w:p w:rsidR="005F73DB" w:rsidRPr="00F20427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F20427">
        <w:rPr>
          <w:sz w:val="32"/>
          <w:szCs w:val="32"/>
          <w:lang w:eastAsia="zh-CN"/>
        </w:rPr>
        <w:t>ВСЕГО  накопл</w:t>
      </w:r>
      <w:r>
        <w:rPr>
          <w:sz w:val="32"/>
          <w:szCs w:val="32"/>
          <w:lang w:eastAsia="zh-CN"/>
        </w:rPr>
        <w:t>ено и вывезено на площадках 1350</w:t>
      </w:r>
      <w:r w:rsidRPr="00F20427">
        <w:rPr>
          <w:sz w:val="32"/>
          <w:szCs w:val="32"/>
          <w:lang w:eastAsia="zh-CN"/>
        </w:rPr>
        <w:t xml:space="preserve"> т</w:t>
      </w:r>
    </w:p>
    <w:p w:rsidR="005F73DB" w:rsidRPr="00F20427" w:rsidRDefault="005F73DB" w:rsidP="005F73DB">
      <w:pPr>
        <w:suppressAutoHyphens/>
        <w:ind w:left="-142" w:firstLine="709"/>
        <w:jc w:val="both"/>
        <w:rPr>
          <w:color w:val="FF0000"/>
          <w:sz w:val="32"/>
          <w:szCs w:val="32"/>
          <w:lang w:eastAsia="zh-CN"/>
        </w:rPr>
      </w:pPr>
    </w:p>
    <w:p w:rsidR="005F73DB" w:rsidRPr="00F20427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Общий объем расходов за 2025 год составляет:</w:t>
      </w:r>
    </w:p>
    <w:p w:rsidR="005F73DB" w:rsidRPr="00F20427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- Ликвидация</w:t>
      </w:r>
      <w:r w:rsidRPr="00F20427">
        <w:rPr>
          <w:sz w:val="32"/>
          <w:szCs w:val="32"/>
          <w:lang w:eastAsia="zh-CN"/>
        </w:rPr>
        <w:t xml:space="preserve"> несанкционированных свалок  в объеме  </w:t>
      </w:r>
      <w:r>
        <w:rPr>
          <w:sz w:val="32"/>
          <w:szCs w:val="32"/>
          <w:lang w:eastAsia="zh-CN"/>
        </w:rPr>
        <w:t>90</w:t>
      </w:r>
      <w:r w:rsidRPr="00F20427">
        <w:rPr>
          <w:sz w:val="32"/>
          <w:szCs w:val="32"/>
          <w:lang w:eastAsia="zh-CN"/>
        </w:rPr>
        <w:t xml:space="preserve"> м куб  </w:t>
      </w:r>
    </w:p>
    <w:p w:rsidR="005F73DB" w:rsidRPr="00F20427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- Вывоз отходов от проведения субботников в объеме 35 м куб;</w:t>
      </w:r>
    </w:p>
    <w:p w:rsidR="005F73DB" w:rsidRPr="00F20427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- Транспортирование и размещение/ утилизация строительных отходов в объеме 1 445 м куб.</w:t>
      </w:r>
    </w:p>
    <w:p w:rsidR="005F73DB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</w:p>
    <w:p w:rsidR="005F73DB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</w:p>
    <w:p w:rsidR="005F73DB" w:rsidRPr="00F20427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F20427">
        <w:rPr>
          <w:sz w:val="32"/>
          <w:szCs w:val="32"/>
          <w:lang w:eastAsia="zh-CN"/>
        </w:rPr>
        <w:t>Администрация совместно с МУК Запорожское клубное объединение и старостами поселков регулярно проводит акции и мероприятия экологического характера, изготавливаются и устанавливаются для жителей инфо</w:t>
      </w:r>
      <w:r>
        <w:rPr>
          <w:sz w:val="32"/>
          <w:szCs w:val="32"/>
          <w:lang w:eastAsia="zh-CN"/>
        </w:rPr>
        <w:t xml:space="preserve">рмационные </w:t>
      </w:r>
      <w:r w:rsidRPr="00F20427">
        <w:rPr>
          <w:sz w:val="32"/>
          <w:szCs w:val="32"/>
          <w:lang w:eastAsia="zh-CN"/>
        </w:rPr>
        <w:t xml:space="preserve">щиты, аншлаги о обращении с отходами и сохранении окружающей среды на </w:t>
      </w:r>
      <w:r w:rsidR="00587A9E" w:rsidRPr="00F20427">
        <w:rPr>
          <w:sz w:val="32"/>
          <w:szCs w:val="32"/>
          <w:lang w:eastAsia="zh-CN"/>
        </w:rPr>
        <w:t>территории поселения</w:t>
      </w:r>
      <w:r w:rsidRPr="00F20427">
        <w:rPr>
          <w:sz w:val="32"/>
          <w:szCs w:val="32"/>
          <w:lang w:eastAsia="zh-CN"/>
        </w:rPr>
        <w:t>.</w:t>
      </w:r>
    </w:p>
    <w:p w:rsidR="005F73DB" w:rsidRDefault="005F73DB" w:rsidP="005F73DB">
      <w:pPr>
        <w:suppressAutoHyphens/>
        <w:ind w:left="-142" w:firstLine="709"/>
        <w:jc w:val="both"/>
        <w:rPr>
          <w:color w:val="FF0000"/>
          <w:sz w:val="32"/>
          <w:szCs w:val="32"/>
          <w:lang w:eastAsia="zh-CN"/>
        </w:rPr>
      </w:pPr>
    </w:p>
    <w:p w:rsidR="005F73DB" w:rsidRPr="00F015F3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F015F3">
        <w:rPr>
          <w:sz w:val="32"/>
          <w:szCs w:val="32"/>
          <w:lang w:eastAsia="zh-CN"/>
        </w:rPr>
        <w:t>Осуществлена модернизация и создание следующих мест площадок ТКО:</w:t>
      </w:r>
    </w:p>
    <w:p w:rsidR="005F73DB" w:rsidRPr="00F015F3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F015F3">
        <w:rPr>
          <w:sz w:val="32"/>
          <w:szCs w:val="32"/>
          <w:lang w:eastAsia="zh-CN"/>
        </w:rPr>
        <w:t>- создание места (площадки) накопления ТКО в пос. Пятиречье, ул. Боевой Славы;</w:t>
      </w:r>
    </w:p>
    <w:p w:rsidR="009A014A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F015F3">
        <w:rPr>
          <w:sz w:val="32"/>
          <w:szCs w:val="32"/>
          <w:lang w:eastAsia="zh-CN"/>
        </w:rPr>
        <w:t>- ремонт и модернизация места (площадки) накопления ТКО пос. Запорожское, ул. Механизаторов, массив «Южный» и ул. Солнечная</w:t>
      </w:r>
      <w:r>
        <w:rPr>
          <w:sz w:val="32"/>
          <w:szCs w:val="32"/>
          <w:lang w:eastAsia="zh-CN"/>
        </w:rPr>
        <w:t>.</w:t>
      </w:r>
    </w:p>
    <w:p w:rsidR="007D02C1" w:rsidRDefault="007D02C1" w:rsidP="003B2B36">
      <w:pPr>
        <w:suppressAutoHyphens/>
        <w:rPr>
          <w:b/>
          <w:sz w:val="32"/>
          <w:szCs w:val="32"/>
          <w:lang w:eastAsia="zh-CN"/>
        </w:rPr>
      </w:pPr>
    </w:p>
    <w:p w:rsidR="007D02C1" w:rsidRDefault="007D02C1" w:rsidP="007D02C1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</w:p>
    <w:p w:rsidR="007D02C1" w:rsidRPr="00BE6AA0" w:rsidRDefault="007D02C1" w:rsidP="007D02C1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  <w:r w:rsidRPr="00BE6AA0">
        <w:rPr>
          <w:b/>
          <w:sz w:val="32"/>
          <w:szCs w:val="32"/>
          <w:lang w:eastAsia="zh-CN"/>
        </w:rPr>
        <w:t>ЖИЛИЩНАЯ ПОЛИТИКА И КОММУНАЛЬНОЕ ХОЗЯЙСТВО</w:t>
      </w:r>
    </w:p>
    <w:p w:rsidR="007D02C1" w:rsidRPr="00F20427" w:rsidRDefault="007D02C1" w:rsidP="007D02C1">
      <w:pPr>
        <w:suppressAutoHyphens/>
        <w:ind w:left="-142" w:firstLine="709"/>
        <w:jc w:val="both"/>
        <w:rPr>
          <w:b/>
          <w:sz w:val="32"/>
          <w:szCs w:val="32"/>
          <w:lang w:eastAsia="zh-CN"/>
        </w:rPr>
      </w:pPr>
    </w:p>
    <w:p w:rsidR="007D02C1" w:rsidRPr="00F20427" w:rsidRDefault="007D02C1" w:rsidP="007D02C1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  <w:r w:rsidRPr="00F20427">
        <w:rPr>
          <w:b/>
          <w:sz w:val="32"/>
          <w:szCs w:val="32"/>
          <w:lang w:eastAsia="zh-CN"/>
        </w:rPr>
        <w:t>Жилищная политика</w:t>
      </w:r>
    </w:p>
    <w:p w:rsidR="007D02C1" w:rsidRPr="009565F6" w:rsidRDefault="007D02C1" w:rsidP="007D02C1">
      <w:pPr>
        <w:suppressAutoHyphens/>
        <w:ind w:left="-142" w:firstLine="709"/>
        <w:jc w:val="both"/>
        <w:rPr>
          <w:b/>
          <w:color w:val="FF0000"/>
          <w:sz w:val="32"/>
          <w:szCs w:val="32"/>
          <w:lang w:eastAsia="zh-CN"/>
        </w:rPr>
      </w:pPr>
    </w:p>
    <w:p w:rsidR="002614FB" w:rsidRPr="009565F6" w:rsidRDefault="002614FB" w:rsidP="002614FB">
      <w:pPr>
        <w:suppressAutoHyphens/>
        <w:ind w:left="-142" w:firstLine="709"/>
        <w:jc w:val="both"/>
        <w:rPr>
          <w:b/>
          <w:color w:val="FF0000"/>
          <w:sz w:val="32"/>
          <w:szCs w:val="32"/>
          <w:lang w:eastAsia="zh-CN"/>
        </w:rPr>
      </w:pPr>
      <w:r w:rsidRPr="00495440">
        <w:rPr>
          <w:sz w:val="32"/>
          <w:szCs w:val="32"/>
          <w:lang w:eastAsia="zh-CN"/>
        </w:rPr>
        <w:t>На территории Запорожского сельского поселения по состоянию на 01 января 2026 года признаны нуждающимися для участия в федеральных и региональных программах по улучшению жилищных условий 36 семей (96 человека), в т. ч. 2 многодетные семьи.</w:t>
      </w:r>
      <w:r w:rsidRPr="009565F6">
        <w:rPr>
          <w:color w:val="FF0000"/>
          <w:sz w:val="32"/>
          <w:szCs w:val="32"/>
          <w:lang w:eastAsia="zh-CN"/>
        </w:rPr>
        <w:t xml:space="preserve"> </w:t>
      </w:r>
    </w:p>
    <w:p w:rsidR="002614FB" w:rsidRPr="00495440" w:rsidRDefault="002614FB" w:rsidP="002614F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495440">
        <w:rPr>
          <w:sz w:val="32"/>
          <w:szCs w:val="32"/>
          <w:lang w:eastAsia="zh-CN"/>
        </w:rPr>
        <w:t xml:space="preserve">В 2025 году 2 семьи получили сертификат на улучшение своих жилищных условий, одна из семей реализовала сертификат на улучшение своих жилищных условий путем приобретения квартиры. </w:t>
      </w:r>
    </w:p>
    <w:p w:rsidR="002614FB" w:rsidRPr="00495440" w:rsidRDefault="002614FB" w:rsidP="002614F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495440">
        <w:rPr>
          <w:sz w:val="32"/>
          <w:szCs w:val="32"/>
          <w:lang w:eastAsia="zh-CN"/>
        </w:rPr>
        <w:t>На учёте в качестве нуждающихся в получении жилья по соц. найму стоит 2 семьи и 4 человека.</w:t>
      </w:r>
    </w:p>
    <w:p w:rsidR="002614FB" w:rsidRDefault="002614FB" w:rsidP="005F73DB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</w:p>
    <w:p w:rsidR="002614FB" w:rsidRDefault="002614FB" w:rsidP="005F73DB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</w:p>
    <w:p w:rsidR="002614FB" w:rsidRDefault="002614FB" w:rsidP="005F73DB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</w:p>
    <w:p w:rsidR="005F73DB" w:rsidRPr="00F20427" w:rsidRDefault="005F73DB" w:rsidP="005F73DB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  <w:r w:rsidRPr="00F20427">
        <w:rPr>
          <w:b/>
          <w:sz w:val="32"/>
          <w:szCs w:val="32"/>
          <w:lang w:eastAsia="zh-CN"/>
        </w:rPr>
        <w:t>Жилищно-коммунальное хозяйство</w:t>
      </w:r>
    </w:p>
    <w:p w:rsidR="005F73DB" w:rsidRPr="009565F6" w:rsidRDefault="005F73DB" w:rsidP="005F73DB">
      <w:pPr>
        <w:suppressAutoHyphens/>
        <w:ind w:left="-142" w:firstLine="709"/>
        <w:jc w:val="both"/>
        <w:rPr>
          <w:b/>
          <w:color w:val="FF0000"/>
          <w:sz w:val="32"/>
          <w:szCs w:val="32"/>
          <w:lang w:eastAsia="zh-CN"/>
        </w:rPr>
      </w:pPr>
    </w:p>
    <w:p w:rsidR="005F73DB" w:rsidRPr="00C811B8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811B8">
        <w:rPr>
          <w:color w:val="000000" w:themeColor="text1"/>
          <w:sz w:val="32"/>
          <w:szCs w:val="32"/>
          <w:lang w:eastAsia="zh-CN"/>
        </w:rPr>
        <w:t>В 2025 году на территории Запорожско</w:t>
      </w:r>
      <w:r>
        <w:rPr>
          <w:color w:val="000000" w:themeColor="text1"/>
          <w:sz w:val="32"/>
          <w:szCs w:val="32"/>
          <w:lang w:eastAsia="zh-CN"/>
        </w:rPr>
        <w:t>го сельского поселения</w:t>
      </w:r>
      <w:r w:rsidRPr="00C811B8">
        <w:rPr>
          <w:color w:val="000000" w:themeColor="text1"/>
          <w:sz w:val="32"/>
          <w:szCs w:val="32"/>
          <w:lang w:eastAsia="zh-CN"/>
        </w:rPr>
        <w:t xml:space="preserve"> поставку услуг по теплоснабжению осуществляет ООО «Энергоресурс»</w:t>
      </w:r>
    </w:p>
    <w:p w:rsidR="005F73DB" w:rsidRPr="00C811B8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811B8">
        <w:rPr>
          <w:color w:val="000000" w:themeColor="text1"/>
          <w:sz w:val="32"/>
          <w:szCs w:val="32"/>
          <w:lang w:eastAsia="zh-CN"/>
        </w:rPr>
        <w:t>Общий объем передаваемой потребителям тепловой энергии на территории муниципального образования 6172,1 Гкал.</w:t>
      </w:r>
    </w:p>
    <w:p w:rsidR="005F73DB" w:rsidRPr="00C811B8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811B8">
        <w:rPr>
          <w:color w:val="000000" w:themeColor="text1"/>
          <w:sz w:val="32"/>
          <w:szCs w:val="32"/>
          <w:lang w:eastAsia="zh-CN"/>
        </w:rPr>
        <w:t>Объем потребления (использования) тепловой энергии (теплоснабжение) в многоквартирных домах, расположенных на территории муниципального образования 5653,51 Гкал</w:t>
      </w:r>
    </w:p>
    <w:p w:rsidR="005F73DB" w:rsidRPr="00C811B8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811B8">
        <w:rPr>
          <w:color w:val="000000" w:themeColor="text1"/>
          <w:sz w:val="32"/>
          <w:szCs w:val="32"/>
          <w:lang w:eastAsia="zh-CN"/>
        </w:rPr>
        <w:t>Объем потребления топлива на выработку тепловой энергии котельными на территории му</w:t>
      </w:r>
      <w:r>
        <w:rPr>
          <w:color w:val="000000" w:themeColor="text1"/>
          <w:sz w:val="32"/>
          <w:szCs w:val="32"/>
          <w:lang w:eastAsia="zh-CN"/>
        </w:rPr>
        <w:t>ниципального образования 1160,1</w:t>
      </w:r>
      <w:r w:rsidRPr="00C811B8">
        <w:rPr>
          <w:color w:val="000000" w:themeColor="text1"/>
          <w:sz w:val="32"/>
          <w:szCs w:val="32"/>
          <w:lang w:eastAsia="zh-CN"/>
        </w:rPr>
        <w:t xml:space="preserve"> т.у.т. </w:t>
      </w:r>
    </w:p>
    <w:p w:rsidR="005F73DB" w:rsidRPr="00C811B8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811B8">
        <w:rPr>
          <w:color w:val="000000" w:themeColor="text1"/>
          <w:sz w:val="32"/>
          <w:szCs w:val="32"/>
          <w:lang w:eastAsia="zh-CN"/>
        </w:rPr>
        <w:t>В 2025 году Администрация провела актуализацию Схемы теплоснабжения поселения.</w:t>
      </w:r>
    </w:p>
    <w:p w:rsidR="005F73DB" w:rsidRPr="00C811B8" w:rsidRDefault="005F73DB" w:rsidP="005F73DB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811B8">
        <w:rPr>
          <w:color w:val="000000" w:themeColor="text1"/>
          <w:sz w:val="32"/>
          <w:szCs w:val="32"/>
          <w:lang w:eastAsia="zh-CN"/>
        </w:rPr>
        <w:t xml:space="preserve">Температурный режим  в домах и зданиях всех назначений соблюдается.                  </w:t>
      </w:r>
    </w:p>
    <w:p w:rsidR="005F73DB" w:rsidRPr="009565F6" w:rsidRDefault="005F73DB" w:rsidP="005F73DB">
      <w:pPr>
        <w:suppressAutoHyphens/>
        <w:ind w:left="-142" w:firstLine="709"/>
        <w:jc w:val="both"/>
        <w:rPr>
          <w:color w:val="FF0000"/>
          <w:sz w:val="32"/>
          <w:szCs w:val="32"/>
          <w:lang w:eastAsia="zh-CN"/>
        </w:rPr>
      </w:pPr>
    </w:p>
    <w:p w:rsidR="005F73DB" w:rsidRDefault="005F73DB" w:rsidP="005F73DB">
      <w:pPr>
        <w:suppressAutoHyphens/>
        <w:ind w:left="-142" w:firstLine="709"/>
        <w:jc w:val="both"/>
        <w:rPr>
          <w:sz w:val="32"/>
          <w:szCs w:val="32"/>
          <w:lang w:eastAsia="zh-CN"/>
        </w:rPr>
      </w:pPr>
    </w:p>
    <w:p w:rsidR="007D02C1" w:rsidRPr="00F20427" w:rsidRDefault="009A014A" w:rsidP="007D02C1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Жилой фонд</w:t>
      </w:r>
    </w:p>
    <w:p w:rsidR="007D02C1" w:rsidRPr="00510963" w:rsidRDefault="007D02C1" w:rsidP="007D02C1">
      <w:pPr>
        <w:suppressAutoHyphens/>
        <w:ind w:left="-142" w:firstLine="709"/>
        <w:jc w:val="both"/>
        <w:rPr>
          <w:sz w:val="18"/>
          <w:szCs w:val="32"/>
          <w:lang w:eastAsia="zh-CN"/>
        </w:rPr>
      </w:pPr>
    </w:p>
    <w:p w:rsidR="00A43C76" w:rsidRPr="00A43C76" w:rsidRDefault="00A43C76" w:rsidP="00A43C76">
      <w:pPr>
        <w:suppressAutoHyphens/>
        <w:ind w:left="-142" w:firstLine="709"/>
        <w:jc w:val="both"/>
        <w:rPr>
          <w:sz w:val="18"/>
          <w:szCs w:val="32"/>
          <w:lang w:eastAsia="zh-CN"/>
        </w:rPr>
      </w:pPr>
    </w:p>
    <w:p w:rsidR="00A43C76" w:rsidRPr="00A43C76" w:rsidRDefault="00A43C76" w:rsidP="00A43C76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A43C76">
        <w:rPr>
          <w:color w:val="000000" w:themeColor="text1"/>
          <w:sz w:val="32"/>
          <w:szCs w:val="32"/>
          <w:lang w:eastAsia="zh-CN"/>
        </w:rPr>
        <w:t>Жилым фондом  в поселке Запорожское и Пятиречье управляет ООО Управляющая компания «ДОМ». На обслуживании 18 многоквартирных домов, общей площадью 35 266 кв. м., в них проживают 1275 жителей.</w:t>
      </w:r>
    </w:p>
    <w:p w:rsidR="00A43C76" w:rsidRPr="00A43C76" w:rsidRDefault="00A43C76" w:rsidP="00A43C76">
      <w:pPr>
        <w:suppressAutoHyphens/>
        <w:ind w:left="-142" w:firstLine="709"/>
        <w:jc w:val="both"/>
        <w:rPr>
          <w:color w:val="000000" w:themeColor="text1"/>
          <w:sz w:val="20"/>
          <w:szCs w:val="32"/>
          <w:lang w:eastAsia="zh-CN"/>
        </w:rPr>
      </w:pPr>
    </w:p>
    <w:p w:rsidR="00A43C76" w:rsidRPr="00A43C76" w:rsidRDefault="00A43C76" w:rsidP="00A43C76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A43C76">
        <w:rPr>
          <w:color w:val="000000" w:themeColor="text1"/>
          <w:sz w:val="32"/>
          <w:szCs w:val="32"/>
          <w:lang w:eastAsia="zh-CN"/>
        </w:rPr>
        <w:t xml:space="preserve"> В 2025 году Управляющая компания в целях энергосбережения выполнила: </w:t>
      </w:r>
    </w:p>
    <w:p w:rsidR="00A43C76" w:rsidRPr="00A43C76" w:rsidRDefault="00A43C76" w:rsidP="00A43C76">
      <w:pPr>
        <w:numPr>
          <w:ilvl w:val="0"/>
          <w:numId w:val="1"/>
        </w:numPr>
        <w:suppressAutoHyphens/>
        <w:spacing w:after="160" w:line="259" w:lineRule="auto"/>
        <w:jc w:val="both"/>
        <w:rPr>
          <w:color w:val="000000" w:themeColor="text1"/>
          <w:sz w:val="32"/>
          <w:szCs w:val="32"/>
          <w:lang w:eastAsia="zh-CN"/>
        </w:rPr>
      </w:pPr>
      <w:r w:rsidRPr="00A43C76">
        <w:rPr>
          <w:color w:val="000000" w:themeColor="text1"/>
          <w:sz w:val="32"/>
          <w:szCs w:val="32"/>
          <w:lang w:eastAsia="zh-CN"/>
        </w:rPr>
        <w:t>Утепление теплотрассы в подвальном помещении –180 п.м.</w:t>
      </w:r>
    </w:p>
    <w:p w:rsidR="00A43C76" w:rsidRPr="00A43C76" w:rsidRDefault="00A43C76" w:rsidP="00A43C76">
      <w:pPr>
        <w:numPr>
          <w:ilvl w:val="0"/>
          <w:numId w:val="1"/>
        </w:numPr>
        <w:suppressAutoHyphens/>
        <w:spacing w:after="160" w:line="259" w:lineRule="auto"/>
        <w:jc w:val="both"/>
        <w:rPr>
          <w:color w:val="000000" w:themeColor="text1"/>
          <w:sz w:val="32"/>
          <w:szCs w:val="32"/>
          <w:lang w:eastAsia="zh-CN"/>
        </w:rPr>
      </w:pPr>
      <w:r w:rsidRPr="00A43C76">
        <w:rPr>
          <w:color w:val="000000" w:themeColor="text1"/>
          <w:sz w:val="32"/>
          <w:szCs w:val="32"/>
          <w:lang w:eastAsia="zh-CN"/>
        </w:rPr>
        <w:t>Замена сетей отопления  - 50 п.м.</w:t>
      </w:r>
    </w:p>
    <w:p w:rsidR="00A43C76" w:rsidRPr="00A43C76" w:rsidRDefault="00A43C76" w:rsidP="00A43C76">
      <w:pPr>
        <w:numPr>
          <w:ilvl w:val="0"/>
          <w:numId w:val="1"/>
        </w:numPr>
        <w:suppressAutoHyphens/>
        <w:spacing w:after="160" w:line="259" w:lineRule="auto"/>
        <w:jc w:val="both"/>
        <w:rPr>
          <w:color w:val="000000" w:themeColor="text1"/>
          <w:sz w:val="32"/>
          <w:szCs w:val="32"/>
          <w:lang w:eastAsia="zh-CN"/>
        </w:rPr>
      </w:pPr>
      <w:r w:rsidRPr="00A43C76">
        <w:rPr>
          <w:color w:val="000000" w:themeColor="text1"/>
          <w:sz w:val="32"/>
          <w:szCs w:val="32"/>
          <w:lang w:eastAsia="zh-CN"/>
        </w:rPr>
        <w:t>Замена сетей канализации  - 100 п.м.</w:t>
      </w:r>
    </w:p>
    <w:p w:rsidR="00A43C76" w:rsidRPr="00A43C76" w:rsidRDefault="00A43C76" w:rsidP="00A43C76">
      <w:pPr>
        <w:numPr>
          <w:ilvl w:val="0"/>
          <w:numId w:val="1"/>
        </w:numPr>
        <w:suppressAutoHyphens/>
        <w:spacing w:after="160" w:line="259" w:lineRule="auto"/>
        <w:jc w:val="both"/>
        <w:rPr>
          <w:color w:val="000000" w:themeColor="text1"/>
          <w:sz w:val="32"/>
          <w:szCs w:val="32"/>
          <w:lang w:eastAsia="zh-CN"/>
        </w:rPr>
      </w:pPr>
      <w:r w:rsidRPr="00A43C76">
        <w:rPr>
          <w:color w:val="000000" w:themeColor="text1"/>
          <w:sz w:val="32"/>
          <w:szCs w:val="32"/>
          <w:lang w:eastAsia="zh-CN"/>
        </w:rPr>
        <w:t>Замена сетей ХВС  - 70 п.м.</w:t>
      </w:r>
    </w:p>
    <w:p w:rsidR="00A43C76" w:rsidRPr="00A43C76" w:rsidRDefault="00A43C76" w:rsidP="00A43C76">
      <w:pPr>
        <w:numPr>
          <w:ilvl w:val="0"/>
          <w:numId w:val="1"/>
        </w:numPr>
        <w:suppressAutoHyphens/>
        <w:spacing w:after="160" w:line="259" w:lineRule="auto"/>
        <w:jc w:val="both"/>
        <w:rPr>
          <w:color w:val="000000" w:themeColor="text1"/>
          <w:sz w:val="32"/>
          <w:szCs w:val="32"/>
          <w:lang w:eastAsia="zh-CN"/>
        </w:rPr>
      </w:pPr>
      <w:r w:rsidRPr="00A43C76">
        <w:rPr>
          <w:color w:val="000000" w:themeColor="text1"/>
          <w:sz w:val="32"/>
          <w:szCs w:val="32"/>
          <w:lang w:eastAsia="zh-CN"/>
        </w:rPr>
        <w:t>Ремонт шиферной кровли – 4 м2</w:t>
      </w:r>
    </w:p>
    <w:p w:rsidR="00A43C76" w:rsidRPr="00A43C76" w:rsidRDefault="00A43C76" w:rsidP="00A43C76">
      <w:pPr>
        <w:numPr>
          <w:ilvl w:val="0"/>
          <w:numId w:val="1"/>
        </w:numPr>
        <w:suppressAutoHyphens/>
        <w:spacing w:after="160" w:line="259" w:lineRule="auto"/>
        <w:jc w:val="both"/>
        <w:rPr>
          <w:color w:val="000000" w:themeColor="text1"/>
          <w:sz w:val="32"/>
          <w:szCs w:val="32"/>
          <w:lang w:eastAsia="zh-CN"/>
        </w:rPr>
      </w:pPr>
      <w:r w:rsidRPr="00A43C76">
        <w:rPr>
          <w:color w:val="000000" w:themeColor="text1"/>
          <w:sz w:val="32"/>
          <w:szCs w:val="32"/>
          <w:lang w:eastAsia="zh-CN"/>
        </w:rPr>
        <w:t xml:space="preserve"> Ремонт мягкой кровли – 9 м2</w:t>
      </w:r>
    </w:p>
    <w:p w:rsidR="00A43C76" w:rsidRPr="00A43C76" w:rsidRDefault="00A43C76" w:rsidP="00A43C76">
      <w:pPr>
        <w:numPr>
          <w:ilvl w:val="0"/>
          <w:numId w:val="1"/>
        </w:numPr>
        <w:suppressAutoHyphens/>
        <w:spacing w:after="160" w:line="259" w:lineRule="auto"/>
        <w:jc w:val="both"/>
        <w:rPr>
          <w:color w:val="000000" w:themeColor="text1"/>
          <w:sz w:val="32"/>
          <w:szCs w:val="32"/>
          <w:lang w:eastAsia="zh-CN"/>
        </w:rPr>
      </w:pPr>
      <w:r w:rsidRPr="00A43C76">
        <w:rPr>
          <w:color w:val="000000" w:themeColor="text1"/>
          <w:sz w:val="32"/>
          <w:szCs w:val="32"/>
          <w:lang w:eastAsia="zh-CN"/>
        </w:rPr>
        <w:t>Установка светильников – 15 шт.</w:t>
      </w:r>
    </w:p>
    <w:p w:rsidR="00A43C76" w:rsidRPr="00A43C76" w:rsidRDefault="00A43C76" w:rsidP="00A43C76">
      <w:pPr>
        <w:numPr>
          <w:ilvl w:val="0"/>
          <w:numId w:val="1"/>
        </w:numPr>
        <w:suppressAutoHyphens/>
        <w:spacing w:after="160" w:line="259" w:lineRule="auto"/>
        <w:jc w:val="both"/>
        <w:rPr>
          <w:color w:val="000000" w:themeColor="text1"/>
          <w:sz w:val="32"/>
          <w:szCs w:val="32"/>
          <w:lang w:eastAsia="zh-CN"/>
        </w:rPr>
      </w:pPr>
      <w:r w:rsidRPr="00A43C76">
        <w:rPr>
          <w:color w:val="000000" w:themeColor="text1"/>
          <w:sz w:val="32"/>
          <w:szCs w:val="32"/>
          <w:lang w:eastAsia="zh-CN"/>
        </w:rPr>
        <w:t>Косметический ремонт подъезда - д.3 п.2, д.15 п.4</w:t>
      </w:r>
    </w:p>
    <w:p w:rsidR="00A43C76" w:rsidRPr="00A43C76" w:rsidRDefault="00A43C76" w:rsidP="00A43C76">
      <w:pPr>
        <w:suppressAutoHyphens/>
        <w:ind w:left="360"/>
        <w:jc w:val="both"/>
        <w:rPr>
          <w:color w:val="000000" w:themeColor="text1"/>
          <w:sz w:val="32"/>
          <w:szCs w:val="32"/>
          <w:lang w:eastAsia="zh-CN"/>
        </w:rPr>
      </w:pPr>
    </w:p>
    <w:p w:rsidR="007A6CBB" w:rsidRDefault="00A43C76" w:rsidP="00A43C76">
      <w:pPr>
        <w:suppressAutoHyphens/>
        <w:jc w:val="both"/>
        <w:rPr>
          <w:color w:val="000000" w:themeColor="text1"/>
          <w:sz w:val="32"/>
          <w:szCs w:val="32"/>
          <w:lang w:eastAsia="zh-CN"/>
        </w:rPr>
      </w:pPr>
      <w:r w:rsidRPr="00A43C76">
        <w:rPr>
          <w:color w:val="000000" w:themeColor="text1"/>
          <w:sz w:val="32"/>
          <w:szCs w:val="32"/>
          <w:lang w:eastAsia="zh-CN"/>
        </w:rPr>
        <w:t>За 2025 год выполнено 313 заявок от жителей МКД.</w:t>
      </w:r>
    </w:p>
    <w:p w:rsidR="00A43C76" w:rsidRPr="00A43C76" w:rsidRDefault="00A43C76" w:rsidP="00A43C76">
      <w:pPr>
        <w:suppressAutoHyphens/>
        <w:jc w:val="both"/>
        <w:rPr>
          <w:color w:val="000000" w:themeColor="text1"/>
          <w:sz w:val="32"/>
          <w:szCs w:val="32"/>
          <w:lang w:eastAsia="zh-CN"/>
        </w:rPr>
      </w:pPr>
    </w:p>
    <w:p w:rsidR="007D02C1" w:rsidRDefault="007A6CBB" w:rsidP="007D02C1">
      <w:pPr>
        <w:suppressAutoHyphens/>
        <w:ind w:left="-142" w:firstLine="709"/>
        <w:jc w:val="center"/>
        <w:rPr>
          <w:b/>
          <w:color w:val="000000"/>
          <w:sz w:val="32"/>
          <w:szCs w:val="32"/>
          <w:lang w:eastAsia="zh-CN"/>
        </w:rPr>
      </w:pPr>
      <w:r>
        <w:rPr>
          <w:b/>
          <w:color w:val="000000"/>
          <w:sz w:val="32"/>
          <w:szCs w:val="32"/>
          <w:lang w:eastAsia="zh-CN"/>
        </w:rPr>
        <w:t>СОЦИАЛЬНО – КУЛЬТУРНАЯ ДЕЯТЕЛЬНОСТЬ</w:t>
      </w:r>
    </w:p>
    <w:p w:rsidR="005C3454" w:rsidRPr="004F1BCF" w:rsidRDefault="005C3454" w:rsidP="00774BE4">
      <w:pPr>
        <w:suppressAutoHyphens/>
        <w:ind w:left="-142" w:right="2" w:firstLine="709"/>
        <w:jc w:val="center"/>
        <w:rPr>
          <w:b/>
          <w:color w:val="000000"/>
          <w:sz w:val="18"/>
          <w:szCs w:val="32"/>
          <w:lang w:eastAsia="zh-CN"/>
        </w:rPr>
      </w:pPr>
    </w:p>
    <w:p w:rsidR="005C3454" w:rsidRPr="00C714FD" w:rsidRDefault="007D02C1" w:rsidP="00774BE4">
      <w:pPr>
        <w:suppressAutoHyphens/>
        <w:ind w:left="-142" w:firstLine="709"/>
        <w:jc w:val="both"/>
        <w:rPr>
          <w:rFonts w:eastAsia="Calibri"/>
          <w:b/>
          <w:color w:val="000000" w:themeColor="text1"/>
          <w:sz w:val="32"/>
          <w:szCs w:val="32"/>
          <w:lang w:eastAsia="en-US"/>
        </w:rPr>
      </w:pPr>
      <w:r w:rsidRPr="00C714FD">
        <w:rPr>
          <w:rFonts w:eastAsia="Calibri"/>
          <w:color w:val="000000" w:themeColor="text1"/>
          <w:sz w:val="32"/>
          <w:szCs w:val="32"/>
          <w:lang w:eastAsia="en-US"/>
        </w:rPr>
        <w:t>Подведомственным учреждением администрации, является МУК Запорожское КО, в</w:t>
      </w:r>
      <w:r w:rsidRPr="00C714FD">
        <w:rPr>
          <w:rFonts w:eastAsia="Calibri"/>
          <w:b/>
          <w:color w:val="000000" w:themeColor="text1"/>
          <w:sz w:val="32"/>
          <w:szCs w:val="32"/>
          <w:lang w:eastAsia="en-US"/>
        </w:rPr>
        <w:t xml:space="preserve"> </w:t>
      </w:r>
      <w:r w:rsidR="005C3454" w:rsidRPr="00C714FD">
        <w:rPr>
          <w:rFonts w:eastAsia="Calibri"/>
          <w:color w:val="000000" w:themeColor="text1"/>
          <w:sz w:val="32"/>
          <w:szCs w:val="32"/>
          <w:lang w:eastAsia="en-US"/>
        </w:rPr>
        <w:t>деятельность которого входит:</w:t>
      </w:r>
    </w:p>
    <w:p w:rsidR="00E10E12" w:rsidRPr="00C714FD" w:rsidRDefault="00C714FD" w:rsidP="00C714FD">
      <w:pPr>
        <w:suppressAutoHyphens/>
        <w:ind w:left="720"/>
        <w:jc w:val="both"/>
        <w:rPr>
          <w:color w:val="000000" w:themeColor="text1"/>
          <w:sz w:val="32"/>
          <w:szCs w:val="32"/>
          <w:lang w:eastAsia="zh-CN"/>
        </w:rPr>
      </w:pPr>
      <w:r w:rsidRPr="00C714FD">
        <w:rPr>
          <w:color w:val="000000" w:themeColor="text1"/>
          <w:sz w:val="32"/>
          <w:szCs w:val="32"/>
          <w:lang w:eastAsia="zh-CN"/>
        </w:rPr>
        <w:t xml:space="preserve">- </w:t>
      </w:r>
      <w:r w:rsidR="007D02C1" w:rsidRPr="00C714FD">
        <w:rPr>
          <w:color w:val="000000" w:themeColor="text1"/>
          <w:sz w:val="32"/>
          <w:szCs w:val="32"/>
          <w:lang w:eastAsia="zh-CN"/>
        </w:rPr>
        <w:t>организация и проведение различных по форме и тематике культурно – массовых мероприятий:  праздников, представлений,  концертов, выставок, спектаклей, литературно-музыкальных гостиных, игровых</w:t>
      </w:r>
      <w:r w:rsidR="00E10E12" w:rsidRPr="00C714FD">
        <w:rPr>
          <w:color w:val="000000" w:themeColor="text1"/>
          <w:sz w:val="32"/>
          <w:szCs w:val="32"/>
          <w:lang w:eastAsia="zh-CN"/>
        </w:rPr>
        <w:t>,</w:t>
      </w:r>
      <w:r w:rsidR="007D02C1" w:rsidRPr="00C714FD">
        <w:rPr>
          <w:color w:val="000000" w:themeColor="text1"/>
          <w:sz w:val="32"/>
          <w:szCs w:val="32"/>
          <w:lang w:eastAsia="zh-CN"/>
        </w:rPr>
        <w:t xml:space="preserve"> развлекательных </w:t>
      </w:r>
      <w:r w:rsidR="00E10E12" w:rsidRPr="00C714FD">
        <w:rPr>
          <w:color w:val="000000" w:themeColor="text1"/>
          <w:sz w:val="32"/>
          <w:szCs w:val="32"/>
          <w:lang w:eastAsia="zh-CN"/>
        </w:rPr>
        <w:t xml:space="preserve">и спортивных </w:t>
      </w:r>
      <w:r w:rsidR="007D02C1" w:rsidRPr="00C714FD">
        <w:rPr>
          <w:color w:val="000000" w:themeColor="text1"/>
          <w:sz w:val="32"/>
          <w:szCs w:val="32"/>
          <w:lang w:eastAsia="zh-CN"/>
        </w:rPr>
        <w:t>программ</w:t>
      </w:r>
      <w:r w:rsidR="00E10E12" w:rsidRPr="00C714FD">
        <w:rPr>
          <w:color w:val="000000" w:themeColor="text1"/>
          <w:sz w:val="32"/>
          <w:szCs w:val="32"/>
          <w:lang w:eastAsia="zh-CN"/>
        </w:rPr>
        <w:t>. библиотечное обслуживание</w:t>
      </w:r>
    </w:p>
    <w:p w:rsidR="007D02C1" w:rsidRPr="00C714FD" w:rsidRDefault="00C714FD" w:rsidP="00774BE4">
      <w:pPr>
        <w:pStyle w:val="a8"/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714FD">
        <w:rPr>
          <w:color w:val="000000" w:themeColor="text1"/>
          <w:sz w:val="32"/>
          <w:szCs w:val="32"/>
          <w:lang w:eastAsia="zh-CN"/>
        </w:rPr>
        <w:t>-  у</w:t>
      </w:r>
      <w:r w:rsidR="005C3454" w:rsidRPr="00C714FD">
        <w:rPr>
          <w:color w:val="000000" w:themeColor="text1"/>
          <w:sz w:val="32"/>
          <w:szCs w:val="32"/>
          <w:lang w:eastAsia="zh-CN"/>
        </w:rPr>
        <w:t xml:space="preserve">частие </w:t>
      </w:r>
      <w:r w:rsidR="0086511F" w:rsidRPr="00C714FD">
        <w:rPr>
          <w:color w:val="000000" w:themeColor="text1"/>
          <w:sz w:val="32"/>
          <w:szCs w:val="32"/>
          <w:lang w:eastAsia="zh-CN"/>
        </w:rPr>
        <w:t xml:space="preserve">творческих коллективов </w:t>
      </w:r>
      <w:r w:rsidR="005C3454" w:rsidRPr="00C714FD">
        <w:rPr>
          <w:color w:val="000000" w:themeColor="text1"/>
          <w:sz w:val="32"/>
          <w:szCs w:val="32"/>
          <w:lang w:eastAsia="zh-CN"/>
        </w:rPr>
        <w:t xml:space="preserve">в </w:t>
      </w:r>
      <w:r w:rsidR="0086511F" w:rsidRPr="00C714FD">
        <w:rPr>
          <w:color w:val="000000" w:themeColor="text1"/>
          <w:sz w:val="32"/>
          <w:szCs w:val="32"/>
          <w:lang w:eastAsia="zh-CN"/>
        </w:rPr>
        <w:t>конкурсах и фестивалях.</w:t>
      </w:r>
    </w:p>
    <w:p w:rsidR="00E10E12" w:rsidRPr="00C714FD" w:rsidRDefault="00E10E12" w:rsidP="00774BE4">
      <w:pPr>
        <w:pStyle w:val="a8"/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</w:p>
    <w:p w:rsidR="0086511F" w:rsidRPr="00C714FD" w:rsidRDefault="0086511F" w:rsidP="00774BE4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</w:p>
    <w:p w:rsidR="007D02C1" w:rsidRPr="00C714FD" w:rsidRDefault="005814E7" w:rsidP="00774BE4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714FD">
        <w:rPr>
          <w:color w:val="000000" w:themeColor="text1"/>
          <w:sz w:val="32"/>
          <w:szCs w:val="32"/>
          <w:lang w:eastAsia="zh-CN"/>
        </w:rPr>
        <w:t>С приходом в клубное объединение спортинструктора открылись 3 спортивных направления: Спортивная гимнастика для старшего поколения, Волейбольная секция – для молодёжи и Баскетбол для детей.</w:t>
      </w:r>
      <w:r w:rsidR="004F1BCF" w:rsidRPr="00C714FD">
        <w:rPr>
          <w:color w:val="000000" w:themeColor="text1"/>
          <w:sz w:val="32"/>
          <w:szCs w:val="32"/>
          <w:lang w:eastAsia="zh-CN"/>
        </w:rPr>
        <w:t xml:space="preserve"> </w:t>
      </w:r>
    </w:p>
    <w:p w:rsidR="00E10E12" w:rsidRDefault="00E10E12" w:rsidP="001345DB">
      <w:pPr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A43C76" w:rsidRDefault="00A43C76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7D02C1" w:rsidRPr="00F20427" w:rsidRDefault="00736BB2" w:rsidP="00736BB2">
      <w:pPr>
        <w:ind w:firstLine="709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ГРАДООБРАЗУЮЩИЕ ПРЕДПРИЯТИЯ</w:t>
      </w:r>
    </w:p>
    <w:p w:rsidR="007D02C1" w:rsidRPr="00BC2FFD" w:rsidRDefault="007D02C1" w:rsidP="00BC2FFD">
      <w:pPr>
        <w:rPr>
          <w:rFonts w:eastAsia="Calibri"/>
          <w:sz w:val="22"/>
          <w:szCs w:val="32"/>
          <w:lang w:eastAsia="en-US"/>
        </w:rPr>
      </w:pPr>
    </w:p>
    <w:p w:rsidR="004F4B55" w:rsidRDefault="00185D30" w:rsidP="004F4B55">
      <w:pPr>
        <w:suppressAutoHyphens/>
        <w:ind w:firstLine="709"/>
        <w:jc w:val="center"/>
        <w:rPr>
          <w:rFonts w:eastAsia="Calibri"/>
          <w:b/>
          <w:bCs/>
          <w:color w:val="000000" w:themeColor="text1"/>
          <w:sz w:val="32"/>
          <w:szCs w:val="32"/>
          <w:lang w:eastAsia="en-US"/>
        </w:rPr>
      </w:pPr>
      <w:r w:rsidRPr="00185D30">
        <w:rPr>
          <w:rFonts w:eastAsia="Calibri"/>
          <w:b/>
          <w:bCs/>
          <w:color w:val="000000" w:themeColor="text1"/>
          <w:sz w:val="32"/>
          <w:szCs w:val="32"/>
          <w:lang w:eastAsia="en-US"/>
        </w:rPr>
        <w:t>АО «Племенной завод Гражданский»</w:t>
      </w:r>
    </w:p>
    <w:p w:rsidR="00185D30" w:rsidRPr="00185D30" w:rsidRDefault="00185D30" w:rsidP="004F4B55">
      <w:pPr>
        <w:suppressAutoHyphens/>
        <w:ind w:firstLine="709"/>
        <w:jc w:val="center"/>
        <w:rPr>
          <w:rFonts w:eastAsia="Calibri"/>
          <w:b/>
          <w:bCs/>
          <w:color w:val="000000" w:themeColor="text1"/>
          <w:sz w:val="32"/>
          <w:szCs w:val="32"/>
          <w:lang w:eastAsia="en-US"/>
        </w:rPr>
      </w:pP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По итогам 2025 года численность дойного стада составляет 1750 голов Надой на одну фуражную корову  -  составил 14 272 кг; валовый надой  - 24 977 тонн. Содержание жира в молоке в среднем по стаду находится на уровне 3,91%, содержание белка  - 3,38%.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АО «Племенной завод Гражданский» производит молоко сырое коровье, которое отвечает всем требованиям, позволяющим использовать его как сырье для молочной промышленности. Всё молоко производится высшим качеством  и в 2025 году реализовывалось в основном на молочные заводы «Пискарёвский» в Санкт-Петербурге и АО «СЛАВМО»  в Республике Карелия.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Прошедший год для АО «ПЗ Гражданский» был очень насыщенным. В целях достижения поставленных задач и развития производства проводились необходимые мероприятия, среди которых можно выделить наиболее масштабные: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- в достаточном количестве заготовлены качественные корма для КРС: силос из провяленных трав, сено, зерносенаж, зернофураж, а также семена многолетник кормовых культур под посев будущего года;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 xml:space="preserve">- приобретена новая сельскохозяйственная техника, прицепное и навесное оборудование; 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- в феврале завершены работы по модернизации  телятника  № 6 (родилка). В ходе модернизации была оптимизирована полезная площадь двора, благодаря чему увеличилось количество скотомест  и для коров и для телят;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 xml:space="preserve">- в марте проведены работы по капитальному ремонту помещений здания бывшего молочного блока. В Помещении обустроены раздевалка и комната отдыха для скотников, бригадирская, архив зоотехнии, складские помещения. Здесь же в апреле после установки нового стирально-сушильного оборудования открылась прачечная, где стирается в соответствии с установленным графиком спецодежда работников хозяйства. 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- в конце мая 2025 года на животноводческом комплексе «Гражданского» завершены ремонтные работы асфальтового покрытия дорог, проездов и подъездов;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 xml:space="preserve">- в июне  завершён ремонт семейного общежития с отдельными кухнями, санузлами и просторными светлыми комнатами. Здесь созданы все условия для комфортного проживания и уютного отдыха. Продолжены работы по ремонту других общежитий. 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- отремонтированы и утеплены раздевалки и комната отдыха на 4-5 скотных дворах, в доильном зале «Карусель» на 36 скотомест;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 xml:space="preserve">- в конце июля завершены работы по строительству новой трёхсекционной площадки активного вентилирования для сушки семян многолетних трав. Проведены работы по благоустройству (расширение проездов и асфальтирование) прилегающей территории. 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 xml:space="preserve">- произведены работы по переносу зерносушильного комплекса на территорию ЖК и его оптимизации. Все работы были успешно завершены к началу уборки зерновых. 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 xml:space="preserve">- 01 августа  новый современный, просторный, светлый, хорошо вентилируемый скотный двор с удобным стойловым оборудованием, эффективными системами навозоудаления и водопоения на 520 скотомест распахнул свои ворота для тёлок от 6 до 13 месяцев. 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 xml:space="preserve">- осенью запущены в эксплуатацию две лагуны для хранения жидкой фракции навоза КРС  и станция разделения навоза. 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- проведены работы по известкованию сельхозугодий на площади 63,5 га в ноябре 2025г.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- вблизи п. Пятиречье мелиоративный отряд АО «ПЗ Гражданский» в течение 2025 года проводил работы по реконструкции осушительной мелиорационной сети на земельном участке «Верный путь», площадью 72 га. Работы завершены в декабре.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 xml:space="preserve">- в декабре  завершены работы по разработке и согласованию Проекта СЗЗ для площадки № 5 АО «ПЗ Гражданский», где  осуществляется  хранение зерна  и семян многолетних трав на складе. 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Все члены большого коллектива Племзавода работают с большой отдачей и результативностью, ну а награды являются стимулом для новых трудовых свершений.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В 2025 году более 40 работников АО «ПЗ Гражданский» получили награды различного уровня.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ЛУЧШЕЙ АГРАРНОЙ ДИНАСТИЕЙ ЛЕНИНГРАДСКОЙ ОБЛАСТИ В 2025 ГОДУ ПРИЗНАНА ДИНАСТИЯ ГОГИНЫХ-НИКИШАНОВЫХ ИЗ АО «ПЗ «ГРАЖДАНСКИЙ»;</w:t>
      </w:r>
    </w:p>
    <w:p w:rsidR="004F4B55" w:rsidRPr="004F4B55" w:rsidRDefault="004F4B55" w:rsidP="004F4B55">
      <w:pPr>
        <w:suppressAutoHyphens/>
        <w:ind w:firstLine="709"/>
        <w:jc w:val="both"/>
        <w:rPr>
          <w:rFonts w:eastAsia="Calibri"/>
          <w:bCs/>
          <w:color w:val="000000" w:themeColor="text1"/>
          <w:sz w:val="32"/>
          <w:szCs w:val="32"/>
          <w:lang w:eastAsia="en-US"/>
        </w:rPr>
      </w:pPr>
      <w:r w:rsidRPr="004F4B55">
        <w:rPr>
          <w:rFonts w:eastAsia="Calibri"/>
          <w:bCs/>
          <w:color w:val="000000" w:themeColor="text1"/>
          <w:sz w:val="32"/>
          <w:szCs w:val="32"/>
          <w:lang w:eastAsia="en-US"/>
        </w:rPr>
        <w:t>В Юбилейный 80-й год со дня основания АО «ПЗ Гражданский» коллектив Племзавода награждён Почётной грамотой Законодательного собрания Ленинградской области.</w:t>
      </w:r>
    </w:p>
    <w:p w:rsidR="004F4B55" w:rsidRDefault="004F4B55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865A8F">
      <w:pPr>
        <w:suppressAutoHyphens/>
        <w:rPr>
          <w:rFonts w:eastAsia="Calibri"/>
          <w:bCs/>
          <w:color w:val="FF0000"/>
          <w:sz w:val="32"/>
          <w:szCs w:val="32"/>
          <w:lang w:eastAsia="en-US"/>
        </w:rPr>
      </w:pPr>
    </w:p>
    <w:p w:rsidR="009A014A" w:rsidRDefault="009A014A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A43C76" w:rsidRDefault="00A43C76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A43C76" w:rsidRPr="004F4B55" w:rsidRDefault="00A43C76" w:rsidP="004F4B55">
      <w:pPr>
        <w:suppressAutoHyphens/>
        <w:jc w:val="center"/>
        <w:rPr>
          <w:rFonts w:eastAsia="Calibri"/>
          <w:bCs/>
          <w:color w:val="FF0000"/>
          <w:sz w:val="32"/>
          <w:szCs w:val="32"/>
          <w:lang w:eastAsia="en-US"/>
        </w:rPr>
      </w:pPr>
    </w:p>
    <w:p w:rsidR="00865A8F" w:rsidRPr="00F20427" w:rsidRDefault="00865A8F" w:rsidP="00865A8F">
      <w:pPr>
        <w:suppressAutoHyphens/>
        <w:jc w:val="center"/>
        <w:rPr>
          <w:b/>
          <w:sz w:val="32"/>
          <w:szCs w:val="32"/>
          <w:lang w:eastAsia="zh-CN"/>
        </w:rPr>
      </w:pPr>
      <w:r w:rsidRPr="00F20427">
        <w:rPr>
          <w:b/>
          <w:sz w:val="32"/>
          <w:szCs w:val="32"/>
          <w:lang w:eastAsia="zh-CN"/>
        </w:rPr>
        <w:t>ПЛАНЫ НА 202</w:t>
      </w:r>
      <w:r w:rsidRPr="004F7C6E">
        <w:rPr>
          <w:b/>
          <w:sz w:val="32"/>
          <w:szCs w:val="32"/>
          <w:lang w:eastAsia="zh-CN"/>
        </w:rPr>
        <w:t>6</w:t>
      </w:r>
      <w:r w:rsidRPr="00F20427">
        <w:rPr>
          <w:b/>
          <w:sz w:val="32"/>
          <w:szCs w:val="32"/>
          <w:lang w:eastAsia="zh-CN"/>
        </w:rPr>
        <w:t xml:space="preserve"> ГОД</w:t>
      </w:r>
    </w:p>
    <w:p w:rsidR="00865A8F" w:rsidRPr="00F20427" w:rsidRDefault="00865A8F" w:rsidP="00865A8F">
      <w:pPr>
        <w:suppressAutoHyphens/>
        <w:jc w:val="both"/>
        <w:rPr>
          <w:color w:val="000000"/>
          <w:sz w:val="32"/>
          <w:szCs w:val="32"/>
          <w:lang w:eastAsia="zh-CN"/>
        </w:rPr>
      </w:pPr>
    </w:p>
    <w:p w:rsidR="00865A8F" w:rsidRPr="00504854" w:rsidRDefault="00865A8F" w:rsidP="00865A8F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504854">
        <w:rPr>
          <w:sz w:val="32"/>
          <w:szCs w:val="32"/>
          <w:lang w:eastAsia="zh-CN"/>
        </w:rPr>
        <w:t>1. Благоустройство общественной территории (установка катка) по ул. Советской в п. Запорожское.</w:t>
      </w:r>
    </w:p>
    <w:p w:rsidR="00865A8F" w:rsidRPr="00504854" w:rsidRDefault="00865A8F" w:rsidP="00865A8F">
      <w:pPr>
        <w:suppressAutoHyphens/>
        <w:ind w:left="-142" w:firstLine="709"/>
        <w:jc w:val="both"/>
        <w:rPr>
          <w:b/>
          <w:sz w:val="32"/>
          <w:szCs w:val="32"/>
          <w:lang w:eastAsia="zh-CN"/>
        </w:rPr>
      </w:pPr>
      <w:r w:rsidRPr="00504854">
        <w:rPr>
          <w:sz w:val="32"/>
          <w:szCs w:val="32"/>
          <w:lang w:eastAsia="zh-CN"/>
        </w:rPr>
        <w:t>2. Создание площадок для накопления твердых коммунальных отходов расположенных в пос. Запорожское по  ул. Глох д. 15, д. 16, «Центральная»</w:t>
      </w:r>
      <w:r>
        <w:rPr>
          <w:sz w:val="32"/>
          <w:szCs w:val="32"/>
          <w:lang w:eastAsia="zh-CN"/>
        </w:rPr>
        <w:t>.</w:t>
      </w:r>
    </w:p>
    <w:p w:rsidR="00865A8F" w:rsidRPr="00504854" w:rsidRDefault="00865A8F" w:rsidP="00865A8F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3</w:t>
      </w:r>
      <w:r w:rsidRPr="00504854">
        <w:rPr>
          <w:sz w:val="32"/>
          <w:szCs w:val="32"/>
          <w:lang w:eastAsia="zh-CN"/>
        </w:rPr>
        <w:t>. Благоустройство населенных пунктов по 10-оз от 16.02.2024 года «О содействии участию населения в осуществлении местного самоуправления в Ленинградской области»:</w:t>
      </w:r>
    </w:p>
    <w:p w:rsidR="00865A8F" w:rsidRPr="00504854" w:rsidRDefault="00865A8F" w:rsidP="00865A8F">
      <w:pPr>
        <w:suppressAutoHyphens/>
        <w:ind w:left="-142" w:firstLine="142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- р</w:t>
      </w:r>
      <w:r w:rsidRPr="00504854">
        <w:rPr>
          <w:sz w:val="32"/>
          <w:szCs w:val="32"/>
          <w:lang w:eastAsia="zh-CN"/>
        </w:rPr>
        <w:t>емонт освещения по ул. Праздничная в пос. Луговое.</w:t>
      </w:r>
    </w:p>
    <w:p w:rsidR="00865A8F" w:rsidRPr="009565F6" w:rsidRDefault="00865A8F" w:rsidP="00865A8F">
      <w:pPr>
        <w:suppressAutoHyphens/>
        <w:ind w:left="-142" w:firstLine="142"/>
        <w:jc w:val="both"/>
        <w:rPr>
          <w:color w:val="FF0000"/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- б</w:t>
      </w:r>
      <w:r w:rsidRPr="00504854">
        <w:rPr>
          <w:sz w:val="32"/>
          <w:szCs w:val="32"/>
          <w:lang w:eastAsia="zh-CN"/>
        </w:rPr>
        <w:t>лагоустройство общественной территории в пос. Запорожское: установка зимней горки и скамеек</w:t>
      </w:r>
      <w:r w:rsidRPr="009565F6">
        <w:rPr>
          <w:color w:val="FF0000"/>
          <w:sz w:val="32"/>
          <w:szCs w:val="32"/>
          <w:lang w:eastAsia="zh-CN"/>
        </w:rPr>
        <w:tab/>
      </w:r>
    </w:p>
    <w:p w:rsidR="00865A8F" w:rsidRDefault="00865A8F" w:rsidP="00865A8F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F015F3">
        <w:rPr>
          <w:sz w:val="32"/>
          <w:szCs w:val="32"/>
          <w:lang w:eastAsia="zh-CN"/>
        </w:rPr>
        <w:t xml:space="preserve">4. </w:t>
      </w:r>
      <w:r>
        <w:rPr>
          <w:color w:val="000000" w:themeColor="text1"/>
          <w:sz w:val="32"/>
          <w:szCs w:val="32"/>
          <w:lang w:eastAsia="zh-CN"/>
        </w:rPr>
        <w:t>Р</w:t>
      </w:r>
      <w:r w:rsidRPr="00CC4726">
        <w:rPr>
          <w:color w:val="000000" w:themeColor="text1"/>
          <w:sz w:val="32"/>
          <w:szCs w:val="32"/>
          <w:lang w:eastAsia="zh-CN"/>
        </w:rPr>
        <w:t>емонт дороги общего пользования местного значения по ул. Клюкина в п. Запорожское</w:t>
      </w:r>
      <w:r>
        <w:rPr>
          <w:color w:val="000000" w:themeColor="text1"/>
          <w:sz w:val="32"/>
          <w:szCs w:val="32"/>
          <w:lang w:eastAsia="zh-CN"/>
        </w:rPr>
        <w:t>.</w:t>
      </w:r>
    </w:p>
    <w:p w:rsidR="00865A8F" w:rsidRPr="007A2B86" w:rsidRDefault="00865A8F" w:rsidP="00865A8F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5. Я</w:t>
      </w:r>
      <w:r w:rsidRPr="007A2B86">
        <w:rPr>
          <w:sz w:val="32"/>
          <w:szCs w:val="32"/>
          <w:lang w:eastAsia="zh-CN"/>
        </w:rPr>
        <w:t>мочный ремонт асфальтного покрытия и установка искуственных неровностей в д. Удальцово</w:t>
      </w:r>
      <w:r>
        <w:rPr>
          <w:sz w:val="32"/>
          <w:szCs w:val="32"/>
          <w:lang w:eastAsia="zh-CN"/>
        </w:rPr>
        <w:t>.</w:t>
      </w:r>
    </w:p>
    <w:p w:rsidR="00865A8F" w:rsidRPr="00865A8F" w:rsidRDefault="00865A8F" w:rsidP="00865A8F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7A2B86">
        <w:rPr>
          <w:sz w:val="32"/>
          <w:szCs w:val="32"/>
          <w:lang w:eastAsia="zh-CN"/>
        </w:rPr>
        <w:t xml:space="preserve">6. </w:t>
      </w:r>
      <w:r>
        <w:rPr>
          <w:sz w:val="32"/>
          <w:szCs w:val="32"/>
          <w:lang w:eastAsia="zh-CN"/>
        </w:rPr>
        <w:t>Т</w:t>
      </w:r>
      <w:r w:rsidRPr="007A2B86">
        <w:rPr>
          <w:sz w:val="32"/>
          <w:szCs w:val="32"/>
          <w:lang w:eastAsia="zh-CN"/>
        </w:rPr>
        <w:t xml:space="preserve">ехническое обследования здании бани, в целях дальнейшего </w:t>
      </w:r>
      <w:r>
        <w:rPr>
          <w:sz w:val="32"/>
          <w:szCs w:val="32"/>
          <w:lang w:eastAsia="zh-CN"/>
        </w:rPr>
        <w:t>капитального ремонта.</w:t>
      </w:r>
    </w:p>
    <w:p w:rsidR="00865A8F" w:rsidRPr="00865A8F" w:rsidRDefault="00865A8F" w:rsidP="00865A8F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7. </w:t>
      </w:r>
      <w:r w:rsidRPr="00865A8F">
        <w:rPr>
          <w:sz w:val="32"/>
          <w:szCs w:val="32"/>
          <w:lang w:eastAsia="zh-CN"/>
        </w:rPr>
        <w:t>Разработка раздела территории и подготовка схем расположения земельных участков в п. Запорожское для предоставления по 105-ОЗ и 75-ОЗ.</w:t>
      </w:r>
    </w:p>
    <w:p w:rsidR="00865A8F" w:rsidRPr="00865A8F" w:rsidRDefault="00865A8F" w:rsidP="00865A8F">
      <w:pPr>
        <w:suppressAutoHyphens/>
        <w:ind w:left="-142" w:firstLine="709"/>
        <w:jc w:val="both"/>
        <w:rPr>
          <w:sz w:val="32"/>
          <w:szCs w:val="32"/>
          <w:lang w:eastAsia="zh-CN"/>
        </w:rPr>
      </w:pPr>
    </w:p>
    <w:p w:rsidR="00865A8F" w:rsidRPr="003C6546" w:rsidRDefault="00865A8F" w:rsidP="00865A8F">
      <w:pPr>
        <w:suppressAutoHyphens/>
        <w:ind w:left="-142" w:firstLine="709"/>
        <w:jc w:val="both"/>
        <w:rPr>
          <w:sz w:val="32"/>
          <w:szCs w:val="32"/>
          <w:lang w:eastAsia="zh-CN"/>
        </w:rPr>
      </w:pPr>
      <w:r w:rsidRPr="00865A8F">
        <w:rPr>
          <w:sz w:val="32"/>
          <w:szCs w:val="32"/>
          <w:lang w:eastAsia="zh-CN"/>
        </w:rPr>
        <w:t>Администрацией</w:t>
      </w:r>
      <w:r>
        <w:rPr>
          <w:sz w:val="32"/>
          <w:szCs w:val="32"/>
          <w:lang w:eastAsia="zh-CN"/>
        </w:rPr>
        <w:t xml:space="preserve"> поселения</w:t>
      </w:r>
      <w:r w:rsidRPr="00865A8F">
        <w:rPr>
          <w:sz w:val="32"/>
          <w:szCs w:val="32"/>
          <w:lang w:eastAsia="zh-CN"/>
        </w:rPr>
        <w:t xml:space="preserve">  в 2026 году планируется актуализация схем водоснабжения</w:t>
      </w:r>
      <w:r w:rsidRPr="003C6546">
        <w:rPr>
          <w:sz w:val="32"/>
          <w:szCs w:val="32"/>
          <w:lang w:eastAsia="zh-CN"/>
        </w:rPr>
        <w:t xml:space="preserve"> Запорожского сельского поселения.</w:t>
      </w:r>
    </w:p>
    <w:p w:rsidR="0048309C" w:rsidRPr="009565F6" w:rsidRDefault="0048309C" w:rsidP="007D02C1">
      <w:pPr>
        <w:suppressAutoHyphens/>
        <w:ind w:left="-142" w:firstLine="709"/>
        <w:jc w:val="both"/>
        <w:rPr>
          <w:color w:val="FF0000"/>
          <w:sz w:val="32"/>
          <w:szCs w:val="32"/>
          <w:lang w:eastAsia="zh-CN"/>
        </w:rPr>
      </w:pPr>
    </w:p>
    <w:p w:rsidR="00F3745C" w:rsidRPr="00F20427" w:rsidRDefault="00F3745C" w:rsidP="00F3745C">
      <w:pPr>
        <w:suppressAutoHyphens/>
        <w:ind w:left="-142" w:firstLine="709"/>
        <w:jc w:val="center"/>
        <w:rPr>
          <w:b/>
          <w:sz w:val="32"/>
          <w:szCs w:val="32"/>
          <w:lang w:eastAsia="zh-CN"/>
        </w:rPr>
      </w:pPr>
      <w:r w:rsidRPr="00F20427">
        <w:rPr>
          <w:b/>
          <w:sz w:val="32"/>
          <w:szCs w:val="32"/>
          <w:lang w:eastAsia="zh-CN"/>
        </w:rPr>
        <w:t>Благодарность</w:t>
      </w:r>
    </w:p>
    <w:p w:rsidR="00F3745C" w:rsidRPr="009565F6" w:rsidRDefault="00F3745C" w:rsidP="00F3745C">
      <w:pPr>
        <w:suppressAutoHyphens/>
        <w:ind w:left="-142" w:firstLine="709"/>
        <w:jc w:val="both"/>
        <w:rPr>
          <w:b/>
          <w:color w:val="FF0000"/>
          <w:sz w:val="32"/>
          <w:szCs w:val="32"/>
          <w:lang w:eastAsia="zh-CN"/>
        </w:rPr>
      </w:pPr>
    </w:p>
    <w:p w:rsidR="00F3745C" w:rsidRPr="00C714FD" w:rsidRDefault="00F3745C" w:rsidP="00C714FD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714FD">
        <w:rPr>
          <w:color w:val="000000" w:themeColor="text1"/>
          <w:sz w:val="32"/>
          <w:szCs w:val="32"/>
          <w:lang w:eastAsia="zh-CN"/>
        </w:rPr>
        <w:t xml:space="preserve">- </w:t>
      </w:r>
      <w:r w:rsidR="00C714FD" w:rsidRPr="00C714FD">
        <w:rPr>
          <w:color w:val="000000" w:themeColor="text1"/>
          <w:sz w:val="32"/>
          <w:szCs w:val="32"/>
          <w:lang w:eastAsia="zh-CN"/>
        </w:rPr>
        <w:t xml:space="preserve">Депутатам Законодательного собрания Ленинградской области, </w:t>
      </w:r>
      <w:r w:rsidRPr="00C714FD">
        <w:rPr>
          <w:color w:val="000000" w:themeColor="text1"/>
          <w:sz w:val="32"/>
          <w:szCs w:val="32"/>
          <w:lang w:eastAsia="zh-CN"/>
        </w:rPr>
        <w:t>депутат</w:t>
      </w:r>
      <w:r w:rsidR="00587A9E" w:rsidRPr="00C714FD">
        <w:rPr>
          <w:color w:val="000000" w:themeColor="text1"/>
          <w:sz w:val="32"/>
          <w:szCs w:val="32"/>
          <w:lang w:eastAsia="zh-CN"/>
        </w:rPr>
        <w:t>ам</w:t>
      </w:r>
      <w:r w:rsidRPr="00C714FD">
        <w:rPr>
          <w:color w:val="000000" w:themeColor="text1"/>
          <w:sz w:val="32"/>
          <w:szCs w:val="32"/>
          <w:lang w:eastAsia="zh-CN"/>
        </w:rPr>
        <w:t xml:space="preserve"> нашего </w:t>
      </w:r>
      <w:r w:rsidR="00587A9E" w:rsidRPr="00C714FD">
        <w:rPr>
          <w:color w:val="000000" w:themeColor="text1"/>
          <w:sz w:val="32"/>
          <w:szCs w:val="32"/>
          <w:lang w:eastAsia="zh-CN"/>
        </w:rPr>
        <w:t>поселения</w:t>
      </w:r>
      <w:r w:rsidRPr="00C714FD">
        <w:rPr>
          <w:color w:val="000000" w:themeColor="text1"/>
          <w:sz w:val="32"/>
          <w:szCs w:val="32"/>
          <w:lang w:eastAsia="zh-CN"/>
        </w:rPr>
        <w:t>, за их неравнодушие к проблемам поселения и жителей. Мне очень хочется верить, что мы будем работать на благо поселения одной, дружной командой.</w:t>
      </w:r>
    </w:p>
    <w:p w:rsidR="00F3745C" w:rsidRPr="00C714FD" w:rsidRDefault="00F3745C" w:rsidP="00F3745C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  <w:r w:rsidRPr="00C714FD">
        <w:rPr>
          <w:color w:val="000000" w:themeColor="text1"/>
          <w:sz w:val="32"/>
          <w:szCs w:val="32"/>
          <w:lang w:eastAsia="zh-CN"/>
        </w:rPr>
        <w:t>От себя лично, благодарю жителей нашего поселения, за Вашу поддержку.</w:t>
      </w:r>
    </w:p>
    <w:p w:rsidR="00F3745C" w:rsidRPr="00C714FD" w:rsidRDefault="00F3745C" w:rsidP="00F3745C">
      <w:pPr>
        <w:suppressAutoHyphens/>
        <w:ind w:left="-142" w:firstLine="709"/>
        <w:jc w:val="both"/>
        <w:rPr>
          <w:color w:val="000000" w:themeColor="text1"/>
          <w:sz w:val="32"/>
          <w:szCs w:val="32"/>
          <w:lang w:eastAsia="zh-CN"/>
        </w:rPr>
      </w:pPr>
    </w:p>
    <w:p w:rsidR="007D02C1" w:rsidRPr="00C714FD" w:rsidRDefault="007D02C1" w:rsidP="0048309C">
      <w:pPr>
        <w:suppressAutoHyphens/>
        <w:ind w:left="-142" w:firstLine="709"/>
        <w:jc w:val="center"/>
        <w:rPr>
          <w:color w:val="000000" w:themeColor="text1"/>
          <w:sz w:val="32"/>
          <w:szCs w:val="32"/>
          <w:lang w:eastAsia="zh-CN"/>
        </w:rPr>
      </w:pPr>
      <w:bookmarkStart w:id="3" w:name="_GoBack"/>
      <w:bookmarkEnd w:id="3"/>
      <w:r w:rsidRPr="00C714FD">
        <w:rPr>
          <w:color w:val="000000" w:themeColor="text1"/>
          <w:sz w:val="32"/>
          <w:szCs w:val="32"/>
          <w:lang w:eastAsia="zh-CN"/>
        </w:rPr>
        <w:t>СПАСИБО ЗА ВНИМАНИЕ!</w:t>
      </w:r>
    </w:p>
    <w:p w:rsidR="00CC146D" w:rsidRPr="00C714FD" w:rsidRDefault="00CC146D">
      <w:pPr>
        <w:rPr>
          <w:color w:val="000000" w:themeColor="text1"/>
        </w:rPr>
      </w:pPr>
    </w:p>
    <w:sectPr w:rsidR="00CC146D" w:rsidRPr="00C714FD" w:rsidSect="002C0B6C">
      <w:footerReference w:type="even" r:id="rId8"/>
      <w:footerReference w:type="default" r:id="rId9"/>
      <w:pgSz w:w="11910" w:h="16840"/>
      <w:pgMar w:top="1134" w:right="709" w:bottom="1134" w:left="1701" w:header="0" w:footer="77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3E1" w:rsidRDefault="00D303E1">
      <w:r>
        <w:separator/>
      </w:r>
    </w:p>
  </w:endnote>
  <w:endnote w:type="continuationSeparator" w:id="0">
    <w:p w:rsidR="00D303E1" w:rsidRDefault="00D3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58" w:rsidRDefault="009F6AFC" w:rsidP="001C52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C5258" w:rsidRDefault="001C5258" w:rsidP="001C5258">
    <w:pPr>
      <w:pStyle w:val="a5"/>
      <w:ind w:right="360"/>
    </w:pPr>
  </w:p>
  <w:p w:rsidR="001C5258" w:rsidRDefault="001C5258"/>
  <w:p w:rsidR="001C5258" w:rsidRDefault="001C5258"/>
  <w:p w:rsidR="001C5258" w:rsidRDefault="001C52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58" w:rsidRDefault="009F6AFC" w:rsidP="001C52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03E1">
      <w:rPr>
        <w:rStyle w:val="a7"/>
        <w:noProof/>
      </w:rPr>
      <w:t>1</w:t>
    </w:r>
    <w:r>
      <w:rPr>
        <w:rStyle w:val="a7"/>
      </w:rPr>
      <w:fldChar w:fldCharType="end"/>
    </w:r>
  </w:p>
  <w:p w:rsidR="001C5258" w:rsidRDefault="001C5258" w:rsidP="001C5258">
    <w:pPr>
      <w:pStyle w:val="a5"/>
      <w:ind w:right="360"/>
    </w:pPr>
  </w:p>
  <w:p w:rsidR="001C5258" w:rsidRDefault="001C5258"/>
  <w:p w:rsidR="001C5258" w:rsidRDefault="001C5258"/>
  <w:p w:rsidR="001C5258" w:rsidRDefault="001C52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3E1" w:rsidRDefault="00D303E1">
      <w:r>
        <w:separator/>
      </w:r>
    </w:p>
  </w:footnote>
  <w:footnote w:type="continuationSeparator" w:id="0">
    <w:p w:rsidR="00D303E1" w:rsidRDefault="00D3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57B17"/>
    <w:multiLevelType w:val="hybridMultilevel"/>
    <w:tmpl w:val="C8C49A8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D63ED5"/>
    <w:multiLevelType w:val="hybridMultilevel"/>
    <w:tmpl w:val="7DC6B8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F8"/>
    <w:rsid w:val="00024EE4"/>
    <w:rsid w:val="0005062C"/>
    <w:rsid w:val="00072325"/>
    <w:rsid w:val="000B151C"/>
    <w:rsid w:val="000B4186"/>
    <w:rsid w:val="000B4A6F"/>
    <w:rsid w:val="000C7953"/>
    <w:rsid w:val="00105616"/>
    <w:rsid w:val="001345DB"/>
    <w:rsid w:val="00143DC4"/>
    <w:rsid w:val="00147D29"/>
    <w:rsid w:val="00155CD0"/>
    <w:rsid w:val="00185D30"/>
    <w:rsid w:val="0019482F"/>
    <w:rsid w:val="001A0AAE"/>
    <w:rsid w:val="001C5258"/>
    <w:rsid w:val="001D03C9"/>
    <w:rsid w:val="001D1F92"/>
    <w:rsid w:val="001D6D74"/>
    <w:rsid w:val="001F46F8"/>
    <w:rsid w:val="001F76D4"/>
    <w:rsid w:val="00235C51"/>
    <w:rsid w:val="00243936"/>
    <w:rsid w:val="002614FB"/>
    <w:rsid w:val="00295FD4"/>
    <w:rsid w:val="002C0B6C"/>
    <w:rsid w:val="002D312C"/>
    <w:rsid w:val="002D6282"/>
    <w:rsid w:val="00323764"/>
    <w:rsid w:val="003B2B36"/>
    <w:rsid w:val="003B7E07"/>
    <w:rsid w:val="003C3CD6"/>
    <w:rsid w:val="003C3E65"/>
    <w:rsid w:val="0046686C"/>
    <w:rsid w:val="0048309C"/>
    <w:rsid w:val="004856B5"/>
    <w:rsid w:val="004A4891"/>
    <w:rsid w:val="004F1BCF"/>
    <w:rsid w:val="004F4B55"/>
    <w:rsid w:val="004F7C6E"/>
    <w:rsid w:val="005814E7"/>
    <w:rsid w:val="00587A9E"/>
    <w:rsid w:val="00597804"/>
    <w:rsid w:val="005C3454"/>
    <w:rsid w:val="005C7D90"/>
    <w:rsid w:val="005F73DB"/>
    <w:rsid w:val="00630988"/>
    <w:rsid w:val="006429C7"/>
    <w:rsid w:val="006A0ECE"/>
    <w:rsid w:val="006C69CF"/>
    <w:rsid w:val="006D17DC"/>
    <w:rsid w:val="006F441A"/>
    <w:rsid w:val="00736BB2"/>
    <w:rsid w:val="0075346A"/>
    <w:rsid w:val="00755C40"/>
    <w:rsid w:val="00760842"/>
    <w:rsid w:val="00762B72"/>
    <w:rsid w:val="00774BE4"/>
    <w:rsid w:val="0077577C"/>
    <w:rsid w:val="00780E64"/>
    <w:rsid w:val="007A6CBB"/>
    <w:rsid w:val="007A6F7B"/>
    <w:rsid w:val="007D02C1"/>
    <w:rsid w:val="007E121D"/>
    <w:rsid w:val="008441E3"/>
    <w:rsid w:val="00860D32"/>
    <w:rsid w:val="0086511F"/>
    <w:rsid w:val="00865A8F"/>
    <w:rsid w:val="008B2665"/>
    <w:rsid w:val="00917C15"/>
    <w:rsid w:val="00926B41"/>
    <w:rsid w:val="009565F6"/>
    <w:rsid w:val="00987B92"/>
    <w:rsid w:val="009A014A"/>
    <w:rsid w:val="009B204B"/>
    <w:rsid w:val="009B3EBD"/>
    <w:rsid w:val="009C4CF2"/>
    <w:rsid w:val="009F6AFC"/>
    <w:rsid w:val="00A05355"/>
    <w:rsid w:val="00A43C76"/>
    <w:rsid w:val="00A55F53"/>
    <w:rsid w:val="00A850B8"/>
    <w:rsid w:val="00A87DB4"/>
    <w:rsid w:val="00A961DE"/>
    <w:rsid w:val="00AC1ECE"/>
    <w:rsid w:val="00AC2942"/>
    <w:rsid w:val="00AD3C90"/>
    <w:rsid w:val="00B0383A"/>
    <w:rsid w:val="00B155F5"/>
    <w:rsid w:val="00B842CC"/>
    <w:rsid w:val="00BC2FFD"/>
    <w:rsid w:val="00BD7F65"/>
    <w:rsid w:val="00C106B2"/>
    <w:rsid w:val="00C518D0"/>
    <w:rsid w:val="00C5369C"/>
    <w:rsid w:val="00C714FD"/>
    <w:rsid w:val="00C97250"/>
    <w:rsid w:val="00CB395D"/>
    <w:rsid w:val="00CC146D"/>
    <w:rsid w:val="00D303E1"/>
    <w:rsid w:val="00D35A23"/>
    <w:rsid w:val="00D46346"/>
    <w:rsid w:val="00D715BE"/>
    <w:rsid w:val="00E0258A"/>
    <w:rsid w:val="00E10E12"/>
    <w:rsid w:val="00E32975"/>
    <w:rsid w:val="00E36EC0"/>
    <w:rsid w:val="00E47E39"/>
    <w:rsid w:val="00E52E5F"/>
    <w:rsid w:val="00E55398"/>
    <w:rsid w:val="00EC0EA1"/>
    <w:rsid w:val="00F24C22"/>
    <w:rsid w:val="00F3745C"/>
    <w:rsid w:val="00F37F87"/>
    <w:rsid w:val="00F64CD8"/>
    <w:rsid w:val="00FB40BA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7D438-7D63-4F2C-9EE2-76520041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02C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D02C1"/>
    <w:rPr>
      <w:b/>
      <w:bCs/>
    </w:rPr>
  </w:style>
  <w:style w:type="paragraph" w:styleId="a5">
    <w:name w:val="footer"/>
    <w:basedOn w:val="a"/>
    <w:link w:val="a6"/>
    <w:uiPriority w:val="99"/>
    <w:rsid w:val="007D02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2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D02C1"/>
  </w:style>
  <w:style w:type="paragraph" w:styleId="a8">
    <w:name w:val="List Paragraph"/>
    <w:basedOn w:val="a"/>
    <w:uiPriority w:val="34"/>
    <w:qFormat/>
    <w:rsid w:val="005C345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6D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D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2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007F-7802-4D01-B1D5-E0C23165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4124</Words>
  <Characters>23513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ОТЧЕТ ГЛАВЫ АДМИНИСТРАЦИИ  «ОБ ИТОГАХ СОЦИАЛЬНО-ЭКОНОМИЧЕСКОГО РАЗВИТИЯ ЗАПОРОЖС</vt:lpstr>
      <vt:lpstr/>
    </vt:vector>
  </TitlesOfParts>
  <Company/>
  <LinksUpToDate>false</LinksUpToDate>
  <CharactersWithSpaces>27582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76</cp:revision>
  <cp:lastPrinted>2025-02-14T00:59:00Z</cp:lastPrinted>
  <dcterms:created xsi:type="dcterms:W3CDTF">2025-02-13T13:33:00Z</dcterms:created>
  <dcterms:modified xsi:type="dcterms:W3CDTF">2026-02-13T11:34:00Z</dcterms:modified>
</cp:coreProperties>
</file>