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1A" w:rsidRPr="00914560" w:rsidRDefault="00914560" w:rsidP="00914560">
      <w:r>
        <w:t xml:space="preserve">В рамках проводимой Пенсионным фондом информационно-разъяснительной работы И. Н. </w:t>
      </w:r>
      <w:proofErr w:type="spellStart"/>
      <w:r>
        <w:t>Савинцева</w:t>
      </w:r>
      <w:proofErr w:type="spellEnd"/>
      <w:r>
        <w:t xml:space="preserve"> - главный специалист-эксперт Управления - 28 января 2020 года провела встречу с трудовым коллективом Сосновского Центра образования по вопросам изменений в пенсионном законодательстве.</w:t>
      </w:r>
      <w:r>
        <w:br/>
      </w:r>
      <w:r>
        <w:br/>
        <w:t>Ирина Николаевна рассказала, о вступлении в силу с 01.01.2019г. Федерального закона от 03.10.2018г. № 350-ФЗ «О внесении изменений в отдельные законодательные акты Российской Федерации по вопросам назначения и выплаты пенсий», разъяснила особенности поэтапного повышения пенсионного возраста. Присутствующие на встрече узнали о категориях граждан, которых повышение пенсионного возраста не коснулось, а также о новеллах в пенсионном законодательстве, касающихся женщин, родивших 3 и 4 детей, а также граждан, имеющих страховой стаж не менее 42 и 37 лет (соответственно мужчины и женщины).</w:t>
      </w:r>
      <w:r>
        <w:br/>
      </w:r>
      <w:r>
        <w:br/>
        <w:t>Специалист ознакомила работников с изменениями с 01.01.2020г. в Трудовом кодексе РФ, в части формирования сведений о трудовой деятельности в электронном виде и новом понятии «Электронная трудовая книжка».</w:t>
      </w:r>
      <w:r>
        <w:br/>
      </w:r>
      <w:r>
        <w:br/>
        <w:t>Для всех работающих граждан переход к новому формату сведений о трудовой деятельности добровольный и будет осуществляться только с согласия человека.</w:t>
      </w:r>
      <w:r>
        <w:br/>
      </w:r>
      <w:r>
        <w:br/>
        <w:t>Единственным исключением станут те, кто впервые устроится на работу в 2021 году. У таких людей все сведения о периодах работы изначально будут вестись только в электронном виде без оформления бумажной трудовой книжки.</w:t>
      </w:r>
      <w:r>
        <w:br/>
      </w:r>
      <w:r>
        <w:br/>
        <w:t>Сотрудники ПФР обратили внимание присутствующих на то, что гражданам до 31 декабря 2020 года включительно 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</w:t>
      </w:r>
      <w:r>
        <w:br/>
      </w:r>
      <w:r>
        <w:br/>
        <w:t>Работникам было разъяснено о получении услуг Пенсионного фонда РФ в электронном виде через электронный сервис ПФР «Личный кабинет гражданина» сайте ПФР.</w:t>
      </w:r>
      <w:r>
        <w:br/>
      </w:r>
      <w:r>
        <w:br/>
        <w:t xml:space="preserve">И. </w:t>
      </w:r>
      <w:proofErr w:type="spellStart"/>
      <w:r>
        <w:t>Савинцева</w:t>
      </w:r>
      <w:proofErr w:type="spellEnd"/>
      <w:r>
        <w:t xml:space="preserve"> познакомила присутствующих с понятием «</w:t>
      </w:r>
      <w:proofErr w:type="spellStart"/>
      <w:r>
        <w:t>Предпенсионный</w:t>
      </w:r>
      <w:proofErr w:type="spellEnd"/>
      <w:r>
        <w:t xml:space="preserve"> возраст», рассказала о льготах и мерах социальной поддержки для данной категории. Присутствующие на встрече узнали об особенностях определения статуса «</w:t>
      </w:r>
      <w:proofErr w:type="spellStart"/>
      <w:r>
        <w:t>Предпенсионер</w:t>
      </w:r>
      <w:proofErr w:type="spellEnd"/>
      <w:r>
        <w:t xml:space="preserve">» и важности проведения заблаговременной проверки документов для дальнейшего назначения пенсии и </w:t>
      </w:r>
      <w:proofErr w:type="gramStart"/>
      <w:r>
        <w:t>учёта</w:t>
      </w:r>
      <w:proofErr w:type="gramEnd"/>
      <w:r>
        <w:t xml:space="preserve"> пенсионных прав в полном объёме.</w:t>
      </w:r>
      <w:bookmarkStart w:id="0" w:name="_GoBack"/>
      <w:bookmarkEnd w:id="0"/>
    </w:p>
    <w:sectPr w:rsidR="007D191A" w:rsidRPr="0091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F7"/>
    <w:rsid w:val="001705EE"/>
    <w:rsid w:val="002131A6"/>
    <w:rsid w:val="003A64EE"/>
    <w:rsid w:val="00542F9F"/>
    <w:rsid w:val="0066074D"/>
    <w:rsid w:val="00687E41"/>
    <w:rsid w:val="007D191A"/>
    <w:rsid w:val="00914560"/>
    <w:rsid w:val="00935CD3"/>
    <w:rsid w:val="00A4361B"/>
    <w:rsid w:val="00DB4715"/>
    <w:rsid w:val="00F6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7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2020-02-02T19:58:00Z</dcterms:created>
  <dcterms:modified xsi:type="dcterms:W3CDTF">2020-02-02T19:58:00Z</dcterms:modified>
</cp:coreProperties>
</file>