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7B" w:rsidRDefault="0085037B" w:rsidP="000D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F4D22">
        <w:rPr>
          <w:rFonts w:ascii="Times New Roman" w:hAnsi="Times New Roman"/>
          <w:color w:val="000000"/>
        </w:rPr>
        <w:t>Администрация  муниципального образования</w:t>
      </w:r>
    </w:p>
    <w:p w:rsidR="0085037B" w:rsidRPr="00AF4D22" w:rsidRDefault="0085037B" w:rsidP="000D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Запорожское сельское поселение муниципального образования</w:t>
      </w:r>
    </w:p>
    <w:p w:rsidR="0085037B" w:rsidRPr="00AF4D22" w:rsidRDefault="0085037B" w:rsidP="000D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F4D22">
        <w:rPr>
          <w:rFonts w:ascii="Times New Roman" w:hAnsi="Times New Roman"/>
          <w:color w:val="000000"/>
        </w:rPr>
        <w:t>Приозерский  муниципальный район Ленинградской области</w:t>
      </w:r>
    </w:p>
    <w:p w:rsidR="0085037B" w:rsidRPr="00AF4D22" w:rsidRDefault="0085037B" w:rsidP="000D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F4D22">
        <w:rPr>
          <w:rFonts w:ascii="Times New Roman" w:hAnsi="Times New Roman"/>
          <w:b/>
          <w:bCs/>
          <w:color w:val="000000"/>
        </w:rPr>
        <w:t>ПОСТАНОВЛЕНИЕ</w:t>
      </w:r>
    </w:p>
    <w:p w:rsidR="0085037B" w:rsidRDefault="0085037B" w:rsidP="000D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037B" w:rsidRPr="00A635CE" w:rsidRDefault="0085037B" w:rsidP="000D578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 29 сентября  2014 года                                                                         № 235</w:t>
      </w:r>
    </w:p>
    <w:p w:rsidR="0085037B" w:rsidRPr="00A635CE" w:rsidRDefault="0085037B" w:rsidP="000D578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A0"/>
      </w:tblPr>
      <w:tblGrid>
        <w:gridCol w:w="4608"/>
      </w:tblGrid>
      <w:tr w:rsidR="0085037B" w:rsidTr="00AF4D22">
        <w:trPr>
          <w:trHeight w:val="334"/>
        </w:trPr>
        <w:tc>
          <w:tcPr>
            <w:tcW w:w="4608" w:type="dxa"/>
          </w:tcPr>
          <w:p w:rsidR="0085037B" w:rsidRPr="00A91487" w:rsidRDefault="0085037B" w:rsidP="00FE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</w:t>
            </w:r>
            <w:r w:rsidRPr="00A91487">
              <w:rPr>
                <w:rFonts w:ascii="Times New Roman" w:hAnsi="Times New Roman"/>
                <w:bCs/>
                <w:sz w:val="24"/>
                <w:szCs w:val="24"/>
              </w:rPr>
              <w:t xml:space="preserve"> критериев оценки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эффективности</w:t>
            </w:r>
            <w:r w:rsidRPr="00A91487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руководителя и показателей эффективности деятельности</w:t>
            </w:r>
            <w:r w:rsidRPr="00A914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A91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культуры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Запорожское сельское поселение муниципального образования</w:t>
            </w:r>
            <w:r w:rsidRPr="00A91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Приозерский муниципальный район Ленинградской области </w:t>
            </w:r>
          </w:p>
          <w:p w:rsidR="0085037B" w:rsidRDefault="0085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37B" w:rsidRPr="00FE6BAD" w:rsidRDefault="0085037B" w:rsidP="00985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BAD">
        <w:rPr>
          <w:rFonts w:ascii="Times New Roman" w:hAnsi="Times New Roman"/>
          <w:sz w:val="24"/>
          <w:szCs w:val="24"/>
        </w:rPr>
        <w:t xml:space="preserve">          В целях приведения в соответствие с действующим законодательством нормативных правовых актов </w:t>
      </w:r>
      <w:r w:rsidRPr="00FE6BAD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Pr="00FE6BA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Запорожское сельское поселение муниципального образования </w:t>
      </w:r>
      <w:r w:rsidRPr="00FE6BAD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области ПОСТАНОВЛЯЕТ: </w:t>
      </w:r>
    </w:p>
    <w:p w:rsidR="0085037B" w:rsidRPr="00FE6BAD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Утвердить</w:t>
      </w:r>
      <w:r w:rsidRPr="00FE6B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критерии</w:t>
      </w:r>
      <w:r w:rsidRPr="00FE6BAD">
        <w:rPr>
          <w:rFonts w:ascii="Times New Roman" w:hAnsi="Times New Roman"/>
          <w:bCs/>
          <w:sz w:val="24"/>
          <w:szCs w:val="24"/>
        </w:rPr>
        <w:t xml:space="preserve"> оценки эффективности работы </w:t>
      </w:r>
      <w:r>
        <w:rPr>
          <w:rFonts w:ascii="Times New Roman" w:hAnsi="Times New Roman"/>
          <w:bCs/>
          <w:sz w:val="24"/>
          <w:szCs w:val="24"/>
        </w:rPr>
        <w:t xml:space="preserve">руководителя </w:t>
      </w:r>
      <w:r w:rsidRPr="00FE6BAD">
        <w:rPr>
          <w:rFonts w:ascii="Times New Roman" w:hAnsi="Times New Roman"/>
          <w:bCs/>
          <w:sz w:val="24"/>
          <w:szCs w:val="24"/>
        </w:rPr>
        <w:t>мун</w:t>
      </w:r>
      <w:r>
        <w:rPr>
          <w:rFonts w:ascii="Times New Roman" w:hAnsi="Times New Roman"/>
          <w:bCs/>
          <w:sz w:val="24"/>
          <w:szCs w:val="24"/>
        </w:rPr>
        <w:t>иципального  учреждения культуры</w:t>
      </w:r>
      <w:r w:rsidRPr="00FE6BAD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Запорожское сельское поселение муниципального образования</w:t>
      </w:r>
      <w:r w:rsidRPr="00FE6BAD">
        <w:rPr>
          <w:rFonts w:ascii="Times New Roman" w:hAnsi="Times New Roman"/>
          <w:bCs/>
          <w:sz w:val="24"/>
          <w:szCs w:val="24"/>
        </w:rPr>
        <w:t xml:space="preserve"> Приозерский муниципальный район Ленинградской области</w:t>
      </w:r>
      <w:r w:rsidRPr="00FE6BAD">
        <w:rPr>
          <w:rFonts w:ascii="Times New Roman" w:hAnsi="Times New Roman"/>
          <w:color w:val="000000"/>
          <w:sz w:val="24"/>
          <w:szCs w:val="24"/>
        </w:rPr>
        <w:t xml:space="preserve"> (приложение 1).</w:t>
      </w:r>
      <w:r w:rsidRPr="00FE6BAD">
        <w:rPr>
          <w:rFonts w:ascii="Times New Roman" w:hAnsi="Times New Roman"/>
          <w:sz w:val="24"/>
          <w:szCs w:val="24"/>
        </w:rPr>
        <w:t xml:space="preserve"> </w:t>
      </w:r>
    </w:p>
    <w:p w:rsidR="0085037B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2.  Утвердить показатели эффективности деятельности муниципального  учреждения</w:t>
      </w:r>
      <w:r w:rsidRPr="00FE6BAD">
        <w:rPr>
          <w:rFonts w:ascii="Times New Roman" w:hAnsi="Times New Roman"/>
          <w:bCs/>
          <w:sz w:val="24"/>
          <w:szCs w:val="24"/>
        </w:rPr>
        <w:t xml:space="preserve"> культуры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Запорожское сельское поселение муниципального образования </w:t>
      </w:r>
      <w:r w:rsidRPr="00FE6BAD">
        <w:rPr>
          <w:rFonts w:ascii="Times New Roman" w:hAnsi="Times New Roman"/>
          <w:bCs/>
          <w:sz w:val="24"/>
          <w:szCs w:val="24"/>
        </w:rPr>
        <w:t>Приозерский муниципальный район Ленинградской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2</w:t>
      </w:r>
      <w:r w:rsidRPr="00FE6BAD">
        <w:rPr>
          <w:rFonts w:ascii="Times New Roman" w:hAnsi="Times New Roman"/>
          <w:color w:val="000000"/>
          <w:sz w:val="24"/>
          <w:szCs w:val="24"/>
        </w:rPr>
        <w:t>).</w:t>
      </w:r>
      <w:r w:rsidRPr="00FE6BAD">
        <w:rPr>
          <w:rFonts w:ascii="Times New Roman" w:hAnsi="Times New Roman"/>
          <w:sz w:val="24"/>
          <w:szCs w:val="24"/>
        </w:rPr>
        <w:t xml:space="preserve"> </w:t>
      </w:r>
    </w:p>
    <w:p w:rsidR="0085037B" w:rsidRDefault="0085037B" w:rsidP="0042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3. </w:t>
      </w:r>
      <w:r w:rsidRPr="004210B3">
        <w:rPr>
          <w:rFonts w:ascii="Times New Roman" w:hAnsi="Times New Roman"/>
          <w:color w:val="000000"/>
          <w:sz w:val="24"/>
          <w:szCs w:val="24"/>
        </w:rPr>
        <w:t>Утвердить Порядок</w:t>
      </w:r>
      <w:r>
        <w:rPr>
          <w:rFonts w:ascii="Times New Roman" w:hAnsi="Times New Roman"/>
          <w:color w:val="000000"/>
          <w:sz w:val="24"/>
          <w:szCs w:val="24"/>
        </w:rPr>
        <w:t xml:space="preserve"> премирования руководителя муниципального учреждения</w:t>
      </w:r>
      <w:r w:rsidRPr="004210B3">
        <w:rPr>
          <w:rFonts w:ascii="Times New Roman" w:hAnsi="Times New Roman"/>
          <w:color w:val="000000"/>
          <w:sz w:val="24"/>
          <w:szCs w:val="24"/>
        </w:rPr>
        <w:t xml:space="preserve"> культуры </w:t>
      </w:r>
      <w:r w:rsidRPr="004210B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Запорожское сельское поселение муниципального образования </w:t>
      </w:r>
      <w:r w:rsidRPr="004210B3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 (приложение 3).</w:t>
      </w:r>
    </w:p>
    <w:p w:rsidR="0085037B" w:rsidRDefault="0085037B" w:rsidP="004210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4. </w:t>
      </w:r>
      <w:r w:rsidRPr="004210B3">
        <w:rPr>
          <w:rFonts w:ascii="Times New Roman" w:hAnsi="Times New Roman"/>
          <w:color w:val="000000"/>
          <w:sz w:val="24"/>
          <w:szCs w:val="24"/>
        </w:rPr>
        <w:t>Утвердить Положение о порядке, сроках и фо</w:t>
      </w:r>
      <w:r>
        <w:rPr>
          <w:rFonts w:ascii="Times New Roman" w:hAnsi="Times New Roman"/>
          <w:color w:val="000000"/>
          <w:sz w:val="24"/>
          <w:szCs w:val="24"/>
        </w:rPr>
        <w:t>рме предоставления  учреждением</w:t>
      </w:r>
      <w:r w:rsidRPr="004210B3">
        <w:rPr>
          <w:rFonts w:ascii="Times New Roman" w:hAnsi="Times New Roman"/>
          <w:color w:val="000000"/>
          <w:sz w:val="24"/>
          <w:szCs w:val="24"/>
        </w:rPr>
        <w:t xml:space="preserve"> культуры </w:t>
      </w:r>
      <w:r w:rsidRPr="004210B3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Запорожское сельское поселение муниципального образования</w:t>
      </w:r>
      <w:r w:rsidRPr="004210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10B3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4210B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отчетности о выполнении   </w:t>
      </w:r>
      <w:r w:rsidRPr="004210B3">
        <w:rPr>
          <w:rFonts w:ascii="Times New Roman" w:hAnsi="Times New Roman"/>
          <w:color w:val="000000"/>
          <w:sz w:val="24"/>
          <w:szCs w:val="24"/>
        </w:rPr>
        <w:t>показателей эффектив</w:t>
      </w:r>
      <w:r>
        <w:rPr>
          <w:rFonts w:ascii="Times New Roman" w:hAnsi="Times New Roman"/>
          <w:color w:val="000000"/>
          <w:sz w:val="24"/>
          <w:szCs w:val="24"/>
        </w:rPr>
        <w:t>ности деятельности (приложение 4</w:t>
      </w:r>
      <w:r w:rsidRPr="004210B3">
        <w:rPr>
          <w:rFonts w:ascii="Times New Roman" w:hAnsi="Times New Roman"/>
          <w:color w:val="000000"/>
          <w:sz w:val="24"/>
          <w:szCs w:val="24"/>
        </w:rPr>
        <w:t>).</w:t>
      </w:r>
    </w:p>
    <w:p w:rsidR="0085037B" w:rsidRDefault="0085037B" w:rsidP="00A914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487">
        <w:rPr>
          <w:rFonts w:ascii="Times New Roman" w:hAnsi="Times New Roman"/>
          <w:color w:val="000000"/>
          <w:sz w:val="24"/>
          <w:szCs w:val="24"/>
        </w:rPr>
        <w:t>Утвердить Положение о комис</w:t>
      </w:r>
      <w:r>
        <w:rPr>
          <w:rFonts w:ascii="Times New Roman" w:hAnsi="Times New Roman"/>
          <w:color w:val="000000"/>
          <w:sz w:val="24"/>
          <w:szCs w:val="24"/>
        </w:rPr>
        <w:t>сии по оценке выполнения</w:t>
      </w:r>
      <w:r w:rsidRPr="00A91487">
        <w:rPr>
          <w:rFonts w:ascii="Times New Roman" w:hAnsi="Times New Roman"/>
          <w:color w:val="000000"/>
          <w:sz w:val="24"/>
          <w:szCs w:val="24"/>
        </w:rPr>
        <w:t xml:space="preserve"> показателей эффектив</w:t>
      </w:r>
      <w:r>
        <w:rPr>
          <w:rFonts w:ascii="Times New Roman" w:hAnsi="Times New Roman"/>
          <w:color w:val="000000"/>
          <w:sz w:val="24"/>
          <w:szCs w:val="24"/>
        </w:rPr>
        <w:t>ности деятельности муниципального</w:t>
      </w:r>
      <w:r w:rsidRPr="00A91487">
        <w:rPr>
          <w:rFonts w:ascii="Times New Roman" w:hAnsi="Times New Roman"/>
          <w:color w:val="000000"/>
          <w:sz w:val="24"/>
          <w:szCs w:val="24"/>
        </w:rPr>
        <w:t xml:space="preserve"> учреждений культуры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Запорожское сельское поселение муниципального образования</w:t>
      </w:r>
      <w:r w:rsidRPr="00A914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1487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A91487">
        <w:rPr>
          <w:rFonts w:ascii="Times New Roman" w:hAnsi="Times New Roman"/>
          <w:color w:val="000000"/>
          <w:sz w:val="24"/>
          <w:szCs w:val="24"/>
        </w:rPr>
        <w:t xml:space="preserve"> и премировани</w:t>
      </w:r>
      <w:r>
        <w:rPr>
          <w:rFonts w:ascii="Times New Roman" w:hAnsi="Times New Roman"/>
          <w:color w:val="000000"/>
          <w:sz w:val="24"/>
          <w:szCs w:val="24"/>
        </w:rPr>
        <w:t>ю их руководителя (приложение 5</w:t>
      </w:r>
      <w:r w:rsidRPr="00A91487">
        <w:rPr>
          <w:rFonts w:ascii="Times New Roman" w:hAnsi="Times New Roman"/>
          <w:color w:val="000000"/>
          <w:sz w:val="24"/>
          <w:szCs w:val="24"/>
        </w:rPr>
        <w:t>).</w:t>
      </w:r>
    </w:p>
    <w:p w:rsidR="0085037B" w:rsidRDefault="0085037B" w:rsidP="00A914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487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r w:rsidRPr="00A91487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Запорожское сельское поселение муниципального образования </w:t>
      </w:r>
      <w:r w:rsidRPr="00A91487">
        <w:rPr>
          <w:rFonts w:ascii="Times New Roman" w:hAnsi="Times New Roman"/>
          <w:sz w:val="24"/>
          <w:szCs w:val="24"/>
          <w:lang w:eastAsia="ru-RU"/>
        </w:rPr>
        <w:t>Приозерский муниципальный район Ленинградской о</w:t>
      </w:r>
      <w:r>
        <w:rPr>
          <w:rFonts w:ascii="Times New Roman" w:hAnsi="Times New Roman"/>
          <w:sz w:val="24"/>
          <w:szCs w:val="24"/>
          <w:lang w:eastAsia="ru-RU"/>
        </w:rPr>
        <w:t xml:space="preserve">бласти от </w:t>
      </w:r>
      <w:r>
        <w:rPr>
          <w:rFonts w:ascii="Times New Roman" w:hAnsi="Times New Roman"/>
          <w:sz w:val="24"/>
          <w:szCs w:val="24"/>
        </w:rPr>
        <w:t xml:space="preserve"> 03 октября 2013 года № 174</w:t>
      </w:r>
      <w:r w:rsidRPr="00A914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4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1487">
        <w:rPr>
          <w:rFonts w:ascii="Times New Roman" w:hAnsi="Times New Roman"/>
          <w:sz w:val="24"/>
          <w:szCs w:val="24"/>
          <w:lang w:eastAsia="ru-RU"/>
        </w:rPr>
        <w:t>«О</w:t>
      </w:r>
      <w:r>
        <w:rPr>
          <w:rFonts w:ascii="Times New Roman" w:hAnsi="Times New Roman"/>
          <w:sz w:val="24"/>
          <w:szCs w:val="24"/>
          <w:lang w:eastAsia="ru-RU"/>
        </w:rPr>
        <w:t xml:space="preserve">б утверждении Перечня показателей эффективности деятельности учреждения культуры </w:t>
      </w:r>
      <w:r w:rsidRPr="00A9148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Запорожское сельское поселение муниципального образования </w:t>
      </w:r>
      <w:r w:rsidRPr="00A91487">
        <w:rPr>
          <w:rFonts w:ascii="Times New Roman" w:hAnsi="Times New Roman"/>
          <w:sz w:val="24"/>
          <w:szCs w:val="24"/>
          <w:lang w:eastAsia="ru-RU"/>
        </w:rPr>
        <w:t xml:space="preserve"> Приозерский муниципальный район Ленинградской области </w:t>
      </w:r>
      <w:r>
        <w:rPr>
          <w:rFonts w:ascii="Times New Roman" w:hAnsi="Times New Roman"/>
          <w:sz w:val="24"/>
          <w:szCs w:val="24"/>
          <w:lang w:eastAsia="ru-RU"/>
        </w:rPr>
        <w:t>и критериев оценки эффективности работы их руководителя».</w:t>
      </w:r>
    </w:p>
    <w:p w:rsidR="0085037B" w:rsidRDefault="0085037B" w:rsidP="00A914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7. </w:t>
      </w:r>
      <w:r w:rsidRPr="00A9148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 в районной газете «Красная звезда» и размещении на официальном сайте администрации </w:t>
      </w:r>
      <w:r w:rsidRPr="00A91487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Запорожское сельское поселение муниципального образования </w:t>
      </w:r>
      <w:r w:rsidRPr="00A91487">
        <w:rPr>
          <w:rFonts w:ascii="Times New Roman" w:hAnsi="Times New Roman"/>
          <w:sz w:val="24"/>
          <w:szCs w:val="24"/>
          <w:lang w:eastAsia="ru-RU"/>
        </w:rPr>
        <w:t>Приозерский муниципальный район Ленинградской области и</w:t>
      </w:r>
      <w:r w:rsidRPr="00A91487">
        <w:rPr>
          <w:rFonts w:ascii="Times New Roman" w:hAnsi="Times New Roman"/>
          <w:sz w:val="24"/>
          <w:szCs w:val="24"/>
        </w:rPr>
        <w:t xml:space="preserve"> распространяется на правоотнош</w:t>
      </w:r>
      <w:r>
        <w:rPr>
          <w:rFonts w:ascii="Times New Roman" w:hAnsi="Times New Roman"/>
          <w:sz w:val="24"/>
          <w:szCs w:val="24"/>
        </w:rPr>
        <w:t>ения, возникшие с 01 января 2014</w:t>
      </w:r>
      <w:r w:rsidRPr="00A91487">
        <w:rPr>
          <w:rFonts w:ascii="Times New Roman" w:hAnsi="Times New Roman"/>
          <w:sz w:val="24"/>
          <w:szCs w:val="24"/>
        </w:rPr>
        <w:t xml:space="preserve"> года.</w:t>
      </w:r>
    </w:p>
    <w:p w:rsidR="0085037B" w:rsidRPr="00A91487" w:rsidRDefault="0085037B" w:rsidP="00A914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 </w:t>
      </w:r>
      <w:r w:rsidRPr="00A91487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85037B" w:rsidRDefault="0085037B" w:rsidP="000D5782">
      <w:pPr>
        <w:spacing w:after="0" w:line="240" w:lineRule="auto"/>
        <w:ind w:left="-180" w:firstLine="180"/>
        <w:jc w:val="both"/>
        <w:rPr>
          <w:rFonts w:ascii="Times New Roman" w:hAnsi="Times New Roman"/>
        </w:rPr>
      </w:pPr>
    </w:p>
    <w:p w:rsidR="0085037B" w:rsidRPr="00B45328" w:rsidRDefault="0085037B" w:rsidP="00B45328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45328">
        <w:rPr>
          <w:rFonts w:ascii="Times New Roman" w:hAnsi="Times New Roman"/>
          <w:sz w:val="24"/>
          <w:szCs w:val="24"/>
        </w:rPr>
        <w:t>И.о главы 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45328">
        <w:rPr>
          <w:rFonts w:ascii="Times New Roman" w:hAnsi="Times New Roman"/>
          <w:sz w:val="24"/>
          <w:szCs w:val="24"/>
        </w:rPr>
        <w:t>Л.С. Шуткина</w:t>
      </w:r>
    </w:p>
    <w:p w:rsidR="0085037B" w:rsidRPr="00B45328" w:rsidRDefault="0085037B" w:rsidP="00B45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28">
        <w:rPr>
          <w:rFonts w:ascii="Times New Roman" w:hAnsi="Times New Roman"/>
          <w:sz w:val="24"/>
          <w:szCs w:val="24"/>
        </w:rPr>
        <w:tab/>
      </w:r>
      <w:r w:rsidRPr="00B45328">
        <w:rPr>
          <w:rFonts w:ascii="Times New Roman" w:hAnsi="Times New Roman"/>
          <w:sz w:val="24"/>
          <w:szCs w:val="24"/>
        </w:rPr>
        <w:tab/>
      </w:r>
      <w:r w:rsidRPr="00B45328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B45328">
        <w:rPr>
          <w:rFonts w:ascii="Times New Roman" w:hAnsi="Times New Roman"/>
          <w:sz w:val="24"/>
          <w:szCs w:val="24"/>
        </w:rPr>
        <w:tab/>
      </w:r>
      <w:r w:rsidRPr="00B45328">
        <w:rPr>
          <w:rFonts w:ascii="Times New Roman" w:hAnsi="Times New Roman"/>
          <w:sz w:val="24"/>
          <w:szCs w:val="24"/>
        </w:rPr>
        <w:tab/>
        <w:t xml:space="preserve">        </w:t>
      </w:r>
      <w:r w:rsidRPr="00B45328">
        <w:rPr>
          <w:rFonts w:ascii="Times New Roman" w:hAnsi="Times New Roman"/>
          <w:sz w:val="24"/>
          <w:szCs w:val="24"/>
        </w:rPr>
        <w:tab/>
      </w:r>
    </w:p>
    <w:p w:rsidR="0085037B" w:rsidRPr="00B45328" w:rsidRDefault="0085037B" w:rsidP="00B45328">
      <w:pPr>
        <w:pStyle w:val="NormalWeb"/>
        <w:rPr>
          <w:sz w:val="16"/>
          <w:szCs w:val="16"/>
        </w:rPr>
      </w:pPr>
      <w:r w:rsidRPr="00B45328">
        <w:rPr>
          <w:sz w:val="16"/>
          <w:szCs w:val="16"/>
        </w:rPr>
        <w:t xml:space="preserve">Исп.Т.Зыкова </w:t>
      </w:r>
      <w:r>
        <w:rPr>
          <w:sz w:val="16"/>
          <w:szCs w:val="16"/>
        </w:rPr>
        <w:t xml:space="preserve"> </w:t>
      </w:r>
      <w:r w:rsidRPr="00B45328">
        <w:rPr>
          <w:sz w:val="16"/>
          <w:szCs w:val="16"/>
        </w:rPr>
        <w:t>Разослано дело – 1, бух.поселение-1,прокуратура-1,</w:t>
      </w: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FE6BAD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FE6BAD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FE6BAD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Утверждены</w:t>
      </w:r>
    </w:p>
    <w:p w:rsidR="0085037B" w:rsidRDefault="0085037B" w:rsidP="00FE6BAD">
      <w:pPr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постановлением администрации муниципального образования   </w:t>
      </w:r>
    </w:p>
    <w:p w:rsidR="0085037B" w:rsidRDefault="0085037B" w:rsidP="00FE6BAD">
      <w:pPr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Запорожское сельское поселение</w:t>
      </w:r>
    </w:p>
    <w:p w:rsidR="0085037B" w:rsidRDefault="0085037B" w:rsidP="00FE6BAD">
      <w:pPr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от  29 сентября 2014 года №235 </w:t>
      </w:r>
    </w:p>
    <w:p w:rsidR="0085037B" w:rsidRDefault="0085037B" w:rsidP="00FE6BAD">
      <w:pPr>
        <w:spacing w:after="0" w:line="240" w:lineRule="auto"/>
        <w:ind w:firstLine="8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85037B" w:rsidRDefault="0085037B" w:rsidP="00FE6BAD">
      <w:pPr>
        <w:spacing w:after="0" w:line="240" w:lineRule="auto"/>
        <w:ind w:firstLine="80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FE6BAD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85037B" w:rsidRDefault="0085037B" w:rsidP="00FE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37B" w:rsidRDefault="0085037B" w:rsidP="00FE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5037B" w:rsidRPr="00E712B5" w:rsidRDefault="0085037B" w:rsidP="00FE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12B5">
        <w:rPr>
          <w:rFonts w:ascii="Times New Roman" w:hAnsi="Times New Roman"/>
          <w:bCs/>
          <w:sz w:val="24"/>
          <w:szCs w:val="24"/>
        </w:rPr>
        <w:t>Критерии оценки эф</w:t>
      </w:r>
      <w:r>
        <w:rPr>
          <w:rFonts w:ascii="Times New Roman" w:hAnsi="Times New Roman"/>
          <w:bCs/>
          <w:sz w:val="24"/>
          <w:szCs w:val="24"/>
        </w:rPr>
        <w:t>фективности работы руководителя муниципального</w:t>
      </w:r>
    </w:p>
    <w:p w:rsidR="0085037B" w:rsidRPr="00E712B5" w:rsidRDefault="0085037B" w:rsidP="00FE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учреждения</w:t>
      </w:r>
      <w:r w:rsidRPr="00E712B5">
        <w:rPr>
          <w:rFonts w:ascii="Times New Roman" w:hAnsi="Times New Roman"/>
          <w:bCs/>
          <w:sz w:val="24"/>
          <w:szCs w:val="24"/>
        </w:rPr>
        <w:t xml:space="preserve"> культуры</w:t>
      </w:r>
      <w:r w:rsidRPr="00E712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Запорожское сельское поселение муниципального образования</w:t>
      </w:r>
      <w:r w:rsidRPr="002B3890">
        <w:rPr>
          <w:rFonts w:ascii="Times New Roman" w:hAnsi="Times New Roman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</w:p>
    <w:p w:rsidR="0085037B" w:rsidRPr="00E712B5" w:rsidRDefault="0085037B" w:rsidP="00FE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37B" w:rsidRPr="00FE6BAD" w:rsidRDefault="0085037B" w:rsidP="00FE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85037B" w:rsidRPr="00333BDD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smartTag w:uri="urn:schemas-microsoft-com:office:smarttags" w:element="place">
        <w:r>
          <w:rPr>
            <w:rFonts w:ascii="Times New Roman" w:hAnsi="Times New Roman"/>
            <w:sz w:val="24"/>
            <w:szCs w:val="24"/>
            <w:u w:val="single"/>
            <w:lang w:val="en-US"/>
          </w:rPr>
          <w:t>I</w:t>
        </w:r>
        <w:r w:rsidRPr="00333BDD">
          <w:rPr>
            <w:rFonts w:ascii="Times New Roman" w:hAnsi="Times New Roman"/>
            <w:sz w:val="24"/>
            <w:szCs w:val="24"/>
            <w:u w:val="single"/>
          </w:rPr>
          <w:t>.</w:t>
        </w:r>
      </w:smartTag>
      <w:r w:rsidRPr="00333BDD">
        <w:rPr>
          <w:rFonts w:ascii="Times New Roman" w:hAnsi="Times New Roman"/>
          <w:sz w:val="24"/>
          <w:szCs w:val="24"/>
          <w:u w:val="single"/>
        </w:rPr>
        <w:t xml:space="preserve"> Учреждения культурно-досугового типа</w:t>
      </w:r>
    </w:p>
    <w:p w:rsidR="0085037B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BDD">
        <w:rPr>
          <w:rFonts w:ascii="Times New Roman" w:hAnsi="Times New Roman"/>
          <w:sz w:val="24"/>
          <w:szCs w:val="24"/>
        </w:rPr>
        <w:t xml:space="preserve">1. Количество </w:t>
      </w:r>
      <w:r>
        <w:rPr>
          <w:rFonts w:ascii="Times New Roman" w:hAnsi="Times New Roman"/>
          <w:sz w:val="24"/>
          <w:szCs w:val="24"/>
        </w:rPr>
        <w:t>культурно-досуговых</w:t>
      </w:r>
      <w:r w:rsidRPr="00333BDD">
        <w:rPr>
          <w:rFonts w:ascii="Times New Roman" w:hAnsi="Times New Roman"/>
          <w:sz w:val="24"/>
          <w:szCs w:val="24"/>
        </w:rPr>
        <w:t xml:space="preserve"> мероприятий, проведённых в отчётном периоде (единиц) в соответствии с муниципальным заданием (планом).</w:t>
      </w:r>
    </w:p>
    <w:p w:rsidR="0085037B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Число посетителей культурно-досуговых</w:t>
      </w:r>
      <w:r w:rsidRPr="00333BDD">
        <w:rPr>
          <w:rFonts w:ascii="Times New Roman" w:hAnsi="Times New Roman"/>
          <w:sz w:val="24"/>
          <w:szCs w:val="24"/>
        </w:rPr>
        <w:t xml:space="preserve"> мероприятий в </w:t>
      </w:r>
      <w:r>
        <w:rPr>
          <w:rFonts w:ascii="Times New Roman" w:hAnsi="Times New Roman"/>
          <w:sz w:val="24"/>
          <w:szCs w:val="24"/>
        </w:rPr>
        <w:t>отчётном периоде (процентов</w:t>
      </w:r>
      <w:r w:rsidRPr="00333BDD">
        <w:rPr>
          <w:rFonts w:ascii="Times New Roman" w:hAnsi="Times New Roman"/>
          <w:sz w:val="24"/>
          <w:szCs w:val="24"/>
        </w:rPr>
        <w:t>).</w:t>
      </w:r>
    </w:p>
    <w:p w:rsidR="0085037B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Количество клубных формирований (единиц).</w:t>
      </w:r>
    </w:p>
    <w:p w:rsidR="0085037B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Число посещений участников клубных формирований (процентов).</w:t>
      </w:r>
    </w:p>
    <w:p w:rsidR="0085037B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Количество гастрольных  концертов (единиц).</w:t>
      </w:r>
    </w:p>
    <w:p w:rsidR="0085037B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Средняя заполняемость зала (процентов).</w:t>
      </w:r>
    </w:p>
    <w:p w:rsidR="0085037B" w:rsidRPr="00333BDD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33BDD">
        <w:rPr>
          <w:rFonts w:ascii="Times New Roman" w:hAnsi="Times New Roman"/>
          <w:sz w:val="24"/>
          <w:szCs w:val="24"/>
        </w:rPr>
        <w:t>Количество посещений Инт</w:t>
      </w:r>
      <w:r>
        <w:rPr>
          <w:rFonts w:ascii="Times New Roman" w:hAnsi="Times New Roman"/>
          <w:sz w:val="24"/>
          <w:szCs w:val="24"/>
        </w:rPr>
        <w:t>ернет-сайта учреждения</w:t>
      </w:r>
      <w:r w:rsidRPr="00333BDD">
        <w:rPr>
          <w:rFonts w:ascii="Times New Roman" w:hAnsi="Times New Roman"/>
          <w:sz w:val="24"/>
          <w:szCs w:val="24"/>
        </w:rPr>
        <w:t xml:space="preserve"> (единиц).</w:t>
      </w:r>
    </w:p>
    <w:p w:rsidR="0085037B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37B" w:rsidRPr="00333BDD" w:rsidRDefault="0085037B" w:rsidP="00FE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333BDD">
        <w:rPr>
          <w:rFonts w:ascii="Times New Roman" w:hAnsi="Times New Roman"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I</w:t>
      </w:r>
      <w:r w:rsidRPr="00333BDD">
        <w:rPr>
          <w:rFonts w:ascii="Times New Roman" w:hAnsi="Times New Roman"/>
          <w:bCs/>
          <w:sz w:val="24"/>
          <w:szCs w:val="24"/>
          <w:u w:val="single"/>
        </w:rPr>
        <w:t>. Общедоступные  (публичные) библиотеки</w:t>
      </w:r>
    </w:p>
    <w:p w:rsidR="0085037B" w:rsidRPr="00333BDD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BDD">
        <w:rPr>
          <w:rFonts w:ascii="Times New Roman" w:hAnsi="Times New Roman"/>
          <w:sz w:val="24"/>
          <w:szCs w:val="24"/>
          <w:lang w:bidi="th-TH"/>
        </w:rPr>
        <w:t>1.</w:t>
      </w:r>
      <w:r w:rsidRPr="00333BDD">
        <w:rPr>
          <w:rFonts w:ascii="Times New Roman" w:hAnsi="Times New Roman"/>
          <w:sz w:val="24"/>
          <w:szCs w:val="24"/>
        </w:rPr>
        <w:t xml:space="preserve"> Количество обращений в библиотеку (посещений) в отчетный период (единиц) в соответствии с муниципальным заданием (планом).</w:t>
      </w:r>
    </w:p>
    <w:p w:rsidR="0085037B" w:rsidRPr="00333BDD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BDD">
        <w:rPr>
          <w:rFonts w:ascii="Times New Roman" w:hAnsi="Times New Roman"/>
          <w:sz w:val="24"/>
          <w:szCs w:val="24"/>
        </w:rPr>
        <w:t>2. Количество справок, консультаций для пользователей (всего), в том числе:</w:t>
      </w:r>
    </w:p>
    <w:p w:rsidR="0085037B" w:rsidRPr="00333BDD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BDD">
        <w:rPr>
          <w:rFonts w:ascii="Times New Roman" w:hAnsi="Times New Roman"/>
          <w:sz w:val="24"/>
          <w:szCs w:val="24"/>
        </w:rPr>
        <w:t>- количество справок, консультаций для пользователей в автоматизированном (виртуальном) режиме (единиц).</w:t>
      </w:r>
    </w:p>
    <w:p w:rsidR="0085037B" w:rsidRPr="00333BDD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BDD">
        <w:rPr>
          <w:rFonts w:ascii="Times New Roman" w:hAnsi="Times New Roman"/>
          <w:sz w:val="24"/>
          <w:szCs w:val="24"/>
        </w:rPr>
        <w:t>3. Количество мероприятий, проведённых в отчётном периоде (единиц).</w:t>
      </w:r>
    </w:p>
    <w:p w:rsidR="0085037B" w:rsidRPr="00333BDD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BDD">
        <w:rPr>
          <w:rFonts w:ascii="Times New Roman" w:hAnsi="Times New Roman"/>
          <w:sz w:val="24"/>
          <w:szCs w:val="24"/>
        </w:rPr>
        <w:t>4. Количество записей электронного каталога и других баз данных, создаваемых библиотекой (единиц).</w:t>
      </w:r>
    </w:p>
    <w:p w:rsidR="0085037B" w:rsidRPr="00333BDD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BDD">
        <w:rPr>
          <w:rFonts w:ascii="Times New Roman" w:hAnsi="Times New Roman"/>
          <w:sz w:val="24"/>
          <w:szCs w:val="24"/>
        </w:rPr>
        <w:t>5. Количество записей, переданных библиотекой в Сводной электронный каталог Ленинградской области (экземпляров).</w:t>
      </w:r>
    </w:p>
    <w:p w:rsidR="0085037B" w:rsidRPr="00333BDD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BDD">
        <w:rPr>
          <w:rFonts w:ascii="Times New Roman" w:hAnsi="Times New Roman"/>
          <w:sz w:val="24"/>
          <w:szCs w:val="24"/>
        </w:rPr>
        <w:t>6. Количество посещений Интернет-сайта библиотеки (количество обращений в стационарном и удаленном режиме пользователей к электронным информационным ресурсам библиотеки) (единиц).</w:t>
      </w:r>
    </w:p>
    <w:p w:rsidR="0085037B" w:rsidRPr="00333BDD" w:rsidRDefault="0085037B" w:rsidP="00FE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C62A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Утверждены</w:t>
      </w:r>
    </w:p>
    <w:p w:rsidR="0085037B" w:rsidRDefault="0085037B" w:rsidP="000D5782">
      <w:pPr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постановлением администрации муниципального образования   </w:t>
      </w:r>
    </w:p>
    <w:p w:rsidR="0085037B" w:rsidRDefault="0085037B" w:rsidP="000D5782">
      <w:pPr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Запорожское сельское поселение</w:t>
      </w:r>
    </w:p>
    <w:p w:rsidR="0085037B" w:rsidRDefault="0085037B" w:rsidP="000D5782">
      <w:pPr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от  29 сентября  2014 года №235 </w:t>
      </w:r>
    </w:p>
    <w:p w:rsidR="0085037B" w:rsidRDefault="0085037B" w:rsidP="000D5782">
      <w:pPr>
        <w:spacing w:after="0" w:line="240" w:lineRule="auto"/>
        <w:ind w:firstLine="8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85037B" w:rsidRDefault="0085037B" w:rsidP="000D5782">
      <w:pPr>
        <w:spacing w:after="0" w:line="240" w:lineRule="auto"/>
        <w:ind w:firstLine="80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85037B" w:rsidRDefault="0085037B" w:rsidP="000D5782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5037B" w:rsidRPr="002B3890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3890">
        <w:rPr>
          <w:rFonts w:ascii="Times New Roman" w:hAnsi="Times New Roman"/>
          <w:sz w:val="24"/>
          <w:szCs w:val="24"/>
          <w:lang w:eastAsia="ru-RU"/>
        </w:rPr>
        <w:t>Показатели эффект</w:t>
      </w:r>
      <w:r>
        <w:rPr>
          <w:rFonts w:ascii="Times New Roman" w:hAnsi="Times New Roman"/>
          <w:sz w:val="24"/>
          <w:szCs w:val="24"/>
          <w:lang w:eastAsia="ru-RU"/>
        </w:rPr>
        <w:t>ивности деятельности  учреждения</w:t>
      </w:r>
      <w:r w:rsidRPr="002B3890">
        <w:rPr>
          <w:rFonts w:ascii="Times New Roman" w:hAnsi="Times New Roman"/>
          <w:sz w:val="24"/>
          <w:szCs w:val="24"/>
          <w:lang w:eastAsia="ru-RU"/>
        </w:rPr>
        <w:t xml:space="preserve">  культуры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Запорожское сельское поселение муниципального образования</w:t>
      </w:r>
      <w:r w:rsidRPr="002B3890">
        <w:rPr>
          <w:rFonts w:ascii="Times New Roman" w:hAnsi="Times New Roman"/>
          <w:sz w:val="24"/>
          <w:szCs w:val="24"/>
          <w:lang w:eastAsia="ru-RU"/>
        </w:rPr>
        <w:t xml:space="preserve"> Приозерский муниципальный район Ленинградской области </w:t>
      </w:r>
    </w:p>
    <w:tbl>
      <w:tblPr>
        <w:tblW w:w="106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4820"/>
        <w:gridCol w:w="2410"/>
        <w:gridCol w:w="2804"/>
      </w:tblGrid>
      <w:tr w:rsidR="0085037B" w:rsidRPr="002B3890" w:rsidTr="005A76BE">
        <w:tc>
          <w:tcPr>
            <w:tcW w:w="596" w:type="dxa"/>
          </w:tcPr>
          <w:p w:rsidR="0085037B" w:rsidRPr="002B3890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4820" w:type="dxa"/>
          </w:tcPr>
          <w:p w:rsidR="0085037B" w:rsidRPr="002B3890" w:rsidRDefault="0085037B" w:rsidP="00B82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2410" w:type="dxa"/>
          </w:tcPr>
          <w:p w:rsidR="0085037B" w:rsidRPr="002B3890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Оценка деятельности в баллах</w:t>
            </w:r>
          </w:p>
        </w:tc>
        <w:tc>
          <w:tcPr>
            <w:tcW w:w="2804" w:type="dxa"/>
          </w:tcPr>
          <w:p w:rsidR="0085037B" w:rsidRPr="002B3890" w:rsidRDefault="0085037B" w:rsidP="00FD4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</w:tr>
      <w:tr w:rsidR="0085037B" w:rsidRPr="002B3890" w:rsidTr="00AF4D22">
        <w:tc>
          <w:tcPr>
            <w:tcW w:w="10630" w:type="dxa"/>
            <w:gridSpan w:val="4"/>
          </w:tcPr>
          <w:p w:rsidR="0085037B" w:rsidRPr="002B3890" w:rsidRDefault="008503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основной деятельности учреждения</w:t>
            </w:r>
          </w:p>
        </w:tc>
      </w:tr>
      <w:tr w:rsidR="0085037B" w:rsidRPr="002B3890" w:rsidTr="005A76BE">
        <w:trPr>
          <w:trHeight w:val="293"/>
        </w:trPr>
        <w:tc>
          <w:tcPr>
            <w:tcW w:w="596" w:type="dxa"/>
          </w:tcPr>
          <w:p w:rsidR="0085037B" w:rsidRPr="002B3890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0" w:type="dxa"/>
          </w:tcPr>
          <w:p w:rsidR="0085037B" w:rsidRPr="002B3890" w:rsidRDefault="0085037B" w:rsidP="00D0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показателей эффективности деятельности учреждения в  полном объёме, соответствующее значению коэффициента эффективности работы учреждения в интервале (0,81;1)</w:t>
            </w:r>
          </w:p>
        </w:tc>
        <w:tc>
          <w:tcPr>
            <w:tcW w:w="2410" w:type="dxa"/>
          </w:tcPr>
          <w:p w:rsidR="0085037B" w:rsidRPr="002B3890" w:rsidRDefault="0085037B" w:rsidP="00AF4D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4" w:type="dxa"/>
          </w:tcPr>
          <w:p w:rsidR="0085037B" w:rsidRPr="002B3890" w:rsidRDefault="0085037B" w:rsidP="00AF4D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7B" w:rsidRPr="002B3890" w:rsidTr="005A76BE">
        <w:trPr>
          <w:trHeight w:val="293"/>
        </w:trPr>
        <w:tc>
          <w:tcPr>
            <w:tcW w:w="596" w:type="dxa"/>
          </w:tcPr>
          <w:p w:rsidR="0085037B" w:rsidRPr="002B3890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</w:tcPr>
          <w:p w:rsidR="0085037B" w:rsidRPr="002B3890" w:rsidRDefault="0085037B" w:rsidP="00D07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показателей эффективности деятельности учреждения, соответствующее значению коэффициента эффективности работы учреждения в интервале (0,5;08)</w:t>
            </w:r>
          </w:p>
        </w:tc>
        <w:tc>
          <w:tcPr>
            <w:tcW w:w="2410" w:type="dxa"/>
          </w:tcPr>
          <w:p w:rsidR="0085037B" w:rsidRPr="002B3890" w:rsidRDefault="0085037B" w:rsidP="00AF4D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90">
              <w:rPr>
                <w:rFonts w:ascii="Times New Roman" w:hAnsi="Times New Roman"/>
                <w:sz w:val="24"/>
                <w:szCs w:val="24"/>
              </w:rPr>
              <w:t>10-16</w:t>
            </w:r>
          </w:p>
          <w:p w:rsidR="0085037B" w:rsidRPr="002B3890" w:rsidRDefault="0085037B" w:rsidP="00AF4D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90">
              <w:rPr>
                <w:rFonts w:ascii="Times New Roman" w:hAnsi="Times New Roman"/>
                <w:sz w:val="24"/>
                <w:szCs w:val="24"/>
              </w:rPr>
              <w:t>Пропорционально расчётному коэффициенту эффективности работы учреждения</w:t>
            </w:r>
          </w:p>
        </w:tc>
        <w:tc>
          <w:tcPr>
            <w:tcW w:w="2804" w:type="dxa"/>
          </w:tcPr>
          <w:p w:rsidR="0085037B" w:rsidRPr="002B3890" w:rsidRDefault="0085037B" w:rsidP="005A76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90">
              <w:rPr>
                <w:rFonts w:ascii="Times New Roman" w:hAnsi="Times New Roman"/>
                <w:sz w:val="24"/>
                <w:szCs w:val="24"/>
              </w:rPr>
              <w:t>Невыполнение показателей эффективности деятельности, соответствующее значению коэффициента эффективности работы в интервале (0;0,49)</w:t>
            </w:r>
          </w:p>
        </w:tc>
      </w:tr>
      <w:tr w:rsidR="0085037B" w:rsidRPr="002B3890" w:rsidTr="00AF4D22">
        <w:tc>
          <w:tcPr>
            <w:tcW w:w="10630" w:type="dxa"/>
            <w:gridSpan w:val="4"/>
          </w:tcPr>
          <w:p w:rsidR="0085037B" w:rsidRPr="002B3890" w:rsidRDefault="0085037B" w:rsidP="00C03B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Показатели финансово-экономической деятельности и исполнительской дисциплине учреждения </w:t>
            </w:r>
          </w:p>
        </w:tc>
      </w:tr>
      <w:tr w:rsidR="0085037B" w:rsidRPr="002B3890" w:rsidTr="005A76BE">
        <w:trPr>
          <w:trHeight w:val="826"/>
        </w:trPr>
        <w:tc>
          <w:tcPr>
            <w:tcW w:w="596" w:type="dxa"/>
          </w:tcPr>
          <w:p w:rsidR="0085037B" w:rsidRPr="002B3890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0" w:type="dxa"/>
          </w:tcPr>
          <w:p w:rsidR="0085037B" w:rsidRPr="002B3890" w:rsidRDefault="0085037B" w:rsidP="00E71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деятельности учреждения  законодательству действующему в профессиональной  сфере</w:t>
            </w:r>
          </w:p>
        </w:tc>
        <w:tc>
          <w:tcPr>
            <w:tcW w:w="2410" w:type="dxa"/>
          </w:tcPr>
          <w:p w:rsidR="0085037B" w:rsidRPr="002B3890" w:rsidRDefault="0085037B" w:rsidP="00FD4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4" w:type="dxa"/>
          </w:tcPr>
          <w:p w:rsidR="0085037B" w:rsidRPr="002B3890" w:rsidRDefault="0085037B" w:rsidP="002B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замечаний контрольно-надзорных органов баллы снижаются на 50%, за исключением причин, независящих от деятельности руководителя</w:t>
            </w:r>
          </w:p>
        </w:tc>
      </w:tr>
      <w:tr w:rsidR="0085037B" w:rsidRPr="002B3890" w:rsidTr="005A76BE">
        <w:trPr>
          <w:trHeight w:val="826"/>
        </w:trPr>
        <w:tc>
          <w:tcPr>
            <w:tcW w:w="596" w:type="dxa"/>
          </w:tcPr>
          <w:p w:rsidR="0085037B" w:rsidRPr="002B3890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0" w:type="dxa"/>
          </w:tcPr>
          <w:p w:rsidR="0085037B" w:rsidRPr="002B3890" w:rsidRDefault="0085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и полное исполнение принятых финансовых обязательств</w:t>
            </w:r>
          </w:p>
        </w:tc>
        <w:tc>
          <w:tcPr>
            <w:tcW w:w="2410" w:type="dxa"/>
          </w:tcPr>
          <w:p w:rsidR="0085037B" w:rsidRPr="002B3890" w:rsidRDefault="0085037B" w:rsidP="00FD4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4" w:type="dxa"/>
          </w:tcPr>
          <w:p w:rsidR="0085037B" w:rsidRPr="002B3890" w:rsidRDefault="0085037B" w:rsidP="00CD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фактов несвоевременного, нецелевого использования финансовых средств  и муниципального имущества баллы аннулируются</w:t>
            </w:r>
          </w:p>
        </w:tc>
      </w:tr>
      <w:tr w:rsidR="0085037B" w:rsidRPr="002B3890" w:rsidTr="005A76BE">
        <w:tc>
          <w:tcPr>
            <w:tcW w:w="596" w:type="dxa"/>
          </w:tcPr>
          <w:p w:rsidR="0085037B" w:rsidRPr="002B3890" w:rsidRDefault="0085037B" w:rsidP="0002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20" w:type="dxa"/>
          </w:tcPr>
          <w:p w:rsidR="0085037B" w:rsidRPr="002B3890" w:rsidRDefault="0085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890">
              <w:rPr>
                <w:rFonts w:ascii="Times New Roman" w:hAnsi="Times New Roman"/>
                <w:sz w:val="24"/>
                <w:szCs w:val="24"/>
              </w:rPr>
              <w:t xml:space="preserve">Отсутствие замечаний вышестоящих организаций по выполнению поручений, а также соблюдению сроков и порядка их исполнения </w:t>
            </w:r>
          </w:p>
        </w:tc>
        <w:tc>
          <w:tcPr>
            <w:tcW w:w="2410" w:type="dxa"/>
          </w:tcPr>
          <w:p w:rsidR="0085037B" w:rsidRPr="002B3890" w:rsidRDefault="0085037B" w:rsidP="00022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85037B" w:rsidRPr="002B3890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наличии замечаний вышестоящих организаций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 аннулируются</w:t>
            </w:r>
          </w:p>
        </w:tc>
      </w:tr>
      <w:tr w:rsidR="0085037B" w:rsidRPr="002B3890" w:rsidTr="005A76BE">
        <w:tc>
          <w:tcPr>
            <w:tcW w:w="596" w:type="dxa"/>
          </w:tcPr>
          <w:p w:rsidR="0085037B" w:rsidRPr="002B3890" w:rsidRDefault="0085037B" w:rsidP="0002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20" w:type="dxa"/>
          </w:tcPr>
          <w:p w:rsidR="0085037B" w:rsidRPr="002B3890" w:rsidRDefault="0085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890">
              <w:rPr>
                <w:rFonts w:ascii="Times New Roman" w:hAnsi="Times New Roman"/>
                <w:sz w:val="24"/>
                <w:szCs w:val="24"/>
              </w:rPr>
              <w:t>Удовлетворённость населения качеством услуг, предоставляемых учреждением</w:t>
            </w:r>
          </w:p>
        </w:tc>
        <w:tc>
          <w:tcPr>
            <w:tcW w:w="2410" w:type="dxa"/>
          </w:tcPr>
          <w:p w:rsidR="0085037B" w:rsidRPr="002B3890" w:rsidRDefault="0085037B" w:rsidP="00022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85037B" w:rsidRPr="002B3890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обоснованных жалоб баллы снижаются на 50%</w:t>
            </w:r>
          </w:p>
        </w:tc>
      </w:tr>
      <w:tr w:rsidR="0085037B" w:rsidRPr="002B3890" w:rsidTr="005A76BE">
        <w:tc>
          <w:tcPr>
            <w:tcW w:w="596" w:type="dxa"/>
          </w:tcPr>
          <w:p w:rsidR="0085037B" w:rsidRPr="002B3890" w:rsidRDefault="0085037B" w:rsidP="0002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20" w:type="dxa"/>
          </w:tcPr>
          <w:p w:rsidR="0085037B" w:rsidRPr="002B3890" w:rsidRDefault="0085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890">
              <w:rPr>
                <w:rFonts w:ascii="Times New Roman" w:hAnsi="Times New Roman"/>
                <w:sz w:val="24"/>
                <w:szCs w:val="24"/>
              </w:rPr>
              <w:t>Информационная открытость учреждения (наличие Интернет-сайта, его наполняемость и частота  обновления)</w:t>
            </w:r>
          </w:p>
        </w:tc>
        <w:tc>
          <w:tcPr>
            <w:tcW w:w="2410" w:type="dxa"/>
          </w:tcPr>
          <w:p w:rsidR="0085037B" w:rsidRPr="002B3890" w:rsidRDefault="0085037B" w:rsidP="00022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85037B" w:rsidRPr="002B3890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нарушений баллы снижаются на 50%</w:t>
            </w:r>
          </w:p>
        </w:tc>
      </w:tr>
      <w:tr w:rsidR="0085037B" w:rsidRPr="002B3890" w:rsidTr="005A76BE">
        <w:tc>
          <w:tcPr>
            <w:tcW w:w="596" w:type="dxa"/>
          </w:tcPr>
          <w:p w:rsidR="0085037B" w:rsidRPr="002B3890" w:rsidRDefault="0085037B" w:rsidP="0002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20" w:type="dxa"/>
          </w:tcPr>
          <w:p w:rsidR="0085037B" w:rsidRPr="002B3890" w:rsidRDefault="0085037B" w:rsidP="00C43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890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color w:val="000000"/>
              </w:rPr>
              <w:t xml:space="preserve">тяжелых несчастных случаев, </w:t>
            </w:r>
            <w:r w:rsidRPr="002B3890">
              <w:rPr>
                <w:rFonts w:ascii="Times New Roman" w:hAnsi="Times New Roman"/>
                <w:sz w:val="24"/>
                <w:szCs w:val="24"/>
              </w:rPr>
              <w:t xml:space="preserve"> травматизма сотрудников учреждения</w:t>
            </w:r>
          </w:p>
        </w:tc>
        <w:tc>
          <w:tcPr>
            <w:tcW w:w="2410" w:type="dxa"/>
          </w:tcPr>
          <w:p w:rsidR="0085037B" w:rsidRPr="002B3890" w:rsidRDefault="0085037B" w:rsidP="00022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85037B" w:rsidRPr="002B3890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890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нарушений баллы снижаются на 50%</w:t>
            </w:r>
          </w:p>
        </w:tc>
      </w:tr>
      <w:tr w:rsidR="0085037B" w:rsidRPr="002B3890" w:rsidTr="005A76BE">
        <w:tc>
          <w:tcPr>
            <w:tcW w:w="596" w:type="dxa"/>
          </w:tcPr>
          <w:p w:rsidR="0085037B" w:rsidRPr="002B3890" w:rsidRDefault="0085037B" w:rsidP="0002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820" w:type="dxa"/>
          </w:tcPr>
          <w:p w:rsidR="0085037B" w:rsidRPr="002B3890" w:rsidRDefault="0085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текучести кадров основного персонала учреждения</w:t>
            </w:r>
          </w:p>
        </w:tc>
        <w:tc>
          <w:tcPr>
            <w:tcW w:w="2410" w:type="dxa"/>
          </w:tcPr>
          <w:p w:rsidR="0085037B" w:rsidRPr="002B3890" w:rsidRDefault="0085037B" w:rsidP="00022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85037B" w:rsidRPr="002B3890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сменяемости кадров основного персонала баллы снижаются на 50%</w:t>
            </w:r>
          </w:p>
        </w:tc>
      </w:tr>
      <w:tr w:rsidR="0085037B" w:rsidRPr="002B3890" w:rsidTr="005A76BE">
        <w:tc>
          <w:tcPr>
            <w:tcW w:w="596" w:type="dxa"/>
          </w:tcPr>
          <w:p w:rsidR="0085037B" w:rsidRPr="002B3890" w:rsidRDefault="0085037B" w:rsidP="0002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5037B" w:rsidRPr="002B3890" w:rsidRDefault="0085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месяц</w:t>
            </w:r>
          </w:p>
        </w:tc>
        <w:tc>
          <w:tcPr>
            <w:tcW w:w="2410" w:type="dxa"/>
          </w:tcPr>
          <w:p w:rsidR="0085037B" w:rsidRPr="002B3890" w:rsidRDefault="0085037B" w:rsidP="00022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4" w:type="dxa"/>
          </w:tcPr>
          <w:p w:rsidR="0085037B" w:rsidRPr="002B3890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037B" w:rsidRPr="002B3890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85037B" w:rsidRPr="002B3890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85037B" w:rsidRPr="002B3890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</w:p>
    <w:p w:rsidR="0085037B" w:rsidRDefault="0085037B" w:rsidP="000D5782">
      <w:pPr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постановлением администрации муниципального образования   </w:t>
      </w:r>
    </w:p>
    <w:p w:rsidR="0085037B" w:rsidRDefault="0085037B" w:rsidP="000D5782">
      <w:pPr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Запорожское сельское поселение</w:t>
      </w:r>
    </w:p>
    <w:p w:rsidR="0085037B" w:rsidRDefault="0085037B" w:rsidP="000D5782">
      <w:pPr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от  29 сентября  2014года №235 </w:t>
      </w:r>
    </w:p>
    <w:p w:rsidR="0085037B" w:rsidRDefault="0085037B" w:rsidP="000D5782">
      <w:pPr>
        <w:spacing w:after="0" w:line="240" w:lineRule="auto"/>
        <w:ind w:firstLine="8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</w:t>
      </w:r>
    </w:p>
    <w:p w:rsidR="0085037B" w:rsidRDefault="0085037B" w:rsidP="000D5782">
      <w:pPr>
        <w:spacing w:after="0" w:line="240" w:lineRule="auto"/>
        <w:ind w:firstLine="80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37B" w:rsidRPr="00DD0044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DD0044"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85037B" w:rsidRPr="00DD0044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премирования руководителя муниципального учреждения</w:t>
      </w:r>
      <w:r w:rsidRPr="00DD0044">
        <w:rPr>
          <w:rFonts w:ascii="Times New Roman" w:hAnsi="Times New Roman"/>
          <w:color w:val="000000"/>
          <w:sz w:val="24"/>
          <w:szCs w:val="24"/>
        </w:rPr>
        <w:t xml:space="preserve"> культуры </w:t>
      </w:r>
      <w:r w:rsidRPr="00DD0044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Запорожское сельское поселение МО </w:t>
      </w:r>
      <w:r w:rsidRPr="00DD0044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85037B" w:rsidRPr="00DD0044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85037B" w:rsidRPr="00DD0044" w:rsidRDefault="0085037B" w:rsidP="000D578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0044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85037B" w:rsidRPr="00DD0044" w:rsidRDefault="0085037B" w:rsidP="000D57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044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DD0044">
        <w:rPr>
          <w:rFonts w:ascii="Times New Roman" w:hAnsi="Times New Roman"/>
          <w:color w:val="000000"/>
          <w:sz w:val="24"/>
          <w:szCs w:val="24"/>
        </w:rPr>
        <w:tab/>
        <w:t>Настоящий по</w:t>
      </w:r>
      <w:r>
        <w:rPr>
          <w:rFonts w:ascii="Times New Roman" w:hAnsi="Times New Roman"/>
          <w:color w:val="000000"/>
          <w:sz w:val="24"/>
          <w:szCs w:val="24"/>
        </w:rPr>
        <w:t>рядок премирования руководителя муниципального учреждения</w:t>
      </w:r>
      <w:r w:rsidRPr="00DD0044">
        <w:rPr>
          <w:rFonts w:ascii="Times New Roman" w:hAnsi="Times New Roman"/>
          <w:color w:val="000000"/>
          <w:sz w:val="24"/>
          <w:szCs w:val="24"/>
        </w:rPr>
        <w:t xml:space="preserve"> культуры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Запорожское сельское поселение МО</w:t>
      </w:r>
      <w:r w:rsidRPr="00DD0044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  <w:r w:rsidRPr="00DD0044">
        <w:rPr>
          <w:rFonts w:ascii="Times New Roman" w:hAnsi="Times New Roman"/>
          <w:color w:val="000000"/>
          <w:sz w:val="24"/>
          <w:szCs w:val="24"/>
        </w:rPr>
        <w:t xml:space="preserve"> (далее – Учреждения) разработан в целях усиления материальной заинтересованности руководителей в повышении эффективности  деятельности Учреждения, качестве оказываемых услуг, реализации задач и функций, возложенных на Учреждение.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/>
          <w:sz w:val="24"/>
        </w:rPr>
      </w:pPr>
      <w:r w:rsidRPr="00DD0044">
        <w:rPr>
          <w:rFonts w:ascii="Times New Roman" w:hAnsi="Times New Roman"/>
          <w:color w:val="000000"/>
        </w:rPr>
        <w:t>1.2.</w:t>
      </w:r>
      <w:r w:rsidRPr="00DD0044">
        <w:rPr>
          <w:rFonts w:ascii="Times New Roman" w:hAnsi="Times New Roman"/>
          <w:color w:val="000000"/>
        </w:rPr>
        <w:tab/>
      </w:r>
      <w:r w:rsidRPr="00DD0044">
        <w:rPr>
          <w:rStyle w:val="FontStyle13"/>
          <w:rFonts w:ascii="Times New Roman" w:hAnsi="Times New Roman" w:cs="Arial"/>
          <w:sz w:val="24"/>
        </w:rPr>
        <w:t>Размер премиального фонда руководителя Учреждения на текущий финансовый год утверждается штатным расписанием учреждения.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Arial"/>
          <w:sz w:val="24"/>
        </w:rPr>
      </w:pPr>
      <w:r w:rsidRPr="00DD0044">
        <w:rPr>
          <w:rStyle w:val="FontStyle13"/>
          <w:rFonts w:ascii="Times New Roman" w:hAnsi="Times New Roman" w:cs="Arial"/>
          <w:sz w:val="24"/>
        </w:rPr>
        <w:t>1.3.</w:t>
      </w:r>
      <w:r w:rsidRPr="00DD0044">
        <w:rPr>
          <w:rStyle w:val="FontStyle13"/>
          <w:rFonts w:ascii="Times New Roman" w:hAnsi="Times New Roman" w:cs="Arial"/>
          <w:sz w:val="24"/>
        </w:rPr>
        <w:tab/>
        <w:t>Неиспользованные средства премиального фонда руководителя Учреждения могут быть направлены на выплаты стимулирующего характера работникам Учреждения.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Arial"/>
          <w:sz w:val="24"/>
        </w:rPr>
      </w:pPr>
      <w:r w:rsidRPr="00DD0044">
        <w:rPr>
          <w:rStyle w:val="FontStyle13"/>
          <w:rFonts w:ascii="Times New Roman" w:hAnsi="Times New Roman" w:cs="Arial"/>
          <w:sz w:val="24"/>
        </w:rPr>
        <w:t>1.4.</w:t>
      </w:r>
      <w:r w:rsidRPr="00DD0044">
        <w:rPr>
          <w:rStyle w:val="FontStyle13"/>
          <w:rFonts w:ascii="Times New Roman" w:hAnsi="Times New Roman" w:cs="Arial"/>
          <w:sz w:val="24"/>
        </w:rPr>
        <w:tab/>
        <w:t>Премирование руководителя Учреждения за счет средств Учреждения от приносящей доход деятельности, а также за счет средств фонда оплаты труда работников Учреждения, в том числе его экономии не допускается.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0"/>
      </w:pPr>
    </w:p>
    <w:p w:rsidR="0085037B" w:rsidRPr="00DD0044" w:rsidRDefault="0085037B" w:rsidP="00C27980">
      <w:pPr>
        <w:numPr>
          <w:ilvl w:val="0"/>
          <w:numId w:val="3"/>
        </w:numPr>
        <w:spacing w:after="0" w:line="240" w:lineRule="auto"/>
        <w:jc w:val="center"/>
        <w:rPr>
          <w:rStyle w:val="FontStyle13"/>
          <w:rFonts w:ascii="Times New Roman" w:hAnsi="Times New Roman"/>
          <w:b/>
          <w:sz w:val="24"/>
          <w:szCs w:val="24"/>
        </w:rPr>
      </w:pPr>
      <w:r w:rsidRPr="00DD0044">
        <w:rPr>
          <w:rStyle w:val="FontStyle13"/>
          <w:rFonts w:ascii="Times New Roman" w:hAnsi="Times New Roman" w:cs="Arial"/>
          <w:b/>
          <w:sz w:val="24"/>
          <w:szCs w:val="24"/>
        </w:rPr>
        <w:t>Условия премирования руководителя Учреждения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Arial"/>
          <w:sz w:val="24"/>
        </w:rPr>
      </w:pPr>
      <w:r w:rsidRPr="00DD0044">
        <w:rPr>
          <w:rFonts w:ascii="Times New Roman" w:hAnsi="Times New Roman"/>
          <w:color w:val="000000"/>
        </w:rPr>
        <w:t xml:space="preserve">2.1. </w:t>
      </w:r>
      <w:r w:rsidRPr="00DD0044">
        <w:rPr>
          <w:rFonts w:ascii="Times New Roman" w:hAnsi="Times New Roman"/>
          <w:color w:val="000000"/>
        </w:rPr>
        <w:tab/>
      </w:r>
      <w:r w:rsidRPr="00DD0044">
        <w:rPr>
          <w:rStyle w:val="FontStyle13"/>
          <w:rFonts w:ascii="Times New Roman" w:hAnsi="Times New Roman" w:cs="Arial"/>
          <w:sz w:val="24"/>
        </w:rPr>
        <w:t>Руководитель Учреждения премируется ежемесячно.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Arial"/>
          <w:sz w:val="24"/>
        </w:rPr>
      </w:pPr>
      <w:r w:rsidRPr="00DD0044">
        <w:rPr>
          <w:rStyle w:val="FontStyle13"/>
          <w:rFonts w:ascii="Times New Roman" w:hAnsi="Times New Roman" w:cs="Arial"/>
          <w:sz w:val="24"/>
        </w:rPr>
        <w:t>2.2.</w:t>
      </w:r>
      <w:r w:rsidRPr="00DD0044">
        <w:rPr>
          <w:rStyle w:val="FontStyle13"/>
          <w:rFonts w:ascii="Times New Roman" w:hAnsi="Times New Roman" w:cs="Arial"/>
          <w:sz w:val="24"/>
        </w:rPr>
        <w:tab/>
        <w:t>Премирование руководителей Учреждений по итогам работы за календарный месяц, производится в месяце следующим за отчетным.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Arial"/>
          <w:sz w:val="24"/>
        </w:rPr>
      </w:pPr>
      <w:r w:rsidRPr="00DD0044">
        <w:rPr>
          <w:rStyle w:val="FontStyle13"/>
          <w:rFonts w:ascii="Times New Roman" w:hAnsi="Times New Roman" w:cs="Arial"/>
          <w:sz w:val="24"/>
        </w:rPr>
        <w:t>2.3.</w:t>
      </w:r>
      <w:r w:rsidRPr="00DD0044">
        <w:rPr>
          <w:rStyle w:val="FontStyle13"/>
          <w:rFonts w:ascii="Times New Roman" w:hAnsi="Times New Roman" w:cs="Arial"/>
          <w:sz w:val="24"/>
        </w:rPr>
        <w:tab/>
        <w:t>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 Учреждения,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Arial"/>
          <w:sz w:val="24"/>
        </w:rPr>
      </w:pPr>
      <w:r w:rsidRPr="00DD0044">
        <w:rPr>
          <w:rStyle w:val="FontStyle13"/>
          <w:rFonts w:ascii="Times New Roman" w:hAnsi="Times New Roman" w:cs="Arial"/>
          <w:sz w:val="24"/>
        </w:rPr>
        <w:t>2.4.</w:t>
      </w:r>
      <w:r w:rsidRPr="00DD0044">
        <w:rPr>
          <w:rStyle w:val="FontStyle13"/>
          <w:rFonts w:ascii="Times New Roman" w:hAnsi="Times New Roman" w:cs="Arial"/>
          <w:sz w:val="24"/>
        </w:rPr>
        <w:tab/>
        <w:t xml:space="preserve">Руководитель Учреждения обязан ежемесячно, не позднее 3 рабочих дней месяца, следующего за отчетным периодом, представлять отчетные формы установленного образца о выполнении целевых показателей эффективности деятельности Учреждения в Комиссию </w:t>
      </w:r>
      <w:r w:rsidRPr="00DD0044">
        <w:rPr>
          <w:rFonts w:ascii="Times New Roman" w:hAnsi="Times New Roman"/>
          <w:color w:val="000000"/>
        </w:rPr>
        <w:t xml:space="preserve">по оценке выполнения показателей эффективности деятельности муниципальных учреждений культуры </w:t>
      </w:r>
      <w:r w:rsidRPr="00DD0044">
        <w:rPr>
          <w:rFonts w:ascii="Times New Roman" w:hAnsi="Times New Roman"/>
          <w:lang w:eastAsia="ru-RU"/>
        </w:rPr>
        <w:t>и учреждений дополнительного образования сферы культуры</w:t>
      </w:r>
      <w:r w:rsidRPr="00DD0044">
        <w:rPr>
          <w:rFonts w:ascii="Times New Roman" w:hAnsi="Times New Roman"/>
          <w:bCs/>
        </w:rPr>
        <w:t xml:space="preserve"> </w:t>
      </w:r>
      <w:r w:rsidRPr="00DD0044">
        <w:rPr>
          <w:rFonts w:ascii="Times New Roman" w:hAnsi="Times New Roman"/>
          <w:color w:val="000000"/>
        </w:rPr>
        <w:t xml:space="preserve">муниципального образования  </w:t>
      </w:r>
      <w:r w:rsidRPr="00DD0044">
        <w:rPr>
          <w:rFonts w:ascii="Times New Roman" w:hAnsi="Times New Roman"/>
        </w:rPr>
        <w:t>Приозерский муниципальный район Ленинградской области</w:t>
      </w:r>
      <w:r w:rsidRPr="00DD0044">
        <w:rPr>
          <w:rFonts w:ascii="Times New Roman" w:hAnsi="Times New Roman"/>
          <w:color w:val="000000"/>
        </w:rPr>
        <w:t xml:space="preserve"> </w:t>
      </w:r>
      <w:r w:rsidRPr="00DD0044">
        <w:rPr>
          <w:rStyle w:val="FontStyle13"/>
          <w:rFonts w:ascii="Times New Roman" w:hAnsi="Times New Roman" w:cs="Arial"/>
          <w:sz w:val="24"/>
        </w:rPr>
        <w:t>(далее – Комиссия).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Arial"/>
          <w:sz w:val="24"/>
        </w:rPr>
      </w:pPr>
      <w:r w:rsidRPr="00DD0044">
        <w:rPr>
          <w:rStyle w:val="FontStyle13"/>
          <w:rFonts w:ascii="Times New Roman" w:hAnsi="Times New Roman" w:cs="Arial"/>
          <w:sz w:val="24"/>
        </w:rPr>
        <w:t>2.5.</w:t>
      </w:r>
      <w:r w:rsidRPr="00DD0044">
        <w:rPr>
          <w:rStyle w:val="FontStyle13"/>
          <w:rFonts w:ascii="Times New Roman" w:hAnsi="Times New Roman" w:cs="Arial"/>
          <w:sz w:val="24"/>
        </w:rPr>
        <w:tab/>
        <w:t>Оценку достигнутого результата выполнения целевых показателей и определение размера премии руководителю Учреждения по итогам работы за отчетный период осуществляет Комиссия, с составлением соответствующего заключения.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Arial"/>
          <w:sz w:val="24"/>
        </w:rPr>
      </w:pPr>
      <w:r w:rsidRPr="00DD0044">
        <w:rPr>
          <w:rStyle w:val="FontStyle13"/>
          <w:rFonts w:ascii="Times New Roman" w:hAnsi="Times New Roman" w:cs="Arial"/>
          <w:sz w:val="24"/>
        </w:rPr>
        <w:t>2.6.</w:t>
      </w:r>
      <w:r w:rsidRPr="00DD0044">
        <w:rPr>
          <w:rStyle w:val="FontStyle13"/>
          <w:rFonts w:ascii="Times New Roman" w:hAnsi="Times New Roman" w:cs="Arial"/>
          <w:sz w:val="24"/>
        </w:rPr>
        <w:tab/>
        <w:t>Выплату премии руководителю Учреждения за соответствующий период производится на основании распоряжения Администрации</w:t>
      </w:r>
      <w:r w:rsidRPr="00DD0044">
        <w:rPr>
          <w:rFonts w:ascii="Times New Roman" w:hAnsi="Times New Roman"/>
          <w:color w:val="000000"/>
        </w:rPr>
        <w:t xml:space="preserve"> </w:t>
      </w:r>
      <w:r w:rsidRPr="00DD0044">
        <w:rPr>
          <w:rFonts w:ascii="Times New Roman" w:hAnsi="Times New Roman"/>
        </w:rPr>
        <w:t xml:space="preserve"> </w:t>
      </w:r>
      <w:r w:rsidRPr="00DD0044">
        <w:rPr>
          <w:rStyle w:val="FontStyle13"/>
          <w:rFonts w:ascii="Times New Roman" w:hAnsi="Times New Roman" w:cs="Arial"/>
          <w:sz w:val="24"/>
        </w:rPr>
        <w:t>в соответствии с заключениями, указанными в пункте 2.5.</w:t>
      </w:r>
      <w:r w:rsidRPr="00DD0044">
        <w:rPr>
          <w:rStyle w:val="FontStyle13"/>
          <w:rFonts w:ascii="Times New Roman" w:hAnsi="Times New Roman" w:cs="Arial"/>
          <w:color w:val="003366"/>
          <w:sz w:val="24"/>
        </w:rPr>
        <w:t xml:space="preserve"> </w:t>
      </w:r>
      <w:r w:rsidRPr="00DD0044">
        <w:rPr>
          <w:rStyle w:val="FontStyle13"/>
          <w:rFonts w:ascii="Times New Roman" w:hAnsi="Times New Roman" w:cs="Arial"/>
          <w:sz w:val="24"/>
        </w:rPr>
        <w:t>настоящего Порядка.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Arial"/>
          <w:sz w:val="24"/>
        </w:rPr>
      </w:pPr>
      <w:r w:rsidRPr="00DD0044">
        <w:rPr>
          <w:rStyle w:val="FontStyle13"/>
          <w:rFonts w:ascii="Times New Roman" w:hAnsi="Times New Roman" w:cs="Arial"/>
          <w:sz w:val="24"/>
        </w:rPr>
        <w:t>2.7.</w:t>
      </w:r>
      <w:r w:rsidRPr="00DD0044">
        <w:rPr>
          <w:rStyle w:val="FontStyle13"/>
          <w:rFonts w:ascii="Times New Roman" w:hAnsi="Times New Roman" w:cs="Arial"/>
          <w:sz w:val="24"/>
        </w:rPr>
        <w:tab/>
        <w:t xml:space="preserve">При увольнении руководителя Учреждения по уважительной причине до истечения отчетного периода, за который осуществляется премирование, или назначении на должность в соответствующем отчетном периоде, премия начисляется за фактически отработанное время. 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Arial"/>
          <w:color w:val="000000"/>
          <w:sz w:val="24"/>
        </w:rPr>
      </w:pPr>
      <w:r w:rsidRPr="00DD0044">
        <w:rPr>
          <w:rStyle w:val="FontStyle13"/>
          <w:rFonts w:ascii="Times New Roman" w:hAnsi="Times New Roman" w:cs="Arial"/>
          <w:sz w:val="24"/>
        </w:rPr>
        <w:t>2.8</w:t>
      </w:r>
      <w:r w:rsidRPr="00DD0044">
        <w:rPr>
          <w:rStyle w:val="FontStyle13"/>
          <w:rFonts w:ascii="Times New Roman" w:hAnsi="Times New Roman" w:cs="Arial"/>
          <w:sz w:val="24"/>
        </w:rPr>
        <w:tab/>
        <w:t>Премии</w:t>
      </w:r>
      <w:r w:rsidRPr="00DD0044">
        <w:rPr>
          <w:rStyle w:val="FontStyle13"/>
          <w:rFonts w:ascii="Times New Roman" w:hAnsi="Times New Roman" w:cs="Arial"/>
          <w:color w:val="003366"/>
          <w:sz w:val="24"/>
        </w:rPr>
        <w:t xml:space="preserve"> </w:t>
      </w:r>
      <w:r w:rsidRPr="00DD0044">
        <w:rPr>
          <w:rStyle w:val="FontStyle13"/>
          <w:rFonts w:ascii="Times New Roman" w:hAnsi="Times New Roman" w:cs="Arial"/>
          <w:color w:val="000000"/>
          <w:sz w:val="24"/>
        </w:rPr>
        <w:t>руководителю Учреждения не начисляется в следующих случаях (депремирование):</w:t>
      </w:r>
    </w:p>
    <w:p w:rsidR="0085037B" w:rsidRPr="00DD0044" w:rsidRDefault="0085037B" w:rsidP="000D5782">
      <w:pPr>
        <w:spacing w:after="0" w:line="240" w:lineRule="auto"/>
        <w:ind w:firstLine="567"/>
        <w:jc w:val="both"/>
        <w:rPr>
          <w:sz w:val="24"/>
          <w:szCs w:val="24"/>
        </w:rPr>
      </w:pPr>
      <w:r w:rsidRPr="00DD0044">
        <w:rPr>
          <w:rFonts w:ascii="Times New Roman" w:hAnsi="Times New Roman"/>
          <w:color w:val="000000"/>
          <w:sz w:val="24"/>
          <w:szCs w:val="24"/>
        </w:rPr>
        <w:t>- наложение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периоде; в случае наложения дисциплинарного взыскания в виде замечания учредитель имеет право частично снизить размер премии руководителю Учреждения;</w:t>
      </w:r>
    </w:p>
    <w:p w:rsidR="0085037B" w:rsidRPr="00DD0044" w:rsidRDefault="0085037B" w:rsidP="000D57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0044">
        <w:rPr>
          <w:rFonts w:ascii="Times New Roman" w:hAnsi="Times New Roman"/>
          <w:color w:val="000000"/>
          <w:sz w:val="24"/>
          <w:szCs w:val="24"/>
        </w:rPr>
        <w:t>- совершение прогула, появления руководителя Учреждения на работе в состоянии алкогольного, наркотического или иного токсического опьянения, оформленных в установленном порядке;</w:t>
      </w:r>
    </w:p>
    <w:p w:rsidR="0085037B" w:rsidRPr="00DD0044" w:rsidRDefault="0085037B" w:rsidP="000D57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0044">
        <w:rPr>
          <w:rFonts w:ascii="Times New Roman" w:hAnsi="Times New Roman"/>
          <w:color w:val="000000"/>
          <w:sz w:val="24"/>
          <w:szCs w:val="24"/>
        </w:rPr>
        <w:t>- нанесение руководителем своей деятельностью или бездеятельностью прямого материального ущерба Учреждению;</w:t>
      </w:r>
    </w:p>
    <w:p w:rsidR="0085037B" w:rsidRPr="00DD0044" w:rsidRDefault="0085037B" w:rsidP="000D57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0044">
        <w:rPr>
          <w:rFonts w:ascii="Times New Roman" w:hAnsi="Times New Roman"/>
          <w:color w:val="000000"/>
          <w:sz w:val="24"/>
          <w:szCs w:val="24"/>
        </w:rPr>
        <w:t>- наличие замечаний по срокам и качеству представления отчетов и других информационных материалов (в том числе по оперативным запросам);</w:t>
      </w:r>
    </w:p>
    <w:p w:rsidR="0085037B" w:rsidRPr="00DD0044" w:rsidRDefault="0085037B" w:rsidP="000D57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0044">
        <w:rPr>
          <w:rFonts w:ascii="Times New Roman" w:hAnsi="Times New Roman"/>
          <w:color w:val="000000"/>
          <w:sz w:val="24"/>
          <w:szCs w:val="24"/>
        </w:rPr>
        <w:t>-  наличие зафиксированных тяжелых несчастных случаев, травматизма в Учреждении;</w:t>
      </w:r>
    </w:p>
    <w:p w:rsidR="0085037B" w:rsidRPr="00DD0044" w:rsidRDefault="0085037B" w:rsidP="000D57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0044">
        <w:rPr>
          <w:rFonts w:ascii="Times New Roman" w:hAnsi="Times New Roman"/>
          <w:color w:val="000000"/>
          <w:sz w:val="24"/>
          <w:szCs w:val="24"/>
        </w:rPr>
        <w:t>-  наличие обоснованных жалоб на руководителей со стороны населения;</w:t>
      </w:r>
    </w:p>
    <w:p w:rsidR="0085037B" w:rsidRPr="00DD0044" w:rsidRDefault="0085037B" w:rsidP="000D57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0044">
        <w:rPr>
          <w:rFonts w:ascii="Times New Roman" w:hAnsi="Times New Roman"/>
          <w:color w:val="000000"/>
          <w:sz w:val="24"/>
          <w:szCs w:val="24"/>
        </w:rPr>
        <w:t>-  наличие фактов нецелевого расходования бюджетных средств;</w:t>
      </w:r>
    </w:p>
    <w:p w:rsidR="0085037B" w:rsidRPr="00DD0044" w:rsidRDefault="0085037B" w:rsidP="000D57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0044">
        <w:rPr>
          <w:rFonts w:ascii="Times New Roman" w:hAnsi="Times New Roman"/>
          <w:color w:val="000000"/>
          <w:sz w:val="24"/>
          <w:szCs w:val="24"/>
        </w:rPr>
        <w:t>- нарушение правил ведения бюджетного учета или нарушения бюджетного законодательства, выявленного в результате проверок финансово-хозяйственной деятельности;</w:t>
      </w:r>
    </w:p>
    <w:p w:rsidR="0085037B" w:rsidRPr="00DD0044" w:rsidRDefault="0085037B" w:rsidP="000D57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0044">
        <w:rPr>
          <w:rFonts w:ascii="Times New Roman" w:hAnsi="Times New Roman"/>
          <w:color w:val="000000"/>
          <w:sz w:val="24"/>
          <w:szCs w:val="24"/>
        </w:rPr>
        <w:t>- выявление в Учреждении нарушений правил противопожарной безопасности;</w:t>
      </w:r>
    </w:p>
    <w:p w:rsidR="0085037B" w:rsidRPr="00DD0044" w:rsidRDefault="0085037B" w:rsidP="000D57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0044">
        <w:rPr>
          <w:rFonts w:ascii="Times New Roman" w:hAnsi="Times New Roman"/>
          <w:color w:val="000000"/>
          <w:sz w:val="24"/>
          <w:szCs w:val="24"/>
        </w:rPr>
        <w:t>- наличие фактов нарушения требований нормативных правовых актов по результатам проверок</w:t>
      </w:r>
      <w:r w:rsidRPr="00DD0044">
        <w:rPr>
          <w:rFonts w:ascii="Times New Roman" w:hAnsi="Times New Roman"/>
          <w:sz w:val="24"/>
          <w:szCs w:val="24"/>
          <w:lang w:eastAsia="ru-RU"/>
        </w:rPr>
        <w:t xml:space="preserve"> проверяющих органов</w:t>
      </w:r>
      <w:r w:rsidRPr="00DD0044">
        <w:rPr>
          <w:rFonts w:ascii="Times New Roman" w:hAnsi="Times New Roman"/>
          <w:color w:val="000000"/>
          <w:sz w:val="24"/>
          <w:szCs w:val="24"/>
        </w:rPr>
        <w:t>;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DD0044">
        <w:rPr>
          <w:rStyle w:val="FontStyle13"/>
          <w:rFonts w:ascii="Times New Roman" w:hAnsi="Times New Roman" w:cs="Arial"/>
          <w:color w:val="000000"/>
          <w:sz w:val="24"/>
        </w:rPr>
        <w:t>- наличие фактов недостачи, хищений денежных средств и материальных ценностей руководителем Учреждения, выявленных в отчетном финансовом году;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Arial"/>
          <w:color w:val="000000"/>
          <w:sz w:val="24"/>
        </w:rPr>
      </w:pPr>
      <w:r w:rsidRPr="00DD0044">
        <w:rPr>
          <w:rStyle w:val="FontStyle13"/>
          <w:rFonts w:ascii="Times New Roman" w:hAnsi="Times New Roman" w:cs="Arial"/>
          <w:color w:val="000000"/>
          <w:sz w:val="24"/>
        </w:rPr>
        <w:t>- нарушение трудового законодательства.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Arial"/>
          <w:color w:val="000000"/>
          <w:sz w:val="24"/>
        </w:rPr>
      </w:pPr>
    </w:p>
    <w:p w:rsidR="0085037B" w:rsidRPr="00DD0044" w:rsidRDefault="0085037B" w:rsidP="000D5782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Arial"/>
          <w:sz w:val="24"/>
        </w:rPr>
      </w:pPr>
      <w:r w:rsidRPr="00DD0044">
        <w:rPr>
          <w:rStyle w:val="FontStyle13"/>
          <w:rFonts w:ascii="Times New Roman" w:hAnsi="Times New Roman" w:cs="Arial"/>
          <w:sz w:val="24"/>
        </w:rPr>
        <w:t xml:space="preserve"> 3. Поряд</w:t>
      </w:r>
      <w:r>
        <w:rPr>
          <w:rStyle w:val="FontStyle13"/>
          <w:rFonts w:ascii="Times New Roman" w:hAnsi="Times New Roman" w:cs="Arial"/>
          <w:sz w:val="24"/>
        </w:rPr>
        <w:t>ок оценки выполнения</w:t>
      </w:r>
      <w:r w:rsidRPr="00DD0044">
        <w:rPr>
          <w:rStyle w:val="FontStyle13"/>
          <w:rFonts w:ascii="Times New Roman" w:hAnsi="Times New Roman" w:cs="Arial"/>
          <w:sz w:val="24"/>
        </w:rPr>
        <w:t xml:space="preserve"> показателей Учреждением, размеры и порядок премирования руководителя Учреждения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Arial"/>
          <w:sz w:val="24"/>
        </w:rPr>
      </w:pPr>
      <w:r w:rsidRPr="00DD0044">
        <w:rPr>
          <w:rStyle w:val="FontStyle13"/>
          <w:rFonts w:ascii="Times New Roman" w:hAnsi="Times New Roman" w:cs="Arial"/>
          <w:sz w:val="24"/>
        </w:rPr>
        <w:t>3.1.</w:t>
      </w:r>
      <w:r w:rsidRPr="00DD0044">
        <w:rPr>
          <w:rStyle w:val="FontStyle13"/>
          <w:rFonts w:ascii="Times New Roman" w:hAnsi="Times New Roman" w:cs="Arial"/>
          <w:sz w:val="24"/>
        </w:rPr>
        <w:tab/>
        <w:t>Премирование руководителя Учреждения за отчетный период осуществляется в следующем порядке.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Arial"/>
          <w:color w:val="000000"/>
          <w:sz w:val="24"/>
        </w:rPr>
      </w:pPr>
      <w:r w:rsidRPr="00DD0044">
        <w:rPr>
          <w:rStyle w:val="FontStyle13"/>
          <w:rFonts w:ascii="Times New Roman" w:hAnsi="Times New Roman" w:cs="Arial"/>
          <w:sz w:val="24"/>
        </w:rPr>
        <w:t xml:space="preserve">Выполнение Учреждением показателей эффективности деятельности Учреждения, установленных на календарный год, оценивается в </w:t>
      </w:r>
      <w:r w:rsidRPr="00DD0044">
        <w:rPr>
          <w:rStyle w:val="FontStyle13"/>
          <w:rFonts w:ascii="Times New Roman" w:hAnsi="Times New Roman" w:cs="Arial"/>
          <w:color w:val="000000"/>
          <w:sz w:val="24"/>
        </w:rPr>
        <w:t xml:space="preserve">максимальное количество баллов (указывается в Приложении 1) и является основанием для установления премии в максимальном размере.  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540"/>
        <w:rPr>
          <w:rStyle w:val="FontStyle13"/>
          <w:rFonts w:ascii="Times New Roman" w:hAnsi="Times New Roman" w:cs="Arial"/>
          <w:sz w:val="24"/>
        </w:rPr>
      </w:pPr>
      <w:r w:rsidRPr="00DD0044">
        <w:rPr>
          <w:rStyle w:val="FontStyle13"/>
          <w:rFonts w:ascii="Times New Roman" w:hAnsi="Times New Roman" w:cs="Arial"/>
          <w:color w:val="000000"/>
          <w:sz w:val="24"/>
        </w:rPr>
        <w:t>Комиссия на основе оценки отчетных форм руководителя Учреждения об исполнении показателей эффективности деятельности Учреждения оп</w:t>
      </w:r>
      <w:r w:rsidRPr="00DD0044">
        <w:rPr>
          <w:rStyle w:val="FontStyle13"/>
          <w:rFonts w:ascii="Times New Roman" w:hAnsi="Times New Roman" w:cs="Arial"/>
          <w:sz w:val="24"/>
        </w:rPr>
        <w:t>ределяет степень выполнения показателей за отчетный период, которая оценивается определенной суммой баллов.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540"/>
        <w:rPr>
          <w:rStyle w:val="FontStyle13"/>
          <w:rFonts w:ascii="Times New Roman" w:hAnsi="Times New Roman" w:cs="Arial"/>
          <w:color w:val="993300"/>
          <w:sz w:val="24"/>
        </w:rPr>
      </w:pPr>
      <w:r w:rsidRPr="00DD0044">
        <w:rPr>
          <w:rStyle w:val="FontStyle13"/>
          <w:rFonts w:ascii="Times New Roman" w:hAnsi="Times New Roman" w:cs="Arial"/>
          <w:sz w:val="24"/>
        </w:rPr>
        <w:t xml:space="preserve">При сумме </w:t>
      </w:r>
      <w:r w:rsidRPr="00DD0044">
        <w:rPr>
          <w:rStyle w:val="FontStyle15"/>
          <w:rFonts w:ascii="Times New Roman" w:hAnsi="Times New Roman" w:cs="Arial"/>
          <w:sz w:val="24"/>
        </w:rPr>
        <w:t xml:space="preserve">баллов, </w:t>
      </w:r>
      <w:r w:rsidRPr="00DD0044">
        <w:rPr>
          <w:rStyle w:val="FontStyle13"/>
          <w:rFonts w:ascii="Times New Roman" w:hAnsi="Times New Roman" w:cs="Arial"/>
          <w:sz w:val="24"/>
        </w:rPr>
        <w:t xml:space="preserve">соответствующей выполнению всех показателей эффективности деятельности Учреждения, размер премии руководителя Учреждения за отчетный период равен 100 процентам от размера премии, установленного для данного периода. </w:t>
      </w:r>
      <w:r w:rsidRPr="00DD0044">
        <w:rPr>
          <w:rStyle w:val="FontStyle13"/>
          <w:rFonts w:ascii="Times New Roman" w:hAnsi="Times New Roman" w:cs="Arial"/>
          <w:color w:val="993300"/>
          <w:sz w:val="24"/>
        </w:rPr>
        <w:t xml:space="preserve"> 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540"/>
        <w:rPr>
          <w:rStyle w:val="FontStyle13"/>
          <w:rFonts w:ascii="Times New Roman" w:hAnsi="Times New Roman" w:cs="Arial"/>
          <w:sz w:val="24"/>
        </w:rPr>
      </w:pPr>
      <w:r w:rsidRPr="00DD0044">
        <w:rPr>
          <w:rStyle w:val="FontStyle13"/>
          <w:rFonts w:ascii="Times New Roman" w:hAnsi="Times New Roman" w:cs="Arial"/>
          <w:sz w:val="24"/>
        </w:rPr>
        <w:t>При начислении Комиссией более низкой суммы баллов премия руководителя Учреждения снижается в тех же пропорциях.</w:t>
      </w:r>
    </w:p>
    <w:p w:rsidR="0085037B" w:rsidRPr="00DD0044" w:rsidRDefault="0085037B" w:rsidP="000D5782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 w:cs="Arial"/>
          <w:sz w:val="24"/>
        </w:rPr>
      </w:pPr>
      <w:r w:rsidRPr="00DD0044">
        <w:rPr>
          <w:rStyle w:val="FontStyle13"/>
          <w:rFonts w:ascii="Times New Roman" w:hAnsi="Times New Roman" w:cs="Arial"/>
          <w:sz w:val="24"/>
        </w:rPr>
        <w:t>3.2.</w:t>
      </w:r>
      <w:r w:rsidRPr="00DD0044">
        <w:rPr>
          <w:rStyle w:val="FontStyle13"/>
          <w:rFonts w:ascii="Times New Roman" w:hAnsi="Times New Roman" w:cs="Arial"/>
          <w:sz w:val="24"/>
        </w:rPr>
        <w:tab/>
        <w:t>Неиспользованные средства премиального фонда руководителя учреждения за отчетный период могут быть направлены на выплаты стимулирующего характера работникам Учреждения.</w:t>
      </w:r>
    </w:p>
    <w:p w:rsidR="0085037B" w:rsidRPr="00DD0044" w:rsidRDefault="0085037B" w:rsidP="000D5782">
      <w:pPr>
        <w:jc w:val="both"/>
        <w:rPr>
          <w:color w:val="000000"/>
          <w:sz w:val="24"/>
          <w:szCs w:val="24"/>
        </w:rPr>
      </w:pPr>
      <w:r w:rsidRPr="00DD0044">
        <w:rPr>
          <w:color w:val="000000"/>
          <w:sz w:val="24"/>
          <w:szCs w:val="24"/>
        </w:rPr>
        <w:t xml:space="preserve"> </w:t>
      </w:r>
      <w:r w:rsidRPr="00DD0044">
        <w:rPr>
          <w:color w:val="000000"/>
          <w:sz w:val="24"/>
          <w:szCs w:val="24"/>
        </w:rPr>
        <w:tab/>
      </w:r>
      <w:r w:rsidRPr="00DD0044">
        <w:rPr>
          <w:color w:val="000000"/>
          <w:sz w:val="24"/>
          <w:szCs w:val="24"/>
        </w:rPr>
        <w:tab/>
      </w:r>
      <w:r w:rsidRPr="00DD0044">
        <w:rPr>
          <w:color w:val="000000"/>
          <w:sz w:val="24"/>
          <w:szCs w:val="24"/>
        </w:rPr>
        <w:tab/>
      </w:r>
      <w:r w:rsidRPr="00DD0044">
        <w:rPr>
          <w:color w:val="000000"/>
          <w:sz w:val="24"/>
          <w:szCs w:val="24"/>
        </w:rPr>
        <w:tab/>
      </w:r>
      <w:r w:rsidRPr="00DD0044">
        <w:rPr>
          <w:color w:val="000000"/>
          <w:sz w:val="24"/>
          <w:szCs w:val="24"/>
        </w:rPr>
        <w:tab/>
      </w:r>
      <w:r w:rsidRPr="00DD0044">
        <w:rPr>
          <w:color w:val="000000"/>
          <w:sz w:val="24"/>
          <w:szCs w:val="24"/>
        </w:rPr>
        <w:tab/>
      </w:r>
      <w:r w:rsidRPr="00DD0044">
        <w:rPr>
          <w:color w:val="000000"/>
          <w:sz w:val="24"/>
          <w:szCs w:val="24"/>
        </w:rPr>
        <w:tab/>
      </w:r>
      <w:r w:rsidRPr="00DD0044">
        <w:rPr>
          <w:color w:val="000000"/>
          <w:sz w:val="24"/>
          <w:szCs w:val="24"/>
        </w:rPr>
        <w:tab/>
      </w:r>
      <w:r w:rsidRPr="00DD0044">
        <w:rPr>
          <w:color w:val="000000"/>
          <w:sz w:val="24"/>
          <w:szCs w:val="24"/>
        </w:rPr>
        <w:tab/>
      </w:r>
      <w:r w:rsidRPr="00DD0044">
        <w:rPr>
          <w:color w:val="000000"/>
          <w:sz w:val="24"/>
          <w:szCs w:val="24"/>
        </w:rPr>
        <w:tab/>
        <w:t xml:space="preserve">    </w:t>
      </w:r>
    </w:p>
    <w:p w:rsidR="0085037B" w:rsidRPr="00DD0044" w:rsidRDefault="0085037B" w:rsidP="000D5782">
      <w:pPr>
        <w:jc w:val="both"/>
        <w:rPr>
          <w:color w:val="000000"/>
          <w:sz w:val="24"/>
          <w:szCs w:val="24"/>
        </w:rPr>
      </w:pPr>
    </w:p>
    <w:p w:rsidR="0085037B" w:rsidRDefault="0085037B" w:rsidP="000D5782">
      <w:pPr>
        <w:jc w:val="both"/>
        <w:rPr>
          <w:color w:val="000000"/>
          <w:sz w:val="24"/>
          <w:szCs w:val="24"/>
        </w:rPr>
      </w:pPr>
    </w:p>
    <w:p w:rsidR="0085037B" w:rsidRDefault="0085037B" w:rsidP="000D5782">
      <w:pPr>
        <w:jc w:val="both"/>
        <w:rPr>
          <w:color w:val="000000"/>
          <w:sz w:val="24"/>
          <w:szCs w:val="24"/>
        </w:rPr>
      </w:pPr>
    </w:p>
    <w:p w:rsidR="0085037B" w:rsidRDefault="0085037B" w:rsidP="000D5782">
      <w:pPr>
        <w:jc w:val="both"/>
        <w:rPr>
          <w:color w:val="000000"/>
          <w:sz w:val="24"/>
          <w:szCs w:val="24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85037B" w:rsidRDefault="0085037B" w:rsidP="000D5782">
      <w:pPr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постановлением администрации муниципального образования   </w:t>
      </w:r>
    </w:p>
    <w:p w:rsidR="0085037B" w:rsidRDefault="0085037B" w:rsidP="000D5782">
      <w:pPr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Запорожское сельское поселение</w:t>
      </w:r>
    </w:p>
    <w:p w:rsidR="0085037B" w:rsidRDefault="0085037B" w:rsidP="000D5782">
      <w:pPr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от  29 сентября  2014 года №235 </w:t>
      </w:r>
    </w:p>
    <w:p w:rsidR="0085037B" w:rsidRDefault="0085037B" w:rsidP="000D5782">
      <w:pPr>
        <w:spacing w:after="0" w:line="240" w:lineRule="auto"/>
        <w:ind w:firstLine="8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4</w:t>
      </w: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</w:rPr>
      </w:pPr>
    </w:p>
    <w:p w:rsidR="0085037B" w:rsidRPr="00DD0044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DD0044">
        <w:rPr>
          <w:rFonts w:ascii="Times New Roman" w:hAnsi="Times New Roman"/>
          <w:color w:val="000000"/>
          <w:sz w:val="24"/>
          <w:szCs w:val="24"/>
        </w:rPr>
        <w:t>Положение о порядке, сроках и фо</w:t>
      </w:r>
      <w:r>
        <w:rPr>
          <w:rFonts w:ascii="Times New Roman" w:hAnsi="Times New Roman"/>
          <w:color w:val="000000"/>
          <w:sz w:val="24"/>
          <w:szCs w:val="24"/>
        </w:rPr>
        <w:t>рме предоставления  учреждением</w:t>
      </w:r>
      <w:r w:rsidRPr="00DD0044">
        <w:rPr>
          <w:rFonts w:ascii="Times New Roman" w:hAnsi="Times New Roman"/>
          <w:color w:val="000000"/>
          <w:sz w:val="24"/>
          <w:szCs w:val="24"/>
        </w:rPr>
        <w:t xml:space="preserve"> культуры </w:t>
      </w:r>
      <w:r w:rsidRPr="00DD0044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Запорожское сельское поселение МО</w:t>
      </w:r>
      <w:r w:rsidRPr="00DD00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044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DD0044">
        <w:rPr>
          <w:rFonts w:ascii="Times New Roman" w:hAnsi="Times New Roman"/>
          <w:color w:val="000000"/>
          <w:sz w:val="24"/>
          <w:szCs w:val="24"/>
        </w:rPr>
        <w:t>, отчетности о выполнении   показателей эффективности деятельности</w:t>
      </w: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37B" w:rsidRPr="00DD0044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37B" w:rsidRPr="00DD0044" w:rsidRDefault="0085037B" w:rsidP="000D578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 xml:space="preserve">1.  Настоящее Положение устанавливает порядок, срок и форму представления отчетности </w:t>
      </w:r>
      <w:r>
        <w:rPr>
          <w:rFonts w:ascii="Times New Roman" w:hAnsi="Times New Roman"/>
          <w:color w:val="000000"/>
          <w:sz w:val="24"/>
          <w:szCs w:val="24"/>
        </w:rPr>
        <w:t>учреждением</w:t>
      </w:r>
      <w:r w:rsidRPr="00DD0044">
        <w:rPr>
          <w:rFonts w:ascii="Times New Roman" w:hAnsi="Times New Roman"/>
          <w:color w:val="000000"/>
          <w:sz w:val="24"/>
          <w:szCs w:val="24"/>
        </w:rPr>
        <w:t xml:space="preserve"> культуры </w:t>
      </w:r>
      <w:r w:rsidRPr="00DD0044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Запорожское сельское поселение МО</w:t>
      </w:r>
      <w:r w:rsidRPr="00DD00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044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 (далее - Учреждение), отчетности о выполнении  показателей эффективности деятельности Учреждения.</w:t>
      </w:r>
    </w:p>
    <w:p w:rsidR="0085037B" w:rsidRPr="00DD0044" w:rsidRDefault="0085037B" w:rsidP="003A27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2. Отчетность Учреждения о выполнении  показателей эффективности деятельности Учреждения представляется в</w:t>
      </w:r>
      <w:r w:rsidRPr="00DD0044">
        <w:rPr>
          <w:rStyle w:val="FontStyle13"/>
          <w:rFonts w:ascii="Times New Roman" w:hAnsi="Times New Roman" w:cs="Arial"/>
          <w:sz w:val="24"/>
          <w:szCs w:val="24"/>
        </w:rPr>
        <w:t xml:space="preserve">  Комиссию </w:t>
      </w:r>
      <w:r w:rsidRPr="00DD0044">
        <w:rPr>
          <w:rFonts w:ascii="Times New Roman" w:hAnsi="Times New Roman"/>
          <w:color w:val="000000"/>
          <w:sz w:val="24"/>
          <w:szCs w:val="24"/>
        </w:rPr>
        <w:t>по оценке выполнения показателей эффектив</w:t>
      </w:r>
      <w:r>
        <w:rPr>
          <w:rFonts w:ascii="Times New Roman" w:hAnsi="Times New Roman"/>
          <w:color w:val="000000"/>
          <w:sz w:val="24"/>
          <w:szCs w:val="24"/>
        </w:rPr>
        <w:t>ности деятельности муниципального учреждения</w:t>
      </w:r>
      <w:r w:rsidRPr="00DD0044">
        <w:rPr>
          <w:rFonts w:ascii="Times New Roman" w:hAnsi="Times New Roman"/>
          <w:color w:val="000000"/>
          <w:sz w:val="24"/>
          <w:szCs w:val="24"/>
        </w:rPr>
        <w:t xml:space="preserve"> культуры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Запорожское сельское поселение</w:t>
      </w:r>
      <w:r w:rsidRPr="00DD00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044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DD00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044">
        <w:rPr>
          <w:rStyle w:val="FontStyle13"/>
          <w:rFonts w:ascii="Times New Roman" w:hAnsi="Times New Roman" w:cs="Arial"/>
          <w:sz w:val="24"/>
          <w:szCs w:val="24"/>
        </w:rPr>
        <w:t>(далее – Комиссия)</w:t>
      </w:r>
      <w:r w:rsidRPr="00DD0044">
        <w:rPr>
          <w:rFonts w:ascii="Times New Roman" w:hAnsi="Times New Roman"/>
          <w:sz w:val="24"/>
          <w:szCs w:val="24"/>
        </w:rPr>
        <w:t xml:space="preserve"> за отчетный период (месяц),  в срок не позднее 3 рабочий дней от начала месяца, следующего за отчетным периодом.</w:t>
      </w:r>
    </w:p>
    <w:p w:rsidR="0085037B" w:rsidRPr="00DD0044" w:rsidRDefault="0085037B" w:rsidP="000D578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3. Отчетность состоит из 2 частей:</w:t>
      </w:r>
    </w:p>
    <w:p w:rsidR="0085037B" w:rsidRPr="00DD0044" w:rsidRDefault="0085037B" w:rsidP="000D578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0044">
        <w:rPr>
          <w:rFonts w:ascii="Times New Roman" w:hAnsi="Times New Roman"/>
          <w:sz w:val="24"/>
          <w:szCs w:val="24"/>
        </w:rPr>
        <w:t xml:space="preserve">- отчета о выполнении  показателей эффективности основной деятельности  Учреждения; </w:t>
      </w:r>
    </w:p>
    <w:p w:rsidR="0085037B" w:rsidRPr="00DD0044" w:rsidRDefault="0085037B" w:rsidP="000D578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- отчета о выполнении показателей</w:t>
      </w:r>
      <w:r w:rsidRPr="00DD0044">
        <w:rPr>
          <w:rFonts w:ascii="Times New Roman" w:hAnsi="Times New Roman"/>
          <w:sz w:val="24"/>
          <w:szCs w:val="24"/>
          <w:lang w:eastAsia="ru-RU"/>
        </w:rPr>
        <w:t xml:space="preserve"> финансово-экономической деятельности и исполнительской дисциплине учреждения</w:t>
      </w:r>
      <w:r w:rsidRPr="00DD0044">
        <w:rPr>
          <w:rFonts w:ascii="Times New Roman" w:hAnsi="Times New Roman"/>
          <w:sz w:val="24"/>
          <w:szCs w:val="24"/>
        </w:rPr>
        <w:t>;</w:t>
      </w:r>
    </w:p>
    <w:p w:rsidR="0085037B" w:rsidRPr="00DD0044" w:rsidRDefault="0085037B" w:rsidP="000D578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5.  Отчетность Учреждением подается по форме, согласно приложению к настоящему Положению.</w:t>
      </w:r>
    </w:p>
    <w:p w:rsidR="0085037B" w:rsidRPr="00DD0044" w:rsidRDefault="0085037B" w:rsidP="000D578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 xml:space="preserve">6. Прием отчетов осуществляет Комиссия </w:t>
      </w:r>
      <w:r w:rsidRPr="00DD0044">
        <w:rPr>
          <w:rFonts w:ascii="Times New Roman" w:hAnsi="Times New Roman"/>
          <w:color w:val="000000"/>
          <w:sz w:val="24"/>
          <w:szCs w:val="24"/>
        </w:rPr>
        <w:t>по оценке выполнения показателей эффективности деяте</w:t>
      </w:r>
      <w:r>
        <w:rPr>
          <w:rFonts w:ascii="Times New Roman" w:hAnsi="Times New Roman"/>
          <w:color w:val="000000"/>
          <w:sz w:val="24"/>
          <w:szCs w:val="24"/>
        </w:rPr>
        <w:t>льности муниципального учреждения</w:t>
      </w:r>
      <w:r w:rsidRPr="00DD0044">
        <w:rPr>
          <w:rFonts w:ascii="Times New Roman" w:hAnsi="Times New Roman"/>
          <w:color w:val="000000"/>
          <w:sz w:val="24"/>
          <w:szCs w:val="24"/>
        </w:rPr>
        <w:t xml:space="preserve"> культуры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Запорожское сельское поселение МО</w:t>
      </w:r>
      <w:r w:rsidRPr="00DD00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044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области;</w:t>
      </w:r>
    </w:p>
    <w:p w:rsidR="0085037B" w:rsidRPr="00DD0044" w:rsidRDefault="0085037B" w:rsidP="000D578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7. Отчетность должна быть представлена в Комиссию на бумажных носителях. Отчет о выполнении показателей эффективности деятельности Учреждения подписывается руководителем Учреждения и скрепляется печатью.</w:t>
      </w:r>
    </w:p>
    <w:p w:rsidR="0085037B" w:rsidRPr="00DD0044" w:rsidRDefault="0085037B" w:rsidP="000D578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037B" w:rsidRPr="00DD0044" w:rsidRDefault="0085037B" w:rsidP="000D5782">
      <w:pPr>
        <w:autoSpaceDE w:val="0"/>
        <w:ind w:firstLine="540"/>
        <w:jc w:val="both"/>
        <w:rPr>
          <w:sz w:val="24"/>
          <w:szCs w:val="24"/>
        </w:rPr>
      </w:pPr>
    </w:p>
    <w:p w:rsidR="0085037B" w:rsidRDefault="0085037B" w:rsidP="000D5782">
      <w:pPr>
        <w:autoSpaceDE w:val="0"/>
        <w:ind w:firstLine="540"/>
        <w:jc w:val="both"/>
        <w:rPr>
          <w:sz w:val="24"/>
          <w:szCs w:val="24"/>
        </w:rPr>
      </w:pPr>
    </w:p>
    <w:p w:rsidR="0085037B" w:rsidRDefault="0085037B" w:rsidP="000D5782">
      <w:pPr>
        <w:autoSpaceDE w:val="0"/>
        <w:ind w:firstLine="540"/>
        <w:jc w:val="both"/>
        <w:rPr>
          <w:sz w:val="24"/>
          <w:szCs w:val="24"/>
        </w:rPr>
      </w:pPr>
    </w:p>
    <w:p w:rsidR="0085037B" w:rsidRDefault="0085037B" w:rsidP="000D5782">
      <w:pPr>
        <w:autoSpaceDE w:val="0"/>
        <w:ind w:firstLine="540"/>
        <w:jc w:val="both"/>
        <w:rPr>
          <w:sz w:val="24"/>
          <w:szCs w:val="24"/>
        </w:rPr>
      </w:pPr>
    </w:p>
    <w:p w:rsidR="0085037B" w:rsidRDefault="0085037B" w:rsidP="000D5782">
      <w:pPr>
        <w:autoSpaceDE w:val="0"/>
        <w:ind w:firstLine="540"/>
        <w:jc w:val="both"/>
        <w:rPr>
          <w:sz w:val="24"/>
          <w:szCs w:val="24"/>
        </w:rPr>
      </w:pPr>
    </w:p>
    <w:p w:rsidR="0085037B" w:rsidRDefault="0085037B" w:rsidP="007C7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5037B" w:rsidRDefault="0085037B" w:rsidP="007C7E2B">
      <w:pPr>
        <w:spacing w:after="0" w:line="240" w:lineRule="auto"/>
        <w:rPr>
          <w:sz w:val="24"/>
          <w:szCs w:val="24"/>
        </w:rPr>
      </w:pPr>
    </w:p>
    <w:p w:rsidR="0085037B" w:rsidRDefault="0085037B" w:rsidP="007C7E2B">
      <w:pPr>
        <w:spacing w:after="0" w:line="240" w:lineRule="auto"/>
        <w:rPr>
          <w:sz w:val="24"/>
          <w:szCs w:val="24"/>
        </w:rPr>
      </w:pPr>
    </w:p>
    <w:p w:rsidR="0085037B" w:rsidRDefault="0085037B" w:rsidP="007C7E2B">
      <w:pPr>
        <w:spacing w:after="0" w:line="240" w:lineRule="auto"/>
        <w:rPr>
          <w:sz w:val="24"/>
          <w:szCs w:val="24"/>
        </w:rPr>
      </w:pPr>
    </w:p>
    <w:p w:rsidR="0085037B" w:rsidRDefault="0085037B" w:rsidP="007C7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5037B" w:rsidRDefault="0085037B" w:rsidP="007C7E2B">
      <w:pPr>
        <w:spacing w:after="0" w:line="240" w:lineRule="auto"/>
        <w:rPr>
          <w:sz w:val="24"/>
          <w:szCs w:val="24"/>
        </w:rPr>
      </w:pPr>
    </w:p>
    <w:p w:rsidR="0085037B" w:rsidRPr="00A635CE" w:rsidRDefault="0085037B" w:rsidP="007C7E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  к Положению</w:t>
      </w:r>
      <w:r w:rsidRPr="00F450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037B" w:rsidRDefault="0085037B" w:rsidP="000D5782">
      <w:pPr>
        <w:spacing w:after="0" w:line="240" w:lineRule="auto"/>
        <w:ind w:left="-540" w:firstLine="5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 w:rsidR="0085037B" w:rsidRPr="00DD0044" w:rsidRDefault="0085037B" w:rsidP="000D5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37B" w:rsidRPr="00DD0044" w:rsidRDefault="0085037B" w:rsidP="000D5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 xml:space="preserve">Форма отчёта </w:t>
      </w:r>
    </w:p>
    <w:p w:rsidR="0085037B" w:rsidRPr="00DD0044" w:rsidRDefault="0085037B" w:rsidP="00F45094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DD0044">
        <w:rPr>
          <w:rFonts w:ascii="Times New Roman" w:hAnsi="Times New Roman"/>
          <w:color w:val="000000"/>
          <w:sz w:val="24"/>
          <w:szCs w:val="24"/>
        </w:rPr>
        <w:t xml:space="preserve">учреждения культуры </w:t>
      </w:r>
      <w:r w:rsidRPr="00DD0044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Запорожское сельское поселение МО </w:t>
      </w:r>
      <w:r w:rsidRPr="00DD0044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DD0044">
        <w:rPr>
          <w:rFonts w:ascii="Times New Roman" w:hAnsi="Times New Roman"/>
          <w:color w:val="000000"/>
          <w:sz w:val="24"/>
          <w:szCs w:val="24"/>
        </w:rPr>
        <w:t>, отчетности о выполнении   показателей эффективности деятельности учреждения</w:t>
      </w:r>
    </w:p>
    <w:p w:rsidR="0085037B" w:rsidRDefault="0085037B" w:rsidP="000D57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37B" w:rsidRDefault="0085037B" w:rsidP="000D57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37B" w:rsidRPr="00DD0044" w:rsidRDefault="0085037B" w:rsidP="000D57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4081"/>
        <w:gridCol w:w="3999"/>
        <w:gridCol w:w="1812"/>
      </w:tblGrid>
      <w:tr w:rsidR="0085037B" w:rsidRPr="00DD0044" w:rsidTr="001F2869">
        <w:tc>
          <w:tcPr>
            <w:tcW w:w="738" w:type="dxa"/>
          </w:tcPr>
          <w:p w:rsidR="0085037B" w:rsidRPr="00DD0044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№№ </w:t>
            </w:r>
          </w:p>
          <w:p w:rsidR="0085037B" w:rsidRPr="00DD0044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081" w:type="dxa"/>
          </w:tcPr>
          <w:p w:rsidR="0085037B" w:rsidRPr="00DD0044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показателя эффективности деятельности учреждения</w:t>
            </w:r>
          </w:p>
          <w:p w:rsidR="0085037B" w:rsidRPr="00DD0044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85037B" w:rsidRPr="00DD0044" w:rsidRDefault="0085037B" w:rsidP="001F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 </w:t>
            </w: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учреждения</w:t>
            </w:r>
          </w:p>
          <w:p w:rsidR="0085037B" w:rsidRPr="00DD0044" w:rsidRDefault="008503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037B" w:rsidRPr="00DD0044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>Оценка деятельности в баллах</w:t>
            </w:r>
          </w:p>
        </w:tc>
      </w:tr>
      <w:tr w:rsidR="0085037B" w:rsidRPr="00DD0044" w:rsidTr="001F2869">
        <w:tc>
          <w:tcPr>
            <w:tcW w:w="10630" w:type="dxa"/>
            <w:gridSpan w:val="4"/>
          </w:tcPr>
          <w:p w:rsidR="0085037B" w:rsidRPr="00DD0044" w:rsidRDefault="0085037B" w:rsidP="001F286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Показатели основной деятельности учреждения </w:t>
            </w:r>
          </w:p>
        </w:tc>
      </w:tr>
      <w:tr w:rsidR="0085037B" w:rsidRPr="00DD0044" w:rsidTr="001F2869">
        <w:tc>
          <w:tcPr>
            <w:tcW w:w="738" w:type="dxa"/>
          </w:tcPr>
          <w:p w:rsidR="0085037B" w:rsidRPr="00DD0044" w:rsidRDefault="00850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1" w:type="dxa"/>
          </w:tcPr>
          <w:p w:rsidR="0085037B" w:rsidRPr="00DD0044" w:rsidRDefault="00850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85037B" w:rsidRPr="00DD0044" w:rsidRDefault="008503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037B" w:rsidRPr="00DD0044" w:rsidRDefault="008503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7B" w:rsidRPr="00DD0044" w:rsidTr="0041185C">
        <w:tc>
          <w:tcPr>
            <w:tcW w:w="10630" w:type="dxa"/>
            <w:gridSpan w:val="4"/>
          </w:tcPr>
          <w:p w:rsidR="0085037B" w:rsidRPr="00DD0044" w:rsidRDefault="0085037B" w:rsidP="001F2869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44">
              <w:rPr>
                <w:rFonts w:ascii="Times New Roman" w:hAnsi="Times New Roman"/>
                <w:sz w:val="24"/>
                <w:szCs w:val="24"/>
              </w:rPr>
              <w:t>Показатели финансово-экономической деятельности и исполнительской дисциплине учреждения</w:t>
            </w:r>
          </w:p>
        </w:tc>
      </w:tr>
      <w:tr w:rsidR="0085037B" w:rsidRPr="00DD0044" w:rsidTr="001F2869">
        <w:tc>
          <w:tcPr>
            <w:tcW w:w="738" w:type="dxa"/>
          </w:tcPr>
          <w:p w:rsidR="0085037B" w:rsidRPr="00DD0044" w:rsidRDefault="0085037B" w:rsidP="001F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1" w:type="dxa"/>
          </w:tcPr>
          <w:p w:rsidR="0085037B" w:rsidRPr="00DD0044" w:rsidRDefault="0085037B" w:rsidP="001F2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деятельности учреждения  законодательству действующему в профессиональной  сфере</w:t>
            </w:r>
          </w:p>
        </w:tc>
        <w:tc>
          <w:tcPr>
            <w:tcW w:w="3999" w:type="dxa"/>
          </w:tcPr>
          <w:p w:rsidR="0085037B" w:rsidRPr="00DD0044" w:rsidRDefault="0085037B" w:rsidP="001F28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037B" w:rsidRPr="00DD0044" w:rsidRDefault="0085037B" w:rsidP="001F28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7B" w:rsidRPr="00DD0044" w:rsidTr="001F2869">
        <w:tc>
          <w:tcPr>
            <w:tcW w:w="738" w:type="dxa"/>
          </w:tcPr>
          <w:p w:rsidR="0085037B" w:rsidRPr="00DD0044" w:rsidRDefault="0085037B" w:rsidP="001F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81" w:type="dxa"/>
          </w:tcPr>
          <w:p w:rsidR="0085037B" w:rsidRPr="00DD0044" w:rsidRDefault="0085037B" w:rsidP="001F2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и полное исполнение принятых финансовых обязательств</w:t>
            </w:r>
          </w:p>
        </w:tc>
        <w:tc>
          <w:tcPr>
            <w:tcW w:w="3999" w:type="dxa"/>
          </w:tcPr>
          <w:p w:rsidR="0085037B" w:rsidRPr="00DD0044" w:rsidRDefault="0085037B" w:rsidP="001F28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037B" w:rsidRPr="00DD0044" w:rsidRDefault="0085037B" w:rsidP="001F28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7B" w:rsidRPr="00DD0044" w:rsidTr="001F2869">
        <w:tc>
          <w:tcPr>
            <w:tcW w:w="738" w:type="dxa"/>
          </w:tcPr>
          <w:p w:rsidR="0085037B" w:rsidRPr="00DD0044" w:rsidRDefault="0085037B" w:rsidP="001F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1" w:type="dxa"/>
          </w:tcPr>
          <w:p w:rsidR="0085037B" w:rsidRPr="00DD0044" w:rsidRDefault="0085037B" w:rsidP="001F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44">
              <w:rPr>
                <w:rFonts w:ascii="Times New Roman" w:hAnsi="Times New Roman"/>
                <w:sz w:val="24"/>
                <w:szCs w:val="24"/>
              </w:rPr>
              <w:t xml:space="preserve">Отсутствие замечаний вышестоящих организаций по выполнению поручений, а также соблюдению сроков и порядка их исполнения </w:t>
            </w:r>
          </w:p>
        </w:tc>
        <w:tc>
          <w:tcPr>
            <w:tcW w:w="3999" w:type="dxa"/>
          </w:tcPr>
          <w:p w:rsidR="0085037B" w:rsidRPr="00DD0044" w:rsidRDefault="0085037B" w:rsidP="001F28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037B" w:rsidRPr="00DD0044" w:rsidRDefault="0085037B" w:rsidP="001F28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7B" w:rsidRPr="00DD0044" w:rsidTr="001F2869">
        <w:tc>
          <w:tcPr>
            <w:tcW w:w="738" w:type="dxa"/>
          </w:tcPr>
          <w:p w:rsidR="0085037B" w:rsidRPr="00DD0044" w:rsidRDefault="0085037B" w:rsidP="001F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1" w:type="dxa"/>
          </w:tcPr>
          <w:p w:rsidR="0085037B" w:rsidRPr="00DD0044" w:rsidRDefault="0085037B" w:rsidP="001F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44">
              <w:rPr>
                <w:rFonts w:ascii="Times New Roman" w:hAnsi="Times New Roman"/>
                <w:sz w:val="24"/>
                <w:szCs w:val="24"/>
              </w:rPr>
              <w:t>Удовлетворённость населения качеством услуг, предоставляемых учреждением</w:t>
            </w:r>
          </w:p>
        </w:tc>
        <w:tc>
          <w:tcPr>
            <w:tcW w:w="3999" w:type="dxa"/>
          </w:tcPr>
          <w:p w:rsidR="0085037B" w:rsidRPr="00DD0044" w:rsidRDefault="0085037B" w:rsidP="001F28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037B" w:rsidRPr="00DD0044" w:rsidRDefault="0085037B" w:rsidP="001F28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7B" w:rsidRPr="00DD0044" w:rsidTr="001F2869">
        <w:tc>
          <w:tcPr>
            <w:tcW w:w="738" w:type="dxa"/>
          </w:tcPr>
          <w:p w:rsidR="0085037B" w:rsidRPr="00DD0044" w:rsidRDefault="0085037B" w:rsidP="001F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81" w:type="dxa"/>
          </w:tcPr>
          <w:p w:rsidR="0085037B" w:rsidRPr="00DD0044" w:rsidRDefault="0085037B" w:rsidP="001F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44">
              <w:rPr>
                <w:rFonts w:ascii="Times New Roman" w:hAnsi="Times New Roman"/>
                <w:sz w:val="24"/>
                <w:szCs w:val="24"/>
              </w:rPr>
              <w:t>Информационная открытость учреждения (наличие Интернет-сайта, его наполняемость и частота  обновления)</w:t>
            </w:r>
          </w:p>
        </w:tc>
        <w:tc>
          <w:tcPr>
            <w:tcW w:w="3999" w:type="dxa"/>
          </w:tcPr>
          <w:p w:rsidR="0085037B" w:rsidRPr="00DD0044" w:rsidRDefault="0085037B" w:rsidP="001F28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037B" w:rsidRPr="00DD0044" w:rsidRDefault="0085037B" w:rsidP="001F28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7B" w:rsidRPr="00DD0044" w:rsidTr="001F2869">
        <w:tc>
          <w:tcPr>
            <w:tcW w:w="738" w:type="dxa"/>
          </w:tcPr>
          <w:p w:rsidR="0085037B" w:rsidRPr="00DD0044" w:rsidRDefault="0085037B" w:rsidP="001F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081" w:type="dxa"/>
          </w:tcPr>
          <w:p w:rsidR="0085037B" w:rsidRPr="00DD0044" w:rsidRDefault="0085037B" w:rsidP="001F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44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DD0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тяжелых несчастных случаев, </w:t>
            </w:r>
            <w:r w:rsidRPr="00DD0044">
              <w:rPr>
                <w:rFonts w:ascii="Times New Roman" w:hAnsi="Times New Roman"/>
                <w:sz w:val="24"/>
                <w:szCs w:val="24"/>
              </w:rPr>
              <w:t xml:space="preserve"> травматизма сотрудников учреждения</w:t>
            </w:r>
          </w:p>
        </w:tc>
        <w:tc>
          <w:tcPr>
            <w:tcW w:w="3999" w:type="dxa"/>
          </w:tcPr>
          <w:p w:rsidR="0085037B" w:rsidRPr="00DD0044" w:rsidRDefault="0085037B" w:rsidP="001F28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037B" w:rsidRPr="00DD0044" w:rsidRDefault="0085037B" w:rsidP="001F28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7B" w:rsidRPr="00DD0044" w:rsidTr="001F2869">
        <w:tc>
          <w:tcPr>
            <w:tcW w:w="738" w:type="dxa"/>
          </w:tcPr>
          <w:p w:rsidR="0085037B" w:rsidRPr="00DD0044" w:rsidRDefault="0085037B" w:rsidP="001F2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044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81" w:type="dxa"/>
          </w:tcPr>
          <w:p w:rsidR="0085037B" w:rsidRPr="00DD0044" w:rsidRDefault="0085037B" w:rsidP="001F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44">
              <w:rPr>
                <w:rFonts w:ascii="Times New Roman" w:hAnsi="Times New Roman"/>
                <w:sz w:val="24"/>
                <w:szCs w:val="24"/>
              </w:rPr>
              <w:t>Отсутствие текучести кадров основного персонала учреждения</w:t>
            </w:r>
          </w:p>
        </w:tc>
        <w:tc>
          <w:tcPr>
            <w:tcW w:w="3999" w:type="dxa"/>
          </w:tcPr>
          <w:p w:rsidR="0085037B" w:rsidRPr="00DD0044" w:rsidRDefault="0085037B" w:rsidP="001F28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037B" w:rsidRPr="00DD0044" w:rsidRDefault="0085037B" w:rsidP="001F28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37B" w:rsidRPr="00DD0044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85037B" w:rsidRPr="00DD0044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85037B" w:rsidRPr="00DD0044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85037B" w:rsidRPr="00DD0044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</w:rPr>
      </w:pPr>
    </w:p>
    <w:p w:rsidR="0085037B" w:rsidRDefault="0085037B" w:rsidP="00A52C1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</w:p>
    <w:p w:rsidR="0085037B" w:rsidRDefault="0085037B" w:rsidP="000D5782">
      <w:pPr>
        <w:spacing w:after="0" w:line="240" w:lineRule="auto"/>
        <w:ind w:firstLine="6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85037B" w:rsidRDefault="0085037B" w:rsidP="000D5782">
      <w:pPr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постановлением администрации муниципального образования   </w:t>
      </w:r>
    </w:p>
    <w:p w:rsidR="0085037B" w:rsidRDefault="0085037B" w:rsidP="000D5782">
      <w:pPr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Запорожское сельское поселение</w:t>
      </w:r>
    </w:p>
    <w:p w:rsidR="0085037B" w:rsidRDefault="0085037B" w:rsidP="000D5782">
      <w:pPr>
        <w:spacing w:after="0" w:line="240" w:lineRule="auto"/>
        <w:ind w:left="283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от  29 сентября  2014 года № 235</w:t>
      </w:r>
    </w:p>
    <w:p w:rsidR="0085037B" w:rsidRDefault="0085037B" w:rsidP="000D5782">
      <w:pPr>
        <w:spacing w:after="0" w:line="240" w:lineRule="auto"/>
        <w:ind w:firstLine="8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5</w:t>
      </w: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Положение о комиссии </w:t>
      </w:r>
      <w:r>
        <w:rPr>
          <w:rFonts w:ascii="Times New Roman" w:hAnsi="Times New Roman"/>
          <w:color w:val="000000"/>
          <w:sz w:val="24"/>
          <w:szCs w:val="24"/>
        </w:rPr>
        <w:t>по оценке выполнения</w:t>
      </w:r>
      <w:r w:rsidRPr="00A91487">
        <w:rPr>
          <w:rFonts w:ascii="Times New Roman" w:hAnsi="Times New Roman"/>
          <w:color w:val="000000"/>
          <w:sz w:val="24"/>
          <w:szCs w:val="24"/>
        </w:rPr>
        <w:t xml:space="preserve"> показателей эффектив</w:t>
      </w:r>
      <w:r>
        <w:rPr>
          <w:rFonts w:ascii="Times New Roman" w:hAnsi="Times New Roman"/>
          <w:color w:val="000000"/>
          <w:sz w:val="24"/>
          <w:szCs w:val="24"/>
        </w:rPr>
        <w:t>ности деятельности муниципального учреждения</w:t>
      </w:r>
      <w:r w:rsidRPr="00A91487">
        <w:rPr>
          <w:rFonts w:ascii="Times New Roman" w:hAnsi="Times New Roman"/>
          <w:color w:val="000000"/>
          <w:sz w:val="24"/>
          <w:szCs w:val="24"/>
        </w:rPr>
        <w:t xml:space="preserve"> культуры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Запорожское сельское поселение МО</w:t>
      </w:r>
      <w:r w:rsidRPr="00A9148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91487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</w:rPr>
      </w:pPr>
    </w:p>
    <w:p w:rsidR="0085037B" w:rsidRDefault="0085037B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</w:rPr>
      </w:pPr>
    </w:p>
    <w:p w:rsidR="0085037B" w:rsidRPr="00DD0044" w:rsidRDefault="0085037B" w:rsidP="000D578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04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5037B" w:rsidRPr="00DD0044" w:rsidRDefault="0085037B" w:rsidP="000D5782">
      <w:pPr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 xml:space="preserve">Комиссия </w:t>
      </w:r>
      <w:r w:rsidRPr="00DD0044">
        <w:rPr>
          <w:rFonts w:ascii="Times New Roman" w:hAnsi="Times New Roman"/>
          <w:color w:val="000000"/>
          <w:sz w:val="24"/>
          <w:szCs w:val="24"/>
        </w:rPr>
        <w:t>по оценке выполнения показателей эффектив</w:t>
      </w:r>
      <w:r>
        <w:rPr>
          <w:rFonts w:ascii="Times New Roman" w:hAnsi="Times New Roman"/>
          <w:color w:val="000000"/>
          <w:sz w:val="24"/>
          <w:szCs w:val="24"/>
        </w:rPr>
        <w:t>ности деятельности муниципального учреждения</w:t>
      </w:r>
      <w:r w:rsidRPr="00DD0044">
        <w:rPr>
          <w:rFonts w:ascii="Times New Roman" w:hAnsi="Times New Roman"/>
          <w:color w:val="000000"/>
          <w:sz w:val="24"/>
          <w:szCs w:val="24"/>
        </w:rPr>
        <w:t xml:space="preserve"> культуры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Запорожское сельское поселение МО</w:t>
      </w:r>
      <w:r w:rsidRPr="00DD00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044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области (далее – Комиссия), создается в целях рассмотрения отчетов, предоставляемых руководителем  Учреждения  о выполнении показателей эффективности деятельности Учреждения и подготовки предложений о премировании его руководителя. </w:t>
      </w:r>
    </w:p>
    <w:p w:rsidR="0085037B" w:rsidRPr="00DD0044" w:rsidRDefault="0085037B" w:rsidP="000D5782">
      <w:pPr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Основной задачей  Комиссии является оценка эффективности деятельности Учреждения  и его руководителя на основе выполнения  показателей эффективности деятельности Учреждения.</w:t>
      </w:r>
    </w:p>
    <w:p w:rsidR="0085037B" w:rsidRPr="00DD0044" w:rsidRDefault="0085037B" w:rsidP="000D5782">
      <w:pPr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Комиссия осуществляет свою деятельность на постоянной основе.</w:t>
      </w:r>
    </w:p>
    <w:p w:rsidR="0085037B" w:rsidRPr="00DD0044" w:rsidRDefault="0085037B" w:rsidP="000D5782">
      <w:pPr>
        <w:jc w:val="both"/>
        <w:rPr>
          <w:rFonts w:ascii="Times New Roman" w:hAnsi="Times New Roman"/>
          <w:b/>
          <w:sz w:val="24"/>
          <w:szCs w:val="24"/>
        </w:rPr>
      </w:pPr>
    </w:p>
    <w:p w:rsidR="0085037B" w:rsidRPr="00DD0044" w:rsidRDefault="0085037B" w:rsidP="000D578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044">
        <w:rPr>
          <w:rFonts w:ascii="Times New Roman" w:hAnsi="Times New Roman"/>
          <w:b/>
          <w:sz w:val="24"/>
          <w:szCs w:val="24"/>
        </w:rPr>
        <w:t>Состав и полномочия Комиссии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2.1.  Комиссия состоит из председателя, заместителя председателя, членов Комиссии и секретаря.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2.2.  Председатель Комиссии: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- Осуществляет общее руководство деятельностью Комиссии.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- Председательствует на заседаниях Комиссии.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2.3. При отсутствии председателя Комиссии заседание Комиссии проводит заместитель председателя Комиссии.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2.4. Секретарь Комиссии: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- Осуществляет оповещение членов Комиссии о дате, времени и месте проведения заседания Комиссии.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- Ведёт протоколы заседания Комиссии.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2.5. Заседания Комиссии проводятся ежемесячно, не позднее 5 рабочих дней с начала текущего месяца.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2.6. Решение Комиссии принимаются большинством голосов членов Комиссии, присутствующих на заседании.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2.7.  Заседание Комиссии является правомочным, если на нем присутствует не менее половины от общего числа ее членов.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2.8.  Для выполнения возложенных задач Комиссия осуществляет следующие функции: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- Рассматривает представленные Учреждением отчеты о выполнении показателей, характеризующих результативность деятельности Учреждения.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- Может привлекать к участию в заседаниях Комиссии руководителей Учреждений, а также представителей профсоюзов или иных выборных органов.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- Принимает решение о размере премии, снижении премии либо о размере депремирования в отношении каждого руководителя Учреждения.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2.9.  Комиссия по вопросам, входящим в ее компетенцию, имеет право: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 xml:space="preserve"> - Запрашивать у руководителей Учреждений необходимую для ее деятельности информацию.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 xml:space="preserve"> - Устанавливать для руководителей Учреждений сроки предоставления информации.</w:t>
      </w:r>
    </w:p>
    <w:p w:rsidR="0085037B" w:rsidRPr="00DD0044" w:rsidRDefault="0085037B" w:rsidP="000D5782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 xml:space="preserve"> - Утверждать решение о ра</w:t>
      </w:r>
      <w:r>
        <w:rPr>
          <w:rFonts w:ascii="Times New Roman" w:hAnsi="Times New Roman"/>
          <w:sz w:val="24"/>
          <w:szCs w:val="24"/>
        </w:rPr>
        <w:t xml:space="preserve">змере премии в отношении </w:t>
      </w:r>
      <w:r w:rsidRPr="00DD0044">
        <w:rPr>
          <w:rFonts w:ascii="Times New Roman" w:hAnsi="Times New Roman"/>
          <w:sz w:val="24"/>
          <w:szCs w:val="24"/>
        </w:rPr>
        <w:t xml:space="preserve"> руководителя Учреждения.</w:t>
      </w:r>
    </w:p>
    <w:p w:rsidR="0085037B" w:rsidRPr="00DD0044" w:rsidRDefault="0085037B" w:rsidP="000D5782">
      <w:pPr>
        <w:ind w:left="360"/>
        <w:rPr>
          <w:rFonts w:ascii="Times New Roman" w:hAnsi="Times New Roman"/>
          <w:b/>
          <w:sz w:val="24"/>
          <w:szCs w:val="24"/>
        </w:rPr>
      </w:pPr>
    </w:p>
    <w:p w:rsidR="0085037B" w:rsidRPr="00DD0044" w:rsidRDefault="0085037B" w:rsidP="000D578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5037B" w:rsidRPr="00DD0044" w:rsidRDefault="0085037B" w:rsidP="000D578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D0044">
        <w:rPr>
          <w:rFonts w:ascii="Times New Roman" w:hAnsi="Times New Roman"/>
          <w:b/>
          <w:sz w:val="24"/>
          <w:szCs w:val="24"/>
        </w:rPr>
        <w:t>3. Порядок работы комиссии</w:t>
      </w:r>
    </w:p>
    <w:p w:rsidR="0085037B" w:rsidRPr="00DD0044" w:rsidRDefault="0085037B" w:rsidP="000D578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 xml:space="preserve">3.1. Комиссия принимает на рассмотрение от руководителя Учреждения отчеты установленного образца о выполнении  показателей эффективности деятельности Учреждения вместе с сопроводительным листом для отражения замечаний и предложений, ежемесячно не позднее 3 рабочих дней, месяца </w:t>
      </w:r>
      <w:r w:rsidRPr="00DD0044">
        <w:rPr>
          <w:rStyle w:val="FontStyle13"/>
          <w:rFonts w:ascii="Times New Roman" w:hAnsi="Times New Roman" w:cs="Arial"/>
          <w:sz w:val="24"/>
          <w:szCs w:val="24"/>
        </w:rPr>
        <w:t>следующего за отчетным периодом</w:t>
      </w:r>
      <w:r w:rsidRPr="00DD0044">
        <w:rPr>
          <w:rFonts w:ascii="Times New Roman" w:hAnsi="Times New Roman"/>
          <w:sz w:val="24"/>
          <w:szCs w:val="24"/>
        </w:rPr>
        <w:t>.</w:t>
      </w:r>
      <w:r w:rsidRPr="00DD0044">
        <w:rPr>
          <w:rFonts w:ascii="Times New Roman" w:hAnsi="Times New Roman"/>
          <w:i/>
          <w:sz w:val="24"/>
          <w:szCs w:val="24"/>
        </w:rPr>
        <w:t xml:space="preserve"> </w:t>
      </w:r>
    </w:p>
    <w:p w:rsidR="0085037B" w:rsidRPr="00DD0044" w:rsidRDefault="0085037B" w:rsidP="000D578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3.2. При принятии решений об оценке отчетов Комиссия руководствуется результатами анализа  достижения   показателей  деятельности Учреждения.</w:t>
      </w:r>
    </w:p>
    <w:p w:rsidR="0085037B" w:rsidRPr="00DD0044" w:rsidRDefault="0085037B" w:rsidP="000D578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3.3. Решение Комиссии по оценке выполнения показателей эффективности деятельности Учреждения  и премированию, либо депремированию его руководителя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распоряжение  Администрации муниципального образования Приозерский муниципальный район Ленинградской области</w:t>
      </w:r>
      <w:r w:rsidRPr="00DD00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044">
        <w:rPr>
          <w:rFonts w:ascii="Times New Roman" w:hAnsi="Times New Roman"/>
          <w:sz w:val="24"/>
          <w:szCs w:val="24"/>
        </w:rPr>
        <w:t>о проценте премирования или депремирования руководителя Учреждения за отчетный период.</w:t>
      </w:r>
    </w:p>
    <w:p w:rsidR="0085037B" w:rsidRPr="00DD0044" w:rsidRDefault="0085037B" w:rsidP="000D5782">
      <w:pPr>
        <w:jc w:val="both"/>
        <w:rPr>
          <w:rFonts w:ascii="Times New Roman" w:hAnsi="Times New Roman"/>
          <w:sz w:val="24"/>
          <w:szCs w:val="24"/>
        </w:rPr>
      </w:pPr>
    </w:p>
    <w:p w:rsidR="0085037B" w:rsidRPr="00DD0044" w:rsidRDefault="0085037B" w:rsidP="000D57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37B" w:rsidRPr="00DD0044" w:rsidRDefault="0085037B" w:rsidP="000D5782">
      <w:pPr>
        <w:jc w:val="center"/>
        <w:rPr>
          <w:rFonts w:ascii="Times New Roman" w:hAnsi="Times New Roman"/>
          <w:b/>
          <w:sz w:val="24"/>
          <w:szCs w:val="24"/>
        </w:rPr>
      </w:pPr>
      <w:r w:rsidRPr="00DD0044">
        <w:rPr>
          <w:rFonts w:ascii="Times New Roman" w:hAnsi="Times New Roman"/>
          <w:b/>
          <w:sz w:val="24"/>
          <w:szCs w:val="24"/>
        </w:rPr>
        <w:t xml:space="preserve">4.  Состав комиссии </w:t>
      </w:r>
    </w:p>
    <w:p w:rsidR="0085037B" w:rsidRPr="00DD0044" w:rsidRDefault="0085037B" w:rsidP="000D5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044">
        <w:rPr>
          <w:rFonts w:ascii="Times New Roman" w:hAnsi="Times New Roman"/>
          <w:sz w:val="24"/>
          <w:szCs w:val="24"/>
        </w:rPr>
        <w:t>Председатель комиссии:</w:t>
      </w:r>
    </w:p>
    <w:p w:rsidR="0085037B" w:rsidRPr="00DD0044" w:rsidRDefault="0085037B" w:rsidP="000D5782">
      <w:pPr>
        <w:pStyle w:val="31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Шуткина Л.С.</w:t>
      </w:r>
      <w:r w:rsidRPr="00DD0044">
        <w:rPr>
          <w:sz w:val="24"/>
          <w:szCs w:val="24"/>
        </w:rPr>
        <w:t xml:space="preserve"> - </w:t>
      </w:r>
      <w:r>
        <w:rPr>
          <w:sz w:val="24"/>
          <w:szCs w:val="24"/>
        </w:rPr>
        <w:t>заместитель главы администрации муниципального образования Запорожское сельское поселение</w:t>
      </w:r>
    </w:p>
    <w:p w:rsidR="0085037B" w:rsidRPr="00DD0044" w:rsidRDefault="0085037B" w:rsidP="000D5782">
      <w:pPr>
        <w:pStyle w:val="31"/>
        <w:spacing w:after="0"/>
        <w:rPr>
          <w:sz w:val="24"/>
          <w:szCs w:val="24"/>
        </w:rPr>
      </w:pPr>
      <w:r w:rsidRPr="00DD0044">
        <w:rPr>
          <w:sz w:val="24"/>
          <w:szCs w:val="24"/>
        </w:rPr>
        <w:t>Заместитель председателя:</w:t>
      </w:r>
    </w:p>
    <w:p w:rsidR="0085037B" w:rsidRPr="00DD0044" w:rsidRDefault="0085037B" w:rsidP="000D5782">
      <w:pPr>
        <w:pStyle w:val="31"/>
        <w:spacing w:after="0"/>
        <w:rPr>
          <w:sz w:val="24"/>
          <w:szCs w:val="24"/>
        </w:rPr>
      </w:pPr>
      <w:r w:rsidRPr="00DD0044">
        <w:rPr>
          <w:sz w:val="24"/>
          <w:szCs w:val="24"/>
        </w:rPr>
        <w:t xml:space="preserve">          </w:t>
      </w:r>
      <w:r>
        <w:rPr>
          <w:sz w:val="24"/>
          <w:szCs w:val="24"/>
        </w:rPr>
        <w:t>Сладкова Е.Ю.</w:t>
      </w:r>
      <w:r w:rsidRPr="00DD0044">
        <w:rPr>
          <w:sz w:val="24"/>
          <w:szCs w:val="24"/>
        </w:rPr>
        <w:t xml:space="preserve"> – </w:t>
      </w:r>
      <w:r>
        <w:rPr>
          <w:sz w:val="24"/>
          <w:szCs w:val="24"/>
        </w:rPr>
        <w:t>главный специалист администрации муниципального образования Запорожское сельское поселение</w:t>
      </w:r>
    </w:p>
    <w:p w:rsidR="0085037B" w:rsidRPr="00DD0044" w:rsidRDefault="0085037B" w:rsidP="000D5782">
      <w:pPr>
        <w:pStyle w:val="31"/>
        <w:spacing w:after="0"/>
        <w:rPr>
          <w:sz w:val="24"/>
          <w:szCs w:val="24"/>
        </w:rPr>
      </w:pPr>
      <w:r w:rsidRPr="00DD0044">
        <w:rPr>
          <w:sz w:val="24"/>
          <w:szCs w:val="24"/>
        </w:rPr>
        <w:t xml:space="preserve">Члены комиссии: </w:t>
      </w:r>
    </w:p>
    <w:p w:rsidR="0085037B" w:rsidRPr="00DD0044" w:rsidRDefault="0085037B" w:rsidP="00CC7465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Аккуратнова Ю.А. – </w:t>
      </w:r>
      <w:r w:rsidRPr="00DD0044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 1 категории</w:t>
      </w:r>
      <w:r w:rsidRPr="00DD0044">
        <w:rPr>
          <w:sz w:val="24"/>
          <w:szCs w:val="24"/>
        </w:rPr>
        <w:t xml:space="preserve">  </w:t>
      </w:r>
      <w:r>
        <w:rPr>
          <w:sz w:val="24"/>
          <w:szCs w:val="24"/>
        </w:rPr>
        <w:t>администрации муниципального образования Запорожское сельское поселение</w:t>
      </w:r>
    </w:p>
    <w:p w:rsidR="0085037B" w:rsidRPr="00DD0044" w:rsidRDefault="0085037B" w:rsidP="000D5782">
      <w:pPr>
        <w:pStyle w:val="31"/>
        <w:spacing w:after="0"/>
        <w:ind w:firstLine="567"/>
        <w:jc w:val="both"/>
        <w:rPr>
          <w:sz w:val="24"/>
          <w:szCs w:val="24"/>
        </w:rPr>
      </w:pPr>
    </w:p>
    <w:p w:rsidR="0085037B" w:rsidRPr="00DD0044" w:rsidRDefault="0085037B" w:rsidP="00CC7465">
      <w:pPr>
        <w:pStyle w:val="31"/>
        <w:spacing w:after="0"/>
        <w:rPr>
          <w:sz w:val="24"/>
          <w:szCs w:val="24"/>
        </w:rPr>
      </w:pPr>
      <w:r w:rsidRPr="00DD004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Федягина  Л.М. – ведущий</w:t>
      </w:r>
      <w:r w:rsidRPr="00DD0044">
        <w:rPr>
          <w:sz w:val="24"/>
          <w:szCs w:val="24"/>
        </w:rPr>
        <w:t xml:space="preserve"> специалист </w:t>
      </w:r>
      <w:r>
        <w:rPr>
          <w:sz w:val="24"/>
          <w:szCs w:val="24"/>
        </w:rPr>
        <w:t>администрации муниципального образования Запорожское сельское поселение</w:t>
      </w:r>
    </w:p>
    <w:p w:rsidR="0085037B" w:rsidRPr="00DD0044" w:rsidRDefault="0085037B" w:rsidP="00CC7465">
      <w:pPr>
        <w:pStyle w:val="31"/>
        <w:spacing w:after="0"/>
        <w:rPr>
          <w:sz w:val="24"/>
          <w:szCs w:val="24"/>
        </w:rPr>
      </w:pPr>
      <w:r w:rsidRPr="00DD0044">
        <w:rPr>
          <w:sz w:val="24"/>
          <w:szCs w:val="24"/>
        </w:rPr>
        <w:t>Секретарь комиссии:</w:t>
      </w:r>
    </w:p>
    <w:p w:rsidR="0085037B" w:rsidRPr="00DD0044" w:rsidRDefault="0085037B" w:rsidP="00CC7465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C7465">
        <w:rPr>
          <w:sz w:val="24"/>
          <w:szCs w:val="24"/>
        </w:rPr>
        <w:t>Зыкова Т.И. – специалист первой категории</w:t>
      </w:r>
      <w:r w:rsidRPr="00DD0044">
        <w:t xml:space="preserve"> </w:t>
      </w:r>
      <w:r>
        <w:rPr>
          <w:sz w:val="24"/>
          <w:szCs w:val="24"/>
        </w:rPr>
        <w:t>администрации муниципального образования Запорожское сельское поселение</w:t>
      </w:r>
    </w:p>
    <w:p w:rsidR="0085037B" w:rsidRPr="00DD0044" w:rsidRDefault="0085037B" w:rsidP="00CC7465">
      <w:pPr>
        <w:pStyle w:val="31"/>
        <w:spacing w:after="0"/>
        <w:ind w:firstLine="567"/>
        <w:jc w:val="both"/>
      </w:pPr>
    </w:p>
    <w:p w:rsidR="0085037B" w:rsidRPr="00DD0044" w:rsidRDefault="0085037B">
      <w:pPr>
        <w:rPr>
          <w:sz w:val="24"/>
          <w:szCs w:val="24"/>
        </w:rPr>
      </w:pPr>
    </w:p>
    <w:sectPr w:rsidR="0085037B" w:rsidRPr="00DD0044" w:rsidSect="00C144A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F86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A8E3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060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BAA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30B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1A7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6EB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829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9C0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6EB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11">
    <w:nsid w:val="05F70082"/>
    <w:multiLevelType w:val="hybridMultilevel"/>
    <w:tmpl w:val="7770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8E26F1"/>
    <w:multiLevelType w:val="multilevel"/>
    <w:tmpl w:val="287CA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/>
        <w:b/>
      </w:rPr>
    </w:lvl>
  </w:abstractNum>
  <w:abstractNum w:abstractNumId="13">
    <w:nsid w:val="07CA741E"/>
    <w:multiLevelType w:val="hybridMultilevel"/>
    <w:tmpl w:val="72BAB12E"/>
    <w:lvl w:ilvl="0" w:tplc="A4EEC74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2130482"/>
    <w:multiLevelType w:val="hybridMultilevel"/>
    <w:tmpl w:val="969E91B8"/>
    <w:lvl w:ilvl="0" w:tplc="66F40EB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12F32A5D"/>
    <w:multiLevelType w:val="hybridMultilevel"/>
    <w:tmpl w:val="77C4F710"/>
    <w:lvl w:ilvl="0" w:tplc="3BCEA152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5E56DA6"/>
    <w:multiLevelType w:val="hybridMultilevel"/>
    <w:tmpl w:val="B316CD08"/>
    <w:lvl w:ilvl="0" w:tplc="4DCE58E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BBA4602"/>
    <w:multiLevelType w:val="multilevel"/>
    <w:tmpl w:val="287CA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/>
        <w:b/>
      </w:rPr>
    </w:lvl>
  </w:abstractNum>
  <w:abstractNum w:abstractNumId="18">
    <w:nsid w:val="371B57FD"/>
    <w:multiLevelType w:val="hybridMultilevel"/>
    <w:tmpl w:val="3CDC3600"/>
    <w:lvl w:ilvl="0" w:tplc="CF70B054">
      <w:start w:val="3"/>
      <w:numFmt w:val="decimal"/>
      <w:lvlText w:val="%1."/>
      <w:lvlJc w:val="left"/>
      <w:pPr>
        <w:ind w:left="9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9">
    <w:nsid w:val="522C230B"/>
    <w:multiLevelType w:val="hybridMultilevel"/>
    <w:tmpl w:val="AF06FDA6"/>
    <w:lvl w:ilvl="0" w:tplc="75468ABC">
      <w:start w:val="3"/>
      <w:numFmt w:val="decimal"/>
      <w:lvlText w:val="%1."/>
      <w:lvlJc w:val="left"/>
      <w:pPr>
        <w:ind w:left="9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59C76A83"/>
    <w:multiLevelType w:val="hybridMultilevel"/>
    <w:tmpl w:val="C0D0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4"/>
  </w:num>
  <w:num w:numId="9">
    <w:abstractNumId w:val="19"/>
  </w:num>
  <w:num w:numId="10">
    <w:abstractNumId w:val="18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782"/>
    <w:rsid w:val="00022814"/>
    <w:rsid w:val="000532E1"/>
    <w:rsid w:val="000A0D68"/>
    <w:rsid w:val="000C588F"/>
    <w:rsid w:val="000D5782"/>
    <w:rsid w:val="0019301E"/>
    <w:rsid w:val="001A6E5A"/>
    <w:rsid w:val="001B1171"/>
    <w:rsid w:val="001F2869"/>
    <w:rsid w:val="002B3890"/>
    <w:rsid w:val="002E3371"/>
    <w:rsid w:val="00333BDD"/>
    <w:rsid w:val="003A27F8"/>
    <w:rsid w:val="00402CEC"/>
    <w:rsid w:val="0041185C"/>
    <w:rsid w:val="00413FB1"/>
    <w:rsid w:val="004210B3"/>
    <w:rsid w:val="0046779A"/>
    <w:rsid w:val="004B09BC"/>
    <w:rsid w:val="004D1F0B"/>
    <w:rsid w:val="00511BD5"/>
    <w:rsid w:val="0053055B"/>
    <w:rsid w:val="00552DCB"/>
    <w:rsid w:val="005846A3"/>
    <w:rsid w:val="005A76BE"/>
    <w:rsid w:val="00604B18"/>
    <w:rsid w:val="0065382A"/>
    <w:rsid w:val="00692716"/>
    <w:rsid w:val="006C6C4C"/>
    <w:rsid w:val="00793905"/>
    <w:rsid w:val="007C7E2B"/>
    <w:rsid w:val="0085037B"/>
    <w:rsid w:val="00867EA7"/>
    <w:rsid w:val="00876719"/>
    <w:rsid w:val="008D5587"/>
    <w:rsid w:val="00985D41"/>
    <w:rsid w:val="009B0BAC"/>
    <w:rsid w:val="009F7ACD"/>
    <w:rsid w:val="00A374E7"/>
    <w:rsid w:val="00A52C14"/>
    <w:rsid w:val="00A635CE"/>
    <w:rsid w:val="00A91487"/>
    <w:rsid w:val="00AA21FD"/>
    <w:rsid w:val="00AF4D22"/>
    <w:rsid w:val="00B45328"/>
    <w:rsid w:val="00B82707"/>
    <w:rsid w:val="00BB52E5"/>
    <w:rsid w:val="00C03B3B"/>
    <w:rsid w:val="00C144A4"/>
    <w:rsid w:val="00C27980"/>
    <w:rsid w:val="00C43F1C"/>
    <w:rsid w:val="00C449B4"/>
    <w:rsid w:val="00C62A16"/>
    <w:rsid w:val="00C65048"/>
    <w:rsid w:val="00C66B95"/>
    <w:rsid w:val="00CB3ED0"/>
    <w:rsid w:val="00CC7465"/>
    <w:rsid w:val="00CD35F7"/>
    <w:rsid w:val="00D021F8"/>
    <w:rsid w:val="00D07637"/>
    <w:rsid w:val="00DC0176"/>
    <w:rsid w:val="00DD0044"/>
    <w:rsid w:val="00E44FD4"/>
    <w:rsid w:val="00E67CA1"/>
    <w:rsid w:val="00E712B5"/>
    <w:rsid w:val="00EB09E4"/>
    <w:rsid w:val="00ED7478"/>
    <w:rsid w:val="00F079E2"/>
    <w:rsid w:val="00F45094"/>
    <w:rsid w:val="00F657AE"/>
    <w:rsid w:val="00FD454D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782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D578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1">
    <w:name w:val="Style1"/>
    <w:basedOn w:val="Normal"/>
    <w:uiPriority w:val="99"/>
    <w:rsid w:val="000D5782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Style7">
    <w:name w:val="Style7"/>
    <w:basedOn w:val="Normal"/>
    <w:uiPriority w:val="99"/>
    <w:rsid w:val="000D5782"/>
    <w:pPr>
      <w:widowControl w:val="0"/>
      <w:autoSpaceDE w:val="0"/>
      <w:spacing w:after="0"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31">
    <w:name w:val="Основной текст 31"/>
    <w:basedOn w:val="Normal"/>
    <w:uiPriority w:val="99"/>
    <w:rsid w:val="000D57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3">
    <w:name w:val="Font Style13"/>
    <w:uiPriority w:val="99"/>
    <w:rsid w:val="000D5782"/>
    <w:rPr>
      <w:rFonts w:ascii="Arial" w:hAnsi="Arial"/>
      <w:sz w:val="20"/>
    </w:rPr>
  </w:style>
  <w:style w:type="character" w:customStyle="1" w:styleId="FontStyle15">
    <w:name w:val="Font Style15"/>
    <w:uiPriority w:val="99"/>
    <w:rsid w:val="000D5782"/>
    <w:rPr>
      <w:rFonts w:ascii="Arial" w:hAnsi="Arial"/>
      <w:sz w:val="18"/>
    </w:rPr>
  </w:style>
  <w:style w:type="paragraph" w:styleId="NormalWeb">
    <w:name w:val="Normal (Web)"/>
    <w:basedOn w:val="Normal"/>
    <w:uiPriority w:val="99"/>
    <w:rsid w:val="00B4532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963</TotalTime>
  <Pages>10</Pages>
  <Words>3291</Words>
  <Characters>18765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Болотова</cp:lastModifiedBy>
  <cp:revision>10</cp:revision>
  <cp:lastPrinted>2014-09-30T11:51:00Z</cp:lastPrinted>
  <dcterms:created xsi:type="dcterms:W3CDTF">2014-09-19T12:25:00Z</dcterms:created>
  <dcterms:modified xsi:type="dcterms:W3CDTF">2014-09-30T11:55:00Z</dcterms:modified>
</cp:coreProperties>
</file>