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5" w:rsidRDefault="009C29C5" w:rsidP="009C29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Ленинградской области</w:t>
      </w:r>
    </w:p>
    <w:p w:rsidR="009C29C5" w:rsidRDefault="009C29C5" w:rsidP="009C29C5">
      <w:pPr>
        <w:rPr>
          <w:rFonts w:ascii="Times New Roman" w:hAnsi="Times New Roman"/>
          <w:b/>
          <w:sz w:val="28"/>
          <w:szCs w:val="28"/>
        </w:rPr>
      </w:pPr>
    </w:p>
    <w:p w:rsidR="009C29C5" w:rsidRDefault="009C29C5" w:rsidP="009C29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73707F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C29C5">
        <w:rPr>
          <w:rFonts w:ascii="Times New Roman" w:hAnsi="Times New Roman"/>
          <w:b/>
          <w:sz w:val="28"/>
          <w:szCs w:val="28"/>
        </w:rPr>
        <w:t>т</w:t>
      </w:r>
      <w:r w:rsidR="00D209F3">
        <w:rPr>
          <w:rFonts w:ascii="Times New Roman" w:hAnsi="Times New Roman"/>
          <w:b/>
          <w:sz w:val="28"/>
          <w:szCs w:val="28"/>
        </w:rPr>
        <w:t xml:space="preserve"> 05 июня</w:t>
      </w:r>
      <w:r w:rsidR="009C29C5">
        <w:rPr>
          <w:rFonts w:ascii="Times New Roman" w:hAnsi="Times New Roman"/>
          <w:b/>
          <w:sz w:val="28"/>
          <w:szCs w:val="28"/>
        </w:rPr>
        <w:t xml:space="preserve"> 201</w:t>
      </w:r>
      <w:r w:rsidR="00433894">
        <w:rPr>
          <w:rFonts w:ascii="Times New Roman" w:hAnsi="Times New Roman"/>
          <w:b/>
          <w:sz w:val="28"/>
          <w:szCs w:val="28"/>
        </w:rPr>
        <w:t>5</w:t>
      </w:r>
      <w:r w:rsidR="009C29C5">
        <w:rPr>
          <w:rFonts w:ascii="Times New Roman" w:hAnsi="Times New Roman"/>
          <w:b/>
          <w:sz w:val="28"/>
          <w:szCs w:val="28"/>
        </w:rPr>
        <w:t xml:space="preserve"> года</w:t>
      </w:r>
      <w:r w:rsidR="009C29C5">
        <w:rPr>
          <w:rFonts w:ascii="Times New Roman" w:hAnsi="Times New Roman"/>
          <w:b/>
          <w:sz w:val="28"/>
          <w:szCs w:val="28"/>
        </w:rPr>
        <w:tab/>
      </w:r>
      <w:r w:rsidR="009C29C5">
        <w:rPr>
          <w:rFonts w:ascii="Times New Roman" w:hAnsi="Times New Roman"/>
          <w:b/>
          <w:sz w:val="28"/>
          <w:szCs w:val="28"/>
        </w:rPr>
        <w:tab/>
      </w:r>
      <w:r w:rsidR="009C29C5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D209F3">
        <w:rPr>
          <w:rFonts w:ascii="Times New Roman" w:hAnsi="Times New Roman"/>
          <w:b/>
          <w:sz w:val="28"/>
          <w:szCs w:val="28"/>
        </w:rPr>
        <w:t>137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sz w:val="28"/>
          <w:szCs w:val="28"/>
        </w:rPr>
        <w:t>установлении  средней</w:t>
      </w:r>
      <w:proofErr w:type="gramEnd"/>
      <w:r>
        <w:rPr>
          <w:rFonts w:ascii="Times New Roman" w:hAnsi="Times New Roman"/>
          <w:sz w:val="28"/>
          <w:szCs w:val="28"/>
        </w:rPr>
        <w:t xml:space="preserve"> рыночной стоимости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общей площади  жилья на </w:t>
      </w:r>
      <w:r w:rsidR="00637C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2015 года  для расчета размеров  безвозмездных субсидий на приобретение  и строительство жилья по  муниципальному образованию Запорожское сельское поселение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распоряжения комитета по строительству Ленинградской области № 5 от 17.01.2013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  в целях реализации на территории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федеральных, региональных и муниципальных целевых программ и установления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жилья для предоставления в комитет по строительству Ленинградской области и реализации муниципальных жилищных программ, направленных на улучшение жилищных условий граждан, администрация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E57C8" w:rsidRDefault="00EE57C8" w:rsidP="009C29C5">
      <w:pPr>
        <w:jc w:val="both"/>
        <w:rPr>
          <w:rFonts w:ascii="Times New Roman" w:hAnsi="Times New Roman"/>
          <w:b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на </w:t>
      </w:r>
      <w:r w:rsidR="00637C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2015 года размер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. общей площади жилья по муниципальному образованию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для расчета размера субсидий, в размере </w:t>
      </w:r>
      <w:r w:rsidR="00D209F3">
        <w:rPr>
          <w:rFonts w:ascii="Times New Roman" w:hAnsi="Times New Roman"/>
          <w:b/>
          <w:sz w:val="28"/>
          <w:szCs w:val="28"/>
        </w:rPr>
        <w:t>45 005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(Приложение 1).</w:t>
      </w:r>
    </w:p>
    <w:p w:rsidR="009C29C5" w:rsidRDefault="009C29C5" w:rsidP="009C29C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«Красная звезда» и на официальном сайте администрации муниципального образования Запорожское сельское поселение в сети Интернет.</w:t>
      </w:r>
    </w:p>
    <w:p w:rsidR="009C29C5" w:rsidRDefault="009C29C5" w:rsidP="009C29C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вступает в силу с момента его принятия.</w:t>
      </w:r>
    </w:p>
    <w:p w:rsidR="009C29C5" w:rsidRDefault="009C29C5" w:rsidP="009C29C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EE57C8" w:rsidRDefault="00EE57C8" w:rsidP="009C29C5">
      <w:pPr>
        <w:jc w:val="both"/>
        <w:rPr>
          <w:rFonts w:ascii="Times New Roman" w:hAnsi="Times New Roman"/>
          <w:sz w:val="28"/>
          <w:szCs w:val="28"/>
        </w:rPr>
      </w:pPr>
    </w:p>
    <w:p w:rsidR="00EE57C8" w:rsidRDefault="00EE57C8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Лестникова</w:t>
      </w:r>
      <w:proofErr w:type="spellEnd"/>
    </w:p>
    <w:p w:rsidR="009C29C5" w:rsidRDefault="009C29C5" w:rsidP="009C29C5">
      <w:pPr>
        <w:jc w:val="both"/>
        <w:rPr>
          <w:rFonts w:ascii="Times New Roman" w:hAnsi="Times New Roman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Исп.: </w:t>
      </w:r>
      <w:r w:rsidR="00D209F3"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 xml:space="preserve">. </w:t>
      </w:r>
      <w:r w:rsidR="00D209F3"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 xml:space="preserve">. </w:t>
      </w:r>
      <w:r w:rsidR="00D209F3">
        <w:rPr>
          <w:rFonts w:ascii="Times New Roman" w:hAnsi="Times New Roman"/>
          <w:sz w:val="16"/>
          <w:szCs w:val="16"/>
        </w:rPr>
        <w:t>Волкова</w:t>
      </w:r>
      <w:r>
        <w:rPr>
          <w:rFonts w:ascii="Times New Roman" w:hAnsi="Times New Roman"/>
          <w:sz w:val="16"/>
          <w:szCs w:val="16"/>
        </w:rPr>
        <w:t xml:space="preserve"> 8 (813 79) 66-331</w:t>
      </w: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 – 2, прокуратура -1, отдел по жилищной политике -1</w:t>
      </w:r>
    </w:p>
    <w:p w:rsidR="009C29C5" w:rsidRDefault="00EE57C8" w:rsidP="00EE57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</w:t>
      </w:r>
      <w:r w:rsidR="009C29C5">
        <w:rPr>
          <w:rFonts w:ascii="Times New Roman" w:hAnsi="Times New Roman"/>
          <w:sz w:val="28"/>
          <w:szCs w:val="28"/>
        </w:rPr>
        <w:t>Приложение 1</w:t>
      </w:r>
    </w:p>
    <w:p w:rsidR="009C29C5" w:rsidRDefault="009C29C5" w:rsidP="009C29C5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C29C5" w:rsidRDefault="009C29C5" w:rsidP="009C29C5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C29C5" w:rsidRDefault="009C29C5" w:rsidP="009C29C5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Запорожское сельское поселение</w:t>
      </w:r>
    </w:p>
    <w:p w:rsidR="009C29C5" w:rsidRDefault="009C29C5" w:rsidP="009C29C5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370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09F3">
        <w:rPr>
          <w:rFonts w:ascii="Times New Roman" w:hAnsi="Times New Roman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="00D209F3">
        <w:rPr>
          <w:rFonts w:ascii="Times New Roman" w:hAnsi="Times New Roman"/>
          <w:sz w:val="28"/>
          <w:szCs w:val="28"/>
        </w:rPr>
        <w:t xml:space="preserve"> 05.06.</w:t>
      </w:r>
      <w:r>
        <w:rPr>
          <w:rFonts w:ascii="Times New Roman" w:hAnsi="Times New Roman"/>
          <w:sz w:val="28"/>
          <w:szCs w:val="28"/>
        </w:rPr>
        <w:t>201</w:t>
      </w:r>
      <w:r w:rsidR="00433894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года</w:t>
      </w:r>
    </w:p>
    <w:p w:rsidR="009C29C5" w:rsidRDefault="009C29C5" w:rsidP="009C29C5">
      <w:pPr>
        <w:jc w:val="right"/>
        <w:rPr>
          <w:rFonts w:ascii="Times New Roman" w:hAnsi="Times New Roman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по определению средней рыночной стоимости 1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общей площади жилья для определения размера субсидий из областного и местных бюджетов.</w:t>
      </w: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кред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C08">
        <w:rPr>
          <w:rFonts w:ascii="Times New Roman" w:hAnsi="Times New Roman"/>
          <w:b/>
          <w:sz w:val="28"/>
          <w:szCs w:val="28"/>
        </w:rPr>
        <w:t>43 460</w:t>
      </w:r>
      <w:r w:rsidR="00F54E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руб./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строй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4</w:t>
      </w:r>
      <w:r w:rsidR="00637C0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000 руб./кв. м </w:t>
      </w:r>
      <w:r>
        <w:rPr>
          <w:rFonts w:ascii="Times New Roman" w:hAnsi="Times New Roman"/>
          <w:sz w:val="28"/>
          <w:szCs w:val="28"/>
        </w:rPr>
        <w:t>по данным ООО «</w:t>
      </w:r>
      <w:proofErr w:type="spellStart"/>
      <w:r>
        <w:rPr>
          <w:rFonts w:ascii="Times New Roman" w:hAnsi="Times New Roman"/>
          <w:sz w:val="28"/>
          <w:szCs w:val="28"/>
        </w:rPr>
        <w:t>ВикингСтройИнвест</w:t>
      </w:r>
      <w:proofErr w:type="spellEnd"/>
      <w:r>
        <w:rPr>
          <w:rFonts w:ascii="Times New Roman" w:hAnsi="Times New Roman"/>
          <w:sz w:val="28"/>
          <w:szCs w:val="28"/>
        </w:rPr>
        <w:t xml:space="preserve">» стоимость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жилья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Ст. дог.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40 210</w:t>
      </w:r>
      <w:r>
        <w:rPr>
          <w:rFonts w:ascii="Times New Roman" w:hAnsi="Times New Roman"/>
          <w:b/>
          <w:bCs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Pr="00A91C26" w:rsidRDefault="009C29C5" w:rsidP="004338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433894" w:rsidRPr="00433894">
        <w:rPr>
          <w:rFonts w:ascii="Times New Roman" w:hAnsi="Times New Roman"/>
          <w:b/>
          <w:sz w:val="28"/>
          <w:szCs w:val="28"/>
        </w:rPr>
        <w:t>57</w:t>
      </w:r>
      <w:r w:rsidR="00433894">
        <w:rPr>
          <w:rFonts w:ascii="Times New Roman" w:hAnsi="Times New Roman"/>
          <w:b/>
          <w:sz w:val="28"/>
          <w:szCs w:val="28"/>
        </w:rPr>
        <w:t> </w:t>
      </w:r>
      <w:r w:rsidR="00706B69">
        <w:rPr>
          <w:rFonts w:ascii="Times New Roman" w:hAnsi="Times New Roman"/>
          <w:b/>
          <w:sz w:val="28"/>
          <w:szCs w:val="28"/>
        </w:rPr>
        <w:t>730</w:t>
      </w:r>
      <w:r w:rsidR="00433894">
        <w:rPr>
          <w:rFonts w:ascii="Times New Roman" w:hAnsi="Times New Roman"/>
          <w:b/>
          <w:sz w:val="28"/>
          <w:szCs w:val="28"/>
        </w:rPr>
        <w:t xml:space="preserve"> </w:t>
      </w:r>
      <w:r w:rsidR="00433894">
        <w:rPr>
          <w:rFonts w:ascii="Times New Roman" w:hAnsi="Times New Roman"/>
          <w:b/>
          <w:bCs/>
          <w:sz w:val="28"/>
          <w:szCs w:val="28"/>
        </w:rPr>
        <w:t>руб./</w:t>
      </w:r>
      <w:proofErr w:type="spellStart"/>
      <w:r w:rsidR="00433894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A91C26">
        <w:rPr>
          <w:rFonts w:ascii="Times New Roman" w:hAnsi="Times New Roman"/>
          <w:b/>
          <w:sz w:val="28"/>
          <w:szCs w:val="28"/>
        </w:rPr>
        <w:t xml:space="preserve"> </w:t>
      </w:r>
      <w:r w:rsidR="00A91C26" w:rsidRPr="00A91C26">
        <w:rPr>
          <w:rFonts w:ascii="Times New Roman" w:hAnsi="Times New Roman"/>
          <w:sz w:val="28"/>
          <w:szCs w:val="28"/>
        </w:rPr>
        <w:t>(п</w:t>
      </w:r>
      <w:r w:rsidR="00A91C26">
        <w:rPr>
          <w:rFonts w:ascii="Times New Roman" w:hAnsi="Times New Roman"/>
          <w:sz w:val="28"/>
          <w:szCs w:val="28"/>
        </w:rPr>
        <w:t>ер</w:t>
      </w:r>
      <w:r w:rsidR="00A91C26" w:rsidRPr="00A91C26">
        <w:rPr>
          <w:rFonts w:ascii="Times New Roman" w:hAnsi="Times New Roman"/>
          <w:sz w:val="28"/>
          <w:szCs w:val="28"/>
        </w:rPr>
        <w:t xml:space="preserve">вичный рынок </w:t>
      </w:r>
      <w:r w:rsidR="00A91C26">
        <w:rPr>
          <w:rFonts w:ascii="Times New Roman" w:hAnsi="Times New Roman"/>
          <w:sz w:val="28"/>
          <w:szCs w:val="28"/>
        </w:rPr>
        <w:t>–</w:t>
      </w:r>
      <w:r w:rsidR="00A91C26">
        <w:rPr>
          <w:rFonts w:ascii="Times New Roman" w:hAnsi="Times New Roman"/>
          <w:b/>
          <w:sz w:val="28"/>
          <w:szCs w:val="28"/>
        </w:rPr>
        <w:t xml:space="preserve"> </w:t>
      </w:r>
      <w:r w:rsidR="00A91C26" w:rsidRPr="00A91C26">
        <w:rPr>
          <w:rFonts w:ascii="Times New Roman" w:hAnsi="Times New Roman"/>
          <w:sz w:val="28"/>
          <w:szCs w:val="28"/>
        </w:rPr>
        <w:t>53 </w:t>
      </w:r>
      <w:r w:rsidR="00637C08">
        <w:rPr>
          <w:rFonts w:ascii="Times New Roman" w:hAnsi="Times New Roman"/>
          <w:sz w:val="28"/>
          <w:szCs w:val="28"/>
        </w:rPr>
        <w:t>804</w:t>
      </w:r>
      <w:r w:rsidR="00A91C26" w:rsidRPr="00A91C26"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 w:rsidR="00A91C26" w:rsidRPr="00A91C26">
        <w:rPr>
          <w:rFonts w:ascii="Times New Roman" w:hAnsi="Times New Roman"/>
          <w:sz w:val="28"/>
          <w:szCs w:val="28"/>
        </w:rPr>
        <w:t>кв.м</w:t>
      </w:r>
      <w:proofErr w:type="spellEnd"/>
      <w:r w:rsidR="00A91C26" w:rsidRPr="00A91C26">
        <w:rPr>
          <w:rFonts w:ascii="Times New Roman" w:hAnsi="Times New Roman"/>
          <w:sz w:val="28"/>
          <w:szCs w:val="28"/>
        </w:rPr>
        <w:t>;</w:t>
      </w:r>
      <w:r w:rsidR="00A91C26">
        <w:rPr>
          <w:rFonts w:ascii="Times New Roman" w:hAnsi="Times New Roman"/>
          <w:b/>
          <w:sz w:val="28"/>
          <w:szCs w:val="28"/>
        </w:rPr>
        <w:t xml:space="preserve"> </w:t>
      </w:r>
      <w:r w:rsidR="00A91C26" w:rsidRPr="00A91C26">
        <w:rPr>
          <w:rFonts w:ascii="Times New Roman" w:hAnsi="Times New Roman"/>
          <w:sz w:val="28"/>
          <w:szCs w:val="28"/>
        </w:rPr>
        <w:t xml:space="preserve">вторичный рынок </w:t>
      </w:r>
      <w:r w:rsidR="00A91C26">
        <w:rPr>
          <w:rFonts w:ascii="Times New Roman" w:hAnsi="Times New Roman"/>
          <w:sz w:val="28"/>
          <w:szCs w:val="28"/>
        </w:rPr>
        <w:t xml:space="preserve">– 61 </w:t>
      </w:r>
      <w:r w:rsidR="00706B69">
        <w:rPr>
          <w:rFonts w:ascii="Times New Roman" w:hAnsi="Times New Roman"/>
          <w:sz w:val="28"/>
          <w:szCs w:val="28"/>
        </w:rPr>
        <w:t>656</w:t>
      </w:r>
      <w:r w:rsidR="00A91C26"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 w:rsidR="00A91C26">
        <w:rPr>
          <w:rFonts w:ascii="Times New Roman" w:hAnsi="Times New Roman"/>
          <w:sz w:val="28"/>
          <w:szCs w:val="28"/>
        </w:rPr>
        <w:t>кв.м</w:t>
      </w:r>
      <w:proofErr w:type="spellEnd"/>
      <w:r w:rsidR="00A91C26">
        <w:rPr>
          <w:rFonts w:ascii="Times New Roman" w:hAnsi="Times New Roman"/>
          <w:sz w:val="28"/>
          <w:szCs w:val="28"/>
        </w:rPr>
        <w:t>., среднее арифметическое значений (53 </w:t>
      </w:r>
      <w:r w:rsidR="00706B69">
        <w:rPr>
          <w:rFonts w:ascii="Times New Roman" w:hAnsi="Times New Roman"/>
          <w:sz w:val="28"/>
          <w:szCs w:val="28"/>
        </w:rPr>
        <w:t>804</w:t>
      </w:r>
      <w:r w:rsidR="00A91C26">
        <w:rPr>
          <w:rFonts w:ascii="Times New Roman" w:hAnsi="Times New Roman"/>
          <w:sz w:val="28"/>
          <w:szCs w:val="28"/>
        </w:rPr>
        <w:t>+61 </w:t>
      </w:r>
      <w:r w:rsidR="00706B69">
        <w:rPr>
          <w:rFonts w:ascii="Times New Roman" w:hAnsi="Times New Roman"/>
          <w:sz w:val="28"/>
          <w:szCs w:val="28"/>
        </w:rPr>
        <w:t>656</w:t>
      </w:r>
      <w:r w:rsidR="00A91C26">
        <w:rPr>
          <w:rFonts w:ascii="Times New Roman" w:hAnsi="Times New Roman"/>
          <w:sz w:val="28"/>
          <w:szCs w:val="28"/>
        </w:rPr>
        <w:t>):2=57 </w:t>
      </w:r>
      <w:r w:rsidR="00706B69">
        <w:rPr>
          <w:rFonts w:ascii="Times New Roman" w:hAnsi="Times New Roman"/>
          <w:sz w:val="28"/>
          <w:szCs w:val="28"/>
        </w:rPr>
        <w:t>730</w:t>
      </w:r>
      <w:r w:rsidR="00A91C26">
        <w:rPr>
          <w:rFonts w:ascii="Times New Roman" w:hAnsi="Times New Roman"/>
          <w:sz w:val="28"/>
          <w:szCs w:val="28"/>
        </w:rPr>
        <w:t>)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Среднее значение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жилья по муниципальному образованию (</w:t>
      </w:r>
      <w:r>
        <w:rPr>
          <w:rFonts w:ascii="Times New Roman" w:hAnsi="Times New Roman"/>
          <w:b/>
          <w:sz w:val="28"/>
          <w:szCs w:val="28"/>
        </w:rPr>
        <w:t xml:space="preserve">Ср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Ср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дог*0,92 +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кред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*0,92 +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Ст_стат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+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строй</w:t>
      </w: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где, 0, 92 – коэффициент, учитывающий долю затрат покупателя по оплате услуг </w:t>
      </w:r>
      <w:proofErr w:type="spellStart"/>
      <w:r>
        <w:rPr>
          <w:rFonts w:ascii="Times New Roman" w:hAnsi="Times New Roman"/>
          <w:sz w:val="28"/>
          <w:szCs w:val="28"/>
        </w:rPr>
        <w:t>риэлторов</w:t>
      </w:r>
      <w:proofErr w:type="spellEnd"/>
      <w:r>
        <w:rPr>
          <w:rFonts w:ascii="Times New Roman" w:hAnsi="Times New Roman"/>
          <w:sz w:val="28"/>
          <w:szCs w:val="28"/>
        </w:rPr>
        <w:t>, нотариусов, кредитных организаций (банков) и других затрат</w:t>
      </w:r>
    </w:p>
    <w:p w:rsidR="009C29C5" w:rsidRDefault="009C29C5" w:rsidP="009C2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( 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показателей, используемых при расчете)</w:t>
      </w:r>
    </w:p>
    <w:p w:rsidR="009C29C5" w:rsidRDefault="009C29C5" w:rsidP="009C29C5">
      <w:pPr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  <w:u w:val="single"/>
        </w:rPr>
        <w:t>40 210*0,92 +</w:t>
      </w:r>
      <w:r w:rsidR="00F54EB5">
        <w:rPr>
          <w:rFonts w:ascii="Times New Roman" w:hAnsi="Times New Roman"/>
          <w:b/>
          <w:sz w:val="28"/>
          <w:szCs w:val="28"/>
          <w:u w:val="single"/>
        </w:rPr>
        <w:t xml:space="preserve">43 </w:t>
      </w:r>
      <w:r w:rsidR="00706B69">
        <w:rPr>
          <w:rFonts w:ascii="Times New Roman" w:hAnsi="Times New Roman"/>
          <w:b/>
          <w:sz w:val="28"/>
          <w:szCs w:val="28"/>
          <w:u w:val="single"/>
        </w:rPr>
        <w:t>460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*0,92 + </w:t>
      </w:r>
      <w:r w:rsidR="00433894">
        <w:rPr>
          <w:rFonts w:ascii="Times New Roman" w:hAnsi="Times New Roman"/>
          <w:b/>
          <w:sz w:val="28"/>
          <w:szCs w:val="28"/>
          <w:u w:val="single"/>
        </w:rPr>
        <w:t xml:space="preserve">57 </w:t>
      </w:r>
      <w:r w:rsidR="00706B69">
        <w:rPr>
          <w:rFonts w:ascii="Times New Roman" w:hAnsi="Times New Roman"/>
          <w:b/>
          <w:sz w:val="28"/>
          <w:szCs w:val="28"/>
          <w:u w:val="single"/>
        </w:rPr>
        <w:t>730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+ 4</w:t>
      </w:r>
      <w:r w:rsidR="00706B69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000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=  </w:t>
      </w:r>
      <w:r w:rsidR="00706B69">
        <w:rPr>
          <w:rFonts w:ascii="Times New Roman" w:hAnsi="Times New Roman"/>
          <w:b/>
          <w:sz w:val="28"/>
          <w:szCs w:val="28"/>
        </w:rPr>
        <w:t>44</w:t>
      </w:r>
      <w:proofErr w:type="gramEnd"/>
      <w:r w:rsidR="00D209F3">
        <w:rPr>
          <w:rFonts w:ascii="Times New Roman" w:hAnsi="Times New Roman"/>
          <w:b/>
          <w:sz w:val="28"/>
          <w:szCs w:val="28"/>
        </w:rPr>
        <w:t xml:space="preserve"> 427</w:t>
      </w:r>
    </w:p>
    <w:p w:rsidR="009C29C5" w:rsidRDefault="009C29C5" w:rsidP="009C29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57403">
        <w:rPr>
          <w:rFonts w:ascii="Times New Roman" w:hAnsi="Times New Roman"/>
          <w:b/>
          <w:sz w:val="28"/>
          <w:szCs w:val="28"/>
        </w:rPr>
        <w:t>4</w:t>
      </w:r>
    </w:p>
    <w:p w:rsidR="009C29C5" w:rsidRDefault="009C29C5" w:rsidP="009C29C5">
      <w:pPr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Расчет средней рыночной стоимости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общей площади жилья на </w:t>
      </w:r>
      <w:r w:rsidR="00D209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2015 года по МО Запорожское сельское поселение для расчета субсидий</w:t>
      </w:r>
    </w:p>
    <w:p w:rsidR="009C29C5" w:rsidRDefault="009C29C5" w:rsidP="009C29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(Ср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>) в руб.</w:t>
      </w: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(Ср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)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 </w:t>
      </w:r>
      <w:proofErr w:type="spellStart"/>
      <w:r>
        <w:rPr>
          <w:rFonts w:ascii="Times New Roman" w:hAnsi="Times New Roman"/>
          <w:b/>
          <w:sz w:val="28"/>
          <w:szCs w:val="28"/>
        </w:rPr>
        <w:t>дефл</w:t>
      </w:r>
      <w:proofErr w:type="spellEnd"/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дефл</w:t>
      </w:r>
      <w:proofErr w:type="spellEnd"/>
      <w:r>
        <w:rPr>
          <w:rFonts w:ascii="Times New Roman" w:hAnsi="Times New Roman"/>
          <w:sz w:val="28"/>
          <w:szCs w:val="28"/>
        </w:rPr>
        <w:t>. – 1, 0</w:t>
      </w:r>
      <w:r w:rsidR="00D209F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дефлятор на очередной квартал (</w:t>
      </w:r>
      <w:proofErr w:type="gramStart"/>
      <w:r>
        <w:rPr>
          <w:rFonts w:ascii="Times New Roman" w:hAnsi="Times New Roman"/>
          <w:sz w:val="28"/>
          <w:szCs w:val="28"/>
        </w:rPr>
        <w:t>на очередной квартал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утвержденный Минэкономразвития России)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433894">
        <w:rPr>
          <w:rFonts w:ascii="Times New Roman" w:hAnsi="Times New Roman"/>
          <w:b/>
          <w:sz w:val="28"/>
          <w:szCs w:val="28"/>
        </w:rPr>
        <w:t xml:space="preserve">44 </w:t>
      </w:r>
      <w:r w:rsidR="00D209F3">
        <w:rPr>
          <w:rFonts w:ascii="Times New Roman" w:hAnsi="Times New Roman"/>
          <w:b/>
          <w:sz w:val="28"/>
          <w:szCs w:val="28"/>
        </w:rPr>
        <w:t>427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9C29C5">
        <w:rPr>
          <w:rFonts w:ascii="Times New Roman" w:hAnsi="Times New Roman"/>
          <w:b/>
          <w:sz w:val="28"/>
          <w:szCs w:val="28"/>
        </w:rPr>
        <w:t xml:space="preserve"> </w:t>
      </w:r>
      <w:r w:rsidR="00433894">
        <w:rPr>
          <w:rFonts w:ascii="Times New Roman" w:hAnsi="Times New Roman"/>
          <w:b/>
          <w:sz w:val="28"/>
          <w:szCs w:val="28"/>
        </w:rPr>
        <w:t>1,0</w:t>
      </w:r>
      <w:r w:rsidR="00D209F3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= </w:t>
      </w:r>
      <w:r w:rsidR="00D209F3">
        <w:rPr>
          <w:rFonts w:ascii="Times New Roman" w:hAnsi="Times New Roman"/>
          <w:b/>
          <w:sz w:val="28"/>
          <w:szCs w:val="28"/>
        </w:rPr>
        <w:t>45 005</w:t>
      </w:r>
      <w:r>
        <w:rPr>
          <w:rFonts w:ascii="Times New Roman" w:hAnsi="Times New Roman"/>
          <w:b/>
          <w:sz w:val="28"/>
          <w:szCs w:val="28"/>
        </w:rPr>
        <w:t xml:space="preserve"> руб.</w:t>
      </w:r>
    </w:p>
    <w:tbl>
      <w:tblPr>
        <w:tblpPr w:leftFromText="180" w:rightFromText="180" w:vertAnchor="text" w:horzAnchor="margin" w:tblpXSpec="center" w:tblpY="400"/>
        <w:tblW w:w="10365" w:type="dxa"/>
        <w:tblLayout w:type="fixed"/>
        <w:tblLook w:val="04A0" w:firstRow="1" w:lastRow="0" w:firstColumn="1" w:lastColumn="0" w:noHBand="0" w:noVBand="1"/>
      </w:tblPr>
      <w:tblGrid>
        <w:gridCol w:w="1799"/>
        <w:gridCol w:w="2807"/>
        <w:gridCol w:w="1799"/>
        <w:gridCol w:w="900"/>
        <w:gridCol w:w="1080"/>
        <w:gridCol w:w="900"/>
        <w:gridCol w:w="1080"/>
      </w:tblGrid>
      <w:tr w:rsidR="009C29C5" w:rsidTr="009C29C5">
        <w:trPr>
          <w:trHeight w:val="32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Название муниципального образования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постановления главы администрации муниципального образования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Показатель средней рыночной стоимости одного квадратного метра общей площади жилья</w:t>
            </w:r>
          </w:p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(Ср </w:t>
            </w:r>
            <w:proofErr w:type="spellStart"/>
            <w:r>
              <w:rPr>
                <w:rFonts w:ascii="Times New Roman" w:hAnsi="Times New Roman"/>
                <w:b/>
              </w:rPr>
              <w:t>ст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кред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</w:t>
            </w:r>
            <w:proofErr w:type="spellEnd"/>
            <w:r>
              <w:rPr>
                <w:rFonts w:ascii="Times New Roman" w:hAnsi="Times New Roman"/>
                <w:b/>
              </w:rPr>
              <w:t xml:space="preserve"> строй</w:t>
            </w:r>
          </w:p>
        </w:tc>
      </w:tr>
      <w:tr w:rsidR="009C29C5" w:rsidTr="009C29C5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9C5" w:rsidRDefault="009C29C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Запорожское сельское поселение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9C5" w:rsidRDefault="009C29C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МО Запорожское сельское поселение   </w:t>
            </w:r>
          </w:p>
          <w:p w:rsidR="009C29C5" w:rsidRDefault="009C29C5" w:rsidP="00D2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D209F3">
              <w:rPr>
                <w:rFonts w:ascii="Times New Roman" w:hAnsi="Times New Roman"/>
              </w:rPr>
              <w:t>137</w:t>
            </w:r>
            <w:r>
              <w:rPr>
                <w:rFonts w:ascii="Times New Roman" w:hAnsi="Times New Roman"/>
              </w:rPr>
              <w:t xml:space="preserve"> от</w:t>
            </w:r>
            <w:r w:rsidR="00EE57C8">
              <w:rPr>
                <w:rFonts w:ascii="Times New Roman" w:hAnsi="Times New Roman"/>
              </w:rPr>
              <w:t xml:space="preserve"> </w:t>
            </w:r>
            <w:r w:rsidR="00D209F3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</w:t>
            </w:r>
            <w:r w:rsidR="00EE57C8">
              <w:rPr>
                <w:rFonts w:ascii="Times New Roman" w:hAnsi="Times New Roman"/>
              </w:rPr>
              <w:t>0</w:t>
            </w:r>
            <w:r w:rsidR="00D209F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.201</w:t>
            </w:r>
            <w:r w:rsidR="00EE57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5" w:rsidRDefault="00D209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5" w:rsidRDefault="00EE57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40 210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5" w:rsidRDefault="00D209F3" w:rsidP="00EE57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43 460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C5" w:rsidRDefault="00D209F3" w:rsidP="00EE57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57 730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5" w:rsidRDefault="009C29C5" w:rsidP="00D209F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D209F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000</w:t>
            </w:r>
          </w:p>
        </w:tc>
      </w:tr>
    </w:tbl>
    <w:p w:rsidR="009C29C5" w:rsidRDefault="009C29C5" w:rsidP="009C29C5"/>
    <w:p w:rsidR="00892F1B" w:rsidRDefault="00892F1B">
      <w:bookmarkStart w:id="0" w:name="_GoBack"/>
      <w:bookmarkEnd w:id="0"/>
    </w:p>
    <w:sectPr w:rsidR="0089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5"/>
    <w:rsid w:val="00433894"/>
    <w:rsid w:val="00637C08"/>
    <w:rsid w:val="00706B69"/>
    <w:rsid w:val="0073707F"/>
    <w:rsid w:val="00757403"/>
    <w:rsid w:val="00892F1B"/>
    <w:rsid w:val="009C29C5"/>
    <w:rsid w:val="00A91C26"/>
    <w:rsid w:val="00C05BB4"/>
    <w:rsid w:val="00D209F3"/>
    <w:rsid w:val="00EE57C8"/>
    <w:rsid w:val="00F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983BE-1B2C-47E7-B3E4-67CE2830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C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2015-03-11T09:55:00Z</dcterms:created>
  <dcterms:modified xsi:type="dcterms:W3CDTF">2015-06-05T14:01:00Z</dcterms:modified>
</cp:coreProperties>
</file>