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EE" w:rsidRPr="00F41714" w:rsidRDefault="004743EE" w:rsidP="00D013DC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АДМИНИСТРАЦИЯ</w:t>
      </w:r>
    </w:p>
    <w:p w:rsidR="004743EE" w:rsidRPr="00F41714" w:rsidRDefault="004743EE" w:rsidP="00D013DC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4743EE" w:rsidRPr="00F41714" w:rsidRDefault="004743EE" w:rsidP="00D013DC">
      <w:pPr>
        <w:jc w:val="center"/>
        <w:rPr>
          <w:b/>
          <w:sz w:val="24"/>
          <w:szCs w:val="24"/>
        </w:rPr>
      </w:pPr>
    </w:p>
    <w:p w:rsidR="004743EE" w:rsidRPr="00F41714" w:rsidRDefault="004743EE" w:rsidP="00D013DC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ПОСТАНОВЛЕНИЕ</w:t>
      </w:r>
    </w:p>
    <w:p w:rsidR="004743EE" w:rsidRPr="006D1948" w:rsidRDefault="004743EE" w:rsidP="00D013DC">
      <w:pPr>
        <w:jc w:val="center"/>
        <w:rPr>
          <w:sz w:val="24"/>
          <w:szCs w:val="24"/>
        </w:rPr>
      </w:pPr>
    </w:p>
    <w:p w:rsidR="004743EE" w:rsidRPr="00F558BD" w:rsidRDefault="004743EE" w:rsidP="00D013DC">
      <w:pPr>
        <w:spacing w:line="240" w:lineRule="auto"/>
        <w:jc w:val="both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02 марта</w:t>
      </w:r>
      <w:r w:rsidRPr="00F558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2015</w:t>
      </w:r>
      <w:r w:rsidRPr="00F558B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ab/>
        <w:t xml:space="preserve">                         </w:t>
      </w:r>
      <w:r w:rsidRPr="00F558B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 33</w:t>
      </w:r>
    </w:p>
    <w:p w:rsidR="004743EE" w:rsidRPr="006D1948" w:rsidRDefault="004743EE" w:rsidP="00D013DC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4743E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743EE" w:rsidRDefault="004743EE" w:rsidP="00D013DC">
            <w:pPr>
              <w:spacing w:line="276" w:lineRule="auto"/>
              <w:ind w:left="180" w:righ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подготовке</w:t>
            </w:r>
            <w:r w:rsidRPr="006D1948">
              <w:rPr>
                <w:color w:val="000000"/>
                <w:sz w:val="24"/>
                <w:szCs w:val="24"/>
              </w:rPr>
              <w:t xml:space="preserve"> проекта </w:t>
            </w:r>
            <w:r>
              <w:rPr>
                <w:color w:val="000000"/>
                <w:sz w:val="24"/>
                <w:szCs w:val="24"/>
              </w:rPr>
              <w:t>планировки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межевания т</w:t>
            </w:r>
            <w:r w:rsidRPr="006D1948">
              <w:rPr>
                <w:color w:val="000000"/>
                <w:sz w:val="24"/>
                <w:szCs w:val="24"/>
              </w:rPr>
              <w:t>ерритории</w:t>
            </w:r>
            <w:r>
              <w:rPr>
                <w:color w:val="000000"/>
                <w:sz w:val="24"/>
                <w:szCs w:val="24"/>
              </w:rPr>
              <w:t xml:space="preserve"> квартала индивидуальной</w:t>
            </w:r>
            <w:r w:rsidRPr="006D1948">
              <w:rPr>
                <w:color w:val="000000"/>
                <w:sz w:val="24"/>
                <w:szCs w:val="24"/>
              </w:rPr>
              <w:t xml:space="preserve"> жилой застройки</w:t>
            </w:r>
            <w:r>
              <w:rPr>
                <w:color w:val="000000"/>
                <w:sz w:val="24"/>
                <w:szCs w:val="24"/>
              </w:rPr>
              <w:t xml:space="preserve"> по адресу: Ленинградская область, Приозерский район, Запорожское сельское поселение, п. Запорожское.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743EE" w:rsidRDefault="004743EE" w:rsidP="00D013DC">
      <w:pPr>
        <w:spacing w:line="276" w:lineRule="auto"/>
        <w:rPr>
          <w:color w:val="000000"/>
          <w:sz w:val="24"/>
          <w:szCs w:val="24"/>
        </w:rPr>
      </w:pPr>
    </w:p>
    <w:p w:rsidR="004743EE" w:rsidRDefault="004743EE" w:rsidP="00D013DC">
      <w:pPr>
        <w:spacing w:line="276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       </w:t>
      </w:r>
    </w:p>
    <w:p w:rsidR="004743EE" w:rsidRDefault="004743EE" w:rsidP="00D013DC">
      <w:pPr>
        <w:spacing w:line="276" w:lineRule="auto"/>
        <w:ind w:firstLine="708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</w:t>
      </w:r>
      <w:r w:rsidRPr="006E3F51">
        <w:rPr>
          <w:sz w:val="24"/>
          <w:szCs w:val="24"/>
        </w:rPr>
        <w:t>Рассмотрев заявление Семенова Алексея Геннадьевича  о предоставлении земельного участка для индивидуального жилищного строительства</w:t>
      </w:r>
      <w:r w:rsidRPr="006D1948">
        <w:rPr>
          <w:sz w:val="24"/>
          <w:szCs w:val="24"/>
        </w:rPr>
        <w:t xml:space="preserve">, в целях обеспечения устойчивого развития территории </w:t>
      </w:r>
      <w:r>
        <w:rPr>
          <w:color w:val="000000"/>
          <w:sz w:val="24"/>
          <w:szCs w:val="24"/>
        </w:rPr>
        <w:t>п</w:t>
      </w:r>
      <w:r w:rsidRPr="006D194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Запорожское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 Запорожского</w:t>
      </w:r>
      <w:r w:rsidRPr="006D194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6D1948">
        <w:rPr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0"/>
        </w:rPr>
        <w:t xml:space="preserve">в </w:t>
      </w:r>
      <w:r w:rsidRPr="0007276A">
        <w:rPr>
          <w:color w:val="000000"/>
          <w:sz w:val="24"/>
          <w:szCs w:val="24"/>
        </w:rPr>
        <w:t>соответствии с документами территориального планирования</w:t>
      </w:r>
      <w:r>
        <w:rPr>
          <w:color w:val="000000"/>
          <w:sz w:val="24"/>
          <w:szCs w:val="24"/>
        </w:rPr>
        <w:t>,</w:t>
      </w:r>
      <w:r w:rsidRPr="0007276A">
        <w:rPr>
          <w:color w:val="000000"/>
          <w:sz w:val="24"/>
          <w:szCs w:val="24"/>
        </w:rPr>
        <w:t xml:space="preserve"> правил</w:t>
      </w:r>
      <w:r>
        <w:rPr>
          <w:color w:val="000000"/>
          <w:sz w:val="24"/>
          <w:szCs w:val="24"/>
        </w:rPr>
        <w:t>ами</w:t>
      </w:r>
      <w:r w:rsidRPr="0007276A">
        <w:rPr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  <w:sz w:val="24"/>
          <w:szCs w:val="24"/>
        </w:rPr>
        <w:t>руководствуясь Федеральным законом</w:t>
      </w:r>
      <w:r w:rsidRPr="006D1948">
        <w:rPr>
          <w:color w:val="000000"/>
          <w:sz w:val="24"/>
          <w:szCs w:val="24"/>
        </w:rPr>
        <w:t xml:space="preserve"> № 190-ФЗ от 29 декабря 2004 года «Градостроительный кодекс Росс</w:t>
      </w:r>
      <w:r>
        <w:rPr>
          <w:color w:val="000000"/>
          <w:sz w:val="24"/>
          <w:szCs w:val="24"/>
        </w:rPr>
        <w:t>ийской Федерации», Федеральным законом</w:t>
      </w:r>
      <w:r w:rsidRPr="006D1948">
        <w:rPr>
          <w:color w:val="000000"/>
          <w:sz w:val="24"/>
          <w:szCs w:val="24"/>
        </w:rPr>
        <w:t xml:space="preserve"> от 06.10.03 г. № 131-ФЗ «Об общих принципах организации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  <w:r w:rsidRPr="006D1948">
        <w:rPr>
          <w:color w:val="000000"/>
          <w:sz w:val="24"/>
          <w:szCs w:val="24"/>
        </w:rPr>
        <w:t xml:space="preserve"> Уставом МО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области, </w:t>
      </w:r>
      <w:r>
        <w:rPr>
          <w:sz w:val="24"/>
          <w:szCs w:val="24"/>
        </w:rPr>
        <w:t>администрация муниципальное образование Запорожское сельское поселение муниципальное образование Приозерский муниципальный район Ленинградской области ПОСТАНОВЛЯЕТ:</w:t>
      </w:r>
    </w:p>
    <w:p w:rsidR="004743EE" w:rsidRPr="006D1948" w:rsidRDefault="004743EE" w:rsidP="00D013DC">
      <w:pPr>
        <w:spacing w:line="276" w:lineRule="auto"/>
        <w:jc w:val="both"/>
        <w:rPr>
          <w:sz w:val="24"/>
          <w:szCs w:val="24"/>
        </w:rPr>
      </w:pPr>
    </w:p>
    <w:p w:rsidR="004743EE" w:rsidRDefault="004743EE" w:rsidP="00D013DC">
      <w:pPr>
        <w:spacing w:line="276" w:lineRule="auto"/>
        <w:jc w:val="both"/>
        <w:rPr>
          <w:color w:val="000000"/>
          <w:sz w:val="24"/>
          <w:szCs w:val="24"/>
        </w:rPr>
      </w:pPr>
      <w:r w:rsidRPr="006D1948">
        <w:rPr>
          <w:color w:val="000000"/>
          <w:sz w:val="24"/>
          <w:szCs w:val="24"/>
        </w:rPr>
        <w:t xml:space="preserve">1.  </w:t>
      </w:r>
      <w:r w:rsidRPr="006D1948">
        <w:rPr>
          <w:sz w:val="24"/>
          <w:szCs w:val="24"/>
        </w:rPr>
        <w:t>Приступи</w:t>
      </w:r>
      <w:r>
        <w:rPr>
          <w:sz w:val="24"/>
          <w:szCs w:val="24"/>
        </w:rPr>
        <w:t>ть к подготовке</w:t>
      </w:r>
      <w:r w:rsidRPr="006D1948">
        <w:rPr>
          <w:sz w:val="24"/>
          <w:szCs w:val="24"/>
        </w:rPr>
        <w:t xml:space="preserve"> </w:t>
      </w:r>
      <w:r w:rsidRPr="006D1948">
        <w:rPr>
          <w:color w:val="000000"/>
          <w:sz w:val="24"/>
          <w:szCs w:val="24"/>
        </w:rPr>
        <w:t xml:space="preserve">проекта </w:t>
      </w:r>
      <w:r>
        <w:rPr>
          <w:color w:val="000000"/>
          <w:sz w:val="24"/>
          <w:szCs w:val="24"/>
        </w:rPr>
        <w:t>планировки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межевания </w:t>
      </w:r>
      <w:r w:rsidRPr="006D1948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>квартал</w:t>
      </w:r>
      <w:r w:rsidRPr="006D1948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>индивидуальной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</w:t>
      </w:r>
      <w:r w:rsidRPr="006D1948">
        <w:rPr>
          <w:color w:val="000000"/>
          <w:sz w:val="24"/>
          <w:szCs w:val="24"/>
        </w:rPr>
        <w:t xml:space="preserve">илой застройки </w:t>
      </w:r>
      <w:r>
        <w:rPr>
          <w:color w:val="000000"/>
          <w:sz w:val="24"/>
          <w:szCs w:val="24"/>
        </w:rPr>
        <w:t>по адресу: Ленинградская область, Приозерский район, Запорожское сельское поселение,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6D194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Запорожское.</w:t>
      </w:r>
    </w:p>
    <w:p w:rsidR="004743EE" w:rsidRDefault="004743EE" w:rsidP="00D013D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6D194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Администрации муниципальное образование Запорожское сельское поселение муниципальное образование Приозерский муниципальный район Ленинградской области </w:t>
      </w:r>
      <w:r w:rsidRPr="006D1948">
        <w:rPr>
          <w:sz w:val="24"/>
          <w:szCs w:val="24"/>
        </w:rPr>
        <w:t xml:space="preserve">выступить заказчиком на подготовку проекта планировки </w:t>
      </w:r>
      <w:r>
        <w:rPr>
          <w:sz w:val="24"/>
          <w:szCs w:val="24"/>
        </w:rPr>
        <w:t xml:space="preserve">и межевания </w:t>
      </w:r>
      <w:r w:rsidRPr="006D1948">
        <w:rPr>
          <w:sz w:val="24"/>
          <w:szCs w:val="24"/>
        </w:rPr>
        <w:t>территории</w:t>
      </w:r>
      <w:r>
        <w:rPr>
          <w:color w:val="000000"/>
          <w:sz w:val="24"/>
          <w:szCs w:val="24"/>
        </w:rPr>
        <w:t>.</w:t>
      </w:r>
    </w:p>
    <w:p w:rsidR="004743EE" w:rsidRPr="006E3F51" w:rsidRDefault="004743EE" w:rsidP="00D013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D194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6E3F51">
        <w:rPr>
          <w:sz w:val="24"/>
          <w:szCs w:val="24"/>
        </w:rPr>
        <w:t xml:space="preserve">Семенову Алексею Геннадьевичу за счет собственных средств осуществить подготовку документацию по проекту планировки и межевания территории квартала индивидуальной жилой застройки.  </w:t>
      </w:r>
    </w:p>
    <w:p w:rsidR="004743EE" w:rsidRPr="00E42E49" w:rsidRDefault="004743EE" w:rsidP="00D013DC">
      <w:pPr>
        <w:spacing w:line="276" w:lineRule="auto"/>
        <w:jc w:val="both"/>
        <w:rPr>
          <w:sz w:val="24"/>
          <w:szCs w:val="24"/>
        </w:rPr>
      </w:pPr>
      <w:r w:rsidRPr="00E42E49">
        <w:rPr>
          <w:sz w:val="24"/>
          <w:szCs w:val="24"/>
        </w:rPr>
        <w:t xml:space="preserve">3. Опубликовать данное постановление в газете «Красная звезда» в течение  трех дней со дня принятия и разместить в сети Интернет на официальном сайте поселения </w:t>
      </w:r>
      <w:r w:rsidRPr="00E42E49">
        <w:rPr>
          <w:sz w:val="24"/>
          <w:szCs w:val="24"/>
          <w:u w:val="single"/>
          <w:lang w:val="en-US"/>
        </w:rPr>
        <w:t>www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zaporojskoe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spblenobl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ru</w:t>
      </w:r>
      <w:r w:rsidRPr="00E42E49">
        <w:rPr>
          <w:sz w:val="24"/>
          <w:szCs w:val="24"/>
        </w:rPr>
        <w:t>.</w:t>
      </w:r>
    </w:p>
    <w:p w:rsidR="004743EE" w:rsidRPr="006D1948" w:rsidRDefault="004743EE" w:rsidP="00D013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D1948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4743EE" w:rsidRDefault="004743EE" w:rsidP="00D013DC">
      <w:pPr>
        <w:spacing w:line="276" w:lineRule="auto"/>
        <w:jc w:val="both"/>
        <w:rPr>
          <w:sz w:val="24"/>
          <w:szCs w:val="24"/>
        </w:rPr>
      </w:pPr>
    </w:p>
    <w:p w:rsidR="004743EE" w:rsidRDefault="004743EE" w:rsidP="00D013DC">
      <w:pPr>
        <w:spacing w:line="276" w:lineRule="auto"/>
        <w:jc w:val="both"/>
        <w:rPr>
          <w:sz w:val="24"/>
          <w:szCs w:val="24"/>
        </w:rPr>
      </w:pPr>
    </w:p>
    <w:p w:rsidR="004743EE" w:rsidRDefault="004743EE" w:rsidP="00D013DC">
      <w:pPr>
        <w:spacing w:line="276" w:lineRule="auto"/>
        <w:jc w:val="both"/>
        <w:rPr>
          <w:sz w:val="24"/>
          <w:szCs w:val="24"/>
        </w:rPr>
      </w:pPr>
    </w:p>
    <w:p w:rsidR="004743EE" w:rsidRPr="006D1948" w:rsidRDefault="004743EE" w:rsidP="00D013DC">
      <w:pPr>
        <w:spacing w:line="240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Глава администрации    </w:t>
      </w:r>
      <w:r>
        <w:rPr>
          <w:sz w:val="24"/>
          <w:szCs w:val="24"/>
        </w:rPr>
        <w:t xml:space="preserve">                                                  В.В. Лестникова</w:t>
      </w:r>
    </w:p>
    <w:p w:rsidR="004743EE" w:rsidRDefault="004743EE" w:rsidP="00D013DC">
      <w:pPr>
        <w:spacing w:line="240" w:lineRule="auto"/>
        <w:jc w:val="both"/>
        <w:rPr>
          <w:sz w:val="24"/>
          <w:szCs w:val="24"/>
        </w:rPr>
      </w:pPr>
    </w:p>
    <w:p w:rsidR="004743EE" w:rsidRDefault="004743EE" w:rsidP="00D013DC">
      <w:pPr>
        <w:spacing w:line="240" w:lineRule="auto"/>
        <w:jc w:val="both"/>
        <w:rPr>
          <w:sz w:val="24"/>
          <w:szCs w:val="24"/>
        </w:rPr>
      </w:pPr>
    </w:p>
    <w:p w:rsidR="004743EE" w:rsidRPr="006D1948" w:rsidRDefault="004743EE" w:rsidP="00D013DC">
      <w:pPr>
        <w:spacing w:line="240" w:lineRule="auto"/>
        <w:jc w:val="both"/>
        <w:rPr>
          <w:sz w:val="24"/>
          <w:szCs w:val="24"/>
        </w:rPr>
      </w:pPr>
    </w:p>
    <w:p w:rsidR="004743EE" w:rsidRPr="006D1948" w:rsidRDefault="004743EE" w:rsidP="00D013DC">
      <w:pPr>
        <w:spacing w:line="240" w:lineRule="auto"/>
        <w:jc w:val="both"/>
        <w:rPr>
          <w:sz w:val="16"/>
          <w:szCs w:val="16"/>
        </w:rPr>
      </w:pPr>
      <w:r w:rsidRPr="006D1948">
        <w:rPr>
          <w:sz w:val="16"/>
          <w:szCs w:val="16"/>
        </w:rPr>
        <w:t xml:space="preserve"> </w:t>
      </w:r>
    </w:p>
    <w:sectPr w:rsidR="004743EE" w:rsidRPr="006D1948" w:rsidSect="00D013DC">
      <w:pgSz w:w="11906" w:h="16838"/>
      <w:pgMar w:top="851" w:right="849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7276A"/>
    <w:rsid w:val="004743EE"/>
    <w:rsid w:val="006D1948"/>
    <w:rsid w:val="006E3F51"/>
    <w:rsid w:val="00AC5625"/>
    <w:rsid w:val="00D013DC"/>
    <w:rsid w:val="00E42E49"/>
    <w:rsid w:val="00F41714"/>
    <w:rsid w:val="00F5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AE"/>
    <w:rPr>
      <w:sz w:val="0"/>
      <w:szCs w:val="0"/>
    </w:rPr>
  </w:style>
  <w:style w:type="paragraph" w:customStyle="1" w:styleId="a">
    <w:name w:val="Знак"/>
    <w:basedOn w:val="Normal"/>
    <w:uiPriority w:val="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341</Words>
  <Characters>1948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2015-02-25T09:40:00Z</cp:lastPrinted>
  <dcterms:created xsi:type="dcterms:W3CDTF">2015-03-09T21:47:00Z</dcterms:created>
  <dcterms:modified xsi:type="dcterms:W3CDTF">2015-03-09T21:47:00Z</dcterms:modified>
</cp:coreProperties>
</file>