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CE" w:rsidRPr="00F41714" w:rsidRDefault="001923CE" w:rsidP="00DA0ECE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1923CE" w:rsidRPr="00F41714" w:rsidRDefault="001923CE" w:rsidP="00DA0ECE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1923CE" w:rsidRPr="00F41714" w:rsidRDefault="001923CE" w:rsidP="00DA0ECE">
      <w:pPr>
        <w:jc w:val="center"/>
        <w:rPr>
          <w:b/>
          <w:sz w:val="24"/>
          <w:szCs w:val="24"/>
        </w:rPr>
      </w:pPr>
    </w:p>
    <w:p w:rsidR="001923CE" w:rsidRPr="00F41714" w:rsidRDefault="001923CE" w:rsidP="00DA0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1923CE" w:rsidRPr="006D1948" w:rsidRDefault="001923CE" w:rsidP="00DA0ECE">
      <w:pPr>
        <w:jc w:val="center"/>
        <w:rPr>
          <w:sz w:val="24"/>
          <w:szCs w:val="24"/>
        </w:rPr>
      </w:pPr>
    </w:p>
    <w:p w:rsidR="001923CE" w:rsidRPr="00F558BD" w:rsidRDefault="001923CE" w:rsidP="00DA0ECE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24  ноября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F558B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                      </w:t>
      </w:r>
      <w:r w:rsidRPr="00F558BD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302</w:t>
      </w:r>
    </w:p>
    <w:p w:rsidR="001923CE" w:rsidRPr="006D1948" w:rsidRDefault="001923CE" w:rsidP="00DA0ECE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1923CE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923CE" w:rsidRDefault="001923CE" w:rsidP="00DA0EC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проведении   публичных    слушаний   по   проекту</w:t>
            </w:r>
          </w:p>
          <w:p w:rsidR="001923CE" w:rsidRPr="000701DD" w:rsidRDefault="001923CE" w:rsidP="00DA0ECE">
            <w:pPr>
              <w:jc w:val="both"/>
              <w:rPr>
                <w:sz w:val="24"/>
                <w:szCs w:val="24"/>
              </w:rPr>
            </w:pPr>
            <w:r w:rsidRPr="00410C37">
              <w:rPr>
                <w:sz w:val="24"/>
                <w:szCs w:val="24"/>
              </w:rPr>
              <w:t>планировки и  межевания территории квартала малоэтажной застройки в п.</w:t>
            </w:r>
            <w:r>
              <w:rPr>
                <w:sz w:val="24"/>
                <w:szCs w:val="24"/>
              </w:rPr>
              <w:t xml:space="preserve"> </w:t>
            </w:r>
            <w:r w:rsidRPr="00410C37">
              <w:rPr>
                <w:sz w:val="24"/>
                <w:szCs w:val="24"/>
              </w:rPr>
              <w:t xml:space="preserve">Запорожское, </w:t>
            </w:r>
            <w:r>
              <w:rPr>
                <w:sz w:val="24"/>
                <w:szCs w:val="24"/>
              </w:rPr>
              <w:t xml:space="preserve">вдоль берега реки </w:t>
            </w:r>
            <w:r w:rsidRPr="00410C37">
              <w:rPr>
                <w:sz w:val="24"/>
                <w:szCs w:val="24"/>
              </w:rPr>
              <w:t xml:space="preserve">Вьюн на пересечении улиц Советская и Ладожская </w:t>
            </w:r>
          </w:p>
          <w:p w:rsidR="001923CE" w:rsidRDefault="001923CE" w:rsidP="00DA0EC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923CE" w:rsidRDefault="001923CE" w:rsidP="00DA0ECE">
      <w:pPr>
        <w:spacing w:line="276" w:lineRule="auto"/>
        <w:rPr>
          <w:color w:val="000000"/>
          <w:sz w:val="24"/>
          <w:szCs w:val="24"/>
        </w:rPr>
      </w:pPr>
    </w:p>
    <w:p w:rsidR="001923CE" w:rsidRDefault="001923CE" w:rsidP="00DA0ECE">
      <w:pPr>
        <w:spacing w:line="276" w:lineRule="auto"/>
        <w:rPr>
          <w:color w:val="000000"/>
          <w:sz w:val="24"/>
          <w:szCs w:val="24"/>
        </w:rPr>
      </w:pPr>
    </w:p>
    <w:p w:rsidR="001923CE" w:rsidRPr="006D1948" w:rsidRDefault="001923CE" w:rsidP="00DA0ECE">
      <w:pPr>
        <w:spacing w:line="276" w:lineRule="auto"/>
        <w:rPr>
          <w:color w:val="000000"/>
          <w:sz w:val="24"/>
          <w:szCs w:val="24"/>
        </w:rPr>
      </w:pPr>
    </w:p>
    <w:p w:rsidR="001923CE" w:rsidRDefault="001923CE" w:rsidP="00DA0ECE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1923CE" w:rsidRDefault="001923CE" w:rsidP="00DA0ECE">
      <w:pPr>
        <w:spacing w:line="276" w:lineRule="auto"/>
        <w:jc w:val="both"/>
        <w:rPr>
          <w:sz w:val="24"/>
          <w:szCs w:val="24"/>
        </w:rPr>
      </w:pPr>
    </w:p>
    <w:p w:rsidR="001923CE" w:rsidRDefault="001923CE" w:rsidP="00DA0ECE">
      <w:pPr>
        <w:spacing w:line="276" w:lineRule="auto"/>
        <w:jc w:val="both"/>
        <w:rPr>
          <w:sz w:val="24"/>
          <w:szCs w:val="24"/>
        </w:rPr>
      </w:pPr>
    </w:p>
    <w:p w:rsidR="001923CE" w:rsidRDefault="001923CE" w:rsidP="00DA0ECE">
      <w:pPr>
        <w:spacing w:line="276" w:lineRule="auto"/>
        <w:jc w:val="both"/>
        <w:rPr>
          <w:sz w:val="24"/>
          <w:szCs w:val="24"/>
        </w:rPr>
      </w:pPr>
    </w:p>
    <w:p w:rsidR="001923CE" w:rsidRPr="006D1948" w:rsidRDefault="001923CE" w:rsidP="00DA0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</w:t>
      </w:r>
      <w:r w:rsidRPr="00B83B47">
        <w:rPr>
          <w:sz w:val="24"/>
          <w:szCs w:val="24"/>
        </w:rPr>
        <w:t>создания условий для устойчивого развития территорий муниципального образования Запорожское сельское поселение</w:t>
      </w:r>
      <w:r>
        <w:rPr>
          <w:sz w:val="24"/>
          <w:szCs w:val="24"/>
        </w:rPr>
        <w:t xml:space="preserve"> и выявления общественного мнения по  проекту планировки</w:t>
      </w:r>
      <w:r w:rsidRPr="000701DD">
        <w:rPr>
          <w:sz w:val="24"/>
          <w:szCs w:val="24"/>
        </w:rPr>
        <w:t xml:space="preserve"> </w:t>
      </w:r>
      <w:r w:rsidRPr="00410C37">
        <w:rPr>
          <w:sz w:val="24"/>
          <w:szCs w:val="24"/>
        </w:rPr>
        <w:t>и  межевания территории квартала малоэтажной застройки в п.</w:t>
      </w:r>
      <w:r>
        <w:rPr>
          <w:sz w:val="24"/>
          <w:szCs w:val="24"/>
        </w:rPr>
        <w:t xml:space="preserve"> </w:t>
      </w:r>
      <w:r w:rsidRPr="00410C37">
        <w:rPr>
          <w:sz w:val="24"/>
          <w:szCs w:val="24"/>
        </w:rPr>
        <w:t xml:space="preserve">Запорожское, </w:t>
      </w:r>
      <w:r>
        <w:rPr>
          <w:sz w:val="24"/>
          <w:szCs w:val="24"/>
        </w:rPr>
        <w:t xml:space="preserve">вдоль берега реки </w:t>
      </w:r>
      <w:r w:rsidRPr="00410C37">
        <w:rPr>
          <w:sz w:val="24"/>
          <w:szCs w:val="24"/>
        </w:rPr>
        <w:t>Вьюн на пересечении улиц Советская и Ладожская</w:t>
      </w:r>
      <w:r>
        <w:rPr>
          <w:sz w:val="24"/>
          <w:szCs w:val="24"/>
        </w:rPr>
        <w:t>,</w:t>
      </w:r>
      <w:r w:rsidRPr="006D1948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 П</w:t>
      </w:r>
      <w:r w:rsidRPr="0007276A">
        <w:rPr>
          <w:color w:val="000000"/>
          <w:sz w:val="24"/>
          <w:szCs w:val="24"/>
        </w:rPr>
        <w:t>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 xml:space="preserve">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</w:t>
      </w:r>
      <w:r w:rsidRPr="00A867CC">
        <w:rPr>
          <w:sz w:val="24"/>
          <w:szCs w:val="24"/>
          <w:shd w:val="clear" w:color="auto" w:fill="FFFFFF"/>
        </w:rPr>
        <w:t xml:space="preserve">постановлением </w:t>
      </w:r>
      <w:r w:rsidRPr="00A867CC">
        <w:rPr>
          <w:sz w:val="24"/>
          <w:szCs w:val="24"/>
        </w:rPr>
        <w:t>администрации МО Запо</w:t>
      </w:r>
      <w:r>
        <w:rPr>
          <w:sz w:val="24"/>
          <w:szCs w:val="24"/>
        </w:rPr>
        <w:t>рожское сельское поселение от 24.11.2014</w:t>
      </w:r>
      <w:r w:rsidRPr="00A867CC">
        <w:rPr>
          <w:sz w:val="24"/>
          <w:szCs w:val="24"/>
        </w:rPr>
        <w:t xml:space="preserve">г. № </w:t>
      </w:r>
      <w:r>
        <w:rPr>
          <w:sz w:val="24"/>
          <w:szCs w:val="24"/>
        </w:rPr>
        <w:t>301</w:t>
      </w:r>
      <w:r w:rsidRPr="00E56BF0">
        <w:rPr>
          <w:sz w:val="28"/>
          <w:szCs w:val="28"/>
        </w:rPr>
        <w:t xml:space="preserve"> </w:t>
      </w:r>
      <w:r w:rsidRPr="00A867CC">
        <w:rPr>
          <w:sz w:val="24"/>
          <w:szCs w:val="24"/>
        </w:rPr>
        <w:t>«</w:t>
      </w:r>
      <w:r w:rsidRPr="00410C37">
        <w:rPr>
          <w:sz w:val="24"/>
          <w:szCs w:val="24"/>
        </w:rPr>
        <w:t xml:space="preserve">О подготовке проекта планировки и  межевания территории квартала малоэтажной застройки в п.Запорожское, </w:t>
      </w:r>
      <w:r>
        <w:rPr>
          <w:sz w:val="24"/>
          <w:szCs w:val="24"/>
        </w:rPr>
        <w:t xml:space="preserve">вдоль берега реки </w:t>
      </w:r>
      <w:r w:rsidRPr="00410C37">
        <w:rPr>
          <w:sz w:val="24"/>
          <w:szCs w:val="24"/>
        </w:rPr>
        <w:t xml:space="preserve">Вьюн на пересечении улиц Советская и </w:t>
      </w:r>
      <w:r>
        <w:rPr>
          <w:sz w:val="24"/>
          <w:szCs w:val="24"/>
        </w:rPr>
        <w:t xml:space="preserve">Ладожская», </w:t>
      </w:r>
      <w:r>
        <w:rPr>
          <w:color w:val="000000"/>
          <w:sz w:val="24"/>
          <w:szCs w:val="24"/>
        </w:rPr>
        <w:t xml:space="preserve">руководствуясь </w:t>
      </w:r>
      <w:r w:rsidRPr="006D1948">
        <w:rPr>
          <w:color w:val="000000"/>
          <w:sz w:val="24"/>
          <w:szCs w:val="24"/>
        </w:rPr>
        <w:t xml:space="preserve">Уставом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1923CE" w:rsidRDefault="001923CE" w:rsidP="00DA0ECE">
      <w:pPr>
        <w:spacing w:line="276" w:lineRule="auto"/>
        <w:jc w:val="both"/>
        <w:rPr>
          <w:sz w:val="24"/>
          <w:szCs w:val="24"/>
        </w:rPr>
      </w:pPr>
    </w:p>
    <w:p w:rsidR="001923CE" w:rsidRPr="000701DD" w:rsidRDefault="001923CE" w:rsidP="00DA0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</w:t>
      </w:r>
      <w:r w:rsidRPr="00410C37">
        <w:rPr>
          <w:sz w:val="24"/>
          <w:szCs w:val="24"/>
        </w:rPr>
        <w:t xml:space="preserve">планировки и  межевания </w:t>
      </w:r>
      <w:r>
        <w:rPr>
          <w:sz w:val="24"/>
          <w:szCs w:val="24"/>
        </w:rPr>
        <w:t xml:space="preserve">территории </w:t>
      </w:r>
      <w:r w:rsidRPr="00410C37">
        <w:rPr>
          <w:sz w:val="24"/>
          <w:szCs w:val="24"/>
        </w:rPr>
        <w:t>квартала малоэтажной застройки в п.</w:t>
      </w:r>
      <w:r>
        <w:rPr>
          <w:sz w:val="24"/>
          <w:szCs w:val="24"/>
        </w:rPr>
        <w:t xml:space="preserve"> </w:t>
      </w:r>
      <w:r w:rsidRPr="00410C37">
        <w:rPr>
          <w:sz w:val="24"/>
          <w:szCs w:val="24"/>
        </w:rPr>
        <w:t xml:space="preserve">Запорожское, </w:t>
      </w:r>
      <w:r>
        <w:rPr>
          <w:sz w:val="24"/>
          <w:szCs w:val="24"/>
        </w:rPr>
        <w:t xml:space="preserve">вдоль берега реки </w:t>
      </w:r>
      <w:r w:rsidRPr="00410C37">
        <w:rPr>
          <w:sz w:val="24"/>
          <w:szCs w:val="24"/>
        </w:rPr>
        <w:t xml:space="preserve">Вьюн на пересечении улиц Советская и </w:t>
      </w:r>
      <w:r>
        <w:rPr>
          <w:sz w:val="24"/>
          <w:szCs w:val="24"/>
        </w:rPr>
        <w:t>Ладожская.</w:t>
      </w: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дату проведения публичных слушаний на  25 дека</w:t>
      </w:r>
      <w:r w:rsidRPr="009F68F4">
        <w:rPr>
          <w:sz w:val="24"/>
          <w:szCs w:val="24"/>
        </w:rPr>
        <w:t xml:space="preserve">бря </w:t>
      </w:r>
      <w:r w:rsidRPr="0077143C">
        <w:rPr>
          <w:sz w:val="24"/>
          <w:szCs w:val="24"/>
          <w:shd w:val="clear" w:color="auto" w:fill="FFFFFF"/>
        </w:rPr>
        <w:t>201</w:t>
      </w:r>
      <w:r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</w:rPr>
        <w:t xml:space="preserve"> год в  17 часов 00 мин. по адресу: Ленинградская область, Приозерский район, Запорожское сельское поселение, пос. Запорожское, ул. Механизаторов, д. 2, здание администрации.</w:t>
      </w:r>
    </w:p>
    <w:p w:rsidR="001923CE" w:rsidRDefault="001923CE" w:rsidP="00DA0ECE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состав комиссии по проведению публичных слушаний в количестве трех человек в лице:</w:t>
      </w:r>
    </w:p>
    <w:p w:rsidR="001923CE" w:rsidRDefault="001923CE" w:rsidP="00DA0ECE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2BF3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1923CE" w:rsidRDefault="001923CE" w:rsidP="00DA0ECE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землеустроителя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1923CE" w:rsidRDefault="001923CE" w:rsidP="00DA0ECE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депутата МО Запорожское сельское поселение.</w:t>
      </w:r>
    </w:p>
    <w:p w:rsidR="001923CE" w:rsidRDefault="001923CE" w:rsidP="00DA0E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Землеустроителю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Флейшман О.А.:</w:t>
      </w: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A24C2">
        <w:rPr>
          <w:sz w:val="24"/>
          <w:szCs w:val="24"/>
          <w:shd w:val="clear" w:color="auto" w:fill="FFFFFF"/>
        </w:rPr>
        <w:t>Выст</w:t>
      </w:r>
      <w:r>
        <w:rPr>
          <w:sz w:val="24"/>
          <w:szCs w:val="24"/>
          <w:shd w:val="clear" w:color="auto" w:fill="FFFFFF"/>
        </w:rPr>
        <w:t>упить организатором публичных</w:t>
      </w:r>
      <w:r w:rsidRPr="00DA24C2">
        <w:rPr>
          <w:sz w:val="24"/>
          <w:szCs w:val="24"/>
          <w:shd w:val="clear" w:color="auto" w:fill="FFFFFF"/>
        </w:rPr>
        <w:t xml:space="preserve"> слушаний</w:t>
      </w:r>
      <w:r>
        <w:rPr>
          <w:sz w:val="24"/>
          <w:szCs w:val="24"/>
          <w:shd w:val="clear" w:color="auto" w:fill="FFFFFF"/>
        </w:rPr>
        <w:t>.</w:t>
      </w: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встречу и регистрацию участников слушаний, ведение протокола, формирование замечаний общественности.</w:t>
      </w:r>
    </w:p>
    <w:p w:rsidR="001923CE" w:rsidRPr="006D1948" w:rsidRDefault="001923CE" w:rsidP="00DA0ECE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Обеспечить работу слушаний. </w:t>
      </w:r>
    </w:p>
    <w:p w:rsidR="001923CE" w:rsidRPr="007732AC" w:rsidRDefault="001923CE" w:rsidP="00DA0ECE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732AC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данное постановление</w:t>
      </w:r>
      <w:r w:rsidRPr="007732AC">
        <w:rPr>
          <w:sz w:val="24"/>
          <w:szCs w:val="24"/>
        </w:rPr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zaporojskoe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spblenobl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732AC">
        <w:rPr>
          <w:sz w:val="24"/>
          <w:szCs w:val="24"/>
          <w:u w:val="single"/>
        </w:rPr>
        <w:t>.</w:t>
      </w: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1923CE" w:rsidRPr="007732AC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администрации                                                           В.В. Лестникова</w:t>
      </w: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Pr="006D1948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24"/>
          <w:szCs w:val="24"/>
        </w:rPr>
      </w:pPr>
    </w:p>
    <w:p w:rsidR="001923CE" w:rsidRDefault="001923CE" w:rsidP="00DA0ECE">
      <w:pPr>
        <w:spacing w:line="23" w:lineRule="atLeast"/>
        <w:jc w:val="both"/>
        <w:rPr>
          <w:sz w:val="16"/>
          <w:szCs w:val="16"/>
        </w:rPr>
      </w:pPr>
    </w:p>
    <w:p w:rsidR="001923CE" w:rsidRDefault="001923CE" w:rsidP="00DA0ECE">
      <w:pPr>
        <w:spacing w:line="240" w:lineRule="auto"/>
        <w:jc w:val="both"/>
        <w:rPr>
          <w:sz w:val="16"/>
          <w:szCs w:val="16"/>
        </w:rPr>
      </w:pPr>
    </w:p>
    <w:p w:rsidR="001923CE" w:rsidRDefault="001923CE" w:rsidP="00DA0ECE">
      <w:pPr>
        <w:spacing w:line="240" w:lineRule="auto"/>
        <w:jc w:val="both"/>
        <w:rPr>
          <w:sz w:val="16"/>
          <w:szCs w:val="16"/>
        </w:rPr>
      </w:pPr>
    </w:p>
    <w:sectPr w:rsidR="001923CE" w:rsidSect="00DA0ECE">
      <w:pgSz w:w="11906" w:h="16838"/>
      <w:pgMar w:top="851" w:right="1106" w:bottom="73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01DD"/>
    <w:rsid w:val="0007276A"/>
    <w:rsid w:val="001923CE"/>
    <w:rsid w:val="00410C37"/>
    <w:rsid w:val="00612BF3"/>
    <w:rsid w:val="006D1948"/>
    <w:rsid w:val="0077143C"/>
    <w:rsid w:val="007732AC"/>
    <w:rsid w:val="00801493"/>
    <w:rsid w:val="0098185E"/>
    <w:rsid w:val="009F68F4"/>
    <w:rsid w:val="00A56967"/>
    <w:rsid w:val="00A867CC"/>
    <w:rsid w:val="00B83B47"/>
    <w:rsid w:val="00DA0ECE"/>
    <w:rsid w:val="00DA24C2"/>
    <w:rsid w:val="00E56BF0"/>
    <w:rsid w:val="00F41714"/>
    <w:rsid w:val="00F5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26DF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F9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uiPriority w:val="9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500</Words>
  <Characters>2851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2014-11-20T12:26:00Z</cp:lastPrinted>
  <dcterms:created xsi:type="dcterms:W3CDTF">2014-12-01T07:09:00Z</dcterms:created>
  <dcterms:modified xsi:type="dcterms:W3CDTF">2014-12-01T07:09:00Z</dcterms:modified>
</cp:coreProperties>
</file>