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F" w:rsidRDefault="005524EF" w:rsidP="005524E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5524EF" w:rsidRPr="005524EF" w:rsidRDefault="005524EF" w:rsidP="005524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524EF" w:rsidRPr="005524EF" w:rsidRDefault="005524EF" w:rsidP="005524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5524EF">
        <w:rPr>
          <w:rFonts w:ascii="Times New Roman" w:hAnsi="Times New Roman" w:cs="Times New Roman"/>
          <w:b/>
          <w:color w:val="000000"/>
          <w:sz w:val="72"/>
          <w:szCs w:val="72"/>
        </w:rPr>
        <w:t xml:space="preserve">8 июля 2020 года специалисты Управления ПФР в Доме Культуры </w:t>
      </w:r>
      <w:r>
        <w:rPr>
          <w:rFonts w:ascii="Times New Roman" w:hAnsi="Times New Roman" w:cs="Times New Roman"/>
          <w:b/>
          <w:color w:val="000000"/>
          <w:sz w:val="72"/>
          <w:szCs w:val="72"/>
        </w:rPr>
        <w:t xml:space="preserve">                 </w:t>
      </w:r>
      <w:r w:rsidRPr="005524EF">
        <w:rPr>
          <w:rFonts w:ascii="Times New Roman" w:hAnsi="Times New Roman" w:cs="Times New Roman"/>
          <w:b/>
          <w:color w:val="000000"/>
          <w:sz w:val="72"/>
          <w:szCs w:val="72"/>
        </w:rPr>
        <w:t xml:space="preserve">п. </w:t>
      </w:r>
      <w:proofErr w:type="gramStart"/>
      <w:r w:rsidRPr="005524EF">
        <w:rPr>
          <w:rFonts w:ascii="Times New Roman" w:hAnsi="Times New Roman" w:cs="Times New Roman"/>
          <w:b/>
          <w:color w:val="000000"/>
          <w:sz w:val="72"/>
          <w:szCs w:val="72"/>
        </w:rPr>
        <w:t>Петровское</w:t>
      </w:r>
      <w:proofErr w:type="gramEnd"/>
      <w:r w:rsidRPr="005524EF">
        <w:rPr>
          <w:rFonts w:ascii="Times New Roman" w:hAnsi="Times New Roman" w:cs="Times New Roman"/>
          <w:b/>
          <w:color w:val="000000"/>
          <w:sz w:val="72"/>
          <w:szCs w:val="72"/>
        </w:rPr>
        <w:t xml:space="preserve"> будут вести прием граждан по вопросам получения государственной поддержки на детей до 16 лет.</w:t>
      </w:r>
    </w:p>
    <w:p w:rsidR="005524EF" w:rsidRPr="005524EF" w:rsidRDefault="005524EF" w:rsidP="0055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5524EF">
        <w:rPr>
          <w:rFonts w:ascii="Times New Roman" w:hAnsi="Times New Roman" w:cs="Times New Roman"/>
          <w:b/>
          <w:color w:val="000000"/>
          <w:sz w:val="72"/>
          <w:szCs w:val="72"/>
        </w:rPr>
        <w:t xml:space="preserve"> </w:t>
      </w:r>
    </w:p>
    <w:p w:rsidR="005524EF" w:rsidRDefault="005524EF" w:rsidP="005524EF">
      <w:pPr>
        <w:jc w:val="both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5524EF">
        <w:rPr>
          <w:rFonts w:ascii="Times New Roman" w:hAnsi="Times New Roman" w:cs="Times New Roman"/>
          <w:b/>
          <w:color w:val="000000"/>
          <w:sz w:val="72"/>
          <w:szCs w:val="72"/>
        </w:rPr>
        <w:t xml:space="preserve">Выездной консультационный пункт будет работать </w:t>
      </w:r>
    </w:p>
    <w:p w:rsidR="008C1538" w:rsidRDefault="005524EF" w:rsidP="005524EF">
      <w:pPr>
        <w:jc w:val="both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5524EF">
        <w:rPr>
          <w:rFonts w:ascii="Times New Roman" w:hAnsi="Times New Roman" w:cs="Times New Roman"/>
          <w:b/>
          <w:color w:val="000000"/>
          <w:sz w:val="72"/>
          <w:szCs w:val="72"/>
        </w:rPr>
        <w:t>с 16:00 до 18:00.</w:t>
      </w:r>
    </w:p>
    <w:p w:rsidR="005524EF" w:rsidRDefault="005524EF" w:rsidP="005524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Управление ПФР</w:t>
      </w:r>
    </w:p>
    <w:p w:rsidR="005524EF" w:rsidRDefault="005524EF" w:rsidP="005524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Приозерском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районе</w:t>
      </w:r>
    </w:p>
    <w:p w:rsidR="005524EF" w:rsidRPr="005524EF" w:rsidRDefault="005524EF" w:rsidP="005524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Ленинградской области</w:t>
      </w:r>
    </w:p>
    <w:sectPr w:rsidR="005524EF" w:rsidRPr="005524EF" w:rsidSect="008C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24EF"/>
    <w:rsid w:val="005524EF"/>
    <w:rsid w:val="008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1</cp:revision>
  <dcterms:created xsi:type="dcterms:W3CDTF">2020-07-07T05:57:00Z</dcterms:created>
  <dcterms:modified xsi:type="dcterms:W3CDTF">2020-07-07T06:02:00Z</dcterms:modified>
</cp:coreProperties>
</file>