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10" w:rsidRDefault="001C1110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1C1110" w:rsidRPr="00F55DC0" w:rsidRDefault="001C1110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КОНТРОЛЬНО-СЧЕТНЫЙ ОРГАН</w:t>
      </w:r>
    </w:p>
    <w:p w:rsidR="001C1110" w:rsidRPr="00F55DC0" w:rsidRDefault="001C1110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МУНИЦИПАЛЬНОГО ОБРАЗОВАНИЯ </w:t>
      </w:r>
    </w:p>
    <w:p w:rsidR="001C1110" w:rsidRPr="00F55DC0" w:rsidRDefault="001C1110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ПРИОЗЕРСКИЙ МУНИЦИПАЛЬНЫЙ РАЙОН</w:t>
      </w:r>
    </w:p>
    <w:p w:rsidR="001C1110" w:rsidRPr="00F55DC0" w:rsidRDefault="001C1110" w:rsidP="00782FCB">
      <w:pPr>
        <w:shd w:val="clear" w:color="auto" w:fill="FFFFFF"/>
        <w:spacing w:after="0" w:line="259" w:lineRule="exact"/>
        <w:ind w:left="2981" w:right="883" w:hanging="198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ЛЕНИНГРАДСКОЙ ОБЛАСТИ</w:t>
      </w:r>
    </w:p>
    <w:p w:rsidR="001C1110" w:rsidRPr="00F55DC0" w:rsidRDefault="001C1110" w:rsidP="00782FCB">
      <w:pPr>
        <w:shd w:val="clear" w:color="auto" w:fill="FFFFFF"/>
        <w:spacing w:before="269" w:after="0" w:line="269" w:lineRule="exact"/>
        <w:ind w:left="91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ЗАКЛЮЧЕНИЕ</w:t>
      </w:r>
    </w:p>
    <w:p w:rsidR="001C1110" w:rsidRPr="00F55DC0" w:rsidRDefault="001C1110" w:rsidP="00782FCB">
      <w:pPr>
        <w:shd w:val="clear" w:color="auto" w:fill="FFFFFF"/>
        <w:spacing w:after="0" w:line="269" w:lineRule="exact"/>
        <w:ind w:left="6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по результатам внешней проверки годового отчета об исполнении бюджета</w:t>
      </w:r>
    </w:p>
    <w:p w:rsidR="001C1110" w:rsidRPr="00F55DC0" w:rsidRDefault="001C1110" w:rsidP="00782FCB">
      <w:pPr>
        <w:shd w:val="clear" w:color="auto" w:fill="FFFFFF"/>
        <w:spacing w:after="0" w:line="269" w:lineRule="exact"/>
        <w:ind w:left="7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муници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пального образования Запорожское </w:t>
      </w: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сельское поселение муниципального</w:t>
      </w:r>
    </w:p>
    <w:p w:rsidR="001C1110" w:rsidRPr="00F55DC0" w:rsidRDefault="001C1110" w:rsidP="00782FCB">
      <w:pPr>
        <w:shd w:val="clear" w:color="auto" w:fill="FFFFFF"/>
        <w:spacing w:after="0" w:line="269" w:lineRule="exact"/>
        <w:ind w:left="7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образования Приозерский муниципальный</w:t>
      </w:r>
      <w:r w:rsidRPr="00F55D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 Ленинградской области</w:t>
      </w:r>
    </w:p>
    <w:p w:rsidR="001C1110" w:rsidRDefault="00B579DB" w:rsidP="00F65615">
      <w:pPr>
        <w:shd w:val="clear" w:color="auto" w:fill="FFFFFF"/>
        <w:spacing w:after="0" w:line="269" w:lineRule="exact"/>
        <w:ind w:left="8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2018</w:t>
      </w:r>
      <w:r w:rsidR="001C1110" w:rsidRPr="00F55D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1C1110" w:rsidRDefault="001C1110" w:rsidP="00F65615">
      <w:pPr>
        <w:shd w:val="clear" w:color="auto" w:fill="FFFFFF"/>
        <w:spacing w:after="0" w:line="269" w:lineRule="exact"/>
        <w:ind w:left="8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C1110" w:rsidRPr="00F55DC0" w:rsidRDefault="001C1110" w:rsidP="006D53F9">
      <w:pPr>
        <w:shd w:val="clear" w:color="auto" w:fill="FFFFFF"/>
        <w:spacing w:after="0" w:line="269" w:lineRule="exact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г. Приозерск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8F6F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6C76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05</w:t>
      </w:r>
      <w:r w:rsidR="001E55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марта</w:t>
      </w:r>
      <w:r w:rsidR="00B579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2019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1C1110" w:rsidRPr="00F55DC0" w:rsidRDefault="001C1110" w:rsidP="00EE2443">
      <w:pPr>
        <w:shd w:val="clear" w:color="auto" w:fill="FFFFFF"/>
        <w:spacing w:before="283" w:after="0" w:line="274" w:lineRule="exact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Заключение по результатам внешней проверки годового отчета об исполнении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бюджета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МО Запорожское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</w:t>
      </w:r>
      <w:r w:rsidR="00B579D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Ленинградской области за 2018</w:t>
      </w:r>
      <w:r w:rsidRPr="00F55DC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год (далее по тексту –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МО Запорожское </w:t>
      </w:r>
      <w:r w:rsidRPr="00F55DC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сельское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поселение) подготовлено контрольно-счетным органом муниципального образования Приозерский муниципальный район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Ленинградской области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 соответствии со статьей 264.4. Бюджетного кодекса Российской Федерации.</w:t>
      </w:r>
    </w:p>
    <w:p w:rsidR="001C1110" w:rsidRDefault="001C1110" w:rsidP="00EE2443">
      <w:pPr>
        <w:shd w:val="clear" w:color="auto" w:fill="FFFFFF"/>
        <w:spacing w:after="0" w:line="274" w:lineRule="exact"/>
        <w:ind w:right="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Внешняя проверка годового отчета об исполнении бюджета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поселения</w:t>
      </w:r>
      <w:r w:rsidR="00B579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проведена главным  инспектором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контрольно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-</w:t>
      </w:r>
      <w:r w:rsidR="00B579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счетного органа Васильевой Е.Г.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на основании плана работы контрольно-счетного органа.</w:t>
      </w:r>
    </w:p>
    <w:p w:rsidR="001C1110" w:rsidRDefault="001C1110" w:rsidP="00EE2443">
      <w:pPr>
        <w:shd w:val="clear" w:color="auto" w:fill="FFFFFF"/>
        <w:spacing w:after="0" w:line="274" w:lineRule="exact"/>
        <w:ind w:right="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Отчет о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б исполнении бюджета </w:t>
      </w:r>
      <w:r w:rsidR="00B579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за 2018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 </w:t>
      </w:r>
      <w:r w:rsidRPr="00EE24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для проведения внешней проверки представлен в контрольно-счетный орган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1E55B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18 февраля</w:t>
      </w:r>
      <w:r w:rsidR="00B579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2019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EE24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да, что соответствует требованиям пункта 3 статьи 264.4 БК РФ и пункта 3 статьи 106 Положения о бюджетном процессе в МО Запорожское сельское поселение.</w:t>
      </w:r>
    </w:p>
    <w:p w:rsidR="0019076E" w:rsidRDefault="0019076E" w:rsidP="0019076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Целями</w:t>
      </w:r>
      <w:r>
        <w:rPr>
          <w:rFonts w:ascii="Times New Roman" w:hAnsi="Times New Roman"/>
          <w:sz w:val="24"/>
          <w:szCs w:val="24"/>
        </w:rPr>
        <w:t xml:space="preserve"> внешней проверки годового отчета являются:</w:t>
      </w:r>
    </w:p>
    <w:p w:rsidR="0019076E" w:rsidRDefault="0019076E" w:rsidP="0019076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 определение </w:t>
      </w:r>
      <w:r>
        <w:rPr>
          <w:rFonts w:ascii="Times New Roman" w:hAnsi="Times New Roman"/>
          <w:spacing w:val="-1"/>
          <w:sz w:val="24"/>
          <w:szCs w:val="24"/>
        </w:rPr>
        <w:t>полноты и достоверности годового отчета об исполнении местного бюджета;</w:t>
      </w:r>
    </w:p>
    <w:p w:rsidR="0019076E" w:rsidRDefault="0019076E" w:rsidP="0019076E">
      <w:pPr>
        <w:pStyle w:val="Default"/>
        <w:jc w:val="both"/>
      </w:pPr>
      <w:r>
        <w:t xml:space="preserve">       - оценка достоверности показателей г</w:t>
      </w:r>
      <w:r>
        <w:rPr>
          <w:spacing w:val="-1"/>
        </w:rPr>
        <w:t>одовой бюджетной отчетности главных администраторов бюджетных средств, а также сведений, представляемых одновременно с годовым отчетом , в том числе на предмет соответствия по составу и заполнению (содержанию)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№191н  (</w:t>
      </w:r>
      <w:r>
        <w:t>в редакции Приказа Минфина РФ  от 30.11.2018 №244 н)</w:t>
      </w:r>
      <w:r>
        <w:rPr>
          <w:spacing w:val="-1"/>
        </w:rPr>
        <w:t xml:space="preserve"> ; </w:t>
      </w:r>
    </w:p>
    <w:p w:rsidR="0019076E" w:rsidRPr="00F31B3E" w:rsidRDefault="0019076E" w:rsidP="00F31B3E">
      <w:pPr>
        <w:pStyle w:val="Default"/>
        <w:jc w:val="both"/>
        <w:rPr>
          <w:spacing w:val="-1"/>
        </w:rPr>
      </w:pPr>
      <w:r>
        <w:rPr>
          <w:spacing w:val="-1"/>
        </w:rPr>
        <w:t xml:space="preserve">        - определение соответствия отчета об исполнении бюджета поселения и бюджетной отчетности требованиям действующего бюджетного законодательства;</w:t>
      </w:r>
    </w:p>
    <w:p w:rsidR="0019076E" w:rsidRPr="0019076E" w:rsidRDefault="0019076E" w:rsidP="0019076E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Предметом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внешней проверки годового отчета являются документы, предусмотренные статьей 264.1 Бюджетного кодекса РФ.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1110" w:rsidRDefault="001C1110" w:rsidP="00EE2443">
      <w:pPr>
        <w:shd w:val="clear" w:color="auto" w:fill="FFFFFF"/>
        <w:spacing w:after="0" w:line="274" w:lineRule="exact"/>
        <w:ind w:right="24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Одновременно с отчетом,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 соответствии с пунктом 2 статьи 264.5 Бюджетного кодекса Российской Федерации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представлен  проект решения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совета депутатов  МО Запорожское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сельское поселение «Об утвер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 xml:space="preserve">ждении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тчета об исполнении бюджета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МО Запорожское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сельское поселение МО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Приозерский муниципальный район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Ленинградской области за 201</w:t>
      </w:r>
      <w:r w:rsidR="00B579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8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год.</w:t>
      </w:r>
    </w:p>
    <w:p w:rsidR="002106DE" w:rsidRDefault="002106DE" w:rsidP="00EE2443">
      <w:pPr>
        <w:shd w:val="clear" w:color="auto" w:fill="FFFFFF"/>
        <w:spacing w:after="0" w:line="274" w:lineRule="exact"/>
        <w:ind w:right="24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2106DE" w:rsidRPr="002106DE" w:rsidRDefault="002106DE" w:rsidP="002106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06DE">
        <w:rPr>
          <w:rFonts w:ascii="Times New Roman" w:hAnsi="Times New Roman"/>
          <w:b/>
          <w:sz w:val="24"/>
          <w:szCs w:val="24"/>
        </w:rPr>
        <w:t xml:space="preserve">Анализ исполнения основных характеристик бюджета </w:t>
      </w:r>
    </w:p>
    <w:p w:rsidR="002106DE" w:rsidRPr="002106DE" w:rsidRDefault="002106DE" w:rsidP="002106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 Запорожское </w:t>
      </w:r>
      <w:r w:rsidRPr="002106DE">
        <w:rPr>
          <w:rFonts w:ascii="Times New Roman" w:hAnsi="Times New Roman"/>
          <w:b/>
          <w:sz w:val="24"/>
          <w:szCs w:val="24"/>
        </w:rPr>
        <w:t>сельское поселение за 2018 год</w:t>
      </w:r>
    </w:p>
    <w:p w:rsidR="002106DE" w:rsidRPr="00F55DC0" w:rsidRDefault="002106DE" w:rsidP="00EE2443">
      <w:pPr>
        <w:shd w:val="clear" w:color="auto" w:fill="FFFFFF"/>
        <w:spacing w:after="0" w:line="274" w:lineRule="exact"/>
        <w:ind w:right="24"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1C1110" w:rsidRDefault="001C1110" w:rsidP="00EE2443">
      <w:pPr>
        <w:shd w:val="clear" w:color="auto" w:fill="FFFFFF"/>
        <w:spacing w:after="0" w:line="274" w:lineRule="exact"/>
        <w:ind w:right="29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Проект р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ешения об утверждении отче</w:t>
      </w:r>
      <w:r w:rsidR="00B579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та об исполнении бюджета за 2018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 предст</w:t>
      </w:r>
      <w:r w:rsidR="00F4587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авлен по доходам в сумме 152153,7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тыс. ру</w:t>
      </w:r>
      <w:r w:rsidR="00F4587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б. и по расходам в сумме 120190,3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тыс. руб., </w:t>
      </w:r>
      <w:r w:rsidRPr="00F4587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проф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ицит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бюджета </w:t>
      </w:r>
      <w:r w:rsidR="00F4587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31963,4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тыс. руб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</w:t>
      </w:r>
    </w:p>
    <w:p w:rsidR="001C1110" w:rsidRPr="00F31B3E" w:rsidRDefault="001C1110" w:rsidP="00F31B3E">
      <w:pPr>
        <w:shd w:val="clear" w:color="auto" w:fill="FFFFFF"/>
        <w:jc w:val="both"/>
        <w:rPr>
          <w:rFonts w:ascii="Times New Roman" w:hAnsi="Times New Roman"/>
          <w:color w:val="000000"/>
          <w:spacing w:val="-1"/>
        </w:rPr>
      </w:pP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В ход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 исполнения бюджета МО Запорожское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сельское поселение в течение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201</w:t>
      </w:r>
      <w:r w:rsidR="00B579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8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года в первоначально утвержденное решение о бюджете в основные характеристики вносились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>изменения и дополнения</w:t>
      </w:r>
      <w:r w:rsidR="002106D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</w:t>
      </w:r>
      <w:r w:rsidR="002106DE" w:rsidRPr="002106DE">
        <w:rPr>
          <w:color w:val="000000"/>
          <w:spacing w:val="-1"/>
        </w:rPr>
        <w:t xml:space="preserve"> </w:t>
      </w:r>
      <w:r w:rsidR="002106DE" w:rsidRPr="00A47037">
        <w:rPr>
          <w:rFonts w:ascii="Times New Roman" w:hAnsi="Times New Roman"/>
          <w:color w:val="000000"/>
          <w:spacing w:val="-1"/>
          <w:sz w:val="24"/>
          <w:szCs w:val="24"/>
        </w:rPr>
        <w:t>Основные характеристики исполнения бюджета представлены в таблице №1.</w:t>
      </w:r>
    </w:p>
    <w:p w:rsidR="001C1110" w:rsidRPr="00F55DC0" w:rsidRDefault="001C1110" w:rsidP="00EE2443">
      <w:pPr>
        <w:shd w:val="clear" w:color="auto" w:fill="FFFFFF"/>
        <w:spacing w:after="0" w:line="274" w:lineRule="exact"/>
        <w:ind w:right="29"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1C1110" w:rsidRPr="00F55DC0" w:rsidRDefault="001C1110" w:rsidP="003B2004">
      <w:pPr>
        <w:shd w:val="clear" w:color="auto" w:fill="FFFFFF"/>
        <w:spacing w:before="5"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C369E2">
        <w:rPr>
          <w:rFonts w:ascii="Times New Roman" w:hAnsi="Times New Roman"/>
          <w:color w:val="000000"/>
          <w:spacing w:val="-2"/>
          <w:sz w:val="20"/>
          <w:szCs w:val="20"/>
          <w:lang w:eastAsia="ru-RU"/>
        </w:rPr>
        <w:t>Таблица 1</w:t>
      </w:r>
      <w:r>
        <w:rPr>
          <w:rFonts w:ascii="Times New Roman" w:hAnsi="Times New Roman"/>
          <w:color w:val="000000"/>
          <w:spacing w:val="-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(тыс. руб.</w:t>
      </w:r>
      <w:r w:rsidRPr="00F55DC0">
        <w:rPr>
          <w:rFonts w:ascii="Times New Roman" w:hAnsi="Times New Roman"/>
          <w:color w:val="000000"/>
          <w:spacing w:val="-2"/>
          <w:sz w:val="20"/>
          <w:szCs w:val="20"/>
          <w:lang w:eastAsia="ru-RU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478"/>
        <w:gridCol w:w="1200"/>
        <w:gridCol w:w="1075"/>
        <w:gridCol w:w="960"/>
        <w:gridCol w:w="902"/>
        <w:gridCol w:w="1225"/>
        <w:gridCol w:w="1524"/>
        <w:gridCol w:w="1536"/>
      </w:tblGrid>
      <w:tr w:rsidR="001C1110" w:rsidRPr="00F55DC0" w:rsidTr="00E24ED2">
        <w:trPr>
          <w:trHeight w:hRule="exact" w:val="307"/>
        </w:trPr>
        <w:tc>
          <w:tcPr>
            <w:tcW w:w="14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EE2443" w:rsidRDefault="001C1110" w:rsidP="00EE2443">
            <w:pPr>
              <w:shd w:val="clear" w:color="auto" w:fill="FFFFFF"/>
              <w:spacing w:after="0" w:line="235" w:lineRule="exact"/>
              <w:ind w:firstLine="4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2443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t>Основные ха</w:t>
            </w:r>
            <w:r w:rsidRPr="00EE2443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EE2443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  <w:lang w:eastAsia="ru-RU"/>
              </w:rPr>
              <w:t>рактеристики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EE2443" w:rsidRDefault="001C1110" w:rsidP="00EE2443">
            <w:pPr>
              <w:shd w:val="clear" w:color="auto" w:fill="FFFFFF"/>
              <w:spacing w:after="0" w:line="-307" w:lineRule="auto"/>
              <w:ind w:right="6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2443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t>Первона</w:t>
            </w:r>
            <w:r w:rsidRPr="00EE2443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softHyphen/>
            </w:r>
            <w:r w:rsidRPr="00EE2443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 xml:space="preserve">чальный </w:t>
            </w:r>
            <w:r w:rsidRPr="00EE2443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t>план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EE2443" w:rsidRDefault="001C1110" w:rsidP="00EE2443">
            <w:pPr>
              <w:shd w:val="clear" w:color="auto" w:fill="FFFFFF"/>
              <w:spacing w:after="0" w:line="235" w:lineRule="exact"/>
              <w:ind w:hanging="1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2443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t>Уточнен</w:t>
            </w:r>
            <w:r w:rsidRPr="00EE2443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EE2443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ный план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EE2443" w:rsidRDefault="001C1110" w:rsidP="00EE2443">
            <w:pPr>
              <w:shd w:val="clear" w:color="auto" w:fill="FFFFFF"/>
              <w:spacing w:after="0" w:line="235" w:lineRule="exact"/>
              <w:ind w:right="28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2443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  <w:lang w:eastAsia="ru-RU"/>
              </w:rPr>
              <w:t xml:space="preserve">Изменение </w:t>
            </w:r>
            <w:r w:rsidRPr="00EE2443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показателей</w:t>
            </w:r>
          </w:p>
          <w:p w:rsidR="001C1110" w:rsidRPr="00EE2443" w:rsidRDefault="001C1110" w:rsidP="00EE2443">
            <w:pPr>
              <w:shd w:val="clear" w:color="auto" w:fill="FFFFFF"/>
              <w:spacing w:after="0" w:line="-307" w:lineRule="auto"/>
              <w:ind w:right="28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2443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(-,+) на %</w:t>
            </w:r>
          </w:p>
        </w:tc>
        <w:tc>
          <w:tcPr>
            <w:tcW w:w="4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EE2443" w:rsidRDefault="001C1110" w:rsidP="00814CCA">
            <w:pPr>
              <w:shd w:val="clear" w:color="auto" w:fill="FFFFFF"/>
              <w:spacing w:after="0" w:line="-307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2443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>Исполнено за 201</w:t>
            </w:r>
            <w:r w:rsidR="00B579DB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>8</w:t>
            </w:r>
            <w:r w:rsidRPr="00EE2443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 xml:space="preserve"> год</w:t>
            </w:r>
          </w:p>
        </w:tc>
      </w:tr>
      <w:tr w:rsidR="001C1110" w:rsidRPr="00F55DC0" w:rsidTr="00E24ED2">
        <w:trPr>
          <w:trHeight w:hRule="exact" w:val="269"/>
        </w:trPr>
        <w:tc>
          <w:tcPr>
            <w:tcW w:w="1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10" w:rsidRPr="00EE2443" w:rsidRDefault="001C1110" w:rsidP="00782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10" w:rsidRPr="00EE2443" w:rsidRDefault="001C1110" w:rsidP="00782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10" w:rsidRPr="00EE2443" w:rsidRDefault="001C1110" w:rsidP="00782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10" w:rsidRPr="00EE2443" w:rsidRDefault="001C1110" w:rsidP="00782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EE2443" w:rsidRDefault="001C1110" w:rsidP="00782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2443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 </w:t>
            </w:r>
          </w:p>
          <w:p w:rsidR="001C1110" w:rsidRPr="00EE2443" w:rsidRDefault="001C1110" w:rsidP="00782FC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2443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  <w:lang w:eastAsia="ru-RU"/>
              </w:rPr>
              <w:t>Сумма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EE2443" w:rsidRDefault="001C1110" w:rsidP="00782FCB">
            <w:pPr>
              <w:shd w:val="clear" w:color="auto" w:fill="FFFFFF"/>
              <w:spacing w:after="0" w:line="-269" w:lineRule="auto"/>
              <w:ind w:left="-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2443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20"/>
                <w:lang w:eastAsia="ru-RU"/>
              </w:rPr>
              <w:t xml:space="preserve">в </w:t>
            </w:r>
            <w:r w:rsidRPr="00EE2443">
              <w:rPr>
                <w:rFonts w:ascii="Times New Roman" w:hAnsi="Times New Roman"/>
                <w:b/>
                <w:color w:val="000000"/>
                <w:spacing w:val="3"/>
                <w:sz w:val="18"/>
                <w:szCs w:val="20"/>
                <w:lang w:eastAsia="ru-RU"/>
              </w:rPr>
              <w:t xml:space="preserve">% </w:t>
            </w:r>
            <w:r w:rsidRPr="00EE2443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20"/>
                <w:lang w:eastAsia="ru-RU"/>
              </w:rPr>
              <w:t>к</w:t>
            </w:r>
          </w:p>
        </w:tc>
      </w:tr>
      <w:tr w:rsidR="001C1110" w:rsidRPr="00F55DC0" w:rsidTr="00EE2443">
        <w:trPr>
          <w:trHeight w:hRule="exact" w:val="654"/>
        </w:trPr>
        <w:tc>
          <w:tcPr>
            <w:tcW w:w="1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10" w:rsidRPr="00EE2443" w:rsidRDefault="001C1110" w:rsidP="00782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10" w:rsidRPr="00EE2443" w:rsidRDefault="001C1110" w:rsidP="00782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10" w:rsidRPr="00EE2443" w:rsidRDefault="001C1110" w:rsidP="00782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10" w:rsidRPr="00EE2443" w:rsidRDefault="001C1110" w:rsidP="00782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10" w:rsidRPr="00EE2443" w:rsidRDefault="001C1110" w:rsidP="00782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EE2443" w:rsidRDefault="001C1110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EE2443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Первоначальному плану</w:t>
            </w:r>
          </w:p>
          <w:p w:rsidR="001C1110" w:rsidRPr="00EE2443" w:rsidRDefault="001C1110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  <w:p w:rsidR="001C1110" w:rsidRPr="00EE2443" w:rsidRDefault="001C1110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1C1110" w:rsidRPr="00EE2443" w:rsidRDefault="001C1110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1C1110" w:rsidRPr="00EE2443" w:rsidRDefault="001C1110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1C1110" w:rsidRPr="00EE2443" w:rsidRDefault="001C1110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1C1110" w:rsidRPr="00EE2443" w:rsidRDefault="001C1110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1C1110" w:rsidRPr="00EE2443" w:rsidRDefault="001C1110" w:rsidP="00F55DC0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2443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t>Первоначаль</w:t>
            </w:r>
            <w:r w:rsidRPr="00EE2443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EE2443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>ному плану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EE2443" w:rsidRDefault="001C1110" w:rsidP="00EE24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244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Уточненному плану</w:t>
            </w:r>
          </w:p>
        </w:tc>
      </w:tr>
      <w:tr w:rsidR="001C1110" w:rsidRPr="00F55DC0" w:rsidTr="002106DE">
        <w:trPr>
          <w:trHeight w:hRule="exact" w:val="397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782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6"/>
                <w:sz w:val="18"/>
                <w:szCs w:val="20"/>
                <w:lang w:eastAsia="ru-RU"/>
              </w:rPr>
              <w:t>Доходы</w:t>
            </w:r>
            <w:r w:rsidR="002106DE">
              <w:rPr>
                <w:rFonts w:ascii="Times New Roman" w:hAnsi="Times New Roman"/>
                <w:color w:val="000000"/>
                <w:spacing w:val="-6"/>
                <w:sz w:val="18"/>
                <w:szCs w:val="20"/>
                <w:lang w:eastAsia="ru-RU"/>
              </w:rPr>
              <w:t xml:space="preserve"> в том числе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3E081C" w:rsidRDefault="00EE426A" w:rsidP="009000C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38503,6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8A302A" w:rsidP="004E68FE">
            <w:pPr>
              <w:shd w:val="clear" w:color="auto" w:fill="FFFFFF"/>
              <w:spacing w:after="0" w:line="-250" w:lineRule="auto"/>
              <w:ind w:left="4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234835,2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8A302A" w:rsidP="004E68FE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+196331,6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8A302A" w:rsidP="004E68FE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+509,9%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8A302A" w:rsidP="004E68FE">
            <w:pPr>
              <w:shd w:val="clear" w:color="auto" w:fill="FFFFFF"/>
              <w:spacing w:after="0" w:line="-250" w:lineRule="auto"/>
              <w:ind w:left="10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152153,7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AA58E8" w:rsidRDefault="00A47037" w:rsidP="004E68FE">
            <w:pPr>
              <w:shd w:val="clear" w:color="auto" w:fill="FFFFFF"/>
              <w:tabs>
                <w:tab w:val="center" w:pos="675"/>
                <w:tab w:val="left" w:pos="1320"/>
              </w:tabs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395,2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A47037" w:rsidP="00B41332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64,8</w:t>
            </w:r>
          </w:p>
        </w:tc>
      </w:tr>
      <w:tr w:rsidR="002106DE" w:rsidRPr="00F55DC0" w:rsidTr="0005627F">
        <w:trPr>
          <w:trHeight w:hRule="exact" w:val="702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6DE" w:rsidRPr="00AA58E8" w:rsidRDefault="002106DE" w:rsidP="00782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8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6DE" w:rsidRDefault="0005627F" w:rsidP="009000C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22540,5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6DE" w:rsidRDefault="0005627F" w:rsidP="004E68FE">
            <w:pPr>
              <w:shd w:val="clear" w:color="auto" w:fill="FFFFFF"/>
              <w:spacing w:after="0" w:line="-250" w:lineRule="auto"/>
              <w:ind w:left="4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20555,6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6DE" w:rsidRDefault="00A47037" w:rsidP="004E68FE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-1984,9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6DE" w:rsidRDefault="00A47037" w:rsidP="004E68FE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-8,8%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6DE" w:rsidRDefault="00A47037" w:rsidP="004E68FE">
            <w:pPr>
              <w:shd w:val="clear" w:color="auto" w:fill="FFFFFF"/>
              <w:spacing w:after="0" w:line="-250" w:lineRule="auto"/>
              <w:ind w:left="10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20674,4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6DE" w:rsidRPr="00AA58E8" w:rsidRDefault="00A47037" w:rsidP="004E68FE">
            <w:pPr>
              <w:shd w:val="clear" w:color="auto" w:fill="FFFFFF"/>
              <w:tabs>
                <w:tab w:val="center" w:pos="675"/>
                <w:tab w:val="left" w:pos="1320"/>
              </w:tabs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91,7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6DE" w:rsidRPr="00AA58E8" w:rsidRDefault="00A47037" w:rsidP="00B41332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100,6</w:t>
            </w:r>
          </w:p>
        </w:tc>
      </w:tr>
      <w:tr w:rsidR="002106DE" w:rsidRPr="00F55DC0" w:rsidTr="0005627F">
        <w:trPr>
          <w:trHeight w:hRule="exact" w:val="414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6DE" w:rsidRDefault="002106DE" w:rsidP="00782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8"/>
                <w:szCs w:val="20"/>
                <w:lang w:eastAsia="ru-RU"/>
              </w:rPr>
              <w:t>Безвозмездные перечисления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6DE" w:rsidRDefault="0005627F" w:rsidP="009000C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15963,1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6DE" w:rsidRDefault="0005627F" w:rsidP="004E68FE">
            <w:pPr>
              <w:shd w:val="clear" w:color="auto" w:fill="FFFFFF"/>
              <w:spacing w:after="0" w:line="-250" w:lineRule="auto"/>
              <w:ind w:left="4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214279,6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6DE" w:rsidRDefault="00A47037" w:rsidP="004E68FE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+198316,5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6DE" w:rsidRDefault="00A47037" w:rsidP="004E68FE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+1242,4%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6DE" w:rsidRDefault="00A47037" w:rsidP="004E68FE">
            <w:pPr>
              <w:shd w:val="clear" w:color="auto" w:fill="FFFFFF"/>
              <w:spacing w:after="0" w:line="-250" w:lineRule="auto"/>
              <w:ind w:left="10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131479,3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6DE" w:rsidRPr="00AA58E8" w:rsidRDefault="00A47037" w:rsidP="004E68FE">
            <w:pPr>
              <w:shd w:val="clear" w:color="auto" w:fill="FFFFFF"/>
              <w:tabs>
                <w:tab w:val="center" w:pos="675"/>
                <w:tab w:val="left" w:pos="1320"/>
              </w:tabs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823,6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6DE" w:rsidRPr="00AA58E8" w:rsidRDefault="00A47037" w:rsidP="00B41332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61,4</w:t>
            </w:r>
          </w:p>
        </w:tc>
      </w:tr>
      <w:tr w:rsidR="001C1110" w:rsidRPr="00F55DC0" w:rsidTr="00D7745F">
        <w:trPr>
          <w:trHeight w:hRule="exact" w:val="259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782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Расходы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3E081C" w:rsidRDefault="00EE426A" w:rsidP="009000C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40757,6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8A302A" w:rsidP="004E68FE">
            <w:pPr>
              <w:shd w:val="clear" w:color="auto" w:fill="FFFFFF"/>
              <w:spacing w:after="0" w:line="-259" w:lineRule="auto"/>
              <w:ind w:left="4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252539,8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8A302A" w:rsidP="004E68FE">
            <w:pPr>
              <w:shd w:val="clear" w:color="auto" w:fill="FFFFFF"/>
              <w:spacing w:after="0" w:line="-25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+211782,2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8A302A" w:rsidP="004E68FE">
            <w:pPr>
              <w:shd w:val="clear" w:color="auto" w:fill="FFFFFF"/>
              <w:spacing w:after="0" w:line="-25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+519,6%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8A302A" w:rsidP="004E68FE">
            <w:pPr>
              <w:shd w:val="clear" w:color="auto" w:fill="FFFFFF"/>
              <w:spacing w:after="0" w:line="-259" w:lineRule="auto"/>
              <w:ind w:left="5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120190,3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AA58E8" w:rsidRDefault="00A47037" w:rsidP="004E68FE">
            <w:pPr>
              <w:shd w:val="clear" w:color="auto" w:fill="FFFFFF"/>
              <w:spacing w:after="0" w:line="-25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294,9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A47037" w:rsidP="004E68FE">
            <w:pPr>
              <w:shd w:val="clear" w:color="auto" w:fill="FFFFFF"/>
              <w:spacing w:after="0" w:line="-25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47,6</w:t>
            </w:r>
          </w:p>
        </w:tc>
      </w:tr>
      <w:tr w:rsidR="001C1110" w:rsidRPr="00F55DC0" w:rsidTr="009000C0">
        <w:trPr>
          <w:trHeight w:hRule="exact" w:val="499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AA58E8" w:rsidRDefault="001C1110" w:rsidP="00782FCB">
            <w:pPr>
              <w:shd w:val="clear" w:color="auto" w:fill="FFFFFF"/>
              <w:spacing w:after="0" w:line="226" w:lineRule="exact"/>
              <w:ind w:right="139" w:hanging="2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2"/>
                <w:sz w:val="18"/>
                <w:szCs w:val="20"/>
                <w:lang w:eastAsia="ru-RU"/>
              </w:rPr>
              <w:t xml:space="preserve">Дефицит (-), </w:t>
            </w:r>
            <w:r w:rsidRPr="00AA58E8"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>Профицит(+)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3E081C" w:rsidRDefault="00EE426A" w:rsidP="009000C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-2254,0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8A302A" w:rsidP="00EE2443">
            <w:pPr>
              <w:shd w:val="clear" w:color="auto" w:fill="FFFFFF"/>
              <w:spacing w:after="0" w:line="240" w:lineRule="auto"/>
              <w:ind w:left="40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-17704,6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8A302A" w:rsidP="00EE2443">
            <w:pPr>
              <w:shd w:val="clear" w:color="auto" w:fill="FFFFFF"/>
              <w:spacing w:after="0" w:line="240" w:lineRule="auto"/>
              <w:ind w:right="51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+15450,6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4E68FE">
            <w:pPr>
              <w:shd w:val="clear" w:color="auto" w:fill="FFFFFF"/>
              <w:spacing w:after="0" w:line="-49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val="en-US" w:eastAsia="ru-RU"/>
              </w:rPr>
              <w:t>x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8A302A" w:rsidP="0099458A">
            <w:pPr>
              <w:shd w:val="clear" w:color="auto" w:fill="FFFFFF"/>
              <w:spacing w:after="0" w:line="240" w:lineRule="auto"/>
              <w:ind w:left="15" w:hanging="141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+31963,4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AA58E8" w:rsidRDefault="001C1110" w:rsidP="004E68FE">
            <w:pPr>
              <w:shd w:val="clear" w:color="auto" w:fill="FFFFFF"/>
              <w:spacing w:after="0" w:line="-49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val="en-US" w:eastAsia="ru-RU"/>
              </w:rPr>
              <w:t>x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4E68FE">
            <w:pPr>
              <w:shd w:val="clear" w:color="auto" w:fill="FFFFFF"/>
              <w:spacing w:after="0" w:line="-49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val="en-US" w:eastAsia="ru-RU"/>
              </w:rPr>
              <w:t>x</w:t>
            </w:r>
          </w:p>
        </w:tc>
      </w:tr>
    </w:tbl>
    <w:p w:rsidR="002106DE" w:rsidRPr="002106DE" w:rsidRDefault="001C1110" w:rsidP="002106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 </w:t>
      </w:r>
      <w:r w:rsidR="002106DE">
        <w:rPr>
          <w:color w:val="000000"/>
          <w:spacing w:val="1"/>
        </w:rPr>
        <w:t> </w:t>
      </w:r>
    </w:p>
    <w:p w:rsidR="0054632C" w:rsidRPr="0054632C" w:rsidRDefault="002106DE" w:rsidP="0054632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47037">
        <w:rPr>
          <w:rFonts w:ascii="Times New Roman" w:hAnsi="Times New Roman"/>
          <w:color w:val="000000"/>
          <w:spacing w:val="1"/>
          <w:sz w:val="24"/>
          <w:szCs w:val="24"/>
        </w:rPr>
        <w:t xml:space="preserve">Как видно из данных таблицы в результате вносимых изменений </w:t>
      </w:r>
      <w:r w:rsidRPr="00A47037">
        <w:rPr>
          <w:rFonts w:ascii="Times New Roman" w:hAnsi="Times New Roman"/>
          <w:color w:val="000000"/>
          <w:sz w:val="24"/>
          <w:szCs w:val="24"/>
        </w:rPr>
        <w:t xml:space="preserve"> в решение о бюджете на 2018 год планируемые показатели бюджета МО Запорожское </w:t>
      </w:r>
      <w:r w:rsidR="00A47037" w:rsidRPr="00A47037">
        <w:rPr>
          <w:rFonts w:ascii="Times New Roman" w:hAnsi="Times New Roman"/>
          <w:color w:val="000000"/>
          <w:sz w:val="24"/>
          <w:szCs w:val="24"/>
        </w:rPr>
        <w:t>с</w:t>
      </w:r>
      <w:r w:rsidRPr="00A47037">
        <w:rPr>
          <w:rFonts w:ascii="Times New Roman" w:hAnsi="Times New Roman"/>
          <w:color w:val="000000"/>
          <w:sz w:val="24"/>
          <w:szCs w:val="24"/>
        </w:rPr>
        <w:t xml:space="preserve">ельское поселение </w:t>
      </w:r>
      <w:r w:rsidRPr="00A47037">
        <w:rPr>
          <w:rFonts w:ascii="Times New Roman" w:hAnsi="Times New Roman"/>
          <w:color w:val="000000"/>
          <w:spacing w:val="1"/>
          <w:sz w:val="24"/>
          <w:szCs w:val="24"/>
        </w:rPr>
        <w:t xml:space="preserve">увеличились по доходам,  расходам и </w:t>
      </w:r>
      <w:r w:rsidRPr="00A47037">
        <w:rPr>
          <w:rFonts w:ascii="Times New Roman" w:hAnsi="Times New Roman"/>
          <w:color w:val="000000"/>
          <w:spacing w:val="-6"/>
          <w:sz w:val="24"/>
          <w:szCs w:val="24"/>
        </w:rPr>
        <w:t>дефициту бюджета.</w:t>
      </w:r>
      <w:r w:rsidRPr="002106DE">
        <w:rPr>
          <w:color w:val="000000"/>
          <w:highlight w:val="yellow"/>
        </w:rPr>
        <w:t xml:space="preserve">     </w:t>
      </w:r>
    </w:p>
    <w:p w:rsidR="002106DE" w:rsidRPr="00AE05D0" w:rsidRDefault="0054632C" w:rsidP="002106D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4632C">
        <w:rPr>
          <w:color w:val="000000"/>
        </w:rPr>
        <w:t xml:space="preserve">   </w:t>
      </w:r>
      <w:r w:rsidR="002106DE" w:rsidRPr="0054632C">
        <w:rPr>
          <w:color w:val="000000"/>
        </w:rPr>
        <w:t xml:space="preserve">  </w:t>
      </w:r>
      <w:r w:rsidR="002106DE" w:rsidRPr="00AE05D0">
        <w:rPr>
          <w:rFonts w:ascii="Times New Roman" w:hAnsi="Times New Roman"/>
          <w:color w:val="000000"/>
          <w:sz w:val="24"/>
          <w:szCs w:val="24"/>
        </w:rPr>
        <w:t>В ходе проверки проводился анализ поквартального исполнения  местного бюджета  в сравнении с аналогичными периодами 2017 года, результаты которого предоставлены в таблице №3.</w:t>
      </w:r>
    </w:p>
    <w:p w:rsidR="002106DE" w:rsidRPr="00AE05D0" w:rsidRDefault="002106DE" w:rsidP="002106D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E05D0">
        <w:rPr>
          <w:rFonts w:ascii="Times New Roman" w:hAnsi="Times New Roman"/>
          <w:color w:val="000000"/>
          <w:sz w:val="24"/>
          <w:szCs w:val="24"/>
        </w:rPr>
        <w:t>Таблица №3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417"/>
        <w:gridCol w:w="919"/>
        <w:gridCol w:w="1417"/>
        <w:gridCol w:w="756"/>
        <w:gridCol w:w="1417"/>
        <w:gridCol w:w="756"/>
        <w:gridCol w:w="1417"/>
        <w:gridCol w:w="756"/>
      </w:tblGrid>
      <w:tr w:rsidR="002106DE" w:rsidRPr="002106DE" w:rsidTr="002106D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E" w:rsidRPr="00A3468A" w:rsidRDefault="002106DE">
            <w:pPr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DE" w:rsidRPr="00A3468A" w:rsidRDefault="002106D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 квартал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DE" w:rsidRPr="00A3468A" w:rsidRDefault="002106D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DE" w:rsidRPr="00A3468A" w:rsidRDefault="002106D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9 месяцев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DE" w:rsidRPr="00A3468A" w:rsidRDefault="002106D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год</w:t>
            </w:r>
          </w:p>
        </w:tc>
      </w:tr>
      <w:tr w:rsidR="002106DE" w:rsidRPr="002106DE" w:rsidTr="002106D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DE" w:rsidRPr="00A3468A" w:rsidRDefault="002106DE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DE" w:rsidRPr="00A3468A" w:rsidRDefault="002106D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исполнение 2018 года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DE" w:rsidRPr="00A3468A" w:rsidRDefault="002106D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в % к 2017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DE" w:rsidRPr="00A3468A" w:rsidRDefault="002106D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исполнение 2018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DE" w:rsidRPr="00A3468A" w:rsidRDefault="002106D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в % к 2017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DE" w:rsidRPr="00A3468A" w:rsidRDefault="002106D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исполнение 2018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DE" w:rsidRPr="00A3468A" w:rsidRDefault="002106D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в % к 2017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DE" w:rsidRPr="00A3468A" w:rsidRDefault="002106D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исполнение 2018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DE" w:rsidRPr="00A3468A" w:rsidRDefault="002106D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в % к 2017 году</w:t>
            </w:r>
          </w:p>
        </w:tc>
      </w:tr>
      <w:tr w:rsidR="002106DE" w:rsidRPr="002106DE" w:rsidTr="005463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E" w:rsidRPr="00A3468A" w:rsidRDefault="002106DE">
            <w:pPr>
              <w:rPr>
                <w:rFonts w:ascii="Times New Roman" w:hAnsi="Times New Roman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sz w:val="18"/>
                <w:szCs w:val="18"/>
              </w:rPr>
              <w:t>Доходы,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AE05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color w:val="000000"/>
                <w:sz w:val="18"/>
                <w:szCs w:val="18"/>
              </w:rPr>
              <w:t>8588,6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A3468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AE05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color w:val="000000"/>
                <w:sz w:val="18"/>
                <w:szCs w:val="18"/>
              </w:rPr>
              <w:t>24122,4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A3468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AE05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color w:val="000000"/>
                <w:sz w:val="18"/>
                <w:szCs w:val="18"/>
              </w:rPr>
              <w:t>38474,2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A3468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6F5A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sz w:val="18"/>
                <w:szCs w:val="18"/>
              </w:rPr>
              <w:t>152153,7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A346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275,3</w:t>
            </w:r>
          </w:p>
        </w:tc>
      </w:tr>
      <w:tr w:rsidR="002106DE" w:rsidRPr="002106DE" w:rsidTr="005463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E" w:rsidRPr="00A3468A" w:rsidRDefault="002106DE">
            <w:pPr>
              <w:rPr>
                <w:rFonts w:ascii="Times New Roman" w:hAnsi="Times New Roman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sz w:val="18"/>
                <w:szCs w:val="18"/>
              </w:rPr>
              <w:t xml:space="preserve">в т. ч. налоговые и неналоговые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AE05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color w:val="000000"/>
                <w:sz w:val="18"/>
                <w:szCs w:val="18"/>
              </w:rPr>
              <w:t>4108,7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A3468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AE05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color w:val="000000"/>
                <w:sz w:val="18"/>
                <w:szCs w:val="18"/>
              </w:rPr>
              <w:t>7966,4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A3468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AE05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color w:val="000000"/>
                <w:sz w:val="18"/>
                <w:szCs w:val="18"/>
              </w:rPr>
              <w:t>12881,3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A3468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6F5A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sz w:val="18"/>
                <w:szCs w:val="18"/>
              </w:rPr>
              <w:t>20674,4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A346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78,6</w:t>
            </w:r>
          </w:p>
        </w:tc>
      </w:tr>
      <w:tr w:rsidR="002106DE" w:rsidRPr="002106DE" w:rsidTr="005463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E" w:rsidRPr="00A3468A" w:rsidRDefault="002106DE">
            <w:pPr>
              <w:rPr>
                <w:rFonts w:ascii="Times New Roman" w:hAnsi="Times New Roman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AE05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color w:val="000000"/>
                <w:sz w:val="18"/>
                <w:szCs w:val="18"/>
              </w:rPr>
              <w:t>4479,9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A3468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AE05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color w:val="000000"/>
                <w:sz w:val="18"/>
                <w:szCs w:val="18"/>
              </w:rPr>
              <w:t>16156,0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A3468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AE05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color w:val="000000"/>
                <w:sz w:val="18"/>
                <w:szCs w:val="18"/>
              </w:rPr>
              <w:t>25592,9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A3468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6F5A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sz w:val="18"/>
                <w:szCs w:val="18"/>
              </w:rPr>
              <w:t>131479,3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A346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454,2</w:t>
            </w:r>
          </w:p>
        </w:tc>
      </w:tr>
      <w:tr w:rsidR="002106DE" w:rsidRPr="002106DE" w:rsidTr="004D5A7A">
        <w:trPr>
          <w:trHeight w:val="2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E" w:rsidRPr="00A3468A" w:rsidRDefault="002106DE">
            <w:pPr>
              <w:rPr>
                <w:rFonts w:ascii="Times New Roman" w:hAnsi="Times New Roman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AE05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color w:val="000000"/>
                <w:sz w:val="18"/>
                <w:szCs w:val="18"/>
              </w:rPr>
              <w:t>4744,4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A3468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AE05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color w:val="000000"/>
                <w:sz w:val="18"/>
                <w:szCs w:val="18"/>
              </w:rPr>
              <w:t>27971,0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A3468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AE05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color w:val="000000"/>
                <w:sz w:val="18"/>
                <w:szCs w:val="18"/>
              </w:rPr>
              <w:t>46301,9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A3468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6F5A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sz w:val="18"/>
                <w:szCs w:val="18"/>
              </w:rPr>
              <w:t>120190,3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A346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251,5</w:t>
            </w:r>
          </w:p>
        </w:tc>
      </w:tr>
      <w:tr w:rsidR="002106DE" w:rsidRPr="002106DE" w:rsidTr="002106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E" w:rsidRPr="00A3468A" w:rsidRDefault="002106DE">
            <w:pPr>
              <w:rPr>
                <w:rFonts w:ascii="Times New Roman" w:hAnsi="Times New Roman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sz w:val="18"/>
                <w:szCs w:val="18"/>
              </w:rPr>
              <w:t>Дефицит (-), профицит (+)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DE" w:rsidRPr="00A3468A" w:rsidRDefault="00AE05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color w:val="000000"/>
                <w:sz w:val="18"/>
                <w:szCs w:val="18"/>
              </w:rPr>
              <w:t>+3844,2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DE" w:rsidRPr="00A3468A" w:rsidRDefault="002106D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DE" w:rsidRPr="00A3468A" w:rsidRDefault="00AE05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color w:val="000000"/>
                <w:sz w:val="18"/>
                <w:szCs w:val="18"/>
              </w:rPr>
              <w:t>-3848,6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DE" w:rsidRPr="00A3468A" w:rsidRDefault="002106D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DE" w:rsidRPr="00A3468A" w:rsidRDefault="00AE05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color w:val="000000"/>
                <w:sz w:val="18"/>
                <w:szCs w:val="18"/>
              </w:rPr>
              <w:t>-7827,7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DE" w:rsidRPr="00A3468A" w:rsidRDefault="002106D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DE" w:rsidRPr="00A3468A" w:rsidRDefault="006F5A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sz w:val="18"/>
                <w:szCs w:val="18"/>
              </w:rPr>
              <w:t>+31963,4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DE" w:rsidRPr="00A3468A" w:rsidRDefault="00210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</w:tbl>
    <w:p w:rsidR="002106DE" w:rsidRPr="002106DE" w:rsidRDefault="002106DE" w:rsidP="002106DE">
      <w:pPr>
        <w:jc w:val="both"/>
        <w:rPr>
          <w:color w:val="000000"/>
          <w:highlight w:val="yellow"/>
        </w:rPr>
      </w:pPr>
    </w:p>
    <w:p w:rsidR="002106DE" w:rsidRPr="00A3468A" w:rsidRDefault="002106DE" w:rsidP="002106D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468A">
        <w:rPr>
          <w:rFonts w:ascii="Times New Roman" w:hAnsi="Times New Roman"/>
          <w:color w:val="000000"/>
          <w:sz w:val="24"/>
          <w:szCs w:val="24"/>
        </w:rPr>
        <w:tab/>
        <w:t>Из приведенных в табли</w:t>
      </w:r>
      <w:r w:rsidR="00A3468A" w:rsidRPr="00A3468A">
        <w:rPr>
          <w:rFonts w:ascii="Times New Roman" w:hAnsi="Times New Roman"/>
          <w:color w:val="000000"/>
          <w:sz w:val="24"/>
          <w:szCs w:val="24"/>
        </w:rPr>
        <w:t>це данных сл</w:t>
      </w:r>
      <w:r w:rsidR="000C2A61">
        <w:rPr>
          <w:rFonts w:ascii="Times New Roman" w:hAnsi="Times New Roman"/>
          <w:color w:val="000000"/>
          <w:sz w:val="24"/>
          <w:szCs w:val="24"/>
        </w:rPr>
        <w:t>едует, что в течении 1 квартала</w:t>
      </w:r>
      <w:r w:rsidR="00A3468A" w:rsidRPr="00A3468A">
        <w:rPr>
          <w:rFonts w:ascii="Times New Roman" w:hAnsi="Times New Roman"/>
          <w:color w:val="000000"/>
          <w:sz w:val="24"/>
          <w:szCs w:val="24"/>
        </w:rPr>
        <w:t>,</w:t>
      </w:r>
      <w:r w:rsidRPr="00A3468A">
        <w:rPr>
          <w:rFonts w:ascii="Times New Roman" w:hAnsi="Times New Roman"/>
          <w:color w:val="000000"/>
          <w:sz w:val="24"/>
          <w:szCs w:val="24"/>
        </w:rPr>
        <w:t xml:space="preserve"> полугодия  и 9 месяцев 2018 года темпы поступления  налоговых и н</w:t>
      </w:r>
      <w:r w:rsidR="00A3468A" w:rsidRPr="00A3468A">
        <w:rPr>
          <w:rFonts w:ascii="Times New Roman" w:hAnsi="Times New Roman"/>
          <w:color w:val="000000"/>
          <w:sz w:val="24"/>
          <w:szCs w:val="24"/>
        </w:rPr>
        <w:t>еналоговых доходов бюджета  ниже</w:t>
      </w:r>
      <w:r w:rsidRPr="00A3468A">
        <w:rPr>
          <w:rFonts w:ascii="Times New Roman" w:hAnsi="Times New Roman"/>
          <w:color w:val="000000"/>
          <w:sz w:val="24"/>
          <w:szCs w:val="24"/>
        </w:rPr>
        <w:t xml:space="preserve"> уровня аналогичного периода 2017 года. По итогам 2018 год наблюдается увеличение исполнения бюджета  по доходам, расходам относительно соответствующего периода предыдущего года. </w:t>
      </w:r>
    </w:p>
    <w:p w:rsidR="002106DE" w:rsidRPr="00A3468A" w:rsidRDefault="002106DE" w:rsidP="002106D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468A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Безвозмездные поступления (в основном из областного бюджета) при абсолютном росте по итогам</w:t>
      </w:r>
      <w:r w:rsidR="00A3468A" w:rsidRPr="00A3468A">
        <w:rPr>
          <w:rFonts w:ascii="Times New Roman" w:hAnsi="Times New Roman"/>
          <w:color w:val="000000"/>
          <w:sz w:val="24"/>
          <w:szCs w:val="24"/>
        </w:rPr>
        <w:t xml:space="preserve"> исполнения бюджета за </w:t>
      </w:r>
      <w:r w:rsidRPr="00A3468A">
        <w:rPr>
          <w:rFonts w:ascii="Times New Roman" w:hAnsi="Times New Roman"/>
          <w:color w:val="000000"/>
          <w:sz w:val="24"/>
          <w:szCs w:val="24"/>
        </w:rPr>
        <w:t xml:space="preserve"> полугоди</w:t>
      </w:r>
      <w:r w:rsidR="00A3468A" w:rsidRPr="00A3468A">
        <w:rPr>
          <w:rFonts w:ascii="Times New Roman" w:hAnsi="Times New Roman"/>
          <w:color w:val="000000"/>
          <w:sz w:val="24"/>
          <w:szCs w:val="24"/>
        </w:rPr>
        <w:t>е</w:t>
      </w:r>
      <w:r w:rsidRPr="00A3468A">
        <w:rPr>
          <w:rFonts w:ascii="Times New Roman" w:hAnsi="Times New Roman"/>
          <w:color w:val="000000"/>
          <w:sz w:val="24"/>
          <w:szCs w:val="24"/>
        </w:rPr>
        <w:t xml:space="preserve"> и 9 месяцев значительно увеличились  в сравнении с аналогичными периодами 2017 года.</w:t>
      </w:r>
    </w:p>
    <w:p w:rsidR="002106DE" w:rsidRPr="002B7406" w:rsidRDefault="002106DE" w:rsidP="002106DE">
      <w:pPr>
        <w:jc w:val="both"/>
        <w:rPr>
          <w:rFonts w:ascii="Times New Roman" w:hAnsi="Times New Roman"/>
          <w:sz w:val="24"/>
          <w:szCs w:val="24"/>
        </w:rPr>
      </w:pPr>
      <w:r w:rsidRPr="00A3468A">
        <w:rPr>
          <w:rFonts w:ascii="Times New Roman" w:hAnsi="Times New Roman"/>
          <w:sz w:val="24"/>
          <w:szCs w:val="24"/>
        </w:rPr>
        <w:tab/>
        <w:t>Поквартальное исполнение  местного бюджета  в 2018 году происходило не равномерно. Как и в предыдущие годы, наибольшая нагрузка на бюджет по расходам приходится на четвертый квартал.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1943"/>
        <w:gridCol w:w="1943"/>
        <w:gridCol w:w="1943"/>
        <w:gridCol w:w="1943"/>
      </w:tblGrid>
      <w:tr w:rsidR="002106DE" w:rsidRPr="002B7406" w:rsidTr="002106DE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2B7406" w:rsidRDefault="00210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E" w:rsidRPr="002B7406" w:rsidRDefault="00210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406">
              <w:rPr>
                <w:rFonts w:ascii="Times New Roman" w:hAnsi="Times New Roman"/>
                <w:sz w:val="18"/>
                <w:szCs w:val="18"/>
              </w:rPr>
              <w:t>Исполнение бюджета (в % к фактическому исполнению за год)</w:t>
            </w:r>
          </w:p>
        </w:tc>
      </w:tr>
      <w:tr w:rsidR="002106DE" w:rsidRPr="002B7406" w:rsidTr="002106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DE" w:rsidRPr="002B7406" w:rsidRDefault="002106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E" w:rsidRPr="002B7406" w:rsidRDefault="00210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406"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E" w:rsidRPr="002B7406" w:rsidRDefault="00210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406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E" w:rsidRPr="002B7406" w:rsidRDefault="00210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406"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E" w:rsidRPr="002B7406" w:rsidRDefault="00210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406">
              <w:rPr>
                <w:rFonts w:ascii="Times New Roman" w:hAnsi="Times New Roman"/>
                <w:sz w:val="18"/>
                <w:szCs w:val="18"/>
              </w:rPr>
              <w:t>4 квартал</w:t>
            </w:r>
          </w:p>
        </w:tc>
      </w:tr>
      <w:tr w:rsidR="002106DE" w:rsidRPr="002B7406" w:rsidTr="0054632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E" w:rsidRPr="002B7406" w:rsidRDefault="00210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7406">
              <w:rPr>
                <w:rFonts w:ascii="Times New Roman" w:hAnsi="Times New Roman"/>
                <w:sz w:val="18"/>
                <w:szCs w:val="18"/>
              </w:rPr>
              <w:t>Доходы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E" w:rsidRPr="002B7406" w:rsidRDefault="002B74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406"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E" w:rsidRPr="002B7406" w:rsidRDefault="002B74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406">
              <w:rPr>
                <w:rFonts w:ascii="Times New Roman" w:hAnsi="Times New Roman"/>
                <w:sz w:val="18"/>
                <w:szCs w:val="18"/>
              </w:rPr>
              <w:t>14,8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E" w:rsidRPr="002B7406" w:rsidRDefault="002B74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406"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E" w:rsidRPr="002B7406" w:rsidRDefault="002B74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406"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</w:tr>
      <w:tr w:rsidR="002106DE" w:rsidRPr="002B7406" w:rsidTr="0054632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E" w:rsidRPr="002B7406" w:rsidRDefault="00210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7406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E" w:rsidRPr="002B7406" w:rsidRDefault="002B74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40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E" w:rsidRPr="002B7406" w:rsidRDefault="002B74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406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E" w:rsidRPr="002B7406" w:rsidRDefault="002B74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406">
              <w:rPr>
                <w:rFonts w:ascii="Times New Roman" w:hAnsi="Times New Roman"/>
                <w:sz w:val="18"/>
                <w:szCs w:val="18"/>
              </w:rPr>
              <w:t>18,2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E" w:rsidRPr="002B7406" w:rsidRDefault="002B74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406"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</w:tr>
    </w:tbl>
    <w:p w:rsidR="002106DE" w:rsidRPr="002106DE" w:rsidRDefault="002106DE" w:rsidP="00606F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highlight w:val="yellow"/>
          <w:lang w:eastAsia="ru-RU"/>
        </w:rPr>
      </w:pPr>
    </w:p>
    <w:p w:rsidR="001C1110" w:rsidRPr="002106DE" w:rsidRDefault="001C1110" w:rsidP="00606F5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  <w:r w:rsidRPr="002B7406">
        <w:rPr>
          <w:rFonts w:ascii="Times New Roman" w:hAnsi="Times New Roman"/>
          <w:color w:val="000000"/>
          <w:sz w:val="24"/>
          <w:szCs w:val="24"/>
          <w:lang w:eastAsia="ru-RU"/>
        </w:rPr>
        <w:t>В ходе ис</w:t>
      </w:r>
      <w:r w:rsidR="00B579DB" w:rsidRPr="002B7406">
        <w:rPr>
          <w:rFonts w:ascii="Times New Roman" w:hAnsi="Times New Roman"/>
          <w:color w:val="000000"/>
          <w:sz w:val="24"/>
          <w:szCs w:val="24"/>
          <w:lang w:eastAsia="ru-RU"/>
        </w:rPr>
        <w:t>полнения местного бюджета в 2018</w:t>
      </w:r>
      <w:r w:rsidRPr="002B74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было </w:t>
      </w:r>
      <w:r w:rsidRPr="008F2D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принято </w:t>
      </w:r>
      <w:r w:rsidR="008F2D0B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2B74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решения “О внесении изменений и дополнений в Решение Совета депутатов “О бюджете МО Запорожское сельское  поселение МО Приозерский м</w:t>
      </w:r>
      <w:r w:rsidR="00B579DB" w:rsidRPr="002B7406">
        <w:rPr>
          <w:rFonts w:ascii="Times New Roman" w:hAnsi="Times New Roman"/>
          <w:color w:val="000000"/>
          <w:sz w:val="24"/>
          <w:szCs w:val="24"/>
          <w:lang w:eastAsia="ru-RU"/>
        </w:rPr>
        <w:t>униципальный район  на 2018</w:t>
      </w:r>
      <w:r w:rsidRPr="002B74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год” и  внесении измен</w:t>
      </w:r>
      <w:r w:rsidR="00B579DB" w:rsidRPr="002B7406">
        <w:rPr>
          <w:rFonts w:ascii="Times New Roman" w:hAnsi="Times New Roman"/>
          <w:color w:val="000000"/>
          <w:sz w:val="24"/>
          <w:szCs w:val="24"/>
          <w:lang w:eastAsia="ru-RU"/>
        </w:rPr>
        <w:t>ений в Бюджетную роспись на 2018</w:t>
      </w:r>
      <w:r w:rsidRPr="002B74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год. </w:t>
      </w:r>
    </w:p>
    <w:p w:rsidR="001C1110" w:rsidRPr="002106DE" w:rsidRDefault="001C1110" w:rsidP="00606F5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highlight w:val="yellow"/>
          <w:u w:val="single"/>
          <w:lang w:eastAsia="ru-RU"/>
        </w:rPr>
      </w:pPr>
      <w:r w:rsidRPr="00461216">
        <w:rPr>
          <w:rFonts w:ascii="Times New Roman" w:hAnsi="Times New Roman"/>
          <w:color w:val="000000"/>
          <w:sz w:val="24"/>
          <w:szCs w:val="24"/>
          <w:lang w:eastAsia="ru-RU"/>
        </w:rPr>
        <w:t>В 201</w:t>
      </w:r>
      <w:r w:rsidR="00B579DB" w:rsidRPr="00461216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12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 проекты решений Совета депутатов о внесении изменений в бюджет муниципального образования  Запорожское сельское поселение в контрольно-счетный орган </w:t>
      </w:r>
      <w:r w:rsidRPr="0046121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не представлялись.</w:t>
      </w:r>
    </w:p>
    <w:p w:rsidR="001C1110" w:rsidRPr="002106DE" w:rsidRDefault="001C1110" w:rsidP="00606F57">
      <w:pPr>
        <w:spacing w:after="0" w:line="240" w:lineRule="auto"/>
        <w:ind w:firstLine="539"/>
        <w:jc w:val="both"/>
        <w:rPr>
          <w:highlight w:val="yellow"/>
        </w:rPr>
      </w:pPr>
    </w:p>
    <w:p w:rsidR="001C1110" w:rsidRDefault="001C1110" w:rsidP="009B5C1F">
      <w:pPr>
        <w:pStyle w:val="af0"/>
        <w:spacing w:before="0" w:beforeAutospacing="0" w:after="0" w:afterAutospacing="0"/>
        <w:ind w:firstLine="540"/>
        <w:jc w:val="both"/>
      </w:pPr>
      <w:r w:rsidRPr="00461216">
        <w:rPr>
          <w:rFonts w:cs="Arial"/>
          <w:b/>
          <w:i/>
          <w:color w:val="000000"/>
          <w:spacing w:val="-1"/>
          <w:sz w:val="22"/>
          <w:szCs w:val="22"/>
        </w:rPr>
        <w:t>Предложения</w:t>
      </w:r>
      <w:r w:rsidRPr="00461216">
        <w:rPr>
          <w:rFonts w:cs="Arial"/>
          <w:b/>
          <w:color w:val="000000"/>
          <w:spacing w:val="-1"/>
          <w:sz w:val="22"/>
          <w:szCs w:val="22"/>
        </w:rPr>
        <w:t xml:space="preserve">: </w:t>
      </w:r>
      <w:r w:rsidRPr="00461216">
        <w:rPr>
          <w:rFonts w:cs="Arial"/>
          <w:color w:val="000000"/>
          <w:spacing w:val="-1"/>
        </w:rPr>
        <w:t>представлять в КСО проекты Решений  о внесении изменений в бюджет для проведения внешнего муниципального  финансового контроля.</w:t>
      </w:r>
    </w:p>
    <w:p w:rsidR="001C1110" w:rsidRDefault="001C1110" w:rsidP="009B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</w:p>
    <w:p w:rsidR="001C1110" w:rsidRDefault="001C1110" w:rsidP="00AA58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</w:p>
    <w:p w:rsidR="001C1110" w:rsidRPr="00F030EA" w:rsidRDefault="001C1110" w:rsidP="00AA58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1. </w:t>
      </w:r>
      <w:r w:rsidRPr="009E2C9F">
        <w:rPr>
          <w:rFonts w:ascii="Times New Roman" w:hAnsi="Times New Roman"/>
          <w:b/>
          <w:sz w:val="24"/>
          <w:szCs w:val="24"/>
          <w:lang w:eastAsia="ru-RU"/>
        </w:rPr>
        <w:t>Доходы  бюджета муниципальн</w:t>
      </w:r>
      <w:r w:rsidR="00B579DB">
        <w:rPr>
          <w:rFonts w:ascii="Times New Roman" w:hAnsi="Times New Roman"/>
          <w:b/>
          <w:sz w:val="24"/>
          <w:szCs w:val="24"/>
          <w:lang w:eastAsia="ru-RU"/>
        </w:rPr>
        <w:t>ого образования за 2018</w:t>
      </w:r>
      <w:r w:rsidRPr="009E2C9F">
        <w:rPr>
          <w:rFonts w:ascii="Times New Roman" w:hAnsi="Times New Roman"/>
          <w:b/>
          <w:sz w:val="24"/>
          <w:szCs w:val="24"/>
          <w:lang w:eastAsia="ru-RU"/>
        </w:rPr>
        <w:t xml:space="preserve"> год.</w:t>
      </w:r>
    </w:p>
    <w:p w:rsidR="001C1110" w:rsidRDefault="001C1110" w:rsidP="002575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</w:p>
    <w:p w:rsidR="001C1110" w:rsidRPr="001A5AD4" w:rsidRDefault="001C1110" w:rsidP="00AA58E8">
      <w:pPr>
        <w:shd w:val="clear" w:color="auto" w:fill="FFFFFF"/>
        <w:spacing w:after="0" w:line="26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1A5AD4">
        <w:rPr>
          <w:rFonts w:ascii="Times New Roman" w:hAnsi="Times New Roman"/>
          <w:color w:val="000000"/>
          <w:sz w:val="24"/>
          <w:szCs w:val="24"/>
        </w:rPr>
        <w:t>1.1 Анализ первоначального и уточненного планов доходной части бюджета на 201</w:t>
      </w:r>
      <w:r w:rsidR="00B579DB">
        <w:rPr>
          <w:rFonts w:ascii="Times New Roman" w:hAnsi="Times New Roman"/>
          <w:color w:val="000000"/>
          <w:sz w:val="24"/>
          <w:szCs w:val="24"/>
        </w:rPr>
        <w:t>8</w:t>
      </w:r>
      <w:r w:rsidRPr="001A5AD4">
        <w:rPr>
          <w:rFonts w:ascii="Times New Roman" w:hAnsi="Times New Roman"/>
          <w:color w:val="000000"/>
          <w:sz w:val="24"/>
          <w:szCs w:val="24"/>
        </w:rPr>
        <w:t xml:space="preserve"> год.</w:t>
      </w:r>
    </w:p>
    <w:p w:rsidR="001C1110" w:rsidRPr="001A5AD4" w:rsidRDefault="001C1110" w:rsidP="00B50349">
      <w:pPr>
        <w:shd w:val="clear" w:color="auto" w:fill="FFFFFF"/>
        <w:spacing w:after="0" w:line="269" w:lineRule="exact"/>
        <w:ind w:firstLine="71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1C1110" w:rsidRPr="00031666" w:rsidRDefault="001C1110" w:rsidP="004878C7">
      <w:pPr>
        <w:tabs>
          <w:tab w:val="left" w:pos="9720"/>
        </w:tabs>
        <w:spacing w:after="0" w:line="240" w:lineRule="auto"/>
        <w:ind w:right="-142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31666">
        <w:rPr>
          <w:rFonts w:ascii="Times New Roman" w:hAnsi="Times New Roman"/>
          <w:sz w:val="20"/>
          <w:szCs w:val="20"/>
          <w:lang w:eastAsia="ru-RU"/>
        </w:rPr>
        <w:t>Таблица №2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(тыс. руб.)</w:t>
      </w:r>
    </w:p>
    <w:tbl>
      <w:tblPr>
        <w:tblW w:w="992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992"/>
        <w:gridCol w:w="992"/>
        <w:gridCol w:w="851"/>
      </w:tblGrid>
      <w:tr w:rsidR="001C1110" w:rsidRPr="00031666" w:rsidTr="00E24ED2">
        <w:trPr>
          <w:trHeight w:val="2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606F57" w:rsidRDefault="001C1110" w:rsidP="000316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06F57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606F57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 w:rsidRPr="00606F57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t>Первона</w:t>
            </w:r>
            <w:r w:rsidRPr="00606F57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softHyphen/>
            </w:r>
            <w:r w:rsidRPr="00606F57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 xml:space="preserve">чальный </w:t>
            </w:r>
            <w:r w:rsidRPr="00606F57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606F57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 w:rsidRPr="00606F57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t>Уточнен</w:t>
            </w:r>
            <w:r w:rsidRPr="00606F57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606F57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ный 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606F57" w:rsidRDefault="001C1110" w:rsidP="007C4556">
            <w:pPr>
              <w:shd w:val="clear" w:color="auto" w:fill="FFFFFF"/>
              <w:spacing w:after="0" w:line="235" w:lineRule="exact"/>
              <w:ind w:left="274" w:right="28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06F57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  <w:lang w:eastAsia="ru-RU"/>
              </w:rPr>
              <w:t xml:space="preserve">Изменение </w:t>
            </w:r>
            <w:r w:rsidRPr="00606F57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показателей</w:t>
            </w:r>
          </w:p>
          <w:p w:rsidR="001C1110" w:rsidRPr="00606F57" w:rsidRDefault="001C1110" w:rsidP="007C455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 w:rsidRPr="00606F57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(-,+) на %</w:t>
            </w: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031666" w:rsidRDefault="001C1110" w:rsidP="00031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031666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031666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DC4AC2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</w:pPr>
            <w:r w:rsidRPr="00DC4AC2"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054290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</w:pPr>
            <w:r w:rsidRPr="00054290"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DD30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1.</w:t>
            </w:r>
            <w:r w:rsidRPr="00AA58E8"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 xml:space="preserve"> Налоговые </w:t>
            </w: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до</w:t>
            </w:r>
            <w:r w:rsidRPr="00AA58E8"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ходы  в  т. 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EE426A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21462,9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461216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19468,0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461216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-1994,9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461216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-9,3%</w:t>
            </w: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EE426A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2920,6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461216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2820,6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461216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461216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-3,4%</w:t>
            </w: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Налог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EE426A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3002,3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461216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2851,2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0C2A61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-151,1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461216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-5,0%</w:t>
            </w: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EE426A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461216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461216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-1700,0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461216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  <w:r w:rsidR="00F74A59"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68%</w:t>
            </w: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EE426A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461216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12974,2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461216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F74A59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-0,2%</w:t>
            </w: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EE426A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461216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461216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F74A59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-45%</w:t>
            </w:r>
          </w:p>
        </w:tc>
      </w:tr>
      <w:tr w:rsidR="001C1110" w:rsidRPr="00031666" w:rsidTr="00DD307A">
        <w:trPr>
          <w:trHeight w:val="1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DD30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D307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2. Н</w:t>
            </w:r>
            <w:r w:rsidRPr="00DD307A"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еналоговые</w:t>
            </w:r>
            <w:r w:rsidRPr="00AA58E8"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 xml:space="preserve"> доходы  в  т. 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61262E" w:rsidRDefault="00EE426A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1077,6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61262E" w:rsidRDefault="00461216" w:rsidP="00C6388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1087,6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61262E" w:rsidRDefault="00461216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61262E" w:rsidRDefault="00F74A59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+0,9%</w:t>
            </w:r>
          </w:p>
        </w:tc>
      </w:tr>
      <w:tr w:rsidR="001C1110" w:rsidRPr="00031666" w:rsidTr="00DD307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1C1110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EE426A" w:rsidP="00DD307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461216" w:rsidP="00C6388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722,5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461216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+22,5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F74A59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+3,2%</w:t>
            </w: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EE426A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461216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461216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EE426A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461216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461216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F74A59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+9,7%</w:t>
            </w:r>
          </w:p>
        </w:tc>
      </w:tr>
      <w:tr w:rsidR="001C1110" w:rsidRPr="00031666" w:rsidTr="0073513B">
        <w:trPr>
          <w:trHeight w:val="1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</w:tr>
      <w:tr w:rsidR="001C1110" w:rsidRPr="00031666" w:rsidTr="00C6388E">
        <w:trPr>
          <w:trHeight w:val="2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1C1110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EE426A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461216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461216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F74A59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+500%</w:t>
            </w:r>
          </w:p>
        </w:tc>
      </w:tr>
      <w:tr w:rsidR="001C1110" w:rsidRPr="00031666" w:rsidTr="0073513B">
        <w:trPr>
          <w:trHeight w:val="1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1C1110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EE426A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461216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461216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F74A59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-25,5%</w:t>
            </w: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6F7E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2. Безвозмездные поступления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EE426A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15963,1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461216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214279,6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461216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+198316,5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F74A59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+1242,4%</w:t>
            </w: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833716" w:rsidRDefault="001C1110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33716"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833716" w:rsidRDefault="00EE426A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2968,4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833716" w:rsidRDefault="00F74A59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2968,4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833716" w:rsidRDefault="00F74A59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833716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2D38F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EE426A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F74A59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F74A59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EE426A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F74A59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F74A59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1C1110" w:rsidP="00F118F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EE426A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1359,9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F74A59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1359,9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F74A59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1C1110" w:rsidP="00BB4F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EE426A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8967,0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F74A59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200349,1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F74A59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+191382,1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F74A59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+2134,3%</w:t>
            </w: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1C1110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EE426A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1086,7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F74A59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8566,2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F74A59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+7479,5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F74A59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+688,3%</w:t>
            </w: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1C1110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EE426A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950,1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F74A59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F74A59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-545,1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F74A59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-88,9%</w:t>
            </w:r>
          </w:p>
        </w:tc>
      </w:tr>
      <w:tr w:rsidR="001C1110" w:rsidRPr="00031666" w:rsidTr="00125981">
        <w:trPr>
          <w:trHeight w:val="1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40372D" w:rsidRDefault="001C1110" w:rsidP="0003166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4037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40372D" w:rsidRDefault="00EE426A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38503,6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40372D" w:rsidRDefault="00461216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234835,2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40372D" w:rsidRDefault="00461216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+196331,6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40372D" w:rsidRDefault="006523A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+509,9%</w:t>
            </w:r>
          </w:p>
        </w:tc>
      </w:tr>
    </w:tbl>
    <w:p w:rsidR="001C1110" w:rsidRDefault="001C1110" w:rsidP="009B5C1F">
      <w:pPr>
        <w:pStyle w:val="af0"/>
        <w:spacing w:before="0" w:beforeAutospacing="0" w:after="0" w:afterAutospacing="0"/>
        <w:ind w:right="-1" w:firstLine="540"/>
        <w:jc w:val="both"/>
      </w:pPr>
    </w:p>
    <w:p w:rsidR="00A47037" w:rsidRPr="00835B29" w:rsidRDefault="00F74A59" w:rsidP="00835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B29">
        <w:rPr>
          <w:rFonts w:ascii="Times New Roman" w:hAnsi="Times New Roman"/>
          <w:sz w:val="24"/>
          <w:szCs w:val="24"/>
        </w:rPr>
        <w:t xml:space="preserve">     </w:t>
      </w:r>
      <w:r w:rsidR="00A47037" w:rsidRPr="00835B29">
        <w:rPr>
          <w:rFonts w:ascii="Times New Roman" w:hAnsi="Times New Roman"/>
          <w:sz w:val="24"/>
          <w:szCs w:val="24"/>
        </w:rPr>
        <w:t>Как следует и</w:t>
      </w:r>
      <w:r w:rsidRPr="00835B29">
        <w:rPr>
          <w:rFonts w:ascii="Times New Roman" w:hAnsi="Times New Roman"/>
          <w:sz w:val="24"/>
          <w:szCs w:val="24"/>
        </w:rPr>
        <w:t>з приведенного анализа по девяти</w:t>
      </w:r>
      <w:r w:rsidR="00A47037" w:rsidRPr="00835B29">
        <w:rPr>
          <w:rFonts w:ascii="Times New Roman" w:hAnsi="Times New Roman"/>
          <w:sz w:val="24"/>
          <w:szCs w:val="24"/>
        </w:rPr>
        <w:t xml:space="preserve"> видам доходов местного бюджета  в течение года произведено уточнение первоначального плана: </w:t>
      </w:r>
    </w:p>
    <w:p w:rsidR="00A47037" w:rsidRPr="00835B29" w:rsidRDefault="00F74A59" w:rsidP="00835B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5B29">
        <w:rPr>
          <w:rFonts w:ascii="Times New Roman" w:hAnsi="Times New Roman"/>
          <w:sz w:val="24"/>
          <w:szCs w:val="24"/>
        </w:rPr>
        <w:t xml:space="preserve">по пяти видам налоговых и </w:t>
      </w:r>
      <w:r w:rsidR="00835B29" w:rsidRPr="00835B29">
        <w:rPr>
          <w:rFonts w:ascii="Times New Roman" w:hAnsi="Times New Roman"/>
          <w:sz w:val="24"/>
          <w:szCs w:val="24"/>
        </w:rPr>
        <w:t>одному</w:t>
      </w:r>
      <w:r w:rsidRPr="00835B29">
        <w:rPr>
          <w:rFonts w:ascii="Times New Roman" w:hAnsi="Times New Roman"/>
          <w:sz w:val="24"/>
          <w:szCs w:val="24"/>
        </w:rPr>
        <w:t xml:space="preserve">  вид</w:t>
      </w:r>
      <w:r w:rsidR="00835B29" w:rsidRPr="00835B29">
        <w:rPr>
          <w:rFonts w:ascii="Times New Roman" w:hAnsi="Times New Roman"/>
          <w:sz w:val="24"/>
          <w:szCs w:val="24"/>
        </w:rPr>
        <w:t>у</w:t>
      </w:r>
      <w:r w:rsidR="00A47037" w:rsidRPr="00835B29">
        <w:rPr>
          <w:rFonts w:ascii="Times New Roman" w:hAnsi="Times New Roman"/>
          <w:sz w:val="24"/>
          <w:szCs w:val="24"/>
        </w:rPr>
        <w:t xml:space="preserve"> неналоговых доходов уточнение произведено в стор</w:t>
      </w:r>
      <w:r w:rsidR="00835B29" w:rsidRPr="00835B29">
        <w:rPr>
          <w:rFonts w:ascii="Times New Roman" w:hAnsi="Times New Roman"/>
          <w:sz w:val="24"/>
          <w:szCs w:val="24"/>
        </w:rPr>
        <w:t>ону уменьшения, уточнение от 0,2</w:t>
      </w:r>
      <w:r w:rsidR="00A47037" w:rsidRPr="00835B29">
        <w:rPr>
          <w:rFonts w:ascii="Times New Roman" w:hAnsi="Times New Roman"/>
          <w:sz w:val="24"/>
          <w:szCs w:val="24"/>
        </w:rPr>
        <w:t>%</w:t>
      </w:r>
      <w:r w:rsidR="00835B29" w:rsidRPr="00835B29">
        <w:rPr>
          <w:rFonts w:ascii="Times New Roman" w:hAnsi="Times New Roman"/>
          <w:sz w:val="24"/>
          <w:szCs w:val="24"/>
        </w:rPr>
        <w:t xml:space="preserve"> (земельный налог) до 68% (налог на имущество физических лиц</w:t>
      </w:r>
      <w:r w:rsidR="00A47037" w:rsidRPr="00835B29">
        <w:rPr>
          <w:rFonts w:ascii="Times New Roman" w:hAnsi="Times New Roman"/>
          <w:sz w:val="24"/>
          <w:szCs w:val="24"/>
        </w:rPr>
        <w:t>);</w:t>
      </w:r>
    </w:p>
    <w:p w:rsidR="00835B29" w:rsidRPr="00835B29" w:rsidRDefault="00A47037" w:rsidP="003455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5B29">
        <w:rPr>
          <w:rFonts w:ascii="Times New Roman" w:hAnsi="Times New Roman"/>
          <w:sz w:val="24"/>
          <w:szCs w:val="24"/>
        </w:rPr>
        <w:t>по остальным видам доходов</w:t>
      </w:r>
      <w:r w:rsidR="00835B29">
        <w:rPr>
          <w:rFonts w:ascii="Times New Roman" w:hAnsi="Times New Roman"/>
          <w:sz w:val="24"/>
          <w:szCs w:val="24"/>
        </w:rPr>
        <w:t>,</w:t>
      </w:r>
      <w:r w:rsidRPr="00835B29">
        <w:rPr>
          <w:rFonts w:ascii="Times New Roman" w:hAnsi="Times New Roman"/>
          <w:sz w:val="24"/>
          <w:szCs w:val="24"/>
        </w:rPr>
        <w:t xml:space="preserve"> уточнение произведено в сто</w:t>
      </w:r>
      <w:r w:rsidR="00835B29" w:rsidRPr="00835B29">
        <w:rPr>
          <w:rFonts w:ascii="Times New Roman" w:hAnsi="Times New Roman"/>
          <w:sz w:val="24"/>
          <w:szCs w:val="24"/>
        </w:rPr>
        <w:t>рону увеличения от 3,2</w:t>
      </w:r>
      <w:r w:rsidRPr="00835B29">
        <w:rPr>
          <w:rFonts w:ascii="Times New Roman" w:hAnsi="Times New Roman"/>
          <w:sz w:val="24"/>
          <w:szCs w:val="24"/>
        </w:rPr>
        <w:t>% (</w:t>
      </w:r>
      <w:r w:rsidR="00835B29" w:rsidRPr="00835B29">
        <w:rPr>
          <w:rFonts w:ascii="Times New Roman" w:hAnsi="Times New Roman"/>
          <w:sz w:val="24"/>
          <w:szCs w:val="24"/>
          <w:lang w:eastAsia="ru-RU"/>
        </w:rPr>
        <w:t>Доходы от сдачи в аренду имущества, составляющего казну поселений (за исключением земельных участков)</w:t>
      </w:r>
      <w:r w:rsidR="00835B29" w:rsidRPr="00835B29">
        <w:rPr>
          <w:rFonts w:ascii="Times New Roman" w:hAnsi="Times New Roman"/>
          <w:sz w:val="24"/>
          <w:szCs w:val="24"/>
        </w:rPr>
        <w:t xml:space="preserve">  до 500,0</w:t>
      </w:r>
      <w:r w:rsidRPr="00835B29">
        <w:rPr>
          <w:rFonts w:ascii="Times New Roman" w:hAnsi="Times New Roman"/>
          <w:sz w:val="24"/>
          <w:szCs w:val="24"/>
        </w:rPr>
        <w:t>% (</w:t>
      </w:r>
      <w:r w:rsidR="00835B29" w:rsidRPr="00835B29">
        <w:rPr>
          <w:rFonts w:ascii="Times New Roman" w:hAnsi="Times New Roman"/>
          <w:color w:val="000000"/>
          <w:spacing w:val="-2"/>
          <w:sz w:val="24"/>
          <w:szCs w:val="24"/>
        </w:rPr>
        <w:t>штрафы, санкции, возмещение ущерба</w:t>
      </w:r>
      <w:r w:rsidRPr="00835B29">
        <w:rPr>
          <w:rFonts w:ascii="Times New Roman" w:hAnsi="Times New Roman"/>
          <w:sz w:val="24"/>
          <w:szCs w:val="24"/>
        </w:rPr>
        <w:t>).</w:t>
      </w:r>
    </w:p>
    <w:p w:rsidR="004D5A7A" w:rsidRDefault="00A47037" w:rsidP="004D5A7A">
      <w:pPr>
        <w:pStyle w:val="af0"/>
        <w:spacing w:before="0" w:beforeAutospacing="0" w:after="0" w:afterAutospacing="0"/>
        <w:ind w:firstLine="540"/>
        <w:jc w:val="both"/>
      </w:pPr>
      <w:r w:rsidRPr="00835B29">
        <w:t>Удельный вес  налоговых и неналоговых доходов  от общего объема запланир</w:t>
      </w:r>
      <w:r w:rsidR="00835B29">
        <w:t>ованных доходов  составляет 8,8</w:t>
      </w:r>
      <w:r w:rsidRPr="00835B29">
        <w:t xml:space="preserve"> %, безвозмездные  поступления</w:t>
      </w:r>
      <w:r w:rsidR="00835B29">
        <w:t xml:space="preserve"> составляют 91,2</w:t>
      </w:r>
      <w:r w:rsidRPr="00835B29">
        <w:t xml:space="preserve"> %.</w:t>
      </w:r>
    </w:p>
    <w:p w:rsidR="00AB21B1" w:rsidRPr="00AB21B1" w:rsidRDefault="004D5A7A" w:rsidP="004D5A7A">
      <w:pPr>
        <w:pStyle w:val="af0"/>
        <w:spacing w:before="0" w:beforeAutospacing="0" w:after="0" w:afterAutospacing="0"/>
        <w:ind w:firstLine="540"/>
        <w:jc w:val="both"/>
        <w:rPr>
          <w:highlight w:val="yellow"/>
        </w:rPr>
      </w:pPr>
      <w:r w:rsidRPr="00093AB0">
        <w:t>Проанализировав изменения доходной ча</w:t>
      </w:r>
      <w:r w:rsidR="000C2A61">
        <w:t>сти бюджета можно сделать вывод</w:t>
      </w:r>
      <w:r w:rsidRPr="00093AB0">
        <w:t>, что прогнозирование доходной части бюджета осуществлялось некачественно в части нал</w:t>
      </w:r>
      <w:r w:rsidR="000C2A61">
        <w:t>ога на имущество физических лиц</w:t>
      </w:r>
      <w:r w:rsidRPr="00093AB0">
        <w:t>, и  как следствие изменение</w:t>
      </w:r>
      <w:r w:rsidR="00093AB0" w:rsidRPr="00093AB0">
        <w:t xml:space="preserve"> прогнозируемого налога </w:t>
      </w:r>
      <w:r w:rsidRPr="00093AB0">
        <w:t xml:space="preserve">  в сторону уменьшения на 68 %.</w:t>
      </w:r>
    </w:p>
    <w:p w:rsidR="00093AB0" w:rsidRPr="00AB21B1" w:rsidRDefault="004D5A7A" w:rsidP="00093AB0">
      <w:pPr>
        <w:pStyle w:val="af0"/>
        <w:spacing w:before="0" w:beforeAutospacing="0" w:after="0" w:afterAutospacing="0"/>
        <w:ind w:firstLine="540"/>
        <w:jc w:val="both"/>
        <w:rPr>
          <w:highlight w:val="yellow"/>
        </w:rPr>
      </w:pPr>
      <w:r w:rsidRPr="00093AB0">
        <w:t xml:space="preserve"> А также не учены требования  </w:t>
      </w:r>
      <w:r w:rsidR="00093AB0" w:rsidRPr="00093AB0">
        <w:t xml:space="preserve">Методики прогнозирования </w:t>
      </w:r>
      <w:r w:rsidRPr="00093AB0">
        <w:t xml:space="preserve"> </w:t>
      </w:r>
      <w:r w:rsidR="00345531" w:rsidRPr="00093AB0">
        <w:t xml:space="preserve">поступлений доходов в бюджет МО Запорожское сельское поселение» для </w:t>
      </w:r>
      <w:r w:rsidR="00345531" w:rsidRPr="00093AB0">
        <w:rPr>
          <w:u w:val="single"/>
        </w:rPr>
        <w:t>прочих неналоговых доходов</w:t>
      </w:r>
      <w:r w:rsidR="00093AB0" w:rsidRPr="00093AB0">
        <w:rPr>
          <w:u w:val="single"/>
        </w:rPr>
        <w:t>.</w:t>
      </w:r>
      <w:r w:rsidR="00345531" w:rsidRPr="00093AB0">
        <w:t xml:space="preserve"> </w:t>
      </w:r>
      <w:r w:rsidR="00093AB0" w:rsidRPr="00093AB0">
        <w:t xml:space="preserve"> Прогнозирование </w:t>
      </w:r>
      <w:r w:rsidR="00345531" w:rsidRPr="00093AB0">
        <w:t xml:space="preserve"> не предусматривается в виду того, что поступления носят разовый характер</w:t>
      </w:r>
      <w:r w:rsidR="00345531">
        <w:t>.</w:t>
      </w:r>
      <w:r w:rsidR="00093AB0">
        <w:t xml:space="preserve"> И</w:t>
      </w:r>
      <w:r w:rsidR="00093AB0" w:rsidRPr="00093AB0">
        <w:t>зменение</w:t>
      </w:r>
      <w:r w:rsidR="00093AB0">
        <w:t xml:space="preserve">  прочих неналоговых доходов в сторону уменьшения на 25,5</w:t>
      </w:r>
      <w:r w:rsidR="00093AB0" w:rsidRPr="00093AB0">
        <w:t>%.</w:t>
      </w:r>
    </w:p>
    <w:p w:rsidR="001C1110" w:rsidRDefault="001C1110" w:rsidP="004D5A7A">
      <w:pPr>
        <w:pStyle w:val="af0"/>
        <w:spacing w:before="0" w:beforeAutospacing="0" w:after="0" w:afterAutospacing="0"/>
        <w:ind w:firstLine="540"/>
        <w:jc w:val="both"/>
        <w:rPr>
          <w:color w:val="000000"/>
          <w:spacing w:val="1"/>
        </w:rPr>
      </w:pPr>
    </w:p>
    <w:p w:rsidR="001C1110" w:rsidRDefault="001C1110" w:rsidP="003B2004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03201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На основании отчета бюджет МО Запорожское сельское поселение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3201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за</w:t>
      </w:r>
      <w:r w:rsidR="00EE426A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2018</w:t>
      </w:r>
      <w:r w:rsidRPr="0003201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год        исполнен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3201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 доход</w:t>
      </w:r>
      <w:r w:rsidR="00EE426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ам в сумме </w:t>
      </w:r>
      <w:r w:rsidR="00835B2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152153,7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3201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тыс. руб. или на</w:t>
      </w:r>
      <w:r w:rsidR="00EE426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835B2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64,8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%  к </w:t>
      </w:r>
      <w:r w:rsidRPr="00D3733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уточненному плану, в том числе по группам доходов:</w:t>
      </w:r>
    </w:p>
    <w:p w:rsidR="001C1110" w:rsidRDefault="001C1110" w:rsidP="009145FC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1C1110" w:rsidRPr="00F3212A" w:rsidRDefault="001C1110" w:rsidP="00B906BC">
      <w:pPr>
        <w:pStyle w:val="af0"/>
        <w:spacing w:before="0" w:beforeAutospacing="0" w:after="0" w:afterAutospacing="0"/>
        <w:ind w:firstLine="540"/>
        <w:jc w:val="center"/>
        <w:rPr>
          <w:i/>
        </w:rPr>
      </w:pPr>
      <w:r w:rsidRPr="00F3212A">
        <w:rPr>
          <w:i/>
        </w:rPr>
        <w:t>Анализ  исполнен</w:t>
      </w:r>
      <w:r w:rsidR="00EE426A">
        <w:rPr>
          <w:i/>
        </w:rPr>
        <w:t>ия бюджета по   доходам за  2018</w:t>
      </w:r>
      <w:r w:rsidRPr="00F3212A">
        <w:rPr>
          <w:i/>
        </w:rPr>
        <w:t xml:space="preserve"> год  приведен в таблице №3:</w:t>
      </w:r>
    </w:p>
    <w:p w:rsidR="001C1110" w:rsidRDefault="001C1110" w:rsidP="00C83788">
      <w:pPr>
        <w:shd w:val="clear" w:color="auto" w:fill="FFFFFF"/>
        <w:spacing w:after="0" w:line="269" w:lineRule="exact"/>
        <w:ind w:right="34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1C1110" w:rsidRDefault="001C1110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</w:pPr>
      <w:r w:rsidRPr="00F06BF6">
        <w:rPr>
          <w:rFonts w:ascii="Times New Roman" w:hAnsi="Times New Roman"/>
          <w:sz w:val="20"/>
          <w:szCs w:val="20"/>
          <w:lang w:eastAsia="ru-RU"/>
        </w:rPr>
        <w:t>Таблица №3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  <w:t>)</w:t>
      </w:r>
    </w:p>
    <w:p w:rsidR="001C1110" w:rsidRDefault="001C1110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835"/>
        <w:gridCol w:w="993"/>
        <w:gridCol w:w="992"/>
        <w:gridCol w:w="992"/>
        <w:gridCol w:w="992"/>
        <w:gridCol w:w="1134"/>
        <w:gridCol w:w="1134"/>
        <w:gridCol w:w="993"/>
      </w:tblGrid>
      <w:tr w:rsidR="001C1110" w:rsidRPr="007E341B" w:rsidTr="00F10A72">
        <w:trPr>
          <w:trHeight w:hRule="exact" w:val="406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07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E341B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 xml:space="preserve">Наименование группы </w:t>
            </w:r>
            <w:r w:rsidRPr="007E341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t>и подгруппы доходов</w:t>
            </w:r>
          </w:p>
          <w:p w:rsidR="001C1110" w:rsidRPr="007E341B" w:rsidRDefault="001C1110" w:rsidP="00F1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bCs/>
                <w:color w:val="000000"/>
                <w:spacing w:val="-2"/>
                <w:sz w:val="16"/>
                <w:szCs w:val="16"/>
              </w:rPr>
            </w:pPr>
          </w:p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bCs/>
                <w:color w:val="000000"/>
                <w:spacing w:val="-2"/>
                <w:sz w:val="16"/>
                <w:szCs w:val="16"/>
              </w:rPr>
            </w:pPr>
          </w:p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bCs/>
                <w:color w:val="000000"/>
                <w:spacing w:val="-2"/>
                <w:sz w:val="16"/>
                <w:szCs w:val="16"/>
              </w:rPr>
            </w:pPr>
          </w:p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color w:val="000000"/>
                <w:sz w:val="16"/>
                <w:szCs w:val="16"/>
              </w:rPr>
            </w:pPr>
            <w:r w:rsidRPr="007E341B">
              <w:rPr>
                <w:b/>
                <w:bCs/>
                <w:color w:val="000000"/>
                <w:spacing w:val="-2"/>
                <w:sz w:val="16"/>
                <w:szCs w:val="16"/>
              </w:rPr>
              <w:t>Наименование гргругруппы</w:t>
            </w:r>
            <w:r w:rsidRPr="007E341B">
              <w:rPr>
                <w:b/>
                <w:bCs/>
                <w:color w:val="000000"/>
                <w:spacing w:val="-1"/>
                <w:sz w:val="16"/>
                <w:szCs w:val="16"/>
              </w:rPr>
              <w:t>и подгруппы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Исполнено за 201</w:t>
            </w:r>
            <w:r w:rsidR="00B579D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6</w:t>
            </w: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Исполнено за 201</w:t>
            </w:r>
            <w:r w:rsidR="00B579D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7</w:t>
            </w: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Первоначальный план на 2014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1110" w:rsidRPr="007E341B" w:rsidRDefault="001C1110" w:rsidP="00F10A72">
            <w:pPr>
              <w:shd w:val="clear" w:color="auto" w:fill="FFFFFF"/>
              <w:spacing w:line="230" w:lineRule="exact"/>
              <w:ind w:left="38" w:right="19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Уточнен</w:t>
            </w: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softHyphen/>
              <w:t>ный бюд</w:t>
            </w: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softHyphen/>
              <w:t>жетный план на 201</w:t>
            </w:r>
            <w:r w:rsidR="00B579D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8</w:t>
            </w: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 xml:space="preserve"> год</w:t>
            </w:r>
          </w:p>
          <w:p w:rsidR="001C1110" w:rsidRPr="007E341B" w:rsidRDefault="001C1110" w:rsidP="00F10A7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pacing w:val="-2"/>
                <w:sz w:val="16"/>
                <w:szCs w:val="16"/>
              </w:rPr>
            </w:pP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Исполнено за 201</w:t>
            </w:r>
            <w:r w:rsidR="00B579D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8</w:t>
            </w: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од</w:t>
            </w:r>
          </w:p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bCs/>
                <w:color w:val="000000"/>
                <w:spacing w:val="-2"/>
                <w:sz w:val="16"/>
                <w:szCs w:val="16"/>
              </w:rPr>
            </w:pPr>
          </w:p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bCs/>
                <w:color w:val="000000"/>
                <w:spacing w:val="-2"/>
                <w:sz w:val="16"/>
                <w:szCs w:val="16"/>
              </w:rPr>
            </w:pPr>
          </w:p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color w:val="000000"/>
                <w:sz w:val="16"/>
                <w:szCs w:val="16"/>
              </w:rPr>
            </w:pPr>
            <w:r w:rsidRPr="007E341B">
              <w:rPr>
                <w:b/>
                <w:bCs/>
                <w:color w:val="000000"/>
                <w:spacing w:val="-2"/>
                <w:sz w:val="16"/>
                <w:szCs w:val="16"/>
              </w:rPr>
              <w:t>Наименование гргругруппы</w:t>
            </w:r>
            <w:r w:rsidRPr="007E341B">
              <w:rPr>
                <w:b/>
                <w:bCs/>
                <w:color w:val="000000"/>
                <w:spacing w:val="-1"/>
                <w:sz w:val="16"/>
                <w:szCs w:val="16"/>
              </w:rPr>
              <w:t>и подгруппы доходов</w:t>
            </w:r>
          </w:p>
        </w:tc>
      </w:tr>
      <w:tr w:rsidR="001C1110" w:rsidRPr="007E341B" w:rsidTr="00F10A72">
        <w:trPr>
          <w:trHeight w:hRule="exact" w:val="195"/>
        </w:trPr>
        <w:tc>
          <w:tcPr>
            <w:tcW w:w="283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E341B" w:rsidRDefault="001C1110" w:rsidP="00F10A7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C1110" w:rsidRPr="007E341B" w:rsidRDefault="001C1110" w:rsidP="00F10A7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E341B" w:rsidRDefault="001C1110" w:rsidP="00F1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201</w:t>
            </w:r>
            <w:r w:rsidR="00B579D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8</w:t>
            </w: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1110" w:rsidRPr="007E341B" w:rsidRDefault="001C1110" w:rsidP="00F10A72">
            <w:pPr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1110" w:rsidRPr="007E341B" w:rsidRDefault="001C1110" w:rsidP="00F10A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Сумма</w:t>
            </w:r>
          </w:p>
          <w:p w:rsidR="001C1110" w:rsidRPr="007E341B" w:rsidRDefault="001C1110" w:rsidP="00F10A72">
            <w:pPr>
              <w:rPr>
                <w:b/>
                <w:color w:val="000000"/>
                <w:sz w:val="16"/>
                <w:szCs w:val="16"/>
              </w:rPr>
            </w:pPr>
          </w:p>
          <w:p w:rsidR="001C1110" w:rsidRPr="007E341B" w:rsidRDefault="001C1110" w:rsidP="00F10A7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В %к</w:t>
            </w:r>
          </w:p>
        </w:tc>
      </w:tr>
      <w:tr w:rsidR="001C1110" w:rsidRPr="00AE4A0A" w:rsidTr="00F10A72">
        <w:trPr>
          <w:trHeight w:hRule="exact" w:val="757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E341B" w:rsidRDefault="001C1110" w:rsidP="00F10A72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E341B" w:rsidRDefault="001C1110" w:rsidP="00F10A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10" w:rsidRPr="007E341B" w:rsidRDefault="001C1110" w:rsidP="00F10A72">
            <w:pPr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110" w:rsidRPr="007E341B" w:rsidRDefault="001C1110" w:rsidP="00F10A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110" w:rsidRPr="00AE4A0A" w:rsidRDefault="00B579DB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 первоначальному плану 2018</w:t>
            </w:r>
            <w:r w:rsidR="001C1110" w:rsidRPr="00AE4A0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E4A0A" w:rsidRDefault="00B579DB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 уточненному плану 2018</w:t>
            </w:r>
            <w:r w:rsidR="001C1110" w:rsidRPr="00AE4A0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</w:tr>
      <w:tr w:rsidR="001C1110" w:rsidRPr="00264B59" w:rsidTr="00F10A72">
        <w:trPr>
          <w:trHeight w:hRule="exact"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8E087D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87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8E087D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87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8E087D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87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8E087D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87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8E087D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87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110" w:rsidRPr="008E087D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87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110" w:rsidRPr="008E087D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87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8E087D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87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AB21B1" w:rsidRPr="00134A6B" w:rsidTr="00EE426A">
        <w:trPr>
          <w:trHeight w:hRule="exact"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B1" w:rsidRPr="001A6456" w:rsidRDefault="00AB21B1" w:rsidP="00F10A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Налоговые доходы всего: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B1" w:rsidRPr="0079086E" w:rsidRDefault="00AB21B1" w:rsidP="00EE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18333,7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B1" w:rsidRPr="0079086E" w:rsidRDefault="00AB21B1" w:rsidP="00EE4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25211,7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B1" w:rsidRPr="0079086E" w:rsidRDefault="00AB21B1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  <w:lang w:eastAsia="ru-RU"/>
              </w:rPr>
              <w:t>21462,9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B1" w:rsidRPr="00AA58E8" w:rsidRDefault="00AB21B1" w:rsidP="00AB21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19468,0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B1" w:rsidRPr="0079086E" w:rsidRDefault="00BC6A5A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19569,4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B1" w:rsidRPr="0079086E" w:rsidRDefault="00593C66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B1" w:rsidRPr="0079086E" w:rsidRDefault="00593C66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100,5</w:t>
            </w:r>
          </w:p>
        </w:tc>
      </w:tr>
      <w:tr w:rsidR="00AB21B1" w:rsidRPr="00134A6B" w:rsidTr="00EE426A">
        <w:trPr>
          <w:trHeight w:hRule="exact" w:val="23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B1" w:rsidRPr="001A6456" w:rsidRDefault="00AB21B1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B1" w:rsidRPr="0079086E" w:rsidRDefault="00AB21B1" w:rsidP="00EE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sz w:val="18"/>
                <w:szCs w:val="18"/>
                <w:lang w:eastAsia="ru-RU"/>
              </w:rPr>
              <w:t>2174,6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B1" w:rsidRPr="0079086E" w:rsidRDefault="00AB21B1" w:rsidP="00EE42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2367,1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B1" w:rsidRPr="0079086E" w:rsidRDefault="00AB21B1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2920,6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B1" w:rsidRPr="00AA58E8" w:rsidRDefault="00AB21B1" w:rsidP="00AB21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2820,6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B1" w:rsidRPr="0079086E" w:rsidRDefault="00093AB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2755,2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B1" w:rsidRPr="0079086E" w:rsidRDefault="00593C66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B1" w:rsidRPr="0079086E" w:rsidRDefault="00593C66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97,7</w:t>
            </w:r>
          </w:p>
        </w:tc>
      </w:tr>
      <w:tr w:rsidR="00AB21B1" w:rsidRPr="00134A6B" w:rsidTr="00EE426A">
        <w:trPr>
          <w:trHeight w:hRule="exact" w:val="45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B1" w:rsidRPr="001A6456" w:rsidRDefault="00AB21B1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товары(работы ,услуги), реализуемые на территории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B1" w:rsidRPr="0079086E" w:rsidRDefault="00AB21B1" w:rsidP="00EE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sz w:val="18"/>
                <w:szCs w:val="18"/>
                <w:lang w:eastAsia="ru-RU"/>
              </w:rPr>
              <w:t>4127,2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B1" w:rsidRPr="0079086E" w:rsidRDefault="00AB21B1" w:rsidP="00EE42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B1" w:rsidRPr="0079086E" w:rsidRDefault="00AB21B1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3002,3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B1" w:rsidRDefault="00AB21B1" w:rsidP="00AB21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2851,2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B1" w:rsidRPr="0079086E" w:rsidRDefault="00093AB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B1" w:rsidRPr="0079086E" w:rsidRDefault="00593C66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B1" w:rsidRPr="0079086E" w:rsidRDefault="00593C66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106,8</w:t>
            </w:r>
          </w:p>
        </w:tc>
      </w:tr>
      <w:tr w:rsidR="00AB21B1" w:rsidRPr="00134A6B" w:rsidTr="00EE426A">
        <w:trPr>
          <w:trHeight w:hRule="exact" w:val="4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1B1" w:rsidRPr="001A6456" w:rsidRDefault="00AB21B1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B1" w:rsidRPr="0079086E" w:rsidRDefault="00AB21B1" w:rsidP="00EE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sz w:val="18"/>
                <w:szCs w:val="18"/>
                <w:lang w:eastAsia="ru-RU"/>
              </w:rPr>
              <w:t>1791,0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1B1" w:rsidRDefault="00AB21B1" w:rsidP="00EE42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B21B1" w:rsidRPr="0079086E" w:rsidRDefault="00AB21B1" w:rsidP="00EE42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1B1" w:rsidRPr="0079086E" w:rsidRDefault="00AB21B1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1B1" w:rsidRPr="00AA58E8" w:rsidRDefault="00AB21B1" w:rsidP="00AB21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1B1" w:rsidRPr="0079086E" w:rsidRDefault="00BC6A5A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1B1" w:rsidRPr="0079086E" w:rsidRDefault="00593C66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1B1" w:rsidRPr="0079086E" w:rsidRDefault="00593C66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95,5</w:t>
            </w:r>
          </w:p>
        </w:tc>
      </w:tr>
      <w:tr w:rsidR="00AB21B1" w:rsidRPr="00134A6B" w:rsidTr="00EE426A">
        <w:trPr>
          <w:trHeight w:hRule="exact"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B1" w:rsidRPr="001A6456" w:rsidRDefault="00AB21B1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Земельный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B1" w:rsidRPr="0079086E" w:rsidRDefault="00AB21B1" w:rsidP="00EE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sz w:val="18"/>
                <w:szCs w:val="18"/>
                <w:lang w:eastAsia="ru-RU"/>
              </w:rPr>
              <w:t>10213,2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B1" w:rsidRPr="0079086E" w:rsidRDefault="00AB21B1" w:rsidP="00EE42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18311,7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B1" w:rsidRPr="0079086E" w:rsidRDefault="00AB21B1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13000,0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B1" w:rsidRPr="00AA58E8" w:rsidRDefault="00AB21B1" w:rsidP="00AB21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12974,2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B1" w:rsidRPr="0079086E" w:rsidRDefault="00093AB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12981,1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B1" w:rsidRPr="0079086E" w:rsidRDefault="00593C66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B1" w:rsidRPr="0079086E" w:rsidRDefault="00593C66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100,1</w:t>
            </w:r>
          </w:p>
        </w:tc>
      </w:tr>
      <w:tr w:rsidR="00AB21B1" w:rsidRPr="00134A6B" w:rsidTr="00EE426A">
        <w:trPr>
          <w:trHeight w:hRule="exact" w:val="2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1B1" w:rsidRPr="001A6456" w:rsidRDefault="00AB21B1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</w:t>
            </w:r>
          </w:p>
          <w:p w:rsidR="00AB21B1" w:rsidRPr="001A6456" w:rsidRDefault="00AB21B1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B21B1" w:rsidRPr="001A6456" w:rsidRDefault="00AB21B1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B21B1" w:rsidRPr="001A6456" w:rsidRDefault="00AB21B1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B21B1" w:rsidRPr="001A6456" w:rsidRDefault="00AB21B1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B1" w:rsidRPr="0079086E" w:rsidRDefault="00AB21B1" w:rsidP="00EE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1B1" w:rsidRPr="0079086E" w:rsidRDefault="00AB21B1" w:rsidP="00EE42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1B1" w:rsidRPr="0079086E" w:rsidRDefault="00AB21B1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1B1" w:rsidRPr="00AA58E8" w:rsidRDefault="00AB21B1" w:rsidP="00AB21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1B1" w:rsidRPr="0079086E" w:rsidRDefault="00093AB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1B1" w:rsidRPr="0079086E" w:rsidRDefault="00593C66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1B1" w:rsidRPr="0079086E" w:rsidRDefault="00593C66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103,6</w:t>
            </w:r>
          </w:p>
        </w:tc>
      </w:tr>
      <w:tr w:rsidR="00B579DB" w:rsidRPr="00134A6B" w:rsidTr="00EE426A">
        <w:trPr>
          <w:trHeight w:hRule="exact"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DB" w:rsidRPr="001A6456" w:rsidRDefault="00B579DB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Неналоговые доходы, всего</w:t>
            </w:r>
            <w:r w:rsidRPr="001A6456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  <w:p w:rsidR="00B579DB" w:rsidRPr="001A6456" w:rsidRDefault="00B579DB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9DB" w:rsidRPr="001A6456" w:rsidRDefault="00B579DB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9DB" w:rsidRPr="0079086E" w:rsidRDefault="00B579DB" w:rsidP="00EE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622,8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DB" w:rsidRPr="0079086E" w:rsidRDefault="00B579DB" w:rsidP="00EE4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1101,1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DB" w:rsidRPr="0079086E" w:rsidRDefault="000956B5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  <w:lang w:eastAsia="ru-RU"/>
              </w:rPr>
              <w:t>1077,6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9DB" w:rsidRPr="0079086E" w:rsidRDefault="00093AB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DB" w:rsidRPr="0079086E" w:rsidRDefault="00BC6A5A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DB" w:rsidRPr="0079086E" w:rsidRDefault="00593C66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DB" w:rsidRPr="0079086E" w:rsidRDefault="00593C66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101,6</w:t>
            </w:r>
          </w:p>
        </w:tc>
      </w:tr>
      <w:tr w:rsidR="00B579DB" w:rsidRPr="00134A6B" w:rsidTr="00EE426A">
        <w:trPr>
          <w:trHeight w:hRule="exact"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9DB" w:rsidRPr="00E67816" w:rsidRDefault="00B579DB" w:rsidP="002E6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9DB" w:rsidRPr="0079086E" w:rsidRDefault="00B579DB" w:rsidP="00EE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9DB" w:rsidRDefault="00B579DB" w:rsidP="00EE42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9DB" w:rsidRPr="0079086E" w:rsidRDefault="00B579DB" w:rsidP="00EE42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9DB" w:rsidRPr="0079086E" w:rsidRDefault="00B579DB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9DB" w:rsidRPr="0079086E" w:rsidRDefault="00B579DB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9DB" w:rsidRPr="0079086E" w:rsidRDefault="00B579DB" w:rsidP="00BC6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9DB" w:rsidRPr="0079086E" w:rsidRDefault="00B579DB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9DB" w:rsidRPr="0079086E" w:rsidRDefault="00B579DB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79DB" w:rsidRPr="00134A6B" w:rsidTr="00EE426A">
        <w:trPr>
          <w:trHeight w:hRule="exact" w:val="69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DB" w:rsidRDefault="00B579DB" w:rsidP="002E6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7816"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  <w:p w:rsidR="00B579DB" w:rsidRPr="00E67816" w:rsidRDefault="00B579DB" w:rsidP="002E6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9DB" w:rsidRPr="0079086E" w:rsidRDefault="00B579DB" w:rsidP="00EE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DB" w:rsidRDefault="00B579DB" w:rsidP="00EE42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9DB" w:rsidRPr="0079086E" w:rsidRDefault="00B579DB" w:rsidP="00EE42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B1" w:rsidRDefault="00AB21B1" w:rsidP="002E66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B579DB" w:rsidRPr="0079086E" w:rsidRDefault="000956B5" w:rsidP="002E66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DB" w:rsidRDefault="00B579DB" w:rsidP="002E6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B21B1" w:rsidRPr="0079086E" w:rsidRDefault="00AB21B1" w:rsidP="002E6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AB0" w:rsidRDefault="00093AB0" w:rsidP="00BC6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9DB" w:rsidRPr="00093AB0" w:rsidRDefault="00093AB0" w:rsidP="00BC6A5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66" w:rsidRDefault="00593C66" w:rsidP="002E6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9DB" w:rsidRPr="00593C66" w:rsidRDefault="00593C66" w:rsidP="00593C6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105,8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DB" w:rsidRPr="0079086E" w:rsidRDefault="00593C66" w:rsidP="002E6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102,5</w:t>
            </w:r>
          </w:p>
        </w:tc>
      </w:tr>
      <w:tr w:rsidR="00B579DB" w:rsidRPr="00134A6B" w:rsidTr="00EE426A">
        <w:trPr>
          <w:trHeight w:hRule="exact" w:val="97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DB" w:rsidRPr="00E67816" w:rsidRDefault="00B579DB" w:rsidP="002E6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7816">
              <w:rPr>
                <w:rFonts w:ascii="Times New Roman" w:hAnsi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9DB" w:rsidRPr="0079086E" w:rsidRDefault="00B579DB" w:rsidP="00EE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DB" w:rsidRDefault="00B579DB" w:rsidP="00EE42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9DB" w:rsidRDefault="00B579DB" w:rsidP="00EE42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9DB" w:rsidRDefault="00B579DB" w:rsidP="00EE42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29,8</w:t>
            </w:r>
          </w:p>
          <w:p w:rsidR="00B579DB" w:rsidRDefault="00B579DB" w:rsidP="00EE42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9DB" w:rsidRDefault="00B579DB" w:rsidP="00EE42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9DB" w:rsidRPr="0079086E" w:rsidRDefault="00B579DB" w:rsidP="00EE42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B1" w:rsidRDefault="00AB21B1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AB21B1" w:rsidRDefault="00AB21B1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B579DB" w:rsidRPr="0079086E" w:rsidRDefault="000956B5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B1" w:rsidRDefault="00AB21B1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B21B1" w:rsidRDefault="00AB21B1" w:rsidP="00AB21B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</w:t>
            </w:r>
          </w:p>
          <w:p w:rsidR="00AB21B1" w:rsidRPr="00AB21B1" w:rsidRDefault="00AB21B1" w:rsidP="00AB21B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AB0" w:rsidRDefault="00093AB0" w:rsidP="00BC6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9DB" w:rsidRDefault="00B579DB" w:rsidP="00BC6A5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93AB0" w:rsidRPr="00093AB0" w:rsidRDefault="00093AB0" w:rsidP="00BC6A5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66" w:rsidRDefault="00593C66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9DB" w:rsidRDefault="00B579DB" w:rsidP="00593C6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3C66" w:rsidRPr="00593C66" w:rsidRDefault="00593C66" w:rsidP="00593C6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99,7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DB" w:rsidRDefault="00B579DB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3C66" w:rsidRDefault="00593C66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3C66" w:rsidRDefault="00593C66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3C66" w:rsidRPr="0079086E" w:rsidRDefault="00593C66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B579DB" w:rsidRPr="00134A6B" w:rsidTr="00EE426A">
        <w:trPr>
          <w:trHeight w:hRule="exact" w:val="73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DB" w:rsidRPr="00E67816" w:rsidRDefault="00B579DB" w:rsidP="002E6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7A49">
              <w:rPr>
                <w:rFonts w:ascii="Times New Roman" w:hAnsi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</w:t>
            </w:r>
            <w:r w:rsidR="001043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B7A49">
              <w:rPr>
                <w:rFonts w:ascii="Times New Roman" w:hAnsi="Times New Roman"/>
                <w:sz w:val="16"/>
                <w:szCs w:val="16"/>
                <w:lang w:eastAsia="ru-RU"/>
              </w:rPr>
              <w:t>собст</w:t>
            </w:r>
            <w:r w:rsidRPr="002B7A49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9DB" w:rsidRPr="0079086E" w:rsidRDefault="00B579DB" w:rsidP="00EE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DB" w:rsidRDefault="00B579DB" w:rsidP="00EE42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9DB" w:rsidRPr="0079086E" w:rsidRDefault="00B579DB" w:rsidP="00EE42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B1" w:rsidRDefault="00AB21B1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B579DB" w:rsidRPr="0079086E" w:rsidRDefault="000956B5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DB" w:rsidRDefault="00B579DB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B21B1" w:rsidRPr="0079086E" w:rsidRDefault="00093AB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DB" w:rsidRDefault="00B579DB" w:rsidP="00BC6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C6A5A" w:rsidRPr="0079086E" w:rsidRDefault="00BC6A5A" w:rsidP="00BC6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DB" w:rsidRDefault="00B579DB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3C66" w:rsidRPr="0079086E" w:rsidRDefault="00593C66" w:rsidP="00593C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109,7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DB" w:rsidRDefault="00B579DB" w:rsidP="00B44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3C66" w:rsidRPr="0079086E" w:rsidRDefault="00593C66" w:rsidP="00B44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79DB" w:rsidRPr="00134A6B" w:rsidTr="00EE426A">
        <w:trPr>
          <w:trHeight w:hRule="exact" w:val="281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9DB" w:rsidRPr="00E67816" w:rsidRDefault="00B579DB" w:rsidP="002E6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7816">
              <w:rPr>
                <w:rFonts w:ascii="Times New Roman" w:hAnsi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9DB" w:rsidRDefault="00B579DB" w:rsidP="00EE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>0,0</w:t>
            </w:r>
          </w:p>
          <w:p w:rsidR="00B579DB" w:rsidRPr="0079086E" w:rsidRDefault="00B579DB" w:rsidP="00EE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9DB" w:rsidRPr="0079086E" w:rsidRDefault="00B579DB" w:rsidP="00EE42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9DB" w:rsidRPr="0079086E" w:rsidRDefault="000956B5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9DB" w:rsidRPr="0079086E" w:rsidRDefault="00AB21B1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9DB" w:rsidRPr="0079086E" w:rsidRDefault="00BC6A5A" w:rsidP="00BC6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9DB" w:rsidRPr="0079086E" w:rsidRDefault="00593C66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9DB" w:rsidRPr="0079086E" w:rsidRDefault="00593C66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79DB" w:rsidRPr="00134A6B" w:rsidTr="00EE426A">
        <w:trPr>
          <w:trHeight w:hRule="exact" w:val="2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9DB" w:rsidRPr="00E67816" w:rsidRDefault="00B579DB" w:rsidP="002E6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7816">
              <w:rPr>
                <w:rFonts w:ascii="Times New Roman" w:hAnsi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9DB" w:rsidRPr="0079086E" w:rsidRDefault="00B579DB" w:rsidP="00EE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9DB" w:rsidRPr="0079086E" w:rsidRDefault="00B579DB" w:rsidP="00EE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9DB" w:rsidRPr="0079086E" w:rsidRDefault="000956B5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9DB" w:rsidRPr="0079086E" w:rsidRDefault="00093AB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9DB" w:rsidRPr="0079086E" w:rsidRDefault="00093AB0" w:rsidP="00BC6A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148,</w:t>
            </w:r>
            <w:r w:rsidR="00BC6A5A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9DB" w:rsidRPr="0079086E" w:rsidRDefault="00593C66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9DB" w:rsidRPr="0079086E" w:rsidRDefault="00593C66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B579DB" w:rsidRPr="00C57DC9" w:rsidTr="00EE426A">
        <w:trPr>
          <w:trHeight w:hRule="exact" w:val="43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9DB" w:rsidRPr="001A6456" w:rsidRDefault="00B579DB" w:rsidP="00F10A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9DB" w:rsidRDefault="00B579DB" w:rsidP="00EE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8"/>
                <w:szCs w:val="18"/>
                <w:lang w:eastAsia="ru-RU"/>
              </w:rPr>
            </w:pPr>
          </w:p>
          <w:p w:rsidR="00B579DB" w:rsidRPr="0079086E" w:rsidRDefault="00B579DB" w:rsidP="00EE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b/>
                <w:color w:val="000000"/>
                <w:spacing w:val="4"/>
                <w:sz w:val="18"/>
                <w:szCs w:val="18"/>
                <w:lang w:eastAsia="ru-RU"/>
              </w:rPr>
              <w:t>18956,5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DB" w:rsidRDefault="00B579DB" w:rsidP="00EE4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579DB" w:rsidRPr="0079086E" w:rsidRDefault="00B579DB" w:rsidP="00EE4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26312,8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31" w:rsidRDefault="00345531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  <w:lang w:eastAsia="ru-RU"/>
              </w:rPr>
            </w:pPr>
          </w:p>
          <w:p w:rsidR="00B579DB" w:rsidRPr="0095527A" w:rsidRDefault="000956B5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  <w:lang w:eastAsia="ru-RU"/>
              </w:rPr>
              <w:t>22540,5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A5A" w:rsidRDefault="00BC6A5A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</w:p>
          <w:p w:rsidR="00B579DB" w:rsidRPr="0079086E" w:rsidRDefault="00093AB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20555,6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DB" w:rsidRDefault="00B579DB" w:rsidP="00BC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C6A5A" w:rsidRPr="0079086E" w:rsidRDefault="00BC6A5A" w:rsidP="00BC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20674,4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DB" w:rsidRDefault="00B579DB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</w:p>
          <w:p w:rsidR="00593C66" w:rsidRPr="0079086E" w:rsidRDefault="00593C66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DB" w:rsidRDefault="00B579DB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</w:p>
          <w:p w:rsidR="00593C66" w:rsidRPr="0079086E" w:rsidRDefault="00593C66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100,6</w:t>
            </w:r>
          </w:p>
        </w:tc>
      </w:tr>
      <w:tr w:rsidR="00B579DB" w:rsidRPr="00C57DC9" w:rsidTr="00EE426A">
        <w:trPr>
          <w:trHeight w:hRule="exact" w:val="27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9DB" w:rsidRPr="001A6456" w:rsidRDefault="00B579DB" w:rsidP="00F10A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9DB" w:rsidRPr="0079086E" w:rsidRDefault="00B579DB" w:rsidP="00EE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b/>
                <w:color w:val="000000"/>
                <w:spacing w:val="4"/>
                <w:sz w:val="18"/>
                <w:szCs w:val="18"/>
                <w:lang w:eastAsia="ru-RU"/>
              </w:rPr>
              <w:t>18313,6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DB" w:rsidRPr="0079086E" w:rsidRDefault="00B579DB" w:rsidP="00EE42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28949,8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9DB" w:rsidRPr="0079086E" w:rsidRDefault="000956B5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15963,1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9DB" w:rsidRPr="0079086E" w:rsidRDefault="00093AB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214279,6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DB" w:rsidRPr="0079086E" w:rsidRDefault="00BC6A5A" w:rsidP="00BC6A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131479,3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DB" w:rsidRPr="0079086E" w:rsidRDefault="00593C66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823,7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DB" w:rsidRPr="0079086E" w:rsidRDefault="00593C66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61,4</w:t>
            </w:r>
          </w:p>
        </w:tc>
      </w:tr>
      <w:tr w:rsidR="00B579DB" w:rsidRPr="00C57DC9" w:rsidTr="00EE426A">
        <w:trPr>
          <w:trHeight w:hRule="exact" w:val="28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9DB" w:rsidRPr="001A6456" w:rsidRDefault="00B579DB" w:rsidP="00F10A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9DB" w:rsidRPr="0079086E" w:rsidRDefault="00B579DB" w:rsidP="00EE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b/>
                <w:color w:val="000000"/>
                <w:spacing w:val="4"/>
                <w:sz w:val="18"/>
                <w:szCs w:val="18"/>
                <w:lang w:eastAsia="ru-RU"/>
              </w:rPr>
              <w:t>37270,1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DB" w:rsidRPr="0079086E" w:rsidRDefault="00B579DB" w:rsidP="00EE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55262,6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9DB" w:rsidRPr="0079086E" w:rsidRDefault="000956B5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38503,6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9DB" w:rsidRPr="0079086E" w:rsidRDefault="00093AB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234835,2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DB" w:rsidRPr="0079086E" w:rsidRDefault="00BC6A5A" w:rsidP="00BC6A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152153,7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DB" w:rsidRPr="0079086E" w:rsidRDefault="00593C66" w:rsidP="00373A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395,2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DB" w:rsidRPr="0079086E" w:rsidRDefault="00593C66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64,8</w:t>
            </w:r>
          </w:p>
        </w:tc>
      </w:tr>
    </w:tbl>
    <w:p w:rsidR="001C1110" w:rsidRDefault="001C1110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</w:pPr>
    </w:p>
    <w:p w:rsidR="001C1110" w:rsidRDefault="001C1110" w:rsidP="00CA3F2D">
      <w:pPr>
        <w:pStyle w:val="af0"/>
        <w:spacing w:before="0" w:beforeAutospacing="0" w:after="0" w:afterAutospacing="0"/>
        <w:jc w:val="both"/>
        <w:rPr>
          <w:b/>
          <w:szCs w:val="20"/>
        </w:rPr>
      </w:pPr>
      <w:r>
        <w:t xml:space="preserve">      Анализируя исполнение бюджета поселения по доходам, можно сделать вывод, что по сравнению с первоначально утвержденными параметрам</w:t>
      </w:r>
      <w:r w:rsidR="00B579DB">
        <w:t>и доходная часть  бюджета в 2018</w:t>
      </w:r>
      <w:r>
        <w:t xml:space="preserve"> году по налоговым и неналог</w:t>
      </w:r>
      <w:r w:rsidR="00B579DB">
        <w:t xml:space="preserve">овым доходам  выполнена на </w:t>
      </w:r>
      <w:r w:rsidR="00593C66">
        <w:t>91,7</w:t>
      </w:r>
      <w:r>
        <w:t>%, а в сравнении с уточненны</w:t>
      </w:r>
      <w:r w:rsidR="00B579DB">
        <w:t xml:space="preserve">м планом – выполнена на </w:t>
      </w:r>
      <w:r w:rsidR="00593C66">
        <w:t>100,6</w:t>
      </w:r>
      <w:r>
        <w:t>%.</w:t>
      </w:r>
    </w:p>
    <w:p w:rsidR="001C1110" w:rsidRDefault="001C1110" w:rsidP="00CA3F2D">
      <w:pPr>
        <w:pStyle w:val="af0"/>
        <w:spacing w:before="0" w:beforeAutospacing="0" w:after="0" w:afterAutospacing="0"/>
        <w:jc w:val="both"/>
      </w:pPr>
      <w:r>
        <w:t xml:space="preserve">       Удельный вес  налоговых и неналоговых доходов  от общего объема запланиро</w:t>
      </w:r>
      <w:r w:rsidR="00B579DB">
        <w:t xml:space="preserve">ванных доходов  составляет </w:t>
      </w:r>
      <w:r w:rsidR="00593C66">
        <w:t>8,8</w:t>
      </w:r>
      <w:r w:rsidR="00B579DB">
        <w:t xml:space="preserve"> </w:t>
      </w:r>
      <w:r>
        <w:t>% .</w:t>
      </w:r>
    </w:p>
    <w:p w:rsidR="001C1110" w:rsidRDefault="001C1110" w:rsidP="00CA3F2D">
      <w:pPr>
        <w:pStyle w:val="af0"/>
        <w:spacing w:before="0" w:beforeAutospacing="0" w:after="0" w:afterAutospacing="0"/>
        <w:jc w:val="both"/>
      </w:pPr>
      <w:r>
        <w:t>Согласно уточненного плана, безвозмезд</w:t>
      </w:r>
      <w:r w:rsidR="00B579DB">
        <w:t xml:space="preserve">ные  поступления составляют </w:t>
      </w:r>
      <w:r w:rsidR="00593C66">
        <w:t>61,4</w:t>
      </w:r>
      <w:r>
        <w:t>% от общего объема плановых поступлений. Фактически поступило без</w:t>
      </w:r>
      <w:r w:rsidR="00B579DB">
        <w:t xml:space="preserve">возмездных поступлений  </w:t>
      </w:r>
      <w:r w:rsidR="007F73CB">
        <w:t>131479,3</w:t>
      </w:r>
      <w:r w:rsidR="00B579DB">
        <w:t xml:space="preserve">тыс. руб. </w:t>
      </w:r>
    </w:p>
    <w:p w:rsidR="001C1110" w:rsidRDefault="001C1110" w:rsidP="00CA3F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110" w:rsidRDefault="001C1110" w:rsidP="00CA3F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110" w:rsidRDefault="007F73CB" w:rsidP="00CA3F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object w:dxaOrig="9267" w:dyaOrig="2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142.5pt" o:ole="">
            <v:imagedata r:id="rId9" o:title=""/>
          </v:shape>
          <o:OLEObject Type="Embed" ProgID="MSGraph.Chart.8" ShapeID="_x0000_i1025" DrawAspect="Content" ObjectID="_1613303012" r:id="rId10">
            <o:FieldCodes>\s</o:FieldCodes>
          </o:OLEObject>
        </w:object>
      </w:r>
    </w:p>
    <w:p w:rsidR="001C1110" w:rsidRDefault="001C1110" w:rsidP="00CA3F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110" w:rsidRPr="00EC4843" w:rsidRDefault="001C1110" w:rsidP="00CA3F2D">
      <w:pPr>
        <w:tabs>
          <w:tab w:val="left" w:pos="219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1C1110" w:rsidRPr="00EC4843" w:rsidRDefault="00B579DB" w:rsidP="00CA3F2D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За 2018</w:t>
      </w:r>
      <w:r w:rsidR="001C1110" w:rsidRPr="003F71F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год</w:t>
      </w:r>
      <w:r w:rsidR="001C1110"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исполнение </w:t>
      </w:r>
      <w:r w:rsidR="001C1110" w:rsidRPr="00EC4843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="001C11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юджета по доходам МО Запорожское сельское поселение увеличилось </w:t>
      </w:r>
      <w:r w:rsidR="001C1110" w:rsidRPr="00EC4843">
        <w:rPr>
          <w:rFonts w:ascii="Times New Roman" w:hAnsi="Times New Roman"/>
          <w:color w:val="000000"/>
          <w:sz w:val="24"/>
          <w:szCs w:val="24"/>
          <w:lang w:eastAsia="ru-RU"/>
        </w:rPr>
        <w:t>по ср</w:t>
      </w:r>
      <w:r w:rsidR="007F73CB">
        <w:rPr>
          <w:rFonts w:ascii="Times New Roman" w:hAnsi="Times New Roman"/>
          <w:color w:val="000000"/>
          <w:sz w:val="24"/>
          <w:szCs w:val="24"/>
          <w:lang w:eastAsia="ru-RU"/>
        </w:rPr>
        <w:t>авнению с 2017</w:t>
      </w:r>
      <w:r w:rsidR="007F73CB">
        <w:rPr>
          <w:rFonts w:ascii="Times New Roman" w:hAnsi="Times New Roman"/>
          <w:color w:val="000000"/>
          <w:spacing w:val="22"/>
          <w:sz w:val="24"/>
          <w:szCs w:val="24"/>
          <w:lang w:eastAsia="ru-RU"/>
        </w:rPr>
        <w:t xml:space="preserve"> годом на 175,3</w:t>
      </w:r>
      <w:r w:rsidR="001C1110">
        <w:rPr>
          <w:rFonts w:ascii="Times New Roman" w:hAnsi="Times New Roman"/>
          <w:color w:val="000000"/>
          <w:spacing w:val="22"/>
          <w:sz w:val="24"/>
          <w:szCs w:val="24"/>
          <w:lang w:eastAsia="ru-RU"/>
        </w:rPr>
        <w:t>%,</w:t>
      </w:r>
      <w:r w:rsidR="007F73CB">
        <w:rPr>
          <w:rFonts w:ascii="Times New Roman" w:hAnsi="Times New Roman"/>
          <w:color w:val="000000"/>
          <w:spacing w:val="13"/>
          <w:sz w:val="24"/>
          <w:szCs w:val="24"/>
          <w:lang w:eastAsia="ru-RU"/>
        </w:rPr>
        <w:t xml:space="preserve">  с 2016</w:t>
      </w:r>
      <w:r>
        <w:rPr>
          <w:rFonts w:ascii="Times New Roman" w:hAnsi="Times New Roman"/>
          <w:color w:val="000000"/>
          <w:spacing w:val="13"/>
          <w:sz w:val="24"/>
          <w:szCs w:val="24"/>
          <w:lang w:eastAsia="ru-RU"/>
        </w:rPr>
        <w:t xml:space="preserve">годом на </w:t>
      </w:r>
      <w:r w:rsidR="007F73CB">
        <w:rPr>
          <w:rFonts w:ascii="Times New Roman" w:hAnsi="Times New Roman"/>
          <w:color w:val="000000"/>
          <w:spacing w:val="13"/>
          <w:sz w:val="24"/>
          <w:szCs w:val="24"/>
          <w:lang w:eastAsia="ru-RU"/>
        </w:rPr>
        <w:t>308,3</w:t>
      </w:r>
      <w:r w:rsidR="001C1110">
        <w:rPr>
          <w:rFonts w:ascii="Times New Roman" w:hAnsi="Times New Roman"/>
          <w:color w:val="000000"/>
          <w:spacing w:val="13"/>
          <w:sz w:val="24"/>
          <w:szCs w:val="24"/>
          <w:lang w:eastAsia="ru-RU"/>
        </w:rPr>
        <w:t>%.</w:t>
      </w:r>
    </w:p>
    <w:p w:rsidR="001C1110" w:rsidRDefault="001C1110" w:rsidP="00B579D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1C1110" w:rsidRPr="001A5AD4" w:rsidRDefault="001C1110" w:rsidP="00CA3F2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1A5AD4">
        <w:rPr>
          <w:rFonts w:ascii="Times New Roman" w:hAnsi="Times New Roman"/>
          <w:b/>
          <w:sz w:val="24"/>
          <w:szCs w:val="20"/>
          <w:lang w:eastAsia="ru-RU"/>
        </w:rPr>
        <w:t xml:space="preserve">1.2 </w:t>
      </w:r>
      <w:r w:rsidRPr="007F73CB">
        <w:rPr>
          <w:rFonts w:ascii="Times New Roman" w:hAnsi="Times New Roman"/>
          <w:b/>
          <w:sz w:val="24"/>
          <w:szCs w:val="20"/>
          <w:lang w:eastAsia="ru-RU"/>
        </w:rPr>
        <w:t>Н</w:t>
      </w:r>
      <w:r w:rsidRPr="001A5AD4">
        <w:rPr>
          <w:rFonts w:ascii="Times New Roman" w:hAnsi="Times New Roman"/>
          <w:b/>
          <w:sz w:val="24"/>
          <w:szCs w:val="20"/>
          <w:lang w:eastAsia="ru-RU"/>
        </w:rPr>
        <w:t>алоговые доходы.</w:t>
      </w:r>
    </w:p>
    <w:p w:rsidR="001C1110" w:rsidRDefault="001C1110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1C1110" w:rsidRPr="00E46332" w:rsidRDefault="001C1110" w:rsidP="00050C9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84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Пост</w:t>
      </w:r>
      <w:r w:rsidR="001043BF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упление налоговых доходов в 2018 году составляет </w:t>
      </w:r>
      <w:r w:rsidR="00050C98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94,7</w:t>
      </w:r>
      <w:r w:rsidR="001043BF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EC484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% от поступивших налоговых и н</w:t>
      </w:r>
      <w:r w:rsidR="001043BF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еналоговых доходов, что на  </w:t>
      </w:r>
      <w:r w:rsidR="00050C98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22,4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%  меньше по</w:t>
      </w:r>
      <w:r w:rsidR="00050C98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ступлений налоговых доходов 2017</w:t>
      </w:r>
      <w:r w:rsidR="001043BF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 года и на </w:t>
      </w:r>
      <w:r w:rsidR="00050C98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6,7%  больше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 по</w:t>
      </w:r>
      <w:r w:rsidR="00050C98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ступлений налоговых доходов 2016</w:t>
      </w:r>
      <w:r w:rsidRPr="00EC484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года.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Годовой план по нал</w:t>
      </w:r>
      <w:r w:rsidR="001043BF">
        <w:rPr>
          <w:rFonts w:ascii="Times New Roman" w:hAnsi="Times New Roman"/>
          <w:sz w:val="24"/>
          <w:szCs w:val="24"/>
          <w:lang w:eastAsia="ru-RU"/>
        </w:rPr>
        <w:t xml:space="preserve">оговым доходам выполнен на </w:t>
      </w:r>
      <w:r w:rsidR="00050C98">
        <w:rPr>
          <w:rFonts w:ascii="Times New Roman" w:hAnsi="Times New Roman"/>
          <w:sz w:val="24"/>
          <w:szCs w:val="24"/>
          <w:lang w:eastAsia="ru-RU"/>
        </w:rPr>
        <w:t>100,5</w:t>
      </w:r>
      <w:r>
        <w:rPr>
          <w:rFonts w:ascii="Times New Roman" w:hAnsi="Times New Roman"/>
          <w:sz w:val="24"/>
          <w:szCs w:val="24"/>
          <w:lang w:eastAsia="ru-RU"/>
        </w:rPr>
        <w:t>%.</w:t>
      </w:r>
    </w:p>
    <w:p w:rsidR="001C1110" w:rsidRPr="0025281A" w:rsidRDefault="001C1110" w:rsidP="0025281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C1110" w:rsidRDefault="00050C98" w:rsidP="0053418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D6CE2">
        <w:rPr>
          <w:rFonts w:ascii="Times New Roman" w:eastAsia="Times New Roman" w:hAnsi="Times New Roman"/>
          <w:sz w:val="16"/>
          <w:szCs w:val="16"/>
          <w:lang w:eastAsia="ru-RU"/>
        </w:rPr>
        <w:object w:dxaOrig="9281" w:dyaOrig="2532">
          <v:shape id="_x0000_i1026" type="#_x0000_t75" style="width:463.5pt;height:126.75pt" o:ole="">
            <v:imagedata r:id="rId11" o:title=""/>
          </v:shape>
          <o:OLEObject Type="Embed" ProgID="MSGraph.Chart.8" ShapeID="_x0000_i1026" DrawAspect="Content" ObjectID="_1613303013" r:id="rId12">
            <o:FieldCodes>\s</o:FieldCodes>
          </o:OLEObject>
        </w:object>
      </w:r>
    </w:p>
    <w:p w:rsidR="001C1110" w:rsidRDefault="001C1110" w:rsidP="00D741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00DC7">
        <w:rPr>
          <w:rFonts w:ascii="Times New Roman" w:hAnsi="Times New Roman"/>
          <w:b/>
          <w:sz w:val="24"/>
          <w:szCs w:val="24"/>
          <w:u w:val="single"/>
          <w:lang w:eastAsia="ru-RU"/>
        </w:rPr>
        <w:t>Сравнительная таблица</w:t>
      </w:r>
    </w:p>
    <w:p w:rsidR="001C1110" w:rsidRDefault="001C1110" w:rsidP="00B659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1110" w:rsidRDefault="001C1110" w:rsidP="00B659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1110" w:rsidRPr="00900DC7" w:rsidRDefault="001C1110" w:rsidP="005341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Таблица №4 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XSpec="center" w:tblpY="254"/>
        <w:tblW w:w="9900" w:type="dxa"/>
        <w:tblLayout w:type="fixed"/>
        <w:tblLook w:val="0000" w:firstRow="0" w:lastRow="0" w:firstColumn="0" w:lastColumn="0" w:noHBand="0" w:noVBand="0"/>
      </w:tblPr>
      <w:tblGrid>
        <w:gridCol w:w="3261"/>
        <w:gridCol w:w="1134"/>
        <w:gridCol w:w="1276"/>
        <w:gridCol w:w="1134"/>
        <w:gridCol w:w="992"/>
        <w:gridCol w:w="992"/>
        <w:gridCol w:w="1111"/>
      </w:tblGrid>
      <w:tr w:rsidR="001C1110" w:rsidRPr="00900DC7" w:rsidTr="001E7566">
        <w:trPr>
          <w:trHeight w:val="240"/>
          <w:tblHeader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003C86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  <w:p w:rsidR="001C1110" w:rsidRPr="00003C86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доходы местного бюджета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003C86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201</w:t>
            </w:r>
            <w:r w:rsidR="001043BF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6</w:t>
            </w: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003C86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201</w:t>
            </w:r>
            <w:r w:rsidR="001043BF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7</w:t>
            </w: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003C86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highlight w:val="yellow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Исполнено за 201</w:t>
            </w:r>
            <w:r w:rsidR="001043BF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8</w:t>
            </w: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1110" w:rsidRPr="00003C86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highlight w:val="yellow"/>
                <w:lang w:eastAsia="ru-RU"/>
              </w:rPr>
            </w:pPr>
            <w:r w:rsidRPr="00582976">
              <w:rPr>
                <w:rFonts w:ascii="Times New Roman" w:hAnsi="Times New Roman"/>
                <w:b/>
                <w:bCs/>
                <w:sz w:val="16"/>
                <w:szCs w:val="16"/>
              </w:rPr>
              <w:t>Удельный вес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1110" w:rsidRPr="00003C86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Изменения  (%)</w:t>
            </w:r>
          </w:p>
        </w:tc>
      </w:tr>
      <w:tr w:rsidR="001C1110" w:rsidRPr="00900DC7" w:rsidTr="001E7566">
        <w:trPr>
          <w:trHeight w:val="540"/>
          <w:tblHeader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003C86" w:rsidRDefault="001C1110" w:rsidP="00F10A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003C86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003C86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003C86" w:rsidRDefault="001C1110" w:rsidP="00F10A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1110" w:rsidRPr="00003C86" w:rsidRDefault="001C1110" w:rsidP="00F10A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C1110" w:rsidRPr="00003C86" w:rsidRDefault="001C1110" w:rsidP="007F73C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к 201</w:t>
            </w:r>
            <w:r w:rsidR="006738A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C1110" w:rsidRPr="00003C86" w:rsidRDefault="001C1110" w:rsidP="00F10A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к 201</w:t>
            </w:r>
            <w:r w:rsidR="007F73CB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6</w:t>
            </w: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</w:t>
            </w:r>
          </w:p>
        </w:tc>
      </w:tr>
      <w:tr w:rsidR="001C1110" w:rsidRPr="00900DC7" w:rsidTr="001E7566">
        <w:trPr>
          <w:trHeight w:val="89"/>
          <w:tblHeader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900DC7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0D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900DC7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0D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900DC7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0D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C1110" w:rsidRPr="00900DC7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0D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110" w:rsidRPr="00900DC7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110" w:rsidRPr="00900DC7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110" w:rsidRPr="00900DC7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7F73CB" w:rsidRPr="00900DC7" w:rsidTr="00C15699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F73CB" w:rsidRPr="00AA58E8" w:rsidRDefault="007F73CB" w:rsidP="001043B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73CB" w:rsidRPr="00B54710" w:rsidRDefault="007F73CB" w:rsidP="00104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4710">
              <w:rPr>
                <w:rFonts w:ascii="Times New Roman" w:hAnsi="Times New Roman"/>
                <w:sz w:val="18"/>
                <w:szCs w:val="18"/>
                <w:lang w:eastAsia="ru-RU"/>
              </w:rPr>
              <w:t>2174,6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F73CB" w:rsidRPr="00B54710" w:rsidRDefault="007F73CB" w:rsidP="001043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4710">
              <w:rPr>
                <w:rFonts w:ascii="Times New Roman" w:hAnsi="Times New Roman"/>
                <w:sz w:val="18"/>
                <w:szCs w:val="18"/>
                <w:lang w:eastAsia="ru-RU"/>
              </w:rPr>
              <w:t>2367,1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F73CB" w:rsidRPr="0079086E" w:rsidRDefault="007F73CB" w:rsidP="00912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2755,2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3CB" w:rsidRPr="00B54710" w:rsidRDefault="007F73CB" w:rsidP="001043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73CB" w:rsidRPr="00B54710" w:rsidRDefault="006738A6" w:rsidP="001043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+16,4</w:t>
            </w:r>
            <w:r w:rsidR="00B20F0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73CB" w:rsidRPr="00B54710" w:rsidRDefault="006738A6" w:rsidP="001043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+26,7</w:t>
            </w:r>
            <w:r w:rsidR="00B20F0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</w:tr>
      <w:tr w:rsidR="007F73CB" w:rsidRPr="00900DC7" w:rsidTr="00C15699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F73CB" w:rsidRDefault="007F73CB" w:rsidP="001043B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Налоги на товары (работы, услуги) реализуемые на территории РФ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73CB" w:rsidRPr="00B54710" w:rsidRDefault="007F73CB" w:rsidP="00104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4710">
              <w:rPr>
                <w:rFonts w:ascii="Times New Roman" w:hAnsi="Times New Roman"/>
                <w:sz w:val="18"/>
                <w:szCs w:val="18"/>
                <w:lang w:eastAsia="ru-RU"/>
              </w:rPr>
              <w:t>4127,2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F73CB" w:rsidRPr="00B54710" w:rsidRDefault="007F73CB" w:rsidP="001043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4710">
              <w:rPr>
                <w:rFonts w:ascii="Times New Roman" w:hAnsi="Times New Roman"/>
                <w:sz w:val="18"/>
                <w:szCs w:val="18"/>
                <w:lang w:eastAsia="ru-RU"/>
              </w:rPr>
              <w:t>3366,7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F73CB" w:rsidRPr="0079086E" w:rsidRDefault="007F73CB" w:rsidP="00912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3046,5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3CB" w:rsidRPr="00B54710" w:rsidRDefault="007F73CB" w:rsidP="001043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73CB" w:rsidRPr="00B54710" w:rsidRDefault="006738A6" w:rsidP="001043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-9,5</w:t>
            </w:r>
            <w:r w:rsidR="00B20F0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73CB" w:rsidRPr="00B54710" w:rsidRDefault="006738A6" w:rsidP="001043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-26,2</w:t>
            </w:r>
            <w:r w:rsidR="00B20F0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</w:tr>
      <w:tr w:rsidR="007F73CB" w:rsidRPr="00900DC7" w:rsidTr="00C15699">
        <w:trPr>
          <w:trHeight w:val="11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F73CB" w:rsidRPr="00AA58E8" w:rsidRDefault="007F73CB" w:rsidP="001043B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82976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73CB" w:rsidRDefault="007F73CB" w:rsidP="00104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F73CB" w:rsidRPr="00B54710" w:rsidRDefault="007F73CB" w:rsidP="00104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4710">
              <w:rPr>
                <w:rFonts w:ascii="Times New Roman" w:hAnsi="Times New Roman"/>
                <w:sz w:val="18"/>
                <w:szCs w:val="18"/>
                <w:lang w:eastAsia="ru-RU"/>
              </w:rPr>
              <w:t>1791,0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F73CB" w:rsidRPr="00B54710" w:rsidRDefault="007F73CB" w:rsidP="001043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F73CB" w:rsidRPr="00B54710" w:rsidRDefault="007F73CB" w:rsidP="001043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4710">
              <w:rPr>
                <w:rFonts w:ascii="Times New Roman" w:hAnsi="Times New Roman"/>
                <w:sz w:val="18"/>
                <w:szCs w:val="18"/>
                <w:lang w:eastAsia="ru-RU"/>
              </w:rPr>
              <w:t>1128,0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F73CB" w:rsidRDefault="007F73CB" w:rsidP="00912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F73CB" w:rsidRPr="0079086E" w:rsidRDefault="007F73CB" w:rsidP="00912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3CB" w:rsidRDefault="007F73CB" w:rsidP="001043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F73CB" w:rsidRPr="00B54710" w:rsidRDefault="007F73CB" w:rsidP="001043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73CB" w:rsidRPr="00B54710" w:rsidRDefault="006738A6" w:rsidP="001043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-32,3</w:t>
            </w:r>
            <w:r w:rsidR="00B20F0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73CB" w:rsidRPr="00B54710" w:rsidRDefault="006738A6" w:rsidP="001043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-57,3</w:t>
            </w:r>
            <w:r w:rsidR="00B20F0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</w:tr>
      <w:tr w:rsidR="007F73CB" w:rsidRPr="00900DC7" w:rsidTr="00C15699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F73CB" w:rsidRPr="00AA58E8" w:rsidRDefault="007F73CB" w:rsidP="001043B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73CB" w:rsidRPr="00B54710" w:rsidRDefault="007F73CB" w:rsidP="00104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4710">
              <w:rPr>
                <w:rFonts w:ascii="Times New Roman" w:hAnsi="Times New Roman"/>
                <w:sz w:val="18"/>
                <w:szCs w:val="18"/>
                <w:lang w:eastAsia="ru-RU"/>
              </w:rPr>
              <w:t>10213,2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F73CB" w:rsidRPr="00B54710" w:rsidRDefault="007F73CB" w:rsidP="001043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4710">
              <w:rPr>
                <w:rFonts w:ascii="Times New Roman" w:hAnsi="Times New Roman"/>
                <w:sz w:val="18"/>
                <w:szCs w:val="18"/>
                <w:lang w:eastAsia="ru-RU"/>
              </w:rPr>
              <w:t>18311,7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F73CB" w:rsidRPr="0079086E" w:rsidRDefault="007F73CB" w:rsidP="00912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12981,1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3CB" w:rsidRPr="00B54710" w:rsidRDefault="007F73CB" w:rsidP="001043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73CB" w:rsidRPr="00B54710" w:rsidRDefault="006738A6" w:rsidP="001043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-29,1</w:t>
            </w:r>
            <w:r w:rsidR="00B20F0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73CB" w:rsidRPr="00B54710" w:rsidRDefault="006738A6" w:rsidP="001043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+27,1</w:t>
            </w:r>
            <w:r w:rsidR="00B20F0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</w:tr>
      <w:tr w:rsidR="007F73CB" w:rsidRPr="00900DC7" w:rsidTr="00C15699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F73CB" w:rsidRPr="00AA58E8" w:rsidRDefault="007F73CB" w:rsidP="001043B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73CB" w:rsidRPr="00B54710" w:rsidRDefault="007F73CB" w:rsidP="00104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4710">
              <w:rPr>
                <w:rFonts w:ascii="Times New Roman" w:hAnsi="Times New Roman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F73CB" w:rsidRPr="00B54710" w:rsidRDefault="007F73CB" w:rsidP="001043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4710">
              <w:rPr>
                <w:rFonts w:ascii="Times New Roman" w:hAnsi="Times New Roman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F73CB" w:rsidRPr="0079086E" w:rsidRDefault="007F73CB" w:rsidP="00912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3CB" w:rsidRPr="00B54710" w:rsidRDefault="007F73CB" w:rsidP="001043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73CB" w:rsidRPr="00B54710" w:rsidRDefault="006738A6" w:rsidP="001043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-40,3</w:t>
            </w:r>
            <w:r w:rsidR="00B20F0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73CB" w:rsidRPr="00B54710" w:rsidRDefault="006738A6" w:rsidP="001043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-17,7</w:t>
            </w:r>
            <w:r w:rsidR="00B20F0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</w:tr>
      <w:tr w:rsidR="001043BF" w:rsidRPr="00900DC7" w:rsidTr="001E7566">
        <w:trPr>
          <w:trHeight w:val="15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043BF" w:rsidRPr="00C659A4" w:rsidRDefault="001043BF" w:rsidP="001043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9A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43BF" w:rsidRPr="00C659A4" w:rsidRDefault="001043BF" w:rsidP="00104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18333,7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43BF" w:rsidRPr="00C659A4" w:rsidRDefault="001043BF" w:rsidP="00104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25211,7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43BF" w:rsidRPr="00C659A4" w:rsidRDefault="007F73CB" w:rsidP="00104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19569,4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3BF" w:rsidRPr="00C659A4" w:rsidRDefault="007F73CB" w:rsidP="00104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3BF" w:rsidRPr="00C659A4" w:rsidRDefault="006738A6" w:rsidP="00104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-22,4</w:t>
            </w:r>
            <w:r w:rsidR="00B20F0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3BF" w:rsidRPr="00C659A4" w:rsidRDefault="00050C98" w:rsidP="00104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+6,7</w:t>
            </w:r>
            <w:r w:rsidR="00B20F0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</w:tbl>
    <w:p w:rsidR="001C1110" w:rsidRDefault="001C1110" w:rsidP="0053418A">
      <w:pPr>
        <w:pStyle w:val="2"/>
        <w:spacing w:after="0" w:line="240" w:lineRule="auto"/>
        <w:ind w:left="0"/>
        <w:jc w:val="both"/>
      </w:pPr>
    </w:p>
    <w:p w:rsidR="001C1110" w:rsidRPr="00E46332" w:rsidRDefault="001C1110" w:rsidP="005161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332">
        <w:rPr>
          <w:rFonts w:ascii="Times New Roman" w:hAnsi="Times New Roman"/>
          <w:sz w:val="24"/>
          <w:szCs w:val="24"/>
          <w:lang w:eastAsia="ru-RU"/>
        </w:rPr>
        <w:t xml:space="preserve">Анализ структуры налоговых доходов в разрезе видов платежей показал, что основу собственных доходов составляет </w:t>
      </w:r>
      <w:r w:rsidRPr="00EA3879">
        <w:rPr>
          <w:rFonts w:ascii="Times New Roman" w:hAnsi="Times New Roman"/>
          <w:i/>
          <w:sz w:val="24"/>
          <w:szCs w:val="24"/>
          <w:lang w:eastAsia="ru-RU"/>
        </w:rPr>
        <w:t>земельный налог</w:t>
      </w:r>
      <w:r w:rsidRPr="00E46332">
        <w:rPr>
          <w:rFonts w:ascii="Times New Roman" w:hAnsi="Times New Roman"/>
          <w:sz w:val="24"/>
          <w:szCs w:val="24"/>
          <w:lang w:eastAsia="ru-RU"/>
        </w:rPr>
        <w:t>, его удельный вес в общей сумме налоговых доходов местного бюджета составил в 201</w:t>
      </w:r>
      <w:r w:rsidR="00C15699">
        <w:rPr>
          <w:rFonts w:ascii="Times New Roman" w:hAnsi="Times New Roman"/>
          <w:sz w:val="24"/>
          <w:szCs w:val="24"/>
          <w:lang w:eastAsia="ru-RU"/>
        </w:rPr>
        <w:t>8</w:t>
      </w:r>
      <w:r w:rsidRPr="00E46332">
        <w:rPr>
          <w:rFonts w:ascii="Times New Roman" w:hAnsi="Times New Roman"/>
          <w:sz w:val="24"/>
          <w:szCs w:val="24"/>
          <w:lang w:eastAsia="ru-RU"/>
        </w:rPr>
        <w:t xml:space="preserve"> году  </w:t>
      </w:r>
      <w:r w:rsidR="00050C98">
        <w:rPr>
          <w:rFonts w:ascii="Times New Roman" w:hAnsi="Times New Roman"/>
          <w:sz w:val="24"/>
          <w:szCs w:val="24"/>
          <w:lang w:eastAsia="ru-RU"/>
        </w:rPr>
        <w:t>66,3</w:t>
      </w:r>
      <w:r w:rsidRPr="00E46332">
        <w:rPr>
          <w:rFonts w:ascii="Times New Roman" w:hAnsi="Times New Roman"/>
          <w:sz w:val="24"/>
          <w:szCs w:val="24"/>
          <w:lang w:eastAsia="ru-RU"/>
        </w:rPr>
        <w:t>%  к общему доходу налоговых платежей, в 201</w:t>
      </w:r>
      <w:r w:rsidR="001B3815">
        <w:rPr>
          <w:rFonts w:ascii="Times New Roman" w:hAnsi="Times New Roman"/>
          <w:sz w:val="24"/>
          <w:szCs w:val="24"/>
          <w:lang w:eastAsia="ru-RU"/>
        </w:rPr>
        <w:t>7</w:t>
      </w:r>
      <w:r w:rsidRPr="00E46332">
        <w:rPr>
          <w:rFonts w:ascii="Times New Roman" w:hAnsi="Times New Roman"/>
          <w:sz w:val="24"/>
          <w:szCs w:val="24"/>
          <w:lang w:eastAsia="ru-RU"/>
        </w:rPr>
        <w:t xml:space="preserve"> году показатель составил -  </w:t>
      </w:r>
      <w:r w:rsidR="001B3815">
        <w:rPr>
          <w:rFonts w:ascii="Times New Roman" w:hAnsi="Times New Roman"/>
          <w:sz w:val="24"/>
          <w:szCs w:val="24"/>
          <w:lang w:eastAsia="ru-RU"/>
        </w:rPr>
        <w:t>72,6</w:t>
      </w:r>
      <w:r w:rsidRPr="00E46332">
        <w:rPr>
          <w:rFonts w:ascii="Times New Roman" w:hAnsi="Times New Roman"/>
          <w:sz w:val="24"/>
          <w:szCs w:val="24"/>
          <w:lang w:eastAsia="ru-RU"/>
        </w:rPr>
        <w:t>%, в 201</w:t>
      </w:r>
      <w:r w:rsidR="001B3815">
        <w:rPr>
          <w:rFonts w:ascii="Times New Roman" w:hAnsi="Times New Roman"/>
          <w:sz w:val="24"/>
          <w:szCs w:val="24"/>
          <w:lang w:eastAsia="ru-RU"/>
        </w:rPr>
        <w:t>6</w:t>
      </w:r>
      <w:r w:rsidRPr="00E46332">
        <w:rPr>
          <w:rFonts w:ascii="Times New Roman" w:hAnsi="Times New Roman"/>
          <w:sz w:val="24"/>
          <w:szCs w:val="24"/>
          <w:lang w:eastAsia="ru-RU"/>
        </w:rPr>
        <w:t xml:space="preserve"> году </w:t>
      </w:r>
      <w:r w:rsidR="001B3815">
        <w:rPr>
          <w:rFonts w:ascii="Times New Roman" w:hAnsi="Times New Roman"/>
          <w:sz w:val="24"/>
          <w:szCs w:val="24"/>
          <w:lang w:eastAsia="ru-RU"/>
        </w:rPr>
        <w:t>–</w:t>
      </w:r>
      <w:r w:rsidRPr="00E463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3815">
        <w:rPr>
          <w:rFonts w:ascii="Times New Roman" w:hAnsi="Times New Roman"/>
          <w:sz w:val="24"/>
          <w:szCs w:val="24"/>
          <w:lang w:eastAsia="ru-RU"/>
        </w:rPr>
        <w:t>55,7</w:t>
      </w:r>
      <w:r w:rsidRPr="00E46332">
        <w:rPr>
          <w:rFonts w:ascii="Times New Roman" w:hAnsi="Times New Roman"/>
          <w:sz w:val="24"/>
          <w:szCs w:val="24"/>
          <w:lang w:eastAsia="ru-RU"/>
        </w:rPr>
        <w:t xml:space="preserve"> %. </w:t>
      </w:r>
    </w:p>
    <w:p w:rsidR="001C1110" w:rsidRPr="00003C86" w:rsidRDefault="001C1110" w:rsidP="0051612D">
      <w:pPr>
        <w:pStyle w:val="2"/>
        <w:spacing w:after="0" w:line="240" w:lineRule="auto"/>
        <w:ind w:left="0"/>
        <w:jc w:val="both"/>
        <w:rPr>
          <w:u w:val="single"/>
        </w:rPr>
      </w:pPr>
      <w:r w:rsidRPr="002509BB">
        <w:rPr>
          <w:szCs w:val="24"/>
        </w:rPr>
        <w:t xml:space="preserve">       В сравнении с 20</w:t>
      </w:r>
      <w:r w:rsidR="00C15699">
        <w:rPr>
          <w:szCs w:val="24"/>
        </w:rPr>
        <w:t>17</w:t>
      </w:r>
      <w:r w:rsidRPr="002509BB">
        <w:rPr>
          <w:szCs w:val="24"/>
        </w:rPr>
        <w:t xml:space="preserve"> годом  поступления по земельному налогу </w:t>
      </w:r>
      <w:r w:rsidR="001B3815">
        <w:rPr>
          <w:szCs w:val="24"/>
        </w:rPr>
        <w:t>уменьшилось</w:t>
      </w:r>
      <w:r w:rsidRPr="002509BB">
        <w:rPr>
          <w:szCs w:val="24"/>
        </w:rPr>
        <w:t xml:space="preserve"> на </w:t>
      </w:r>
      <w:r w:rsidR="001B3815">
        <w:rPr>
          <w:szCs w:val="24"/>
        </w:rPr>
        <w:t>5330,6</w:t>
      </w:r>
      <w:r w:rsidRPr="002509BB">
        <w:rPr>
          <w:szCs w:val="24"/>
        </w:rPr>
        <w:t xml:space="preserve"> тыс. руб. (</w:t>
      </w:r>
      <w:r w:rsidR="00C15699">
        <w:rPr>
          <w:szCs w:val="24"/>
        </w:rPr>
        <w:t xml:space="preserve">или на </w:t>
      </w:r>
      <w:r w:rsidR="00B20F03">
        <w:rPr>
          <w:szCs w:val="24"/>
        </w:rPr>
        <w:t>29,1</w:t>
      </w:r>
      <w:r w:rsidRPr="002509BB">
        <w:rPr>
          <w:szCs w:val="24"/>
        </w:rPr>
        <w:t>%). В 201</w:t>
      </w:r>
      <w:r w:rsidR="00C15699">
        <w:rPr>
          <w:szCs w:val="24"/>
        </w:rPr>
        <w:t>8</w:t>
      </w:r>
      <w:r w:rsidRPr="002509BB">
        <w:rPr>
          <w:szCs w:val="24"/>
        </w:rPr>
        <w:t xml:space="preserve"> году  проводились  уточнения прогнозного поступления данного налога  в сторону </w:t>
      </w:r>
      <w:r w:rsidR="001B3815">
        <w:rPr>
          <w:szCs w:val="24"/>
        </w:rPr>
        <w:t>уменьшения на  0,2</w:t>
      </w:r>
      <w:r>
        <w:rPr>
          <w:szCs w:val="24"/>
        </w:rPr>
        <w:t>%</w:t>
      </w:r>
      <w:r w:rsidRPr="002509BB">
        <w:rPr>
          <w:szCs w:val="24"/>
        </w:rPr>
        <w:t>.</w:t>
      </w:r>
      <w:r>
        <w:rPr>
          <w:szCs w:val="24"/>
        </w:rPr>
        <w:t xml:space="preserve"> </w:t>
      </w:r>
      <w:r>
        <w:t>По  данным Комитета финансов МО Приозерский муниципальный район задолженность по</w:t>
      </w:r>
      <w:r w:rsidR="00C15699">
        <w:t xml:space="preserve"> земельному налогу на 01.01.2019</w:t>
      </w:r>
      <w:r>
        <w:t xml:space="preserve"> года составляет  </w:t>
      </w:r>
      <w:r w:rsidR="001B3815">
        <w:t>3685,3</w:t>
      </w:r>
      <w:r w:rsidRPr="006346AD">
        <w:t xml:space="preserve"> тыс. руб</w:t>
      </w:r>
      <w:r w:rsidRPr="00003C86">
        <w:rPr>
          <w:u w:val="single"/>
        </w:rPr>
        <w:t>.</w:t>
      </w:r>
    </w:p>
    <w:p w:rsidR="001C1110" w:rsidRDefault="001C1110" w:rsidP="003E3A3E">
      <w:pPr>
        <w:pStyle w:val="2"/>
        <w:spacing w:after="0" w:line="240" w:lineRule="auto"/>
        <w:ind w:left="0"/>
        <w:jc w:val="both"/>
      </w:pPr>
      <w:r w:rsidRPr="007E72BF">
        <w:t>Исполнен</w:t>
      </w:r>
      <w:r>
        <w:t xml:space="preserve">ие по налогу </w:t>
      </w:r>
      <w:r>
        <w:rPr>
          <w:i/>
        </w:rPr>
        <w:t>на доходы физических лиц</w:t>
      </w:r>
      <w:r w:rsidR="00C15699">
        <w:t xml:space="preserve"> составило </w:t>
      </w:r>
      <w:r w:rsidR="001B3815">
        <w:t>97,7</w:t>
      </w:r>
      <w:r>
        <w:t xml:space="preserve">% от годовых назначений. Удельный вес налога на доходы физических лиц в составе полученных </w:t>
      </w:r>
      <w:r w:rsidR="00C15699">
        <w:t>налоговых доходов составляет</w:t>
      </w:r>
      <w:r w:rsidR="008F2D0B">
        <w:t xml:space="preserve"> </w:t>
      </w:r>
      <w:r w:rsidR="001B3815">
        <w:t>14,1</w:t>
      </w:r>
      <w:r w:rsidR="00C15699">
        <w:t xml:space="preserve"> </w:t>
      </w:r>
      <w:r>
        <w:t>%. По данному налогу прослеживается увеличение поступлений в течение двух анализируемых лет.  Задолженность</w:t>
      </w:r>
      <w:r w:rsidR="00C15699">
        <w:t xml:space="preserve"> по данному налогу на 01.01.2019</w:t>
      </w:r>
      <w:r>
        <w:t xml:space="preserve"> года </w:t>
      </w:r>
      <w:r w:rsidR="00C15699">
        <w:t xml:space="preserve"> незначительная и составляет </w:t>
      </w:r>
      <w:r>
        <w:t xml:space="preserve"> </w:t>
      </w:r>
      <w:r w:rsidR="001B3815">
        <w:t>27,4</w:t>
      </w:r>
      <w:r>
        <w:t xml:space="preserve"> тыс.руб.</w:t>
      </w:r>
    </w:p>
    <w:p w:rsidR="001C1110" w:rsidRDefault="001C1110" w:rsidP="004A71AD">
      <w:pPr>
        <w:pStyle w:val="2"/>
        <w:spacing w:after="0" w:line="240" w:lineRule="auto"/>
        <w:ind w:left="0" w:firstLine="426"/>
        <w:jc w:val="both"/>
      </w:pPr>
      <w:r>
        <w:t xml:space="preserve">Поступление </w:t>
      </w:r>
      <w:r w:rsidRPr="008F5F7D">
        <w:rPr>
          <w:i/>
        </w:rPr>
        <w:t>налога на имущество физических лиц</w:t>
      </w:r>
      <w:r w:rsidR="00C15699">
        <w:t xml:space="preserve"> за 2018</w:t>
      </w:r>
      <w:r>
        <w:t xml:space="preserve"> год составляет</w:t>
      </w:r>
      <w:r w:rsidR="00C15699">
        <w:t xml:space="preserve"> </w:t>
      </w:r>
      <w:r w:rsidR="001B3815">
        <w:t>95,5%</w:t>
      </w:r>
      <w:r w:rsidR="00C15699">
        <w:t xml:space="preserve"> от годового плана. В 2018</w:t>
      </w:r>
      <w:r>
        <w:t xml:space="preserve"> году проводились уточнения прогнозного поступления данного нало</w:t>
      </w:r>
      <w:r w:rsidR="00C15699">
        <w:t xml:space="preserve">га  в сторону уменьшения на </w:t>
      </w:r>
      <w:r w:rsidR="001B3815">
        <w:t>68</w:t>
      </w:r>
      <w:r>
        <w:t>%. Задолженность налога на имущес</w:t>
      </w:r>
      <w:r w:rsidR="00C15699">
        <w:t xml:space="preserve">тво физических лиц на 01.01.2019г. составляет  </w:t>
      </w:r>
      <w:r w:rsidR="001B3815">
        <w:t xml:space="preserve">378,0 </w:t>
      </w:r>
      <w:r>
        <w:t xml:space="preserve">тыс. руб. </w:t>
      </w:r>
    </w:p>
    <w:p w:rsidR="001C1110" w:rsidRDefault="001C1110" w:rsidP="004A71AD">
      <w:pPr>
        <w:pStyle w:val="2"/>
        <w:spacing w:after="0" w:line="240" w:lineRule="auto"/>
        <w:ind w:left="0" w:firstLine="426"/>
        <w:jc w:val="both"/>
      </w:pPr>
      <w:r w:rsidRPr="00997A0B">
        <w:t>Поступления</w:t>
      </w:r>
      <w:r w:rsidRPr="00B17FB6">
        <w:rPr>
          <w:i/>
        </w:rPr>
        <w:t xml:space="preserve"> по налогам на товары (работы, услуги), реализуемые на территории РФ,</w:t>
      </w:r>
      <w:r>
        <w:t xml:space="preserve"> поступающие в бю</w:t>
      </w:r>
      <w:r w:rsidR="00C15699">
        <w:t xml:space="preserve">джет поселения, составили </w:t>
      </w:r>
      <w:r w:rsidR="001B3815">
        <w:t>3046,5</w:t>
      </w:r>
      <w:r>
        <w:t xml:space="preserve"> тыс. руб. Удельный вес в </w:t>
      </w:r>
      <w:r w:rsidR="00C15699">
        <w:t xml:space="preserve">налоговых доходах составил </w:t>
      </w:r>
      <w:r w:rsidR="001B3815">
        <w:t>15,6</w:t>
      </w:r>
      <w:r w:rsidR="00C15699">
        <w:t xml:space="preserve"> </w:t>
      </w:r>
      <w:r>
        <w:t>%.</w:t>
      </w:r>
    </w:p>
    <w:p w:rsidR="001C1110" w:rsidRDefault="001C1110" w:rsidP="004A71AD">
      <w:pPr>
        <w:pStyle w:val="2"/>
        <w:spacing w:after="0" w:line="240" w:lineRule="auto"/>
        <w:ind w:left="0" w:firstLine="426"/>
        <w:jc w:val="both"/>
      </w:pPr>
      <w:r w:rsidRPr="002F324F">
        <w:t>Поступление</w:t>
      </w:r>
      <w:r w:rsidRPr="00B17FB6">
        <w:rPr>
          <w:i/>
        </w:rPr>
        <w:t xml:space="preserve"> государственной пошлины</w:t>
      </w:r>
      <w:r>
        <w:t xml:space="preserve"> от совершенных нотари</w:t>
      </w:r>
      <w:r w:rsidR="00C15699">
        <w:t xml:space="preserve">альных действий  составляет </w:t>
      </w:r>
      <w:r w:rsidR="001B3815">
        <w:t>103,6</w:t>
      </w:r>
      <w:r>
        <w:t>% к годовым назначени</w:t>
      </w:r>
      <w:r w:rsidR="00C15699">
        <w:t>ям. В сравнении с периодом  2017</w:t>
      </w:r>
      <w:r>
        <w:t xml:space="preserve"> года</w:t>
      </w:r>
      <w:r w:rsidR="00975320">
        <w:t xml:space="preserve"> поступление уменьшилось</w:t>
      </w:r>
      <w:r w:rsidR="00C15699">
        <w:t xml:space="preserve"> на </w:t>
      </w:r>
      <w:r w:rsidR="00975320">
        <w:t>40,3</w:t>
      </w:r>
      <w:r>
        <w:t>%.</w:t>
      </w:r>
    </w:p>
    <w:p w:rsidR="001C1110" w:rsidRDefault="001C1110" w:rsidP="00FD3051">
      <w:pPr>
        <w:pStyle w:val="2"/>
        <w:spacing w:after="0" w:line="240" w:lineRule="auto"/>
        <w:ind w:left="0" w:firstLine="426"/>
        <w:jc w:val="both"/>
      </w:pPr>
      <w:r>
        <w:lastRenderedPageBreak/>
        <w:t>Задолженность по налоговым дохода</w:t>
      </w:r>
      <w:r w:rsidR="00C15699">
        <w:t>м в местный бюджет на 01.01.2019</w:t>
      </w:r>
      <w:r>
        <w:t xml:space="preserve"> года составляет</w:t>
      </w:r>
      <w:r w:rsidR="00975320">
        <w:t xml:space="preserve"> 4090,6</w:t>
      </w:r>
      <w:r>
        <w:t xml:space="preserve"> </w:t>
      </w:r>
      <w:r w:rsidRPr="00FD3051">
        <w:rPr>
          <w:u w:val="single"/>
        </w:rPr>
        <w:t xml:space="preserve"> тыс. руб</w:t>
      </w:r>
      <w:r>
        <w:t>.</w:t>
      </w:r>
    </w:p>
    <w:p w:rsidR="001C1110" w:rsidRDefault="001C1110" w:rsidP="00373B24">
      <w:pPr>
        <w:pStyle w:val="2"/>
        <w:spacing w:after="0" w:line="240" w:lineRule="auto"/>
        <w:ind w:left="0"/>
        <w:jc w:val="both"/>
        <w:rPr>
          <w:i/>
        </w:rPr>
      </w:pPr>
    </w:p>
    <w:p w:rsidR="001C1110" w:rsidRPr="00A76E60" w:rsidRDefault="001C1110" w:rsidP="00373B24">
      <w:pPr>
        <w:pStyle w:val="2"/>
        <w:spacing w:after="0" w:line="240" w:lineRule="auto"/>
        <w:ind w:left="0"/>
        <w:jc w:val="both"/>
        <w:rPr>
          <w:i/>
        </w:rPr>
      </w:pPr>
      <w:r w:rsidRPr="00A76E60">
        <w:rPr>
          <w:i/>
        </w:rPr>
        <w:t>Причины увеличения (уменьшения) поступлений по налоговым доходам в аналитической записке не отражены</w:t>
      </w:r>
      <w:r w:rsidR="00B20F03">
        <w:rPr>
          <w:i/>
        </w:rPr>
        <w:t>.</w:t>
      </w:r>
    </w:p>
    <w:p w:rsidR="001C1110" w:rsidRDefault="001C1110" w:rsidP="00C156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1110" w:rsidRDefault="001C1110" w:rsidP="00EA76E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1.3 Н</w:t>
      </w:r>
      <w:r w:rsidRPr="00176BB8">
        <w:rPr>
          <w:rFonts w:ascii="Times New Roman" w:hAnsi="Times New Roman"/>
          <w:b/>
          <w:sz w:val="24"/>
          <w:szCs w:val="24"/>
          <w:lang w:eastAsia="ru-RU"/>
        </w:rPr>
        <w:t>енал</w:t>
      </w:r>
      <w:r w:rsidRPr="00BE1DF1">
        <w:rPr>
          <w:rFonts w:ascii="Times New Roman" w:hAnsi="Times New Roman"/>
          <w:b/>
          <w:sz w:val="24"/>
          <w:szCs w:val="24"/>
          <w:lang w:eastAsia="ru-RU"/>
        </w:rPr>
        <w:t>оговые доходы.</w:t>
      </w:r>
    </w:p>
    <w:p w:rsidR="001C1110" w:rsidRDefault="001C1110" w:rsidP="00EC48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1110" w:rsidRPr="00413F68" w:rsidRDefault="00C15699" w:rsidP="00413F68">
      <w:pPr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Неналоговые  доходы в 2018</w:t>
      </w:r>
      <w:r w:rsidR="001C1110" w:rsidRPr="00413F68">
        <w:rPr>
          <w:rFonts w:ascii="Times New Roman" w:hAnsi="Times New Roman"/>
          <w:sz w:val="24"/>
          <w:szCs w:val="20"/>
          <w:lang w:eastAsia="ru-RU"/>
        </w:rPr>
        <w:t xml:space="preserve"> году поступили в доходную часть бюджета в сумме </w:t>
      </w:r>
      <w:r w:rsidR="00F13EE4">
        <w:rPr>
          <w:rFonts w:ascii="Times New Roman" w:hAnsi="Times New Roman"/>
          <w:sz w:val="24"/>
          <w:szCs w:val="20"/>
          <w:lang w:eastAsia="ru-RU"/>
        </w:rPr>
        <w:t>1105,0</w:t>
      </w:r>
      <w:r w:rsidR="001C1110" w:rsidRPr="00413F68">
        <w:rPr>
          <w:rFonts w:ascii="Times New Roman" w:hAnsi="Times New Roman"/>
          <w:sz w:val="24"/>
          <w:szCs w:val="20"/>
          <w:lang w:eastAsia="ru-RU"/>
        </w:rPr>
        <w:t xml:space="preserve">  тыс. руб., удельный вес составляет </w:t>
      </w:r>
      <w:r w:rsidR="00F13EE4">
        <w:rPr>
          <w:rFonts w:ascii="Times New Roman" w:hAnsi="Times New Roman"/>
          <w:sz w:val="24"/>
          <w:szCs w:val="20"/>
          <w:lang w:eastAsia="ru-RU"/>
        </w:rPr>
        <w:t>5,4</w:t>
      </w:r>
      <w:r w:rsidR="001C1110" w:rsidRPr="00413F68">
        <w:rPr>
          <w:rFonts w:ascii="Times New Roman" w:hAnsi="Times New Roman"/>
          <w:sz w:val="24"/>
          <w:szCs w:val="20"/>
          <w:lang w:eastAsia="ru-RU"/>
        </w:rPr>
        <w:t xml:space="preserve">% от общей суммы налоговых и неналоговых доходов. Исполнение от уточненного плана составляет </w:t>
      </w: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F13EE4">
        <w:rPr>
          <w:rFonts w:ascii="Times New Roman" w:hAnsi="Times New Roman"/>
          <w:sz w:val="24"/>
          <w:szCs w:val="20"/>
          <w:lang w:eastAsia="ru-RU"/>
        </w:rPr>
        <w:t>101,6</w:t>
      </w:r>
      <w:r w:rsidR="001C1110" w:rsidRPr="00413F68">
        <w:rPr>
          <w:rFonts w:ascii="Times New Roman" w:hAnsi="Times New Roman"/>
          <w:sz w:val="24"/>
          <w:szCs w:val="20"/>
          <w:lang w:eastAsia="ru-RU"/>
        </w:rPr>
        <w:t xml:space="preserve"> %. </w:t>
      </w:r>
    </w:p>
    <w:p w:rsidR="001C1110" w:rsidRDefault="001C1110" w:rsidP="001E756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.</w:t>
      </w:r>
      <w:r>
        <w:object w:dxaOrig="9379" w:dyaOrig="3269">
          <v:shape id="_x0000_i1027" type="#_x0000_t75" style="width:469.5pt;height:162.75pt" o:ole="">
            <v:imagedata r:id="rId13" o:title=""/>
          </v:shape>
          <o:OLEObject Type="Embed" ProgID="MSGraph.Chart.8" ShapeID="_x0000_i1027" DrawAspect="Content" ObjectID="_1613303014" r:id="rId14">
            <o:FieldCodes>\s</o:FieldCodes>
          </o:OLEObject>
        </w:object>
      </w:r>
    </w:p>
    <w:p w:rsidR="001C1110" w:rsidRDefault="00740F1E" w:rsidP="00382C63">
      <w:pPr>
        <w:spacing w:after="0" w:line="240" w:lineRule="auto"/>
        <w:jc w:val="both"/>
      </w:pPr>
      <w:r>
        <w:object w:dxaOrig="10057" w:dyaOrig="2760">
          <v:shape id="_x0000_i1028" type="#_x0000_t75" style="width:502.5pt;height:138pt" o:ole="">
            <v:imagedata r:id="rId15" o:title=""/>
          </v:shape>
          <o:OLEObject Type="Embed" ProgID="MSGraph.Chart.8" ShapeID="_x0000_i1028" DrawAspect="Content" ObjectID="_1613303015" r:id="rId16">
            <o:FieldCodes>\s</o:FieldCodes>
          </o:OLEObject>
        </w:object>
      </w:r>
    </w:p>
    <w:p w:rsidR="00975320" w:rsidRDefault="00975320" w:rsidP="00AA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C1110" w:rsidRPr="00BF468F" w:rsidRDefault="001C1110" w:rsidP="00AA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F468F">
        <w:rPr>
          <w:rFonts w:ascii="Times New Roman" w:hAnsi="Times New Roman"/>
          <w:b/>
          <w:sz w:val="24"/>
          <w:szCs w:val="24"/>
          <w:u w:val="single"/>
          <w:lang w:eastAsia="ru-RU"/>
        </w:rPr>
        <w:t>Сравнительная таблица</w:t>
      </w:r>
    </w:p>
    <w:p w:rsidR="001C1110" w:rsidRDefault="001C1110" w:rsidP="00AA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C1110" w:rsidRPr="00C55991" w:rsidRDefault="001C1110" w:rsidP="00BF46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Таблица №5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XSpec="center" w:tblpY="254"/>
        <w:tblW w:w="9782" w:type="dxa"/>
        <w:tblLayout w:type="fixed"/>
        <w:tblLook w:val="0000" w:firstRow="0" w:lastRow="0" w:firstColumn="0" w:lastColumn="0" w:noHBand="0" w:noVBand="0"/>
      </w:tblPr>
      <w:tblGrid>
        <w:gridCol w:w="3516"/>
        <w:gridCol w:w="1163"/>
        <w:gridCol w:w="1134"/>
        <w:gridCol w:w="992"/>
        <w:gridCol w:w="992"/>
        <w:gridCol w:w="992"/>
        <w:gridCol w:w="993"/>
      </w:tblGrid>
      <w:tr w:rsidR="001C1110" w:rsidRPr="00C55991" w:rsidTr="000B099F">
        <w:trPr>
          <w:trHeight w:val="240"/>
          <w:tblHeader/>
        </w:trPr>
        <w:tc>
          <w:tcPr>
            <w:tcW w:w="3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доходы местного бюджета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201</w:t>
            </w:r>
            <w:r w:rsidR="00C15699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6</w:t>
            </w: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201</w:t>
            </w:r>
            <w:r w:rsidR="00C15699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7</w:t>
            </w: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Исполнено за 201</w:t>
            </w:r>
            <w:r w:rsidR="00C15699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8</w:t>
            </w: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CE46BD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Удельный вес %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1110" w:rsidRPr="00AA7C96" w:rsidRDefault="00F13EE4" w:rsidP="00C15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Изменения % </w:t>
            </w:r>
            <w:r w:rsidR="001C1110"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(+;-)</w:t>
            </w:r>
          </w:p>
        </w:tc>
      </w:tr>
      <w:tr w:rsidR="001C1110" w:rsidRPr="00C55991" w:rsidTr="000B099F">
        <w:trPr>
          <w:trHeight w:val="540"/>
          <w:tblHeader/>
        </w:trPr>
        <w:tc>
          <w:tcPr>
            <w:tcW w:w="3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1110" w:rsidRPr="00AA7C96" w:rsidRDefault="001C1110" w:rsidP="005320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C1110" w:rsidRPr="00AA7C96" w:rsidRDefault="001C1110" w:rsidP="005320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к 201</w:t>
            </w:r>
            <w:r w:rsidR="00F13EE4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7</w:t>
            </w: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C1110" w:rsidRPr="00AA7C96" w:rsidRDefault="001C1110" w:rsidP="005320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к 201</w:t>
            </w:r>
            <w:r w:rsidR="00F13EE4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6</w:t>
            </w: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</w:t>
            </w:r>
          </w:p>
        </w:tc>
      </w:tr>
      <w:tr w:rsidR="001C1110" w:rsidRPr="00C55991" w:rsidTr="000B099F">
        <w:trPr>
          <w:trHeight w:val="89"/>
          <w:tblHeader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</w:t>
            </w:r>
          </w:p>
        </w:tc>
      </w:tr>
      <w:tr w:rsidR="00C15699" w:rsidRPr="00510708" w:rsidTr="000B099F">
        <w:trPr>
          <w:trHeight w:val="255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15699" w:rsidRPr="00510708" w:rsidRDefault="00C15699" w:rsidP="00C1569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сдачи в аренду имущества, составляющего казну  поселений(за исключением земельных участков)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5699" w:rsidRPr="00510708" w:rsidRDefault="00C15699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15699" w:rsidRPr="00510708" w:rsidRDefault="00C15699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15699" w:rsidRPr="00510708" w:rsidRDefault="00F13EE4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5699" w:rsidRPr="00510708" w:rsidRDefault="00F13EE4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5699" w:rsidRPr="00510708" w:rsidRDefault="00F13EE4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+30,2</w:t>
            </w:r>
            <w:r w:rsidR="009403C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5699" w:rsidRPr="00510708" w:rsidRDefault="00F13EE4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+142,1</w:t>
            </w:r>
            <w:r w:rsidR="009403C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tr w:rsidR="00C15699" w:rsidRPr="00510708" w:rsidTr="000B099F">
        <w:trPr>
          <w:trHeight w:val="255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15699" w:rsidRPr="00510708" w:rsidRDefault="00C15699" w:rsidP="00C1569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местного самоуправления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5699" w:rsidRPr="00510708" w:rsidRDefault="00C15699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15699" w:rsidRPr="00510708" w:rsidRDefault="00C15699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15699" w:rsidRPr="00510708" w:rsidRDefault="00C15699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5699" w:rsidRPr="00510708" w:rsidRDefault="00C15699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5699" w:rsidRPr="00510708" w:rsidRDefault="00C15699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5699" w:rsidRPr="00510708" w:rsidRDefault="00C15699" w:rsidP="00F13E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15699" w:rsidRPr="00510708" w:rsidTr="000B099F">
        <w:trPr>
          <w:trHeight w:val="213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15699" w:rsidRPr="002B7154" w:rsidRDefault="00C15699" w:rsidP="00C156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7154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5699" w:rsidRPr="00510708" w:rsidRDefault="00C15699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15699" w:rsidRPr="00510708" w:rsidRDefault="00C15699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15699" w:rsidRPr="00510708" w:rsidRDefault="00F13EE4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5699" w:rsidRPr="00510708" w:rsidRDefault="00F13EE4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5699" w:rsidRPr="00510708" w:rsidRDefault="00F13EE4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+9,1</w:t>
            </w:r>
            <w:r w:rsidR="009403C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5699" w:rsidRPr="00510708" w:rsidRDefault="00C15699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15699" w:rsidRPr="00510708" w:rsidTr="000B099F">
        <w:trPr>
          <w:trHeight w:val="600"/>
        </w:trPr>
        <w:tc>
          <w:tcPr>
            <w:tcW w:w="3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15699" w:rsidRDefault="00C15699" w:rsidP="00C1569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Прочие 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доходы </w:t>
            </w: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от использования имущества и прав, находящихся в 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государственной и </w:t>
            </w: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>муниципальной собст</w:t>
            </w: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softHyphen/>
              <w:t>венности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5699" w:rsidRPr="00510708" w:rsidRDefault="00C15699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15699" w:rsidRPr="00510708" w:rsidRDefault="00C15699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15699" w:rsidRPr="00510708" w:rsidRDefault="00F13EE4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5699" w:rsidRPr="00510708" w:rsidRDefault="00F13EE4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5699" w:rsidRPr="00510708" w:rsidRDefault="00F13EE4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-4,4</w:t>
            </w:r>
            <w:r w:rsidR="009403C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5699" w:rsidRPr="00510708" w:rsidRDefault="00F13EE4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+8,1</w:t>
            </w:r>
            <w:r w:rsidR="009403C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tr w:rsidR="00C15699" w:rsidRPr="00510708" w:rsidTr="000B099F">
        <w:trPr>
          <w:trHeight w:val="210"/>
        </w:trPr>
        <w:tc>
          <w:tcPr>
            <w:tcW w:w="3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15699" w:rsidRDefault="00C15699" w:rsidP="00C1569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F11F6">
              <w:rPr>
                <w:rFonts w:ascii="Times New Roman" w:hAnsi="Times New Roman"/>
                <w:sz w:val="18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5699" w:rsidRPr="00510708" w:rsidRDefault="00C15699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15699" w:rsidRPr="00510708" w:rsidRDefault="00C15699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15699" w:rsidRPr="00510708" w:rsidRDefault="00F13EE4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5699" w:rsidRPr="00510708" w:rsidRDefault="00F13EE4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5699" w:rsidRPr="00510708" w:rsidRDefault="009403CC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-81,2%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5699" w:rsidRPr="00510708" w:rsidRDefault="00C15699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15699" w:rsidRPr="00510708" w:rsidTr="000B099F">
        <w:trPr>
          <w:trHeight w:val="345"/>
        </w:trPr>
        <w:tc>
          <w:tcPr>
            <w:tcW w:w="3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15699" w:rsidRPr="00510708" w:rsidRDefault="00C15699" w:rsidP="00C1569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5699" w:rsidRPr="00510708" w:rsidRDefault="00C15699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15699" w:rsidRPr="00510708" w:rsidRDefault="00C15699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15699" w:rsidRPr="00510708" w:rsidRDefault="00F13EE4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5699" w:rsidRPr="00510708" w:rsidRDefault="00F13EE4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5699" w:rsidRPr="00510708" w:rsidRDefault="009403CC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-18,6%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5699" w:rsidRPr="00510708" w:rsidRDefault="009403CC" w:rsidP="00C1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-1,6%</w:t>
            </w:r>
          </w:p>
        </w:tc>
      </w:tr>
      <w:tr w:rsidR="00C15699" w:rsidRPr="00510708" w:rsidTr="000B099F">
        <w:trPr>
          <w:trHeight w:val="132"/>
        </w:trPr>
        <w:tc>
          <w:tcPr>
            <w:tcW w:w="3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C15699" w:rsidRPr="00510708" w:rsidRDefault="00C15699" w:rsidP="00C1569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51070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Неналоговые доходы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5699" w:rsidRPr="007F11F6" w:rsidRDefault="00C15699" w:rsidP="00C15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15699" w:rsidRPr="00CE46BD" w:rsidRDefault="00C15699" w:rsidP="00C15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15699" w:rsidRPr="00CE46BD" w:rsidRDefault="00F13EE4" w:rsidP="00C15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5699" w:rsidRPr="00CE46BD" w:rsidRDefault="00F13EE4" w:rsidP="00C15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5699" w:rsidRPr="00CE46BD" w:rsidRDefault="009403CC" w:rsidP="00C15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0,4%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5699" w:rsidRPr="00CE46BD" w:rsidRDefault="009403CC" w:rsidP="00C15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+77,4%</w:t>
            </w:r>
          </w:p>
        </w:tc>
      </w:tr>
    </w:tbl>
    <w:p w:rsidR="001C1110" w:rsidRDefault="001C1110" w:rsidP="00BF46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C1110" w:rsidRDefault="001C1110" w:rsidP="00B03F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7E4C7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Наибольший удельный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вес 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в составе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полученных не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налоговых доходов </w:t>
      </w:r>
      <w:r w:rsidR="0088535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за 2018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год 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занимают </w:t>
      </w:r>
      <w:r w:rsidRPr="005B4DC0"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  <w:t>доходы от сдачи в аренду имущества, составляющего казну поселений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(за исключ</w:t>
      </w:r>
      <w:r w:rsidR="0088535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ением земельных участков) </w:t>
      </w:r>
      <w:r w:rsidR="009403CC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–</w:t>
      </w:r>
      <w:r w:rsidR="0088535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9403CC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67,0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%.</w:t>
      </w:r>
      <w:r w:rsidRPr="000709CA">
        <w:rPr>
          <w:rFonts w:ascii="Times New Roman" w:hAnsi="Times New Roman"/>
          <w:sz w:val="24"/>
          <w:szCs w:val="20"/>
          <w:lang w:eastAsia="ru-RU"/>
        </w:rPr>
        <w:t>По сравнению с 201</w:t>
      </w:r>
      <w:r w:rsidR="0088535D">
        <w:rPr>
          <w:rFonts w:ascii="Times New Roman" w:hAnsi="Times New Roman"/>
          <w:sz w:val="24"/>
          <w:szCs w:val="20"/>
          <w:lang w:eastAsia="ru-RU"/>
        </w:rPr>
        <w:t>7</w:t>
      </w:r>
      <w:r w:rsidR="009403CC">
        <w:rPr>
          <w:rFonts w:ascii="Times New Roman" w:hAnsi="Times New Roman"/>
          <w:sz w:val="24"/>
          <w:szCs w:val="20"/>
          <w:lang w:eastAsia="ru-RU"/>
        </w:rPr>
        <w:t xml:space="preserve"> и 2016 годами</w:t>
      </w:r>
      <w:r w:rsidRPr="000709CA">
        <w:rPr>
          <w:rFonts w:ascii="Times New Roman" w:hAnsi="Times New Roman"/>
          <w:sz w:val="24"/>
          <w:szCs w:val="20"/>
          <w:lang w:eastAsia="ru-RU"/>
        </w:rPr>
        <w:t xml:space="preserve">  наблюдается </w:t>
      </w:r>
      <w:r>
        <w:rPr>
          <w:rFonts w:ascii="Times New Roman" w:hAnsi="Times New Roman"/>
          <w:sz w:val="24"/>
          <w:szCs w:val="20"/>
          <w:lang w:eastAsia="ru-RU"/>
        </w:rPr>
        <w:t xml:space="preserve"> увеличение</w:t>
      </w:r>
      <w:r w:rsidRPr="000709CA">
        <w:rPr>
          <w:rFonts w:ascii="Times New Roman" w:hAnsi="Times New Roman"/>
          <w:sz w:val="24"/>
          <w:szCs w:val="20"/>
          <w:lang w:eastAsia="ru-RU"/>
        </w:rPr>
        <w:t xml:space="preserve"> поступлений  на</w:t>
      </w:r>
      <w:r w:rsidR="009403CC">
        <w:rPr>
          <w:rFonts w:ascii="Times New Roman" w:hAnsi="Times New Roman"/>
          <w:sz w:val="24"/>
          <w:szCs w:val="20"/>
          <w:lang w:eastAsia="ru-RU"/>
        </w:rPr>
        <w:t xml:space="preserve"> 30,2</w:t>
      </w:r>
      <w:r w:rsidRPr="000709CA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88535D">
        <w:rPr>
          <w:rFonts w:ascii="Times New Roman" w:hAnsi="Times New Roman"/>
          <w:sz w:val="24"/>
          <w:szCs w:val="20"/>
          <w:lang w:eastAsia="ru-RU"/>
        </w:rPr>
        <w:t>%</w:t>
      </w:r>
      <w:r w:rsidR="009403CC">
        <w:rPr>
          <w:rFonts w:ascii="Times New Roman" w:hAnsi="Times New Roman"/>
          <w:sz w:val="24"/>
          <w:szCs w:val="20"/>
          <w:lang w:eastAsia="ru-RU"/>
        </w:rPr>
        <w:t xml:space="preserve">  и на 142,1 % соответственно.</w:t>
      </w:r>
    </w:p>
    <w:p w:rsidR="001C1110" w:rsidRDefault="001C1110" w:rsidP="004C196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0709CA">
        <w:rPr>
          <w:rFonts w:ascii="Times New Roman" w:hAnsi="Times New Roman"/>
          <w:sz w:val="24"/>
          <w:szCs w:val="20"/>
          <w:lang w:eastAsia="ru-RU"/>
        </w:rPr>
        <w:lastRenderedPageBreak/>
        <w:t>Сумма зад</w:t>
      </w:r>
      <w:r w:rsidR="009403CC">
        <w:rPr>
          <w:rFonts w:ascii="Times New Roman" w:hAnsi="Times New Roman"/>
          <w:sz w:val="24"/>
          <w:szCs w:val="20"/>
          <w:lang w:eastAsia="ru-RU"/>
        </w:rPr>
        <w:t xml:space="preserve">олженности по арендной плате  по данным бухгалтерского учета </w:t>
      </w:r>
      <w:r w:rsidRPr="000709CA">
        <w:rPr>
          <w:rFonts w:ascii="Times New Roman" w:hAnsi="Times New Roman"/>
          <w:sz w:val="24"/>
          <w:szCs w:val="20"/>
          <w:lang w:eastAsia="ru-RU"/>
        </w:rPr>
        <w:t>на 01.01.201</w:t>
      </w:r>
      <w:r w:rsidR="0088535D">
        <w:rPr>
          <w:rFonts w:ascii="Times New Roman" w:hAnsi="Times New Roman"/>
          <w:sz w:val="24"/>
          <w:szCs w:val="20"/>
          <w:lang w:eastAsia="ru-RU"/>
        </w:rPr>
        <w:t>9</w:t>
      </w:r>
      <w:r w:rsidRPr="000709CA">
        <w:rPr>
          <w:rFonts w:ascii="Times New Roman" w:hAnsi="Times New Roman"/>
          <w:sz w:val="24"/>
          <w:szCs w:val="20"/>
          <w:lang w:eastAsia="ru-RU"/>
        </w:rPr>
        <w:t xml:space="preserve"> года </w:t>
      </w:r>
      <w:r w:rsidR="0088535D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9403CC">
        <w:rPr>
          <w:rFonts w:ascii="Times New Roman" w:hAnsi="Times New Roman"/>
          <w:sz w:val="24"/>
          <w:szCs w:val="20"/>
          <w:lang w:eastAsia="ru-RU"/>
        </w:rPr>
        <w:t>отсутствует.</w:t>
      </w:r>
    </w:p>
    <w:p w:rsidR="001C1110" w:rsidRPr="0038613F" w:rsidRDefault="001C1110" w:rsidP="002506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145C56">
        <w:rPr>
          <w:rFonts w:ascii="Times New Roman" w:hAnsi="Times New Roman"/>
        </w:rPr>
        <w:t>Поступление</w:t>
      </w:r>
      <w:r>
        <w:rPr>
          <w:rFonts w:ascii="Times New Roman" w:hAnsi="Times New Roman"/>
        </w:rPr>
        <w:t xml:space="preserve"> </w:t>
      </w:r>
      <w:r w:rsidRPr="005E7598">
        <w:rPr>
          <w:i/>
        </w:rPr>
        <w:t>д</w:t>
      </w:r>
      <w:r w:rsidRPr="005E7598">
        <w:rPr>
          <w:rFonts w:ascii="Times New Roman" w:hAnsi="Times New Roman"/>
          <w:i/>
          <w:sz w:val="24"/>
          <w:szCs w:val="20"/>
          <w:lang w:eastAsia="ru-RU"/>
        </w:rPr>
        <w:t>оход</w:t>
      </w:r>
      <w:r w:rsidRPr="005E7598">
        <w:rPr>
          <w:i/>
        </w:rPr>
        <w:t>ов</w:t>
      </w:r>
      <w:r w:rsidRPr="005E7598">
        <w:rPr>
          <w:rFonts w:ascii="Times New Roman" w:hAnsi="Times New Roman"/>
          <w:i/>
          <w:sz w:val="24"/>
          <w:szCs w:val="20"/>
          <w:lang w:eastAsia="ru-RU"/>
        </w:rPr>
        <w:t>, получаемы</w:t>
      </w:r>
      <w:r w:rsidRPr="005E7598">
        <w:rPr>
          <w:i/>
        </w:rPr>
        <w:t>х</w:t>
      </w:r>
      <w:r w:rsidRPr="005E7598">
        <w:rPr>
          <w:rFonts w:ascii="Times New Roman" w:hAnsi="Times New Roman"/>
          <w:i/>
          <w:sz w:val="24"/>
          <w:szCs w:val="20"/>
          <w:lang w:eastAsia="ru-RU"/>
        </w:rPr>
        <w:t xml:space="preserve"> в виде арендной платы, а также средства от продажи права на заключение договоров аренды за земли</w:t>
      </w:r>
      <w:r w:rsidR="009403CC">
        <w:rPr>
          <w:rFonts w:ascii="Times New Roman" w:hAnsi="Times New Roman"/>
          <w:i/>
          <w:sz w:val="24"/>
          <w:szCs w:val="20"/>
          <w:lang w:eastAsia="ru-RU"/>
        </w:rPr>
        <w:t xml:space="preserve">, находящиеся в собственности сельского поселения </w:t>
      </w:r>
      <w:r>
        <w:rPr>
          <w:rFonts w:ascii="Times New Roman" w:hAnsi="Times New Roman"/>
          <w:i/>
          <w:sz w:val="24"/>
          <w:szCs w:val="20"/>
          <w:lang w:eastAsia="ru-RU"/>
        </w:rPr>
        <w:t xml:space="preserve"> </w:t>
      </w:r>
      <w:r w:rsidR="0088535D">
        <w:rPr>
          <w:rFonts w:ascii="Times New Roman" w:hAnsi="Times New Roman"/>
        </w:rPr>
        <w:t>за 2018</w:t>
      </w:r>
      <w:r w:rsidRPr="00057286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</w:t>
      </w:r>
      <w:r w:rsidR="0088535D">
        <w:rPr>
          <w:rFonts w:ascii="Times New Roman" w:hAnsi="Times New Roman"/>
        </w:rPr>
        <w:t xml:space="preserve">составляет  </w:t>
      </w:r>
      <w:r w:rsidR="007A640F">
        <w:rPr>
          <w:rFonts w:ascii="Times New Roman" w:hAnsi="Times New Roman"/>
        </w:rPr>
        <w:t>99,7</w:t>
      </w:r>
      <w:r w:rsidRPr="00B438CD">
        <w:rPr>
          <w:rFonts w:ascii="Times New Roman" w:hAnsi="Times New Roman"/>
        </w:rPr>
        <w:t xml:space="preserve">% от  уточненного годового плана. </w:t>
      </w:r>
      <w:r w:rsidRPr="00B438CD">
        <w:rPr>
          <w:rFonts w:ascii="Times New Roman" w:hAnsi="Times New Roman"/>
          <w:sz w:val="24"/>
          <w:szCs w:val="20"/>
          <w:lang w:eastAsia="ru-RU"/>
        </w:rPr>
        <w:t>Удельный вес налога в составе полученных неналоговых доходов составляет</w:t>
      </w:r>
      <w:r w:rsidR="0088535D">
        <w:rPr>
          <w:rFonts w:ascii="Times New Roman" w:hAnsi="Times New Roman"/>
          <w:sz w:val="24"/>
          <w:szCs w:val="20"/>
          <w:lang w:eastAsia="ru-RU"/>
        </w:rPr>
        <w:t xml:space="preserve">  </w:t>
      </w:r>
      <w:r w:rsidR="007A640F">
        <w:rPr>
          <w:rFonts w:ascii="Times New Roman" w:hAnsi="Times New Roman"/>
          <w:sz w:val="24"/>
          <w:szCs w:val="20"/>
          <w:lang w:eastAsia="ru-RU"/>
        </w:rPr>
        <w:t>2,9</w:t>
      </w:r>
      <w:r w:rsidR="0088535D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38613F">
        <w:rPr>
          <w:rFonts w:ascii="Times New Roman" w:hAnsi="Times New Roman"/>
          <w:sz w:val="24"/>
          <w:szCs w:val="20"/>
          <w:lang w:eastAsia="ru-RU"/>
        </w:rPr>
        <w:t xml:space="preserve">%. </w:t>
      </w:r>
    </w:p>
    <w:p w:rsidR="001C1110" w:rsidRPr="0038613F" w:rsidRDefault="001C1110" w:rsidP="003532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3568DD">
        <w:rPr>
          <w:rFonts w:ascii="Times New Roman" w:hAnsi="Times New Roman"/>
          <w:sz w:val="24"/>
          <w:szCs w:val="20"/>
          <w:lang w:eastAsia="ru-RU"/>
        </w:rPr>
        <w:t xml:space="preserve">Поступление по </w:t>
      </w:r>
      <w:r w:rsidRPr="003568DD">
        <w:rPr>
          <w:rFonts w:ascii="Times New Roman" w:hAnsi="Times New Roman"/>
          <w:i/>
          <w:sz w:val="24"/>
          <w:szCs w:val="20"/>
          <w:lang w:eastAsia="ru-RU"/>
        </w:rPr>
        <w:t>прочим неналоговым доходам</w:t>
      </w:r>
      <w:r w:rsidR="0088535D">
        <w:rPr>
          <w:rFonts w:ascii="Times New Roman" w:hAnsi="Times New Roman"/>
          <w:i/>
          <w:sz w:val="24"/>
          <w:szCs w:val="20"/>
          <w:lang w:eastAsia="ru-RU"/>
        </w:rPr>
        <w:t xml:space="preserve"> </w:t>
      </w:r>
      <w:r w:rsidRPr="003568DD">
        <w:rPr>
          <w:rFonts w:ascii="Times New Roman" w:hAnsi="Times New Roman"/>
          <w:sz w:val="24"/>
          <w:szCs w:val="20"/>
          <w:lang w:eastAsia="ru-RU"/>
        </w:rPr>
        <w:t>составил</w:t>
      </w:r>
      <w:r>
        <w:t>о</w:t>
      </w:r>
      <w:r w:rsidR="0088535D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7A640F">
        <w:rPr>
          <w:rFonts w:ascii="Times New Roman" w:hAnsi="Times New Roman"/>
          <w:sz w:val="24"/>
          <w:szCs w:val="20"/>
          <w:lang w:eastAsia="ru-RU"/>
        </w:rPr>
        <w:t>148,7</w:t>
      </w:r>
      <w:r w:rsidR="0088535D">
        <w:rPr>
          <w:rFonts w:ascii="Times New Roman" w:hAnsi="Times New Roman"/>
          <w:sz w:val="24"/>
          <w:szCs w:val="20"/>
          <w:lang w:eastAsia="ru-RU"/>
        </w:rPr>
        <w:t xml:space="preserve">тыс. руб. или </w:t>
      </w:r>
      <w:r w:rsidR="007A640F">
        <w:rPr>
          <w:rFonts w:ascii="Times New Roman" w:hAnsi="Times New Roman"/>
          <w:sz w:val="24"/>
          <w:szCs w:val="20"/>
          <w:lang w:eastAsia="ru-RU"/>
        </w:rPr>
        <w:t>99,8</w:t>
      </w:r>
      <w:r>
        <w:rPr>
          <w:rFonts w:ascii="Times New Roman" w:hAnsi="Times New Roman"/>
          <w:sz w:val="24"/>
          <w:szCs w:val="20"/>
          <w:lang w:eastAsia="ru-RU"/>
        </w:rPr>
        <w:t xml:space="preserve">% от уточненного годового плана. </w:t>
      </w:r>
      <w:r w:rsidR="0088535D">
        <w:rPr>
          <w:rFonts w:ascii="Times New Roman" w:hAnsi="Times New Roman"/>
          <w:sz w:val="24"/>
          <w:szCs w:val="20"/>
          <w:lang w:eastAsia="ru-RU"/>
        </w:rPr>
        <w:t>По сравнению с 2017</w:t>
      </w:r>
      <w:r w:rsidRPr="0038613F">
        <w:rPr>
          <w:rFonts w:ascii="Times New Roman" w:hAnsi="Times New Roman"/>
          <w:sz w:val="24"/>
          <w:szCs w:val="20"/>
          <w:lang w:eastAsia="ru-RU"/>
        </w:rPr>
        <w:t xml:space="preserve"> годом  наблюдается </w:t>
      </w:r>
      <w:r w:rsidR="007A640F">
        <w:rPr>
          <w:rFonts w:ascii="Times New Roman" w:hAnsi="Times New Roman"/>
          <w:sz w:val="24"/>
          <w:szCs w:val="20"/>
          <w:lang w:eastAsia="ru-RU"/>
        </w:rPr>
        <w:t>уменьшение</w:t>
      </w:r>
      <w:r>
        <w:rPr>
          <w:rFonts w:ascii="Times New Roman" w:hAnsi="Times New Roman"/>
          <w:sz w:val="24"/>
          <w:szCs w:val="20"/>
          <w:lang w:eastAsia="ru-RU"/>
        </w:rPr>
        <w:t xml:space="preserve"> поступлений</w:t>
      </w:r>
      <w:r w:rsidRPr="0038613F">
        <w:rPr>
          <w:rFonts w:ascii="Times New Roman" w:hAnsi="Times New Roman"/>
          <w:sz w:val="24"/>
          <w:szCs w:val="20"/>
          <w:lang w:eastAsia="ru-RU"/>
        </w:rPr>
        <w:t xml:space="preserve"> на </w:t>
      </w:r>
      <w:r w:rsidR="007A640F">
        <w:rPr>
          <w:rFonts w:ascii="Times New Roman" w:hAnsi="Times New Roman"/>
          <w:sz w:val="24"/>
          <w:szCs w:val="20"/>
          <w:lang w:eastAsia="ru-RU"/>
        </w:rPr>
        <w:t>18,6</w:t>
      </w:r>
      <w:r>
        <w:rPr>
          <w:rFonts w:ascii="Times New Roman" w:hAnsi="Times New Roman"/>
          <w:sz w:val="24"/>
          <w:szCs w:val="20"/>
          <w:lang w:eastAsia="ru-RU"/>
        </w:rPr>
        <w:t>%.</w:t>
      </w:r>
      <w:r w:rsidRPr="0038613F">
        <w:rPr>
          <w:rFonts w:ascii="Times New Roman" w:hAnsi="Times New Roman"/>
          <w:sz w:val="24"/>
          <w:szCs w:val="20"/>
          <w:lang w:eastAsia="ru-RU"/>
        </w:rPr>
        <w:t xml:space="preserve">Удельный вес налога в составе полученных неналоговых доходов составляет </w:t>
      </w:r>
      <w:r w:rsidR="0088535D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7A640F">
        <w:rPr>
          <w:rFonts w:ascii="Times New Roman" w:hAnsi="Times New Roman"/>
          <w:sz w:val="24"/>
          <w:szCs w:val="20"/>
          <w:lang w:eastAsia="ru-RU"/>
        </w:rPr>
        <w:t>13,5</w:t>
      </w:r>
      <w:r w:rsidRPr="0038613F">
        <w:rPr>
          <w:rFonts w:ascii="Times New Roman" w:hAnsi="Times New Roman"/>
          <w:sz w:val="24"/>
          <w:szCs w:val="20"/>
          <w:lang w:eastAsia="ru-RU"/>
        </w:rPr>
        <w:t xml:space="preserve">%. </w:t>
      </w:r>
    </w:p>
    <w:p w:rsidR="001C1110" w:rsidRPr="006A48C0" w:rsidRDefault="001C1110" w:rsidP="00B03F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B05911">
        <w:rPr>
          <w:rFonts w:ascii="Times New Roman" w:hAnsi="Times New Roman"/>
          <w:i/>
          <w:sz w:val="24"/>
          <w:szCs w:val="20"/>
          <w:lang w:eastAsia="ru-RU"/>
        </w:rPr>
        <w:t>Прочие доходы от использования имущества и прав, находящихся в государственной и муниципальной собст</w:t>
      </w:r>
      <w:r w:rsidRPr="00B05911">
        <w:rPr>
          <w:rFonts w:ascii="Times New Roman" w:hAnsi="Times New Roman"/>
          <w:i/>
          <w:sz w:val="24"/>
          <w:szCs w:val="20"/>
          <w:lang w:eastAsia="ru-RU"/>
        </w:rPr>
        <w:softHyphen/>
        <w:t>венности</w:t>
      </w:r>
      <w:r w:rsidR="007A640F">
        <w:rPr>
          <w:rFonts w:ascii="Times New Roman" w:hAnsi="Times New Roman"/>
          <w:sz w:val="24"/>
          <w:szCs w:val="20"/>
          <w:lang w:eastAsia="ru-RU"/>
        </w:rPr>
        <w:t xml:space="preserve"> поступили</w:t>
      </w:r>
      <w:r w:rsidR="0088535D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7A640F">
        <w:rPr>
          <w:rFonts w:ascii="Times New Roman" w:hAnsi="Times New Roman"/>
          <w:sz w:val="24"/>
          <w:szCs w:val="20"/>
          <w:lang w:eastAsia="ru-RU"/>
        </w:rPr>
        <w:t>153,5</w:t>
      </w:r>
      <w:r w:rsidR="0088535D">
        <w:rPr>
          <w:rFonts w:ascii="Times New Roman" w:hAnsi="Times New Roman"/>
          <w:sz w:val="24"/>
          <w:szCs w:val="20"/>
          <w:lang w:eastAsia="ru-RU"/>
        </w:rPr>
        <w:t xml:space="preserve"> тыс. руб. (</w:t>
      </w:r>
      <w:r w:rsidR="007A640F">
        <w:rPr>
          <w:rFonts w:ascii="Times New Roman" w:hAnsi="Times New Roman"/>
          <w:sz w:val="24"/>
          <w:szCs w:val="20"/>
          <w:lang w:eastAsia="ru-RU"/>
        </w:rPr>
        <w:t>100</w:t>
      </w:r>
      <w:r>
        <w:rPr>
          <w:rFonts w:ascii="Times New Roman" w:hAnsi="Times New Roman"/>
          <w:sz w:val="24"/>
          <w:szCs w:val="20"/>
          <w:lang w:eastAsia="ru-RU"/>
        </w:rPr>
        <w:t xml:space="preserve">% от годовых назначений); </w:t>
      </w:r>
    </w:p>
    <w:p w:rsidR="001C1110" w:rsidRPr="003121F4" w:rsidRDefault="001C1110" w:rsidP="00B03FF7">
      <w:pPr>
        <w:pStyle w:val="2"/>
        <w:spacing w:after="0" w:line="240" w:lineRule="auto"/>
        <w:ind w:left="0"/>
        <w:jc w:val="both"/>
      </w:pPr>
      <w:r w:rsidRPr="003121F4">
        <w:t xml:space="preserve">- </w:t>
      </w:r>
      <w:r w:rsidRPr="00B05911">
        <w:rPr>
          <w:i/>
        </w:rPr>
        <w:t>Штрафы, санкции, возмещение ущерба</w:t>
      </w:r>
      <w:r>
        <w:t>, посту</w:t>
      </w:r>
      <w:r w:rsidR="007A640F">
        <w:t>пили</w:t>
      </w:r>
      <w:r w:rsidR="0088535D">
        <w:t xml:space="preserve">  </w:t>
      </w:r>
      <w:r w:rsidR="007A640F">
        <w:t>30,0</w:t>
      </w:r>
      <w:r w:rsidR="0088535D">
        <w:t>тыс. руб. (</w:t>
      </w:r>
      <w:r w:rsidR="007A640F">
        <w:t>100,0</w:t>
      </w:r>
      <w:r>
        <w:t>%  от годовых назначений).</w:t>
      </w:r>
    </w:p>
    <w:p w:rsidR="001C1110" w:rsidRPr="00B05911" w:rsidRDefault="001C1110" w:rsidP="0026595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B05911">
        <w:rPr>
          <w:rFonts w:ascii="Times New Roman" w:hAnsi="Times New Roman"/>
          <w:sz w:val="24"/>
          <w:szCs w:val="20"/>
          <w:lang w:eastAsia="ru-RU"/>
        </w:rPr>
        <w:t>Причины увеличения (уменьшения) поступлений по неналоговым доходам не раскрыты.</w:t>
      </w:r>
    </w:p>
    <w:p w:rsidR="001C1110" w:rsidRDefault="007A640F" w:rsidP="003137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Уточнение в течении 2018 года прогнозных показателей по неналоговым доходам менее чем на 1% </w:t>
      </w:r>
      <w:r w:rsidR="000F7E05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0F7E05" w:rsidRPr="0000774C">
        <w:rPr>
          <w:rFonts w:ascii="Times New Roman" w:hAnsi="Times New Roman"/>
          <w:sz w:val="24"/>
          <w:szCs w:val="24"/>
          <w:u w:val="single"/>
          <w:lang w:eastAsia="ru-RU"/>
        </w:rPr>
        <w:t>отсутствие</w:t>
      </w:r>
      <w:r w:rsidRPr="0000774C">
        <w:rPr>
          <w:rFonts w:ascii="Times New Roman" w:hAnsi="Times New Roman"/>
          <w:sz w:val="24"/>
          <w:szCs w:val="24"/>
          <w:u w:val="single"/>
          <w:lang w:eastAsia="ru-RU"/>
        </w:rPr>
        <w:t xml:space="preserve"> задолженности по неналоговым доходам</w:t>
      </w:r>
      <w:r>
        <w:rPr>
          <w:rFonts w:ascii="Times New Roman" w:hAnsi="Times New Roman"/>
          <w:sz w:val="24"/>
          <w:szCs w:val="24"/>
          <w:lang w:eastAsia="ru-RU"/>
        </w:rPr>
        <w:t xml:space="preserve"> в местный бюджет свидетельствует </w:t>
      </w:r>
      <w:r w:rsidR="000F7E05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00774C">
        <w:rPr>
          <w:rFonts w:ascii="Times New Roman" w:hAnsi="Times New Roman"/>
          <w:sz w:val="24"/>
          <w:szCs w:val="24"/>
          <w:lang w:eastAsia="ru-RU"/>
        </w:rPr>
        <w:t xml:space="preserve"> проводимой </w:t>
      </w:r>
      <w:r w:rsidR="000F7E05">
        <w:rPr>
          <w:rFonts w:ascii="Times New Roman" w:hAnsi="Times New Roman"/>
          <w:sz w:val="24"/>
          <w:szCs w:val="24"/>
          <w:lang w:eastAsia="ru-RU"/>
        </w:rPr>
        <w:t xml:space="preserve"> работе</w:t>
      </w:r>
      <w:r w:rsidR="0000774C">
        <w:rPr>
          <w:rFonts w:ascii="Times New Roman" w:hAnsi="Times New Roman"/>
          <w:sz w:val="24"/>
          <w:szCs w:val="24"/>
          <w:lang w:eastAsia="ru-RU"/>
        </w:rPr>
        <w:t xml:space="preserve"> главного администратора доходов (администрация МО Запорожское сельское поселение) </w:t>
      </w:r>
      <w:r w:rsidR="000F7E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774C">
        <w:rPr>
          <w:rFonts w:ascii="Times New Roman" w:hAnsi="Times New Roman"/>
          <w:sz w:val="24"/>
          <w:szCs w:val="24"/>
          <w:lang w:eastAsia="ru-RU"/>
        </w:rPr>
        <w:t>с плательщиками неналоговых доходов местного бюджета.</w:t>
      </w:r>
      <w:r w:rsidR="000F7E0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1110" w:rsidRDefault="001C1110" w:rsidP="00C559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110" w:rsidRPr="00DB2935" w:rsidRDefault="001C1110" w:rsidP="003137C4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lang w:eastAsia="ru-RU"/>
        </w:rPr>
        <w:t xml:space="preserve">1.4. </w:t>
      </w:r>
      <w:r w:rsidRPr="00790757">
        <w:rPr>
          <w:rFonts w:ascii="Times New Roman" w:hAnsi="Times New Roman"/>
          <w:b/>
          <w:sz w:val="24"/>
          <w:lang w:eastAsia="ru-RU"/>
        </w:rPr>
        <w:t>Без</w:t>
      </w:r>
      <w:r w:rsidRPr="00EC4843">
        <w:rPr>
          <w:rFonts w:ascii="Times New Roman" w:hAnsi="Times New Roman"/>
          <w:b/>
          <w:sz w:val="24"/>
          <w:lang w:eastAsia="ru-RU"/>
        </w:rPr>
        <w:t>возмездные поступления</w:t>
      </w:r>
      <w:r>
        <w:rPr>
          <w:rFonts w:ascii="Times New Roman" w:hAnsi="Times New Roman"/>
          <w:b/>
          <w:sz w:val="24"/>
          <w:lang w:eastAsia="ru-RU"/>
        </w:rPr>
        <w:t xml:space="preserve"> </w:t>
      </w:r>
      <w:r>
        <w:t xml:space="preserve">в </w:t>
      </w:r>
      <w:r w:rsidRPr="00DB2935">
        <w:rPr>
          <w:rFonts w:ascii="Times New Roman" w:hAnsi="Times New Roman"/>
          <w:sz w:val="24"/>
          <w:szCs w:val="24"/>
        </w:rPr>
        <w:t>201</w:t>
      </w:r>
      <w:r w:rsidR="0088535D">
        <w:rPr>
          <w:rFonts w:ascii="Times New Roman" w:hAnsi="Times New Roman"/>
          <w:sz w:val="24"/>
          <w:szCs w:val="24"/>
        </w:rPr>
        <w:t>8</w:t>
      </w:r>
      <w:r w:rsidR="000F7E05">
        <w:rPr>
          <w:rFonts w:ascii="Times New Roman" w:hAnsi="Times New Roman"/>
          <w:sz w:val="24"/>
          <w:szCs w:val="24"/>
        </w:rPr>
        <w:t xml:space="preserve"> году составили сумму 131479,3</w:t>
      </w:r>
      <w:r w:rsidRPr="00DB2935">
        <w:rPr>
          <w:rFonts w:ascii="Times New Roman" w:hAnsi="Times New Roman"/>
          <w:sz w:val="24"/>
          <w:szCs w:val="24"/>
        </w:rPr>
        <w:t xml:space="preserve">тыс. руб. или </w:t>
      </w:r>
      <w:r w:rsidR="000F7E05">
        <w:rPr>
          <w:rFonts w:ascii="Times New Roman" w:hAnsi="Times New Roman"/>
          <w:sz w:val="24"/>
          <w:szCs w:val="24"/>
        </w:rPr>
        <w:t>61,4</w:t>
      </w:r>
      <w:r w:rsidRPr="00DB2935">
        <w:rPr>
          <w:rFonts w:ascii="Times New Roman" w:hAnsi="Times New Roman"/>
          <w:sz w:val="24"/>
          <w:szCs w:val="24"/>
        </w:rPr>
        <w:t xml:space="preserve">% от уточненного плана. </w:t>
      </w:r>
    </w:p>
    <w:p w:rsidR="001C1110" w:rsidRDefault="000F7E05" w:rsidP="00313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Безвозмездные поступления от других бюджетов бюджетной системы 132282,4 тыс.руб. или 61,7%.</w:t>
      </w:r>
    </w:p>
    <w:p w:rsidR="00912598" w:rsidRDefault="00912598" w:rsidP="00313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2598" w:rsidRPr="00912598" w:rsidRDefault="00912598" w:rsidP="0091259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12598">
        <w:rPr>
          <w:rFonts w:ascii="Times New Roman" w:hAnsi="Times New Roman"/>
          <w:sz w:val="24"/>
          <w:szCs w:val="24"/>
        </w:rPr>
        <w:t>Анализ исполнения плановых назначений по поступлениям средств из других бюджетов бюджетной системы приведен в таблице №6.</w:t>
      </w:r>
    </w:p>
    <w:p w:rsidR="00912598" w:rsidRPr="00912598" w:rsidRDefault="00912598" w:rsidP="0091259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12598">
        <w:rPr>
          <w:rFonts w:ascii="Times New Roman" w:hAnsi="Times New Roman"/>
          <w:sz w:val="24"/>
          <w:szCs w:val="24"/>
        </w:rPr>
        <w:t>Таблица№6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701"/>
        <w:gridCol w:w="1943"/>
        <w:gridCol w:w="1033"/>
        <w:gridCol w:w="1560"/>
      </w:tblGrid>
      <w:tr w:rsidR="00912598" w:rsidRPr="00912598" w:rsidTr="00912598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598">
              <w:rPr>
                <w:rFonts w:ascii="Times New Roman" w:hAnsi="Times New Roman"/>
                <w:sz w:val="16"/>
                <w:szCs w:val="16"/>
              </w:rPr>
              <w:t>Наименование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598">
              <w:rPr>
                <w:rFonts w:ascii="Times New Roman" w:hAnsi="Times New Roman"/>
                <w:sz w:val="16"/>
                <w:szCs w:val="16"/>
              </w:rPr>
              <w:t>Уточненный план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598">
              <w:rPr>
                <w:rFonts w:ascii="Times New Roman" w:hAnsi="Times New Roman"/>
                <w:sz w:val="16"/>
                <w:szCs w:val="16"/>
              </w:rPr>
              <w:t>Поступило доходов (факт)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598">
              <w:rPr>
                <w:rFonts w:ascii="Times New Roman" w:hAnsi="Times New Roman"/>
                <w:sz w:val="16"/>
                <w:szCs w:val="16"/>
              </w:rPr>
              <w:t>Отклонения</w:t>
            </w:r>
          </w:p>
        </w:tc>
      </w:tr>
      <w:tr w:rsidR="00912598" w:rsidRPr="00912598" w:rsidTr="00912598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8" w:rsidRPr="00912598" w:rsidRDefault="009125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8" w:rsidRPr="00912598" w:rsidRDefault="009125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8" w:rsidRPr="00912598" w:rsidRDefault="009125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59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598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912598" w:rsidRPr="00912598" w:rsidTr="009125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8" w:rsidRPr="00912598" w:rsidRDefault="0091259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2598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598">
              <w:rPr>
                <w:rFonts w:ascii="Times New Roman" w:hAnsi="Times New Roman"/>
                <w:sz w:val="16"/>
                <w:szCs w:val="16"/>
              </w:rPr>
              <w:t>214279,6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598">
              <w:rPr>
                <w:rFonts w:ascii="Times New Roman" w:hAnsi="Times New Roman"/>
                <w:sz w:val="16"/>
                <w:szCs w:val="16"/>
              </w:rPr>
              <w:t>131479,3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598">
              <w:rPr>
                <w:rFonts w:ascii="Times New Roman" w:hAnsi="Times New Roman"/>
                <w:sz w:val="16"/>
                <w:szCs w:val="16"/>
              </w:rPr>
              <w:t>-38,6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598">
              <w:rPr>
                <w:rFonts w:ascii="Times New Roman" w:hAnsi="Times New Roman"/>
                <w:sz w:val="16"/>
                <w:szCs w:val="16"/>
              </w:rPr>
              <w:t>-82800,3</w:t>
            </w:r>
          </w:p>
        </w:tc>
      </w:tr>
      <w:tr w:rsidR="00912598" w:rsidRPr="00912598" w:rsidTr="009125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8" w:rsidRPr="00912598" w:rsidRDefault="0091259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2598">
              <w:rPr>
                <w:rFonts w:ascii="Times New Roman" w:hAnsi="Times New Roman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598">
              <w:rPr>
                <w:rFonts w:ascii="Times New Roman" w:hAnsi="Times New Roman"/>
                <w:sz w:val="16"/>
                <w:szCs w:val="16"/>
              </w:rPr>
              <w:t>214279,6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598">
              <w:rPr>
                <w:rFonts w:ascii="Times New Roman" w:hAnsi="Times New Roman"/>
                <w:sz w:val="16"/>
                <w:szCs w:val="16"/>
              </w:rPr>
              <w:t>132282,4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598">
              <w:rPr>
                <w:rFonts w:ascii="Times New Roman" w:hAnsi="Times New Roman"/>
                <w:sz w:val="16"/>
                <w:szCs w:val="16"/>
              </w:rPr>
              <w:t>38,2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598">
              <w:rPr>
                <w:rFonts w:ascii="Times New Roman" w:hAnsi="Times New Roman"/>
                <w:sz w:val="16"/>
                <w:szCs w:val="16"/>
              </w:rPr>
              <w:t>-81997,2</w:t>
            </w:r>
          </w:p>
        </w:tc>
      </w:tr>
      <w:tr w:rsidR="00912598" w:rsidRPr="00912598" w:rsidTr="009125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8" w:rsidRPr="00912598" w:rsidRDefault="0091259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2598">
              <w:rPr>
                <w:rFonts w:ascii="Times New Roman" w:hAnsi="Times New Roman"/>
                <w:sz w:val="16"/>
                <w:szCs w:val="16"/>
              </w:rPr>
              <w:t>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598">
              <w:rPr>
                <w:rFonts w:ascii="Times New Roman" w:hAnsi="Times New Roman"/>
                <w:sz w:val="16"/>
                <w:szCs w:val="16"/>
              </w:rPr>
              <w:t>2968,4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598">
              <w:rPr>
                <w:rFonts w:ascii="Times New Roman" w:hAnsi="Times New Roman"/>
                <w:sz w:val="16"/>
                <w:szCs w:val="16"/>
              </w:rPr>
              <w:t>2968,4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2598" w:rsidRPr="00912598" w:rsidTr="009125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8" w:rsidRPr="00912598" w:rsidRDefault="0091259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2598">
              <w:rPr>
                <w:rFonts w:ascii="Times New Roman" w:hAnsi="Times New Roman"/>
                <w:sz w:val="16"/>
                <w:szCs w:val="16"/>
              </w:rPr>
              <w:t>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598">
              <w:rPr>
                <w:rFonts w:ascii="Times New Roman" w:hAnsi="Times New Roman"/>
                <w:sz w:val="16"/>
                <w:szCs w:val="16"/>
              </w:rPr>
              <w:t>631,0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598">
              <w:rPr>
                <w:rFonts w:ascii="Times New Roman" w:hAnsi="Times New Roman"/>
                <w:sz w:val="16"/>
                <w:szCs w:val="16"/>
              </w:rPr>
              <w:t>631,0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2598" w:rsidRPr="00912598" w:rsidTr="009125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8" w:rsidRPr="00912598" w:rsidRDefault="009125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2598">
              <w:rPr>
                <w:rFonts w:ascii="Times New Roman" w:hAnsi="Times New Roman"/>
                <w:sz w:val="16"/>
                <w:szCs w:val="16"/>
              </w:rPr>
              <w:t>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598">
              <w:rPr>
                <w:rFonts w:ascii="Times New Roman" w:hAnsi="Times New Roman"/>
                <w:sz w:val="16"/>
                <w:szCs w:val="16"/>
              </w:rPr>
              <w:t>210275,2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598">
              <w:rPr>
                <w:rFonts w:ascii="Times New Roman" w:hAnsi="Times New Roman"/>
                <w:sz w:val="16"/>
                <w:szCs w:val="16"/>
              </w:rPr>
              <w:t>128278,0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598">
              <w:rPr>
                <w:rFonts w:ascii="Times New Roman" w:hAnsi="Times New Roman"/>
                <w:sz w:val="16"/>
                <w:szCs w:val="16"/>
              </w:rPr>
              <w:t>-39,0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598">
              <w:rPr>
                <w:rFonts w:ascii="Times New Roman" w:hAnsi="Times New Roman"/>
                <w:sz w:val="16"/>
                <w:szCs w:val="16"/>
              </w:rPr>
              <w:t>-81997,2</w:t>
            </w:r>
          </w:p>
        </w:tc>
      </w:tr>
      <w:tr w:rsidR="00912598" w:rsidRPr="00912598" w:rsidTr="009125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8" w:rsidRPr="00912598" w:rsidRDefault="0091259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2598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598">
              <w:rPr>
                <w:rFonts w:ascii="Times New Roman" w:hAnsi="Times New Roman"/>
                <w:sz w:val="16"/>
                <w:szCs w:val="16"/>
              </w:rPr>
              <w:t>405,0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598">
              <w:rPr>
                <w:rFonts w:ascii="Times New Roman" w:hAnsi="Times New Roman"/>
                <w:sz w:val="16"/>
                <w:szCs w:val="16"/>
              </w:rPr>
              <w:t>405,0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2598" w:rsidRPr="00912598" w:rsidTr="009125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8" w:rsidRPr="00912598" w:rsidRDefault="0091259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2598">
              <w:rPr>
                <w:rFonts w:ascii="Times New Roman" w:hAnsi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598">
              <w:rPr>
                <w:rFonts w:ascii="Times New Roman" w:hAnsi="Times New Roman"/>
                <w:sz w:val="16"/>
                <w:szCs w:val="16"/>
              </w:rPr>
              <w:t>-803,1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98" w:rsidRPr="00912598" w:rsidRDefault="00912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12598" w:rsidRDefault="00912598" w:rsidP="00313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1110" w:rsidRPr="00D91912" w:rsidRDefault="001C1110" w:rsidP="003137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912">
        <w:rPr>
          <w:rFonts w:ascii="Times New Roman" w:hAnsi="Times New Roman"/>
          <w:sz w:val="24"/>
          <w:szCs w:val="24"/>
        </w:rPr>
        <w:t xml:space="preserve">Наибольший удельный вес в общей сумме безвозмездных поступлений занимают </w:t>
      </w:r>
      <w:r w:rsidRPr="00FB5F88">
        <w:rPr>
          <w:rFonts w:ascii="Times New Roman" w:hAnsi="Times New Roman"/>
          <w:sz w:val="24"/>
          <w:szCs w:val="24"/>
          <w:u w:val="single"/>
        </w:rPr>
        <w:t>субсидии бюджетам субъектов РФ и муниципальных образований –</w:t>
      </w:r>
      <w:r w:rsidR="0088535D" w:rsidRPr="00FB5F8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12598" w:rsidRPr="00FB5F88">
        <w:rPr>
          <w:rFonts w:ascii="Times New Roman" w:hAnsi="Times New Roman"/>
          <w:sz w:val="24"/>
          <w:szCs w:val="24"/>
          <w:u w:val="single"/>
        </w:rPr>
        <w:t>97,0</w:t>
      </w:r>
      <w:r w:rsidRPr="00FB5F88">
        <w:rPr>
          <w:rFonts w:ascii="Times New Roman" w:hAnsi="Times New Roman"/>
          <w:sz w:val="24"/>
          <w:szCs w:val="24"/>
          <w:u w:val="single"/>
        </w:rPr>
        <w:t>%</w:t>
      </w:r>
      <w:r w:rsidRPr="00D91912">
        <w:rPr>
          <w:rFonts w:ascii="Times New Roman" w:hAnsi="Times New Roman"/>
          <w:sz w:val="24"/>
          <w:szCs w:val="24"/>
        </w:rPr>
        <w:t xml:space="preserve">  от  безвозмездных поступлений  от других бюджетов бюджетной системы РФ или  </w:t>
      </w:r>
      <w:r>
        <w:rPr>
          <w:rFonts w:ascii="Times New Roman" w:hAnsi="Times New Roman"/>
          <w:sz w:val="24"/>
          <w:szCs w:val="24"/>
        </w:rPr>
        <w:t xml:space="preserve"> </w:t>
      </w:r>
      <w:r w:rsidR="00FB5F88">
        <w:rPr>
          <w:rFonts w:ascii="Times New Roman" w:hAnsi="Times New Roman"/>
          <w:sz w:val="24"/>
          <w:szCs w:val="24"/>
        </w:rPr>
        <w:t>128278,0</w:t>
      </w:r>
      <w:r w:rsidRPr="00D91912">
        <w:rPr>
          <w:rFonts w:ascii="Times New Roman" w:hAnsi="Times New Roman"/>
          <w:sz w:val="24"/>
          <w:szCs w:val="24"/>
        </w:rPr>
        <w:t xml:space="preserve"> тыс. руб. из них:</w:t>
      </w:r>
    </w:p>
    <w:p w:rsidR="001C1110" w:rsidRPr="00912598" w:rsidRDefault="001C1110" w:rsidP="003137C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2598">
        <w:rPr>
          <w:rFonts w:ascii="Times New Roman" w:hAnsi="Times New Roman"/>
          <w:i/>
          <w:sz w:val="24"/>
          <w:szCs w:val="24"/>
        </w:rPr>
        <w:t xml:space="preserve">- Субсидия бюджетам сельских поселений на софинансирование капитальных вложений в объекты муниципальной собственности в сумме </w:t>
      </w:r>
      <w:r w:rsidR="00912598">
        <w:rPr>
          <w:rFonts w:ascii="Times New Roman" w:hAnsi="Times New Roman"/>
          <w:i/>
          <w:sz w:val="24"/>
          <w:szCs w:val="24"/>
        </w:rPr>
        <w:t>118351,9</w:t>
      </w:r>
      <w:r w:rsidRPr="00912598">
        <w:rPr>
          <w:rFonts w:ascii="Times New Roman" w:hAnsi="Times New Roman"/>
          <w:i/>
          <w:sz w:val="24"/>
          <w:szCs w:val="24"/>
        </w:rPr>
        <w:t xml:space="preserve"> тыс. руб. или  </w:t>
      </w:r>
      <w:r w:rsidR="00912598">
        <w:rPr>
          <w:rFonts w:ascii="Times New Roman" w:hAnsi="Times New Roman"/>
          <w:i/>
          <w:sz w:val="24"/>
          <w:szCs w:val="24"/>
        </w:rPr>
        <w:t>59,1</w:t>
      </w:r>
      <w:r w:rsidRPr="00912598">
        <w:rPr>
          <w:rFonts w:ascii="Times New Roman" w:hAnsi="Times New Roman"/>
          <w:i/>
          <w:sz w:val="24"/>
          <w:szCs w:val="24"/>
        </w:rPr>
        <w:t>% от плана года</w:t>
      </w:r>
    </w:p>
    <w:p w:rsidR="001C1110" w:rsidRPr="00912598" w:rsidRDefault="001C1110" w:rsidP="003137C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2598">
        <w:rPr>
          <w:rFonts w:ascii="Times New Roman" w:hAnsi="Times New Roman"/>
          <w:i/>
          <w:sz w:val="24"/>
          <w:szCs w:val="24"/>
        </w:rPr>
        <w:lastRenderedPageBreak/>
        <w:t xml:space="preserve">- Субсидия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составила </w:t>
      </w:r>
      <w:r w:rsidR="0088535D" w:rsidRPr="00912598">
        <w:rPr>
          <w:rFonts w:ascii="Times New Roman" w:hAnsi="Times New Roman"/>
          <w:i/>
          <w:sz w:val="24"/>
          <w:szCs w:val="24"/>
        </w:rPr>
        <w:t xml:space="preserve"> </w:t>
      </w:r>
      <w:r w:rsidR="00FB5F88">
        <w:rPr>
          <w:rFonts w:ascii="Times New Roman" w:hAnsi="Times New Roman"/>
          <w:i/>
          <w:sz w:val="24"/>
          <w:szCs w:val="24"/>
        </w:rPr>
        <w:t xml:space="preserve">1359,9 </w:t>
      </w:r>
      <w:r w:rsidR="0088535D" w:rsidRPr="00912598">
        <w:rPr>
          <w:rFonts w:ascii="Times New Roman" w:hAnsi="Times New Roman"/>
          <w:i/>
          <w:sz w:val="24"/>
          <w:szCs w:val="24"/>
        </w:rPr>
        <w:t xml:space="preserve">тыс. руб. или </w:t>
      </w:r>
      <w:r w:rsidR="00FB5F88">
        <w:rPr>
          <w:rFonts w:ascii="Times New Roman" w:hAnsi="Times New Roman"/>
          <w:i/>
          <w:sz w:val="24"/>
          <w:szCs w:val="24"/>
        </w:rPr>
        <w:t>100,0</w:t>
      </w:r>
      <w:r w:rsidRPr="00912598">
        <w:rPr>
          <w:rFonts w:ascii="Times New Roman" w:hAnsi="Times New Roman"/>
          <w:i/>
          <w:sz w:val="24"/>
          <w:szCs w:val="24"/>
        </w:rPr>
        <w:t>% от плана года.</w:t>
      </w:r>
    </w:p>
    <w:p w:rsidR="001C1110" w:rsidRPr="00912598" w:rsidRDefault="001C1110" w:rsidP="003137C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2598">
        <w:rPr>
          <w:rFonts w:ascii="Times New Roman" w:hAnsi="Times New Roman"/>
          <w:i/>
          <w:sz w:val="24"/>
          <w:szCs w:val="24"/>
        </w:rPr>
        <w:t xml:space="preserve"> - Прочие субсидии бюджетам сельских поселений составили </w:t>
      </w:r>
      <w:r w:rsidR="00FB5F88">
        <w:rPr>
          <w:rFonts w:ascii="Times New Roman" w:hAnsi="Times New Roman"/>
          <w:i/>
          <w:sz w:val="24"/>
          <w:szCs w:val="24"/>
        </w:rPr>
        <w:t>8566,2</w:t>
      </w:r>
      <w:r w:rsidRPr="00912598">
        <w:rPr>
          <w:rFonts w:ascii="Times New Roman" w:hAnsi="Times New Roman"/>
          <w:i/>
          <w:sz w:val="24"/>
          <w:szCs w:val="24"/>
        </w:rPr>
        <w:t xml:space="preserve"> тыс. руб. или </w:t>
      </w:r>
      <w:r w:rsidR="00FB5F88">
        <w:rPr>
          <w:rFonts w:ascii="Times New Roman" w:hAnsi="Times New Roman"/>
          <w:i/>
          <w:sz w:val="24"/>
          <w:szCs w:val="24"/>
        </w:rPr>
        <w:t>100,0</w:t>
      </w:r>
      <w:r w:rsidRPr="00912598">
        <w:rPr>
          <w:rFonts w:ascii="Times New Roman" w:hAnsi="Times New Roman"/>
          <w:i/>
          <w:sz w:val="24"/>
          <w:szCs w:val="24"/>
        </w:rPr>
        <w:t>% от уточненного плана года.</w:t>
      </w:r>
    </w:p>
    <w:p w:rsidR="001C1110" w:rsidRPr="00D91912" w:rsidRDefault="001C1110" w:rsidP="003137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912">
        <w:rPr>
          <w:rFonts w:ascii="Times New Roman" w:hAnsi="Times New Roman"/>
          <w:sz w:val="24"/>
          <w:szCs w:val="24"/>
        </w:rPr>
        <w:t>Удельный вес субвенци</w:t>
      </w:r>
      <w:r>
        <w:rPr>
          <w:rFonts w:ascii="Times New Roman" w:hAnsi="Times New Roman"/>
          <w:sz w:val="24"/>
          <w:szCs w:val="24"/>
        </w:rPr>
        <w:t>й</w:t>
      </w:r>
      <w:r w:rsidRPr="00D91912">
        <w:rPr>
          <w:rFonts w:ascii="Times New Roman" w:hAnsi="Times New Roman"/>
          <w:sz w:val="24"/>
          <w:szCs w:val="24"/>
        </w:rPr>
        <w:t xml:space="preserve">  бюджетам поселений – </w:t>
      </w:r>
      <w:r w:rsidR="00FB5F88">
        <w:rPr>
          <w:rFonts w:ascii="Times New Roman" w:hAnsi="Times New Roman"/>
          <w:sz w:val="24"/>
          <w:szCs w:val="24"/>
        </w:rPr>
        <w:t>0,5</w:t>
      </w:r>
      <w:r w:rsidRPr="00D91912">
        <w:rPr>
          <w:rFonts w:ascii="Times New Roman" w:hAnsi="Times New Roman"/>
          <w:sz w:val="24"/>
          <w:szCs w:val="24"/>
        </w:rPr>
        <w:t xml:space="preserve">% от  безвозмездных поступлений от других бюджетов бюджетной системы РФ или </w:t>
      </w:r>
      <w:r w:rsidR="00FB5F88">
        <w:rPr>
          <w:rFonts w:ascii="Times New Roman" w:hAnsi="Times New Roman"/>
          <w:sz w:val="24"/>
          <w:szCs w:val="24"/>
        </w:rPr>
        <w:t>631,0</w:t>
      </w:r>
      <w:r w:rsidRPr="00D91912">
        <w:rPr>
          <w:rFonts w:ascii="Times New Roman" w:hAnsi="Times New Roman"/>
          <w:sz w:val="24"/>
          <w:szCs w:val="24"/>
        </w:rPr>
        <w:t xml:space="preserve"> тыс. руб. из них: </w:t>
      </w:r>
    </w:p>
    <w:p w:rsidR="001C1110" w:rsidRPr="00FB5F88" w:rsidRDefault="001C1110" w:rsidP="003137C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91912">
        <w:rPr>
          <w:rFonts w:ascii="Times New Roman" w:hAnsi="Times New Roman"/>
          <w:sz w:val="24"/>
          <w:szCs w:val="24"/>
        </w:rPr>
        <w:t xml:space="preserve"> </w:t>
      </w:r>
      <w:r w:rsidRPr="00FB5F88">
        <w:rPr>
          <w:rFonts w:ascii="Times New Roman" w:hAnsi="Times New Roman"/>
          <w:i/>
          <w:sz w:val="24"/>
          <w:szCs w:val="24"/>
        </w:rPr>
        <w:t xml:space="preserve">- Субвенция бюджетам поселений на осуществление первичного воинского учета на территориях, где отсутствуют военные комиссариаты, составила </w:t>
      </w:r>
      <w:r w:rsidR="00FB5F88">
        <w:rPr>
          <w:rFonts w:ascii="Times New Roman" w:hAnsi="Times New Roman"/>
          <w:i/>
          <w:sz w:val="24"/>
          <w:szCs w:val="24"/>
        </w:rPr>
        <w:t>137,1</w:t>
      </w:r>
      <w:r w:rsidR="0088535D" w:rsidRPr="00FB5F88">
        <w:rPr>
          <w:rFonts w:ascii="Times New Roman" w:hAnsi="Times New Roman"/>
          <w:i/>
          <w:sz w:val="24"/>
          <w:szCs w:val="24"/>
        </w:rPr>
        <w:t xml:space="preserve"> тыс. руб. или </w:t>
      </w:r>
      <w:r w:rsidR="00FB5F88">
        <w:rPr>
          <w:rFonts w:ascii="Times New Roman" w:hAnsi="Times New Roman"/>
          <w:i/>
          <w:sz w:val="24"/>
          <w:szCs w:val="24"/>
        </w:rPr>
        <w:t>100,0</w:t>
      </w:r>
      <w:r w:rsidRPr="00FB5F88">
        <w:rPr>
          <w:rFonts w:ascii="Times New Roman" w:hAnsi="Times New Roman"/>
          <w:i/>
          <w:sz w:val="24"/>
          <w:szCs w:val="24"/>
        </w:rPr>
        <w:t>% от плана года.</w:t>
      </w:r>
    </w:p>
    <w:p w:rsidR="001C1110" w:rsidRPr="00FB5F88" w:rsidRDefault="001C1110" w:rsidP="003137C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B5F88">
        <w:rPr>
          <w:rFonts w:ascii="Times New Roman" w:hAnsi="Times New Roman"/>
          <w:i/>
          <w:sz w:val="24"/>
          <w:szCs w:val="24"/>
        </w:rPr>
        <w:t xml:space="preserve"> - Субвенция бюджетам поселений на выполнение передаваемых полномочий субъектов РФ, составила </w:t>
      </w:r>
      <w:r w:rsidR="0088535D" w:rsidRPr="00FB5F88">
        <w:rPr>
          <w:rFonts w:ascii="Times New Roman" w:hAnsi="Times New Roman"/>
          <w:i/>
          <w:sz w:val="24"/>
          <w:szCs w:val="24"/>
        </w:rPr>
        <w:t xml:space="preserve"> </w:t>
      </w:r>
      <w:r w:rsidR="00FB5F88">
        <w:rPr>
          <w:rFonts w:ascii="Times New Roman" w:hAnsi="Times New Roman"/>
          <w:i/>
          <w:sz w:val="24"/>
          <w:szCs w:val="24"/>
        </w:rPr>
        <w:t>493,9</w:t>
      </w:r>
      <w:r w:rsidR="0088535D" w:rsidRPr="00FB5F88">
        <w:rPr>
          <w:rFonts w:ascii="Times New Roman" w:hAnsi="Times New Roman"/>
          <w:i/>
          <w:sz w:val="24"/>
          <w:szCs w:val="24"/>
        </w:rPr>
        <w:t xml:space="preserve">тыс. руб. или </w:t>
      </w:r>
      <w:r w:rsidR="00FB5F88">
        <w:rPr>
          <w:rFonts w:ascii="Times New Roman" w:hAnsi="Times New Roman"/>
          <w:i/>
          <w:sz w:val="24"/>
          <w:szCs w:val="24"/>
        </w:rPr>
        <w:t>100,0</w:t>
      </w:r>
      <w:r w:rsidRPr="00FB5F88">
        <w:rPr>
          <w:rFonts w:ascii="Times New Roman" w:hAnsi="Times New Roman"/>
          <w:i/>
          <w:sz w:val="24"/>
          <w:szCs w:val="24"/>
        </w:rPr>
        <w:t>% от плана года.</w:t>
      </w:r>
    </w:p>
    <w:p w:rsidR="001C1110" w:rsidRPr="00D91912" w:rsidRDefault="001C1110" w:rsidP="003137C4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вес дотаций б</w:t>
      </w:r>
      <w:r w:rsidR="0088535D">
        <w:rPr>
          <w:rFonts w:ascii="Times New Roman" w:hAnsi="Times New Roman"/>
          <w:sz w:val="24"/>
          <w:szCs w:val="24"/>
        </w:rPr>
        <w:t xml:space="preserve">юджетам бюджетной системы – </w:t>
      </w:r>
      <w:r w:rsidR="00FB5F88">
        <w:rPr>
          <w:rFonts w:ascii="Times New Roman" w:hAnsi="Times New Roman"/>
          <w:sz w:val="24"/>
          <w:szCs w:val="24"/>
        </w:rPr>
        <w:t>2,3</w:t>
      </w:r>
      <w:r w:rsidR="0088535D">
        <w:rPr>
          <w:rFonts w:ascii="Times New Roman" w:hAnsi="Times New Roman"/>
          <w:sz w:val="24"/>
          <w:szCs w:val="24"/>
        </w:rPr>
        <w:t xml:space="preserve">% или </w:t>
      </w:r>
      <w:r>
        <w:rPr>
          <w:rFonts w:ascii="Times New Roman" w:hAnsi="Times New Roman"/>
          <w:sz w:val="24"/>
          <w:szCs w:val="24"/>
        </w:rPr>
        <w:t xml:space="preserve"> </w:t>
      </w:r>
      <w:r w:rsidR="00FB5F88">
        <w:rPr>
          <w:rFonts w:ascii="Times New Roman" w:hAnsi="Times New Roman"/>
          <w:sz w:val="24"/>
          <w:szCs w:val="24"/>
        </w:rPr>
        <w:t>2968,4</w:t>
      </w:r>
      <w:r>
        <w:rPr>
          <w:rFonts w:ascii="Times New Roman" w:hAnsi="Times New Roman"/>
          <w:sz w:val="24"/>
          <w:szCs w:val="24"/>
        </w:rPr>
        <w:t xml:space="preserve">тыс. руб. </w:t>
      </w:r>
      <w:r w:rsidRPr="00D91912">
        <w:rPr>
          <w:rFonts w:ascii="Times New Roman" w:hAnsi="Times New Roman"/>
          <w:sz w:val="24"/>
          <w:szCs w:val="24"/>
        </w:rPr>
        <w:t>Исп</w:t>
      </w:r>
      <w:r w:rsidR="0088535D">
        <w:rPr>
          <w:rFonts w:ascii="Times New Roman" w:hAnsi="Times New Roman"/>
          <w:sz w:val="24"/>
          <w:szCs w:val="24"/>
        </w:rPr>
        <w:t xml:space="preserve">олнение от уточненного плана </w:t>
      </w:r>
      <w:r w:rsidR="00FB5F88">
        <w:rPr>
          <w:rFonts w:ascii="Times New Roman" w:hAnsi="Times New Roman"/>
          <w:sz w:val="24"/>
          <w:szCs w:val="24"/>
        </w:rPr>
        <w:t>100,0</w:t>
      </w:r>
      <w:r w:rsidRPr="00D91912">
        <w:rPr>
          <w:rFonts w:ascii="Times New Roman" w:hAnsi="Times New Roman"/>
          <w:sz w:val="24"/>
          <w:szCs w:val="24"/>
        </w:rPr>
        <w:t>%,</w:t>
      </w:r>
    </w:p>
    <w:p w:rsidR="001C1110" w:rsidRPr="00D91912" w:rsidRDefault="001C1110" w:rsidP="003137C4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912">
        <w:rPr>
          <w:rFonts w:ascii="Times New Roman" w:hAnsi="Times New Roman"/>
          <w:sz w:val="24"/>
          <w:szCs w:val="24"/>
        </w:rPr>
        <w:t xml:space="preserve">Удельный вес  </w:t>
      </w:r>
      <w:r>
        <w:rPr>
          <w:rFonts w:ascii="Times New Roman" w:hAnsi="Times New Roman"/>
          <w:sz w:val="24"/>
          <w:szCs w:val="24"/>
        </w:rPr>
        <w:t xml:space="preserve">прочих </w:t>
      </w:r>
      <w:r w:rsidRPr="00D91912">
        <w:rPr>
          <w:rFonts w:ascii="Times New Roman" w:hAnsi="Times New Roman"/>
          <w:sz w:val="24"/>
          <w:szCs w:val="24"/>
        </w:rPr>
        <w:t xml:space="preserve">межбюджетных трансфертов </w:t>
      </w:r>
      <w:r w:rsidR="00FB5F88">
        <w:rPr>
          <w:rFonts w:ascii="Times New Roman" w:hAnsi="Times New Roman"/>
          <w:sz w:val="24"/>
          <w:szCs w:val="24"/>
        </w:rPr>
        <w:t>–</w:t>
      </w:r>
      <w:r w:rsidRPr="00D91912">
        <w:rPr>
          <w:rFonts w:ascii="Times New Roman" w:hAnsi="Times New Roman"/>
          <w:sz w:val="24"/>
          <w:szCs w:val="24"/>
        </w:rPr>
        <w:t xml:space="preserve"> </w:t>
      </w:r>
      <w:r w:rsidR="00FB5F88">
        <w:rPr>
          <w:rFonts w:ascii="Times New Roman" w:hAnsi="Times New Roman"/>
          <w:sz w:val="24"/>
          <w:szCs w:val="24"/>
        </w:rPr>
        <w:t>0,3</w:t>
      </w:r>
      <w:r w:rsidRPr="00D91912">
        <w:rPr>
          <w:rFonts w:ascii="Times New Roman" w:hAnsi="Times New Roman"/>
          <w:sz w:val="24"/>
          <w:szCs w:val="24"/>
        </w:rPr>
        <w:t xml:space="preserve"> % или </w:t>
      </w:r>
      <w:r>
        <w:rPr>
          <w:rFonts w:ascii="Times New Roman" w:hAnsi="Times New Roman"/>
          <w:sz w:val="24"/>
          <w:szCs w:val="24"/>
        </w:rPr>
        <w:t xml:space="preserve"> </w:t>
      </w:r>
      <w:r w:rsidR="00FB5F88">
        <w:rPr>
          <w:rFonts w:ascii="Times New Roman" w:hAnsi="Times New Roman"/>
          <w:sz w:val="24"/>
          <w:szCs w:val="24"/>
        </w:rPr>
        <w:t>405,0</w:t>
      </w:r>
      <w:r w:rsidRPr="00D91912">
        <w:rPr>
          <w:rFonts w:ascii="Times New Roman" w:hAnsi="Times New Roman"/>
          <w:sz w:val="24"/>
          <w:szCs w:val="24"/>
        </w:rPr>
        <w:t>тыс. руб. Исполнени</w:t>
      </w:r>
      <w:r w:rsidR="0088535D">
        <w:rPr>
          <w:rFonts w:ascii="Times New Roman" w:hAnsi="Times New Roman"/>
          <w:sz w:val="24"/>
          <w:szCs w:val="24"/>
        </w:rPr>
        <w:t xml:space="preserve">е от уточненного плана </w:t>
      </w:r>
      <w:r w:rsidR="00FB5F88">
        <w:rPr>
          <w:rFonts w:ascii="Times New Roman" w:hAnsi="Times New Roman"/>
          <w:sz w:val="24"/>
          <w:szCs w:val="24"/>
        </w:rPr>
        <w:t>100,0</w:t>
      </w:r>
      <w:r w:rsidRPr="00D91912">
        <w:rPr>
          <w:rFonts w:ascii="Times New Roman" w:hAnsi="Times New Roman"/>
          <w:sz w:val="24"/>
          <w:szCs w:val="24"/>
        </w:rPr>
        <w:t>%,</w:t>
      </w:r>
    </w:p>
    <w:p w:rsidR="001C1110" w:rsidRDefault="001C1110" w:rsidP="003137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912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период </w:t>
      </w:r>
      <w:r w:rsidRPr="00D91912">
        <w:rPr>
          <w:rFonts w:ascii="Times New Roman" w:hAnsi="Times New Roman"/>
          <w:sz w:val="24"/>
          <w:szCs w:val="24"/>
        </w:rPr>
        <w:t>201</w:t>
      </w:r>
      <w:r w:rsidR="0088535D">
        <w:rPr>
          <w:rFonts w:ascii="Times New Roman" w:hAnsi="Times New Roman"/>
          <w:sz w:val="24"/>
          <w:szCs w:val="24"/>
        </w:rPr>
        <w:t>8</w:t>
      </w:r>
      <w:r w:rsidRPr="00D91912">
        <w:rPr>
          <w:rFonts w:ascii="Times New Roman" w:hAnsi="Times New Roman"/>
          <w:sz w:val="24"/>
          <w:szCs w:val="24"/>
        </w:rPr>
        <w:t xml:space="preserve"> года из бюджета поселения произведен возврат остатков субсидий, субвенций и иных межбюджетных трансфертов, имеющих целевое назначение, прошлых лет в сумме  </w:t>
      </w:r>
      <w:r w:rsidR="00FB5F88">
        <w:rPr>
          <w:rFonts w:ascii="Times New Roman" w:hAnsi="Times New Roman"/>
          <w:sz w:val="24"/>
          <w:szCs w:val="24"/>
        </w:rPr>
        <w:t>803,1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1C1110" w:rsidRDefault="001C1110" w:rsidP="003137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506E" w:rsidRDefault="00AB506E" w:rsidP="00AB506E">
      <w:pPr>
        <w:pStyle w:val="2"/>
        <w:spacing w:after="0" w:line="240" w:lineRule="auto"/>
        <w:ind w:left="0"/>
        <w:jc w:val="both"/>
        <w:rPr>
          <w:b/>
          <w:i/>
        </w:rPr>
      </w:pPr>
      <w:r>
        <w:rPr>
          <w:b/>
          <w:i/>
        </w:rPr>
        <w:t>Проанализировав поступления налоговых, неналоговых доходов, безвозмездных поступлений в местный бюджет можно сделать следующий вывод:</w:t>
      </w:r>
    </w:p>
    <w:p w:rsidR="00AB506E" w:rsidRDefault="00AB506E" w:rsidP="00AB506E">
      <w:pPr>
        <w:pStyle w:val="2"/>
        <w:spacing w:after="0" w:line="240" w:lineRule="auto"/>
        <w:ind w:left="0"/>
        <w:jc w:val="both"/>
        <w:rPr>
          <w:i/>
        </w:rPr>
      </w:pPr>
    </w:p>
    <w:p w:rsidR="00AB506E" w:rsidRPr="00940805" w:rsidRDefault="00AB506E" w:rsidP="00AB506E">
      <w:pPr>
        <w:pStyle w:val="2"/>
        <w:spacing w:after="0" w:line="240" w:lineRule="auto"/>
        <w:jc w:val="both"/>
        <w:rPr>
          <w:szCs w:val="24"/>
        </w:rPr>
      </w:pPr>
      <w:r>
        <w:t>1</w:t>
      </w:r>
      <w:r w:rsidRPr="00940805">
        <w:rPr>
          <w:szCs w:val="24"/>
        </w:rPr>
        <w:t xml:space="preserve">.В 2018 году удельный вес налоговых и неналоговых доходов в общем объеме доходов местного бюджета составляет 13,6%, безвозмездных поступлений 86,4%. По сравнению с аналогичным периодом прошлого года наблюдается уменьшение удельного веса налоговых и неналоговых доходов на 34,0% и увеличение удельного веса  безвозмездных поступлений на 34,0%. </w:t>
      </w:r>
    </w:p>
    <w:p w:rsidR="00AB506E" w:rsidRPr="00940805" w:rsidRDefault="00AB506E" w:rsidP="00AB506E">
      <w:pPr>
        <w:pStyle w:val="2"/>
        <w:spacing w:after="0" w:line="240" w:lineRule="auto"/>
        <w:ind w:left="0"/>
        <w:jc w:val="both"/>
        <w:rPr>
          <w:szCs w:val="24"/>
        </w:rPr>
      </w:pPr>
      <w:r w:rsidRPr="00940805">
        <w:rPr>
          <w:szCs w:val="24"/>
        </w:rPr>
        <w:t xml:space="preserve">     Задолженность по налоговым доходам  в местный бюджет на 01.01.2019 составляет   </w:t>
      </w:r>
    </w:p>
    <w:p w:rsidR="00AB506E" w:rsidRPr="00940805" w:rsidRDefault="00AB506E" w:rsidP="00AB506E">
      <w:pPr>
        <w:pStyle w:val="2"/>
        <w:spacing w:after="0" w:line="240" w:lineRule="auto"/>
        <w:jc w:val="both"/>
        <w:rPr>
          <w:szCs w:val="24"/>
        </w:rPr>
      </w:pPr>
      <w:r w:rsidRPr="00940805">
        <w:rPr>
          <w:szCs w:val="24"/>
        </w:rPr>
        <w:t>4090,6 тыс. руб. По сравнению с 01.01.2018 года задолженность увеличилась на 357,9 тыс.руб.  или на 9,5% (3732,7тыс.руб.)</w:t>
      </w:r>
    </w:p>
    <w:p w:rsidR="00AB506E" w:rsidRDefault="00AB506E" w:rsidP="00AB50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805">
        <w:rPr>
          <w:rFonts w:ascii="Times New Roman" w:hAnsi="Times New Roman" w:cs="Times New Roman"/>
          <w:color w:val="000000"/>
          <w:sz w:val="24"/>
          <w:szCs w:val="24"/>
        </w:rPr>
        <w:t xml:space="preserve">     Задолженность   по неналоговым доходам на 01.01.2019 года отсутствует. </w:t>
      </w:r>
      <w:r w:rsidRPr="00940805">
        <w:rPr>
          <w:rFonts w:ascii="Times New Roman" w:hAnsi="Times New Roman" w:cs="Times New Roman"/>
          <w:sz w:val="24"/>
          <w:szCs w:val="24"/>
        </w:rPr>
        <w:t xml:space="preserve"> Задолженность </w:t>
      </w:r>
      <w:r w:rsidR="00940805">
        <w:rPr>
          <w:rFonts w:ascii="Times New Roman" w:hAnsi="Times New Roman" w:cs="Times New Roman"/>
          <w:sz w:val="24"/>
          <w:szCs w:val="24"/>
        </w:rPr>
        <w:t xml:space="preserve">    </w:t>
      </w:r>
      <w:r w:rsidRPr="00940805">
        <w:rPr>
          <w:rFonts w:ascii="Times New Roman" w:hAnsi="Times New Roman" w:cs="Times New Roman"/>
          <w:sz w:val="24"/>
          <w:szCs w:val="24"/>
        </w:rPr>
        <w:t xml:space="preserve">сократилась на 100% (28,4 тыс.руб).  </w:t>
      </w:r>
    </w:p>
    <w:p w:rsidR="00940805" w:rsidRDefault="00940805" w:rsidP="00940805">
      <w:pPr>
        <w:pStyle w:val="2"/>
        <w:spacing w:after="0" w:line="240" w:lineRule="auto"/>
        <w:ind w:left="0"/>
        <w:jc w:val="both"/>
        <w:rPr>
          <w:i/>
        </w:rPr>
      </w:pPr>
    </w:p>
    <w:p w:rsidR="00940805" w:rsidRPr="00940805" w:rsidRDefault="00940805" w:rsidP="00940805">
      <w:pPr>
        <w:pStyle w:val="2"/>
        <w:spacing w:after="0" w:line="240" w:lineRule="auto"/>
        <w:ind w:left="0"/>
        <w:jc w:val="both"/>
      </w:pPr>
      <w:r>
        <w:rPr>
          <w:i/>
        </w:rPr>
        <w:t>При проведении работы по погашению задолженности по налоговым доходам, возможность увеличения потенциала доходов поселения возрастает.</w:t>
      </w:r>
    </w:p>
    <w:p w:rsidR="00940805" w:rsidRDefault="00940805" w:rsidP="00AB50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0805" w:rsidRPr="00AB21B1" w:rsidRDefault="00940805" w:rsidP="00940805">
      <w:pPr>
        <w:pStyle w:val="af0"/>
        <w:spacing w:before="0" w:beforeAutospacing="0" w:after="0" w:afterAutospacing="0"/>
        <w:ind w:firstLine="540"/>
        <w:jc w:val="both"/>
        <w:rPr>
          <w:highlight w:val="yellow"/>
        </w:rPr>
      </w:pPr>
      <w:r>
        <w:t>2. П</w:t>
      </w:r>
      <w:r w:rsidRPr="00093AB0">
        <w:t xml:space="preserve">рогнозирование </w:t>
      </w:r>
      <w:r w:rsidR="006E5F8E">
        <w:t xml:space="preserve">налога на имущество физических лиц  </w:t>
      </w:r>
      <w:r w:rsidRPr="00093AB0">
        <w:t xml:space="preserve">осуществлялось </w:t>
      </w:r>
      <w:r w:rsidR="006E5F8E">
        <w:t xml:space="preserve"> не качественно </w:t>
      </w:r>
      <w:r w:rsidRPr="00093AB0">
        <w:t>и  как следствие изменение прогнозируемого налога   в сторону уменьшения на 68 %.</w:t>
      </w:r>
    </w:p>
    <w:p w:rsidR="00940805" w:rsidRPr="00AB21B1" w:rsidRDefault="00940805" w:rsidP="00940805">
      <w:pPr>
        <w:pStyle w:val="af0"/>
        <w:spacing w:before="0" w:beforeAutospacing="0" w:after="0" w:afterAutospacing="0"/>
        <w:ind w:firstLine="540"/>
        <w:jc w:val="both"/>
        <w:rPr>
          <w:highlight w:val="yellow"/>
        </w:rPr>
      </w:pPr>
      <w:r w:rsidRPr="00093AB0">
        <w:t xml:space="preserve"> А также не учены требования  Методики прогнозирования  поступлений доходов в бюджет МО Запорожское сельское поселение» для </w:t>
      </w:r>
      <w:r w:rsidRPr="00093AB0">
        <w:rPr>
          <w:u w:val="single"/>
        </w:rPr>
        <w:t>прочих неналоговых доходов.</w:t>
      </w:r>
      <w:r w:rsidRPr="00093AB0">
        <w:t xml:space="preserve">  Прогнозирование  не предусматривается в виду того, что поступления носят разовый характер</w:t>
      </w:r>
      <w:r>
        <w:t>. И</w:t>
      </w:r>
      <w:r w:rsidRPr="00093AB0">
        <w:t>зменение</w:t>
      </w:r>
      <w:r>
        <w:t xml:space="preserve">  прочих неналоговых доходов в сторону уменьшения на 25,5</w:t>
      </w:r>
      <w:r w:rsidRPr="00093AB0">
        <w:t>%.</w:t>
      </w:r>
    </w:p>
    <w:p w:rsidR="001C1110" w:rsidRDefault="001C1110" w:rsidP="00AA58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C1110" w:rsidRDefault="001C1110" w:rsidP="0026200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1F2A88">
        <w:rPr>
          <w:rFonts w:ascii="Times New Roman" w:hAnsi="Times New Roman"/>
          <w:b/>
          <w:sz w:val="24"/>
          <w:szCs w:val="24"/>
          <w:lang w:eastAsia="ru-RU"/>
        </w:rPr>
        <w:t>2 Расходы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050F3">
        <w:rPr>
          <w:rFonts w:ascii="Times New Roman" w:hAnsi="Times New Roman"/>
          <w:b/>
          <w:sz w:val="24"/>
          <w:szCs w:val="24"/>
          <w:lang w:eastAsia="ru-RU"/>
        </w:rPr>
        <w:t>бюджета му</w:t>
      </w:r>
      <w:r>
        <w:rPr>
          <w:rFonts w:ascii="Times New Roman" w:hAnsi="Times New Roman"/>
          <w:b/>
          <w:sz w:val="24"/>
          <w:szCs w:val="24"/>
          <w:lang w:eastAsia="ru-RU"/>
        </w:rPr>
        <w:t>ниципального обра</w:t>
      </w:r>
      <w:r w:rsidR="0088535D">
        <w:rPr>
          <w:rFonts w:ascii="Times New Roman" w:hAnsi="Times New Roman"/>
          <w:b/>
          <w:sz w:val="24"/>
          <w:szCs w:val="24"/>
          <w:lang w:eastAsia="ru-RU"/>
        </w:rPr>
        <w:t>зования за 2018</w:t>
      </w:r>
      <w:r w:rsidRPr="00B050F3">
        <w:rPr>
          <w:rFonts w:ascii="Times New Roman" w:hAnsi="Times New Roman"/>
          <w:b/>
          <w:sz w:val="24"/>
          <w:szCs w:val="24"/>
          <w:lang w:eastAsia="ru-RU"/>
        </w:rPr>
        <w:t xml:space="preserve"> год.</w:t>
      </w:r>
    </w:p>
    <w:p w:rsidR="001C1110" w:rsidRDefault="001C1110" w:rsidP="0026200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1C1110" w:rsidRPr="008955D7" w:rsidRDefault="001C1110" w:rsidP="00F314D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55D7">
        <w:rPr>
          <w:rFonts w:ascii="Times New Roman" w:hAnsi="Times New Roman"/>
          <w:sz w:val="24"/>
          <w:szCs w:val="24"/>
        </w:rPr>
        <w:t>В ходе ис</w:t>
      </w:r>
      <w:r w:rsidR="0088535D">
        <w:rPr>
          <w:rFonts w:ascii="Times New Roman" w:hAnsi="Times New Roman"/>
          <w:sz w:val="24"/>
          <w:szCs w:val="24"/>
        </w:rPr>
        <w:t xml:space="preserve">полнения местного бюджета в 2018 году были приняты </w:t>
      </w:r>
      <w:r w:rsidR="008F2D0B">
        <w:rPr>
          <w:rFonts w:ascii="Times New Roman" w:hAnsi="Times New Roman"/>
          <w:sz w:val="24"/>
          <w:szCs w:val="24"/>
        </w:rPr>
        <w:t>3</w:t>
      </w:r>
      <w:r w:rsidRPr="008955D7">
        <w:rPr>
          <w:rFonts w:ascii="Times New Roman" w:hAnsi="Times New Roman"/>
          <w:sz w:val="24"/>
          <w:szCs w:val="24"/>
        </w:rPr>
        <w:t xml:space="preserve"> решения “О внесении изменений и дополнений в Решение Совета депутатов “О бюджете муниципального образования Запорожское сельское  поселение муниципального образования Приозерский муниципальный район  на 201</w:t>
      </w:r>
      <w:r w:rsidR="0088535D">
        <w:rPr>
          <w:rFonts w:ascii="Times New Roman" w:hAnsi="Times New Roman"/>
          <w:sz w:val="24"/>
          <w:szCs w:val="24"/>
        </w:rPr>
        <w:t>8</w:t>
      </w:r>
      <w:r w:rsidRPr="008955D7">
        <w:rPr>
          <w:rFonts w:ascii="Times New Roman" w:hAnsi="Times New Roman"/>
          <w:sz w:val="24"/>
          <w:szCs w:val="24"/>
        </w:rPr>
        <w:t xml:space="preserve"> год ”</w:t>
      </w:r>
      <w:r>
        <w:rPr>
          <w:rFonts w:ascii="Times New Roman" w:hAnsi="Times New Roman"/>
          <w:sz w:val="24"/>
          <w:szCs w:val="24"/>
        </w:rPr>
        <w:t xml:space="preserve"> и внесении измен</w:t>
      </w:r>
      <w:r w:rsidR="0088535D">
        <w:rPr>
          <w:rFonts w:ascii="Times New Roman" w:hAnsi="Times New Roman"/>
          <w:sz w:val="24"/>
          <w:szCs w:val="24"/>
        </w:rPr>
        <w:t>ений в Бюджетную роспись на 2018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1C1110" w:rsidRDefault="00DE2DB5" w:rsidP="00DE2DB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результате, объем расходов  увеличен</w:t>
      </w:r>
      <w:r w:rsidR="001C1110">
        <w:rPr>
          <w:rFonts w:ascii="Times New Roman" w:hAnsi="Times New Roman"/>
          <w:sz w:val="24"/>
          <w:szCs w:val="24"/>
        </w:rPr>
        <w:t>,</w:t>
      </w:r>
      <w:r w:rsidR="001C1110" w:rsidRPr="008955D7">
        <w:rPr>
          <w:rFonts w:ascii="Times New Roman" w:hAnsi="Times New Roman"/>
          <w:sz w:val="24"/>
          <w:szCs w:val="24"/>
        </w:rPr>
        <w:t xml:space="preserve"> по сравнению с</w:t>
      </w:r>
      <w:r>
        <w:rPr>
          <w:rFonts w:ascii="Times New Roman" w:hAnsi="Times New Roman"/>
          <w:sz w:val="24"/>
          <w:szCs w:val="24"/>
        </w:rPr>
        <w:t xml:space="preserve"> первоначальным бюджетом </w:t>
      </w:r>
      <w:r w:rsidR="0088535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6,2</w:t>
      </w:r>
      <w:r w:rsidR="001C1110">
        <w:rPr>
          <w:rFonts w:ascii="Times New Roman" w:hAnsi="Times New Roman"/>
          <w:sz w:val="24"/>
          <w:szCs w:val="24"/>
        </w:rPr>
        <w:t xml:space="preserve"> р</w:t>
      </w:r>
      <w:r w:rsidR="0088535D">
        <w:rPr>
          <w:rFonts w:ascii="Times New Roman" w:hAnsi="Times New Roman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 xml:space="preserve">а. </w:t>
      </w:r>
    </w:p>
    <w:p w:rsidR="00DE2DB5" w:rsidRPr="00DE2DB5" w:rsidRDefault="00DE2DB5" w:rsidP="00DE2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E2DB5">
        <w:rPr>
          <w:rFonts w:ascii="Times New Roman" w:hAnsi="Times New Roman"/>
          <w:sz w:val="24"/>
          <w:szCs w:val="24"/>
        </w:rPr>
        <w:t xml:space="preserve">Как следует из приведенного анализа по семи разделам бюджета  в течение года произведено уточнение первоначального плана: </w:t>
      </w:r>
    </w:p>
    <w:p w:rsidR="00DE2DB5" w:rsidRPr="00DE2DB5" w:rsidRDefault="00DE2DB5" w:rsidP="00DE2D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2DB5">
        <w:rPr>
          <w:rFonts w:ascii="Times New Roman" w:hAnsi="Times New Roman"/>
          <w:sz w:val="24"/>
          <w:szCs w:val="24"/>
        </w:rPr>
        <w:t>по шести разделам расходов бюджета  уточнение произведено в сторону увеличения от 13,7% (Общегосударственные вопросы) до 1078,5% (Национальная экономика);</w:t>
      </w:r>
    </w:p>
    <w:p w:rsidR="00DE2DB5" w:rsidRPr="00DE2DB5" w:rsidRDefault="00DE2DB5" w:rsidP="00DE2D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2DB5">
        <w:rPr>
          <w:rFonts w:ascii="Times New Roman" w:hAnsi="Times New Roman"/>
          <w:sz w:val="24"/>
          <w:szCs w:val="24"/>
        </w:rPr>
        <w:t>по одному разделу расходов уточнение произведено в сторону уменьшения на 10,9% (Физическая культура и спорт).</w:t>
      </w:r>
    </w:p>
    <w:p w:rsidR="00DE2DB5" w:rsidRPr="00DE2DB5" w:rsidRDefault="00DE2DB5" w:rsidP="00DE2D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2DB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двум разделам</w:t>
      </w:r>
      <w:r w:rsidRPr="00DE2DB5">
        <w:rPr>
          <w:rFonts w:ascii="Times New Roman" w:hAnsi="Times New Roman"/>
          <w:sz w:val="24"/>
          <w:szCs w:val="24"/>
        </w:rPr>
        <w:t xml:space="preserve"> «Национальная оборона», «Национальная безопасность и правоохранительная деятельность» уточнение первоначального плана не производилось.</w:t>
      </w:r>
    </w:p>
    <w:p w:rsidR="00DE2DB5" w:rsidRDefault="00DE2DB5" w:rsidP="00F314D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110" w:rsidRPr="004C5A43" w:rsidRDefault="001C1110" w:rsidP="00902DAB">
      <w:pPr>
        <w:shd w:val="clear" w:color="auto" w:fill="FFFFFF"/>
        <w:spacing w:after="0" w:line="269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5A43">
        <w:rPr>
          <w:rFonts w:ascii="Times New Roman" w:hAnsi="Times New Roman"/>
          <w:color w:val="000000"/>
          <w:sz w:val="24"/>
          <w:szCs w:val="24"/>
          <w:u w:val="single"/>
        </w:rPr>
        <w:t>2.1 Анализ первоначального и уточненного планов</w:t>
      </w:r>
      <w:r w:rsidR="0088535D">
        <w:rPr>
          <w:rFonts w:ascii="Times New Roman" w:hAnsi="Times New Roman"/>
          <w:color w:val="000000"/>
          <w:sz w:val="24"/>
          <w:szCs w:val="24"/>
          <w:u w:val="single"/>
        </w:rPr>
        <w:t xml:space="preserve"> расходной части бюджета на 2018</w:t>
      </w:r>
      <w:r w:rsidRPr="004C5A43">
        <w:rPr>
          <w:rFonts w:ascii="Times New Roman" w:hAnsi="Times New Roman"/>
          <w:color w:val="000000"/>
          <w:sz w:val="24"/>
          <w:szCs w:val="24"/>
          <w:u w:val="single"/>
        </w:rPr>
        <w:t xml:space="preserve"> год</w:t>
      </w:r>
      <w:r w:rsidRPr="004C5A43">
        <w:rPr>
          <w:rFonts w:ascii="Times New Roman" w:hAnsi="Times New Roman"/>
          <w:color w:val="000000"/>
          <w:sz w:val="24"/>
          <w:szCs w:val="24"/>
        </w:rPr>
        <w:t>.</w:t>
      </w:r>
    </w:p>
    <w:p w:rsidR="001C1110" w:rsidRPr="00B50349" w:rsidRDefault="001C1110" w:rsidP="00422932">
      <w:pPr>
        <w:shd w:val="clear" w:color="auto" w:fill="FFFFFF"/>
        <w:spacing w:after="0" w:line="269" w:lineRule="exact"/>
        <w:ind w:firstLine="71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1C1110" w:rsidRPr="00031666" w:rsidRDefault="001C1110" w:rsidP="00422932">
      <w:pPr>
        <w:tabs>
          <w:tab w:val="left" w:pos="9720"/>
        </w:tabs>
        <w:spacing w:after="0" w:line="240" w:lineRule="auto"/>
        <w:ind w:left="-284" w:right="-142" w:firstLine="426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Таблица №6                                                                                                                                                        (тыс. руб.)</w:t>
      </w:r>
      <w:r w:rsidRPr="00031666">
        <w:rPr>
          <w:rFonts w:ascii="Times New Roman" w:hAnsi="Times New Roman"/>
          <w:sz w:val="20"/>
          <w:szCs w:val="20"/>
          <w:lang w:eastAsia="ru-RU"/>
        </w:rPr>
        <w:tab/>
      </w:r>
    </w:p>
    <w:tbl>
      <w:tblPr>
        <w:tblW w:w="992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1275"/>
        <w:gridCol w:w="993"/>
        <w:gridCol w:w="992"/>
        <w:gridCol w:w="1134"/>
      </w:tblGrid>
      <w:tr w:rsidR="001C1110" w:rsidRPr="00031666" w:rsidTr="0007777D"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C90665" w:rsidRDefault="001C1110" w:rsidP="00422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C90665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Наименование  разделов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C90665" w:rsidRDefault="001C1110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 w:rsidRPr="00C90665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t>Первона</w:t>
            </w:r>
            <w:r w:rsidRPr="00C90665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softHyphen/>
            </w:r>
            <w:r w:rsidRPr="00C90665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 xml:space="preserve">чальный </w:t>
            </w:r>
            <w:r w:rsidRPr="00C90665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C90665" w:rsidRDefault="001C1110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 w:rsidRPr="00C90665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t>Уточнен</w:t>
            </w:r>
            <w:r w:rsidRPr="00C90665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C90665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ный план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C90665" w:rsidRDefault="001C1110" w:rsidP="00111B26">
            <w:pPr>
              <w:shd w:val="clear" w:color="auto" w:fill="FFFFFF"/>
              <w:spacing w:after="0" w:line="235" w:lineRule="exact"/>
              <w:ind w:left="274" w:right="283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C90665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  <w:lang w:eastAsia="ru-RU"/>
              </w:rPr>
              <w:t xml:space="preserve">Изменение </w:t>
            </w:r>
            <w:r w:rsidRPr="00C90665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показателей</w:t>
            </w:r>
          </w:p>
          <w:p w:rsidR="001C1110" w:rsidRPr="00C90665" w:rsidRDefault="001C1110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 w:rsidRPr="00C90665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(-,+) на %</w:t>
            </w:r>
          </w:p>
        </w:tc>
      </w:tr>
      <w:tr w:rsidR="001C1110" w:rsidRPr="00031666" w:rsidTr="0007777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031666" w:rsidRDefault="001C1110" w:rsidP="0011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031666" w:rsidRDefault="001C1110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031666" w:rsidRDefault="001C1110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DC4AC2" w:rsidRDefault="001C1110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</w:pPr>
            <w:r w:rsidRPr="00DC4AC2"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031666" w:rsidRDefault="001C1110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</w:pPr>
            <w:r w:rsidRPr="006F14A0"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1C1110" w:rsidRPr="00031666" w:rsidTr="0007777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111B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88535D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8448,6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940805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9607,8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6523A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+1159,2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6523A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+13,7%</w:t>
            </w:r>
          </w:p>
        </w:tc>
      </w:tr>
      <w:tr w:rsidR="001C1110" w:rsidRPr="00031666" w:rsidTr="0007777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88535D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940805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6523A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</w:tr>
      <w:tr w:rsidR="001C1110" w:rsidRPr="00031666" w:rsidTr="0007777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Национальная безопасность и правоох</w:t>
            </w: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softHyphen/>
              <w:t>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88535D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940805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6523A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</w:tr>
      <w:tr w:rsidR="001C1110" w:rsidRPr="00031666" w:rsidTr="0007777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3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88535D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7067,9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940805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83297,1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6523A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+76229,2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6523A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+1078,5%</w:t>
            </w:r>
          </w:p>
        </w:tc>
      </w:tr>
      <w:tr w:rsidR="001C1110" w:rsidRPr="00031666" w:rsidTr="0007777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88535D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18937,0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940805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151555,2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6523A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+132618,2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6523A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+700,3%</w:t>
            </w:r>
          </w:p>
        </w:tc>
      </w:tr>
      <w:tr w:rsidR="001C1110" w:rsidRPr="00031666" w:rsidTr="00042075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88535D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940805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6523A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6523A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+31,7%</w:t>
            </w:r>
          </w:p>
        </w:tc>
      </w:tr>
      <w:tr w:rsidR="001C1110" w:rsidRPr="00031666" w:rsidTr="00042075">
        <w:trPr>
          <w:trHeight w:val="2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1C1110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Default="0088535D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4928,0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940805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6563,4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6523A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+1635,4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6523A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+33,2%</w:t>
            </w:r>
          </w:p>
        </w:tc>
      </w:tr>
      <w:tr w:rsidR="001C1110" w:rsidRPr="00031666" w:rsidTr="0007777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88535D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693,0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940805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856,7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6523A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6523A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+23,6%</w:t>
            </w:r>
          </w:p>
        </w:tc>
      </w:tr>
      <w:tr w:rsidR="001C1110" w:rsidRPr="00031666" w:rsidTr="0007777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 xml:space="preserve"> Физическая культура </w:t>
            </w: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88535D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940805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6523A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6523A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-10,9%</w:t>
            </w:r>
          </w:p>
        </w:tc>
      </w:tr>
      <w:tr w:rsidR="001C1110" w:rsidRPr="00031666" w:rsidTr="0007777D">
        <w:trPr>
          <w:trHeight w:val="1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BA3DFD" w:rsidRDefault="001C1110" w:rsidP="0028798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BA3D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BA3DFD" w:rsidRDefault="0088535D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40757,6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BA3DFD" w:rsidRDefault="006523A0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252539,8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BA3DFD" w:rsidRDefault="006523A0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+211782,2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BA3DFD" w:rsidRDefault="006523A0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+519,6</w:t>
            </w:r>
          </w:p>
        </w:tc>
      </w:tr>
    </w:tbl>
    <w:p w:rsidR="001C1110" w:rsidRPr="00EC4843" w:rsidRDefault="001C1110" w:rsidP="00EC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  <w:lang w:eastAsia="ru-RU"/>
        </w:rPr>
      </w:pPr>
    </w:p>
    <w:p w:rsidR="001C1110" w:rsidRDefault="001C1110" w:rsidP="009D2DC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278">
        <w:rPr>
          <w:rFonts w:ascii="Times New Roman" w:hAnsi="Times New Roman"/>
          <w:sz w:val="24"/>
          <w:szCs w:val="24"/>
          <w:lang w:eastAsia="ru-RU"/>
        </w:rPr>
        <w:t xml:space="preserve">В соответствии с отчетом «Об исполнении бюджета МО </w:t>
      </w:r>
      <w:r>
        <w:rPr>
          <w:rFonts w:ascii="Times New Roman" w:hAnsi="Times New Roman"/>
          <w:sz w:val="24"/>
          <w:szCs w:val="24"/>
          <w:lang w:eastAsia="ru-RU"/>
        </w:rPr>
        <w:t>Запорожское с</w:t>
      </w:r>
      <w:r w:rsidRPr="00B24278">
        <w:rPr>
          <w:rFonts w:ascii="Times New Roman" w:hAnsi="Times New Roman"/>
          <w:sz w:val="24"/>
          <w:szCs w:val="24"/>
          <w:lang w:eastAsia="ru-RU"/>
        </w:rPr>
        <w:t>ельское поселение МО Приозерский муниципальный район  за 201</w:t>
      </w:r>
      <w:r w:rsidR="0088535D">
        <w:rPr>
          <w:rFonts w:ascii="Times New Roman" w:hAnsi="Times New Roman"/>
          <w:sz w:val="24"/>
          <w:szCs w:val="24"/>
          <w:lang w:eastAsia="ru-RU"/>
        </w:rPr>
        <w:t>8</w:t>
      </w:r>
      <w:r w:rsidRPr="00B24278">
        <w:rPr>
          <w:rFonts w:ascii="Times New Roman" w:hAnsi="Times New Roman"/>
          <w:sz w:val="24"/>
          <w:szCs w:val="24"/>
          <w:lang w:eastAsia="ru-RU"/>
        </w:rPr>
        <w:t xml:space="preserve">  год» кассовое исполнение бюджета составило</w:t>
      </w:r>
      <w:r w:rsidR="006523A0">
        <w:rPr>
          <w:rFonts w:ascii="Times New Roman" w:hAnsi="Times New Roman"/>
          <w:sz w:val="24"/>
          <w:szCs w:val="24"/>
          <w:lang w:eastAsia="ru-RU"/>
        </w:rPr>
        <w:t xml:space="preserve"> 120190</w:t>
      </w:r>
      <w:r w:rsidR="00980580">
        <w:rPr>
          <w:rFonts w:ascii="Times New Roman" w:hAnsi="Times New Roman"/>
          <w:sz w:val="24"/>
          <w:szCs w:val="24"/>
          <w:lang w:eastAsia="ru-RU"/>
        </w:rPr>
        <w:t>,</w:t>
      </w:r>
      <w:r w:rsidR="006523A0">
        <w:rPr>
          <w:rFonts w:ascii="Times New Roman" w:hAnsi="Times New Roman"/>
          <w:sz w:val="24"/>
          <w:szCs w:val="24"/>
          <w:lang w:eastAsia="ru-RU"/>
        </w:rPr>
        <w:t>3</w:t>
      </w:r>
      <w:r w:rsidRPr="00B24278">
        <w:rPr>
          <w:rFonts w:ascii="Times New Roman" w:hAnsi="Times New Roman"/>
          <w:sz w:val="24"/>
          <w:szCs w:val="24"/>
          <w:lang w:eastAsia="ru-RU"/>
        </w:rPr>
        <w:t xml:space="preserve">   тыс. руб. или </w:t>
      </w:r>
      <w:r w:rsidR="006523A0">
        <w:rPr>
          <w:rFonts w:ascii="Times New Roman" w:hAnsi="Times New Roman"/>
          <w:sz w:val="24"/>
          <w:szCs w:val="24"/>
          <w:lang w:eastAsia="ru-RU"/>
        </w:rPr>
        <w:t>47,6</w:t>
      </w:r>
      <w:r>
        <w:rPr>
          <w:rFonts w:ascii="Times New Roman" w:hAnsi="Times New Roman"/>
          <w:sz w:val="24"/>
          <w:szCs w:val="24"/>
          <w:lang w:eastAsia="ru-RU"/>
        </w:rPr>
        <w:t>%</w:t>
      </w:r>
      <w:r w:rsidRPr="00B24278">
        <w:rPr>
          <w:rFonts w:ascii="Times New Roman" w:hAnsi="Times New Roman"/>
          <w:sz w:val="24"/>
          <w:szCs w:val="24"/>
          <w:lang w:eastAsia="ru-RU"/>
        </w:rPr>
        <w:t xml:space="preserve">  к уточненному плану.</w:t>
      </w:r>
    </w:p>
    <w:p w:rsidR="001C1110" w:rsidRPr="00EC4843" w:rsidRDefault="001C1110" w:rsidP="00D96B5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33818">
        <w:rPr>
          <w:rFonts w:ascii="Times New Roman" w:hAnsi="Times New Roman"/>
          <w:sz w:val="24"/>
          <w:szCs w:val="24"/>
          <w:lang w:eastAsia="ru-RU"/>
        </w:rPr>
        <w:t>Сравнительный анализ расходов бюджета за 201</w:t>
      </w:r>
      <w:r w:rsidR="0088535D">
        <w:rPr>
          <w:rFonts w:ascii="Times New Roman" w:hAnsi="Times New Roman"/>
          <w:sz w:val="24"/>
          <w:szCs w:val="24"/>
          <w:lang w:eastAsia="ru-RU"/>
        </w:rPr>
        <w:t>8</w:t>
      </w:r>
      <w:r w:rsidRPr="00933818">
        <w:rPr>
          <w:rFonts w:ascii="Times New Roman" w:hAnsi="Times New Roman"/>
          <w:sz w:val="24"/>
          <w:szCs w:val="24"/>
          <w:lang w:eastAsia="ru-RU"/>
        </w:rPr>
        <w:t xml:space="preserve"> год по разделам  представлен  в таблице:</w:t>
      </w:r>
    </w:p>
    <w:p w:rsidR="001C1110" w:rsidRPr="00EC4843" w:rsidRDefault="001C1110" w:rsidP="004B65AC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001">
        <w:rPr>
          <w:rFonts w:ascii="Times New Roman" w:hAnsi="Times New Roman"/>
          <w:sz w:val="20"/>
          <w:szCs w:val="24"/>
          <w:lang w:eastAsia="ru-RU"/>
        </w:rPr>
        <w:t>Таблица</w:t>
      </w:r>
      <w:r>
        <w:rPr>
          <w:rFonts w:ascii="Times New Roman" w:hAnsi="Times New Roman"/>
          <w:sz w:val="20"/>
          <w:szCs w:val="24"/>
          <w:lang w:eastAsia="ru-RU"/>
        </w:rPr>
        <w:t xml:space="preserve">№7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851"/>
        <w:gridCol w:w="1300"/>
        <w:gridCol w:w="1260"/>
        <w:gridCol w:w="842"/>
        <w:gridCol w:w="850"/>
        <w:gridCol w:w="851"/>
      </w:tblGrid>
      <w:tr w:rsidR="001C1110" w:rsidRPr="00EC4843" w:rsidTr="0007777D">
        <w:trPr>
          <w:trHeight w:hRule="exact" w:val="45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Уточненный</w:t>
            </w:r>
          </w:p>
          <w:p w:rsidR="001C1110" w:rsidRPr="00FA0CB3" w:rsidRDefault="0088535D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бюджетный план на 2018</w:t>
            </w:r>
            <w:r w:rsidR="001C1110"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год</w:t>
            </w:r>
          </w:p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F972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Исполнено</w:t>
            </w:r>
            <w:r w:rsidRPr="00FA0CB3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 xml:space="preserve">: </w:t>
            </w:r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з</w:t>
            </w:r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a</w:t>
            </w:r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20</w:t>
            </w:r>
            <w:r w:rsidR="0088535D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18</w:t>
            </w:r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год</w:t>
            </w:r>
          </w:p>
        </w:tc>
      </w:tr>
      <w:tr w:rsidR="001C1110" w:rsidRPr="00EC4843" w:rsidTr="0007777D">
        <w:trPr>
          <w:trHeight w:hRule="exact" w:val="250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</w:t>
            </w:r>
            <w:r w:rsidR="0088535D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</w:t>
            </w:r>
            <w:r w:rsidRPr="00FA0CB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 год</w:t>
            </w:r>
          </w:p>
          <w:p w:rsidR="001C1110" w:rsidRPr="00FA0CB3" w:rsidRDefault="001C111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F972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</w:t>
            </w:r>
            <w:r w:rsidR="0088535D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7</w:t>
            </w:r>
            <w:r w:rsidRPr="00FA0CB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13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сумма</w:t>
            </w:r>
          </w:p>
        </w:tc>
        <w:tc>
          <w:tcPr>
            <w:tcW w:w="2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F972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  <w:t>в%к</w:t>
            </w:r>
          </w:p>
        </w:tc>
      </w:tr>
      <w:tr w:rsidR="001C1110" w:rsidRPr="00EC4843" w:rsidTr="0007777D">
        <w:trPr>
          <w:trHeight w:hRule="exact" w:val="470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  <w:t>плану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F972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8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</w:t>
            </w:r>
            <w:r w:rsidR="0094080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7</w:t>
            </w:r>
            <w:r w:rsidRPr="00FA0CB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F972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jc w:val="right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</w:t>
            </w:r>
            <w:r w:rsidR="0094080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</w:t>
            </w:r>
            <w:r w:rsidRPr="00FA0CB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г</w:t>
            </w:r>
          </w:p>
        </w:tc>
      </w:tr>
      <w:tr w:rsidR="006523A0" w:rsidRPr="00EC4843" w:rsidTr="009909E4">
        <w:trPr>
          <w:trHeight w:hRule="exact"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6523A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6523A0" w:rsidP="008A30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8166,4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6523A0" w:rsidP="008A30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8290,2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3A0" w:rsidRPr="00AA58E8" w:rsidRDefault="006523A0" w:rsidP="00DE2DB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9607,8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B278B5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9536,7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70376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70376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70376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116,8</w:t>
            </w:r>
          </w:p>
        </w:tc>
      </w:tr>
      <w:tr w:rsidR="006523A0" w:rsidRPr="00EC4843" w:rsidTr="009909E4">
        <w:trPr>
          <w:trHeight w:hRule="exact"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6523A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6523A0" w:rsidP="008A30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6523A0" w:rsidP="008A30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125,4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3A0" w:rsidRPr="00AA58E8" w:rsidRDefault="006523A0" w:rsidP="00DE2DB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137,1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B278B5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137,1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70376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70376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70376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141,9</w:t>
            </w:r>
          </w:p>
        </w:tc>
      </w:tr>
      <w:tr w:rsidR="006523A0" w:rsidRPr="00EC4843" w:rsidTr="009909E4">
        <w:trPr>
          <w:trHeight w:hRule="exact"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6523A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Национальная безопасность и правоох</w:t>
            </w: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softHyphen/>
              <w:t>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6523A0" w:rsidP="008A30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Default="006523A0" w:rsidP="008A30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  <w:p w:rsidR="006523A0" w:rsidRPr="00AA58E8" w:rsidRDefault="006523A0" w:rsidP="008A30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3A0" w:rsidRPr="00AA58E8" w:rsidRDefault="006523A0" w:rsidP="00DE2DB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B278B5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10,8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70376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6523A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6523A0" w:rsidP="0071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6523A0" w:rsidRPr="00EC4843" w:rsidTr="009909E4">
        <w:trPr>
          <w:trHeight w:hRule="exact"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6523A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3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6523A0" w:rsidP="008A30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9993,1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6523A0" w:rsidP="008A30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4818,6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3A0" w:rsidRPr="00AA58E8" w:rsidRDefault="006523A0" w:rsidP="00DE2DB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83297,1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B278B5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9148,6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70376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70376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189,9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70376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91,6</w:t>
            </w:r>
          </w:p>
        </w:tc>
      </w:tr>
      <w:tr w:rsidR="006523A0" w:rsidRPr="00EC4843" w:rsidTr="009909E4">
        <w:trPr>
          <w:trHeight w:hRule="exact"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6523A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6523A0" w:rsidP="008A30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9802,7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6523A0" w:rsidP="008A30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26162,1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3A0" w:rsidRPr="00AA58E8" w:rsidRDefault="006523A0" w:rsidP="00DE2DB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151555,2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B278B5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93520,6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70376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70376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357,5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70376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954,0</w:t>
            </w:r>
          </w:p>
        </w:tc>
      </w:tr>
      <w:tr w:rsidR="006523A0" w:rsidRPr="00EC4843" w:rsidTr="009909E4">
        <w:trPr>
          <w:trHeight w:hRule="exact"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6523A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6523A0" w:rsidP="008A30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6523A0" w:rsidP="008A30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69,0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3A0" w:rsidRPr="00AA58E8" w:rsidRDefault="006523A0" w:rsidP="00DE2DB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101,4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B278B5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101,4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70376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70376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147,0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6523A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6523A0" w:rsidRPr="00EC4843" w:rsidTr="009909E4">
        <w:trPr>
          <w:trHeight w:hRule="exact" w:val="28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6523A0" w:rsidP="00990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6523A0" w:rsidP="008A30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4204,3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6523A0" w:rsidP="008A30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7355,1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3A0" w:rsidRPr="00AA58E8" w:rsidRDefault="006523A0" w:rsidP="00DE2DB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6563,4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B278B5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6487,3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70376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70376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70376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154,3</w:t>
            </w:r>
          </w:p>
        </w:tc>
      </w:tr>
      <w:tr w:rsidR="006523A0" w:rsidRPr="00EC4843" w:rsidTr="009909E4">
        <w:trPr>
          <w:trHeight w:hRule="exact" w:val="29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6523A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Default="006523A0" w:rsidP="008A30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513,7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Default="006523A0" w:rsidP="008A30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588,7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3A0" w:rsidRPr="00AA58E8" w:rsidRDefault="006523A0" w:rsidP="00DE2DB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856,7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Default="00B278B5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856,7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70376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70376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145,5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70376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166,8</w:t>
            </w:r>
          </w:p>
        </w:tc>
      </w:tr>
      <w:tr w:rsidR="006523A0" w:rsidRPr="00EC4843" w:rsidTr="009909E4">
        <w:trPr>
          <w:trHeight w:hRule="exact" w:val="3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6523A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 xml:space="preserve"> Физическая культура </w:t>
            </w: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6523A0" w:rsidP="008A30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347,9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6523A0" w:rsidP="008A30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382,4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3A0" w:rsidRPr="00AA58E8" w:rsidRDefault="006523A0" w:rsidP="00DE2DB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391,1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B278B5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391,1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70376E" w:rsidP="002B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70376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AA58E8" w:rsidRDefault="0070376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112,4</w:t>
            </w:r>
          </w:p>
        </w:tc>
      </w:tr>
      <w:tr w:rsidR="006523A0" w:rsidRPr="001A5AD4" w:rsidTr="009909E4">
        <w:trPr>
          <w:trHeight w:hRule="exact" w:val="2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FA0CB3" w:rsidRDefault="006523A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FA0CB3" w:rsidRDefault="006523A0" w:rsidP="008A30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33124,7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FA0CB3" w:rsidRDefault="006523A0" w:rsidP="008A30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47791,5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3A0" w:rsidRPr="00BA3DFD" w:rsidRDefault="006523A0" w:rsidP="00DE2DB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252539,8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FA0CB3" w:rsidRDefault="00B278B5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120190,3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FA0CB3" w:rsidRDefault="0070376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FA0CB3" w:rsidRDefault="0070376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3A0" w:rsidRPr="00FA0CB3" w:rsidRDefault="0070376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362,9</w:t>
            </w:r>
          </w:p>
        </w:tc>
      </w:tr>
    </w:tbl>
    <w:p w:rsidR="001C1110" w:rsidRDefault="001C1110" w:rsidP="00707327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5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224DF9" w:rsidRPr="00224DF9" w:rsidRDefault="00224DF9" w:rsidP="00224DF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4DF9">
        <w:rPr>
          <w:rFonts w:ascii="Times New Roman" w:hAnsi="Times New Roman"/>
          <w:sz w:val="24"/>
          <w:szCs w:val="24"/>
        </w:rPr>
        <w:t xml:space="preserve">Анализ исполнения расходов в разрезе разделов функциональной классификации показывает, что в анализируемом периоде четыре раздела  профинансированы на 100%. </w:t>
      </w:r>
    </w:p>
    <w:p w:rsidR="00224DF9" w:rsidRPr="00224DF9" w:rsidRDefault="00224DF9" w:rsidP="00224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F9">
        <w:rPr>
          <w:rFonts w:ascii="Times New Roman" w:hAnsi="Times New Roman"/>
          <w:sz w:val="24"/>
          <w:szCs w:val="24"/>
        </w:rPr>
        <w:lastRenderedPageBreak/>
        <w:t xml:space="preserve">        В результате анализа  расходов бюджета,  доля расходов </w:t>
      </w:r>
      <w:r w:rsidRPr="00224DF9">
        <w:rPr>
          <w:rFonts w:ascii="Times New Roman" w:hAnsi="Times New Roman"/>
          <w:i/>
          <w:sz w:val="24"/>
          <w:szCs w:val="24"/>
        </w:rPr>
        <w:t>на социально-культурную сферу</w:t>
      </w:r>
      <w:r w:rsidRPr="00224DF9">
        <w:rPr>
          <w:rFonts w:ascii="Times New Roman" w:hAnsi="Times New Roman"/>
          <w:sz w:val="24"/>
          <w:szCs w:val="24"/>
        </w:rPr>
        <w:t xml:space="preserve"> в 2018 году  составляет 6,5 %. Расходы бюджета на социально-культурную сферу в 2018 году  уменьшились  по сравнению с 2017 годом на 6,6%. </w:t>
      </w:r>
    </w:p>
    <w:p w:rsidR="00224DF9" w:rsidRPr="00224DF9" w:rsidRDefault="00224DF9" w:rsidP="0022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4DF9">
        <w:rPr>
          <w:rFonts w:ascii="Times New Roman" w:hAnsi="Times New Roman"/>
          <w:sz w:val="24"/>
          <w:szCs w:val="24"/>
        </w:rPr>
        <w:t>В структуре расходов бюджета, как и в предыдущем году, наибольшую долю составляют расходы на «Жилищно-коммунальное хозяйство» – 77,8%.</w:t>
      </w:r>
    </w:p>
    <w:p w:rsidR="00224DF9" w:rsidRPr="00B4496D" w:rsidRDefault="00224DF9" w:rsidP="00224DF9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4496D">
        <w:rPr>
          <w:rFonts w:ascii="Times New Roman" w:hAnsi="Times New Roman"/>
          <w:sz w:val="24"/>
          <w:szCs w:val="24"/>
        </w:rPr>
        <w:t>Наблюдается рост доли расходов бюджета по разделам «Жи</w:t>
      </w:r>
      <w:r w:rsidR="00980580">
        <w:rPr>
          <w:rFonts w:ascii="Times New Roman" w:hAnsi="Times New Roman"/>
          <w:sz w:val="24"/>
          <w:szCs w:val="24"/>
        </w:rPr>
        <w:t>лищно-коммунальное хозяйство»</w:t>
      </w:r>
      <w:r w:rsidRPr="00B4496D">
        <w:rPr>
          <w:rFonts w:ascii="Times New Roman" w:hAnsi="Times New Roman"/>
          <w:sz w:val="24"/>
          <w:szCs w:val="24"/>
        </w:rPr>
        <w:t>.</w:t>
      </w:r>
    </w:p>
    <w:p w:rsidR="00224DF9" w:rsidRPr="00B4496D" w:rsidRDefault="00224DF9" w:rsidP="00224DF9">
      <w:pPr>
        <w:tabs>
          <w:tab w:val="left" w:pos="2655"/>
        </w:tabs>
        <w:jc w:val="both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 w:rsidRPr="00B4496D">
        <w:rPr>
          <w:rFonts w:ascii="Times New Roman" w:hAnsi="Times New Roman"/>
          <w:i/>
          <w:sz w:val="24"/>
          <w:szCs w:val="24"/>
        </w:rPr>
        <w:t xml:space="preserve">     </w:t>
      </w:r>
      <w:r w:rsidR="00B4496D">
        <w:rPr>
          <w:rFonts w:ascii="Times New Roman" w:hAnsi="Times New Roman"/>
          <w:i/>
          <w:sz w:val="24"/>
          <w:szCs w:val="24"/>
        </w:rPr>
        <w:t xml:space="preserve">    </w:t>
      </w:r>
      <w:r w:rsidRPr="00B4496D">
        <w:rPr>
          <w:rFonts w:ascii="Times New Roman" w:hAnsi="Times New Roman"/>
          <w:i/>
          <w:color w:val="000000"/>
          <w:spacing w:val="1"/>
          <w:sz w:val="24"/>
          <w:szCs w:val="24"/>
        </w:rPr>
        <w:t>Структура удельного веса расходов бюджета МО Запорожское сельское поселение по разделам расходов бюджетной классификации на 2018 год и 2017 год.</w:t>
      </w:r>
      <w:r w:rsidRPr="00B4496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1"/>
        <w:gridCol w:w="1212"/>
        <w:gridCol w:w="1196"/>
        <w:gridCol w:w="1334"/>
        <w:gridCol w:w="1289"/>
      </w:tblGrid>
      <w:tr w:rsidR="00224DF9" w:rsidRPr="00FC68E4" w:rsidTr="00980580">
        <w:trPr>
          <w:trHeight w:val="1478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F9" w:rsidRPr="00FC68E4" w:rsidRDefault="00224DF9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C68E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Наименование разделов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F9" w:rsidRPr="00FC68E4" w:rsidRDefault="00224DF9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C68E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Расходы бюджета                   2017 год (тыс.руб.)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F9" w:rsidRPr="00FC68E4" w:rsidRDefault="00224DF9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C68E4">
              <w:rPr>
                <w:rFonts w:ascii="Times New Roman" w:hAnsi="Times New Roman"/>
                <w:b/>
                <w:i/>
                <w:sz w:val="18"/>
                <w:szCs w:val="18"/>
              </w:rPr>
              <w:t>Удельный вес расходов в 2017 году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F9" w:rsidRPr="00FC68E4" w:rsidRDefault="00224DF9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C68E4">
              <w:rPr>
                <w:rFonts w:ascii="Times New Roman" w:hAnsi="Times New Roman"/>
                <w:b/>
                <w:i/>
                <w:sz w:val="18"/>
                <w:szCs w:val="18"/>
              </w:rPr>
              <w:t>Расходы бюджета  2018 год (тыс.руб.)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F9" w:rsidRPr="00FC68E4" w:rsidRDefault="00224DF9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C68E4">
              <w:rPr>
                <w:rFonts w:ascii="Times New Roman" w:hAnsi="Times New Roman"/>
                <w:b/>
                <w:i/>
                <w:sz w:val="18"/>
                <w:szCs w:val="18"/>
              </w:rPr>
              <w:t>Удельный вес расходов в 2018 году (%)</w:t>
            </w:r>
          </w:p>
        </w:tc>
      </w:tr>
      <w:tr w:rsidR="00FC68E4" w:rsidRPr="00FC68E4" w:rsidTr="00FC68E4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E4" w:rsidRPr="00FC68E4" w:rsidRDefault="00FC68E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68E4">
              <w:rPr>
                <w:rFonts w:ascii="Times New Roman" w:hAnsi="Times New Roman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4" w:rsidRPr="00FC68E4" w:rsidRDefault="00FC68E4" w:rsidP="00FC6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68E4">
              <w:rPr>
                <w:rFonts w:ascii="Times New Roman" w:hAnsi="Times New Roman"/>
                <w:sz w:val="18"/>
                <w:szCs w:val="18"/>
                <w:lang w:eastAsia="ru-RU"/>
              </w:rPr>
              <w:t>8290,2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E4" w:rsidRPr="00FC68E4" w:rsidRDefault="00D17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4" w:rsidRPr="00FC68E4" w:rsidRDefault="00FC68E4" w:rsidP="00FC6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68E4">
              <w:rPr>
                <w:rFonts w:ascii="Times New Roman" w:hAnsi="Times New Roman"/>
                <w:sz w:val="18"/>
                <w:szCs w:val="18"/>
                <w:lang w:eastAsia="ru-RU"/>
              </w:rPr>
              <w:t>9536,7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E4" w:rsidRPr="00FC68E4" w:rsidRDefault="00FC68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8E4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</w:tr>
      <w:tr w:rsidR="00FC68E4" w:rsidRPr="00FC68E4" w:rsidTr="00FC68E4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8E4" w:rsidRPr="00FC68E4" w:rsidRDefault="00FC68E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68E4">
              <w:rPr>
                <w:rFonts w:ascii="Times New Roman" w:hAnsi="Times New Roman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4" w:rsidRPr="00FC68E4" w:rsidRDefault="00FC68E4" w:rsidP="00FC6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68E4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E4" w:rsidRPr="00FC68E4" w:rsidRDefault="00D17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4" w:rsidRPr="00FC68E4" w:rsidRDefault="00FC68E4" w:rsidP="00FC6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68E4">
              <w:rPr>
                <w:rFonts w:ascii="Times New Roman" w:hAnsi="Times New Roman"/>
                <w:sz w:val="18"/>
                <w:szCs w:val="18"/>
                <w:lang w:eastAsia="ru-RU"/>
              </w:rPr>
              <w:t>137,1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E4" w:rsidRPr="00FC68E4" w:rsidRDefault="00FC68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8E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FC68E4" w:rsidRPr="00FC68E4" w:rsidTr="00FC68E4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E4" w:rsidRPr="00FC68E4" w:rsidRDefault="00FC68E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68E4">
              <w:rPr>
                <w:rFonts w:ascii="Times New Roman" w:hAnsi="Times New Roman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4" w:rsidRPr="00FC68E4" w:rsidRDefault="00FC68E4" w:rsidP="00FC6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68E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  <w:p w:rsidR="00FC68E4" w:rsidRPr="00FC68E4" w:rsidRDefault="00FC68E4" w:rsidP="00FC6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E4" w:rsidRPr="00FC68E4" w:rsidRDefault="00FC68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4" w:rsidRPr="00FC68E4" w:rsidRDefault="00FC68E4" w:rsidP="00FC6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68E4">
              <w:rPr>
                <w:rFonts w:ascii="Times New Roman" w:hAnsi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E4" w:rsidRPr="00FC68E4" w:rsidRDefault="00FC68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68E4" w:rsidRPr="00FC68E4" w:rsidTr="00FC68E4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E4" w:rsidRPr="00FC68E4" w:rsidRDefault="00FC68E4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8E4">
              <w:rPr>
                <w:rFonts w:ascii="Times New Roman" w:hAnsi="Times New Roman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4" w:rsidRPr="00FC68E4" w:rsidRDefault="00FC68E4" w:rsidP="00FC6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68E4">
              <w:rPr>
                <w:rFonts w:ascii="Times New Roman" w:hAnsi="Times New Roman"/>
                <w:sz w:val="18"/>
                <w:szCs w:val="18"/>
                <w:lang w:eastAsia="ru-RU"/>
              </w:rPr>
              <w:t>4818,6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E4" w:rsidRPr="00FC68E4" w:rsidRDefault="00D17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4" w:rsidRPr="00FC68E4" w:rsidRDefault="00FC68E4" w:rsidP="00FC6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68E4">
              <w:rPr>
                <w:rFonts w:ascii="Times New Roman" w:hAnsi="Times New Roman"/>
                <w:sz w:val="18"/>
                <w:szCs w:val="18"/>
                <w:lang w:eastAsia="ru-RU"/>
              </w:rPr>
              <w:t>9148,6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E4" w:rsidRPr="00FC68E4" w:rsidRDefault="00FC68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8E4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</w:tr>
      <w:tr w:rsidR="00FC68E4" w:rsidRPr="00FC68E4" w:rsidTr="00FC68E4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E4" w:rsidRPr="00FC68E4" w:rsidRDefault="00FC68E4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8E4">
              <w:rPr>
                <w:rFonts w:ascii="Times New Roman" w:hAnsi="Times New Roman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4" w:rsidRPr="00FC68E4" w:rsidRDefault="00FC68E4" w:rsidP="00FC6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68E4">
              <w:rPr>
                <w:rFonts w:ascii="Times New Roman" w:hAnsi="Times New Roman"/>
                <w:sz w:val="18"/>
                <w:szCs w:val="18"/>
                <w:lang w:eastAsia="ru-RU"/>
              </w:rPr>
              <w:t>26162,1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E4" w:rsidRPr="00FC68E4" w:rsidRDefault="00D17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4" w:rsidRPr="00FC68E4" w:rsidRDefault="00FC68E4" w:rsidP="00FC6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68E4">
              <w:rPr>
                <w:rFonts w:ascii="Times New Roman" w:hAnsi="Times New Roman"/>
                <w:sz w:val="18"/>
                <w:szCs w:val="18"/>
                <w:lang w:eastAsia="ru-RU"/>
              </w:rPr>
              <w:t>93520,6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E4" w:rsidRPr="00FC68E4" w:rsidRDefault="00FC68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8E4">
              <w:rPr>
                <w:rFonts w:ascii="Times New Roman" w:hAnsi="Times New Roman"/>
                <w:sz w:val="18"/>
                <w:szCs w:val="18"/>
              </w:rPr>
              <w:t>77,8</w:t>
            </w:r>
          </w:p>
        </w:tc>
      </w:tr>
      <w:tr w:rsidR="00FC68E4" w:rsidRPr="00FC68E4" w:rsidTr="00FC68E4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E4" w:rsidRPr="00FC68E4" w:rsidRDefault="00FC68E4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C68E4">
              <w:rPr>
                <w:rFonts w:ascii="Times New Roman" w:hAnsi="Times New Roman"/>
                <w:bCs/>
                <w:i/>
                <w:sz w:val="18"/>
                <w:szCs w:val="18"/>
              </w:rPr>
              <w:t>Образование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4" w:rsidRPr="00FC68E4" w:rsidRDefault="00FC68E4" w:rsidP="00FC6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68E4">
              <w:rPr>
                <w:rFonts w:ascii="Times New Roman" w:hAnsi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E4" w:rsidRPr="00FC68E4" w:rsidRDefault="00D1748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4" w:rsidRPr="00FC68E4" w:rsidRDefault="00FC68E4" w:rsidP="00FC6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68E4">
              <w:rPr>
                <w:rFonts w:ascii="Times New Roman" w:hAnsi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E4" w:rsidRPr="00FC68E4" w:rsidRDefault="00FC68E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68E4">
              <w:rPr>
                <w:rFonts w:ascii="Times New Roman" w:hAnsi="Times New Roman"/>
                <w:i/>
                <w:sz w:val="18"/>
                <w:szCs w:val="18"/>
              </w:rPr>
              <w:t>0,1</w:t>
            </w:r>
          </w:p>
        </w:tc>
      </w:tr>
      <w:tr w:rsidR="00FC68E4" w:rsidRPr="00FC68E4" w:rsidTr="00FC68E4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8E4" w:rsidRPr="00FC68E4" w:rsidRDefault="00FC68E4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C68E4">
              <w:rPr>
                <w:rFonts w:ascii="Times New Roman" w:hAnsi="Times New Roman"/>
                <w:bCs/>
                <w:i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4" w:rsidRPr="00FC68E4" w:rsidRDefault="00FC68E4" w:rsidP="00FC6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68E4">
              <w:rPr>
                <w:rFonts w:ascii="Times New Roman" w:hAnsi="Times New Roman"/>
                <w:sz w:val="18"/>
                <w:szCs w:val="18"/>
                <w:lang w:eastAsia="ru-RU"/>
              </w:rPr>
              <w:t>7355,1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E4" w:rsidRPr="00FC68E4" w:rsidRDefault="00D1748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15,4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4" w:rsidRPr="00FC68E4" w:rsidRDefault="00FC68E4" w:rsidP="00FC6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68E4">
              <w:rPr>
                <w:rFonts w:ascii="Times New Roman" w:hAnsi="Times New Roman"/>
                <w:sz w:val="18"/>
                <w:szCs w:val="18"/>
                <w:lang w:eastAsia="ru-RU"/>
              </w:rPr>
              <w:t>6487,3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E4" w:rsidRPr="00FC68E4" w:rsidRDefault="00FC68E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68E4">
              <w:rPr>
                <w:rFonts w:ascii="Times New Roman" w:hAnsi="Times New Roman"/>
                <w:i/>
                <w:sz w:val="18"/>
                <w:szCs w:val="18"/>
              </w:rPr>
              <w:t>5,4</w:t>
            </w:r>
          </w:p>
        </w:tc>
      </w:tr>
      <w:tr w:rsidR="00FC68E4" w:rsidRPr="00FC68E4" w:rsidTr="00FC68E4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8E4" w:rsidRPr="00FC68E4" w:rsidRDefault="00FC68E4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C68E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4" w:rsidRPr="00FC68E4" w:rsidRDefault="00FC68E4" w:rsidP="00FC6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68E4">
              <w:rPr>
                <w:rFonts w:ascii="Times New Roman" w:hAnsi="Times New Roman"/>
                <w:sz w:val="18"/>
                <w:szCs w:val="18"/>
                <w:lang w:eastAsia="ru-RU"/>
              </w:rPr>
              <w:t>588,7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E4" w:rsidRPr="00FC68E4" w:rsidRDefault="00D1748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1,2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4" w:rsidRPr="00FC68E4" w:rsidRDefault="00FC68E4" w:rsidP="00FC6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68E4">
              <w:rPr>
                <w:rFonts w:ascii="Times New Roman" w:hAnsi="Times New Roman"/>
                <w:sz w:val="18"/>
                <w:szCs w:val="18"/>
                <w:lang w:eastAsia="ru-RU"/>
              </w:rPr>
              <w:t>856,7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E4" w:rsidRPr="00FC68E4" w:rsidRDefault="00FC68E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68E4">
              <w:rPr>
                <w:rFonts w:ascii="Times New Roman" w:hAnsi="Times New Roman"/>
                <w:i/>
                <w:sz w:val="18"/>
                <w:szCs w:val="18"/>
              </w:rPr>
              <w:t>0,7</w:t>
            </w:r>
          </w:p>
        </w:tc>
      </w:tr>
      <w:tr w:rsidR="00FC68E4" w:rsidRPr="00FC68E4" w:rsidTr="00FC68E4">
        <w:trPr>
          <w:trHeight w:val="289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8E4" w:rsidRPr="00FC68E4" w:rsidRDefault="00FC68E4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C68E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4" w:rsidRPr="00FC68E4" w:rsidRDefault="00FC68E4" w:rsidP="00FC6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68E4">
              <w:rPr>
                <w:rFonts w:ascii="Times New Roman" w:hAnsi="Times New Roman"/>
                <w:sz w:val="18"/>
                <w:szCs w:val="18"/>
                <w:lang w:eastAsia="ru-RU"/>
              </w:rPr>
              <w:t>382,4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E4" w:rsidRPr="00FC68E4" w:rsidRDefault="00D1748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4" w:rsidRPr="00FC68E4" w:rsidRDefault="00FC68E4" w:rsidP="00FC6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68E4">
              <w:rPr>
                <w:rFonts w:ascii="Times New Roman" w:hAnsi="Times New Roman"/>
                <w:sz w:val="18"/>
                <w:szCs w:val="18"/>
                <w:lang w:eastAsia="ru-RU"/>
              </w:rPr>
              <w:t>391,1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E4" w:rsidRPr="00FC68E4" w:rsidRDefault="00FC68E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68E4">
              <w:rPr>
                <w:rFonts w:ascii="Times New Roman" w:hAnsi="Times New Roman"/>
                <w:i/>
                <w:sz w:val="18"/>
                <w:szCs w:val="18"/>
              </w:rPr>
              <w:t>0,3</w:t>
            </w:r>
          </w:p>
        </w:tc>
      </w:tr>
      <w:tr w:rsidR="00FC68E4" w:rsidRPr="00FC68E4" w:rsidTr="00FC68E4">
        <w:trPr>
          <w:trHeight w:val="22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8E4" w:rsidRPr="00FC68E4" w:rsidRDefault="00FC68E4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C68E4">
              <w:rPr>
                <w:rFonts w:ascii="Times New Roman" w:hAnsi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4" w:rsidRPr="00FC68E4" w:rsidRDefault="00FC68E4" w:rsidP="00FC6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C68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47791,5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E4" w:rsidRPr="00FC68E4" w:rsidRDefault="00FC68E4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C68E4">
              <w:rPr>
                <w:rFonts w:ascii="Times New Roman" w:hAnsi="Times New Roman"/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4" w:rsidRPr="00FC68E4" w:rsidRDefault="00FC68E4" w:rsidP="00FC6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C68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120190,3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E4" w:rsidRPr="00FC68E4" w:rsidRDefault="00FC68E4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C68E4">
              <w:rPr>
                <w:rFonts w:ascii="Times New Roman" w:hAnsi="Times New Roman"/>
                <w:b/>
                <w:i/>
                <w:sz w:val="18"/>
                <w:szCs w:val="18"/>
              </w:rPr>
              <w:t>100,0</w:t>
            </w:r>
          </w:p>
        </w:tc>
      </w:tr>
    </w:tbl>
    <w:p w:rsidR="00224DF9" w:rsidRDefault="00224DF9" w:rsidP="00224DF9">
      <w:pPr>
        <w:jc w:val="both"/>
        <w:rPr>
          <w:b/>
          <w:i/>
          <w:sz w:val="16"/>
          <w:szCs w:val="16"/>
        </w:rPr>
      </w:pPr>
    </w:p>
    <w:p w:rsidR="00224DF9" w:rsidRPr="00B4496D" w:rsidRDefault="00224DF9" w:rsidP="00007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t xml:space="preserve">   </w:t>
      </w:r>
      <w:r w:rsidRPr="00B4496D">
        <w:rPr>
          <w:rFonts w:ascii="Times New Roman" w:hAnsi="Times New Roman"/>
          <w:color w:val="000000"/>
          <w:spacing w:val="1"/>
          <w:sz w:val="24"/>
          <w:szCs w:val="24"/>
        </w:rPr>
        <w:t>Из выше приведен</w:t>
      </w:r>
      <w:r w:rsidR="00980580">
        <w:rPr>
          <w:rFonts w:ascii="Times New Roman" w:hAnsi="Times New Roman"/>
          <w:color w:val="000000"/>
          <w:spacing w:val="1"/>
          <w:sz w:val="24"/>
          <w:szCs w:val="24"/>
        </w:rPr>
        <w:t>ной таблицы следует, что по одному разделу</w:t>
      </w:r>
      <w:r w:rsidRPr="00B4496D">
        <w:rPr>
          <w:rFonts w:ascii="Times New Roman" w:hAnsi="Times New Roman"/>
          <w:color w:val="000000"/>
          <w:spacing w:val="1"/>
          <w:sz w:val="24"/>
          <w:szCs w:val="24"/>
        </w:rPr>
        <w:t xml:space="preserve"> бюджетной классификации  расходы бюджета за 2018 год по сравнению с 2017 годом  сократились. Значительное сокр</w:t>
      </w:r>
      <w:r w:rsidR="00B4496D" w:rsidRPr="00B4496D">
        <w:rPr>
          <w:rFonts w:ascii="Times New Roman" w:hAnsi="Times New Roman"/>
          <w:color w:val="000000"/>
          <w:spacing w:val="1"/>
          <w:sz w:val="24"/>
          <w:szCs w:val="24"/>
        </w:rPr>
        <w:t>ащение расходов по разделу «Культура , кинематография» на 11,8</w:t>
      </w:r>
      <w:r w:rsidRPr="00B4496D">
        <w:rPr>
          <w:rFonts w:ascii="Times New Roman" w:hAnsi="Times New Roman"/>
          <w:color w:val="000000"/>
          <w:spacing w:val="1"/>
          <w:sz w:val="24"/>
          <w:szCs w:val="24"/>
        </w:rPr>
        <w:t>%.</w:t>
      </w:r>
    </w:p>
    <w:p w:rsidR="00224DF9" w:rsidRPr="00B4496D" w:rsidRDefault="00224DF9" w:rsidP="00007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color w:val="000000"/>
          <w:spacing w:val="1"/>
        </w:rPr>
        <w:t xml:space="preserve">        </w:t>
      </w:r>
      <w:r w:rsidRPr="00B4496D">
        <w:rPr>
          <w:rFonts w:ascii="Times New Roman" w:hAnsi="Times New Roman"/>
          <w:color w:val="000000"/>
          <w:spacing w:val="1"/>
          <w:sz w:val="24"/>
          <w:szCs w:val="24"/>
        </w:rPr>
        <w:t>В 2018 году  увеличение расходов бюджета по разделу  «Обще</w:t>
      </w:r>
      <w:r w:rsidR="00B4496D" w:rsidRPr="00B4496D">
        <w:rPr>
          <w:rFonts w:ascii="Times New Roman" w:hAnsi="Times New Roman"/>
          <w:color w:val="000000"/>
          <w:spacing w:val="1"/>
          <w:sz w:val="24"/>
          <w:szCs w:val="24"/>
        </w:rPr>
        <w:t>государственные вопросы» на 15,0</w:t>
      </w:r>
      <w:r w:rsidRPr="00B4496D">
        <w:rPr>
          <w:rFonts w:ascii="Times New Roman" w:hAnsi="Times New Roman"/>
          <w:color w:val="000000"/>
          <w:spacing w:val="1"/>
          <w:sz w:val="24"/>
          <w:szCs w:val="24"/>
        </w:rPr>
        <w:t>%, «Н</w:t>
      </w:r>
      <w:r w:rsidR="00B4496D" w:rsidRPr="00B4496D">
        <w:rPr>
          <w:rFonts w:ascii="Times New Roman" w:hAnsi="Times New Roman"/>
          <w:color w:val="000000"/>
          <w:spacing w:val="1"/>
          <w:sz w:val="24"/>
          <w:szCs w:val="24"/>
        </w:rPr>
        <w:t xml:space="preserve">ациональная оборона» на 9,3% , </w:t>
      </w:r>
      <w:r w:rsidRPr="00B4496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B4496D" w:rsidRPr="00B4496D">
        <w:rPr>
          <w:rFonts w:ascii="Times New Roman" w:hAnsi="Times New Roman"/>
          <w:color w:val="000000"/>
          <w:spacing w:val="1"/>
          <w:sz w:val="24"/>
          <w:szCs w:val="24"/>
        </w:rPr>
        <w:t>« Социальная политика» на 45,5</w:t>
      </w:r>
      <w:r w:rsidRPr="00B4496D">
        <w:rPr>
          <w:rFonts w:ascii="Times New Roman" w:hAnsi="Times New Roman"/>
          <w:color w:val="000000"/>
          <w:spacing w:val="1"/>
          <w:sz w:val="24"/>
          <w:szCs w:val="24"/>
        </w:rPr>
        <w:t>%, «Физич</w:t>
      </w:r>
      <w:r w:rsidR="00B4496D" w:rsidRPr="00B4496D">
        <w:rPr>
          <w:rFonts w:ascii="Times New Roman" w:hAnsi="Times New Roman"/>
          <w:color w:val="000000"/>
          <w:spacing w:val="1"/>
          <w:sz w:val="24"/>
          <w:szCs w:val="24"/>
        </w:rPr>
        <w:t>еская культура и спорт»  на 2,3</w:t>
      </w:r>
      <w:r w:rsidRPr="00B4496D">
        <w:rPr>
          <w:rFonts w:ascii="Times New Roman" w:hAnsi="Times New Roman"/>
          <w:color w:val="000000"/>
          <w:spacing w:val="1"/>
          <w:sz w:val="24"/>
          <w:szCs w:val="24"/>
        </w:rPr>
        <w:t xml:space="preserve">%, </w:t>
      </w:r>
      <w:r w:rsidR="00B4496D" w:rsidRPr="00B4496D">
        <w:rPr>
          <w:rFonts w:ascii="Times New Roman" w:hAnsi="Times New Roman"/>
          <w:color w:val="000000"/>
          <w:spacing w:val="1"/>
          <w:sz w:val="24"/>
          <w:szCs w:val="24"/>
        </w:rPr>
        <w:t>«Национальная экономика» на 89,9</w:t>
      </w:r>
      <w:r w:rsidRPr="00B4496D">
        <w:rPr>
          <w:rFonts w:ascii="Times New Roman" w:hAnsi="Times New Roman"/>
          <w:color w:val="000000"/>
          <w:spacing w:val="1"/>
          <w:sz w:val="24"/>
          <w:szCs w:val="24"/>
        </w:rPr>
        <w:t>%, «Жилищно-</w:t>
      </w:r>
      <w:r w:rsidR="00B4496D" w:rsidRPr="00B4496D">
        <w:rPr>
          <w:rFonts w:ascii="Times New Roman" w:hAnsi="Times New Roman"/>
          <w:color w:val="000000"/>
          <w:spacing w:val="1"/>
          <w:sz w:val="24"/>
          <w:szCs w:val="24"/>
        </w:rPr>
        <w:t>коммунальное хозяйство»  на 257,5</w:t>
      </w:r>
      <w:r w:rsidRPr="00B4496D">
        <w:rPr>
          <w:rFonts w:ascii="Times New Roman" w:hAnsi="Times New Roman"/>
          <w:color w:val="000000"/>
          <w:spacing w:val="1"/>
          <w:sz w:val="24"/>
          <w:szCs w:val="24"/>
        </w:rPr>
        <w:t>%.</w:t>
      </w:r>
    </w:p>
    <w:p w:rsidR="00F8407C" w:rsidRPr="0000774C" w:rsidRDefault="00224DF9" w:rsidP="000077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824">
        <w:rPr>
          <w:rFonts w:ascii="Times New Roman" w:hAnsi="Times New Roman"/>
          <w:sz w:val="24"/>
          <w:szCs w:val="24"/>
        </w:rPr>
        <w:t>В сравнении с 2017 годом сумма фактических расходов бюджета увеличила</w:t>
      </w:r>
      <w:r w:rsidR="00B43824" w:rsidRPr="00B43824">
        <w:rPr>
          <w:rFonts w:ascii="Times New Roman" w:hAnsi="Times New Roman"/>
          <w:sz w:val="24"/>
          <w:szCs w:val="24"/>
        </w:rPr>
        <w:t>сь  на 72398,8 руб. (или на 151,5</w:t>
      </w:r>
      <w:r w:rsidR="0000774C">
        <w:rPr>
          <w:rFonts w:ascii="Times New Roman" w:hAnsi="Times New Roman"/>
          <w:sz w:val="24"/>
          <w:szCs w:val="24"/>
        </w:rPr>
        <w:t>%).</w:t>
      </w:r>
    </w:p>
    <w:p w:rsidR="001C1110" w:rsidRPr="00927989" w:rsidRDefault="001C1110" w:rsidP="0000774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92798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  полном объеме на 100,0%</w:t>
      </w:r>
      <w:r w:rsidR="00124547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к плановым назначениям на 2018</w:t>
      </w:r>
      <w:r w:rsidRPr="0092798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 исполнены расходы по следующим разделам классификации расходов: «Национальная оборона»; «Образование; «Социальная политика»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; «Физическая культура и спорт».</w:t>
      </w:r>
    </w:p>
    <w:p w:rsidR="001C1110" w:rsidRPr="00FB062F" w:rsidRDefault="001C1110" w:rsidP="00AE0B39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FB062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Низкое исполнение по разделу «Национальная экономика» - </w:t>
      </w:r>
      <w:r w:rsidR="00B4382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11,0</w:t>
      </w:r>
      <w:r w:rsidRPr="00FB062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% связано по данным </w:t>
      </w:r>
      <w:r w:rsidRPr="0099785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аналитической записки  с невыполнением  мероприятий «Строительство и реконструкция автомобильных дорог» в рамках МП «Развитие автомобильных дорог муниципального образования на 2017-2019 годы». (</w:t>
      </w:r>
      <w:r w:rsidR="00997850" w:rsidRPr="0099785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Муниципальный контракт на реконструкцию автомобильной дороги расторгнут)</w:t>
      </w:r>
      <w:r w:rsidR="0099785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. </w:t>
      </w:r>
    </w:p>
    <w:p w:rsidR="001C1110" w:rsidRDefault="001C1110" w:rsidP="00051F99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3963A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>По разделу «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Жилищно-коммунальное хозяйство» испол</w:t>
      </w:r>
      <w:r w:rsidR="00124547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нение составляет </w:t>
      </w:r>
      <w:r w:rsidR="00B4382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61,7</w:t>
      </w:r>
      <w:r w:rsidRPr="003963A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%. На неисполнение в полном объеме выделенных бюджетных средств по данному разделу повлияло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невысокое</w:t>
      </w:r>
      <w:r w:rsidRPr="003963A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выполнение мероприятий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963A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по подпрограмме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«Газификация муниципального образования» в рамках МП «</w:t>
      </w:r>
      <w:r w:rsidRPr="00B92956">
        <w:rPr>
          <w:rFonts w:ascii="Times New Roman" w:hAnsi="Times New Roman"/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 на 2017-2019 годы». </w:t>
      </w:r>
      <w:r w:rsidR="00676FE9">
        <w:rPr>
          <w:rFonts w:ascii="Times New Roman" w:hAnsi="Times New Roman"/>
          <w:sz w:val="24"/>
          <w:szCs w:val="24"/>
        </w:rPr>
        <w:t>(Приостановлено</w:t>
      </w:r>
      <w:r w:rsidR="00676FE9" w:rsidRPr="002E236E">
        <w:rPr>
          <w:rFonts w:ascii="Times New Roman" w:hAnsi="Times New Roman"/>
          <w:sz w:val="24"/>
          <w:szCs w:val="24"/>
        </w:rPr>
        <w:t xml:space="preserve"> де</w:t>
      </w:r>
      <w:r w:rsidR="00676FE9">
        <w:rPr>
          <w:rFonts w:ascii="Times New Roman" w:hAnsi="Times New Roman"/>
          <w:sz w:val="24"/>
          <w:szCs w:val="24"/>
        </w:rPr>
        <w:t>йствие</w:t>
      </w:r>
      <w:r w:rsidR="00676FE9" w:rsidRPr="002E236E">
        <w:rPr>
          <w:rFonts w:ascii="Times New Roman" w:hAnsi="Times New Roman"/>
          <w:sz w:val="24"/>
          <w:szCs w:val="24"/>
        </w:rPr>
        <w:t xml:space="preserve"> муницип</w:t>
      </w:r>
      <w:r w:rsidR="00676FE9">
        <w:rPr>
          <w:rFonts w:ascii="Times New Roman" w:hAnsi="Times New Roman"/>
          <w:sz w:val="24"/>
          <w:szCs w:val="24"/>
        </w:rPr>
        <w:t xml:space="preserve">альных контрактов </w:t>
      </w:r>
      <w:r w:rsidR="00676FE9" w:rsidRPr="002E236E">
        <w:rPr>
          <w:rFonts w:ascii="Times New Roman" w:hAnsi="Times New Roman"/>
          <w:sz w:val="24"/>
          <w:szCs w:val="24"/>
        </w:rPr>
        <w:t>на срок до получения проекта освоения лесов, прошедших государственную экспертиз</w:t>
      </w:r>
      <w:r w:rsidR="00676FE9">
        <w:rPr>
          <w:rFonts w:ascii="Times New Roman" w:hAnsi="Times New Roman"/>
          <w:sz w:val="24"/>
          <w:szCs w:val="24"/>
        </w:rPr>
        <w:t>у и декларации на вырубку леса).</w:t>
      </w:r>
    </w:p>
    <w:p w:rsidR="00E93FED" w:rsidRDefault="00E93FED" w:rsidP="00EA69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rPr>
          <w:rFonts w:ascii="Times New Roman" w:hAnsi="Times New Roman"/>
          <w:b/>
          <w:sz w:val="24"/>
          <w:szCs w:val="20"/>
          <w:lang w:eastAsia="ru-RU"/>
        </w:rPr>
      </w:pPr>
    </w:p>
    <w:p w:rsidR="001C1110" w:rsidRPr="00EC4843" w:rsidRDefault="001C1110" w:rsidP="00EA69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 xml:space="preserve">       3. Анализ исполнения  муниципальных </w:t>
      </w:r>
      <w:r w:rsidRPr="005C334A">
        <w:rPr>
          <w:rFonts w:ascii="Times New Roman" w:hAnsi="Times New Roman"/>
          <w:b/>
          <w:sz w:val="24"/>
          <w:szCs w:val="20"/>
          <w:lang w:eastAsia="ru-RU"/>
        </w:rPr>
        <w:t xml:space="preserve"> программ.</w:t>
      </w:r>
    </w:p>
    <w:p w:rsidR="001C1110" w:rsidRDefault="001C1110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1110" w:rsidRPr="0003708C" w:rsidRDefault="001C1110" w:rsidP="006A4DFB">
      <w:pPr>
        <w:pStyle w:val="Default"/>
        <w:ind w:firstLine="426"/>
        <w:jc w:val="both"/>
        <w:rPr>
          <w:i/>
        </w:rPr>
      </w:pPr>
      <w:r w:rsidRPr="007B1752">
        <w:t>Расходная часть  бюджета на  201</w:t>
      </w:r>
      <w:r w:rsidR="00124547">
        <w:t>8</w:t>
      </w:r>
      <w:r w:rsidRPr="007B1752">
        <w:t xml:space="preserve"> год сформирована </w:t>
      </w:r>
      <w:r w:rsidRPr="007B1752">
        <w:rPr>
          <w:color w:val="auto"/>
        </w:rPr>
        <w:t xml:space="preserve">посредством реализации программного подхода к управлению бюджетными расходами на основе </w:t>
      </w:r>
      <w:r w:rsidR="00124547">
        <w:rPr>
          <w:color w:val="auto"/>
        </w:rPr>
        <w:t>-</w:t>
      </w:r>
      <w:r>
        <w:rPr>
          <w:color w:val="auto"/>
        </w:rPr>
        <w:t xml:space="preserve"> </w:t>
      </w:r>
      <w:r w:rsidR="005662B6">
        <w:rPr>
          <w:color w:val="auto"/>
        </w:rPr>
        <w:t>8</w:t>
      </w:r>
      <w:r w:rsidRPr="007B1752">
        <w:rPr>
          <w:color w:val="auto"/>
        </w:rPr>
        <w:t>(</w:t>
      </w:r>
      <w:r w:rsidR="005662B6">
        <w:rPr>
          <w:color w:val="auto"/>
        </w:rPr>
        <w:t>восьми</w:t>
      </w:r>
      <w:r>
        <w:rPr>
          <w:color w:val="auto"/>
        </w:rPr>
        <w:t>)</w:t>
      </w:r>
      <w:r w:rsidRPr="007B1752">
        <w:rPr>
          <w:color w:val="auto"/>
        </w:rPr>
        <w:t xml:space="preserve"> муниципальных программ.</w:t>
      </w:r>
      <w:r>
        <w:rPr>
          <w:color w:val="auto"/>
        </w:rPr>
        <w:t xml:space="preserve"> </w:t>
      </w:r>
    </w:p>
    <w:p w:rsidR="001C1110" w:rsidRPr="0045277E" w:rsidRDefault="001C1110" w:rsidP="006A4DF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5277E">
        <w:rPr>
          <w:rFonts w:ascii="Times New Roman" w:hAnsi="Times New Roman"/>
          <w:sz w:val="24"/>
          <w:szCs w:val="24"/>
        </w:rPr>
        <w:t xml:space="preserve">На реализацию программной части бюджета поселения предусмотрены   бюджетные ассигнования в размере </w:t>
      </w:r>
      <w:r w:rsidR="005662B6">
        <w:rPr>
          <w:rFonts w:ascii="Times New Roman" w:hAnsi="Times New Roman"/>
          <w:sz w:val="24"/>
          <w:szCs w:val="24"/>
        </w:rPr>
        <w:t>241553,2</w:t>
      </w:r>
      <w:r w:rsidRPr="0045277E">
        <w:rPr>
          <w:rFonts w:ascii="Times New Roman" w:hAnsi="Times New Roman"/>
          <w:sz w:val="24"/>
          <w:szCs w:val="24"/>
        </w:rPr>
        <w:t xml:space="preserve"> тыс. руб. Доля муниципальных программ в общем</w:t>
      </w:r>
      <w:r w:rsidR="00124547">
        <w:rPr>
          <w:rFonts w:ascii="Times New Roman" w:hAnsi="Times New Roman"/>
          <w:sz w:val="24"/>
          <w:szCs w:val="24"/>
        </w:rPr>
        <w:t xml:space="preserve"> объеме расходов бюджета на 2018</w:t>
      </w:r>
      <w:r w:rsidRPr="0045277E">
        <w:rPr>
          <w:rFonts w:ascii="Times New Roman" w:hAnsi="Times New Roman"/>
          <w:sz w:val="24"/>
          <w:szCs w:val="24"/>
        </w:rPr>
        <w:t xml:space="preserve"> год –</w:t>
      </w:r>
      <w:r w:rsidR="005662B6">
        <w:rPr>
          <w:rFonts w:ascii="Times New Roman" w:hAnsi="Times New Roman"/>
          <w:sz w:val="24"/>
          <w:szCs w:val="24"/>
        </w:rPr>
        <w:t>95,7</w:t>
      </w:r>
      <w:r w:rsidRPr="0045277E">
        <w:rPr>
          <w:rFonts w:ascii="Times New Roman" w:hAnsi="Times New Roman"/>
          <w:sz w:val="24"/>
          <w:szCs w:val="24"/>
        </w:rPr>
        <w:t xml:space="preserve"> %. </w:t>
      </w:r>
    </w:p>
    <w:p w:rsidR="00374B8B" w:rsidRDefault="001C1110" w:rsidP="006A4DFB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45277E">
        <w:rPr>
          <w:rFonts w:ascii="Times New Roman" w:hAnsi="Times New Roman"/>
          <w:sz w:val="24"/>
          <w:szCs w:val="24"/>
        </w:rPr>
        <w:t xml:space="preserve">Исполнение бюджета по муниципальным программам составляет </w:t>
      </w:r>
      <w:r w:rsidR="005662B6">
        <w:rPr>
          <w:rFonts w:ascii="Times New Roman" w:hAnsi="Times New Roman"/>
          <w:sz w:val="24"/>
          <w:szCs w:val="24"/>
        </w:rPr>
        <w:t xml:space="preserve">109296,1 </w:t>
      </w:r>
      <w:r>
        <w:rPr>
          <w:rFonts w:ascii="Times New Roman" w:hAnsi="Times New Roman"/>
          <w:sz w:val="24"/>
          <w:szCs w:val="24"/>
        </w:rPr>
        <w:t>ты</w:t>
      </w:r>
      <w:r w:rsidRPr="0045277E">
        <w:rPr>
          <w:rFonts w:ascii="Times New Roman" w:hAnsi="Times New Roman"/>
          <w:sz w:val="24"/>
          <w:szCs w:val="24"/>
        </w:rPr>
        <w:t xml:space="preserve">с. руб. или </w:t>
      </w:r>
      <w:r w:rsidR="005662B6">
        <w:rPr>
          <w:rFonts w:ascii="Times New Roman" w:hAnsi="Times New Roman"/>
          <w:sz w:val="24"/>
          <w:szCs w:val="24"/>
        </w:rPr>
        <w:t>45,3</w:t>
      </w:r>
      <w:r w:rsidRPr="0045277E">
        <w:rPr>
          <w:rFonts w:ascii="Times New Roman" w:hAnsi="Times New Roman"/>
          <w:sz w:val="24"/>
          <w:szCs w:val="24"/>
        </w:rPr>
        <w:t xml:space="preserve">% от уточненного плана года. </w:t>
      </w:r>
    </w:p>
    <w:p w:rsidR="001C1110" w:rsidRDefault="001C1110" w:rsidP="006A4DFB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45277E">
        <w:rPr>
          <w:rFonts w:ascii="Times New Roman" w:hAnsi="Times New Roman"/>
          <w:sz w:val="24"/>
          <w:szCs w:val="24"/>
        </w:rPr>
        <w:t xml:space="preserve">Фактическая доля  расходов бюджета по муниципальным программам составляет </w:t>
      </w:r>
      <w:r w:rsidR="005662B6">
        <w:rPr>
          <w:rFonts w:ascii="Times New Roman" w:hAnsi="Times New Roman"/>
          <w:sz w:val="24"/>
          <w:szCs w:val="24"/>
        </w:rPr>
        <w:t>90,9</w:t>
      </w:r>
      <w:r w:rsidRPr="0045277E">
        <w:rPr>
          <w:rFonts w:ascii="Times New Roman" w:hAnsi="Times New Roman"/>
          <w:sz w:val="24"/>
          <w:szCs w:val="24"/>
        </w:rPr>
        <w:t>%.</w:t>
      </w:r>
    </w:p>
    <w:p w:rsidR="001C1110" w:rsidRDefault="001C1110" w:rsidP="006A4DFB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C1110" w:rsidRDefault="001C1110" w:rsidP="006A4DFB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C1110" w:rsidRPr="005662B6" w:rsidRDefault="001C1110" w:rsidP="005662B6">
      <w:pPr>
        <w:jc w:val="center"/>
        <w:rPr>
          <w:sz w:val="16"/>
          <w:szCs w:val="16"/>
        </w:rPr>
      </w:pPr>
      <w:r w:rsidRPr="005C6CE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Структура расходов бюджета за 201</w:t>
      </w:r>
      <w:r w:rsidR="00124547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8</w:t>
      </w:r>
      <w:r w:rsidRPr="005C6CE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  в разрезе программных и непрограммных расходов</w:t>
      </w:r>
      <w:r>
        <w:t>:</w:t>
      </w:r>
      <w:r w:rsidR="00374B8B" w:rsidRPr="002D3464">
        <w:rPr>
          <w:rFonts w:ascii="Times New Roman" w:eastAsia="Times New Roman" w:hAnsi="Times New Roman"/>
          <w:sz w:val="16"/>
          <w:szCs w:val="16"/>
        </w:rPr>
        <w:object w:dxaOrig="9186" w:dyaOrig="2497">
          <v:shape id="_x0000_i1029" type="#_x0000_t75" style="width:459.75pt;height:124.5pt" o:ole="">
            <v:imagedata r:id="rId17" o:title=""/>
          </v:shape>
          <o:OLEObject Type="Embed" ProgID="MSGraph.Chart.8" ShapeID="_x0000_i1029" DrawAspect="Content" ObjectID="_1613303016" r:id="rId18">
            <o:FieldCodes>\s</o:FieldCodes>
          </o:OLEObject>
        </w:object>
      </w:r>
    </w:p>
    <w:p w:rsidR="001C1110" w:rsidRDefault="001C1110" w:rsidP="0099443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2D1B5C">
        <w:rPr>
          <w:rFonts w:ascii="Times New Roman" w:hAnsi="Times New Roman"/>
          <w:sz w:val="24"/>
          <w:szCs w:val="24"/>
          <w:lang w:eastAsia="ru-RU"/>
        </w:rPr>
        <w:t>Распределение расходов бюджета по муниципальным программам за 201</w:t>
      </w:r>
      <w:r w:rsidR="00124547">
        <w:rPr>
          <w:rFonts w:ascii="Times New Roman" w:hAnsi="Times New Roman"/>
          <w:sz w:val="24"/>
          <w:szCs w:val="24"/>
          <w:lang w:eastAsia="ru-RU"/>
        </w:rPr>
        <w:t>8</w:t>
      </w:r>
      <w:r w:rsidRPr="002D1B5C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1C1110" w:rsidRDefault="001C1110" w:rsidP="006A4DFB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C1110" w:rsidRPr="00945E1A" w:rsidRDefault="001C1110" w:rsidP="006A4DFB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Таблица №8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88"/>
        <w:gridCol w:w="1276"/>
        <w:gridCol w:w="1418"/>
        <w:gridCol w:w="1134"/>
        <w:gridCol w:w="1134"/>
        <w:gridCol w:w="1275"/>
      </w:tblGrid>
      <w:tr w:rsidR="001C1110" w:rsidRPr="00945E1A" w:rsidTr="00994439">
        <w:tc>
          <w:tcPr>
            <w:tcW w:w="540" w:type="dxa"/>
            <w:vAlign w:val="center"/>
          </w:tcPr>
          <w:p w:rsidR="001C1110" w:rsidRPr="00EA69B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</w:p>
          <w:p w:rsidR="001C1110" w:rsidRPr="00EA69B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№</w:t>
            </w:r>
          </w:p>
          <w:p w:rsidR="001C1110" w:rsidRPr="00EA69B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п/п</w:t>
            </w:r>
          </w:p>
        </w:tc>
        <w:tc>
          <w:tcPr>
            <w:tcW w:w="3288" w:type="dxa"/>
            <w:vAlign w:val="center"/>
          </w:tcPr>
          <w:p w:rsidR="001C1110" w:rsidRPr="00EA69B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eastAsia="ru-RU"/>
              </w:rPr>
              <w:t>Наименование программы</w:t>
            </w:r>
          </w:p>
          <w:p w:rsidR="001C1110" w:rsidRPr="00EA69B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C1110" w:rsidRPr="0045277E" w:rsidRDefault="001C1110" w:rsidP="009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5277E">
              <w:rPr>
                <w:rFonts w:ascii="Times New Roman" w:hAnsi="Times New Roman"/>
                <w:b/>
                <w:sz w:val="18"/>
                <w:szCs w:val="20"/>
              </w:rPr>
              <w:t>Утверждено в первоначальном бюджете</w:t>
            </w:r>
          </w:p>
        </w:tc>
        <w:tc>
          <w:tcPr>
            <w:tcW w:w="1418" w:type="dxa"/>
          </w:tcPr>
          <w:p w:rsidR="001C1110" w:rsidRPr="0045277E" w:rsidRDefault="00124547" w:rsidP="009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Утверждено на 2018</w:t>
            </w:r>
            <w:r w:rsidR="001C1110" w:rsidRPr="0045277E">
              <w:rPr>
                <w:rFonts w:ascii="Times New Roman" w:hAnsi="Times New Roman"/>
                <w:b/>
                <w:sz w:val="18"/>
                <w:szCs w:val="20"/>
              </w:rPr>
              <w:t xml:space="preserve"> год уточненный бюджет</w:t>
            </w:r>
          </w:p>
        </w:tc>
        <w:tc>
          <w:tcPr>
            <w:tcW w:w="1134" w:type="dxa"/>
            <w:vAlign w:val="center"/>
          </w:tcPr>
          <w:p w:rsidR="001C1110" w:rsidRPr="0045277E" w:rsidRDefault="001C1110" w:rsidP="00994439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5277E">
              <w:rPr>
                <w:rFonts w:ascii="Times New Roman" w:hAnsi="Times New Roman"/>
                <w:b/>
                <w:sz w:val="18"/>
                <w:szCs w:val="20"/>
              </w:rPr>
              <w:t>Результат( +/-) (первон.-уточнен.)</w:t>
            </w:r>
          </w:p>
        </w:tc>
        <w:tc>
          <w:tcPr>
            <w:tcW w:w="1134" w:type="dxa"/>
          </w:tcPr>
          <w:p w:rsidR="001C1110" w:rsidRPr="0045277E" w:rsidRDefault="001C1110" w:rsidP="00994439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5277E">
              <w:rPr>
                <w:rFonts w:ascii="Times New Roman" w:hAnsi="Times New Roman"/>
                <w:b/>
                <w:sz w:val="18"/>
                <w:szCs w:val="20"/>
              </w:rPr>
              <w:t>Исполн</w:t>
            </w:r>
            <w:r w:rsidR="00124547">
              <w:rPr>
                <w:rFonts w:ascii="Times New Roman" w:hAnsi="Times New Roman"/>
                <w:b/>
                <w:sz w:val="18"/>
                <w:szCs w:val="20"/>
              </w:rPr>
              <w:t>ено за  2018</w:t>
            </w:r>
            <w:r w:rsidRPr="0045277E">
              <w:rPr>
                <w:rFonts w:ascii="Times New Roman" w:hAnsi="Times New Roman"/>
                <w:b/>
                <w:sz w:val="18"/>
                <w:szCs w:val="20"/>
              </w:rPr>
              <w:t>год</w:t>
            </w:r>
          </w:p>
          <w:p w:rsidR="001C1110" w:rsidRPr="0045277E" w:rsidRDefault="001C1110" w:rsidP="00994439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</w:tcPr>
          <w:p w:rsidR="001C1110" w:rsidRPr="0045277E" w:rsidRDefault="001C1110" w:rsidP="009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5277E">
              <w:rPr>
                <w:rFonts w:ascii="Times New Roman" w:hAnsi="Times New Roman"/>
                <w:b/>
                <w:sz w:val="18"/>
                <w:szCs w:val="20"/>
              </w:rPr>
              <w:t>Процент исп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олнения  муниципальных программ</w:t>
            </w:r>
          </w:p>
        </w:tc>
      </w:tr>
      <w:tr w:rsidR="001C1110" w:rsidRPr="00945E1A" w:rsidTr="00124547">
        <w:trPr>
          <w:trHeight w:val="116"/>
        </w:trPr>
        <w:tc>
          <w:tcPr>
            <w:tcW w:w="540" w:type="dxa"/>
          </w:tcPr>
          <w:p w:rsidR="001C1110" w:rsidRPr="00EA69B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288" w:type="dxa"/>
          </w:tcPr>
          <w:p w:rsidR="001C1110" w:rsidRPr="00EA69B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1C1110" w:rsidRPr="00EA69B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1C1110" w:rsidRPr="00EA69B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1C1110" w:rsidRPr="00EA69BF" w:rsidRDefault="001C1110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  <w:t>6</w:t>
            </w:r>
          </w:p>
        </w:tc>
        <w:tc>
          <w:tcPr>
            <w:tcW w:w="1134" w:type="dxa"/>
          </w:tcPr>
          <w:p w:rsidR="001C1110" w:rsidRPr="00EA69BF" w:rsidRDefault="001C1110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  <w:t>7</w:t>
            </w:r>
          </w:p>
        </w:tc>
        <w:tc>
          <w:tcPr>
            <w:tcW w:w="1275" w:type="dxa"/>
          </w:tcPr>
          <w:p w:rsidR="001C1110" w:rsidRPr="00EA69BF" w:rsidRDefault="001C1110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  <w:t>8</w:t>
            </w:r>
          </w:p>
        </w:tc>
      </w:tr>
      <w:tr w:rsidR="001074E8" w:rsidRPr="00945E1A" w:rsidTr="00124547">
        <w:trPr>
          <w:trHeight w:val="116"/>
        </w:trPr>
        <w:tc>
          <w:tcPr>
            <w:tcW w:w="540" w:type="dxa"/>
          </w:tcPr>
          <w:p w:rsidR="001074E8" w:rsidRPr="001074E8" w:rsidRDefault="005662B6" w:rsidP="001074E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288" w:type="dxa"/>
          </w:tcPr>
          <w:p w:rsidR="001074E8" w:rsidRPr="001074E8" w:rsidRDefault="001074E8" w:rsidP="001074E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1074E8">
              <w:rPr>
                <w:rFonts w:ascii="Times New Roman" w:hAnsi="Times New Roman"/>
                <w:sz w:val="18"/>
                <w:szCs w:val="20"/>
                <w:lang w:eastAsia="ru-RU"/>
              </w:rPr>
              <w:t>МП Развитие культуры в муниципальном образовании»</w:t>
            </w:r>
          </w:p>
        </w:tc>
        <w:tc>
          <w:tcPr>
            <w:tcW w:w="1276" w:type="dxa"/>
          </w:tcPr>
          <w:p w:rsidR="001074E8" w:rsidRPr="001074E8" w:rsidRDefault="001074E8" w:rsidP="001074E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074E8" w:rsidRPr="001074E8" w:rsidRDefault="001074E8" w:rsidP="001074E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</w:tcPr>
          <w:p w:rsidR="001074E8" w:rsidRPr="001074E8" w:rsidRDefault="00D6142D" w:rsidP="001074E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+350,0</w:t>
            </w:r>
          </w:p>
        </w:tc>
        <w:tc>
          <w:tcPr>
            <w:tcW w:w="1134" w:type="dxa"/>
          </w:tcPr>
          <w:p w:rsidR="001074E8" w:rsidRPr="001074E8" w:rsidRDefault="001074E8" w:rsidP="001074E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350,0</w:t>
            </w:r>
          </w:p>
        </w:tc>
        <w:tc>
          <w:tcPr>
            <w:tcW w:w="1275" w:type="dxa"/>
          </w:tcPr>
          <w:p w:rsidR="001074E8" w:rsidRPr="001074E8" w:rsidRDefault="00D6142D" w:rsidP="001074E8">
            <w:pPr>
              <w:suppressAutoHyphens/>
              <w:spacing w:after="0" w:line="100" w:lineRule="atLeast"/>
              <w:ind w:right="-142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 xml:space="preserve">      100,0</w:t>
            </w:r>
          </w:p>
        </w:tc>
      </w:tr>
      <w:tr w:rsidR="001C1110" w:rsidRPr="00945E1A" w:rsidTr="00994439">
        <w:trPr>
          <w:trHeight w:val="424"/>
        </w:trPr>
        <w:tc>
          <w:tcPr>
            <w:tcW w:w="540" w:type="dxa"/>
          </w:tcPr>
          <w:p w:rsidR="001C1110" w:rsidRPr="00EA69BF" w:rsidRDefault="005662B6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288" w:type="dxa"/>
          </w:tcPr>
          <w:p w:rsidR="001C1110" w:rsidRPr="00EA69BF" w:rsidRDefault="001C1110" w:rsidP="00540A4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40A4F">
              <w:rPr>
                <w:rFonts w:ascii="Times New Roman" w:hAnsi="Times New Roman"/>
                <w:sz w:val="18"/>
                <w:szCs w:val="20"/>
                <w:lang w:eastAsia="ru-RU"/>
              </w:rPr>
              <w:t>МП «Развитие культуры и физической культуры в муниципальном образовании»</w:t>
            </w:r>
          </w:p>
        </w:tc>
        <w:tc>
          <w:tcPr>
            <w:tcW w:w="1276" w:type="dxa"/>
          </w:tcPr>
          <w:p w:rsidR="001C1110" w:rsidRPr="009E2105" w:rsidRDefault="00124547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5367,0</w:t>
            </w:r>
          </w:p>
        </w:tc>
        <w:tc>
          <w:tcPr>
            <w:tcW w:w="1418" w:type="dxa"/>
          </w:tcPr>
          <w:p w:rsidR="001C1110" w:rsidRPr="00EA69BF" w:rsidRDefault="001074E8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6549,4</w:t>
            </w:r>
          </w:p>
        </w:tc>
        <w:tc>
          <w:tcPr>
            <w:tcW w:w="1134" w:type="dxa"/>
          </w:tcPr>
          <w:p w:rsidR="001C1110" w:rsidRPr="00EA69BF" w:rsidRDefault="00D6142D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+1182,4</w:t>
            </w:r>
          </w:p>
        </w:tc>
        <w:tc>
          <w:tcPr>
            <w:tcW w:w="1134" w:type="dxa"/>
          </w:tcPr>
          <w:p w:rsidR="001C1110" w:rsidRPr="00EA69BF" w:rsidRDefault="001074E8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6473,4</w:t>
            </w:r>
          </w:p>
        </w:tc>
        <w:tc>
          <w:tcPr>
            <w:tcW w:w="1275" w:type="dxa"/>
          </w:tcPr>
          <w:p w:rsidR="001C1110" w:rsidRPr="00EA69BF" w:rsidRDefault="00D6142D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98,8</w:t>
            </w:r>
          </w:p>
        </w:tc>
      </w:tr>
      <w:tr w:rsidR="001C1110" w:rsidRPr="00945E1A" w:rsidTr="00994439">
        <w:trPr>
          <w:trHeight w:val="424"/>
        </w:trPr>
        <w:tc>
          <w:tcPr>
            <w:tcW w:w="540" w:type="dxa"/>
          </w:tcPr>
          <w:p w:rsidR="001C1110" w:rsidRPr="00EA69BF" w:rsidRDefault="005662B6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288" w:type="dxa"/>
          </w:tcPr>
          <w:p w:rsidR="001C1110" w:rsidRPr="004F5EA0" w:rsidRDefault="001C1110" w:rsidP="00722C3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4F5EA0">
              <w:rPr>
                <w:rFonts w:ascii="Times New Roman" w:hAnsi="Times New Roman"/>
                <w:sz w:val="18"/>
                <w:szCs w:val="20"/>
                <w:lang w:eastAsia="ru-RU"/>
              </w:rPr>
              <w:t>МП «Обеспечение качественным жильем граждан на территории муниципального образования»</w:t>
            </w:r>
          </w:p>
        </w:tc>
        <w:tc>
          <w:tcPr>
            <w:tcW w:w="1276" w:type="dxa"/>
          </w:tcPr>
          <w:p w:rsidR="001C1110" w:rsidRPr="009E2105" w:rsidRDefault="00124547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1430,0</w:t>
            </w:r>
          </w:p>
        </w:tc>
        <w:tc>
          <w:tcPr>
            <w:tcW w:w="1418" w:type="dxa"/>
          </w:tcPr>
          <w:p w:rsidR="001C1110" w:rsidRPr="004F5EA0" w:rsidRDefault="001074E8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6318,2</w:t>
            </w:r>
          </w:p>
        </w:tc>
        <w:tc>
          <w:tcPr>
            <w:tcW w:w="1134" w:type="dxa"/>
          </w:tcPr>
          <w:p w:rsidR="001C1110" w:rsidRPr="004F5EA0" w:rsidRDefault="00D6142D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+4888,2</w:t>
            </w:r>
          </w:p>
        </w:tc>
        <w:tc>
          <w:tcPr>
            <w:tcW w:w="1134" w:type="dxa"/>
          </w:tcPr>
          <w:p w:rsidR="001C1110" w:rsidRPr="004F5EA0" w:rsidRDefault="001074E8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6294,6</w:t>
            </w:r>
          </w:p>
        </w:tc>
        <w:tc>
          <w:tcPr>
            <w:tcW w:w="1275" w:type="dxa"/>
          </w:tcPr>
          <w:p w:rsidR="001C1110" w:rsidRPr="004F5EA0" w:rsidRDefault="00D6142D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99,6</w:t>
            </w:r>
          </w:p>
        </w:tc>
      </w:tr>
      <w:tr w:rsidR="001C1110" w:rsidRPr="00945E1A" w:rsidTr="00994439">
        <w:trPr>
          <w:trHeight w:val="424"/>
        </w:trPr>
        <w:tc>
          <w:tcPr>
            <w:tcW w:w="540" w:type="dxa"/>
          </w:tcPr>
          <w:p w:rsidR="001C1110" w:rsidRPr="00EA69BF" w:rsidRDefault="005662B6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288" w:type="dxa"/>
          </w:tcPr>
          <w:p w:rsidR="001C1110" w:rsidRPr="00E73BEE" w:rsidRDefault="001C1110" w:rsidP="004B087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E73BEE">
              <w:rPr>
                <w:rFonts w:ascii="Times New Roman" w:hAnsi="Times New Roman"/>
                <w:sz w:val="18"/>
                <w:szCs w:val="20"/>
                <w:lang w:eastAsia="ru-RU"/>
              </w:rPr>
              <w:t>МП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276" w:type="dxa"/>
          </w:tcPr>
          <w:p w:rsidR="001C1110" w:rsidRPr="009E2105" w:rsidRDefault="00124547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14167,0</w:t>
            </w:r>
          </w:p>
        </w:tc>
        <w:tc>
          <w:tcPr>
            <w:tcW w:w="1418" w:type="dxa"/>
          </w:tcPr>
          <w:p w:rsidR="001C1110" w:rsidRPr="00E73BEE" w:rsidRDefault="001074E8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142633,5</w:t>
            </w:r>
          </w:p>
        </w:tc>
        <w:tc>
          <w:tcPr>
            <w:tcW w:w="1134" w:type="dxa"/>
          </w:tcPr>
          <w:p w:rsidR="001C1110" w:rsidRPr="00E73BEE" w:rsidRDefault="00D6142D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+128466,5</w:t>
            </w:r>
          </w:p>
        </w:tc>
        <w:tc>
          <w:tcPr>
            <w:tcW w:w="1134" w:type="dxa"/>
          </w:tcPr>
          <w:p w:rsidR="001C1110" w:rsidRPr="00E73BEE" w:rsidRDefault="001074E8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84601,5</w:t>
            </w:r>
          </w:p>
        </w:tc>
        <w:tc>
          <w:tcPr>
            <w:tcW w:w="1275" w:type="dxa"/>
          </w:tcPr>
          <w:p w:rsidR="001C1110" w:rsidRPr="00E73BEE" w:rsidRDefault="00D6142D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59,3</w:t>
            </w:r>
          </w:p>
        </w:tc>
      </w:tr>
      <w:tr w:rsidR="001C1110" w:rsidRPr="00945E1A" w:rsidTr="00994439">
        <w:trPr>
          <w:trHeight w:val="424"/>
        </w:trPr>
        <w:tc>
          <w:tcPr>
            <w:tcW w:w="540" w:type="dxa"/>
          </w:tcPr>
          <w:p w:rsidR="001C1110" w:rsidRPr="00EA69BF" w:rsidRDefault="005662B6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288" w:type="dxa"/>
          </w:tcPr>
          <w:p w:rsidR="001C1110" w:rsidRPr="00E73BEE" w:rsidRDefault="001C1110" w:rsidP="00993BE5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E73BEE">
              <w:rPr>
                <w:rFonts w:ascii="Times New Roman" w:hAnsi="Times New Roman"/>
                <w:sz w:val="18"/>
                <w:szCs w:val="20"/>
                <w:lang w:eastAsia="ru-RU"/>
              </w:rPr>
              <w:t>МП «Благоустройство территории муниципального образования»</w:t>
            </w:r>
          </w:p>
        </w:tc>
        <w:tc>
          <w:tcPr>
            <w:tcW w:w="1276" w:type="dxa"/>
          </w:tcPr>
          <w:p w:rsidR="001C1110" w:rsidRPr="009E2105" w:rsidRDefault="00124547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4625,0</w:t>
            </w:r>
          </w:p>
        </w:tc>
        <w:tc>
          <w:tcPr>
            <w:tcW w:w="1418" w:type="dxa"/>
          </w:tcPr>
          <w:p w:rsidR="001C1110" w:rsidRPr="00E73BEE" w:rsidRDefault="001074E8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6144,9</w:t>
            </w:r>
          </w:p>
        </w:tc>
        <w:tc>
          <w:tcPr>
            <w:tcW w:w="1134" w:type="dxa"/>
          </w:tcPr>
          <w:p w:rsidR="001C1110" w:rsidRPr="00E73BEE" w:rsidRDefault="00D6142D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+1519,9</w:t>
            </w:r>
          </w:p>
        </w:tc>
        <w:tc>
          <w:tcPr>
            <w:tcW w:w="1134" w:type="dxa"/>
          </w:tcPr>
          <w:p w:rsidR="001C1110" w:rsidRPr="00E73BEE" w:rsidRDefault="001074E8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6144,3</w:t>
            </w:r>
          </w:p>
        </w:tc>
        <w:tc>
          <w:tcPr>
            <w:tcW w:w="1275" w:type="dxa"/>
          </w:tcPr>
          <w:p w:rsidR="001C1110" w:rsidRPr="00E73BEE" w:rsidRDefault="00D6142D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100,0</w:t>
            </w:r>
          </w:p>
        </w:tc>
      </w:tr>
      <w:tr w:rsidR="001C1110" w:rsidRPr="00945E1A" w:rsidTr="00994439">
        <w:trPr>
          <w:trHeight w:val="424"/>
        </w:trPr>
        <w:tc>
          <w:tcPr>
            <w:tcW w:w="540" w:type="dxa"/>
          </w:tcPr>
          <w:p w:rsidR="001C1110" w:rsidRDefault="005662B6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3288" w:type="dxa"/>
          </w:tcPr>
          <w:p w:rsidR="001C1110" w:rsidRPr="00E73BEE" w:rsidRDefault="001C1110" w:rsidP="00CF5E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E73BEE">
              <w:rPr>
                <w:rFonts w:ascii="Times New Roman" w:hAnsi="Times New Roman"/>
                <w:sz w:val="18"/>
                <w:szCs w:val="20"/>
                <w:lang w:eastAsia="ru-RU"/>
              </w:rPr>
              <w:t>МП «Развитие автомобильных дорог муниципального образования»</w:t>
            </w:r>
          </w:p>
        </w:tc>
        <w:tc>
          <w:tcPr>
            <w:tcW w:w="1276" w:type="dxa"/>
          </w:tcPr>
          <w:p w:rsidR="001C1110" w:rsidRPr="009E2105" w:rsidRDefault="00124547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4362,2</w:t>
            </w:r>
          </w:p>
        </w:tc>
        <w:tc>
          <w:tcPr>
            <w:tcW w:w="1418" w:type="dxa"/>
          </w:tcPr>
          <w:p w:rsidR="001C1110" w:rsidRPr="00E73BEE" w:rsidRDefault="001074E8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76901,2</w:t>
            </w:r>
          </w:p>
        </w:tc>
        <w:tc>
          <w:tcPr>
            <w:tcW w:w="1134" w:type="dxa"/>
          </w:tcPr>
          <w:p w:rsidR="001C1110" w:rsidRPr="00E73BEE" w:rsidRDefault="00D6142D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+72539,0</w:t>
            </w:r>
          </w:p>
        </w:tc>
        <w:tc>
          <w:tcPr>
            <w:tcW w:w="1134" w:type="dxa"/>
          </w:tcPr>
          <w:p w:rsidR="001C1110" w:rsidRPr="00E73BEE" w:rsidRDefault="001074E8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2776,3</w:t>
            </w:r>
          </w:p>
        </w:tc>
        <w:tc>
          <w:tcPr>
            <w:tcW w:w="1275" w:type="dxa"/>
          </w:tcPr>
          <w:p w:rsidR="001C1110" w:rsidRPr="00E73BEE" w:rsidRDefault="00D6142D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3,6</w:t>
            </w:r>
          </w:p>
        </w:tc>
      </w:tr>
      <w:tr w:rsidR="001C1110" w:rsidRPr="00945E1A" w:rsidTr="009E2105">
        <w:trPr>
          <w:trHeight w:val="375"/>
        </w:trPr>
        <w:tc>
          <w:tcPr>
            <w:tcW w:w="540" w:type="dxa"/>
          </w:tcPr>
          <w:p w:rsidR="001C1110" w:rsidRDefault="005662B6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3288" w:type="dxa"/>
          </w:tcPr>
          <w:p w:rsidR="001C1110" w:rsidRPr="00E73BEE" w:rsidRDefault="001C1110" w:rsidP="00CF5E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МП «Устойчивое общественное развитие в муниципальном образовании»</w:t>
            </w:r>
          </w:p>
        </w:tc>
        <w:tc>
          <w:tcPr>
            <w:tcW w:w="1276" w:type="dxa"/>
          </w:tcPr>
          <w:p w:rsidR="001C1110" w:rsidRPr="009E2105" w:rsidRDefault="00124547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1195,7</w:t>
            </w:r>
          </w:p>
        </w:tc>
        <w:tc>
          <w:tcPr>
            <w:tcW w:w="1418" w:type="dxa"/>
          </w:tcPr>
          <w:p w:rsidR="001C1110" w:rsidRPr="00E73BEE" w:rsidRDefault="001074E8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2594,5</w:t>
            </w:r>
          </w:p>
        </w:tc>
        <w:tc>
          <w:tcPr>
            <w:tcW w:w="1134" w:type="dxa"/>
          </w:tcPr>
          <w:p w:rsidR="001C1110" w:rsidRPr="00E73BEE" w:rsidRDefault="00D6142D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+1398,8</w:t>
            </w:r>
          </w:p>
        </w:tc>
        <w:tc>
          <w:tcPr>
            <w:tcW w:w="1134" w:type="dxa"/>
          </w:tcPr>
          <w:p w:rsidR="001C1110" w:rsidRPr="00E73BEE" w:rsidRDefault="001074E8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2594,5</w:t>
            </w:r>
          </w:p>
        </w:tc>
        <w:tc>
          <w:tcPr>
            <w:tcW w:w="1275" w:type="dxa"/>
          </w:tcPr>
          <w:p w:rsidR="001C1110" w:rsidRPr="00E73BEE" w:rsidRDefault="00D6142D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100,0</w:t>
            </w:r>
          </w:p>
        </w:tc>
      </w:tr>
      <w:tr w:rsidR="001C1110" w:rsidRPr="00945E1A" w:rsidTr="00994439">
        <w:trPr>
          <w:trHeight w:val="231"/>
        </w:trPr>
        <w:tc>
          <w:tcPr>
            <w:tcW w:w="540" w:type="dxa"/>
          </w:tcPr>
          <w:p w:rsidR="001C1110" w:rsidRDefault="005662B6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3288" w:type="dxa"/>
          </w:tcPr>
          <w:p w:rsidR="001C1110" w:rsidRDefault="001C1110" w:rsidP="009E2105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9E2105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МП «Развитие муниципальной службы в 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муниципальном образовании</w:t>
            </w:r>
            <w:r w:rsidRPr="009E2105">
              <w:rPr>
                <w:rFonts w:ascii="Times New Roman" w:hAnsi="Times New Roman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1C1110" w:rsidRPr="009E2105" w:rsidRDefault="00124547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69,0</w:t>
            </w:r>
          </w:p>
        </w:tc>
        <w:tc>
          <w:tcPr>
            <w:tcW w:w="1418" w:type="dxa"/>
          </w:tcPr>
          <w:p w:rsidR="001C1110" w:rsidRPr="00E73BEE" w:rsidRDefault="001074E8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61,5</w:t>
            </w:r>
          </w:p>
        </w:tc>
        <w:tc>
          <w:tcPr>
            <w:tcW w:w="1134" w:type="dxa"/>
          </w:tcPr>
          <w:p w:rsidR="001C1110" w:rsidRPr="00E73BEE" w:rsidRDefault="00D6142D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-7,5</w:t>
            </w:r>
          </w:p>
        </w:tc>
        <w:tc>
          <w:tcPr>
            <w:tcW w:w="1134" w:type="dxa"/>
          </w:tcPr>
          <w:p w:rsidR="001C1110" w:rsidRPr="00E73BEE" w:rsidRDefault="001074E8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61,5</w:t>
            </w:r>
          </w:p>
        </w:tc>
        <w:tc>
          <w:tcPr>
            <w:tcW w:w="1275" w:type="dxa"/>
          </w:tcPr>
          <w:p w:rsidR="001C1110" w:rsidRPr="00E73BEE" w:rsidRDefault="00D6142D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100,0</w:t>
            </w:r>
          </w:p>
        </w:tc>
      </w:tr>
      <w:tr w:rsidR="001C1110" w:rsidRPr="00945E1A" w:rsidTr="00124547">
        <w:trPr>
          <w:trHeight w:val="208"/>
        </w:trPr>
        <w:tc>
          <w:tcPr>
            <w:tcW w:w="540" w:type="dxa"/>
          </w:tcPr>
          <w:p w:rsidR="001C1110" w:rsidRPr="00B04DF3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</w:tcPr>
          <w:p w:rsidR="001C1110" w:rsidRPr="00B04DF3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04D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1C1110" w:rsidRPr="009E2105" w:rsidRDefault="00124547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31215,9</w:t>
            </w:r>
          </w:p>
        </w:tc>
        <w:tc>
          <w:tcPr>
            <w:tcW w:w="1418" w:type="dxa"/>
          </w:tcPr>
          <w:p w:rsidR="001C1110" w:rsidRPr="00B04DF3" w:rsidRDefault="00D6142D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241553,2</w:t>
            </w:r>
          </w:p>
        </w:tc>
        <w:tc>
          <w:tcPr>
            <w:tcW w:w="1134" w:type="dxa"/>
          </w:tcPr>
          <w:p w:rsidR="001C1110" w:rsidRPr="00B04DF3" w:rsidRDefault="00D6142D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+210337,3</w:t>
            </w:r>
          </w:p>
        </w:tc>
        <w:tc>
          <w:tcPr>
            <w:tcW w:w="1134" w:type="dxa"/>
          </w:tcPr>
          <w:p w:rsidR="001C1110" w:rsidRPr="00B04DF3" w:rsidRDefault="00D6142D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109296,1</w:t>
            </w:r>
          </w:p>
        </w:tc>
        <w:tc>
          <w:tcPr>
            <w:tcW w:w="1275" w:type="dxa"/>
          </w:tcPr>
          <w:p w:rsidR="001C1110" w:rsidRPr="00B04DF3" w:rsidRDefault="00D6142D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45,3</w:t>
            </w:r>
          </w:p>
        </w:tc>
      </w:tr>
    </w:tbl>
    <w:p w:rsidR="005662B6" w:rsidRDefault="005662B6" w:rsidP="003A2B6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5662B6" w:rsidRPr="005662B6" w:rsidRDefault="005662B6" w:rsidP="005662B6">
      <w:pPr>
        <w:spacing w:after="0"/>
        <w:jc w:val="both"/>
      </w:pPr>
      <w:r w:rsidRPr="005662B6">
        <w:rPr>
          <w:rFonts w:ascii="Times New Roman" w:hAnsi="Times New Roman"/>
          <w:sz w:val="24"/>
          <w:szCs w:val="24"/>
        </w:rPr>
        <w:t xml:space="preserve">          В течении 2018 года вносились изменения в бюджетные ассигнования по восьми муниципальным программам. По семи муниципальным программам в сторону увеличения на 210344,8 тыс.руб. и одной муниципальной программе в сторону уменьшения на 7,2 тыс.руб.</w:t>
      </w:r>
      <w:r w:rsidRPr="005662B6">
        <w:t xml:space="preserve"> </w:t>
      </w:r>
    </w:p>
    <w:p w:rsidR="005662B6" w:rsidRPr="005662B6" w:rsidRDefault="005662B6" w:rsidP="00566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Pr="005662B6">
        <w:rPr>
          <w:rFonts w:ascii="Times New Roman" w:hAnsi="Times New Roman"/>
          <w:sz w:val="24"/>
          <w:szCs w:val="24"/>
        </w:rPr>
        <w:t>Вносимые изменения связаны в основном с поступлением средств  областного бюджета.</w:t>
      </w:r>
    </w:p>
    <w:p w:rsidR="005662B6" w:rsidRDefault="005662B6" w:rsidP="005662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662B6">
        <w:rPr>
          <w:rFonts w:ascii="Times New Roman" w:hAnsi="Times New Roman"/>
          <w:color w:val="000000"/>
          <w:spacing w:val="-1"/>
          <w:sz w:val="24"/>
          <w:szCs w:val="24"/>
        </w:rPr>
        <w:t>Исполнение по муниципальным программам за 2018 год составляет 45,3% от утвержденного плана года.</w:t>
      </w:r>
    </w:p>
    <w:p w:rsidR="001C1110" w:rsidRPr="001B1311" w:rsidRDefault="001C1110" w:rsidP="00FD3E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311">
        <w:rPr>
          <w:rFonts w:ascii="Times New Roman" w:hAnsi="Times New Roman"/>
          <w:sz w:val="24"/>
          <w:szCs w:val="24"/>
          <w:lang w:eastAsia="ru-RU"/>
        </w:rPr>
        <w:t>Данные таблицы позволяют сделать след</w:t>
      </w:r>
      <w:r w:rsidR="0000774C">
        <w:rPr>
          <w:rFonts w:ascii="Times New Roman" w:hAnsi="Times New Roman"/>
          <w:sz w:val="24"/>
          <w:szCs w:val="24"/>
          <w:lang w:eastAsia="ru-RU"/>
        </w:rPr>
        <w:t>ующий вывод: выделенные бюджетные</w:t>
      </w:r>
      <w:r w:rsidRPr="001B1311">
        <w:rPr>
          <w:rFonts w:ascii="Times New Roman" w:hAnsi="Times New Roman"/>
          <w:sz w:val="24"/>
          <w:szCs w:val="24"/>
          <w:lang w:eastAsia="ru-RU"/>
        </w:rPr>
        <w:t xml:space="preserve"> средства освоены </w:t>
      </w:r>
      <w:r w:rsidRPr="00CB2FC1">
        <w:rPr>
          <w:rFonts w:ascii="Times New Roman" w:hAnsi="Times New Roman"/>
          <w:sz w:val="24"/>
          <w:szCs w:val="24"/>
          <w:u w:val="single"/>
          <w:lang w:eastAsia="ru-RU"/>
        </w:rPr>
        <w:t>в полном объеме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444EE9">
        <w:rPr>
          <w:rFonts w:ascii="Times New Roman" w:hAnsi="Times New Roman"/>
          <w:sz w:val="24"/>
          <w:szCs w:val="24"/>
          <w:lang w:eastAsia="ru-RU"/>
        </w:rPr>
        <w:t>только по четырем муниципальным программам</w:t>
      </w:r>
      <w:r>
        <w:rPr>
          <w:rFonts w:ascii="Times New Roman" w:hAnsi="Times New Roman"/>
          <w:sz w:val="24"/>
          <w:szCs w:val="24"/>
          <w:lang w:eastAsia="ru-RU"/>
        </w:rPr>
        <w:t xml:space="preserve"> – МП </w:t>
      </w:r>
      <w:r w:rsidRPr="00E70BD7">
        <w:rPr>
          <w:rFonts w:ascii="Times New Roman" w:hAnsi="Times New Roman"/>
          <w:sz w:val="24"/>
          <w:szCs w:val="24"/>
          <w:lang w:eastAsia="ru-RU"/>
        </w:rPr>
        <w:t>«Устойчивое общественное развитие в муниципальном образовании»</w:t>
      </w:r>
      <w:r w:rsidR="00444EE9">
        <w:rPr>
          <w:rFonts w:ascii="Times New Roman" w:hAnsi="Times New Roman"/>
          <w:sz w:val="24"/>
          <w:szCs w:val="24"/>
          <w:lang w:eastAsia="ru-RU"/>
        </w:rPr>
        <w:t>, МП «Развитие муниципальной службы», МП «Благоустройство территории в муниципальном образовании», «Развитие культуры в муниципальном образовании».</w:t>
      </w:r>
    </w:p>
    <w:p w:rsidR="001C1110" w:rsidRDefault="001C1110" w:rsidP="00FD3EB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7C">
        <w:rPr>
          <w:rFonts w:ascii="Times New Roman" w:hAnsi="Times New Roman"/>
          <w:sz w:val="24"/>
          <w:szCs w:val="24"/>
          <w:lang w:eastAsia="ru-RU"/>
        </w:rPr>
        <w:t xml:space="preserve">Исполнение по остальным муниципальным программам сложилось в диапазоне от  </w:t>
      </w:r>
      <w:r w:rsidR="00444EE9">
        <w:rPr>
          <w:rFonts w:ascii="Times New Roman" w:hAnsi="Times New Roman"/>
          <w:sz w:val="24"/>
          <w:szCs w:val="24"/>
          <w:lang w:eastAsia="ru-RU"/>
        </w:rPr>
        <w:t>3,6</w:t>
      </w:r>
      <w:r w:rsidR="00124547">
        <w:rPr>
          <w:rFonts w:ascii="Times New Roman" w:hAnsi="Times New Roman"/>
          <w:sz w:val="24"/>
          <w:szCs w:val="24"/>
          <w:lang w:eastAsia="ru-RU"/>
        </w:rPr>
        <w:t>%  до</w:t>
      </w:r>
      <w:r w:rsidR="00444EE9">
        <w:rPr>
          <w:rFonts w:ascii="Times New Roman" w:hAnsi="Times New Roman"/>
          <w:sz w:val="24"/>
          <w:szCs w:val="24"/>
          <w:lang w:eastAsia="ru-RU"/>
        </w:rPr>
        <w:t xml:space="preserve"> 98,8</w:t>
      </w:r>
      <w:r w:rsidR="0012454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91E7C">
        <w:rPr>
          <w:rFonts w:ascii="Times New Roman" w:hAnsi="Times New Roman"/>
          <w:sz w:val="24"/>
          <w:szCs w:val="24"/>
          <w:lang w:eastAsia="ru-RU"/>
        </w:rPr>
        <w:t>%.</w:t>
      </w:r>
    </w:p>
    <w:p w:rsidR="004C4F8C" w:rsidRDefault="001C1110" w:rsidP="003B5ED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EBD">
        <w:rPr>
          <w:rFonts w:ascii="Times New Roman" w:hAnsi="Times New Roman"/>
          <w:sz w:val="24"/>
          <w:szCs w:val="24"/>
          <w:lang w:eastAsia="ru-RU"/>
        </w:rPr>
        <w:t xml:space="preserve">Наименьший процент освоения средств </w:t>
      </w:r>
      <w:r w:rsidR="00676FE9">
        <w:rPr>
          <w:rFonts w:ascii="Times New Roman" w:hAnsi="Times New Roman"/>
          <w:sz w:val="24"/>
          <w:szCs w:val="24"/>
          <w:lang w:eastAsia="ru-RU"/>
        </w:rPr>
        <w:t xml:space="preserve"> бюджета </w:t>
      </w:r>
      <w:r w:rsidRPr="00C42EBD">
        <w:rPr>
          <w:rFonts w:ascii="Times New Roman" w:hAnsi="Times New Roman"/>
          <w:sz w:val="24"/>
          <w:szCs w:val="24"/>
          <w:lang w:eastAsia="ru-RU"/>
        </w:rPr>
        <w:t>приходится на</w:t>
      </w:r>
      <w:r w:rsidR="004C4F8C">
        <w:rPr>
          <w:rFonts w:ascii="Times New Roman" w:hAnsi="Times New Roman"/>
          <w:sz w:val="24"/>
          <w:szCs w:val="24"/>
          <w:lang w:eastAsia="ru-RU"/>
        </w:rPr>
        <w:t xml:space="preserve"> муниципальные программы :</w:t>
      </w:r>
    </w:p>
    <w:p w:rsidR="003B5EDC" w:rsidRDefault="004C4F8C" w:rsidP="003B5EDC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1C1110" w:rsidRPr="00C42EB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1C1110" w:rsidRPr="004D0BC6">
        <w:rPr>
          <w:rFonts w:ascii="Times New Roman" w:hAnsi="Times New Roman"/>
          <w:sz w:val="24"/>
          <w:szCs w:val="24"/>
          <w:lang w:eastAsia="ru-RU"/>
        </w:rPr>
        <w:t>Развитие автомобильных дорог муниципального образования»</w:t>
      </w:r>
      <w:r w:rsidR="00444EE9">
        <w:rPr>
          <w:rFonts w:ascii="Times New Roman" w:hAnsi="Times New Roman"/>
          <w:sz w:val="24"/>
          <w:szCs w:val="24"/>
          <w:lang w:eastAsia="ru-RU"/>
        </w:rPr>
        <w:t xml:space="preserve"> -3,6</w:t>
      </w:r>
      <w:r w:rsidR="001C1110">
        <w:rPr>
          <w:rFonts w:ascii="Times New Roman" w:hAnsi="Times New Roman"/>
          <w:sz w:val="24"/>
          <w:szCs w:val="24"/>
          <w:lang w:eastAsia="ru-RU"/>
        </w:rPr>
        <w:t>%.</w:t>
      </w:r>
      <w:r w:rsidR="001C1110" w:rsidRPr="00C42EBD">
        <w:rPr>
          <w:rFonts w:ascii="Times New Roman" w:hAnsi="Times New Roman"/>
          <w:sz w:val="24"/>
          <w:szCs w:val="24"/>
          <w:lang w:eastAsia="ru-RU"/>
        </w:rPr>
        <w:t xml:space="preserve"> Причины низкого исполнения мероприятий по муниципальной программе</w:t>
      </w:r>
      <w:r w:rsidR="003B5EDC">
        <w:rPr>
          <w:rFonts w:ascii="Times New Roman" w:hAnsi="Times New Roman"/>
          <w:sz w:val="24"/>
          <w:szCs w:val="24"/>
          <w:lang w:eastAsia="ru-RU"/>
        </w:rPr>
        <w:t xml:space="preserve"> связаны с не выполнением основного мероприятия «Строительство и реконструкция автомобильных дорог»</w:t>
      </w:r>
      <w:r w:rsidR="001C1110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3B5ED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Муниципальный контракт на реконструкцию автомобильной дороги расторгнут)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</w:t>
      </w:r>
      <w:r w:rsidR="00884609" w:rsidRPr="008904D9">
        <w:rPr>
          <w:rStyle w:val="af1"/>
        </w:rPr>
        <w:t xml:space="preserve"> Контрольно-счетный орган оставляет данный вопрос на контроле. </w:t>
      </w:r>
    </w:p>
    <w:p w:rsidR="00DA5618" w:rsidRPr="003B5EDC" w:rsidRDefault="004C4F8C" w:rsidP="003B5EDC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-</w:t>
      </w:r>
      <w:r w:rsidR="00DA561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«Обеспечение устойчивого функционирования и развитие коммунальной и инженерной инфраструктуры и повышение энергоэффективности в муниципальном образовании» - 59,3%. Пр</w:t>
      </w:r>
      <w:r w:rsidR="0099785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ичина</w:t>
      </w:r>
      <w:r w:rsidR="00DA561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низкого исполнения  по муниципальной программе </w:t>
      </w:r>
      <w:r w:rsidR="0099785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связана с не</w:t>
      </w:r>
      <w:r w:rsidR="003B5ED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выполнением основного мероприятия «Организация газоснабжения»</w:t>
      </w:r>
      <w:r w:rsidR="0099785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подпрограммы</w:t>
      </w:r>
      <w:r w:rsidR="003B5ED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«Газификация муниципального образования». (</w:t>
      </w:r>
      <w:r w:rsidR="003B5EDC">
        <w:rPr>
          <w:rFonts w:ascii="Times New Roman" w:hAnsi="Times New Roman"/>
          <w:sz w:val="24"/>
          <w:szCs w:val="24"/>
        </w:rPr>
        <w:t>Приостановлен</w:t>
      </w:r>
      <w:r w:rsidR="00997850">
        <w:rPr>
          <w:rFonts w:ascii="Times New Roman" w:hAnsi="Times New Roman"/>
          <w:sz w:val="24"/>
          <w:szCs w:val="24"/>
        </w:rPr>
        <w:t>о</w:t>
      </w:r>
      <w:r w:rsidR="003B5EDC" w:rsidRPr="002E236E">
        <w:rPr>
          <w:rFonts w:ascii="Times New Roman" w:hAnsi="Times New Roman"/>
          <w:sz w:val="24"/>
          <w:szCs w:val="24"/>
        </w:rPr>
        <w:t xml:space="preserve"> де</w:t>
      </w:r>
      <w:r w:rsidR="003B5EDC">
        <w:rPr>
          <w:rFonts w:ascii="Times New Roman" w:hAnsi="Times New Roman"/>
          <w:sz w:val="24"/>
          <w:szCs w:val="24"/>
        </w:rPr>
        <w:t>йствие</w:t>
      </w:r>
      <w:r w:rsidR="003B5EDC" w:rsidRPr="002E236E">
        <w:rPr>
          <w:rFonts w:ascii="Times New Roman" w:hAnsi="Times New Roman"/>
          <w:sz w:val="24"/>
          <w:szCs w:val="24"/>
        </w:rPr>
        <w:t xml:space="preserve"> муницип</w:t>
      </w:r>
      <w:r w:rsidR="003B5EDC">
        <w:rPr>
          <w:rFonts w:ascii="Times New Roman" w:hAnsi="Times New Roman"/>
          <w:sz w:val="24"/>
          <w:szCs w:val="24"/>
        </w:rPr>
        <w:t xml:space="preserve">альных контрактов </w:t>
      </w:r>
      <w:r w:rsidR="003B5EDC" w:rsidRPr="002E236E">
        <w:rPr>
          <w:rFonts w:ascii="Times New Roman" w:hAnsi="Times New Roman"/>
          <w:sz w:val="24"/>
          <w:szCs w:val="24"/>
        </w:rPr>
        <w:t>на срок до получения проекта освоения лесов, прошедших государственную экспертиз</w:t>
      </w:r>
      <w:r w:rsidR="003B5EDC">
        <w:rPr>
          <w:rFonts w:ascii="Times New Roman" w:hAnsi="Times New Roman"/>
          <w:sz w:val="24"/>
          <w:szCs w:val="24"/>
        </w:rPr>
        <w:t>у и декларации на вырубку леса).</w:t>
      </w:r>
      <w:r w:rsidR="003B5EDC" w:rsidRPr="002E236E">
        <w:rPr>
          <w:rFonts w:ascii="Times New Roman" w:hAnsi="Times New Roman"/>
          <w:sz w:val="24"/>
          <w:szCs w:val="24"/>
        </w:rPr>
        <w:t xml:space="preserve">                </w:t>
      </w:r>
    </w:p>
    <w:p w:rsidR="001C1110" w:rsidRPr="00E47E0E" w:rsidRDefault="001C1110" w:rsidP="00444EE9">
      <w:pPr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47E0E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1C1110" w:rsidRDefault="001C1110" w:rsidP="009133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Предложения: </w:t>
      </w:r>
      <w:r>
        <w:rPr>
          <w:rFonts w:ascii="Times New Roman" w:hAnsi="Times New Roman" w:cs="Times New Roman"/>
          <w:sz w:val="24"/>
          <w:szCs w:val="24"/>
        </w:rPr>
        <w:t xml:space="preserve">1.Подготовить годовой отчет о ходе реализации и оценки эффективности по каждой  муниципальной программе,  согласно требованиям Порядка и Методических указаний разработки, реализации и оценки эффективности муниципальных программ  установленные в Вашем порядке сроки. </w:t>
      </w:r>
    </w:p>
    <w:p w:rsidR="001C1110" w:rsidRDefault="001C1110" w:rsidP="00DF7C1C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C1110" w:rsidRDefault="001C1110" w:rsidP="00FD3EB6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4B21B2">
        <w:rPr>
          <w:rFonts w:ascii="Times New Roman" w:hAnsi="Times New Roman"/>
          <w:b/>
          <w:sz w:val="24"/>
          <w:szCs w:val="24"/>
        </w:rPr>
        <w:t>Управление муниципальным долгом</w:t>
      </w:r>
      <w:r w:rsidRPr="004B21B2">
        <w:rPr>
          <w:rFonts w:ascii="Times New Roman" w:hAnsi="Times New Roman"/>
          <w:sz w:val="24"/>
          <w:szCs w:val="24"/>
        </w:rPr>
        <w:t>.</w:t>
      </w:r>
    </w:p>
    <w:p w:rsidR="001C1110" w:rsidRDefault="001C1110" w:rsidP="00FD3EB6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C1110" w:rsidRPr="00502FC3" w:rsidRDefault="00BD43CE" w:rsidP="006C1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1 января 2019</w:t>
      </w:r>
      <w:r w:rsidR="001C1110" w:rsidRPr="004A20C4">
        <w:rPr>
          <w:rFonts w:ascii="Times New Roman" w:hAnsi="Times New Roman"/>
          <w:sz w:val="24"/>
          <w:szCs w:val="24"/>
        </w:rPr>
        <w:t xml:space="preserve"> года муниципального долга </w:t>
      </w:r>
      <w:r w:rsidR="001C1110">
        <w:rPr>
          <w:rFonts w:ascii="Times New Roman" w:hAnsi="Times New Roman"/>
          <w:sz w:val="24"/>
          <w:szCs w:val="24"/>
        </w:rPr>
        <w:t>у муниципального образования Запорожское сельское поселение нет.</w:t>
      </w:r>
    </w:p>
    <w:p w:rsidR="001C1110" w:rsidRDefault="001C1110" w:rsidP="00FD3EB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887651">
        <w:rPr>
          <w:rFonts w:ascii="Times New Roman" w:hAnsi="Times New Roman"/>
          <w:b/>
          <w:sz w:val="24"/>
          <w:szCs w:val="24"/>
          <w:lang w:eastAsia="ru-RU"/>
        </w:rPr>
        <w:t>. Анализ дебиторской и кредиторской задолженности.</w:t>
      </w:r>
    </w:p>
    <w:p w:rsidR="004C4F8C" w:rsidRDefault="004C4F8C" w:rsidP="00FD3EB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</w:p>
    <w:p w:rsidR="001C1110" w:rsidRDefault="001C1110" w:rsidP="005967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Сумма </w:t>
      </w:r>
      <w:r w:rsidRPr="007C4911">
        <w:rPr>
          <w:rFonts w:ascii="Times New Roman" w:hAnsi="Times New Roman"/>
          <w:b/>
          <w:sz w:val="24"/>
          <w:szCs w:val="24"/>
          <w:lang w:eastAsia="ru-RU"/>
        </w:rPr>
        <w:t>дебиторской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задолженности главного распорядителя по отчету (фо</w:t>
      </w:r>
      <w:r w:rsidR="00BD43CE">
        <w:rPr>
          <w:rFonts w:ascii="Times New Roman" w:hAnsi="Times New Roman"/>
          <w:sz w:val="24"/>
          <w:szCs w:val="24"/>
          <w:lang w:eastAsia="ru-RU"/>
        </w:rPr>
        <w:t xml:space="preserve">рма по ОКУД 0503169) на 01.01.19 составляла </w:t>
      </w:r>
      <w:r w:rsidR="00254FC3">
        <w:rPr>
          <w:rFonts w:ascii="Times New Roman" w:hAnsi="Times New Roman"/>
          <w:sz w:val="24"/>
          <w:szCs w:val="24"/>
          <w:lang w:eastAsia="ru-RU"/>
        </w:rPr>
        <w:t>518,9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 </w:t>
      </w:r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или  </w:t>
      </w:r>
      <w:r w:rsidR="00254FC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0,4</w:t>
      </w:r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% от кассовых расходов за 201</w:t>
      </w:r>
      <w:r w:rsidR="00BD43C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8</w:t>
      </w:r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год, в том числе:</w:t>
      </w:r>
    </w:p>
    <w:p w:rsidR="001C1110" w:rsidRDefault="00BD43CE" w:rsidP="00F43C7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87EC0">
        <w:rPr>
          <w:rFonts w:ascii="Times New Roman" w:hAnsi="Times New Roman"/>
          <w:sz w:val="24"/>
          <w:szCs w:val="24"/>
        </w:rPr>
        <w:t xml:space="preserve">   271,5</w:t>
      </w:r>
      <w:r>
        <w:rPr>
          <w:rFonts w:ascii="Times New Roman" w:hAnsi="Times New Roman"/>
          <w:sz w:val="24"/>
          <w:szCs w:val="24"/>
        </w:rPr>
        <w:t xml:space="preserve"> </w:t>
      </w:r>
      <w:r w:rsidR="001C1110" w:rsidRPr="00373EE7">
        <w:rPr>
          <w:rFonts w:ascii="Times New Roman" w:hAnsi="Times New Roman"/>
          <w:sz w:val="24"/>
          <w:szCs w:val="24"/>
        </w:rPr>
        <w:t>тыс.р</w:t>
      </w:r>
      <w:r w:rsidR="001C1110">
        <w:rPr>
          <w:rFonts w:ascii="Times New Roman" w:hAnsi="Times New Roman"/>
          <w:sz w:val="24"/>
          <w:szCs w:val="24"/>
        </w:rPr>
        <w:t xml:space="preserve">уб. - расчеты по </w:t>
      </w:r>
      <w:r w:rsidR="00087EC0">
        <w:rPr>
          <w:rFonts w:ascii="Times New Roman" w:hAnsi="Times New Roman"/>
          <w:sz w:val="24"/>
          <w:szCs w:val="24"/>
        </w:rPr>
        <w:t>выданным авансам из них:</w:t>
      </w:r>
    </w:p>
    <w:p w:rsidR="00BB674C" w:rsidRPr="00BB674C" w:rsidRDefault="00BB674C" w:rsidP="00F43C7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B674C">
        <w:rPr>
          <w:rFonts w:ascii="Times New Roman" w:hAnsi="Times New Roman"/>
          <w:i/>
          <w:sz w:val="24"/>
          <w:szCs w:val="24"/>
        </w:rPr>
        <w:t>Сумма выданных авансов  менее 30% от объема обязательств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087EC0" w:rsidRPr="00BB674C" w:rsidRDefault="00087EC0" w:rsidP="00F43C7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B674C" w:rsidRPr="00BB674C">
        <w:rPr>
          <w:rFonts w:ascii="Times New Roman" w:hAnsi="Times New Roman"/>
          <w:i/>
          <w:sz w:val="24"/>
          <w:szCs w:val="24"/>
        </w:rPr>
        <w:t>26,7 тыс. руб расчеты по авансам по услугам связи</w:t>
      </w:r>
      <w:r w:rsidR="00BB674C">
        <w:rPr>
          <w:rFonts w:ascii="Times New Roman" w:hAnsi="Times New Roman"/>
          <w:i/>
          <w:sz w:val="24"/>
          <w:szCs w:val="24"/>
        </w:rPr>
        <w:t>;</w:t>
      </w:r>
    </w:p>
    <w:p w:rsidR="00BB674C" w:rsidRPr="00BB674C" w:rsidRDefault="00BB674C" w:rsidP="00F43C7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B674C">
        <w:rPr>
          <w:rFonts w:ascii="Times New Roman" w:hAnsi="Times New Roman"/>
          <w:i/>
          <w:sz w:val="24"/>
          <w:szCs w:val="24"/>
        </w:rPr>
        <w:t xml:space="preserve">      16,1 тыс.руб. расчеты по авансам по коммунальным услугам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BB674C" w:rsidRPr="00BB674C" w:rsidRDefault="00BB674C" w:rsidP="00F43C7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B674C">
        <w:rPr>
          <w:rFonts w:ascii="Times New Roman" w:hAnsi="Times New Roman"/>
          <w:i/>
          <w:sz w:val="24"/>
          <w:szCs w:val="24"/>
        </w:rPr>
        <w:t xml:space="preserve">       228,7 тыс.руб. расчеты по авансам по прочим работам</w:t>
      </w:r>
      <w:r>
        <w:rPr>
          <w:rFonts w:ascii="Times New Roman" w:hAnsi="Times New Roman"/>
          <w:i/>
          <w:sz w:val="24"/>
          <w:szCs w:val="24"/>
        </w:rPr>
        <w:t>, услугам.</w:t>
      </w:r>
    </w:p>
    <w:p w:rsidR="001C1110" w:rsidRPr="00373EE7" w:rsidRDefault="00BD43CE" w:rsidP="00FD3EB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1C1110">
        <w:rPr>
          <w:rFonts w:ascii="Times New Roman" w:hAnsi="Times New Roman"/>
          <w:sz w:val="24"/>
          <w:szCs w:val="24"/>
        </w:rPr>
        <w:t xml:space="preserve"> </w:t>
      </w:r>
      <w:r w:rsidR="00087EC0">
        <w:rPr>
          <w:rFonts w:ascii="Times New Roman" w:hAnsi="Times New Roman"/>
          <w:sz w:val="24"/>
          <w:szCs w:val="24"/>
        </w:rPr>
        <w:t>247,4</w:t>
      </w:r>
      <w:r w:rsidR="00254FC3">
        <w:rPr>
          <w:rFonts w:ascii="Times New Roman" w:hAnsi="Times New Roman"/>
          <w:sz w:val="24"/>
          <w:szCs w:val="24"/>
        </w:rPr>
        <w:t xml:space="preserve"> </w:t>
      </w:r>
      <w:r w:rsidR="001C1110" w:rsidRPr="00373EE7">
        <w:rPr>
          <w:rFonts w:ascii="Times New Roman" w:hAnsi="Times New Roman"/>
          <w:sz w:val="24"/>
          <w:szCs w:val="24"/>
        </w:rPr>
        <w:t>тыс.руб.</w:t>
      </w:r>
      <w:r w:rsidR="00F73669">
        <w:rPr>
          <w:rFonts w:ascii="Times New Roman" w:hAnsi="Times New Roman"/>
          <w:sz w:val="24"/>
          <w:szCs w:val="24"/>
        </w:rPr>
        <w:t xml:space="preserve"> </w:t>
      </w:r>
      <w:r w:rsidR="001C1110" w:rsidRPr="00373EE7">
        <w:rPr>
          <w:rFonts w:ascii="Times New Roman" w:hAnsi="Times New Roman"/>
          <w:sz w:val="24"/>
          <w:szCs w:val="24"/>
        </w:rPr>
        <w:t xml:space="preserve"> расчеты по платежам в бюджет; </w:t>
      </w:r>
    </w:p>
    <w:p w:rsidR="00F73669" w:rsidRDefault="001C1110" w:rsidP="00F736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Просроченной дебитор</w:t>
      </w:r>
      <w:r w:rsidR="00BD43CE">
        <w:rPr>
          <w:rFonts w:ascii="Times New Roman" w:hAnsi="Times New Roman"/>
          <w:sz w:val="24"/>
          <w:szCs w:val="24"/>
          <w:lang w:eastAsia="ru-RU"/>
        </w:rPr>
        <w:t>ской задолженности на 31.12.2018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нет.</w:t>
      </w:r>
    </w:p>
    <w:p w:rsidR="00F73669" w:rsidRPr="00F73669" w:rsidRDefault="00F73669" w:rsidP="00F736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110" w:rsidRPr="00F73669" w:rsidRDefault="00F73669" w:rsidP="00F73669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73669">
        <w:rPr>
          <w:rFonts w:ascii="Times New Roman" w:hAnsi="Times New Roman"/>
          <w:b/>
          <w:sz w:val="24"/>
          <w:szCs w:val="24"/>
        </w:rPr>
        <w:t xml:space="preserve">Рекомендация:  </w:t>
      </w:r>
      <w:r w:rsidRPr="00F73669">
        <w:rPr>
          <w:rFonts w:ascii="Times New Roman" w:hAnsi="Times New Roman"/>
          <w:sz w:val="24"/>
          <w:szCs w:val="24"/>
        </w:rPr>
        <w:t>необходимо  повысить качество управления муниципальными финансами в части недопущени</w:t>
      </w:r>
      <w:r>
        <w:rPr>
          <w:rFonts w:ascii="Times New Roman" w:hAnsi="Times New Roman"/>
          <w:sz w:val="24"/>
          <w:szCs w:val="24"/>
        </w:rPr>
        <w:t>я отвлечения бюджетных средств по дебиторской задолженности</w:t>
      </w:r>
      <w:r w:rsidRPr="00F73669">
        <w:rPr>
          <w:rFonts w:ascii="Times New Roman" w:hAnsi="Times New Roman"/>
          <w:sz w:val="24"/>
          <w:szCs w:val="24"/>
        </w:rPr>
        <w:t>, что отрицательно влияет на эффективность и</w:t>
      </w:r>
      <w:r>
        <w:rPr>
          <w:rFonts w:ascii="Times New Roman" w:hAnsi="Times New Roman"/>
          <w:sz w:val="24"/>
          <w:szCs w:val="24"/>
        </w:rPr>
        <w:t>спользования бюджетных средств;</w:t>
      </w:r>
    </w:p>
    <w:p w:rsidR="001C1110" w:rsidRPr="004E7A89" w:rsidRDefault="00F73669" w:rsidP="00F378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1C1110" w:rsidRPr="00955CB2">
        <w:rPr>
          <w:rFonts w:ascii="Times New Roman" w:hAnsi="Times New Roman"/>
          <w:sz w:val="24"/>
          <w:szCs w:val="24"/>
          <w:lang w:eastAsia="ru-RU"/>
        </w:rPr>
        <w:t xml:space="preserve">Сумма </w:t>
      </w:r>
      <w:r w:rsidR="001C1110" w:rsidRPr="00955CB2">
        <w:rPr>
          <w:rFonts w:ascii="Times New Roman" w:hAnsi="Times New Roman"/>
          <w:b/>
          <w:sz w:val="24"/>
          <w:szCs w:val="24"/>
          <w:lang w:eastAsia="ru-RU"/>
        </w:rPr>
        <w:t>кредиторской</w:t>
      </w:r>
      <w:r w:rsidR="001C1110" w:rsidRPr="008759B0">
        <w:rPr>
          <w:rFonts w:ascii="Times New Roman" w:hAnsi="Times New Roman"/>
          <w:sz w:val="24"/>
          <w:szCs w:val="24"/>
          <w:lang w:eastAsia="ru-RU"/>
        </w:rPr>
        <w:t xml:space="preserve"> задолженности главного </w:t>
      </w:r>
      <w:r w:rsidR="001C1110">
        <w:rPr>
          <w:rFonts w:ascii="Times New Roman" w:hAnsi="Times New Roman"/>
          <w:sz w:val="24"/>
          <w:szCs w:val="24"/>
          <w:lang w:eastAsia="ru-RU"/>
        </w:rPr>
        <w:t>распорядителя по отчету (форма по ОКУД 0503169)  на 01.01.201</w:t>
      </w:r>
      <w:r w:rsidR="00BD43CE">
        <w:rPr>
          <w:rFonts w:ascii="Times New Roman" w:hAnsi="Times New Roman"/>
          <w:sz w:val="24"/>
          <w:szCs w:val="24"/>
          <w:lang w:eastAsia="ru-RU"/>
        </w:rPr>
        <w:t xml:space="preserve">9 года составила </w:t>
      </w:r>
      <w:r w:rsidR="00BB674C">
        <w:rPr>
          <w:rFonts w:ascii="Times New Roman" w:hAnsi="Times New Roman"/>
          <w:sz w:val="24"/>
          <w:szCs w:val="24"/>
          <w:lang w:eastAsia="ru-RU"/>
        </w:rPr>
        <w:t>44750,3</w:t>
      </w:r>
      <w:r w:rsidR="001C1110">
        <w:rPr>
          <w:rFonts w:ascii="Times New Roman" w:hAnsi="Times New Roman"/>
          <w:sz w:val="24"/>
          <w:szCs w:val="24"/>
          <w:lang w:eastAsia="ru-RU"/>
        </w:rPr>
        <w:t xml:space="preserve">тыс. руб. </w:t>
      </w:r>
      <w:r w:rsidR="00BD43CE">
        <w:rPr>
          <w:rFonts w:ascii="Times New Roman" w:hAnsi="Times New Roman"/>
          <w:sz w:val="24"/>
          <w:szCs w:val="24"/>
        </w:rPr>
        <w:t>По сравнению с 2017</w:t>
      </w:r>
      <w:r w:rsidR="001C1110">
        <w:rPr>
          <w:rFonts w:ascii="Times New Roman" w:hAnsi="Times New Roman"/>
          <w:sz w:val="24"/>
          <w:szCs w:val="24"/>
        </w:rPr>
        <w:t xml:space="preserve"> годом з</w:t>
      </w:r>
      <w:r w:rsidR="00FE74DB">
        <w:rPr>
          <w:rFonts w:ascii="Times New Roman" w:hAnsi="Times New Roman"/>
          <w:sz w:val="24"/>
          <w:szCs w:val="24"/>
        </w:rPr>
        <w:t>адолженность увеличилась в 8 раз</w:t>
      </w:r>
      <w:r w:rsidR="001C1110">
        <w:rPr>
          <w:rFonts w:ascii="Times New Roman" w:hAnsi="Times New Roman"/>
          <w:sz w:val="24"/>
          <w:szCs w:val="24"/>
        </w:rPr>
        <w:t>.</w:t>
      </w:r>
    </w:p>
    <w:p w:rsidR="001C1110" w:rsidRDefault="001C1110" w:rsidP="009A26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A89">
        <w:rPr>
          <w:rFonts w:ascii="Times New Roman" w:hAnsi="Times New Roman"/>
          <w:sz w:val="24"/>
          <w:szCs w:val="24"/>
        </w:rPr>
        <w:t>В том числе :</w:t>
      </w:r>
    </w:p>
    <w:p w:rsidR="001C1110" w:rsidRDefault="00BD43CE" w:rsidP="001037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74DB">
        <w:rPr>
          <w:rFonts w:ascii="Times New Roman" w:hAnsi="Times New Roman"/>
          <w:sz w:val="24"/>
          <w:szCs w:val="24"/>
        </w:rPr>
        <w:t>44532,3</w:t>
      </w:r>
      <w:r>
        <w:rPr>
          <w:rFonts w:ascii="Times New Roman" w:hAnsi="Times New Roman"/>
          <w:sz w:val="24"/>
          <w:szCs w:val="24"/>
        </w:rPr>
        <w:t xml:space="preserve"> </w:t>
      </w:r>
      <w:r w:rsidR="00286CA5">
        <w:rPr>
          <w:rFonts w:ascii="Times New Roman" w:hAnsi="Times New Roman"/>
          <w:sz w:val="24"/>
          <w:szCs w:val="24"/>
        </w:rPr>
        <w:t>тыс.руб. расчеты по</w:t>
      </w:r>
      <w:r w:rsidR="00884609">
        <w:rPr>
          <w:rFonts w:ascii="Times New Roman" w:hAnsi="Times New Roman"/>
          <w:sz w:val="24"/>
          <w:szCs w:val="24"/>
        </w:rPr>
        <w:t xml:space="preserve"> доходам</w:t>
      </w:r>
      <w:r w:rsidR="00BE2543">
        <w:rPr>
          <w:rFonts w:ascii="Times New Roman" w:hAnsi="Times New Roman"/>
          <w:sz w:val="24"/>
          <w:szCs w:val="24"/>
        </w:rPr>
        <w:t xml:space="preserve"> из них</w:t>
      </w:r>
      <w:r w:rsidR="00286CA5">
        <w:rPr>
          <w:rFonts w:ascii="Times New Roman" w:hAnsi="Times New Roman"/>
          <w:sz w:val="24"/>
          <w:szCs w:val="24"/>
        </w:rPr>
        <w:t>:</w:t>
      </w:r>
    </w:p>
    <w:p w:rsidR="00FE74DB" w:rsidRPr="00286CA5" w:rsidRDefault="00FE74DB" w:rsidP="0010377E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86CA5">
        <w:rPr>
          <w:rFonts w:ascii="Times New Roman" w:hAnsi="Times New Roman"/>
          <w:i/>
          <w:sz w:val="24"/>
          <w:szCs w:val="24"/>
        </w:rPr>
        <w:t>4,3</w:t>
      </w:r>
      <w:r w:rsidR="00286CA5" w:rsidRPr="00286CA5">
        <w:rPr>
          <w:rFonts w:ascii="Times New Roman" w:hAnsi="Times New Roman"/>
          <w:i/>
          <w:sz w:val="24"/>
          <w:szCs w:val="24"/>
        </w:rPr>
        <w:t xml:space="preserve"> тыс.руб. расчеты по доходам от операционной аренды</w:t>
      </w:r>
      <w:r w:rsidRPr="00286CA5">
        <w:rPr>
          <w:rFonts w:ascii="Times New Roman" w:hAnsi="Times New Roman"/>
          <w:i/>
          <w:sz w:val="24"/>
          <w:szCs w:val="24"/>
        </w:rPr>
        <w:t xml:space="preserve"> (</w:t>
      </w:r>
      <w:r w:rsidR="00286CA5" w:rsidRPr="00286CA5">
        <w:rPr>
          <w:rFonts w:ascii="Times New Roman" w:hAnsi="Times New Roman"/>
          <w:i/>
          <w:sz w:val="24"/>
          <w:szCs w:val="24"/>
        </w:rPr>
        <w:t xml:space="preserve"> сч.</w:t>
      </w:r>
      <w:r w:rsidRPr="00286CA5">
        <w:rPr>
          <w:rFonts w:ascii="Times New Roman" w:hAnsi="Times New Roman"/>
          <w:i/>
          <w:sz w:val="24"/>
          <w:szCs w:val="24"/>
        </w:rPr>
        <w:t>205.21)</w:t>
      </w:r>
    </w:p>
    <w:p w:rsidR="00FE74DB" w:rsidRPr="00286CA5" w:rsidRDefault="00286CA5" w:rsidP="0010377E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286CA5">
        <w:rPr>
          <w:rFonts w:ascii="Times New Roman" w:hAnsi="Times New Roman"/>
          <w:i/>
          <w:sz w:val="24"/>
          <w:szCs w:val="24"/>
        </w:rPr>
        <w:t xml:space="preserve">    44528,0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86CA5">
        <w:rPr>
          <w:rFonts w:ascii="Times New Roman" w:hAnsi="Times New Roman"/>
          <w:i/>
          <w:sz w:val="24"/>
          <w:szCs w:val="24"/>
        </w:rPr>
        <w:t>тыс.руб. расчеты по поступлениям текущего характера от других бюджетов бюджетной системы</w:t>
      </w:r>
      <w:r w:rsidR="00FE74DB" w:rsidRPr="00286CA5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 сч.</w:t>
      </w:r>
      <w:r w:rsidR="00FE74DB" w:rsidRPr="00286CA5">
        <w:rPr>
          <w:rFonts w:ascii="Times New Roman" w:hAnsi="Times New Roman"/>
          <w:i/>
          <w:sz w:val="24"/>
          <w:szCs w:val="24"/>
        </w:rPr>
        <w:t>205.51)</w:t>
      </w:r>
    </w:p>
    <w:p w:rsidR="001C1110" w:rsidRPr="004E7A89" w:rsidRDefault="00BD43CE" w:rsidP="001037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FE74DB">
        <w:rPr>
          <w:rFonts w:ascii="Times New Roman" w:hAnsi="Times New Roman"/>
          <w:sz w:val="24"/>
          <w:szCs w:val="24"/>
        </w:rPr>
        <w:t>207,4</w:t>
      </w:r>
      <w:r w:rsidR="001C1110">
        <w:rPr>
          <w:rFonts w:ascii="Times New Roman" w:hAnsi="Times New Roman"/>
          <w:sz w:val="24"/>
          <w:szCs w:val="24"/>
        </w:rPr>
        <w:t xml:space="preserve"> т</w:t>
      </w:r>
      <w:r w:rsidR="001C1110" w:rsidRPr="004E7A89">
        <w:rPr>
          <w:rFonts w:ascii="Times New Roman" w:hAnsi="Times New Roman"/>
          <w:sz w:val="24"/>
          <w:szCs w:val="24"/>
        </w:rPr>
        <w:t>ыс.руб. по принятым обязательствам;</w:t>
      </w:r>
    </w:p>
    <w:p w:rsidR="001C1110" w:rsidRPr="004E7A89" w:rsidRDefault="00BD43CE" w:rsidP="001037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1C1110">
        <w:rPr>
          <w:rFonts w:ascii="Times New Roman" w:hAnsi="Times New Roman"/>
          <w:sz w:val="24"/>
          <w:szCs w:val="24"/>
        </w:rPr>
        <w:t xml:space="preserve"> </w:t>
      </w:r>
      <w:r w:rsidR="00FE74DB">
        <w:rPr>
          <w:rFonts w:ascii="Times New Roman" w:hAnsi="Times New Roman"/>
          <w:sz w:val="24"/>
          <w:szCs w:val="24"/>
        </w:rPr>
        <w:t>10,6</w:t>
      </w:r>
      <w:r w:rsidR="001C1110">
        <w:rPr>
          <w:rFonts w:ascii="Times New Roman" w:hAnsi="Times New Roman"/>
          <w:sz w:val="24"/>
          <w:szCs w:val="24"/>
        </w:rPr>
        <w:t xml:space="preserve"> </w:t>
      </w:r>
      <w:r w:rsidR="001C1110" w:rsidRPr="004E7A89">
        <w:rPr>
          <w:rFonts w:ascii="Times New Roman" w:hAnsi="Times New Roman"/>
          <w:sz w:val="24"/>
          <w:szCs w:val="24"/>
        </w:rPr>
        <w:t>руб. расчеты по платежам в бюджет</w:t>
      </w:r>
      <w:r w:rsidR="001C1110">
        <w:rPr>
          <w:rFonts w:ascii="Times New Roman" w:hAnsi="Times New Roman"/>
          <w:sz w:val="24"/>
          <w:szCs w:val="24"/>
        </w:rPr>
        <w:t>ы</w:t>
      </w:r>
      <w:r w:rsidR="001C1110" w:rsidRPr="004E7A89">
        <w:rPr>
          <w:rFonts w:ascii="Times New Roman" w:hAnsi="Times New Roman"/>
          <w:sz w:val="24"/>
          <w:szCs w:val="24"/>
        </w:rPr>
        <w:t>;</w:t>
      </w:r>
    </w:p>
    <w:p w:rsidR="00114F19" w:rsidRDefault="001C1110" w:rsidP="00F7366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Просроченная  кредитор</w:t>
      </w:r>
      <w:r w:rsidR="00BD43CE">
        <w:rPr>
          <w:rFonts w:ascii="Times New Roman" w:hAnsi="Times New Roman"/>
          <w:sz w:val="24"/>
          <w:szCs w:val="24"/>
          <w:lang w:eastAsia="ru-RU"/>
        </w:rPr>
        <w:t>ская задолженность на 31.12.2018</w:t>
      </w:r>
      <w:r>
        <w:rPr>
          <w:rFonts w:ascii="Times New Roman" w:hAnsi="Times New Roman"/>
          <w:sz w:val="24"/>
          <w:szCs w:val="24"/>
          <w:lang w:eastAsia="ru-RU"/>
        </w:rPr>
        <w:t>г. – отсутствует.</w:t>
      </w:r>
    </w:p>
    <w:p w:rsidR="00F73669" w:rsidRPr="00F73669" w:rsidRDefault="00F73669" w:rsidP="00F7366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114F19" w:rsidRPr="00114F19" w:rsidRDefault="00114F19" w:rsidP="00114F1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4F19">
        <w:rPr>
          <w:rFonts w:ascii="Times New Roman" w:hAnsi="Times New Roman"/>
          <w:b/>
          <w:i/>
          <w:sz w:val="24"/>
          <w:szCs w:val="24"/>
        </w:rPr>
        <w:t>Примечание:</w:t>
      </w:r>
      <w:r w:rsidRPr="00114F19">
        <w:rPr>
          <w:rFonts w:ascii="Times New Roman" w:hAnsi="Times New Roman"/>
          <w:sz w:val="24"/>
          <w:szCs w:val="24"/>
        </w:rPr>
        <w:t xml:space="preserve"> Сведения (</w:t>
      </w:r>
      <w:hyperlink r:id="rId19" w:anchor="block_503169" w:history="1">
        <w:r w:rsidRPr="00114F19">
          <w:rPr>
            <w:rStyle w:val="ae"/>
            <w:rFonts w:ascii="Times New Roman" w:hAnsi="Times New Roman"/>
            <w:sz w:val="24"/>
            <w:szCs w:val="24"/>
          </w:rPr>
          <w:t>ф. 0503169</w:t>
        </w:r>
      </w:hyperlink>
      <w:r w:rsidRPr="00114F19">
        <w:rPr>
          <w:rFonts w:ascii="Times New Roman" w:hAnsi="Times New Roman"/>
          <w:sz w:val="24"/>
          <w:szCs w:val="24"/>
        </w:rPr>
        <w:t xml:space="preserve">) составлены с учетом операций по формированию "входящих" остатков в связи с переходом на применение СГС "Аренда". </w:t>
      </w:r>
    </w:p>
    <w:p w:rsidR="00114F19" w:rsidRPr="00114F19" w:rsidRDefault="00114F19" w:rsidP="00114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F19">
        <w:rPr>
          <w:rFonts w:ascii="Times New Roman" w:hAnsi="Times New Roman"/>
          <w:sz w:val="24"/>
          <w:szCs w:val="24"/>
        </w:rPr>
        <w:t xml:space="preserve">       В графе 1 «Номер (код) счета бюджетного учета» номера счетов бюджетного учета сформированы с учетом уточненной на 2018 год </w:t>
      </w:r>
      <w:hyperlink r:id="rId20" w:history="1">
        <w:r w:rsidRPr="00114F19">
          <w:rPr>
            <w:rStyle w:val="ae"/>
            <w:rFonts w:ascii="Times New Roman" w:hAnsi="Times New Roman"/>
            <w:sz w:val="24"/>
            <w:szCs w:val="24"/>
          </w:rPr>
          <w:t>классификации</w:t>
        </w:r>
      </w:hyperlink>
      <w:r w:rsidRPr="00114F19">
        <w:rPr>
          <w:rFonts w:ascii="Times New Roman" w:hAnsi="Times New Roman"/>
          <w:sz w:val="24"/>
          <w:szCs w:val="24"/>
        </w:rPr>
        <w:t xml:space="preserve"> операций сектора государственного управления (КОСГУ).</w:t>
      </w:r>
    </w:p>
    <w:p w:rsidR="001C1110" w:rsidRDefault="001C1110" w:rsidP="00FD3E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110" w:rsidRPr="00F73669" w:rsidRDefault="00114F19" w:rsidP="00F736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087EC0" w:rsidRPr="00087EC0">
        <w:rPr>
          <w:rFonts w:ascii="Times New Roman" w:hAnsi="Times New Roman"/>
          <w:b/>
          <w:i/>
          <w:sz w:val="24"/>
          <w:szCs w:val="24"/>
        </w:rPr>
        <w:t>Предложение</w:t>
      </w:r>
      <w:r w:rsidR="00087EC0" w:rsidRPr="00087EC0">
        <w:rPr>
          <w:rFonts w:ascii="Times New Roman" w:hAnsi="Times New Roman"/>
          <w:sz w:val="24"/>
          <w:szCs w:val="24"/>
        </w:rPr>
        <w:t>: Внести дополнения в Учетную поли</w:t>
      </w:r>
      <w:r w:rsidR="00087EC0">
        <w:rPr>
          <w:rFonts w:ascii="Times New Roman" w:hAnsi="Times New Roman"/>
          <w:sz w:val="24"/>
          <w:szCs w:val="24"/>
        </w:rPr>
        <w:t xml:space="preserve">тику администрации МО Запорожское </w:t>
      </w:r>
      <w:r w:rsidR="00087EC0" w:rsidRPr="00087EC0">
        <w:rPr>
          <w:rFonts w:ascii="Times New Roman" w:hAnsi="Times New Roman"/>
          <w:sz w:val="24"/>
          <w:szCs w:val="24"/>
        </w:rPr>
        <w:t>сельское поселение в связи с введением  стандартом бухгалтерского учета для организаций государственного сектора «Аренда», утвержденного Приказом Минфина России от 31.12.2016 года  № 258Н.</w:t>
      </w:r>
    </w:p>
    <w:p w:rsidR="001C1110" w:rsidRPr="00F73669" w:rsidRDefault="001C1110" w:rsidP="00F736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AE0EC0">
        <w:rPr>
          <w:rFonts w:ascii="Times New Roman" w:hAnsi="Times New Roman"/>
          <w:b/>
          <w:color w:val="000000"/>
          <w:sz w:val="24"/>
          <w:szCs w:val="24"/>
          <w:lang w:eastAsia="ru-RU"/>
        </w:rPr>
        <w:t>. Анализ  использования имущества находящегося в собственности МО Запорожское сельское поселение.</w:t>
      </w:r>
    </w:p>
    <w:p w:rsidR="001C1110" w:rsidRDefault="001C1110" w:rsidP="008B3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5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-15"/>
          <w:sz w:val="20"/>
          <w:szCs w:val="20"/>
          <w:lang w:eastAsia="ru-RU"/>
        </w:rPr>
        <w:t>Табл</w:t>
      </w:r>
      <w:r w:rsidRPr="008B3D52">
        <w:rPr>
          <w:rFonts w:ascii="Times New Roman" w:hAnsi="Times New Roman"/>
          <w:color w:val="000000"/>
          <w:sz w:val="20"/>
          <w:szCs w:val="20"/>
          <w:lang w:eastAsia="ru-RU"/>
        </w:rPr>
        <w:t>ица № 9                                                                                                                                                                     ( 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276"/>
        <w:gridCol w:w="1417"/>
        <w:gridCol w:w="850"/>
        <w:gridCol w:w="1560"/>
        <w:gridCol w:w="1417"/>
        <w:gridCol w:w="1276"/>
      </w:tblGrid>
      <w:tr w:rsidR="00F73669" w:rsidRPr="00587689" w:rsidTr="00F73669">
        <w:tc>
          <w:tcPr>
            <w:tcW w:w="2127" w:type="dxa"/>
          </w:tcPr>
          <w:p w:rsidR="00F73669" w:rsidRPr="00264B87" w:rsidRDefault="00F73669" w:rsidP="003916E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Количество действ.д оговоров аренды движимого и недвижимого имущества на 01.01.1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9</w:t>
            </w: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276" w:type="dxa"/>
          </w:tcPr>
          <w:p w:rsidR="00F73669" w:rsidRPr="00264B87" w:rsidRDefault="00F73669" w:rsidP="004A28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Площадь объектов, переданных по договорам аренды (кв.м.)</w:t>
            </w:r>
          </w:p>
        </w:tc>
        <w:tc>
          <w:tcPr>
            <w:tcW w:w="1417" w:type="dxa"/>
          </w:tcPr>
          <w:p w:rsidR="00F73669" w:rsidRPr="00264B87" w:rsidRDefault="00F73669" w:rsidP="004A28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Сумма годовой арендной платы по действующим договорам (руб.)</w:t>
            </w:r>
          </w:p>
        </w:tc>
        <w:tc>
          <w:tcPr>
            <w:tcW w:w="850" w:type="dxa"/>
          </w:tcPr>
          <w:p w:rsidR="00F73669" w:rsidRPr="00264B87" w:rsidRDefault="00F73669" w:rsidP="004A28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План доходов от аренды (руб.)</w:t>
            </w:r>
          </w:p>
        </w:tc>
        <w:tc>
          <w:tcPr>
            <w:tcW w:w="1560" w:type="dxa"/>
          </w:tcPr>
          <w:p w:rsidR="00F73669" w:rsidRPr="00264B87" w:rsidRDefault="00F73669" w:rsidP="004A28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Фактически начисленная арендная плата  за отчетный период (руб.)</w:t>
            </w:r>
          </w:p>
        </w:tc>
        <w:tc>
          <w:tcPr>
            <w:tcW w:w="1417" w:type="dxa"/>
          </w:tcPr>
          <w:p w:rsidR="00F73669" w:rsidRPr="00264B87" w:rsidRDefault="00F73669" w:rsidP="004A28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Фактически поступившая арендная плата за отчетный период  (руб.)</w:t>
            </w:r>
          </w:p>
        </w:tc>
        <w:tc>
          <w:tcPr>
            <w:tcW w:w="1276" w:type="dxa"/>
          </w:tcPr>
          <w:p w:rsidR="00F73669" w:rsidRPr="00264B87" w:rsidRDefault="00F73669" w:rsidP="00EA2A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Сумма задолженности по арендной плате на 01.01.201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9г.</w:t>
            </w:r>
          </w:p>
        </w:tc>
      </w:tr>
      <w:tr w:rsidR="00F73669" w:rsidRPr="00587689" w:rsidTr="00F73669">
        <w:tc>
          <w:tcPr>
            <w:tcW w:w="2127" w:type="dxa"/>
          </w:tcPr>
          <w:p w:rsidR="00F73669" w:rsidRPr="00F17138" w:rsidRDefault="00F73669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1713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F73669" w:rsidRPr="00F17138" w:rsidRDefault="00F73669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1713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:rsidR="00F73669" w:rsidRPr="00F17138" w:rsidRDefault="00F73669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F73669" w:rsidRPr="00F17138" w:rsidRDefault="00F73669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</w:tcPr>
          <w:p w:rsidR="00F73669" w:rsidRPr="00F17138" w:rsidRDefault="00F73669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</w:tcPr>
          <w:p w:rsidR="00F73669" w:rsidRPr="00F17138" w:rsidRDefault="00F73669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</w:tcPr>
          <w:p w:rsidR="00F73669" w:rsidRPr="00F17138" w:rsidRDefault="00F73669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</w:tr>
      <w:tr w:rsidR="00F73669" w:rsidRPr="00587689" w:rsidTr="00F73669">
        <w:trPr>
          <w:trHeight w:val="392"/>
        </w:trPr>
        <w:tc>
          <w:tcPr>
            <w:tcW w:w="2127" w:type="dxa"/>
          </w:tcPr>
          <w:p w:rsidR="00F73669" w:rsidRPr="007C7CCC" w:rsidRDefault="00F73669" w:rsidP="00EA2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F73669" w:rsidRPr="007C7CCC" w:rsidRDefault="00F73669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17" w:type="dxa"/>
          </w:tcPr>
          <w:p w:rsidR="00F73669" w:rsidRPr="007C7CCC" w:rsidRDefault="00F73669" w:rsidP="00EA2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849759,08</w:t>
            </w:r>
          </w:p>
        </w:tc>
        <w:tc>
          <w:tcPr>
            <w:tcW w:w="850" w:type="dxa"/>
          </w:tcPr>
          <w:p w:rsidR="00F73669" w:rsidRPr="007C7CCC" w:rsidRDefault="00F73669" w:rsidP="00EA2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722500</w:t>
            </w:r>
          </w:p>
        </w:tc>
        <w:tc>
          <w:tcPr>
            <w:tcW w:w="1560" w:type="dxa"/>
          </w:tcPr>
          <w:p w:rsidR="00F73669" w:rsidRPr="007C7CCC" w:rsidRDefault="00F73669" w:rsidP="00EA2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708112,03</w:t>
            </w:r>
          </w:p>
        </w:tc>
        <w:tc>
          <w:tcPr>
            <w:tcW w:w="1417" w:type="dxa"/>
          </w:tcPr>
          <w:p w:rsidR="00F73669" w:rsidRPr="007C7CCC" w:rsidRDefault="00F73669" w:rsidP="00EA2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740271,55</w:t>
            </w:r>
          </w:p>
        </w:tc>
        <w:tc>
          <w:tcPr>
            <w:tcW w:w="1276" w:type="dxa"/>
          </w:tcPr>
          <w:p w:rsidR="00F73669" w:rsidRPr="007C7CCC" w:rsidRDefault="00F73669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</w:tr>
    </w:tbl>
    <w:p w:rsidR="001C1110" w:rsidRDefault="001C1110" w:rsidP="008B3D5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110" w:rsidRDefault="001C1110" w:rsidP="008B3D5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Задолженность по арендной плате за использование движимого и нед</w:t>
      </w:r>
      <w:r w:rsidR="00BD43CE">
        <w:rPr>
          <w:rFonts w:ascii="Times New Roman" w:hAnsi="Times New Roman"/>
          <w:sz w:val="24"/>
          <w:szCs w:val="24"/>
          <w:lang w:eastAsia="ru-RU"/>
        </w:rPr>
        <w:t>вижимого имущества на 01.01.2019</w:t>
      </w:r>
      <w:r>
        <w:rPr>
          <w:rFonts w:ascii="Times New Roman" w:hAnsi="Times New Roman"/>
          <w:sz w:val="24"/>
          <w:szCs w:val="24"/>
          <w:lang w:eastAsia="ru-RU"/>
        </w:rPr>
        <w:t>г. согласно представленной информации (</w:t>
      </w:r>
      <w:r w:rsidRPr="00AB29E2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Отчет </w:t>
      </w:r>
      <w:r w:rsidRPr="00AB29E2">
        <w:rPr>
          <w:rFonts w:ascii="Times New Roman" w:hAnsi="Times New Roman"/>
          <w:sz w:val="24"/>
          <w:szCs w:val="24"/>
          <w:lang w:eastAsia="ru-RU"/>
        </w:rPr>
        <w:t xml:space="preserve">о поступлениях от использования недвижимого и движимого имущества, находящегося в собственности МО </w:t>
      </w:r>
      <w:r>
        <w:rPr>
          <w:rFonts w:ascii="Times New Roman" w:hAnsi="Times New Roman"/>
          <w:sz w:val="24"/>
          <w:szCs w:val="24"/>
          <w:lang w:eastAsia="ru-RU"/>
        </w:rPr>
        <w:t>Запорожское</w:t>
      </w:r>
      <w:r w:rsidRPr="00AB29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9E2">
        <w:rPr>
          <w:rFonts w:ascii="Times New Roman" w:hAnsi="Times New Roman"/>
          <w:sz w:val="24"/>
          <w:szCs w:val="24"/>
          <w:lang w:eastAsia="ru-RU"/>
        </w:rPr>
        <w:lastRenderedPageBreak/>
        <w:t>сельское поселение по состоянию на 01.01.201</w:t>
      </w:r>
      <w:r w:rsidR="00BD43CE">
        <w:rPr>
          <w:rFonts w:ascii="Times New Roman" w:hAnsi="Times New Roman"/>
          <w:sz w:val="24"/>
          <w:szCs w:val="24"/>
          <w:lang w:eastAsia="ru-RU"/>
        </w:rPr>
        <w:t>9</w:t>
      </w:r>
      <w:r w:rsidRPr="00AB29E2">
        <w:rPr>
          <w:rFonts w:ascii="Times New Roman" w:hAnsi="Times New Roman"/>
          <w:sz w:val="24"/>
          <w:szCs w:val="24"/>
          <w:lang w:eastAsia="ru-RU"/>
        </w:rPr>
        <w:t xml:space="preserve"> года»</w:t>
      </w:r>
      <w:r w:rsidR="00F73669">
        <w:rPr>
          <w:rFonts w:ascii="Times New Roman" w:hAnsi="Times New Roman"/>
          <w:sz w:val="24"/>
          <w:szCs w:val="24"/>
          <w:lang w:eastAsia="ru-RU"/>
        </w:rPr>
        <w:t>) отсутствует.</w:t>
      </w:r>
    </w:p>
    <w:p w:rsidR="001C1110" w:rsidRPr="00AB29E2" w:rsidRDefault="001C1110" w:rsidP="008B3D5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110" w:rsidRPr="004844B4" w:rsidRDefault="001C1110" w:rsidP="004844B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4844B4">
        <w:rPr>
          <w:rFonts w:ascii="Times New Roman" w:hAnsi="Times New Roman"/>
          <w:b/>
          <w:bCs/>
          <w:sz w:val="24"/>
          <w:szCs w:val="24"/>
        </w:rPr>
        <w:t>Источники внутреннего</w:t>
      </w:r>
      <w:r>
        <w:rPr>
          <w:rFonts w:ascii="Times New Roman" w:hAnsi="Times New Roman"/>
          <w:b/>
          <w:bCs/>
          <w:sz w:val="24"/>
          <w:szCs w:val="24"/>
        </w:rPr>
        <w:t xml:space="preserve"> финансирования дефицита бюджет</w:t>
      </w:r>
    </w:p>
    <w:p w:rsidR="001C1110" w:rsidRPr="004844B4" w:rsidRDefault="001C1110" w:rsidP="002D44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844B4">
        <w:rPr>
          <w:rFonts w:ascii="Times New Roman" w:hAnsi="Times New Roman"/>
          <w:sz w:val="24"/>
          <w:szCs w:val="24"/>
        </w:rPr>
        <w:t>Решением Совета Депутатов «О бюджете муниципального обр</w:t>
      </w:r>
      <w:r>
        <w:rPr>
          <w:rFonts w:ascii="Times New Roman" w:hAnsi="Times New Roman"/>
          <w:sz w:val="24"/>
          <w:szCs w:val="24"/>
        </w:rPr>
        <w:t>азования Запорожское сельское поселе</w:t>
      </w:r>
      <w:r w:rsidR="00BD43CE">
        <w:rPr>
          <w:rFonts w:ascii="Times New Roman" w:hAnsi="Times New Roman"/>
          <w:sz w:val="24"/>
          <w:szCs w:val="24"/>
        </w:rPr>
        <w:t>ние на 2018</w:t>
      </w:r>
      <w:r w:rsidRPr="004844B4">
        <w:rPr>
          <w:rFonts w:ascii="Times New Roman" w:hAnsi="Times New Roman"/>
          <w:sz w:val="24"/>
          <w:szCs w:val="24"/>
        </w:rPr>
        <w:t xml:space="preserve"> год », установлен предельны</w:t>
      </w:r>
      <w:r w:rsidR="00254FC3">
        <w:rPr>
          <w:rFonts w:ascii="Times New Roman" w:hAnsi="Times New Roman"/>
          <w:sz w:val="24"/>
          <w:szCs w:val="24"/>
        </w:rPr>
        <w:t>й размер де</w:t>
      </w:r>
      <w:r w:rsidR="00BD43CE">
        <w:rPr>
          <w:rFonts w:ascii="Times New Roman" w:hAnsi="Times New Roman"/>
          <w:sz w:val="24"/>
          <w:szCs w:val="24"/>
        </w:rPr>
        <w:t>фицита в сумме</w:t>
      </w:r>
      <w:r w:rsidR="00254FC3">
        <w:rPr>
          <w:rFonts w:ascii="Times New Roman" w:hAnsi="Times New Roman"/>
          <w:sz w:val="24"/>
          <w:szCs w:val="24"/>
        </w:rPr>
        <w:t xml:space="preserve"> 17704,6</w:t>
      </w:r>
      <w:r w:rsidR="00BD4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руб. </w:t>
      </w:r>
      <w:r w:rsidR="00254FC3">
        <w:rPr>
          <w:rFonts w:ascii="Times New Roman" w:hAnsi="Times New Roman"/>
          <w:sz w:val="24"/>
          <w:szCs w:val="24"/>
        </w:rPr>
        <w:t>Погашение де</w:t>
      </w:r>
      <w:r w:rsidRPr="004844B4">
        <w:rPr>
          <w:rFonts w:ascii="Times New Roman" w:hAnsi="Times New Roman"/>
          <w:sz w:val="24"/>
          <w:szCs w:val="24"/>
        </w:rPr>
        <w:t xml:space="preserve">фицита бюджета </w:t>
      </w:r>
      <w:r w:rsidRPr="0033094F">
        <w:rPr>
          <w:rFonts w:ascii="Times New Roman" w:hAnsi="Times New Roman"/>
          <w:sz w:val="24"/>
          <w:szCs w:val="24"/>
          <w:u w:val="single"/>
        </w:rPr>
        <w:t>планировалось</w:t>
      </w:r>
      <w:r w:rsidRPr="004844B4">
        <w:rPr>
          <w:rFonts w:ascii="Times New Roman" w:hAnsi="Times New Roman"/>
          <w:sz w:val="24"/>
          <w:szCs w:val="24"/>
        </w:rPr>
        <w:t xml:space="preserve"> производить за счет следующих источников:</w:t>
      </w:r>
    </w:p>
    <w:p w:rsidR="001C1110" w:rsidRPr="004844B4" w:rsidRDefault="001C1110" w:rsidP="0032632F">
      <w:pPr>
        <w:numPr>
          <w:ilvl w:val="0"/>
          <w:numId w:val="31"/>
        </w:numPr>
        <w:tabs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844B4">
        <w:rPr>
          <w:rFonts w:ascii="Times New Roman" w:hAnsi="Times New Roman"/>
          <w:sz w:val="24"/>
          <w:szCs w:val="24"/>
        </w:rPr>
        <w:t>Изменение остатков средств на счетах по учету средств бюджета, кот</w:t>
      </w:r>
      <w:r>
        <w:rPr>
          <w:rFonts w:ascii="Times New Roman" w:hAnsi="Times New Roman"/>
          <w:sz w:val="24"/>
          <w:szCs w:val="24"/>
        </w:rPr>
        <w:t>орые планировались в разме</w:t>
      </w:r>
      <w:r w:rsidR="00BD43CE">
        <w:rPr>
          <w:rFonts w:ascii="Times New Roman" w:hAnsi="Times New Roman"/>
          <w:sz w:val="24"/>
          <w:szCs w:val="24"/>
        </w:rPr>
        <w:t xml:space="preserve">ре </w:t>
      </w:r>
      <w:r w:rsidR="00254FC3">
        <w:rPr>
          <w:rFonts w:ascii="Times New Roman" w:hAnsi="Times New Roman"/>
          <w:sz w:val="24"/>
          <w:szCs w:val="24"/>
        </w:rPr>
        <w:t>17704,6</w:t>
      </w:r>
      <w:r w:rsidRPr="004844B4">
        <w:rPr>
          <w:rFonts w:ascii="Times New Roman" w:hAnsi="Times New Roman"/>
          <w:sz w:val="24"/>
          <w:szCs w:val="24"/>
        </w:rPr>
        <w:t>тыс. руб.</w:t>
      </w:r>
    </w:p>
    <w:p w:rsidR="001C1110" w:rsidRPr="004844B4" w:rsidRDefault="001C1110" w:rsidP="0032632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44B4">
        <w:rPr>
          <w:rFonts w:ascii="Times New Roman" w:hAnsi="Times New Roman"/>
          <w:sz w:val="24"/>
          <w:szCs w:val="24"/>
          <w:u w:val="single"/>
        </w:rPr>
        <w:t>Фактическое</w:t>
      </w:r>
      <w:r w:rsidRPr="004844B4">
        <w:rPr>
          <w:rFonts w:ascii="Times New Roman" w:hAnsi="Times New Roman"/>
          <w:sz w:val="24"/>
          <w:szCs w:val="24"/>
        </w:rPr>
        <w:t xml:space="preserve"> исполнение по источникам внутреннего финансирования дефицита бю</w:t>
      </w:r>
      <w:r>
        <w:rPr>
          <w:rFonts w:ascii="Times New Roman" w:hAnsi="Times New Roman"/>
          <w:sz w:val="24"/>
          <w:szCs w:val="24"/>
        </w:rPr>
        <w:t>джета МО Запорожское сельское</w:t>
      </w:r>
      <w:r w:rsidRPr="004844B4">
        <w:rPr>
          <w:rFonts w:ascii="Times New Roman" w:hAnsi="Times New Roman"/>
          <w:sz w:val="24"/>
          <w:szCs w:val="24"/>
        </w:rPr>
        <w:t xml:space="preserve"> поселение сложилось следующим образом:</w:t>
      </w:r>
    </w:p>
    <w:p w:rsidR="001C1110" w:rsidRPr="004844B4" w:rsidRDefault="001C1110" w:rsidP="0032632F">
      <w:pPr>
        <w:numPr>
          <w:ilvl w:val="0"/>
          <w:numId w:val="31"/>
        </w:numPr>
        <w:tabs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844B4">
        <w:rPr>
          <w:rFonts w:ascii="Times New Roman" w:hAnsi="Times New Roman"/>
          <w:sz w:val="24"/>
          <w:szCs w:val="24"/>
        </w:rPr>
        <w:t>Изменение остатков средств на счетах по учету ср</w:t>
      </w:r>
      <w:r w:rsidR="00BD43CE">
        <w:rPr>
          <w:rFonts w:ascii="Times New Roman" w:hAnsi="Times New Roman"/>
          <w:sz w:val="24"/>
          <w:szCs w:val="24"/>
        </w:rPr>
        <w:t>едств бюджета в размере</w:t>
      </w:r>
      <w:r w:rsidR="00254FC3">
        <w:rPr>
          <w:rFonts w:ascii="Times New Roman" w:hAnsi="Times New Roman"/>
          <w:sz w:val="24"/>
          <w:szCs w:val="24"/>
        </w:rPr>
        <w:t xml:space="preserve"> 31963,4</w:t>
      </w:r>
      <w:r w:rsidR="00BD43CE">
        <w:rPr>
          <w:rFonts w:ascii="Times New Roman" w:hAnsi="Times New Roman"/>
          <w:sz w:val="24"/>
          <w:szCs w:val="24"/>
        </w:rPr>
        <w:t>т</w:t>
      </w:r>
      <w:r w:rsidRPr="004844B4">
        <w:rPr>
          <w:rFonts w:ascii="Times New Roman" w:hAnsi="Times New Roman"/>
          <w:sz w:val="24"/>
          <w:szCs w:val="24"/>
        </w:rPr>
        <w:t>ыс. руб.</w:t>
      </w:r>
    </w:p>
    <w:p w:rsidR="001C1110" w:rsidRPr="004844B4" w:rsidRDefault="001C1110" w:rsidP="0032632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44B4">
        <w:rPr>
          <w:rFonts w:ascii="Times New Roman" w:hAnsi="Times New Roman"/>
          <w:sz w:val="24"/>
          <w:szCs w:val="24"/>
        </w:rPr>
        <w:t>В результате при исполнении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BD43CE">
        <w:rPr>
          <w:rFonts w:ascii="Times New Roman" w:hAnsi="Times New Roman"/>
          <w:sz w:val="24"/>
          <w:szCs w:val="24"/>
        </w:rPr>
        <w:t xml:space="preserve">сложился профицит в сумме </w:t>
      </w:r>
      <w:r w:rsidR="00254FC3">
        <w:rPr>
          <w:rFonts w:ascii="Times New Roman" w:hAnsi="Times New Roman"/>
          <w:sz w:val="24"/>
          <w:szCs w:val="24"/>
        </w:rPr>
        <w:t xml:space="preserve">31963,4 </w:t>
      </w:r>
      <w:r w:rsidRPr="004844B4">
        <w:rPr>
          <w:rFonts w:ascii="Times New Roman" w:hAnsi="Times New Roman"/>
          <w:sz w:val="24"/>
          <w:szCs w:val="24"/>
        </w:rPr>
        <w:t xml:space="preserve">тыс. руб. </w:t>
      </w:r>
    </w:p>
    <w:p w:rsidR="001C1110" w:rsidRDefault="001C1110" w:rsidP="00051F9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</w:pPr>
    </w:p>
    <w:p w:rsidR="001C1110" w:rsidRDefault="001C1110" w:rsidP="00051F9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</w:pPr>
      <w:r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  <w:t>8</w:t>
      </w:r>
      <w:r w:rsidRPr="002243FF"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  <w:t>. Внешняя</w:t>
      </w:r>
      <w:r w:rsidRPr="0016773D"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  <w:t xml:space="preserve"> проверка бюджетной отчетности.</w:t>
      </w:r>
    </w:p>
    <w:p w:rsidR="001C1110" w:rsidRDefault="001C1110" w:rsidP="00B6592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8F12D2" w:rsidRPr="008F12D2" w:rsidRDefault="008F12D2" w:rsidP="008F12D2">
      <w:pPr>
        <w:widowControl w:val="0"/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F12D2">
        <w:rPr>
          <w:rFonts w:ascii="Times New Roman" w:hAnsi="Times New Roman"/>
          <w:sz w:val="24"/>
          <w:szCs w:val="24"/>
        </w:rPr>
        <w:t xml:space="preserve">В соответствии с требованиями статьи 264.4 Бюджетного кодекса РФ при подготовке заключения контрольно-счетным органом проведена внешняя проверка бюджетной отчетности </w:t>
      </w:r>
      <w:r w:rsidRPr="008F12D2">
        <w:rPr>
          <w:rFonts w:ascii="Times New Roman" w:hAnsi="Times New Roman"/>
          <w:color w:val="000000"/>
          <w:sz w:val="24"/>
          <w:szCs w:val="24"/>
        </w:rPr>
        <w:t xml:space="preserve">главного распорядителя </w:t>
      </w:r>
      <w:r w:rsidRPr="008F12D2">
        <w:rPr>
          <w:rFonts w:ascii="Times New Roman" w:hAnsi="Times New Roman"/>
          <w:color w:val="000000"/>
          <w:spacing w:val="-1"/>
          <w:sz w:val="24"/>
          <w:szCs w:val="24"/>
        </w:rPr>
        <w:t xml:space="preserve">бюджетных средств </w:t>
      </w:r>
      <w:r w:rsidRPr="008F12D2">
        <w:rPr>
          <w:rFonts w:ascii="Times New Roman" w:hAnsi="Times New Roman"/>
          <w:color w:val="000000"/>
          <w:sz w:val="24"/>
          <w:szCs w:val="24"/>
        </w:rPr>
        <w:t>администрации  МО Запорожское сельское поселение</w:t>
      </w:r>
    </w:p>
    <w:p w:rsidR="008F12D2" w:rsidRPr="008F12D2" w:rsidRDefault="008F12D2" w:rsidP="008F12D2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F12D2">
        <w:rPr>
          <w:rFonts w:ascii="Times New Roman" w:hAnsi="Times New Roman"/>
          <w:sz w:val="24"/>
          <w:szCs w:val="24"/>
        </w:rPr>
        <w:t xml:space="preserve">       </w:t>
      </w:r>
    </w:p>
    <w:p w:rsidR="008F12D2" w:rsidRPr="008F12D2" w:rsidRDefault="008F12D2" w:rsidP="008F12D2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8F12D2">
        <w:rPr>
          <w:rFonts w:ascii="Times New Roman" w:hAnsi="Times New Roman"/>
          <w:sz w:val="24"/>
          <w:szCs w:val="24"/>
        </w:rPr>
        <w:t>В соответствии с п.3 ст.264.1 БК в состав бюджетной отчетности а</w:t>
      </w:r>
      <w:r w:rsidRPr="008F12D2">
        <w:rPr>
          <w:rFonts w:ascii="Times New Roman" w:hAnsi="Times New Roman"/>
          <w:color w:val="000000"/>
          <w:spacing w:val="1"/>
          <w:sz w:val="24"/>
          <w:szCs w:val="24"/>
        </w:rPr>
        <w:t xml:space="preserve">дминистрации МО Запорожское сельское поселение </w:t>
      </w:r>
      <w:r w:rsidRPr="008F12D2">
        <w:rPr>
          <w:rFonts w:ascii="Times New Roman" w:hAnsi="Times New Roman"/>
          <w:sz w:val="24"/>
          <w:szCs w:val="24"/>
        </w:rPr>
        <w:t xml:space="preserve"> включены следующие формы отчетов</w:t>
      </w:r>
      <w:r w:rsidRPr="008F12D2">
        <w:rPr>
          <w:rFonts w:ascii="Times New Roman" w:eastAsia="TimesNewRomanPSMT" w:hAnsi="Times New Roman"/>
          <w:sz w:val="24"/>
          <w:szCs w:val="24"/>
        </w:rPr>
        <w:t>:</w:t>
      </w:r>
    </w:p>
    <w:p w:rsidR="008F12D2" w:rsidRPr="008F12D2" w:rsidRDefault="008F12D2" w:rsidP="008F12D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F12D2">
        <w:rPr>
          <w:rFonts w:ascii="Times New Roman" w:hAnsi="Times New Roman"/>
          <w:color w:val="000000"/>
          <w:spacing w:val="-18"/>
          <w:sz w:val="24"/>
          <w:szCs w:val="24"/>
        </w:rPr>
        <w:t xml:space="preserve">1)   </w:t>
      </w:r>
      <w:r w:rsidRPr="008F12D2">
        <w:rPr>
          <w:rFonts w:ascii="Times New Roman" w:hAnsi="Times New Roman"/>
          <w:color w:val="000000"/>
          <w:spacing w:val="7"/>
          <w:sz w:val="24"/>
          <w:szCs w:val="24"/>
        </w:rPr>
        <w:t>Отчет об исполнении бюджета;</w:t>
      </w:r>
    </w:p>
    <w:p w:rsidR="008F12D2" w:rsidRPr="008F12D2" w:rsidRDefault="008F12D2" w:rsidP="008F12D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F12D2">
        <w:rPr>
          <w:rFonts w:ascii="Times New Roman" w:hAnsi="Times New Roman"/>
          <w:color w:val="000000"/>
          <w:spacing w:val="-1"/>
          <w:sz w:val="24"/>
          <w:szCs w:val="24"/>
        </w:rPr>
        <w:t xml:space="preserve">2) </w:t>
      </w:r>
      <w:r w:rsidRPr="008F12D2">
        <w:rPr>
          <w:rFonts w:ascii="Times New Roman" w:hAnsi="Times New Roman"/>
          <w:color w:val="000000"/>
          <w:sz w:val="24"/>
          <w:szCs w:val="24"/>
        </w:rPr>
        <w:t xml:space="preserve"> Баланс исполнения бюджета;</w:t>
      </w:r>
    </w:p>
    <w:p w:rsidR="008F12D2" w:rsidRPr="008F12D2" w:rsidRDefault="008F12D2" w:rsidP="008F12D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F12D2">
        <w:rPr>
          <w:rFonts w:ascii="Times New Roman" w:hAnsi="Times New Roman"/>
          <w:color w:val="000000"/>
          <w:spacing w:val="-1"/>
          <w:sz w:val="24"/>
          <w:szCs w:val="24"/>
        </w:rPr>
        <w:t>3)  Отчет о финансовых результатах деятельности;</w:t>
      </w:r>
    </w:p>
    <w:p w:rsidR="008F12D2" w:rsidRPr="008F12D2" w:rsidRDefault="008F12D2" w:rsidP="008F12D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F12D2">
        <w:rPr>
          <w:rFonts w:ascii="Times New Roman" w:hAnsi="Times New Roman"/>
          <w:color w:val="000000"/>
          <w:spacing w:val="-1"/>
          <w:sz w:val="24"/>
          <w:szCs w:val="24"/>
        </w:rPr>
        <w:t>4)  Отчет о движении денежных средств;</w:t>
      </w:r>
    </w:p>
    <w:p w:rsidR="008F12D2" w:rsidRPr="008F12D2" w:rsidRDefault="008F12D2" w:rsidP="008F12D2">
      <w:pPr>
        <w:shd w:val="clear" w:color="auto" w:fill="FFFFFF"/>
        <w:tabs>
          <w:tab w:val="left" w:pos="1670"/>
        </w:tabs>
        <w:spacing w:before="5" w:after="0" w:line="240" w:lineRule="auto"/>
        <w:ind w:firstLine="426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8F12D2">
        <w:rPr>
          <w:rFonts w:ascii="Times New Roman" w:hAnsi="Times New Roman"/>
          <w:color w:val="000000"/>
          <w:spacing w:val="-9"/>
          <w:sz w:val="24"/>
          <w:szCs w:val="24"/>
        </w:rPr>
        <w:t xml:space="preserve">5)       </w:t>
      </w:r>
      <w:r w:rsidRPr="008F12D2">
        <w:rPr>
          <w:rFonts w:ascii="Times New Roman" w:hAnsi="Times New Roman"/>
          <w:color w:val="000000"/>
          <w:spacing w:val="-1"/>
          <w:sz w:val="24"/>
          <w:szCs w:val="24"/>
        </w:rPr>
        <w:t xml:space="preserve">Пояснительная записка </w:t>
      </w:r>
      <w:r>
        <w:rPr>
          <w:color w:val="000000"/>
          <w:spacing w:val="7"/>
        </w:rPr>
        <w:t xml:space="preserve">     </w:t>
      </w:r>
    </w:p>
    <w:p w:rsidR="008F12D2" w:rsidRDefault="008F12D2" w:rsidP="008F12D2">
      <w:pPr>
        <w:shd w:val="clear" w:color="auto" w:fill="FFFFFF"/>
        <w:spacing w:line="274" w:lineRule="exact"/>
        <w:ind w:right="-5" w:firstLine="426"/>
        <w:jc w:val="both"/>
        <w:rPr>
          <w:rFonts w:ascii="Times New Roman" w:hAnsi="Times New Roman"/>
          <w:sz w:val="24"/>
          <w:szCs w:val="24"/>
        </w:rPr>
      </w:pPr>
      <w:r w:rsidRPr="008F12D2">
        <w:rPr>
          <w:rFonts w:ascii="Times New Roman" w:hAnsi="Times New Roman"/>
          <w:sz w:val="24"/>
          <w:szCs w:val="24"/>
        </w:rPr>
        <w:t xml:space="preserve">Проведенная внешняя проверка бюджетной отчетности показала, что состав форм бюджетной отчетности, представленной МО Запорожское сельское поселение, включает формы отчетности, сформированные в соответствии с требованиями Инструкции №191 н)  (в редакции Приказа Минфина РФ  от 30.11.2018 №244 н)  </w:t>
      </w:r>
    </w:p>
    <w:p w:rsidR="003465F0" w:rsidRPr="00D50A4E" w:rsidRDefault="003465F0" w:rsidP="003465F0">
      <w:pPr>
        <w:shd w:val="clear" w:color="auto" w:fill="FFFFFF"/>
        <w:spacing w:after="120" w:line="274" w:lineRule="exact"/>
        <w:ind w:right="11"/>
        <w:jc w:val="both"/>
        <w:rPr>
          <w:rFonts w:ascii="Times New Roman" w:hAnsi="Times New Roman"/>
          <w:sz w:val="24"/>
          <w:szCs w:val="24"/>
        </w:rPr>
      </w:pPr>
      <w:r w:rsidRPr="00D50A4E">
        <w:rPr>
          <w:rFonts w:ascii="Times New Roman" w:hAnsi="Times New Roman"/>
          <w:sz w:val="24"/>
          <w:szCs w:val="24"/>
        </w:rPr>
        <w:t xml:space="preserve">При проверке ф.0503130 «Баланс главного распорядителя, распорядителя, получателя бюджетных средств»  по счету 106 00000 «Вложения в нефинансовые активы»  объем средств на начало года 20068,7 тыс.руб.,  на конец года 103676,3 тыс. руб. </w:t>
      </w:r>
    </w:p>
    <w:p w:rsidR="003465F0" w:rsidRPr="00D50A4E" w:rsidRDefault="003465F0" w:rsidP="003A49A3">
      <w:pPr>
        <w:shd w:val="clear" w:color="auto" w:fill="FFFFFF"/>
        <w:spacing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D50A4E">
        <w:rPr>
          <w:rFonts w:ascii="Times New Roman" w:hAnsi="Times New Roman"/>
          <w:sz w:val="24"/>
          <w:szCs w:val="24"/>
        </w:rPr>
        <w:t>В ф.0503190 «Сведения о вложениях в объекты недвижимого имущества, объектах незавершенного строительства» на начало и  на конец года отражены расхо</w:t>
      </w:r>
      <w:r w:rsidR="00BE2543">
        <w:rPr>
          <w:rFonts w:ascii="Times New Roman" w:hAnsi="Times New Roman"/>
          <w:sz w:val="24"/>
          <w:szCs w:val="24"/>
        </w:rPr>
        <w:t>ды на реализацию инвестиционных  проектов</w:t>
      </w:r>
      <w:r w:rsidRPr="00D50A4E">
        <w:rPr>
          <w:rFonts w:ascii="Times New Roman" w:hAnsi="Times New Roman"/>
          <w:sz w:val="24"/>
          <w:szCs w:val="24"/>
        </w:rPr>
        <w:t xml:space="preserve">: </w:t>
      </w:r>
    </w:p>
    <w:p w:rsidR="003465F0" w:rsidRPr="00D50A4E" w:rsidRDefault="003465F0" w:rsidP="003465F0">
      <w:pPr>
        <w:shd w:val="clear" w:color="auto" w:fill="FFFFFF"/>
        <w:spacing w:after="120" w:line="274" w:lineRule="exact"/>
        <w:ind w:right="11"/>
        <w:jc w:val="both"/>
        <w:rPr>
          <w:rFonts w:ascii="Times New Roman" w:hAnsi="Times New Roman"/>
          <w:sz w:val="24"/>
          <w:szCs w:val="24"/>
        </w:rPr>
      </w:pPr>
      <w:r w:rsidRPr="00775EB7">
        <w:rPr>
          <w:rStyle w:val="af1"/>
        </w:rPr>
        <w:t>1.</w:t>
      </w:r>
      <w:r w:rsidRPr="00D50A4E">
        <w:rPr>
          <w:rFonts w:ascii="Times New Roman" w:hAnsi="Times New Roman"/>
          <w:sz w:val="24"/>
          <w:szCs w:val="24"/>
        </w:rPr>
        <w:t xml:space="preserve"> Вложения в объекты незавершенного строительства,  не включенные в документ, устанавливающий распределение бюджетных средств на реализацию инвестиционных проектов по объектам  на конец года  в сумме 95464,4 тыс.руб. в том числе :</w:t>
      </w:r>
    </w:p>
    <w:p w:rsidR="003465F0" w:rsidRPr="00D50A4E" w:rsidRDefault="00963989" w:rsidP="003465F0">
      <w:pPr>
        <w:shd w:val="clear" w:color="auto" w:fill="FFFFFF"/>
        <w:ind w:right="11"/>
        <w:jc w:val="both"/>
        <w:rPr>
          <w:rFonts w:ascii="Times New Roman" w:hAnsi="Times New Roman"/>
          <w:sz w:val="24"/>
          <w:szCs w:val="24"/>
        </w:rPr>
      </w:pPr>
      <w:r w:rsidRPr="00D50A4E">
        <w:rPr>
          <w:rFonts w:ascii="Times New Roman" w:hAnsi="Times New Roman"/>
          <w:sz w:val="24"/>
          <w:szCs w:val="24"/>
        </w:rPr>
        <w:t>-</w:t>
      </w:r>
      <w:r w:rsidRPr="00775EB7">
        <w:rPr>
          <w:rStyle w:val="af1"/>
        </w:rPr>
        <w:t>р</w:t>
      </w:r>
      <w:r w:rsidR="00095A1D" w:rsidRPr="00775EB7">
        <w:rPr>
          <w:rStyle w:val="af1"/>
        </w:rPr>
        <w:t>аспределительный газопровод  дер</w:t>
      </w:r>
      <w:r w:rsidR="003465F0" w:rsidRPr="00775EB7">
        <w:rPr>
          <w:rStyle w:val="af1"/>
        </w:rPr>
        <w:t>. Удальцово</w:t>
      </w:r>
      <w:r w:rsidR="00D50A4E" w:rsidRPr="00775EB7">
        <w:rPr>
          <w:rStyle w:val="af1"/>
        </w:rPr>
        <w:t xml:space="preserve"> Приозерского района Ленинградской области  в сумме</w:t>
      </w:r>
      <w:r w:rsidR="003465F0" w:rsidRPr="00775EB7">
        <w:rPr>
          <w:rStyle w:val="af1"/>
        </w:rPr>
        <w:t xml:space="preserve"> 43715,8 тыс.руб</w:t>
      </w:r>
      <w:r w:rsidR="00BE2543" w:rsidRPr="00775EB7">
        <w:rPr>
          <w:rStyle w:val="af1"/>
        </w:rPr>
        <w:t>. из них:</w:t>
      </w:r>
    </w:p>
    <w:p w:rsidR="00963989" w:rsidRPr="00D50A4E" w:rsidRDefault="00D50A4E" w:rsidP="00D50A4E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D50A4E">
        <w:rPr>
          <w:rFonts w:ascii="Times New Roman" w:hAnsi="Times New Roman"/>
          <w:sz w:val="24"/>
          <w:szCs w:val="24"/>
        </w:rPr>
        <w:t xml:space="preserve"> а)</w:t>
      </w:r>
      <w:r w:rsidR="00A64CD5">
        <w:rPr>
          <w:rFonts w:ascii="Times New Roman" w:hAnsi="Times New Roman"/>
          <w:sz w:val="24"/>
          <w:szCs w:val="24"/>
        </w:rPr>
        <w:t xml:space="preserve"> </w:t>
      </w:r>
      <w:r w:rsidR="00963989" w:rsidRPr="00D50A4E">
        <w:rPr>
          <w:rFonts w:ascii="Times New Roman" w:hAnsi="Times New Roman"/>
          <w:sz w:val="24"/>
          <w:szCs w:val="24"/>
        </w:rPr>
        <w:t xml:space="preserve">по муниципальному контракту №21 от 27.09.2018года  на выполнение работ по строительству объекта «Распределительный газопровод пос. Удальцово Приозерского района </w:t>
      </w:r>
      <w:r w:rsidR="00963989" w:rsidRPr="00D50A4E">
        <w:rPr>
          <w:rFonts w:ascii="Times New Roman" w:hAnsi="Times New Roman"/>
          <w:sz w:val="24"/>
          <w:szCs w:val="24"/>
        </w:rPr>
        <w:lastRenderedPageBreak/>
        <w:t>Ленинградской области»</w:t>
      </w:r>
      <w:r w:rsidR="004C60A7">
        <w:rPr>
          <w:rFonts w:ascii="Times New Roman" w:hAnsi="Times New Roman"/>
          <w:sz w:val="24"/>
          <w:szCs w:val="24"/>
        </w:rPr>
        <w:t xml:space="preserve">   срок действия контракта до 0</w:t>
      </w:r>
      <w:r w:rsidR="00DC07F5">
        <w:rPr>
          <w:rFonts w:ascii="Times New Roman" w:hAnsi="Times New Roman"/>
          <w:sz w:val="24"/>
          <w:szCs w:val="24"/>
        </w:rPr>
        <w:t>1</w:t>
      </w:r>
      <w:r w:rsidR="007D3BD7" w:rsidRPr="00D50A4E">
        <w:rPr>
          <w:rFonts w:ascii="Times New Roman" w:hAnsi="Times New Roman"/>
          <w:sz w:val="24"/>
          <w:szCs w:val="24"/>
        </w:rPr>
        <w:t>.12.2018 года. Цена контракта составляет 38272,4 тыс.руб.</w:t>
      </w:r>
    </w:p>
    <w:p w:rsidR="007D3BD7" w:rsidRPr="00D50A4E" w:rsidRDefault="007D3BD7" w:rsidP="00D50A4E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D50A4E">
        <w:rPr>
          <w:rFonts w:ascii="Times New Roman" w:hAnsi="Times New Roman"/>
          <w:sz w:val="24"/>
          <w:szCs w:val="24"/>
        </w:rPr>
        <w:t xml:space="preserve">По состоянию на 31.12.2018 года расходы на реализацию инвестиционного проекта по данным бухгалтерского учета составили </w:t>
      </w:r>
      <w:r w:rsidR="00A64CD5">
        <w:rPr>
          <w:rFonts w:ascii="Times New Roman" w:hAnsi="Times New Roman"/>
          <w:sz w:val="24"/>
          <w:szCs w:val="24"/>
        </w:rPr>
        <w:t xml:space="preserve"> 38002,8 тыс.руб.  </w:t>
      </w:r>
    </w:p>
    <w:p w:rsidR="00D50A4E" w:rsidRPr="00D50A4E" w:rsidRDefault="00D50A4E" w:rsidP="00D50A4E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D50A4E">
        <w:rPr>
          <w:rFonts w:ascii="Times New Roman" w:hAnsi="Times New Roman"/>
          <w:sz w:val="24"/>
          <w:szCs w:val="24"/>
        </w:rPr>
        <w:t xml:space="preserve">б) </w:t>
      </w:r>
      <w:r w:rsidR="00A64CD5">
        <w:rPr>
          <w:rFonts w:ascii="Times New Roman" w:hAnsi="Times New Roman"/>
          <w:sz w:val="24"/>
          <w:szCs w:val="24"/>
        </w:rPr>
        <w:t xml:space="preserve"> </w:t>
      </w:r>
      <w:r w:rsidRPr="00D50A4E">
        <w:rPr>
          <w:rFonts w:ascii="Times New Roman" w:hAnsi="Times New Roman"/>
          <w:sz w:val="24"/>
          <w:szCs w:val="24"/>
        </w:rPr>
        <w:t>по муниципальному контракту № 9 от 24.10.2017 г  на проектно-изыскательские работы по строительству объекта «</w:t>
      </w:r>
      <w:r w:rsidR="00A64CD5">
        <w:rPr>
          <w:rFonts w:ascii="Times New Roman" w:hAnsi="Times New Roman"/>
          <w:sz w:val="24"/>
          <w:szCs w:val="24"/>
        </w:rPr>
        <w:t>Р</w:t>
      </w:r>
      <w:r w:rsidRPr="00D50A4E">
        <w:rPr>
          <w:rFonts w:ascii="Times New Roman" w:hAnsi="Times New Roman"/>
          <w:sz w:val="24"/>
          <w:szCs w:val="24"/>
        </w:rPr>
        <w:t>аспределительный газопровод д. Удальцово</w:t>
      </w:r>
      <w:r w:rsidR="00775EB7">
        <w:rPr>
          <w:rFonts w:ascii="Times New Roman" w:hAnsi="Times New Roman"/>
          <w:sz w:val="24"/>
          <w:szCs w:val="24"/>
        </w:rPr>
        <w:t>,</w:t>
      </w:r>
      <w:r w:rsidRPr="00D50A4E">
        <w:rPr>
          <w:rFonts w:ascii="Times New Roman" w:hAnsi="Times New Roman"/>
          <w:sz w:val="24"/>
          <w:szCs w:val="24"/>
        </w:rPr>
        <w:t xml:space="preserve"> Приозерского района» конечный срок выполнения работ  до 31.12.2017г . Цена контракта 5713,0 тыс.руб.</w:t>
      </w:r>
      <w:r w:rsidR="00DC07F5">
        <w:rPr>
          <w:rFonts w:ascii="Times New Roman" w:hAnsi="Times New Roman"/>
          <w:sz w:val="24"/>
          <w:szCs w:val="24"/>
        </w:rPr>
        <w:t xml:space="preserve"> Работы выполнены.</w:t>
      </w:r>
      <w:r w:rsidR="004C4F8C">
        <w:rPr>
          <w:rFonts w:ascii="Times New Roman" w:hAnsi="Times New Roman"/>
          <w:sz w:val="24"/>
          <w:szCs w:val="24"/>
        </w:rPr>
        <w:t xml:space="preserve"> </w:t>
      </w:r>
    </w:p>
    <w:p w:rsidR="00DC07F5" w:rsidRPr="00DC07F5" w:rsidRDefault="002B6689" w:rsidP="00FC676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A64CD5">
        <w:rPr>
          <w:rFonts w:ascii="Times New Roman" w:hAnsi="Times New Roman"/>
          <w:sz w:val="24"/>
          <w:szCs w:val="24"/>
        </w:rPr>
        <w:t>Плановый срок реализации инвестиционного про</w:t>
      </w:r>
      <w:r w:rsidR="00775EB7">
        <w:rPr>
          <w:rFonts w:ascii="Times New Roman" w:hAnsi="Times New Roman"/>
          <w:sz w:val="24"/>
          <w:szCs w:val="24"/>
        </w:rPr>
        <w:t xml:space="preserve">екта  </w:t>
      </w:r>
      <w:r w:rsidR="00D50A4E" w:rsidRPr="00A64CD5">
        <w:rPr>
          <w:rFonts w:ascii="Times New Roman" w:hAnsi="Times New Roman"/>
          <w:sz w:val="24"/>
          <w:szCs w:val="24"/>
        </w:rPr>
        <w:t>2018</w:t>
      </w:r>
      <w:r w:rsidRPr="00A64CD5">
        <w:rPr>
          <w:rFonts w:ascii="Times New Roman" w:hAnsi="Times New Roman"/>
          <w:sz w:val="24"/>
          <w:szCs w:val="24"/>
        </w:rPr>
        <w:t>г</w:t>
      </w:r>
      <w:r w:rsidR="00A64CD5">
        <w:rPr>
          <w:rFonts w:ascii="Times New Roman" w:hAnsi="Times New Roman"/>
          <w:sz w:val="24"/>
          <w:szCs w:val="24"/>
        </w:rPr>
        <w:t>.</w:t>
      </w:r>
      <w:r w:rsidR="003465F0">
        <w:rPr>
          <w:color w:val="000000"/>
          <w:spacing w:val="-1"/>
        </w:rPr>
        <w:t xml:space="preserve"> </w:t>
      </w:r>
      <w:r w:rsidR="004C4F8C">
        <w:rPr>
          <w:rFonts w:ascii="Times New Roman" w:hAnsi="Times New Roman"/>
          <w:sz w:val="24"/>
          <w:szCs w:val="24"/>
        </w:rPr>
        <w:t>(Оформление документов для постановки объекта на кадастровый учет)</w:t>
      </w:r>
    </w:p>
    <w:p w:rsidR="00FC676D" w:rsidRDefault="00FC676D" w:rsidP="00DC07F5">
      <w:pPr>
        <w:jc w:val="both"/>
        <w:rPr>
          <w:rFonts w:ascii="Times New Roman" w:hAnsi="Times New Roman"/>
          <w:i/>
          <w:sz w:val="24"/>
          <w:szCs w:val="24"/>
        </w:rPr>
      </w:pPr>
    </w:p>
    <w:p w:rsidR="003465F0" w:rsidRPr="00775EB7" w:rsidRDefault="003465F0" w:rsidP="00DC07F5">
      <w:pPr>
        <w:jc w:val="both"/>
        <w:rPr>
          <w:rStyle w:val="af1"/>
        </w:rPr>
      </w:pPr>
      <w:r w:rsidRPr="00963989">
        <w:rPr>
          <w:rFonts w:ascii="Times New Roman" w:hAnsi="Times New Roman"/>
          <w:i/>
          <w:sz w:val="24"/>
          <w:szCs w:val="24"/>
        </w:rPr>
        <w:t xml:space="preserve">- </w:t>
      </w:r>
      <w:r w:rsidRPr="00775EB7">
        <w:rPr>
          <w:rStyle w:val="af1"/>
        </w:rPr>
        <w:t>распределительный газопровод пос. Запорожское  37375,9 тыс.руб</w:t>
      </w:r>
      <w:r w:rsidR="00963989" w:rsidRPr="00775EB7">
        <w:rPr>
          <w:rStyle w:val="af1"/>
        </w:rPr>
        <w:t>.</w:t>
      </w:r>
    </w:p>
    <w:p w:rsidR="00963989" w:rsidRDefault="00963989" w:rsidP="003465F0">
      <w:pPr>
        <w:shd w:val="clear" w:color="auto" w:fill="FFFFFF"/>
        <w:ind w:right="11"/>
        <w:jc w:val="both"/>
        <w:rPr>
          <w:rFonts w:ascii="Times New Roman" w:hAnsi="Times New Roman"/>
          <w:sz w:val="24"/>
          <w:szCs w:val="24"/>
        </w:rPr>
      </w:pPr>
      <w:r w:rsidRPr="002E236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По муниципальному контракту №10</w:t>
      </w:r>
      <w:r w:rsidRPr="002E236E">
        <w:rPr>
          <w:rFonts w:ascii="Times New Roman" w:hAnsi="Times New Roman"/>
          <w:sz w:val="24"/>
          <w:szCs w:val="24"/>
        </w:rPr>
        <w:t xml:space="preserve"> от 01.12.2017г на выполнение работ по строительству объекта «Распределительный газопровод пос. </w:t>
      </w:r>
      <w:r>
        <w:rPr>
          <w:rFonts w:ascii="Times New Roman" w:hAnsi="Times New Roman"/>
          <w:sz w:val="24"/>
          <w:szCs w:val="24"/>
        </w:rPr>
        <w:t>Запорожское</w:t>
      </w:r>
      <w:r w:rsidRPr="002E236E">
        <w:rPr>
          <w:rFonts w:ascii="Times New Roman" w:hAnsi="Times New Roman"/>
          <w:sz w:val="24"/>
          <w:szCs w:val="24"/>
        </w:rPr>
        <w:t xml:space="preserve"> Приозерского района Ленинградской области конечный срок выполнения работ</w:t>
      </w:r>
      <w:r w:rsidR="004C60A7">
        <w:rPr>
          <w:rFonts w:ascii="Times New Roman" w:hAnsi="Times New Roman"/>
          <w:sz w:val="24"/>
          <w:szCs w:val="24"/>
        </w:rPr>
        <w:t xml:space="preserve"> до 31.12.2018 года .</w:t>
      </w:r>
      <w:r>
        <w:rPr>
          <w:rFonts w:ascii="Times New Roman" w:hAnsi="Times New Roman"/>
          <w:sz w:val="24"/>
          <w:szCs w:val="24"/>
        </w:rPr>
        <w:t xml:space="preserve"> (с учетом дополнительных соглашений  №1 от 29</w:t>
      </w:r>
      <w:r w:rsidRPr="002E236E">
        <w:rPr>
          <w:rFonts w:ascii="Times New Roman" w:hAnsi="Times New Roman"/>
          <w:sz w:val="24"/>
          <w:szCs w:val="24"/>
        </w:rPr>
        <w:t xml:space="preserve">.12.2017г, №2 от </w:t>
      </w:r>
      <w:r>
        <w:rPr>
          <w:rFonts w:ascii="Times New Roman" w:hAnsi="Times New Roman"/>
          <w:sz w:val="24"/>
          <w:szCs w:val="24"/>
        </w:rPr>
        <w:t>14</w:t>
      </w:r>
      <w:r w:rsidRPr="002E23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2E23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2018г, №3 от 28</w:t>
      </w:r>
      <w:r w:rsidRPr="002E236E">
        <w:rPr>
          <w:rFonts w:ascii="Times New Roman" w:hAnsi="Times New Roman"/>
          <w:sz w:val="24"/>
          <w:szCs w:val="24"/>
        </w:rPr>
        <w:t>.03.</w:t>
      </w:r>
      <w:r>
        <w:rPr>
          <w:rFonts w:ascii="Times New Roman" w:hAnsi="Times New Roman"/>
          <w:sz w:val="24"/>
          <w:szCs w:val="24"/>
        </w:rPr>
        <w:t>2018 г, №4 от 07</w:t>
      </w:r>
      <w:r w:rsidRPr="002E23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E236E">
        <w:rPr>
          <w:rFonts w:ascii="Times New Roman" w:hAnsi="Times New Roman"/>
          <w:sz w:val="24"/>
          <w:szCs w:val="24"/>
        </w:rPr>
        <w:t>.2018г)</w:t>
      </w:r>
      <w:r>
        <w:rPr>
          <w:rFonts w:ascii="Times New Roman" w:hAnsi="Times New Roman"/>
          <w:sz w:val="24"/>
          <w:szCs w:val="24"/>
        </w:rPr>
        <w:t>.</w:t>
      </w:r>
    </w:p>
    <w:p w:rsidR="00963989" w:rsidRPr="00963989" w:rsidRDefault="00DC78A5" w:rsidP="003465F0">
      <w:pPr>
        <w:shd w:val="clear" w:color="auto" w:fill="FFFFFF"/>
        <w:ind w:right="1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63989">
        <w:rPr>
          <w:rFonts w:ascii="Times New Roman" w:hAnsi="Times New Roman"/>
          <w:sz w:val="24"/>
          <w:szCs w:val="24"/>
        </w:rPr>
        <w:t>Согласно дополнительному соглашению №4</w:t>
      </w:r>
      <w:r w:rsidR="00963989" w:rsidRPr="002E236E">
        <w:rPr>
          <w:rFonts w:ascii="Times New Roman" w:hAnsi="Times New Roman"/>
          <w:sz w:val="24"/>
          <w:szCs w:val="24"/>
        </w:rPr>
        <w:t xml:space="preserve"> от 07.11.2018 года  приостановлено дейст</w:t>
      </w:r>
      <w:r w:rsidR="00963989">
        <w:rPr>
          <w:rFonts w:ascii="Times New Roman" w:hAnsi="Times New Roman"/>
          <w:sz w:val="24"/>
          <w:szCs w:val="24"/>
        </w:rPr>
        <w:t>вие муниципального контракта №10</w:t>
      </w:r>
      <w:r w:rsidR="00963989" w:rsidRPr="002E236E">
        <w:rPr>
          <w:rFonts w:ascii="Times New Roman" w:hAnsi="Times New Roman"/>
          <w:sz w:val="24"/>
          <w:szCs w:val="24"/>
        </w:rPr>
        <w:t xml:space="preserve"> от 01.12</w:t>
      </w:r>
      <w:r w:rsidR="00963989">
        <w:rPr>
          <w:rFonts w:ascii="Times New Roman" w:hAnsi="Times New Roman"/>
          <w:sz w:val="24"/>
          <w:szCs w:val="24"/>
        </w:rPr>
        <w:t>.</w:t>
      </w:r>
      <w:r w:rsidR="00963989" w:rsidRPr="002E236E">
        <w:rPr>
          <w:rFonts w:ascii="Times New Roman" w:hAnsi="Times New Roman"/>
          <w:sz w:val="24"/>
          <w:szCs w:val="24"/>
        </w:rPr>
        <w:t xml:space="preserve">2017 года  на срок до получения проекта освоения лесов, прошедших государственную экспертизу и декларации на вырубку леса.                     </w:t>
      </w:r>
    </w:p>
    <w:p w:rsidR="003465F0" w:rsidRPr="002E236E" w:rsidRDefault="003465F0" w:rsidP="002E236E">
      <w:pPr>
        <w:shd w:val="clear" w:color="auto" w:fill="FFFFFF"/>
        <w:spacing w:line="240" w:lineRule="auto"/>
        <w:ind w:right="11"/>
        <w:jc w:val="both"/>
        <w:rPr>
          <w:rFonts w:ascii="Times New Roman" w:hAnsi="Times New Roman"/>
          <w:i/>
          <w:sz w:val="24"/>
          <w:szCs w:val="24"/>
        </w:rPr>
      </w:pPr>
      <w:r w:rsidRPr="002E236E">
        <w:rPr>
          <w:rFonts w:ascii="Times New Roman" w:hAnsi="Times New Roman"/>
          <w:i/>
          <w:sz w:val="24"/>
          <w:szCs w:val="24"/>
        </w:rPr>
        <w:t xml:space="preserve">- </w:t>
      </w:r>
      <w:r w:rsidRPr="00775EB7">
        <w:rPr>
          <w:rStyle w:val="af1"/>
        </w:rPr>
        <w:t>распре</w:t>
      </w:r>
      <w:r w:rsidR="00963989" w:rsidRPr="00775EB7">
        <w:rPr>
          <w:rStyle w:val="af1"/>
        </w:rPr>
        <w:t>делительный газопровод пос. Пяти</w:t>
      </w:r>
      <w:r w:rsidRPr="00775EB7">
        <w:rPr>
          <w:rStyle w:val="af1"/>
        </w:rPr>
        <w:t>речье   14372,7 тыс.руб.</w:t>
      </w:r>
    </w:p>
    <w:p w:rsidR="00963989" w:rsidRDefault="002B6689" w:rsidP="002E236E">
      <w:pPr>
        <w:shd w:val="clear" w:color="auto" w:fill="FFFFFF"/>
        <w:spacing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2E236E">
        <w:rPr>
          <w:rFonts w:ascii="Times New Roman" w:hAnsi="Times New Roman"/>
          <w:sz w:val="24"/>
          <w:szCs w:val="24"/>
        </w:rPr>
        <w:t>( По муниципальному контракту №11 от 01.12.2017г на выполнение работ по строительству объекта «</w:t>
      </w:r>
      <w:r w:rsidR="002E236E" w:rsidRPr="002E236E">
        <w:rPr>
          <w:rFonts w:ascii="Times New Roman" w:hAnsi="Times New Roman"/>
          <w:sz w:val="24"/>
          <w:szCs w:val="24"/>
        </w:rPr>
        <w:t>Распределительный газо</w:t>
      </w:r>
      <w:r w:rsidRPr="002E236E">
        <w:rPr>
          <w:rFonts w:ascii="Times New Roman" w:hAnsi="Times New Roman"/>
          <w:sz w:val="24"/>
          <w:szCs w:val="24"/>
        </w:rPr>
        <w:t>провод пос. Пятиречье Приозерского района Ленинградской области</w:t>
      </w:r>
      <w:r w:rsidR="002E236E" w:rsidRPr="002E236E">
        <w:rPr>
          <w:rFonts w:ascii="Times New Roman" w:hAnsi="Times New Roman"/>
          <w:sz w:val="24"/>
          <w:szCs w:val="24"/>
        </w:rPr>
        <w:t xml:space="preserve"> конечный срок выполнения работ</w:t>
      </w:r>
      <w:r w:rsidR="004C60A7">
        <w:rPr>
          <w:rFonts w:ascii="Times New Roman" w:hAnsi="Times New Roman"/>
          <w:sz w:val="24"/>
          <w:szCs w:val="24"/>
        </w:rPr>
        <w:t xml:space="preserve"> до 30.11.2018года.</w:t>
      </w:r>
      <w:r w:rsidR="00963989">
        <w:rPr>
          <w:rFonts w:ascii="Times New Roman" w:hAnsi="Times New Roman"/>
          <w:sz w:val="24"/>
          <w:szCs w:val="24"/>
        </w:rPr>
        <w:t xml:space="preserve"> (с учетом дополнительного соглашения</w:t>
      </w:r>
      <w:r w:rsidR="002E236E" w:rsidRPr="002E236E">
        <w:rPr>
          <w:rFonts w:ascii="Times New Roman" w:hAnsi="Times New Roman"/>
          <w:sz w:val="24"/>
          <w:szCs w:val="24"/>
        </w:rPr>
        <w:t xml:space="preserve">  №1 от 04.12.2017г, №2 от 29.12.2017г, №3 от 14.03.2018 г, №4 от 28.03.2018г).    </w:t>
      </w:r>
    </w:p>
    <w:p w:rsidR="002E236E" w:rsidRPr="002E236E" w:rsidRDefault="00963989" w:rsidP="002E236E">
      <w:pPr>
        <w:shd w:val="clear" w:color="auto" w:fill="FFFFFF"/>
        <w:spacing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</w:t>
      </w:r>
      <w:r w:rsidR="002E236E" w:rsidRPr="002E236E">
        <w:rPr>
          <w:rFonts w:ascii="Times New Roman" w:hAnsi="Times New Roman"/>
          <w:sz w:val="24"/>
          <w:szCs w:val="24"/>
        </w:rPr>
        <w:t xml:space="preserve"> дополнительному соглашению №5 от 07.11.2018 года  приостановлено действие муницип</w:t>
      </w:r>
      <w:r w:rsidR="004C60A7">
        <w:rPr>
          <w:rFonts w:ascii="Times New Roman" w:hAnsi="Times New Roman"/>
          <w:sz w:val="24"/>
          <w:szCs w:val="24"/>
        </w:rPr>
        <w:t>ального контракта №11 от 01.12.</w:t>
      </w:r>
      <w:r w:rsidR="002E236E" w:rsidRPr="002E236E">
        <w:rPr>
          <w:rFonts w:ascii="Times New Roman" w:hAnsi="Times New Roman"/>
          <w:sz w:val="24"/>
          <w:szCs w:val="24"/>
        </w:rPr>
        <w:t xml:space="preserve">2017 года  на срок до получения проекта освоения лесов, прошедших государственную экспертизу и декларации на вырубку леса.                 </w:t>
      </w:r>
    </w:p>
    <w:p w:rsidR="003465F0" w:rsidRPr="00DC78A5" w:rsidRDefault="003465F0" w:rsidP="003465F0">
      <w:pPr>
        <w:shd w:val="clear" w:color="auto" w:fill="FFFFFF"/>
        <w:ind w:right="11"/>
        <w:jc w:val="both"/>
        <w:rPr>
          <w:rFonts w:ascii="Times New Roman" w:hAnsi="Times New Roman"/>
          <w:sz w:val="24"/>
          <w:szCs w:val="24"/>
        </w:rPr>
      </w:pPr>
      <w:r w:rsidRPr="00775EB7">
        <w:rPr>
          <w:rStyle w:val="af1"/>
        </w:rPr>
        <w:t>2.</w:t>
      </w:r>
      <w:r w:rsidRPr="00DC78A5">
        <w:rPr>
          <w:rFonts w:ascii="Times New Roman" w:hAnsi="Times New Roman"/>
          <w:sz w:val="24"/>
          <w:szCs w:val="24"/>
        </w:rPr>
        <w:t xml:space="preserve"> Капитальные вложения , произведенные в объекты, строительство которых еще не началось на конец года  в су</w:t>
      </w:r>
      <w:r w:rsidR="004A6A2A" w:rsidRPr="00DC78A5">
        <w:rPr>
          <w:rFonts w:ascii="Times New Roman" w:hAnsi="Times New Roman"/>
          <w:sz w:val="24"/>
          <w:szCs w:val="24"/>
        </w:rPr>
        <w:t>мме 8211,7</w:t>
      </w:r>
      <w:r w:rsidRPr="00DC78A5">
        <w:rPr>
          <w:rFonts w:ascii="Times New Roman" w:hAnsi="Times New Roman"/>
          <w:sz w:val="24"/>
          <w:szCs w:val="24"/>
        </w:rPr>
        <w:t xml:space="preserve"> тыс.руб. в том числе :</w:t>
      </w:r>
    </w:p>
    <w:p w:rsidR="003465F0" w:rsidRPr="00DC78A5" w:rsidRDefault="003465F0" w:rsidP="004A6A2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DC78A5">
        <w:rPr>
          <w:rFonts w:ascii="Times New Roman" w:hAnsi="Times New Roman"/>
          <w:sz w:val="24"/>
          <w:szCs w:val="24"/>
        </w:rPr>
        <w:t xml:space="preserve">-  Расходы на проектно-изыскательские работы  и проектно-сметную документацию </w:t>
      </w:r>
      <w:r w:rsidR="004A6A2A" w:rsidRPr="00DC78A5">
        <w:rPr>
          <w:rFonts w:ascii="Times New Roman" w:hAnsi="Times New Roman"/>
          <w:sz w:val="24"/>
          <w:szCs w:val="24"/>
        </w:rPr>
        <w:t>в сумме 8211,7</w:t>
      </w:r>
      <w:r w:rsidRPr="00DC78A5">
        <w:rPr>
          <w:rFonts w:ascii="Times New Roman" w:hAnsi="Times New Roman"/>
          <w:sz w:val="24"/>
          <w:szCs w:val="24"/>
        </w:rPr>
        <w:t xml:space="preserve"> тыс.руб.</w:t>
      </w:r>
      <w:r w:rsidR="004A6A2A" w:rsidRPr="00DC78A5">
        <w:rPr>
          <w:rFonts w:ascii="Times New Roman" w:hAnsi="Times New Roman"/>
          <w:sz w:val="24"/>
          <w:szCs w:val="24"/>
        </w:rPr>
        <w:t xml:space="preserve"> в том числе :</w:t>
      </w:r>
    </w:p>
    <w:p w:rsidR="004A6A2A" w:rsidRDefault="003F683D" w:rsidP="004A6A2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 Реконструкция автомобильной дороги «</w:t>
      </w:r>
      <w:r w:rsidR="004A6A2A" w:rsidRPr="00DC78A5">
        <w:rPr>
          <w:rFonts w:ascii="Times New Roman" w:hAnsi="Times New Roman"/>
          <w:sz w:val="24"/>
          <w:szCs w:val="24"/>
        </w:rPr>
        <w:t xml:space="preserve"> Подъезд к п</w:t>
      </w:r>
      <w:r>
        <w:rPr>
          <w:rFonts w:ascii="Times New Roman" w:hAnsi="Times New Roman"/>
          <w:sz w:val="24"/>
          <w:szCs w:val="24"/>
        </w:rPr>
        <w:t xml:space="preserve">ос. Луговое» </w:t>
      </w:r>
      <w:r w:rsidR="004A6A2A" w:rsidRPr="00DC78A5">
        <w:rPr>
          <w:rFonts w:ascii="Times New Roman" w:hAnsi="Times New Roman"/>
          <w:sz w:val="24"/>
          <w:szCs w:val="24"/>
        </w:rPr>
        <w:t xml:space="preserve"> 2728,2 тыс.руб.</w:t>
      </w:r>
    </w:p>
    <w:p w:rsidR="002368E0" w:rsidRPr="00DC78A5" w:rsidRDefault="002368E0" w:rsidP="004A6A2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выполнены с учетом получения положительного заключения ГАУ «Леноблэкспертиза».</w:t>
      </w:r>
    </w:p>
    <w:p w:rsidR="004A6A2A" w:rsidRDefault="004A6A2A" w:rsidP="004A6A2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DC78A5">
        <w:rPr>
          <w:rFonts w:ascii="Times New Roman" w:hAnsi="Times New Roman"/>
          <w:sz w:val="24"/>
          <w:szCs w:val="24"/>
        </w:rPr>
        <w:t>Плановый срок реализации инвестиционного про</w:t>
      </w:r>
      <w:r w:rsidR="002368E0">
        <w:rPr>
          <w:rFonts w:ascii="Times New Roman" w:hAnsi="Times New Roman"/>
          <w:sz w:val="24"/>
          <w:szCs w:val="24"/>
        </w:rPr>
        <w:t>екта  в период с 2014 г. по 2014</w:t>
      </w:r>
      <w:r w:rsidRPr="00DC78A5">
        <w:rPr>
          <w:rFonts w:ascii="Times New Roman" w:hAnsi="Times New Roman"/>
          <w:sz w:val="24"/>
          <w:szCs w:val="24"/>
        </w:rPr>
        <w:t xml:space="preserve"> г. </w:t>
      </w:r>
    </w:p>
    <w:p w:rsidR="003A49A3" w:rsidRPr="00DC78A5" w:rsidRDefault="003A49A3" w:rsidP="004A6A2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на реконструкцию автомобильной дороги расторгнут.</w:t>
      </w:r>
    </w:p>
    <w:p w:rsidR="004A6A2A" w:rsidRPr="00DC78A5" w:rsidRDefault="004A6A2A" w:rsidP="004A6A2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DC78A5">
        <w:rPr>
          <w:rFonts w:ascii="Times New Roman" w:hAnsi="Times New Roman"/>
          <w:sz w:val="24"/>
          <w:szCs w:val="24"/>
        </w:rPr>
        <w:t>2. Массив</w:t>
      </w:r>
      <w:r w:rsidR="00C85576">
        <w:rPr>
          <w:rFonts w:ascii="Times New Roman" w:hAnsi="Times New Roman"/>
          <w:sz w:val="24"/>
          <w:szCs w:val="24"/>
        </w:rPr>
        <w:t xml:space="preserve"> </w:t>
      </w:r>
      <w:r w:rsidRPr="00DC78A5">
        <w:rPr>
          <w:rFonts w:ascii="Times New Roman" w:hAnsi="Times New Roman"/>
          <w:sz w:val="24"/>
          <w:szCs w:val="24"/>
        </w:rPr>
        <w:t xml:space="preserve"> индивидуальной жилой застройки </w:t>
      </w:r>
      <w:r w:rsidR="00C85576">
        <w:rPr>
          <w:rFonts w:ascii="Times New Roman" w:hAnsi="Times New Roman"/>
          <w:sz w:val="24"/>
          <w:szCs w:val="24"/>
        </w:rPr>
        <w:t xml:space="preserve">по адресу: Ленинградская область, Приозерский район, пос. Денисово  </w:t>
      </w:r>
      <w:r w:rsidRPr="00DC78A5">
        <w:rPr>
          <w:rFonts w:ascii="Times New Roman" w:hAnsi="Times New Roman"/>
          <w:sz w:val="24"/>
          <w:szCs w:val="24"/>
        </w:rPr>
        <w:t>5483,5 тыс.руб.</w:t>
      </w:r>
      <w:r w:rsidR="006B1610">
        <w:rPr>
          <w:rFonts w:ascii="Times New Roman" w:hAnsi="Times New Roman"/>
          <w:sz w:val="24"/>
          <w:szCs w:val="24"/>
        </w:rPr>
        <w:t xml:space="preserve"> Работы выполнены  с учетом получения положительного заключения ГАУ «Леноблэкспертиза».</w:t>
      </w:r>
    </w:p>
    <w:p w:rsidR="003465F0" w:rsidRDefault="003465F0" w:rsidP="004A6A2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DC78A5">
        <w:rPr>
          <w:rFonts w:ascii="Times New Roman" w:hAnsi="Times New Roman"/>
          <w:sz w:val="24"/>
          <w:szCs w:val="24"/>
        </w:rPr>
        <w:t>Плановый срок реализации инвестиционного про</w:t>
      </w:r>
      <w:r w:rsidR="004A6A2A" w:rsidRPr="00DC78A5">
        <w:rPr>
          <w:rFonts w:ascii="Times New Roman" w:hAnsi="Times New Roman"/>
          <w:sz w:val="24"/>
          <w:szCs w:val="24"/>
        </w:rPr>
        <w:t>екта  в период с 2013 г. по 2020</w:t>
      </w:r>
      <w:r w:rsidRPr="00DC78A5">
        <w:rPr>
          <w:rFonts w:ascii="Times New Roman" w:hAnsi="Times New Roman"/>
          <w:sz w:val="24"/>
          <w:szCs w:val="24"/>
        </w:rPr>
        <w:t xml:space="preserve"> г. </w:t>
      </w:r>
    </w:p>
    <w:p w:rsidR="008F12D2" w:rsidRDefault="008F12D2" w:rsidP="008F12D2">
      <w:pPr>
        <w:shd w:val="clear" w:color="auto" w:fill="FFFFFF"/>
        <w:spacing w:line="120" w:lineRule="auto"/>
        <w:jc w:val="both"/>
      </w:pPr>
    </w:p>
    <w:p w:rsidR="008F12D2" w:rsidRDefault="008F12D2" w:rsidP="008F12D2">
      <w:pPr>
        <w:autoSpaceDE w:val="0"/>
        <w:ind w:firstLine="426"/>
        <w:jc w:val="both"/>
      </w:pPr>
      <w:r w:rsidRPr="008F12D2">
        <w:rPr>
          <w:rFonts w:ascii="Times New Roman" w:hAnsi="Times New Roman"/>
          <w:sz w:val="24"/>
          <w:szCs w:val="24"/>
        </w:rPr>
        <w:t>Оценка достоверности годовой бюджетной включала в себя изучение и оценку основных форм бюджетной отчетности. Фактов недостоверных отчетных данных, искажений бюджетной отчетности, проведенной проверкой, не установлено</w:t>
      </w:r>
      <w:r>
        <w:t>.</w:t>
      </w:r>
    </w:p>
    <w:p w:rsidR="001C2295" w:rsidRPr="00C27CD1" w:rsidRDefault="00FC676D" w:rsidP="001C22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1C2295" w:rsidRPr="00C27CD1">
        <w:rPr>
          <w:rFonts w:ascii="Times New Roman" w:hAnsi="Times New Roman"/>
          <w:sz w:val="24"/>
          <w:szCs w:val="24"/>
        </w:rPr>
        <w:t xml:space="preserve">Однако по результатам проверки бюджетной отчетности имели место отдельные недостатки и нарушения требований Инструкции №191н </w:t>
      </w:r>
      <w:r w:rsidR="001C2295" w:rsidRPr="00C27CD1">
        <w:rPr>
          <w:rFonts w:ascii="Times New Roman" w:hAnsi="Times New Roman"/>
          <w:sz w:val="24"/>
          <w:szCs w:val="24"/>
          <w:u w:val="single"/>
        </w:rPr>
        <w:t>по порядку заполнения  и составления  пояснительной записки (</w:t>
      </w:r>
      <w:r w:rsidR="001C2295" w:rsidRPr="00C27CD1">
        <w:rPr>
          <w:rFonts w:ascii="Times New Roman" w:hAnsi="Times New Roman"/>
          <w:color w:val="0000FF"/>
          <w:sz w:val="24"/>
          <w:szCs w:val="24"/>
          <w:u w:val="single"/>
        </w:rPr>
        <w:t>ф. 0503160</w:t>
      </w:r>
      <w:r w:rsidR="001C2295" w:rsidRPr="00C27CD1">
        <w:rPr>
          <w:rFonts w:ascii="Times New Roman" w:hAnsi="Times New Roman"/>
          <w:sz w:val="24"/>
          <w:szCs w:val="24"/>
          <w:u w:val="single"/>
        </w:rPr>
        <w:t>) и приложений, входящих в её состав.</w:t>
      </w:r>
    </w:p>
    <w:p w:rsidR="001C2295" w:rsidRPr="00C27CD1" w:rsidRDefault="001C2295" w:rsidP="001C229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27CD1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Замечания</w:t>
      </w:r>
      <w:r w:rsidRPr="00C27CD1">
        <w:rPr>
          <w:rFonts w:ascii="Times New Roman" w:hAnsi="Times New Roman"/>
          <w:color w:val="000000"/>
          <w:spacing w:val="-1"/>
          <w:sz w:val="24"/>
          <w:szCs w:val="24"/>
        </w:rPr>
        <w:t xml:space="preserve">: </w:t>
      </w:r>
    </w:p>
    <w:p w:rsidR="001C2295" w:rsidRPr="00C27CD1" w:rsidRDefault="001C2295" w:rsidP="001C229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27CD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27CD1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Пояснительная записка (ф.0503160</w:t>
      </w:r>
      <w:r w:rsidRPr="00C27CD1">
        <w:rPr>
          <w:rFonts w:ascii="Times New Roman" w:hAnsi="Times New Roman"/>
          <w:color w:val="000000"/>
          <w:spacing w:val="-1"/>
          <w:sz w:val="24"/>
          <w:szCs w:val="24"/>
        </w:rPr>
        <w:t>):</w:t>
      </w:r>
    </w:p>
    <w:p w:rsidR="001C2295" w:rsidRPr="0047416E" w:rsidRDefault="001C2295" w:rsidP="001C229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416E">
        <w:rPr>
          <w:rFonts w:ascii="Times New Roman" w:hAnsi="Times New Roman"/>
          <w:i/>
          <w:iCs/>
          <w:sz w:val="24"/>
          <w:szCs w:val="24"/>
        </w:rPr>
        <w:t xml:space="preserve">Нарушение пункта 152 Инструкции 191н. </w:t>
      </w:r>
      <w:r w:rsidRPr="0047416E">
        <w:rPr>
          <w:rFonts w:ascii="Times New Roman" w:hAnsi="Times New Roman"/>
          <w:iCs/>
          <w:sz w:val="24"/>
          <w:szCs w:val="24"/>
        </w:rPr>
        <w:t xml:space="preserve">Пояснительная записка к годовому отчету </w:t>
      </w:r>
      <w:r w:rsidRPr="0047416E">
        <w:rPr>
          <w:rFonts w:ascii="Times New Roman" w:hAnsi="Times New Roman"/>
          <w:color w:val="0000FF"/>
          <w:sz w:val="24"/>
          <w:szCs w:val="24"/>
        </w:rPr>
        <w:t xml:space="preserve">(ф. 0503160) </w:t>
      </w:r>
      <w:r w:rsidRPr="0047416E">
        <w:rPr>
          <w:rFonts w:ascii="Times New Roman" w:hAnsi="Times New Roman"/>
          <w:iCs/>
          <w:sz w:val="24"/>
          <w:szCs w:val="24"/>
        </w:rPr>
        <w:t>не</w:t>
      </w:r>
      <w:r w:rsidRPr="0047416E">
        <w:rPr>
          <w:rFonts w:ascii="Times New Roman" w:hAnsi="Times New Roman"/>
          <w:sz w:val="24"/>
          <w:szCs w:val="24"/>
        </w:rPr>
        <w:t xml:space="preserve"> содержит следующие формы:</w:t>
      </w:r>
    </w:p>
    <w:p w:rsidR="001C2295" w:rsidRDefault="007350BD" w:rsidP="001C22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«Сведения об изменении остатков валюты баланса</w:t>
      </w:r>
      <w:r w:rsidR="001C2295" w:rsidRPr="0047416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color w:val="0000FF"/>
          <w:sz w:val="24"/>
          <w:szCs w:val="24"/>
        </w:rPr>
        <w:t>(ф. 0503173</w:t>
      </w:r>
      <w:r w:rsidR="001C2295">
        <w:rPr>
          <w:rFonts w:ascii="Times New Roman" w:hAnsi="Times New Roman"/>
          <w:color w:val="0000FF"/>
          <w:sz w:val="24"/>
          <w:szCs w:val="24"/>
        </w:rPr>
        <w:t>);</w:t>
      </w:r>
    </w:p>
    <w:p w:rsidR="004B056B" w:rsidRPr="004B056B" w:rsidRDefault="007350BD" w:rsidP="007350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-</w:t>
      </w:r>
      <w:r w:rsidRPr="0047416E">
        <w:rPr>
          <w:rFonts w:ascii="Times New Roman" w:hAnsi="Times New Roman"/>
          <w:sz w:val="24"/>
          <w:szCs w:val="24"/>
        </w:rPr>
        <w:t xml:space="preserve">«Сведения о принятых и неисполненных обязательствах получателя бюджетных средств» </w:t>
      </w:r>
      <w:r>
        <w:rPr>
          <w:rFonts w:ascii="Times New Roman" w:hAnsi="Times New Roman"/>
          <w:color w:val="0000FF"/>
          <w:sz w:val="24"/>
          <w:szCs w:val="24"/>
        </w:rPr>
        <w:t>(ф. 0503175).</w:t>
      </w:r>
    </w:p>
    <w:p w:rsidR="008F12D2" w:rsidRPr="008F12D2" w:rsidRDefault="008F12D2" w:rsidP="008F12D2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F12D2">
        <w:rPr>
          <w:rFonts w:ascii="Times New Roman" w:hAnsi="Times New Roman"/>
          <w:sz w:val="24"/>
          <w:szCs w:val="24"/>
        </w:rPr>
        <w:t>Годовой отчет, в виде форм бюджетной отчетности МО Запорожское сельское поселение за 2018  в представленном виде может быть признан достоверным и соответствующим нормам</w:t>
      </w:r>
    </w:p>
    <w:p w:rsidR="008F12D2" w:rsidRDefault="008F12D2" w:rsidP="008F12D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D2">
        <w:rPr>
          <w:rFonts w:ascii="Times New Roman" w:hAnsi="Times New Roman"/>
          <w:sz w:val="24"/>
          <w:szCs w:val="24"/>
        </w:rPr>
        <w:t xml:space="preserve"> действующего бюджетного законодательства.</w:t>
      </w:r>
    </w:p>
    <w:p w:rsidR="00402C11" w:rsidRDefault="00402C11" w:rsidP="008F12D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C11" w:rsidRDefault="00402C11" w:rsidP="00402C1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внешней проверки  годовой бюджетной отчетности получателя бюджетных средств.</w:t>
      </w:r>
    </w:p>
    <w:p w:rsidR="00402C11" w:rsidRDefault="00FC676D" w:rsidP="00402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</w:t>
      </w:r>
      <w:r w:rsidR="00402C11">
        <w:rPr>
          <w:rFonts w:ascii="Times New Roman" w:hAnsi="Times New Roman"/>
          <w:color w:val="000000"/>
          <w:spacing w:val="5"/>
          <w:sz w:val="24"/>
          <w:szCs w:val="24"/>
        </w:rPr>
        <w:t xml:space="preserve">Бюджетная отчетность </w:t>
      </w:r>
      <w:r w:rsidR="00402C11">
        <w:rPr>
          <w:rFonts w:ascii="Times New Roman" w:hAnsi="Times New Roman"/>
          <w:sz w:val="24"/>
          <w:szCs w:val="24"/>
        </w:rPr>
        <w:t xml:space="preserve">МУК Запорожское клубное объединение </w:t>
      </w:r>
      <w:r w:rsidR="00402C11">
        <w:rPr>
          <w:rFonts w:ascii="Times New Roman" w:hAnsi="Times New Roman"/>
          <w:bCs/>
          <w:color w:val="000000"/>
          <w:sz w:val="24"/>
          <w:szCs w:val="24"/>
        </w:rPr>
        <w:t xml:space="preserve">за 2018 год </w:t>
      </w:r>
      <w:r w:rsidR="00402C11">
        <w:rPr>
          <w:rFonts w:ascii="Times New Roman" w:hAnsi="Times New Roman"/>
          <w:color w:val="000000"/>
          <w:sz w:val="24"/>
          <w:szCs w:val="24"/>
        </w:rPr>
        <w:t xml:space="preserve">по составу в основном соответствует требованиям </w:t>
      </w:r>
      <w:r w:rsidR="00402C11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 w:rsidR="00402C11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402C11" w:rsidRDefault="00402C11" w:rsidP="00FC6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Фактов осуществления расходов, не предусмотренных бюджетом или с превышением бюджетных ассигнований, проведенной проверкой не установлено.</w:t>
      </w:r>
    </w:p>
    <w:p w:rsidR="008D5697" w:rsidRDefault="00FC676D" w:rsidP="00FC676D">
      <w:pPr>
        <w:autoSpaceDE w:val="0"/>
        <w:spacing w:line="240" w:lineRule="auto"/>
        <w:ind w:firstLine="426"/>
        <w:jc w:val="both"/>
      </w:pPr>
      <w:r>
        <w:rPr>
          <w:rFonts w:ascii="Times New Roman" w:hAnsi="Times New Roman"/>
          <w:sz w:val="24"/>
          <w:szCs w:val="24"/>
        </w:rPr>
        <w:t xml:space="preserve">    </w:t>
      </w:r>
      <w:r w:rsidR="008D5697" w:rsidRPr="008F12D2">
        <w:rPr>
          <w:rFonts w:ascii="Times New Roman" w:hAnsi="Times New Roman"/>
          <w:sz w:val="24"/>
          <w:szCs w:val="24"/>
        </w:rPr>
        <w:t>Оценка достоверности годовой бюджетной включала в себя изучение и оценку основных форм бюджетной отчетности. Фактов недостоверных отчетных данных, искажений бюджетной отчетности, проведенной проверкой, не установлено</w:t>
      </w:r>
      <w:r w:rsidR="008D5697">
        <w:t>.</w:t>
      </w:r>
    </w:p>
    <w:p w:rsidR="00C27CD1" w:rsidRPr="00C27CD1" w:rsidRDefault="00C27CD1" w:rsidP="00FC67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t xml:space="preserve">     </w:t>
      </w:r>
      <w:r w:rsidR="00FC676D">
        <w:t xml:space="preserve">     </w:t>
      </w:r>
      <w:r>
        <w:t xml:space="preserve"> </w:t>
      </w:r>
      <w:r w:rsidRPr="00C27CD1">
        <w:rPr>
          <w:rFonts w:ascii="Times New Roman" w:hAnsi="Times New Roman"/>
          <w:sz w:val="24"/>
          <w:szCs w:val="24"/>
        </w:rPr>
        <w:t xml:space="preserve">Однако по результатам проверки бюджетной отчетности имели место отдельные недостатки и нарушения требований Инструкции №191н </w:t>
      </w:r>
      <w:r w:rsidRPr="00C27CD1">
        <w:rPr>
          <w:rFonts w:ascii="Times New Roman" w:hAnsi="Times New Roman"/>
          <w:sz w:val="24"/>
          <w:szCs w:val="24"/>
          <w:u w:val="single"/>
        </w:rPr>
        <w:t>по порядку заполнения  и составления  пояснительной записки (</w:t>
      </w:r>
      <w:r w:rsidRPr="00C27CD1">
        <w:rPr>
          <w:rFonts w:ascii="Times New Roman" w:hAnsi="Times New Roman"/>
          <w:color w:val="0000FF"/>
          <w:sz w:val="24"/>
          <w:szCs w:val="24"/>
          <w:u w:val="single"/>
        </w:rPr>
        <w:t>ф. 0503160</w:t>
      </w:r>
      <w:r w:rsidRPr="00C27CD1">
        <w:rPr>
          <w:rFonts w:ascii="Times New Roman" w:hAnsi="Times New Roman"/>
          <w:sz w:val="24"/>
          <w:szCs w:val="24"/>
          <w:u w:val="single"/>
        </w:rPr>
        <w:t>) и приложений, входящих в её состав.</w:t>
      </w:r>
    </w:p>
    <w:p w:rsidR="00C27CD1" w:rsidRPr="00C27CD1" w:rsidRDefault="00C27CD1" w:rsidP="00FC676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27CD1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Замечания</w:t>
      </w:r>
      <w:r w:rsidRPr="00C27CD1">
        <w:rPr>
          <w:rFonts w:ascii="Times New Roman" w:hAnsi="Times New Roman"/>
          <w:color w:val="000000"/>
          <w:spacing w:val="-1"/>
          <w:sz w:val="24"/>
          <w:szCs w:val="24"/>
        </w:rPr>
        <w:t xml:space="preserve">: </w:t>
      </w:r>
    </w:p>
    <w:p w:rsidR="00C27CD1" w:rsidRPr="00C27CD1" w:rsidRDefault="00C27CD1" w:rsidP="00C27CD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27CD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27CD1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Пояснительная записка (ф.0503160</w:t>
      </w:r>
      <w:r w:rsidRPr="00C27CD1">
        <w:rPr>
          <w:rFonts w:ascii="Times New Roman" w:hAnsi="Times New Roman"/>
          <w:color w:val="000000"/>
          <w:spacing w:val="-1"/>
          <w:sz w:val="24"/>
          <w:szCs w:val="24"/>
        </w:rPr>
        <w:t>):</w:t>
      </w:r>
    </w:p>
    <w:p w:rsidR="00C27CD1" w:rsidRPr="00C27CD1" w:rsidRDefault="00F5561E" w:rsidP="00F5561E">
      <w:pPr>
        <w:spacing w:before="100" w:beforeAutospacing="1" w:after="100" w:afterAutospacing="1" w:line="270" w:lineRule="atLea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</w:t>
      </w:r>
      <w:r w:rsidR="00C27CD1" w:rsidRPr="00C27CD1">
        <w:rPr>
          <w:rFonts w:ascii="Times New Roman" w:hAnsi="Times New Roman"/>
          <w:i/>
          <w:sz w:val="24"/>
          <w:szCs w:val="24"/>
        </w:rPr>
        <w:t>Нарушение пункта 163 Инструкции №191н</w:t>
      </w:r>
      <w:r w:rsidR="00C27CD1" w:rsidRPr="00C27CD1">
        <w:rPr>
          <w:rFonts w:ascii="Times New Roman" w:hAnsi="Times New Roman"/>
          <w:sz w:val="24"/>
          <w:szCs w:val="24"/>
        </w:rPr>
        <w:t xml:space="preserve">. Согласно изменениям, внесенным Приказом № 176н в п.163 Инструкции № 191, в </w:t>
      </w:r>
      <w:r w:rsidR="00C27CD1" w:rsidRPr="00C27CD1">
        <w:rPr>
          <w:rFonts w:ascii="Times New Roman" w:hAnsi="Times New Roman"/>
          <w:color w:val="0000FF"/>
          <w:sz w:val="24"/>
          <w:szCs w:val="24"/>
        </w:rPr>
        <w:t>ф. 0503164</w:t>
      </w:r>
      <w:r w:rsidR="00C27CD1" w:rsidRPr="00C27CD1">
        <w:rPr>
          <w:rFonts w:ascii="Times New Roman" w:hAnsi="Times New Roman"/>
          <w:sz w:val="24"/>
          <w:szCs w:val="24"/>
        </w:rPr>
        <w:t xml:space="preserve"> </w:t>
      </w:r>
      <w:r w:rsidR="00C27CD1" w:rsidRPr="00C27CD1">
        <w:rPr>
          <w:rFonts w:ascii="Times New Roman" w:hAnsi="Times New Roman"/>
          <w:color w:val="0000FF"/>
          <w:sz w:val="24"/>
          <w:szCs w:val="24"/>
        </w:rPr>
        <w:t>«Сведения об исполнении</w:t>
      </w:r>
      <w:r w:rsidR="00C27CD1" w:rsidRPr="00C27CD1">
        <w:rPr>
          <w:rFonts w:ascii="Times New Roman" w:hAnsi="Times New Roman"/>
          <w:sz w:val="24"/>
          <w:szCs w:val="24"/>
        </w:rPr>
        <w:t xml:space="preserve"> </w:t>
      </w:r>
      <w:r w:rsidR="00C27CD1" w:rsidRPr="00C27CD1">
        <w:rPr>
          <w:rFonts w:ascii="Times New Roman" w:hAnsi="Times New Roman"/>
          <w:color w:val="0000FF"/>
          <w:sz w:val="24"/>
          <w:szCs w:val="24"/>
        </w:rPr>
        <w:t>бюджета</w:t>
      </w:r>
      <w:r w:rsidR="00C27CD1" w:rsidRPr="00C27CD1">
        <w:rPr>
          <w:rFonts w:ascii="Times New Roman" w:hAnsi="Times New Roman"/>
          <w:sz w:val="24"/>
          <w:szCs w:val="24"/>
        </w:rPr>
        <w:t xml:space="preserve">» раздел "Расходы бюджета" необходимо теперь заполнять еще в разрезе  </w:t>
      </w:r>
      <w:r w:rsidR="00C27CD1" w:rsidRPr="00C27CD1">
        <w:rPr>
          <w:rFonts w:ascii="Times New Roman" w:hAnsi="Times New Roman"/>
          <w:sz w:val="24"/>
          <w:szCs w:val="24"/>
          <w:u w:val="single"/>
        </w:rPr>
        <w:t>кода главы по БК</w:t>
      </w:r>
      <w:r w:rsidR="00C27CD1" w:rsidRPr="00C27CD1">
        <w:rPr>
          <w:rFonts w:ascii="Times New Roman" w:hAnsi="Times New Roman"/>
          <w:sz w:val="24"/>
          <w:szCs w:val="24"/>
        </w:rPr>
        <w:t>.</w:t>
      </w:r>
    </w:p>
    <w:p w:rsidR="00C27CD1" w:rsidRPr="0047416E" w:rsidRDefault="00C27CD1" w:rsidP="00C27CD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416E">
        <w:rPr>
          <w:rFonts w:ascii="Times New Roman" w:hAnsi="Times New Roman"/>
          <w:i/>
          <w:iCs/>
          <w:sz w:val="24"/>
          <w:szCs w:val="24"/>
        </w:rPr>
        <w:t xml:space="preserve">Нарушение пункта 152 Инструкции 191н. </w:t>
      </w:r>
      <w:r w:rsidRPr="0047416E">
        <w:rPr>
          <w:rFonts w:ascii="Times New Roman" w:hAnsi="Times New Roman"/>
          <w:iCs/>
          <w:sz w:val="24"/>
          <w:szCs w:val="24"/>
        </w:rPr>
        <w:t xml:space="preserve">Пояснительная записка к годовому отчету </w:t>
      </w:r>
      <w:r w:rsidRPr="0047416E">
        <w:rPr>
          <w:rFonts w:ascii="Times New Roman" w:hAnsi="Times New Roman"/>
          <w:color w:val="0000FF"/>
          <w:sz w:val="24"/>
          <w:szCs w:val="24"/>
        </w:rPr>
        <w:t xml:space="preserve">(ф. 0503160) </w:t>
      </w:r>
      <w:r w:rsidRPr="0047416E">
        <w:rPr>
          <w:rFonts w:ascii="Times New Roman" w:hAnsi="Times New Roman"/>
          <w:iCs/>
          <w:sz w:val="24"/>
          <w:szCs w:val="24"/>
        </w:rPr>
        <w:t>не</w:t>
      </w:r>
      <w:r w:rsidRPr="0047416E">
        <w:rPr>
          <w:rFonts w:ascii="Times New Roman" w:hAnsi="Times New Roman"/>
          <w:sz w:val="24"/>
          <w:szCs w:val="24"/>
        </w:rPr>
        <w:t xml:space="preserve"> содержит следующие формы:</w:t>
      </w:r>
    </w:p>
    <w:p w:rsidR="00C27CD1" w:rsidRDefault="00C27CD1" w:rsidP="004741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4"/>
          <w:szCs w:val="24"/>
        </w:rPr>
      </w:pPr>
      <w:r w:rsidRPr="0047416E">
        <w:rPr>
          <w:rFonts w:ascii="Times New Roman" w:hAnsi="Times New Roman"/>
          <w:sz w:val="24"/>
          <w:szCs w:val="24"/>
        </w:rPr>
        <w:t xml:space="preserve">- «Сведения о принятых и неисполненных обязательствах получателя бюджетных средств» </w:t>
      </w:r>
      <w:r w:rsidR="0047416E">
        <w:rPr>
          <w:rFonts w:ascii="Times New Roman" w:hAnsi="Times New Roman"/>
          <w:color w:val="0000FF"/>
          <w:sz w:val="24"/>
          <w:szCs w:val="24"/>
        </w:rPr>
        <w:t>(ф. 0503175);</w:t>
      </w:r>
    </w:p>
    <w:p w:rsidR="00911045" w:rsidRDefault="00911045" w:rsidP="001339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-</w:t>
      </w:r>
      <w:r w:rsidR="001339FE">
        <w:rPr>
          <w:rFonts w:ascii="Times New Roman" w:hAnsi="Times New Roman"/>
          <w:sz w:val="24"/>
          <w:szCs w:val="24"/>
        </w:rPr>
        <w:t>« Сведения об  особенностях ведения бюджетного учета</w:t>
      </w:r>
      <w:r w:rsidR="001339FE" w:rsidRPr="0047416E">
        <w:rPr>
          <w:rFonts w:ascii="Times New Roman" w:hAnsi="Times New Roman"/>
          <w:sz w:val="24"/>
          <w:szCs w:val="24"/>
        </w:rPr>
        <w:t>»</w:t>
      </w:r>
      <w:r w:rsidR="001339FE">
        <w:rPr>
          <w:rFonts w:ascii="Times New Roman" w:hAnsi="Times New Roman"/>
          <w:color w:val="0000FF"/>
          <w:sz w:val="24"/>
          <w:szCs w:val="24"/>
        </w:rPr>
        <w:t xml:space="preserve">  Таблица 4;</w:t>
      </w:r>
    </w:p>
    <w:p w:rsidR="00136541" w:rsidRDefault="00136541" w:rsidP="00136541">
      <w:pPr>
        <w:autoSpaceDE w:val="0"/>
        <w:autoSpaceDN w:val="0"/>
        <w:adjustRightInd w:val="0"/>
        <w:spacing w:after="0" w:line="240" w:lineRule="auto"/>
        <w:ind w:left="426"/>
        <w:jc w:val="both"/>
      </w:pPr>
    </w:p>
    <w:p w:rsidR="00136541" w:rsidRPr="00136541" w:rsidRDefault="00136541" w:rsidP="0013654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136541">
        <w:rPr>
          <w:rFonts w:ascii="Times New Roman" w:hAnsi="Times New Roman"/>
          <w:b/>
          <w:i/>
          <w:sz w:val="24"/>
          <w:szCs w:val="24"/>
        </w:rPr>
        <w:t>Нарушения :</w:t>
      </w:r>
    </w:p>
    <w:p w:rsidR="00136541" w:rsidRPr="00136541" w:rsidRDefault="00136541" w:rsidP="0013654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1.</w:t>
      </w:r>
      <w:r w:rsidRPr="00136541">
        <w:rPr>
          <w:rFonts w:ascii="Times New Roman" w:hAnsi="Times New Roman"/>
          <w:color w:val="000000"/>
          <w:spacing w:val="-1"/>
          <w:sz w:val="24"/>
          <w:szCs w:val="24"/>
        </w:rPr>
        <w:t xml:space="preserve">Требований 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</w:t>
      </w:r>
      <w:r w:rsidRPr="00136541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№191н </w:t>
      </w:r>
      <w:r w:rsidRPr="00136541">
        <w:rPr>
          <w:rFonts w:ascii="Times New Roman" w:hAnsi="Times New Roman"/>
          <w:sz w:val="24"/>
          <w:szCs w:val="24"/>
        </w:rPr>
        <w:t>по порядку заполнения  и составления  пояснительной записки (</w:t>
      </w:r>
      <w:r w:rsidRPr="00136541">
        <w:rPr>
          <w:rFonts w:ascii="Times New Roman" w:hAnsi="Times New Roman"/>
          <w:color w:val="0000FF"/>
          <w:sz w:val="24"/>
          <w:szCs w:val="24"/>
        </w:rPr>
        <w:t>ф. 0503160</w:t>
      </w:r>
      <w:r w:rsidRPr="00136541">
        <w:rPr>
          <w:rFonts w:ascii="Times New Roman" w:hAnsi="Times New Roman"/>
          <w:sz w:val="24"/>
          <w:szCs w:val="24"/>
        </w:rPr>
        <w:t>) и приложений, входящих в её состав.</w:t>
      </w:r>
    </w:p>
    <w:p w:rsidR="00136541" w:rsidRDefault="00136541" w:rsidP="00136541">
      <w:pPr>
        <w:tabs>
          <w:tab w:val="left" w:pos="709"/>
        </w:tabs>
        <w:autoSpaceDE w:val="0"/>
        <w:autoSpaceDN w:val="0"/>
        <w:adjustRightInd w:val="0"/>
        <w:spacing w:line="120" w:lineRule="auto"/>
        <w:ind w:left="425"/>
        <w:jc w:val="both"/>
        <w:outlineLvl w:val="0"/>
        <w:rPr>
          <w:i/>
          <w:color w:val="000000"/>
          <w:spacing w:val="-1"/>
          <w:u w:val="single"/>
        </w:rPr>
      </w:pPr>
    </w:p>
    <w:p w:rsidR="00136541" w:rsidRPr="00136541" w:rsidRDefault="00136541" w:rsidP="0013654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284"/>
        <w:jc w:val="both"/>
        <w:rPr>
          <w:rFonts w:ascii="Times New Roman" w:hAnsi="Times New Roman"/>
          <w:i/>
          <w:color w:val="000000"/>
          <w:spacing w:val="-1"/>
          <w:sz w:val="24"/>
          <w:szCs w:val="24"/>
          <w:u w:val="single"/>
        </w:rPr>
      </w:pPr>
      <w:r w:rsidRPr="00136541">
        <w:rPr>
          <w:rFonts w:ascii="Times New Roman" w:hAnsi="Times New Roman"/>
          <w:i/>
          <w:spacing w:val="-1"/>
          <w:sz w:val="24"/>
          <w:szCs w:val="24"/>
        </w:rPr>
        <w:t xml:space="preserve">  Группа нарушений 2 Классификатора нарушений, выявляемых в ходе внешнего государственного аудита (контроля), одобренный Советом контрольно-счетных органов при Счетной палате РФ 17.12.2014г. протокол №2-СКСО (в редакции от 22.12.2015 г .)</w:t>
      </w:r>
    </w:p>
    <w:p w:rsidR="008D5697" w:rsidRDefault="00FD3BD0" w:rsidP="00911045">
      <w:pPr>
        <w:spacing w:before="100" w:beforeAutospacing="1" w:after="100" w:afterAutospacing="1" w:line="27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911045">
        <w:rPr>
          <w:rFonts w:ascii="Times New Roman" w:hAnsi="Times New Roman"/>
          <w:sz w:val="24"/>
          <w:szCs w:val="24"/>
        </w:rPr>
        <w:t xml:space="preserve">Выявленные недостатки не повлияли на основные показатели годового отчета об исполнении бюджета поселения </w:t>
      </w:r>
      <w:r w:rsidR="00911045">
        <w:rPr>
          <w:rFonts w:ascii="Times New Roman" w:hAnsi="Times New Roman"/>
          <w:sz w:val="24"/>
          <w:szCs w:val="24"/>
        </w:rPr>
        <w:t>за 2018 год и их достоверность.</w:t>
      </w:r>
    </w:p>
    <w:p w:rsidR="008D5697" w:rsidRDefault="008D5697" w:rsidP="00A7414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п.8 Инструкции 191н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информация, о чем подлежит отражению в пояснительной записке к бюджетной</w:t>
      </w:r>
      <w:r w:rsidR="00A74145">
        <w:rPr>
          <w:rFonts w:ascii="Times New Roman" w:hAnsi="Times New Roman"/>
          <w:sz w:val="24"/>
          <w:szCs w:val="24"/>
          <w:lang w:eastAsia="ru-RU"/>
        </w:rPr>
        <w:t xml:space="preserve"> отчетности за отчетный период.</w:t>
      </w:r>
    </w:p>
    <w:p w:rsidR="008D5697" w:rsidRDefault="008D5697" w:rsidP="00402C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2C11" w:rsidRDefault="00402C11" w:rsidP="00402C11">
      <w:pPr>
        <w:pStyle w:val="af0"/>
        <w:spacing w:before="0" w:beforeAutospacing="0" w:after="0" w:afterAutospacing="0"/>
        <w:ind w:firstLine="426"/>
        <w:jc w:val="both"/>
        <w:textAlignment w:val="top"/>
      </w:pPr>
      <w:r>
        <w:rPr>
          <w:b/>
        </w:rPr>
        <w:tab/>
      </w:r>
      <w:r>
        <w:t xml:space="preserve">При исполнении бюджета учреждением допущено неэффективное использование бюджетных средств, в сумме </w:t>
      </w:r>
      <w:r w:rsidRPr="003B4E46">
        <w:t>10,4 тыс. руб</w:t>
      </w:r>
      <w:r>
        <w:t>.</w:t>
      </w:r>
    </w:p>
    <w:p w:rsidR="00402C11" w:rsidRDefault="00402C11" w:rsidP="00402C11">
      <w:pPr>
        <w:pStyle w:val="af0"/>
        <w:spacing w:before="0" w:beforeAutospacing="0" w:after="0" w:afterAutospacing="0"/>
        <w:ind w:firstLine="426"/>
        <w:jc w:val="both"/>
        <w:textAlignment w:val="top"/>
      </w:pPr>
      <w:r>
        <w:t xml:space="preserve">Расходы на уплату штрафов  </w:t>
      </w:r>
      <w:r>
        <w:rPr>
          <w:i/>
          <w:u w:val="single"/>
        </w:rPr>
        <w:t>не считаются заданным результатом деятельности учреждения, и расходы на данные нужды являются неэффективными</w:t>
      </w:r>
      <w:r>
        <w:t>.</w:t>
      </w:r>
    </w:p>
    <w:p w:rsidR="00402C11" w:rsidRDefault="00402C11" w:rsidP="00402C11">
      <w:pPr>
        <w:ind w:firstLine="426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указанных расходов нарушает принцип эффективности и результативности использования бюджетных средств, (нарушение требований ст. 34, 162 Бюджетного Кодекса РФ). </w:t>
      </w:r>
    </w:p>
    <w:p w:rsidR="00402C11" w:rsidRDefault="00402C11" w:rsidP="00402C1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Предложения  МУК Запорожское сельское поселение :</w:t>
      </w:r>
    </w:p>
    <w:p w:rsidR="008F12D2" w:rsidRDefault="00402C11" w:rsidP="003A49A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меры по устранению причин и условий , способствующих выявленных фактов неэффективного расходования бюджетных средств.</w:t>
      </w:r>
    </w:p>
    <w:p w:rsidR="00136541" w:rsidRDefault="001C2295" w:rsidP="001C229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Привести в соответствие  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№191н  Пояснительную записку</w:t>
      </w:r>
      <w:r w:rsidR="00FC676D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3A49A3" w:rsidRPr="003A49A3" w:rsidRDefault="003A49A3" w:rsidP="003A49A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F12D2" w:rsidRPr="008F12D2" w:rsidRDefault="00432CEA" w:rsidP="008F12D2">
      <w:pPr>
        <w:shd w:val="clear" w:color="auto" w:fill="FFFFFF"/>
        <w:spacing w:line="274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8F12D2" w:rsidRPr="008F12D2">
        <w:rPr>
          <w:rFonts w:ascii="Times New Roman" w:hAnsi="Times New Roman"/>
          <w:b/>
          <w:sz w:val="24"/>
          <w:szCs w:val="24"/>
        </w:rPr>
        <w:t>.</w:t>
      </w:r>
      <w:r w:rsidR="008D5697">
        <w:rPr>
          <w:rFonts w:ascii="Times New Roman" w:hAnsi="Times New Roman"/>
          <w:b/>
          <w:sz w:val="24"/>
          <w:szCs w:val="24"/>
        </w:rPr>
        <w:t xml:space="preserve"> </w:t>
      </w:r>
      <w:r w:rsidR="008F12D2" w:rsidRPr="008F12D2">
        <w:rPr>
          <w:rFonts w:ascii="Times New Roman" w:hAnsi="Times New Roman"/>
          <w:b/>
          <w:sz w:val="24"/>
          <w:szCs w:val="24"/>
        </w:rPr>
        <w:t>Контроль  эффективности использования средств бюджета</w:t>
      </w:r>
    </w:p>
    <w:p w:rsidR="008F12D2" w:rsidRPr="008F12D2" w:rsidRDefault="008F12D2" w:rsidP="00FC676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</w:t>
      </w:r>
      <w:r w:rsidR="00FC676D">
        <w:t xml:space="preserve">  </w:t>
      </w:r>
      <w:r>
        <w:t xml:space="preserve">  </w:t>
      </w:r>
      <w:r w:rsidRPr="008F12D2">
        <w:rPr>
          <w:rFonts w:ascii="Times New Roman" w:hAnsi="Times New Roman"/>
          <w:sz w:val="24"/>
          <w:szCs w:val="24"/>
        </w:rPr>
        <w:t>Контроль за эффективностью использования средств  бюджета должен быть направлен на оптимизацию расходов бюджета, и профилактику правонарушений в сфере бюджетного законодательства.</w:t>
      </w:r>
    </w:p>
    <w:p w:rsidR="008F12D2" w:rsidRPr="008F12D2" w:rsidRDefault="008F12D2" w:rsidP="00FC676D">
      <w:pPr>
        <w:spacing w:line="240" w:lineRule="auto"/>
        <w:ind w:firstLine="426"/>
        <w:jc w:val="both"/>
        <w:textAlignment w:val="top"/>
        <w:rPr>
          <w:rFonts w:ascii="Times New Roman" w:hAnsi="Times New Roman"/>
          <w:sz w:val="24"/>
          <w:szCs w:val="24"/>
        </w:rPr>
      </w:pPr>
      <w:r w:rsidRPr="008F12D2">
        <w:rPr>
          <w:rFonts w:ascii="Times New Roman" w:hAnsi="Times New Roman"/>
          <w:color w:val="000000"/>
          <w:sz w:val="24"/>
          <w:szCs w:val="24"/>
        </w:rPr>
        <w:t xml:space="preserve">По результатам проведенного анализа оперативной информации об исполнении бюджета МО Запорожское сельское  поселение за 2018 год выявлено, что </w:t>
      </w:r>
      <w:r w:rsidRPr="008F12D2">
        <w:rPr>
          <w:rFonts w:ascii="Times New Roman" w:hAnsi="Times New Roman"/>
          <w:sz w:val="24"/>
          <w:szCs w:val="24"/>
        </w:rPr>
        <w:t>средства бюджета  в сумме</w:t>
      </w:r>
      <w:r w:rsidR="008D5697">
        <w:rPr>
          <w:rFonts w:ascii="Times New Roman" w:hAnsi="Times New Roman"/>
          <w:sz w:val="24"/>
          <w:szCs w:val="24"/>
        </w:rPr>
        <w:t xml:space="preserve"> 130,1</w:t>
      </w:r>
      <w:r w:rsidRPr="008F12D2">
        <w:rPr>
          <w:rFonts w:ascii="Times New Roman" w:hAnsi="Times New Roman"/>
          <w:sz w:val="24"/>
          <w:szCs w:val="24"/>
        </w:rPr>
        <w:t xml:space="preserve">  </w:t>
      </w:r>
      <w:r w:rsidRPr="008F12D2">
        <w:rPr>
          <w:rFonts w:ascii="Times New Roman" w:hAnsi="Times New Roman"/>
          <w:i/>
          <w:sz w:val="24"/>
          <w:szCs w:val="24"/>
          <w:u w:val="single"/>
        </w:rPr>
        <w:t>тыс. руб</w:t>
      </w:r>
      <w:r w:rsidRPr="008F12D2">
        <w:rPr>
          <w:rFonts w:ascii="Times New Roman" w:hAnsi="Times New Roman"/>
          <w:sz w:val="24"/>
          <w:szCs w:val="24"/>
        </w:rPr>
        <w:t>. были направлены на уплату штрафных санкций и судебных расходов, а именно:</w:t>
      </w:r>
    </w:p>
    <w:p w:rsidR="008F12D2" w:rsidRPr="008F12D2" w:rsidRDefault="008F12D2" w:rsidP="00FC676D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8F12D2">
        <w:rPr>
          <w:rFonts w:ascii="Times New Roman" w:hAnsi="Times New Roman"/>
          <w:sz w:val="24"/>
          <w:szCs w:val="24"/>
        </w:rPr>
        <w:t xml:space="preserve">- </w:t>
      </w:r>
      <w:r w:rsidR="00084015">
        <w:rPr>
          <w:rFonts w:ascii="Times New Roman" w:hAnsi="Times New Roman"/>
          <w:sz w:val="24"/>
          <w:szCs w:val="24"/>
        </w:rPr>
        <w:t xml:space="preserve">1,9 </w:t>
      </w:r>
      <w:r w:rsidRPr="008F12D2">
        <w:rPr>
          <w:rFonts w:ascii="Times New Roman" w:hAnsi="Times New Roman"/>
          <w:sz w:val="24"/>
          <w:szCs w:val="24"/>
        </w:rPr>
        <w:t>тыс. руб. уплата штрафов за нарушение законодательства о налогах и сборах, законодательства о страховых взносах;</w:t>
      </w:r>
    </w:p>
    <w:p w:rsidR="008F12D2" w:rsidRPr="008F12D2" w:rsidRDefault="008F12D2" w:rsidP="00FC676D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8F12D2">
        <w:rPr>
          <w:rFonts w:ascii="Times New Roman" w:hAnsi="Times New Roman"/>
          <w:sz w:val="24"/>
          <w:szCs w:val="24"/>
        </w:rPr>
        <w:t xml:space="preserve">- </w:t>
      </w:r>
      <w:r w:rsidR="00084015">
        <w:rPr>
          <w:rFonts w:ascii="Times New Roman" w:hAnsi="Times New Roman"/>
          <w:sz w:val="24"/>
          <w:szCs w:val="24"/>
        </w:rPr>
        <w:t xml:space="preserve">8,2 </w:t>
      </w:r>
      <w:r w:rsidRPr="008F12D2">
        <w:rPr>
          <w:rFonts w:ascii="Times New Roman" w:hAnsi="Times New Roman"/>
          <w:sz w:val="24"/>
          <w:szCs w:val="24"/>
        </w:rPr>
        <w:t>тыс.руб. уплата штрафов за нарушение законодательства о закупках и нарушение условий контрактов;</w:t>
      </w:r>
    </w:p>
    <w:p w:rsidR="008F12D2" w:rsidRDefault="008F12D2" w:rsidP="00FC676D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8F12D2">
        <w:rPr>
          <w:rFonts w:ascii="Times New Roman" w:hAnsi="Times New Roman"/>
          <w:sz w:val="24"/>
          <w:szCs w:val="24"/>
        </w:rPr>
        <w:t xml:space="preserve">- </w:t>
      </w:r>
      <w:r w:rsidR="00084015">
        <w:rPr>
          <w:rFonts w:ascii="Times New Roman" w:hAnsi="Times New Roman"/>
          <w:sz w:val="24"/>
          <w:szCs w:val="24"/>
        </w:rPr>
        <w:t>120,0</w:t>
      </w:r>
      <w:r w:rsidRPr="008F12D2">
        <w:rPr>
          <w:rFonts w:ascii="Times New Roman" w:hAnsi="Times New Roman"/>
          <w:sz w:val="24"/>
          <w:szCs w:val="24"/>
        </w:rPr>
        <w:t xml:space="preserve"> тыс.ру</w:t>
      </w:r>
      <w:r w:rsidR="00084015">
        <w:rPr>
          <w:rFonts w:ascii="Times New Roman" w:hAnsi="Times New Roman"/>
          <w:sz w:val="24"/>
          <w:szCs w:val="24"/>
        </w:rPr>
        <w:t>б. другие экономические санкции из них:</w:t>
      </w:r>
    </w:p>
    <w:p w:rsidR="008D5697" w:rsidRDefault="00084015" w:rsidP="00FC676D">
      <w:pPr>
        <w:spacing w:after="0" w:line="240" w:lineRule="auto"/>
        <w:ind w:firstLine="426"/>
        <w:jc w:val="both"/>
        <w:textAlignment w:val="top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D5697">
        <w:rPr>
          <w:rFonts w:ascii="Times New Roman" w:hAnsi="Times New Roman"/>
          <w:i/>
          <w:sz w:val="24"/>
          <w:szCs w:val="24"/>
        </w:rPr>
        <w:t xml:space="preserve">20,0  тыс.руб. </w:t>
      </w:r>
      <w:r w:rsidR="008D5697" w:rsidRPr="008D5697">
        <w:rPr>
          <w:rFonts w:ascii="Times New Roman" w:hAnsi="Times New Roman"/>
          <w:i/>
          <w:sz w:val="24"/>
          <w:szCs w:val="24"/>
        </w:rPr>
        <w:t xml:space="preserve">на оплату административных штрафов по Постановлению №47-14-64-18 от 02.03.18г.; Постановлению №47-14-137-17 от 26.04.2018г. в Управление Федеральной службы по надзору в сфере защиты прав потребителей и благополучия человека по ЛО; </w:t>
      </w:r>
    </w:p>
    <w:p w:rsidR="00084015" w:rsidRPr="008D5697" w:rsidRDefault="008D5697" w:rsidP="00FC676D">
      <w:pPr>
        <w:spacing w:after="0" w:line="240" w:lineRule="auto"/>
        <w:ind w:firstLine="426"/>
        <w:jc w:val="both"/>
        <w:textAlignment w:val="top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084015" w:rsidRPr="008D5697">
        <w:rPr>
          <w:rFonts w:ascii="Times New Roman" w:hAnsi="Times New Roman"/>
          <w:i/>
          <w:sz w:val="24"/>
          <w:szCs w:val="24"/>
        </w:rPr>
        <w:t>100,0 тыс.руб</w:t>
      </w:r>
      <w:r w:rsidR="00B72C1F" w:rsidRPr="008D569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оплата исполнительских сборов.</w:t>
      </w:r>
    </w:p>
    <w:p w:rsidR="008F12D2" w:rsidRPr="008F12D2" w:rsidRDefault="008F12D2" w:rsidP="00FC676D">
      <w:pPr>
        <w:spacing w:line="240" w:lineRule="auto"/>
        <w:ind w:firstLine="426"/>
        <w:jc w:val="both"/>
        <w:textAlignment w:val="top"/>
        <w:rPr>
          <w:rFonts w:ascii="Times New Roman" w:hAnsi="Times New Roman"/>
          <w:i/>
          <w:sz w:val="24"/>
          <w:szCs w:val="24"/>
        </w:rPr>
      </w:pPr>
      <w:r w:rsidRPr="008F12D2">
        <w:rPr>
          <w:rFonts w:ascii="Times New Roman" w:hAnsi="Times New Roman"/>
          <w:sz w:val="24"/>
          <w:szCs w:val="24"/>
        </w:rPr>
        <w:lastRenderedPageBreak/>
        <w:t xml:space="preserve">Осуществление указанных расходов нарушает принцип эффективности и результативности использования бюджетных средств, (нарушение требований ст. 34, 162 Бюджетного Кодекса РФ). </w:t>
      </w:r>
    </w:p>
    <w:p w:rsidR="008F12D2" w:rsidRDefault="008F12D2" w:rsidP="00FC676D">
      <w:pPr>
        <w:spacing w:line="240" w:lineRule="auto"/>
        <w:ind w:firstLine="426"/>
        <w:jc w:val="both"/>
        <w:textAlignment w:val="top"/>
        <w:rPr>
          <w:rFonts w:ascii="Times New Roman" w:hAnsi="Times New Roman"/>
          <w:b/>
          <w:i/>
          <w:sz w:val="24"/>
          <w:szCs w:val="24"/>
        </w:rPr>
      </w:pPr>
      <w:r w:rsidRPr="008F12D2">
        <w:rPr>
          <w:rFonts w:ascii="Times New Roman" w:hAnsi="Times New Roman"/>
          <w:i/>
          <w:sz w:val="24"/>
          <w:szCs w:val="24"/>
        </w:rPr>
        <w:t xml:space="preserve">Данные расходы не являются заданным результатом деятельности учреждения, и расходы на данные нужды являются </w:t>
      </w:r>
      <w:r w:rsidRPr="008F12D2">
        <w:rPr>
          <w:rFonts w:ascii="Times New Roman" w:hAnsi="Times New Roman"/>
          <w:i/>
          <w:sz w:val="24"/>
          <w:szCs w:val="24"/>
          <w:u w:val="single"/>
        </w:rPr>
        <w:t>неэффективными.</w:t>
      </w:r>
    </w:p>
    <w:p w:rsidR="008F12D2" w:rsidRDefault="008F12D2" w:rsidP="008F12D2">
      <w:pPr>
        <w:pStyle w:val="1"/>
        <w:tabs>
          <w:tab w:val="left" w:pos="284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Нарушения</w:t>
      </w:r>
      <w:r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8F12D2" w:rsidRDefault="008F12D2" w:rsidP="008F12D2">
      <w:pPr>
        <w:pStyle w:val="1"/>
        <w:tabs>
          <w:tab w:val="left" w:pos="284"/>
          <w:tab w:val="left" w:pos="709"/>
        </w:tabs>
        <w:autoSpaceDE w:val="0"/>
        <w:spacing w:after="0" w:line="240" w:lineRule="auto"/>
        <w:ind w:left="284" w:firstLine="426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Нарушение ст. 34, 162 Бюджетного Кодекса РФ.  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Неэффективное расходование  бюджетных средств в сумме – </w:t>
      </w:r>
      <w:r w:rsidR="008D5697">
        <w:rPr>
          <w:rFonts w:ascii="Times New Roman" w:hAnsi="Times New Roman"/>
          <w:i/>
          <w:sz w:val="24"/>
          <w:szCs w:val="24"/>
          <w:u w:val="single"/>
          <w:lang w:eastAsia="ru-RU"/>
        </w:rPr>
        <w:t>130,1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тыс. руб.</w:t>
      </w:r>
    </w:p>
    <w:p w:rsidR="008F12D2" w:rsidRPr="008F12D2" w:rsidRDefault="008F12D2" w:rsidP="008F12D2">
      <w:pPr>
        <w:pStyle w:val="1"/>
        <w:tabs>
          <w:tab w:val="left" w:pos="284"/>
          <w:tab w:val="left" w:pos="709"/>
        </w:tabs>
        <w:autoSpaceDE w:val="0"/>
        <w:spacing w:after="0" w:line="240" w:lineRule="auto"/>
        <w:ind w:left="284" w:firstLine="426"/>
        <w:jc w:val="both"/>
        <w:rPr>
          <w:rFonts w:cs="Calibri"/>
          <w:b/>
          <w:lang w:eastAsia="zh-CN"/>
        </w:rPr>
      </w:pPr>
    </w:p>
    <w:p w:rsidR="008F12D2" w:rsidRPr="008F12D2" w:rsidRDefault="008F12D2" w:rsidP="008F12D2">
      <w:pPr>
        <w:rPr>
          <w:rFonts w:ascii="Times New Roman" w:hAnsi="Times New Roman"/>
          <w:b/>
          <w:sz w:val="24"/>
          <w:szCs w:val="24"/>
        </w:rPr>
      </w:pPr>
      <w:r>
        <w:rPr>
          <w:b/>
          <w:i/>
        </w:rPr>
        <w:t xml:space="preserve">       </w:t>
      </w:r>
      <w:r w:rsidRPr="008F12D2">
        <w:rPr>
          <w:rFonts w:ascii="Times New Roman" w:hAnsi="Times New Roman"/>
          <w:b/>
          <w:i/>
          <w:sz w:val="24"/>
          <w:szCs w:val="24"/>
        </w:rPr>
        <w:t>Предложения</w:t>
      </w:r>
      <w:r w:rsidRPr="008F12D2">
        <w:rPr>
          <w:rFonts w:ascii="Times New Roman" w:hAnsi="Times New Roman"/>
          <w:b/>
          <w:sz w:val="24"/>
          <w:szCs w:val="24"/>
        </w:rPr>
        <w:t xml:space="preserve">: </w:t>
      </w:r>
    </w:p>
    <w:p w:rsidR="00432CEA" w:rsidRDefault="008F12D2" w:rsidP="00FC676D">
      <w:pPr>
        <w:tabs>
          <w:tab w:val="left" w:pos="851"/>
        </w:tabs>
        <w:ind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2D2">
        <w:rPr>
          <w:rFonts w:ascii="Times New Roman" w:hAnsi="Times New Roman"/>
          <w:sz w:val="24"/>
          <w:szCs w:val="24"/>
        </w:rPr>
        <w:t>Субъекту контроля необходимо принять меры по устранению причин и условий, способствующих совершению выявленных  фактов неэффективного  расходования бюджетных средств.</w:t>
      </w:r>
    </w:p>
    <w:p w:rsidR="00432CEA" w:rsidRPr="00432CEA" w:rsidRDefault="00432CEA" w:rsidP="00432CEA">
      <w:pPr>
        <w:tabs>
          <w:tab w:val="left" w:pos="851"/>
        </w:tabs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432CEA">
        <w:rPr>
          <w:rFonts w:ascii="Times New Roman" w:hAnsi="Times New Roman"/>
          <w:b/>
          <w:color w:val="000000"/>
          <w:spacing w:val="-1"/>
          <w:sz w:val="24"/>
          <w:szCs w:val="24"/>
        </w:rPr>
        <w:t>11.</w:t>
      </w:r>
      <w:r w:rsidRPr="00432CEA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 xml:space="preserve">    </w:t>
      </w:r>
      <w:r w:rsidRPr="00432CEA">
        <w:rPr>
          <w:rFonts w:ascii="Times New Roman" w:hAnsi="Times New Roman"/>
          <w:b/>
          <w:color w:val="000000"/>
          <w:spacing w:val="-1"/>
          <w:sz w:val="24"/>
          <w:szCs w:val="24"/>
        </w:rPr>
        <w:t>Заключения и выводы.</w:t>
      </w:r>
    </w:p>
    <w:p w:rsidR="00432CEA" w:rsidRPr="00432CEA" w:rsidRDefault="00432CEA" w:rsidP="00432CEA">
      <w:pPr>
        <w:tabs>
          <w:tab w:val="left" w:pos="851"/>
        </w:tabs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b/>
          <w:color w:val="000000"/>
          <w:spacing w:val="-1"/>
        </w:rPr>
        <w:t xml:space="preserve">    </w:t>
      </w:r>
      <w:r w:rsidRPr="00432CEA">
        <w:rPr>
          <w:rFonts w:ascii="Times New Roman" w:hAnsi="Times New Roman"/>
          <w:i/>
          <w:sz w:val="24"/>
          <w:szCs w:val="24"/>
        </w:rPr>
        <w:t>В ходе внешней проверки отчета об исполнении бюджета МО Запорожское сельское поселение за 2018 год установлено:</w:t>
      </w:r>
    </w:p>
    <w:p w:rsidR="00432CEA" w:rsidRPr="00432CEA" w:rsidRDefault="00432CEA" w:rsidP="00FC676D">
      <w:pPr>
        <w:shd w:val="clear" w:color="auto" w:fill="FFFFFF"/>
        <w:suppressAutoHyphens/>
        <w:autoSpaceDE w:val="0"/>
        <w:spacing w:after="0" w:line="240" w:lineRule="auto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32CEA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Pr="00432CEA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. </w:t>
      </w:r>
      <w:r w:rsidRPr="00432CEA">
        <w:rPr>
          <w:rFonts w:ascii="Times New Roman" w:hAnsi="Times New Roman"/>
          <w:color w:val="000000"/>
          <w:spacing w:val="-1"/>
          <w:sz w:val="24"/>
          <w:szCs w:val="24"/>
        </w:rPr>
        <w:t xml:space="preserve">Проект решения Совета депутатов «Об утверждении отчета об исполнении бюджета МО Запорожское поселение МО Приозерский муниципальный район Ленинградской области за 2018 год» и приложений к нему </w:t>
      </w:r>
      <w:r w:rsidRPr="00432CEA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</w:t>
      </w:r>
      <w:r w:rsidRPr="00432CEA">
        <w:rPr>
          <w:rFonts w:ascii="Times New Roman" w:hAnsi="Times New Roman"/>
          <w:color w:val="000000"/>
          <w:spacing w:val="-1"/>
          <w:sz w:val="24"/>
          <w:szCs w:val="24"/>
        </w:rPr>
        <w:t>соответствует требованиям статьи 264.6. Бюджетного кодекса Российской Федерации.</w:t>
      </w:r>
    </w:p>
    <w:p w:rsidR="00432CEA" w:rsidRPr="00432CEA" w:rsidRDefault="00432CEA" w:rsidP="00FC676D">
      <w:pPr>
        <w:shd w:val="clear" w:color="auto" w:fill="FFFFFF"/>
        <w:suppressAutoHyphens/>
        <w:autoSpaceDE w:val="0"/>
        <w:spacing w:after="0" w:line="240" w:lineRule="auto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32CEA">
        <w:rPr>
          <w:rFonts w:ascii="Times New Roman" w:hAnsi="Times New Roman"/>
          <w:color w:val="000000"/>
          <w:spacing w:val="-1"/>
          <w:sz w:val="24"/>
          <w:szCs w:val="24"/>
        </w:rPr>
        <w:t>2.Доходная часть бюджета поселения исполнена в сумме 152153,7 тыс. руб. или на 64,8% к плановым назначениям, расходная часть на 120190,3 тыс. руб., или на 47,6% к плановым назначениям, профицит бюджета составил  31963,4 тыс. руб.</w:t>
      </w:r>
    </w:p>
    <w:p w:rsidR="007A5BEF" w:rsidRDefault="00432CEA" w:rsidP="00FC676D">
      <w:pPr>
        <w:pStyle w:val="2"/>
        <w:spacing w:after="0" w:line="240" w:lineRule="auto"/>
        <w:ind w:left="0"/>
        <w:jc w:val="both"/>
      </w:pPr>
      <w:r w:rsidRPr="00432CEA">
        <w:rPr>
          <w:szCs w:val="24"/>
        </w:rPr>
        <w:t>3.В 2018 году удельный вес налоговых и неналоговых доходов в общем объеме доходов местного бюджета составляет 13,6%, безвозмездных поступлений 86,4%. По сравнению с аналогичным периодом прошлого года наблюдается уменьшение удельного веса налоговых и неналоговых доходов на 34% и увеличение удельного</w:t>
      </w:r>
      <w:r>
        <w:t xml:space="preserve"> веса  безвозмездных поступлений на 34%. </w:t>
      </w:r>
    </w:p>
    <w:p w:rsidR="00833721" w:rsidRDefault="00833721" w:rsidP="00FC676D">
      <w:pPr>
        <w:pStyle w:val="2"/>
        <w:spacing w:after="0" w:line="240" w:lineRule="auto"/>
        <w:ind w:left="0"/>
        <w:jc w:val="both"/>
      </w:pPr>
    </w:p>
    <w:p w:rsidR="00432CEA" w:rsidRDefault="00432CEA" w:rsidP="00FC676D">
      <w:pPr>
        <w:pStyle w:val="2"/>
        <w:spacing w:after="0" w:line="240" w:lineRule="auto"/>
        <w:ind w:left="0"/>
        <w:jc w:val="both"/>
      </w:pPr>
      <w:r>
        <w:t xml:space="preserve">4.  Задолженность по налоговым доходам  в местный бюджет на 01.01.2019 составляет   </w:t>
      </w:r>
    </w:p>
    <w:p w:rsidR="00432CEA" w:rsidRDefault="00432CEA" w:rsidP="00FC676D">
      <w:pPr>
        <w:pStyle w:val="2"/>
        <w:spacing w:after="0" w:line="240" w:lineRule="auto"/>
        <w:ind w:left="0"/>
        <w:jc w:val="both"/>
      </w:pPr>
      <w:r>
        <w:t xml:space="preserve">   4090,6 тыс. руб. По сравнению с 01.01.2018 года за</w:t>
      </w:r>
      <w:r w:rsidR="00833721">
        <w:t>долженность увеличилась на 357,9 тыс.руб.  или на 9,59% (3732,7 тыс.руб</w:t>
      </w:r>
      <w:r w:rsidR="00F6770E">
        <w:t>.</w:t>
      </w:r>
      <w:r w:rsidR="00833721">
        <w:t>) Задолженность по неналоговым доходам отсутствует.</w:t>
      </w:r>
    </w:p>
    <w:p w:rsidR="00BE2314" w:rsidRDefault="00432CEA" w:rsidP="00BE2314">
      <w:pPr>
        <w:pStyle w:val="2"/>
        <w:spacing w:after="0" w:line="240" w:lineRule="auto"/>
        <w:ind w:left="0"/>
        <w:jc w:val="both"/>
        <w:rPr>
          <w:i/>
        </w:rPr>
      </w:pPr>
      <w:r>
        <w:t xml:space="preserve">         </w:t>
      </w:r>
      <w:r>
        <w:rPr>
          <w:i/>
        </w:rPr>
        <w:t>При проведении работы по погашению задолжен</w:t>
      </w:r>
      <w:r w:rsidR="00833721">
        <w:rPr>
          <w:i/>
        </w:rPr>
        <w:t xml:space="preserve">ности по налоговым </w:t>
      </w:r>
      <w:r>
        <w:rPr>
          <w:i/>
        </w:rPr>
        <w:t xml:space="preserve"> доходам, возможность увеличения потенциала доходов поселения возрастает.</w:t>
      </w:r>
    </w:p>
    <w:p w:rsidR="00BE2314" w:rsidRDefault="00BE2314" w:rsidP="00BE2314">
      <w:pPr>
        <w:pStyle w:val="2"/>
        <w:spacing w:after="0" w:line="240" w:lineRule="auto"/>
        <w:ind w:left="0"/>
        <w:jc w:val="both"/>
        <w:rPr>
          <w:i/>
        </w:rPr>
      </w:pPr>
    </w:p>
    <w:p w:rsidR="00BE2314" w:rsidRDefault="00BE2314" w:rsidP="00BE2314">
      <w:pPr>
        <w:pStyle w:val="2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Уточнение в течении 2018 года прогнозных показателей по неналоговым доходам менее чем на 1%  и </w:t>
      </w:r>
      <w:r>
        <w:rPr>
          <w:szCs w:val="24"/>
          <w:u w:val="single"/>
        </w:rPr>
        <w:t>отсутствие задолженности по неналоговым доходам</w:t>
      </w:r>
      <w:r>
        <w:rPr>
          <w:szCs w:val="24"/>
        </w:rPr>
        <w:t xml:space="preserve"> в местный бюджет свидетельствует  о проводимой  работе главного администратора доходов (администрация МО Запорожское сельское поселение)  с плательщиками неналоговых доходов местного бюджета.</w:t>
      </w:r>
    </w:p>
    <w:p w:rsidR="00BE2314" w:rsidRPr="00BE2314" w:rsidRDefault="00BE2314" w:rsidP="00BE2314">
      <w:pPr>
        <w:pStyle w:val="2"/>
        <w:spacing w:after="0" w:line="240" w:lineRule="auto"/>
        <w:ind w:left="0"/>
        <w:jc w:val="both"/>
        <w:rPr>
          <w:i/>
        </w:rPr>
      </w:pPr>
      <w:r>
        <w:rPr>
          <w:rFonts w:eastAsia="Times New Roman"/>
          <w:szCs w:val="24"/>
        </w:rPr>
        <w:t>Уточнение прогнозных показателей в 2018 году по налоговым доходам в сторону уменьшение на 9,3%.  Наибольшее уточнение прогнозных показателей  по налогу на имущество физически</w:t>
      </w:r>
      <w:r w:rsidR="003B3A4F">
        <w:rPr>
          <w:rFonts w:eastAsia="Times New Roman"/>
          <w:szCs w:val="24"/>
        </w:rPr>
        <w:t>х лиц - 68% . Данные показатели свидетельствуют  о не корректном</w:t>
      </w:r>
      <w:r>
        <w:rPr>
          <w:rFonts w:eastAsia="Times New Roman"/>
          <w:szCs w:val="24"/>
        </w:rPr>
        <w:t xml:space="preserve"> прогнозировании</w:t>
      </w:r>
      <w:bookmarkStart w:id="0" w:name="_GoBack"/>
      <w:bookmarkEnd w:id="0"/>
      <w:r>
        <w:rPr>
          <w:rFonts w:eastAsia="Times New Roman"/>
          <w:szCs w:val="24"/>
        </w:rPr>
        <w:t xml:space="preserve"> налоговых доходов.   </w:t>
      </w:r>
    </w:p>
    <w:p w:rsidR="00935CAD" w:rsidRPr="00935CAD" w:rsidRDefault="00935CAD" w:rsidP="00FC676D">
      <w:pPr>
        <w:pStyle w:val="2"/>
        <w:spacing w:after="0" w:line="240" w:lineRule="auto"/>
        <w:ind w:left="0"/>
        <w:jc w:val="both"/>
      </w:pPr>
    </w:p>
    <w:p w:rsidR="00432CEA" w:rsidRPr="00833721" w:rsidRDefault="00432CEA" w:rsidP="00FC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CEA">
        <w:rPr>
          <w:rFonts w:ascii="Times New Roman" w:hAnsi="Times New Roman"/>
          <w:i/>
          <w:sz w:val="24"/>
          <w:szCs w:val="24"/>
        </w:rPr>
        <w:t>5.</w:t>
      </w:r>
      <w:r w:rsidRPr="00432CEA">
        <w:rPr>
          <w:rFonts w:ascii="Times New Roman" w:hAnsi="Times New Roman"/>
          <w:sz w:val="24"/>
          <w:szCs w:val="24"/>
        </w:rPr>
        <w:t>Муниципальный долг муниципального образования Запорожское сельское поселение  на 01.01.2019 года отсутствует. Муниципальные гарантии от имени МО Зап</w:t>
      </w:r>
      <w:r w:rsidR="00C04122">
        <w:rPr>
          <w:rFonts w:ascii="Times New Roman" w:hAnsi="Times New Roman"/>
          <w:sz w:val="24"/>
          <w:szCs w:val="24"/>
        </w:rPr>
        <w:t>оро</w:t>
      </w:r>
      <w:r w:rsidRPr="00432CEA">
        <w:rPr>
          <w:rFonts w:ascii="Times New Roman" w:hAnsi="Times New Roman"/>
          <w:sz w:val="24"/>
          <w:szCs w:val="24"/>
        </w:rPr>
        <w:t>жское сельское поселение в течение отчетного периода не предоставлялись.</w:t>
      </w:r>
    </w:p>
    <w:p w:rsidR="00432CEA" w:rsidRPr="00833721" w:rsidRDefault="00432CEA" w:rsidP="00FC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721">
        <w:rPr>
          <w:rFonts w:ascii="Times New Roman" w:hAnsi="Times New Roman"/>
          <w:sz w:val="24"/>
          <w:szCs w:val="24"/>
        </w:rPr>
        <w:lastRenderedPageBreak/>
        <w:t>6.Неэффективное использование</w:t>
      </w:r>
      <w:r w:rsidR="00833721" w:rsidRPr="00833721">
        <w:rPr>
          <w:rFonts w:ascii="Times New Roman" w:hAnsi="Times New Roman"/>
          <w:sz w:val="24"/>
          <w:szCs w:val="24"/>
        </w:rPr>
        <w:t xml:space="preserve"> бюджетных средств в сумме </w:t>
      </w:r>
      <w:r w:rsidR="008D5697">
        <w:rPr>
          <w:rFonts w:ascii="Times New Roman" w:hAnsi="Times New Roman"/>
          <w:sz w:val="24"/>
          <w:szCs w:val="24"/>
        </w:rPr>
        <w:t>130,1</w:t>
      </w:r>
      <w:r w:rsidRPr="00833721">
        <w:rPr>
          <w:rFonts w:ascii="Times New Roman" w:hAnsi="Times New Roman"/>
          <w:sz w:val="24"/>
          <w:szCs w:val="24"/>
        </w:rPr>
        <w:t xml:space="preserve"> </w:t>
      </w:r>
      <w:r w:rsidRPr="008D5697">
        <w:rPr>
          <w:rFonts w:ascii="Times New Roman" w:hAnsi="Times New Roman"/>
          <w:sz w:val="24"/>
          <w:szCs w:val="24"/>
        </w:rPr>
        <w:t>тыс. руб</w:t>
      </w:r>
      <w:r w:rsidRPr="00833721">
        <w:rPr>
          <w:rFonts w:ascii="Times New Roman" w:hAnsi="Times New Roman"/>
          <w:sz w:val="24"/>
          <w:szCs w:val="24"/>
        </w:rPr>
        <w:t>., выразившееся в направлении бюджетных ассигнований на уп</w:t>
      </w:r>
      <w:r w:rsidR="00833721">
        <w:rPr>
          <w:rFonts w:ascii="Times New Roman" w:hAnsi="Times New Roman"/>
          <w:sz w:val="24"/>
          <w:szCs w:val="24"/>
        </w:rPr>
        <w:t xml:space="preserve">лату пеней и штрафных санкций. </w:t>
      </w:r>
    </w:p>
    <w:p w:rsidR="00432CEA" w:rsidRPr="00833721" w:rsidRDefault="00432CEA" w:rsidP="00FC676D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outlineLvl w:val="0"/>
        <w:rPr>
          <w:rFonts w:ascii="Times New Roman" w:hAnsi="Times New Roman"/>
          <w:sz w:val="24"/>
          <w:szCs w:val="24"/>
        </w:rPr>
      </w:pPr>
      <w:r w:rsidRPr="00833721">
        <w:rPr>
          <w:rFonts w:ascii="Times New Roman" w:hAnsi="Times New Roman"/>
          <w:sz w:val="24"/>
          <w:szCs w:val="24"/>
        </w:rPr>
        <w:t xml:space="preserve">7.Средства из резервного фонда администрации МО </w:t>
      </w:r>
      <w:r w:rsidR="00833721" w:rsidRPr="00833721">
        <w:rPr>
          <w:rFonts w:ascii="Times New Roman" w:hAnsi="Times New Roman"/>
          <w:sz w:val="24"/>
          <w:szCs w:val="24"/>
        </w:rPr>
        <w:t>Запорожское с</w:t>
      </w:r>
      <w:r w:rsidRPr="00833721">
        <w:rPr>
          <w:rFonts w:ascii="Times New Roman" w:hAnsi="Times New Roman"/>
          <w:sz w:val="24"/>
          <w:szCs w:val="24"/>
        </w:rPr>
        <w:t>е</w:t>
      </w:r>
      <w:r w:rsidR="00833721">
        <w:rPr>
          <w:rFonts w:ascii="Times New Roman" w:hAnsi="Times New Roman"/>
          <w:sz w:val="24"/>
          <w:szCs w:val="24"/>
        </w:rPr>
        <w:t>льское поселение не выделялись.</w:t>
      </w:r>
    </w:p>
    <w:p w:rsidR="00432CEA" w:rsidRPr="00833721" w:rsidRDefault="00432CEA" w:rsidP="00FC6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721">
        <w:rPr>
          <w:rFonts w:ascii="Times New Roman" w:hAnsi="Times New Roman"/>
          <w:sz w:val="24"/>
          <w:szCs w:val="24"/>
        </w:rPr>
        <w:t xml:space="preserve">8.В 2018 году финансирование расходов бюджета осуществлялось в рамках программных и непрограммных расходов. </w:t>
      </w:r>
      <w:r w:rsidRPr="00833721">
        <w:rPr>
          <w:rFonts w:ascii="Times New Roman" w:hAnsi="Times New Roman"/>
          <w:color w:val="000000"/>
          <w:spacing w:val="-1"/>
          <w:sz w:val="24"/>
          <w:szCs w:val="24"/>
        </w:rPr>
        <w:t>Процент исполнения программных расходов бюджета поселения по всем муниципальным прогр</w:t>
      </w:r>
      <w:r w:rsidR="00833721" w:rsidRPr="00833721">
        <w:rPr>
          <w:rFonts w:ascii="Times New Roman" w:hAnsi="Times New Roman"/>
          <w:color w:val="000000"/>
          <w:spacing w:val="-1"/>
          <w:sz w:val="24"/>
          <w:szCs w:val="24"/>
        </w:rPr>
        <w:t xml:space="preserve">аммам  за 2018 год  составил 45,3 </w:t>
      </w:r>
      <w:r w:rsidRPr="00833721">
        <w:rPr>
          <w:rFonts w:ascii="Times New Roman" w:hAnsi="Times New Roman"/>
          <w:color w:val="000000"/>
          <w:spacing w:val="-1"/>
          <w:sz w:val="24"/>
          <w:szCs w:val="24"/>
        </w:rPr>
        <w:t>%.</w:t>
      </w:r>
      <w:r w:rsidRPr="00833721">
        <w:rPr>
          <w:rFonts w:ascii="Times New Roman" w:hAnsi="Times New Roman"/>
          <w:sz w:val="24"/>
          <w:szCs w:val="24"/>
        </w:rPr>
        <w:t xml:space="preserve"> Доля муниципальных прогр</w:t>
      </w:r>
      <w:r w:rsidR="00833721" w:rsidRPr="00833721">
        <w:rPr>
          <w:rFonts w:ascii="Times New Roman" w:hAnsi="Times New Roman"/>
          <w:sz w:val="24"/>
          <w:szCs w:val="24"/>
        </w:rPr>
        <w:t>амм в общем объеме расходов –90,9</w:t>
      </w:r>
      <w:r w:rsidRPr="00833721">
        <w:rPr>
          <w:rFonts w:ascii="Times New Roman" w:hAnsi="Times New Roman"/>
          <w:sz w:val="24"/>
          <w:szCs w:val="24"/>
        </w:rPr>
        <w:t xml:space="preserve">%. </w:t>
      </w:r>
    </w:p>
    <w:p w:rsidR="00432CEA" w:rsidRPr="00833721" w:rsidRDefault="00432CEA" w:rsidP="00FC6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721">
        <w:rPr>
          <w:rFonts w:ascii="Times New Roman" w:hAnsi="Times New Roman"/>
          <w:sz w:val="24"/>
          <w:szCs w:val="24"/>
        </w:rPr>
        <w:t>9. В структуре расходов бюджета, как и в предыдущем году, наибольшую долю составляют расходы на Жилищн</w:t>
      </w:r>
      <w:r w:rsidR="00833721" w:rsidRPr="00833721">
        <w:rPr>
          <w:rFonts w:ascii="Times New Roman" w:hAnsi="Times New Roman"/>
          <w:sz w:val="24"/>
          <w:szCs w:val="24"/>
        </w:rPr>
        <w:t>о-коммунальное хозяйство  – 77,8</w:t>
      </w:r>
      <w:r w:rsidR="00A74145">
        <w:rPr>
          <w:rFonts w:ascii="Times New Roman" w:hAnsi="Times New Roman"/>
          <w:sz w:val="24"/>
          <w:szCs w:val="24"/>
        </w:rPr>
        <w:t>%</w:t>
      </w:r>
    </w:p>
    <w:p w:rsidR="00B453FC" w:rsidRDefault="00432CEA" w:rsidP="00FC676D">
      <w:pPr>
        <w:shd w:val="clear" w:color="auto" w:fill="FFFFFF"/>
        <w:suppressAutoHyphens/>
        <w:autoSpaceDE w:val="0"/>
        <w:spacing w:after="0" w:line="240" w:lineRule="auto"/>
        <w:ind w:right="11"/>
        <w:jc w:val="both"/>
      </w:pPr>
      <w:r w:rsidRPr="00833721">
        <w:rPr>
          <w:rFonts w:ascii="Times New Roman" w:hAnsi="Times New Roman"/>
          <w:sz w:val="24"/>
          <w:szCs w:val="24"/>
        </w:rPr>
        <w:t>10.Годовой отчет об ис</w:t>
      </w:r>
      <w:r w:rsidR="00833721" w:rsidRPr="00833721">
        <w:rPr>
          <w:rFonts w:ascii="Times New Roman" w:hAnsi="Times New Roman"/>
          <w:sz w:val="24"/>
          <w:szCs w:val="24"/>
        </w:rPr>
        <w:t>полнении бюджета МО Запорожское</w:t>
      </w:r>
      <w:r w:rsidRPr="00833721">
        <w:rPr>
          <w:rFonts w:ascii="Times New Roman" w:hAnsi="Times New Roman"/>
          <w:sz w:val="24"/>
          <w:szCs w:val="24"/>
        </w:rPr>
        <w:t xml:space="preserve"> сельское поселение за 2018 год соответствует установленным требованиям бюджетного законодательства  по содержанию и полноте отражения информации. </w:t>
      </w:r>
    </w:p>
    <w:p w:rsidR="00FC676D" w:rsidRPr="00FC676D" w:rsidRDefault="00FC676D" w:rsidP="00FC676D">
      <w:pPr>
        <w:shd w:val="clear" w:color="auto" w:fill="FFFFFF"/>
        <w:suppressAutoHyphens/>
        <w:autoSpaceDE w:val="0"/>
        <w:spacing w:after="120" w:line="274" w:lineRule="exact"/>
        <w:ind w:right="11"/>
        <w:jc w:val="both"/>
      </w:pPr>
    </w:p>
    <w:p w:rsidR="00432CEA" w:rsidRPr="00FC676D" w:rsidRDefault="00432CEA" w:rsidP="00FC676D">
      <w:pPr>
        <w:autoSpaceDE w:val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33721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Нарушения :</w:t>
      </w:r>
      <w:r w:rsidRPr="0083372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432CEA" w:rsidRDefault="00FC676D" w:rsidP="00FC676D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1.</w:t>
      </w:r>
      <w:r w:rsidR="00432CEA" w:rsidRPr="00833721">
        <w:rPr>
          <w:rFonts w:ascii="Times New Roman" w:hAnsi="Times New Roman"/>
          <w:sz w:val="24"/>
          <w:szCs w:val="24"/>
          <w:u w:val="single"/>
        </w:rPr>
        <w:t xml:space="preserve">Нарушение статьи 34,162 БК РФ. </w:t>
      </w:r>
      <w:r w:rsidR="00432CEA" w:rsidRPr="00833721">
        <w:rPr>
          <w:rFonts w:ascii="Times New Roman" w:hAnsi="Times New Roman"/>
          <w:sz w:val="24"/>
          <w:szCs w:val="24"/>
        </w:rPr>
        <w:t>Расходы на уплату  пеней, штрафов, су</w:t>
      </w:r>
      <w:r w:rsidR="00833721">
        <w:rPr>
          <w:rFonts w:ascii="Times New Roman" w:hAnsi="Times New Roman"/>
          <w:sz w:val="24"/>
          <w:szCs w:val="24"/>
        </w:rPr>
        <w:t xml:space="preserve">дебных расходов  в размере </w:t>
      </w:r>
      <w:r w:rsidR="008D5697">
        <w:rPr>
          <w:rFonts w:ascii="Times New Roman" w:hAnsi="Times New Roman"/>
          <w:sz w:val="24"/>
          <w:szCs w:val="24"/>
        </w:rPr>
        <w:t>130,1</w:t>
      </w:r>
      <w:r w:rsidR="00432CEA" w:rsidRPr="00833721">
        <w:rPr>
          <w:rFonts w:ascii="Times New Roman" w:hAnsi="Times New Roman"/>
          <w:sz w:val="24"/>
          <w:szCs w:val="24"/>
        </w:rPr>
        <w:t xml:space="preserve"> </w:t>
      </w:r>
      <w:r w:rsidR="00432CEA" w:rsidRPr="008D5697">
        <w:rPr>
          <w:rFonts w:ascii="Times New Roman" w:hAnsi="Times New Roman"/>
          <w:sz w:val="24"/>
          <w:szCs w:val="24"/>
        </w:rPr>
        <w:t>тыс. руб</w:t>
      </w:r>
      <w:r w:rsidR="00432CEA" w:rsidRPr="00833721">
        <w:rPr>
          <w:rFonts w:ascii="Times New Roman" w:hAnsi="Times New Roman"/>
          <w:sz w:val="24"/>
          <w:szCs w:val="24"/>
        </w:rPr>
        <w:t>. являются неэффективным расходованием бюджетных средств.</w:t>
      </w:r>
    </w:p>
    <w:p w:rsidR="00432CEA" w:rsidRDefault="00FC676D" w:rsidP="00FC67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2.</w:t>
      </w:r>
      <w:r w:rsidR="00F5561E" w:rsidRPr="00136541">
        <w:rPr>
          <w:rFonts w:ascii="Times New Roman" w:hAnsi="Times New Roman"/>
          <w:color w:val="000000"/>
          <w:spacing w:val="-1"/>
          <w:sz w:val="24"/>
          <w:szCs w:val="24"/>
        </w:rPr>
        <w:t xml:space="preserve">Требований 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№191н </w:t>
      </w:r>
      <w:r w:rsidR="00F5561E" w:rsidRPr="00136541">
        <w:rPr>
          <w:rFonts w:ascii="Times New Roman" w:hAnsi="Times New Roman"/>
          <w:sz w:val="24"/>
          <w:szCs w:val="24"/>
        </w:rPr>
        <w:t>по порядку заполнения  и составления  пояснительной записки (</w:t>
      </w:r>
      <w:r w:rsidR="00F5561E" w:rsidRPr="00136541">
        <w:rPr>
          <w:rFonts w:ascii="Times New Roman" w:hAnsi="Times New Roman"/>
          <w:color w:val="0000FF"/>
          <w:sz w:val="24"/>
          <w:szCs w:val="24"/>
        </w:rPr>
        <w:t>ф. 0503160</w:t>
      </w:r>
      <w:r w:rsidR="00F5561E" w:rsidRPr="00136541">
        <w:rPr>
          <w:rFonts w:ascii="Times New Roman" w:hAnsi="Times New Roman"/>
          <w:sz w:val="24"/>
          <w:szCs w:val="24"/>
        </w:rPr>
        <w:t>) и приложений, входящих в её состав.</w:t>
      </w:r>
    </w:p>
    <w:p w:rsidR="00FC676D" w:rsidRPr="00FC676D" w:rsidRDefault="00FC676D" w:rsidP="00FC676D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60"/>
        <w:jc w:val="both"/>
        <w:rPr>
          <w:rFonts w:ascii="Times New Roman" w:hAnsi="Times New Roman"/>
          <w:i/>
          <w:color w:val="000000"/>
          <w:spacing w:val="-1"/>
          <w:sz w:val="24"/>
          <w:szCs w:val="24"/>
          <w:u w:val="single"/>
        </w:rPr>
      </w:pPr>
      <w:r w:rsidRPr="00136541">
        <w:rPr>
          <w:rFonts w:ascii="Times New Roman" w:hAnsi="Times New Roman"/>
          <w:i/>
          <w:spacing w:val="-1"/>
          <w:sz w:val="24"/>
          <w:szCs w:val="24"/>
        </w:rPr>
        <w:t>Группа нарушений 2 Классификатора нарушений, выявляемых в ходе внешнего государственного аудита (контроля), одобренный Советом контрольно-счетных органов при Счетной палате РФ 17.12.2014г. протокол №2-СКСО (в редакции от 22.12.2015 г .)</w:t>
      </w:r>
    </w:p>
    <w:p w:rsidR="00432CEA" w:rsidRPr="00833721" w:rsidRDefault="00432CEA" w:rsidP="00432CE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cs="Arial"/>
          <w:b/>
          <w:i/>
          <w:color w:val="000000"/>
          <w:spacing w:val="-1"/>
        </w:rPr>
        <w:t xml:space="preserve"> </w:t>
      </w:r>
      <w:r w:rsidRPr="00833721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 xml:space="preserve">Предложения:   </w:t>
      </w:r>
    </w:p>
    <w:p w:rsidR="00432CEA" w:rsidRPr="00833721" w:rsidRDefault="00432CEA" w:rsidP="00F5561E">
      <w:pPr>
        <w:numPr>
          <w:ilvl w:val="0"/>
          <w:numId w:val="29"/>
        </w:numPr>
        <w:spacing w:after="0" w:line="240" w:lineRule="auto"/>
        <w:ind w:left="142" w:firstLine="284"/>
        <w:rPr>
          <w:rFonts w:ascii="Times New Roman" w:hAnsi="Times New Roman"/>
          <w:sz w:val="24"/>
          <w:szCs w:val="24"/>
        </w:rPr>
      </w:pPr>
      <w:r w:rsidRPr="00833721">
        <w:rPr>
          <w:rFonts w:ascii="Times New Roman" w:hAnsi="Times New Roman"/>
          <w:sz w:val="24"/>
          <w:szCs w:val="24"/>
        </w:rPr>
        <w:t>Принять меры по устранению причин и условий, способствующих выявленных фактов неэффективного расходования бюджетных средств.</w:t>
      </w:r>
    </w:p>
    <w:p w:rsidR="00432CEA" w:rsidRDefault="00432CEA" w:rsidP="00F5561E">
      <w:pPr>
        <w:numPr>
          <w:ilvl w:val="0"/>
          <w:numId w:val="29"/>
        </w:numPr>
        <w:spacing w:after="0" w:line="240" w:lineRule="auto"/>
        <w:ind w:left="142" w:firstLine="284"/>
        <w:rPr>
          <w:rFonts w:ascii="Times New Roman" w:hAnsi="Times New Roman"/>
          <w:sz w:val="24"/>
          <w:szCs w:val="24"/>
        </w:rPr>
      </w:pPr>
      <w:r w:rsidRPr="00833721">
        <w:rPr>
          <w:rFonts w:ascii="Times New Roman" w:hAnsi="Times New Roman"/>
          <w:sz w:val="24"/>
          <w:szCs w:val="24"/>
        </w:rPr>
        <w:t>Внести дополнения в Учетную полити</w:t>
      </w:r>
      <w:r w:rsidR="00833721" w:rsidRPr="00833721">
        <w:rPr>
          <w:rFonts w:ascii="Times New Roman" w:hAnsi="Times New Roman"/>
          <w:sz w:val="24"/>
          <w:szCs w:val="24"/>
        </w:rPr>
        <w:t>ку администрации МО Запорожское</w:t>
      </w:r>
      <w:r w:rsidRPr="00833721">
        <w:rPr>
          <w:rFonts w:ascii="Times New Roman" w:hAnsi="Times New Roman"/>
          <w:sz w:val="24"/>
          <w:szCs w:val="24"/>
        </w:rPr>
        <w:t xml:space="preserve"> сельское поселение  в связи  с введением Федеральным стандартом бухгалтерского учета для организаций государственного сектора «Аренда», утвержденного Приказом Минфина России от 31.12.2016 года  № 258Н.</w:t>
      </w:r>
    </w:p>
    <w:p w:rsidR="00F5561E" w:rsidRDefault="00F5561E" w:rsidP="00F5561E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3.Привести в соответствие  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№191н  Пояснительную записку.</w:t>
      </w:r>
    </w:p>
    <w:p w:rsidR="001C1110" w:rsidRDefault="001C1110" w:rsidP="00AE0EC0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1110" w:rsidRPr="00131DB9" w:rsidRDefault="001C1110" w:rsidP="00AE0E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31DB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Вывод:</w:t>
      </w:r>
    </w:p>
    <w:p w:rsidR="001C1110" w:rsidRPr="00131DB9" w:rsidRDefault="001C1110" w:rsidP="00131DB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1110" w:rsidRDefault="001C1110" w:rsidP="00E46C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31DB9">
        <w:rPr>
          <w:rFonts w:ascii="Times New Roman" w:hAnsi="Times New Roman"/>
          <w:i/>
          <w:color w:val="000000"/>
          <w:sz w:val="24"/>
          <w:szCs w:val="24"/>
          <w:lang w:eastAsia="ru-RU"/>
        </w:rPr>
        <w:t>Контрольно-счетный орган муниципального образования Приозерский муниципальный район  Ле</w:t>
      </w:r>
      <w:r w:rsidRPr="00131DB9">
        <w:rPr>
          <w:rFonts w:ascii="Times New Roman" w:hAnsi="Times New Roman"/>
          <w:i/>
          <w:color w:val="000000"/>
          <w:sz w:val="24"/>
          <w:szCs w:val="24"/>
          <w:lang w:eastAsia="ru-RU"/>
        </w:rPr>
        <w:softHyphen/>
        <w:t xml:space="preserve">нинградской области рекомендует рассмотреть и утвердить отчет об исполнении бюджета муниципального образования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Запоро</w:t>
      </w:r>
      <w:r w:rsidR="00BD43CE">
        <w:rPr>
          <w:rFonts w:ascii="Times New Roman" w:hAnsi="Times New Roman"/>
          <w:i/>
          <w:color w:val="000000"/>
          <w:sz w:val="24"/>
          <w:szCs w:val="24"/>
          <w:lang w:eastAsia="ru-RU"/>
        </w:rPr>
        <w:t>жское сельское поселение за 2018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год.</w:t>
      </w:r>
    </w:p>
    <w:p w:rsidR="00FC676D" w:rsidRDefault="00FC676D" w:rsidP="00FC676D">
      <w:pPr>
        <w:shd w:val="clear" w:color="auto" w:fill="FFFFFF"/>
        <w:spacing w:after="120" w:line="274" w:lineRule="exact"/>
        <w:ind w:right="11" w:firstLine="697"/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1"/>
          <w:sz w:val="24"/>
          <w:szCs w:val="24"/>
        </w:rPr>
        <w:t>До 18.03.19г. представить в контрольно-счетный орган документы, требующие исправлений.</w:t>
      </w:r>
    </w:p>
    <w:p w:rsidR="001C1110" w:rsidRDefault="001C1110" w:rsidP="00E46C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2A7B74" w:rsidRDefault="002A7B74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F6770E" w:rsidRDefault="00F6770E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F6770E" w:rsidRDefault="00F6770E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F6770E" w:rsidRDefault="00F6770E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F6770E" w:rsidRDefault="00F6770E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F6770E" w:rsidRDefault="00F6770E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2A7B74" w:rsidRDefault="002A7B74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1C1110" w:rsidRDefault="001C1110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EC484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Председатель контрольно-счетного органа 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                                          </w:t>
      </w:r>
      <w:r w:rsidRPr="00EC484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В.Н.</w:t>
      </w:r>
      <w:r w:rsidR="00BD43CE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EC484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Карпенко</w:t>
      </w:r>
    </w:p>
    <w:p w:rsidR="001C1110" w:rsidRPr="00F55DC0" w:rsidRDefault="001C1110" w:rsidP="00E46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МО Приозерский муниципальный район</w:t>
      </w:r>
      <w:r w:rsidRPr="00F55DC0">
        <w:rPr>
          <w:rFonts w:ascii="Times New Roman" w:hAnsi="Times New Roman"/>
          <w:color w:val="FF0000"/>
          <w:sz w:val="20"/>
          <w:szCs w:val="20"/>
          <w:lang w:eastAsia="ru-RU"/>
        </w:rPr>
        <w:t> </w:t>
      </w:r>
    </w:p>
    <w:sectPr w:rsidR="001C1110" w:rsidRPr="00F55DC0" w:rsidSect="00B5433A">
      <w:footerReference w:type="even" r:id="rId21"/>
      <w:footerReference w:type="default" r:id="rId22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DF" w:rsidRDefault="003B73DF" w:rsidP="00821BA1">
      <w:pPr>
        <w:spacing w:after="0" w:line="240" w:lineRule="auto"/>
      </w:pPr>
      <w:r>
        <w:separator/>
      </w:r>
    </w:p>
  </w:endnote>
  <w:endnote w:type="continuationSeparator" w:id="0">
    <w:p w:rsidR="003B73DF" w:rsidRDefault="003B73DF" w:rsidP="0082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D9" w:rsidRDefault="008904D9" w:rsidP="00335A2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04D9" w:rsidRDefault="008904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D9" w:rsidRDefault="008904D9" w:rsidP="00335A2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B3A4F">
      <w:rPr>
        <w:rStyle w:val="ab"/>
        <w:noProof/>
      </w:rPr>
      <w:t>21</w:t>
    </w:r>
    <w:r>
      <w:rPr>
        <w:rStyle w:val="ab"/>
      </w:rPr>
      <w:fldChar w:fldCharType="end"/>
    </w:r>
  </w:p>
  <w:p w:rsidR="008904D9" w:rsidRDefault="008904D9">
    <w:pPr>
      <w:pStyle w:val="a7"/>
      <w:jc w:val="center"/>
    </w:pPr>
  </w:p>
  <w:p w:rsidR="008904D9" w:rsidRDefault="008904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DF" w:rsidRDefault="003B73DF" w:rsidP="00821BA1">
      <w:pPr>
        <w:spacing w:after="0" w:line="240" w:lineRule="auto"/>
      </w:pPr>
      <w:r>
        <w:separator/>
      </w:r>
    </w:p>
  </w:footnote>
  <w:footnote w:type="continuationSeparator" w:id="0">
    <w:p w:rsidR="003B73DF" w:rsidRDefault="003B73DF" w:rsidP="00821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F20374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000000"/>
      </w:rPr>
    </w:lvl>
  </w:abstractNum>
  <w:abstractNum w:abstractNumId="2">
    <w:nsid w:val="00321D96"/>
    <w:multiLevelType w:val="hybridMultilevel"/>
    <w:tmpl w:val="BA165274"/>
    <w:lvl w:ilvl="0" w:tplc="E7BCB8E6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 w:tplc="4DDC4F6A">
      <w:start w:val="1"/>
      <w:numFmt w:val="decimal"/>
      <w:lvlText w:val="%2"/>
      <w:lvlJc w:val="left"/>
      <w:pPr>
        <w:tabs>
          <w:tab w:val="num" w:pos="1978"/>
        </w:tabs>
        <w:ind w:left="197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abstractNum w:abstractNumId="3">
    <w:nsid w:val="1B4C5EEE"/>
    <w:multiLevelType w:val="singleLevel"/>
    <w:tmpl w:val="1E724EBC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24657390"/>
    <w:multiLevelType w:val="hybridMultilevel"/>
    <w:tmpl w:val="313AC8D6"/>
    <w:lvl w:ilvl="0" w:tplc="EB303824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D1C0F"/>
    <w:multiLevelType w:val="hybridMultilevel"/>
    <w:tmpl w:val="9DDCB106"/>
    <w:lvl w:ilvl="0" w:tplc="7F6E0CE8">
      <w:start w:val="1"/>
      <w:numFmt w:val="decimal"/>
      <w:lvlText w:val="%1."/>
      <w:lvlJc w:val="left"/>
      <w:pPr>
        <w:ind w:left="10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6">
    <w:nsid w:val="28BD21AC"/>
    <w:multiLevelType w:val="singleLevel"/>
    <w:tmpl w:val="F3C68B4C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2C3E7C20"/>
    <w:multiLevelType w:val="hybridMultilevel"/>
    <w:tmpl w:val="4428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4560B8"/>
    <w:multiLevelType w:val="singleLevel"/>
    <w:tmpl w:val="612C2B8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31105F0C"/>
    <w:multiLevelType w:val="singleLevel"/>
    <w:tmpl w:val="502ACF7A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0">
    <w:nsid w:val="315E1F4F"/>
    <w:multiLevelType w:val="multilevel"/>
    <w:tmpl w:val="F7FC3D26"/>
    <w:lvl w:ilvl="0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978"/>
        </w:tabs>
        <w:ind w:left="197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abstractNum w:abstractNumId="11">
    <w:nsid w:val="321210FC"/>
    <w:multiLevelType w:val="hybridMultilevel"/>
    <w:tmpl w:val="9DDCB106"/>
    <w:lvl w:ilvl="0" w:tplc="7F6E0CE8">
      <w:start w:val="1"/>
      <w:numFmt w:val="decimal"/>
      <w:lvlText w:val="%1."/>
      <w:lvlJc w:val="left"/>
      <w:pPr>
        <w:ind w:left="10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12">
    <w:nsid w:val="35635AD8"/>
    <w:multiLevelType w:val="singleLevel"/>
    <w:tmpl w:val="612C2B8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56EDC"/>
    <w:multiLevelType w:val="hybridMultilevel"/>
    <w:tmpl w:val="23A838EE"/>
    <w:lvl w:ilvl="0" w:tplc="B6DA8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F40EA3"/>
    <w:multiLevelType w:val="hybridMultilevel"/>
    <w:tmpl w:val="BA165274"/>
    <w:lvl w:ilvl="0" w:tplc="E7BCB8E6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 w:tplc="4DDC4F6A">
      <w:start w:val="1"/>
      <w:numFmt w:val="decimal"/>
      <w:lvlText w:val="%2"/>
      <w:lvlJc w:val="left"/>
      <w:pPr>
        <w:tabs>
          <w:tab w:val="num" w:pos="1978"/>
        </w:tabs>
        <w:ind w:left="197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abstractNum w:abstractNumId="16">
    <w:nsid w:val="46417941"/>
    <w:multiLevelType w:val="hybridMultilevel"/>
    <w:tmpl w:val="215AE6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794216"/>
    <w:multiLevelType w:val="hybridMultilevel"/>
    <w:tmpl w:val="1032D442"/>
    <w:lvl w:ilvl="0" w:tplc="E7BCB8E6">
      <w:start w:val="1"/>
      <w:numFmt w:val="decimal"/>
      <w:lvlText w:val="%1."/>
      <w:lvlJc w:val="left"/>
      <w:pPr>
        <w:tabs>
          <w:tab w:val="num" w:pos="2948"/>
        </w:tabs>
        <w:ind w:left="2948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  <w:rPr>
        <w:rFonts w:cs="Times New Roman"/>
      </w:rPr>
    </w:lvl>
  </w:abstractNum>
  <w:abstractNum w:abstractNumId="18">
    <w:nsid w:val="4D4A5567"/>
    <w:multiLevelType w:val="hybridMultilevel"/>
    <w:tmpl w:val="1032D442"/>
    <w:lvl w:ilvl="0" w:tplc="E7BCB8E6">
      <w:start w:val="1"/>
      <w:numFmt w:val="decimal"/>
      <w:lvlText w:val="%1."/>
      <w:lvlJc w:val="left"/>
      <w:pPr>
        <w:tabs>
          <w:tab w:val="num" w:pos="2948"/>
        </w:tabs>
        <w:ind w:left="2948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  <w:rPr>
        <w:rFonts w:cs="Times New Roman"/>
      </w:rPr>
    </w:lvl>
  </w:abstractNum>
  <w:abstractNum w:abstractNumId="19">
    <w:nsid w:val="4D8A5F09"/>
    <w:multiLevelType w:val="hybridMultilevel"/>
    <w:tmpl w:val="2D5A26DC"/>
    <w:lvl w:ilvl="0" w:tplc="36606B2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111548"/>
    <w:multiLevelType w:val="singleLevel"/>
    <w:tmpl w:val="F3C68B4C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1">
    <w:nsid w:val="516972D9"/>
    <w:multiLevelType w:val="hybridMultilevel"/>
    <w:tmpl w:val="1194DE48"/>
    <w:lvl w:ilvl="0" w:tplc="F66AE3B2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EE12F16"/>
    <w:multiLevelType w:val="hybridMultilevel"/>
    <w:tmpl w:val="51DAA716"/>
    <w:lvl w:ilvl="0" w:tplc="60A052A0">
      <w:start w:val="1"/>
      <w:numFmt w:val="decimal"/>
      <w:lvlText w:val="%1."/>
      <w:lvlJc w:val="left"/>
      <w:pPr>
        <w:ind w:left="502" w:hanging="360"/>
      </w:pPr>
      <w:rPr>
        <w:rFonts w:cs="Arial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47A6006"/>
    <w:multiLevelType w:val="singleLevel"/>
    <w:tmpl w:val="3C7CC212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6CF94E2B"/>
    <w:multiLevelType w:val="hybridMultilevel"/>
    <w:tmpl w:val="286E57A2"/>
    <w:lvl w:ilvl="0" w:tplc="3C1EB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D5A759B"/>
    <w:multiLevelType w:val="singleLevel"/>
    <w:tmpl w:val="0090FADC"/>
    <w:lvl w:ilvl="0">
      <w:start w:val="1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6">
    <w:nsid w:val="6D5B0F52"/>
    <w:multiLevelType w:val="singleLevel"/>
    <w:tmpl w:val="E13AFBAE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7">
    <w:nsid w:val="6DBA5842"/>
    <w:multiLevelType w:val="hybridMultilevel"/>
    <w:tmpl w:val="37589156"/>
    <w:lvl w:ilvl="0" w:tplc="EFA8999A">
      <w:start w:val="4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</w:rPr>
    </w:lvl>
  </w:abstractNum>
  <w:abstractNum w:abstractNumId="28">
    <w:nsid w:val="709427BF"/>
    <w:multiLevelType w:val="singleLevel"/>
    <w:tmpl w:val="7B32B12E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AC077C5"/>
    <w:multiLevelType w:val="singleLevel"/>
    <w:tmpl w:val="10504AF6"/>
    <w:lvl w:ilvl="0">
      <w:start w:val="2"/>
      <w:numFmt w:val="decimal"/>
      <w:lvlText w:val="%1)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1">
    <w:nsid w:val="7D3373A8"/>
    <w:multiLevelType w:val="singleLevel"/>
    <w:tmpl w:val="7B32B12E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2">
    <w:nsid w:val="7F9E1F0A"/>
    <w:multiLevelType w:val="multilevel"/>
    <w:tmpl w:val="FF3AE4E6"/>
    <w:lvl w:ilvl="0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78"/>
        </w:tabs>
        <w:ind w:left="19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4">
    <w:abstractNumId w:val="27"/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7">
    <w:abstractNumId w:val="26"/>
  </w:num>
  <w:num w:numId="8">
    <w:abstractNumId w:val="30"/>
  </w:num>
  <w:num w:numId="9">
    <w:abstractNumId w:val="6"/>
  </w:num>
  <w:num w:numId="10">
    <w:abstractNumId w:val="8"/>
  </w:num>
  <w:num w:numId="11">
    <w:abstractNumId w:val="9"/>
  </w:num>
  <w:num w:numId="12">
    <w:abstractNumId w:val="31"/>
  </w:num>
  <w:num w:numId="13">
    <w:abstractNumId w:val="20"/>
  </w:num>
  <w:num w:numId="14">
    <w:abstractNumId w:val="25"/>
  </w:num>
  <w:num w:numId="15">
    <w:abstractNumId w:val="12"/>
  </w:num>
  <w:num w:numId="16">
    <w:abstractNumId w:val="3"/>
  </w:num>
  <w:num w:numId="17">
    <w:abstractNumId w:val="28"/>
  </w:num>
  <w:num w:numId="18">
    <w:abstractNumId w:val="23"/>
  </w:num>
  <w:num w:numId="19">
    <w:abstractNumId w:val="23"/>
    <w:lvlOverride w:ilvl="0">
      <w:lvl w:ilvl="0">
        <w:start w:val="4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1">
    <w:abstractNumId w:val="2"/>
  </w:num>
  <w:num w:numId="22">
    <w:abstractNumId w:val="32"/>
  </w:num>
  <w:num w:numId="23">
    <w:abstractNumId w:val="10"/>
  </w:num>
  <w:num w:numId="24">
    <w:abstractNumId w:val="15"/>
  </w:num>
  <w:num w:numId="25">
    <w:abstractNumId w:val="17"/>
  </w:num>
  <w:num w:numId="26">
    <w:abstractNumId w:val="18"/>
  </w:num>
  <w:num w:numId="27">
    <w:abstractNumId w:val="24"/>
  </w:num>
  <w:num w:numId="28">
    <w:abstractNumId w:val="1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9"/>
  </w:num>
  <w:num w:numId="32">
    <w:abstractNumId w:val="5"/>
  </w:num>
  <w:num w:numId="33">
    <w:abstractNumId w:val="1"/>
    <w:lvlOverride w:ilvl="0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FCB"/>
    <w:rsid w:val="000000CF"/>
    <w:rsid w:val="00000AD5"/>
    <w:rsid w:val="00001A66"/>
    <w:rsid w:val="00002DBF"/>
    <w:rsid w:val="00003C86"/>
    <w:rsid w:val="00004911"/>
    <w:rsid w:val="00004ED4"/>
    <w:rsid w:val="00005DEB"/>
    <w:rsid w:val="000065C1"/>
    <w:rsid w:val="00006F94"/>
    <w:rsid w:val="0000774C"/>
    <w:rsid w:val="0001195F"/>
    <w:rsid w:val="00013E34"/>
    <w:rsid w:val="000142D2"/>
    <w:rsid w:val="000158CF"/>
    <w:rsid w:val="000166AC"/>
    <w:rsid w:val="00017C82"/>
    <w:rsid w:val="00017DA4"/>
    <w:rsid w:val="0002065B"/>
    <w:rsid w:val="0002160C"/>
    <w:rsid w:val="000217C4"/>
    <w:rsid w:val="000229FA"/>
    <w:rsid w:val="00025428"/>
    <w:rsid w:val="000277D7"/>
    <w:rsid w:val="0003073A"/>
    <w:rsid w:val="00031040"/>
    <w:rsid w:val="00031596"/>
    <w:rsid w:val="00031666"/>
    <w:rsid w:val="0003201E"/>
    <w:rsid w:val="00032133"/>
    <w:rsid w:val="000333C4"/>
    <w:rsid w:val="0003394C"/>
    <w:rsid w:val="00033FE2"/>
    <w:rsid w:val="0003497D"/>
    <w:rsid w:val="00035523"/>
    <w:rsid w:val="000360AD"/>
    <w:rsid w:val="0003708C"/>
    <w:rsid w:val="00037F11"/>
    <w:rsid w:val="00040A72"/>
    <w:rsid w:val="00040A73"/>
    <w:rsid w:val="0004169A"/>
    <w:rsid w:val="00041EC3"/>
    <w:rsid w:val="00042075"/>
    <w:rsid w:val="00042306"/>
    <w:rsid w:val="0004455A"/>
    <w:rsid w:val="000451D3"/>
    <w:rsid w:val="00045A49"/>
    <w:rsid w:val="00050446"/>
    <w:rsid w:val="00050C98"/>
    <w:rsid w:val="00050E18"/>
    <w:rsid w:val="00051F99"/>
    <w:rsid w:val="000527A3"/>
    <w:rsid w:val="00052DE2"/>
    <w:rsid w:val="00052E58"/>
    <w:rsid w:val="00052F29"/>
    <w:rsid w:val="000539CA"/>
    <w:rsid w:val="00054290"/>
    <w:rsid w:val="000548F6"/>
    <w:rsid w:val="0005627F"/>
    <w:rsid w:val="00057286"/>
    <w:rsid w:val="00057F5E"/>
    <w:rsid w:val="00060240"/>
    <w:rsid w:val="00060F3B"/>
    <w:rsid w:val="000613C1"/>
    <w:rsid w:val="00061993"/>
    <w:rsid w:val="00061ADC"/>
    <w:rsid w:val="0006298F"/>
    <w:rsid w:val="00062FA4"/>
    <w:rsid w:val="0006544B"/>
    <w:rsid w:val="00066E19"/>
    <w:rsid w:val="00067499"/>
    <w:rsid w:val="00067689"/>
    <w:rsid w:val="000709CA"/>
    <w:rsid w:val="00070CE5"/>
    <w:rsid w:val="00070E5A"/>
    <w:rsid w:val="00070EBE"/>
    <w:rsid w:val="00071569"/>
    <w:rsid w:val="00071F28"/>
    <w:rsid w:val="00073638"/>
    <w:rsid w:val="00073DED"/>
    <w:rsid w:val="00074FBB"/>
    <w:rsid w:val="0007684A"/>
    <w:rsid w:val="00076B5F"/>
    <w:rsid w:val="0007777D"/>
    <w:rsid w:val="00080373"/>
    <w:rsid w:val="000803CB"/>
    <w:rsid w:val="000803D8"/>
    <w:rsid w:val="00080451"/>
    <w:rsid w:val="0008076B"/>
    <w:rsid w:val="00081430"/>
    <w:rsid w:val="0008377B"/>
    <w:rsid w:val="00084015"/>
    <w:rsid w:val="000851E1"/>
    <w:rsid w:val="00085624"/>
    <w:rsid w:val="00085D14"/>
    <w:rsid w:val="000872FC"/>
    <w:rsid w:val="00087BB3"/>
    <w:rsid w:val="00087EC0"/>
    <w:rsid w:val="00090222"/>
    <w:rsid w:val="00090A35"/>
    <w:rsid w:val="000911AD"/>
    <w:rsid w:val="00093AB0"/>
    <w:rsid w:val="00093D8A"/>
    <w:rsid w:val="000956B5"/>
    <w:rsid w:val="00095782"/>
    <w:rsid w:val="00095A1D"/>
    <w:rsid w:val="0009658A"/>
    <w:rsid w:val="000966F4"/>
    <w:rsid w:val="000973B8"/>
    <w:rsid w:val="000A12C4"/>
    <w:rsid w:val="000A155B"/>
    <w:rsid w:val="000A2953"/>
    <w:rsid w:val="000A35B0"/>
    <w:rsid w:val="000A59D7"/>
    <w:rsid w:val="000A6FCB"/>
    <w:rsid w:val="000B099F"/>
    <w:rsid w:val="000B13B8"/>
    <w:rsid w:val="000B2809"/>
    <w:rsid w:val="000B2D9E"/>
    <w:rsid w:val="000B46EA"/>
    <w:rsid w:val="000B4714"/>
    <w:rsid w:val="000B5244"/>
    <w:rsid w:val="000B52B7"/>
    <w:rsid w:val="000B5643"/>
    <w:rsid w:val="000B749F"/>
    <w:rsid w:val="000C03FF"/>
    <w:rsid w:val="000C109F"/>
    <w:rsid w:val="000C16F4"/>
    <w:rsid w:val="000C1DF1"/>
    <w:rsid w:val="000C2442"/>
    <w:rsid w:val="000C2A61"/>
    <w:rsid w:val="000C3C82"/>
    <w:rsid w:val="000C6421"/>
    <w:rsid w:val="000C6697"/>
    <w:rsid w:val="000C6954"/>
    <w:rsid w:val="000C7278"/>
    <w:rsid w:val="000C7432"/>
    <w:rsid w:val="000C75A3"/>
    <w:rsid w:val="000C7D60"/>
    <w:rsid w:val="000D2AC9"/>
    <w:rsid w:val="000D3500"/>
    <w:rsid w:val="000D3616"/>
    <w:rsid w:val="000D36B0"/>
    <w:rsid w:val="000D40F5"/>
    <w:rsid w:val="000D5D29"/>
    <w:rsid w:val="000D63BD"/>
    <w:rsid w:val="000D7550"/>
    <w:rsid w:val="000D7AE2"/>
    <w:rsid w:val="000E03BB"/>
    <w:rsid w:val="000E10C4"/>
    <w:rsid w:val="000E15AE"/>
    <w:rsid w:val="000E24E1"/>
    <w:rsid w:val="000E42C3"/>
    <w:rsid w:val="000E53AF"/>
    <w:rsid w:val="000E5AB9"/>
    <w:rsid w:val="000E73A3"/>
    <w:rsid w:val="000F2DBA"/>
    <w:rsid w:val="000F2F53"/>
    <w:rsid w:val="000F318D"/>
    <w:rsid w:val="000F333A"/>
    <w:rsid w:val="000F4277"/>
    <w:rsid w:val="000F4401"/>
    <w:rsid w:val="000F4CE9"/>
    <w:rsid w:val="000F5ACA"/>
    <w:rsid w:val="000F6B7F"/>
    <w:rsid w:val="000F7AC8"/>
    <w:rsid w:val="000F7C16"/>
    <w:rsid w:val="000F7D61"/>
    <w:rsid w:val="000F7E05"/>
    <w:rsid w:val="001005E0"/>
    <w:rsid w:val="0010103E"/>
    <w:rsid w:val="0010377E"/>
    <w:rsid w:val="00103808"/>
    <w:rsid w:val="00103E3D"/>
    <w:rsid w:val="001043BF"/>
    <w:rsid w:val="00106189"/>
    <w:rsid w:val="001071E1"/>
    <w:rsid w:val="0010725C"/>
    <w:rsid w:val="001074E8"/>
    <w:rsid w:val="001112F9"/>
    <w:rsid w:val="00111993"/>
    <w:rsid w:val="00111B26"/>
    <w:rsid w:val="001124B6"/>
    <w:rsid w:val="0011451D"/>
    <w:rsid w:val="00114F19"/>
    <w:rsid w:val="00115452"/>
    <w:rsid w:val="001156D9"/>
    <w:rsid w:val="001157EC"/>
    <w:rsid w:val="00116F6C"/>
    <w:rsid w:val="0011713A"/>
    <w:rsid w:val="00120458"/>
    <w:rsid w:val="001220A3"/>
    <w:rsid w:val="00122D34"/>
    <w:rsid w:val="00124547"/>
    <w:rsid w:val="00125981"/>
    <w:rsid w:val="00127F26"/>
    <w:rsid w:val="001315B4"/>
    <w:rsid w:val="00131DB9"/>
    <w:rsid w:val="001331D3"/>
    <w:rsid w:val="001339FE"/>
    <w:rsid w:val="00134027"/>
    <w:rsid w:val="001341E5"/>
    <w:rsid w:val="00134A6B"/>
    <w:rsid w:val="00134DFA"/>
    <w:rsid w:val="001351DC"/>
    <w:rsid w:val="00135297"/>
    <w:rsid w:val="00135C17"/>
    <w:rsid w:val="00136541"/>
    <w:rsid w:val="00136BE8"/>
    <w:rsid w:val="00136D55"/>
    <w:rsid w:val="00140D1C"/>
    <w:rsid w:val="0014187E"/>
    <w:rsid w:val="001437A4"/>
    <w:rsid w:val="001437B9"/>
    <w:rsid w:val="001448D0"/>
    <w:rsid w:val="00145152"/>
    <w:rsid w:val="001454CE"/>
    <w:rsid w:val="00145C56"/>
    <w:rsid w:val="0015073D"/>
    <w:rsid w:val="00151084"/>
    <w:rsid w:val="001512AF"/>
    <w:rsid w:val="00151EE7"/>
    <w:rsid w:val="00153312"/>
    <w:rsid w:val="00155DA8"/>
    <w:rsid w:val="0015629D"/>
    <w:rsid w:val="00160236"/>
    <w:rsid w:val="001630F8"/>
    <w:rsid w:val="00163378"/>
    <w:rsid w:val="001636A8"/>
    <w:rsid w:val="00164434"/>
    <w:rsid w:val="00165094"/>
    <w:rsid w:val="00165B0F"/>
    <w:rsid w:val="001665C5"/>
    <w:rsid w:val="0016773D"/>
    <w:rsid w:val="0017153C"/>
    <w:rsid w:val="00171B77"/>
    <w:rsid w:val="00171D34"/>
    <w:rsid w:val="00172D54"/>
    <w:rsid w:val="0017301D"/>
    <w:rsid w:val="00174E30"/>
    <w:rsid w:val="00175236"/>
    <w:rsid w:val="001760A3"/>
    <w:rsid w:val="00176BB8"/>
    <w:rsid w:val="00180060"/>
    <w:rsid w:val="0018165B"/>
    <w:rsid w:val="0018352E"/>
    <w:rsid w:val="001835E3"/>
    <w:rsid w:val="00183729"/>
    <w:rsid w:val="0018404F"/>
    <w:rsid w:val="00184FB4"/>
    <w:rsid w:val="00187777"/>
    <w:rsid w:val="00187873"/>
    <w:rsid w:val="0019047A"/>
    <w:rsid w:val="0019076E"/>
    <w:rsid w:val="00190EEE"/>
    <w:rsid w:val="00191A98"/>
    <w:rsid w:val="0019221A"/>
    <w:rsid w:val="00192C97"/>
    <w:rsid w:val="00192F66"/>
    <w:rsid w:val="00194FB7"/>
    <w:rsid w:val="001966E2"/>
    <w:rsid w:val="00197739"/>
    <w:rsid w:val="001A3196"/>
    <w:rsid w:val="001A35C3"/>
    <w:rsid w:val="001A41F9"/>
    <w:rsid w:val="001A591C"/>
    <w:rsid w:val="001A59B9"/>
    <w:rsid w:val="001A5AD4"/>
    <w:rsid w:val="001A6456"/>
    <w:rsid w:val="001A6712"/>
    <w:rsid w:val="001A6B35"/>
    <w:rsid w:val="001B12CE"/>
    <w:rsid w:val="001B1311"/>
    <w:rsid w:val="001B25A6"/>
    <w:rsid w:val="001B33F4"/>
    <w:rsid w:val="001B3815"/>
    <w:rsid w:val="001B40AA"/>
    <w:rsid w:val="001B42D3"/>
    <w:rsid w:val="001B57E5"/>
    <w:rsid w:val="001B5C51"/>
    <w:rsid w:val="001B66BC"/>
    <w:rsid w:val="001B70F0"/>
    <w:rsid w:val="001C09B5"/>
    <w:rsid w:val="001C1110"/>
    <w:rsid w:val="001C17D3"/>
    <w:rsid w:val="001C2295"/>
    <w:rsid w:val="001C2AC9"/>
    <w:rsid w:val="001C4D11"/>
    <w:rsid w:val="001D095F"/>
    <w:rsid w:val="001D0B55"/>
    <w:rsid w:val="001D1B2D"/>
    <w:rsid w:val="001D2040"/>
    <w:rsid w:val="001D214D"/>
    <w:rsid w:val="001D2629"/>
    <w:rsid w:val="001D2F9C"/>
    <w:rsid w:val="001D52D9"/>
    <w:rsid w:val="001D5429"/>
    <w:rsid w:val="001D5777"/>
    <w:rsid w:val="001D6EB4"/>
    <w:rsid w:val="001D73DD"/>
    <w:rsid w:val="001D747D"/>
    <w:rsid w:val="001D76BC"/>
    <w:rsid w:val="001E02DA"/>
    <w:rsid w:val="001E120B"/>
    <w:rsid w:val="001E13B2"/>
    <w:rsid w:val="001E1FBE"/>
    <w:rsid w:val="001E2742"/>
    <w:rsid w:val="001E3C39"/>
    <w:rsid w:val="001E4F1D"/>
    <w:rsid w:val="001E55B1"/>
    <w:rsid w:val="001E5D87"/>
    <w:rsid w:val="001E65F4"/>
    <w:rsid w:val="001E6B3C"/>
    <w:rsid w:val="001E6D7A"/>
    <w:rsid w:val="001E71E8"/>
    <w:rsid w:val="001E7566"/>
    <w:rsid w:val="001E7B46"/>
    <w:rsid w:val="001F0670"/>
    <w:rsid w:val="001F1030"/>
    <w:rsid w:val="001F1661"/>
    <w:rsid w:val="001F1800"/>
    <w:rsid w:val="001F1C4E"/>
    <w:rsid w:val="001F1F5B"/>
    <w:rsid w:val="001F2284"/>
    <w:rsid w:val="001F2921"/>
    <w:rsid w:val="001F2A88"/>
    <w:rsid w:val="001F4144"/>
    <w:rsid w:val="001F4B7C"/>
    <w:rsid w:val="001F64C5"/>
    <w:rsid w:val="001F715B"/>
    <w:rsid w:val="001F7A1D"/>
    <w:rsid w:val="0020045F"/>
    <w:rsid w:val="00203D0F"/>
    <w:rsid w:val="00204376"/>
    <w:rsid w:val="00205EE8"/>
    <w:rsid w:val="002106DE"/>
    <w:rsid w:val="00210FD7"/>
    <w:rsid w:val="00212473"/>
    <w:rsid w:val="00212A5C"/>
    <w:rsid w:val="0021324C"/>
    <w:rsid w:val="00214338"/>
    <w:rsid w:val="0021450C"/>
    <w:rsid w:val="00216AD9"/>
    <w:rsid w:val="00216C15"/>
    <w:rsid w:val="00216C5C"/>
    <w:rsid w:val="0021741A"/>
    <w:rsid w:val="002204E6"/>
    <w:rsid w:val="00221FE7"/>
    <w:rsid w:val="0022217B"/>
    <w:rsid w:val="00223F39"/>
    <w:rsid w:val="002243FF"/>
    <w:rsid w:val="00224DF9"/>
    <w:rsid w:val="00225252"/>
    <w:rsid w:val="00227E9D"/>
    <w:rsid w:val="00230D93"/>
    <w:rsid w:val="00232789"/>
    <w:rsid w:val="00235AF1"/>
    <w:rsid w:val="00236372"/>
    <w:rsid w:val="002368E0"/>
    <w:rsid w:val="00241303"/>
    <w:rsid w:val="00241BE1"/>
    <w:rsid w:val="00242E9C"/>
    <w:rsid w:val="00246084"/>
    <w:rsid w:val="00246AC7"/>
    <w:rsid w:val="00246F28"/>
    <w:rsid w:val="002478A0"/>
    <w:rsid w:val="00247CD9"/>
    <w:rsid w:val="00247E03"/>
    <w:rsid w:val="002506D0"/>
    <w:rsid w:val="002509BB"/>
    <w:rsid w:val="00251585"/>
    <w:rsid w:val="0025177D"/>
    <w:rsid w:val="00251DC5"/>
    <w:rsid w:val="0025281A"/>
    <w:rsid w:val="00253D70"/>
    <w:rsid w:val="00254DEB"/>
    <w:rsid w:val="00254E02"/>
    <w:rsid w:val="00254FC3"/>
    <w:rsid w:val="002575E0"/>
    <w:rsid w:val="00257C19"/>
    <w:rsid w:val="00260972"/>
    <w:rsid w:val="00260AB2"/>
    <w:rsid w:val="00262007"/>
    <w:rsid w:val="00264A8C"/>
    <w:rsid w:val="00264B59"/>
    <w:rsid w:val="00264B87"/>
    <w:rsid w:val="00265956"/>
    <w:rsid w:val="00265DAC"/>
    <w:rsid w:val="002674FA"/>
    <w:rsid w:val="0026760F"/>
    <w:rsid w:val="002678EE"/>
    <w:rsid w:val="00267C13"/>
    <w:rsid w:val="00270387"/>
    <w:rsid w:val="00271127"/>
    <w:rsid w:val="00272374"/>
    <w:rsid w:val="00273134"/>
    <w:rsid w:val="00273824"/>
    <w:rsid w:val="0027399E"/>
    <w:rsid w:val="002744AF"/>
    <w:rsid w:val="00275D1C"/>
    <w:rsid w:val="00276522"/>
    <w:rsid w:val="002804B0"/>
    <w:rsid w:val="00282C57"/>
    <w:rsid w:val="00283100"/>
    <w:rsid w:val="00283DEA"/>
    <w:rsid w:val="00285050"/>
    <w:rsid w:val="00286CA5"/>
    <w:rsid w:val="00286E7A"/>
    <w:rsid w:val="002872DA"/>
    <w:rsid w:val="00287988"/>
    <w:rsid w:val="00290995"/>
    <w:rsid w:val="0029109B"/>
    <w:rsid w:val="0029425A"/>
    <w:rsid w:val="002944BC"/>
    <w:rsid w:val="002949B1"/>
    <w:rsid w:val="0029617C"/>
    <w:rsid w:val="00296E89"/>
    <w:rsid w:val="0029709A"/>
    <w:rsid w:val="0029797E"/>
    <w:rsid w:val="002A0B48"/>
    <w:rsid w:val="002A24DD"/>
    <w:rsid w:val="002A374B"/>
    <w:rsid w:val="002A3926"/>
    <w:rsid w:val="002A3A9F"/>
    <w:rsid w:val="002A517D"/>
    <w:rsid w:val="002A518B"/>
    <w:rsid w:val="002A57C6"/>
    <w:rsid w:val="002A6D42"/>
    <w:rsid w:val="002A713F"/>
    <w:rsid w:val="002A7B74"/>
    <w:rsid w:val="002B0616"/>
    <w:rsid w:val="002B097D"/>
    <w:rsid w:val="002B0BB8"/>
    <w:rsid w:val="002B0D8F"/>
    <w:rsid w:val="002B0FD4"/>
    <w:rsid w:val="002B2335"/>
    <w:rsid w:val="002B2889"/>
    <w:rsid w:val="002B2B97"/>
    <w:rsid w:val="002B3169"/>
    <w:rsid w:val="002B3493"/>
    <w:rsid w:val="002B38E8"/>
    <w:rsid w:val="002B494C"/>
    <w:rsid w:val="002B5DED"/>
    <w:rsid w:val="002B6689"/>
    <w:rsid w:val="002B7154"/>
    <w:rsid w:val="002B72C2"/>
    <w:rsid w:val="002B7406"/>
    <w:rsid w:val="002B7A49"/>
    <w:rsid w:val="002C00A2"/>
    <w:rsid w:val="002C07B9"/>
    <w:rsid w:val="002C23C3"/>
    <w:rsid w:val="002C2AA5"/>
    <w:rsid w:val="002C3038"/>
    <w:rsid w:val="002C3A70"/>
    <w:rsid w:val="002C3EDA"/>
    <w:rsid w:val="002C4763"/>
    <w:rsid w:val="002C4B93"/>
    <w:rsid w:val="002C50F5"/>
    <w:rsid w:val="002C51C7"/>
    <w:rsid w:val="002C794C"/>
    <w:rsid w:val="002D05A7"/>
    <w:rsid w:val="002D0965"/>
    <w:rsid w:val="002D1B5C"/>
    <w:rsid w:val="002D2395"/>
    <w:rsid w:val="002D23A9"/>
    <w:rsid w:val="002D2998"/>
    <w:rsid w:val="002D2B0E"/>
    <w:rsid w:val="002D3464"/>
    <w:rsid w:val="002D38FE"/>
    <w:rsid w:val="002D4259"/>
    <w:rsid w:val="002D4463"/>
    <w:rsid w:val="002D57A9"/>
    <w:rsid w:val="002D5CC2"/>
    <w:rsid w:val="002D61D7"/>
    <w:rsid w:val="002D7361"/>
    <w:rsid w:val="002E1206"/>
    <w:rsid w:val="002E1437"/>
    <w:rsid w:val="002E236E"/>
    <w:rsid w:val="002E2666"/>
    <w:rsid w:val="002E3400"/>
    <w:rsid w:val="002E34CA"/>
    <w:rsid w:val="002E3CB6"/>
    <w:rsid w:val="002E3E08"/>
    <w:rsid w:val="002E4FD2"/>
    <w:rsid w:val="002E505D"/>
    <w:rsid w:val="002E5778"/>
    <w:rsid w:val="002E6685"/>
    <w:rsid w:val="002E7EC9"/>
    <w:rsid w:val="002F0245"/>
    <w:rsid w:val="002F1F72"/>
    <w:rsid w:val="002F20B9"/>
    <w:rsid w:val="002F2B08"/>
    <w:rsid w:val="002F302D"/>
    <w:rsid w:val="002F324F"/>
    <w:rsid w:val="002F3B78"/>
    <w:rsid w:val="002F5A3A"/>
    <w:rsid w:val="002F614D"/>
    <w:rsid w:val="002F7804"/>
    <w:rsid w:val="002F7C0C"/>
    <w:rsid w:val="002F7F0B"/>
    <w:rsid w:val="00301160"/>
    <w:rsid w:val="00301A95"/>
    <w:rsid w:val="0030296D"/>
    <w:rsid w:val="00303DDA"/>
    <w:rsid w:val="003063EF"/>
    <w:rsid w:val="00306896"/>
    <w:rsid w:val="00310150"/>
    <w:rsid w:val="003101B2"/>
    <w:rsid w:val="003121F4"/>
    <w:rsid w:val="00312818"/>
    <w:rsid w:val="003137C4"/>
    <w:rsid w:val="003144B7"/>
    <w:rsid w:val="00314606"/>
    <w:rsid w:val="0031499F"/>
    <w:rsid w:val="00314DDE"/>
    <w:rsid w:val="00315170"/>
    <w:rsid w:val="003156E7"/>
    <w:rsid w:val="0031593B"/>
    <w:rsid w:val="003159A1"/>
    <w:rsid w:val="003165C5"/>
    <w:rsid w:val="00317284"/>
    <w:rsid w:val="003241BC"/>
    <w:rsid w:val="00324D71"/>
    <w:rsid w:val="00324FC2"/>
    <w:rsid w:val="0032632F"/>
    <w:rsid w:val="00326445"/>
    <w:rsid w:val="00327FE4"/>
    <w:rsid w:val="0033094F"/>
    <w:rsid w:val="00330CC4"/>
    <w:rsid w:val="0033271A"/>
    <w:rsid w:val="00333869"/>
    <w:rsid w:val="00333DCF"/>
    <w:rsid w:val="00333EB8"/>
    <w:rsid w:val="00335A24"/>
    <w:rsid w:val="00335D98"/>
    <w:rsid w:val="003367D0"/>
    <w:rsid w:val="0034471D"/>
    <w:rsid w:val="00344A5B"/>
    <w:rsid w:val="00344F17"/>
    <w:rsid w:val="00345531"/>
    <w:rsid w:val="00345EBD"/>
    <w:rsid w:val="00346532"/>
    <w:rsid w:val="003465F0"/>
    <w:rsid w:val="00346EC3"/>
    <w:rsid w:val="003476CD"/>
    <w:rsid w:val="003476EC"/>
    <w:rsid w:val="00347CCA"/>
    <w:rsid w:val="00350F88"/>
    <w:rsid w:val="00352CA9"/>
    <w:rsid w:val="00353246"/>
    <w:rsid w:val="00353F36"/>
    <w:rsid w:val="0035438B"/>
    <w:rsid w:val="0035486F"/>
    <w:rsid w:val="00354F2F"/>
    <w:rsid w:val="00355395"/>
    <w:rsid w:val="003560E6"/>
    <w:rsid w:val="003568DD"/>
    <w:rsid w:val="00356CC1"/>
    <w:rsid w:val="0035718A"/>
    <w:rsid w:val="00361579"/>
    <w:rsid w:val="00361E97"/>
    <w:rsid w:val="003625BA"/>
    <w:rsid w:val="003640C9"/>
    <w:rsid w:val="0036448B"/>
    <w:rsid w:val="003645A2"/>
    <w:rsid w:val="00365686"/>
    <w:rsid w:val="003700D7"/>
    <w:rsid w:val="003701D9"/>
    <w:rsid w:val="003707F6"/>
    <w:rsid w:val="003709AF"/>
    <w:rsid w:val="003716FE"/>
    <w:rsid w:val="003721AD"/>
    <w:rsid w:val="003725BD"/>
    <w:rsid w:val="00372EA0"/>
    <w:rsid w:val="00373A72"/>
    <w:rsid w:val="00373B24"/>
    <w:rsid w:val="00373EE7"/>
    <w:rsid w:val="00374B8B"/>
    <w:rsid w:val="00374F86"/>
    <w:rsid w:val="003766C3"/>
    <w:rsid w:val="00377C3F"/>
    <w:rsid w:val="0038089D"/>
    <w:rsid w:val="00381C5B"/>
    <w:rsid w:val="00382C63"/>
    <w:rsid w:val="00384195"/>
    <w:rsid w:val="00384D09"/>
    <w:rsid w:val="0038613F"/>
    <w:rsid w:val="00386192"/>
    <w:rsid w:val="00386256"/>
    <w:rsid w:val="00386F88"/>
    <w:rsid w:val="00387350"/>
    <w:rsid w:val="00387F83"/>
    <w:rsid w:val="003916E3"/>
    <w:rsid w:val="00391842"/>
    <w:rsid w:val="00393847"/>
    <w:rsid w:val="00394A3B"/>
    <w:rsid w:val="003960EE"/>
    <w:rsid w:val="003963AC"/>
    <w:rsid w:val="00396D4B"/>
    <w:rsid w:val="00397A32"/>
    <w:rsid w:val="00397DDD"/>
    <w:rsid w:val="003A026F"/>
    <w:rsid w:val="003A0BA4"/>
    <w:rsid w:val="003A0FEA"/>
    <w:rsid w:val="003A1B94"/>
    <w:rsid w:val="003A2496"/>
    <w:rsid w:val="003A2728"/>
    <w:rsid w:val="003A2B68"/>
    <w:rsid w:val="003A3A28"/>
    <w:rsid w:val="003A4247"/>
    <w:rsid w:val="003A4454"/>
    <w:rsid w:val="003A49A3"/>
    <w:rsid w:val="003A4A17"/>
    <w:rsid w:val="003A55A8"/>
    <w:rsid w:val="003A5906"/>
    <w:rsid w:val="003A6C79"/>
    <w:rsid w:val="003A6CC0"/>
    <w:rsid w:val="003B002B"/>
    <w:rsid w:val="003B196E"/>
    <w:rsid w:val="003B2004"/>
    <w:rsid w:val="003B306F"/>
    <w:rsid w:val="003B3A4F"/>
    <w:rsid w:val="003B4E46"/>
    <w:rsid w:val="003B581F"/>
    <w:rsid w:val="003B5EDC"/>
    <w:rsid w:val="003B6D5F"/>
    <w:rsid w:val="003B73DF"/>
    <w:rsid w:val="003B763E"/>
    <w:rsid w:val="003B784F"/>
    <w:rsid w:val="003C0790"/>
    <w:rsid w:val="003C0C72"/>
    <w:rsid w:val="003C0DE6"/>
    <w:rsid w:val="003C25F6"/>
    <w:rsid w:val="003C46AC"/>
    <w:rsid w:val="003C4AD7"/>
    <w:rsid w:val="003C59DA"/>
    <w:rsid w:val="003C6396"/>
    <w:rsid w:val="003D17AB"/>
    <w:rsid w:val="003D31D0"/>
    <w:rsid w:val="003D4252"/>
    <w:rsid w:val="003D5B22"/>
    <w:rsid w:val="003D6109"/>
    <w:rsid w:val="003D6E7A"/>
    <w:rsid w:val="003D7EFF"/>
    <w:rsid w:val="003E0546"/>
    <w:rsid w:val="003E081C"/>
    <w:rsid w:val="003E0A75"/>
    <w:rsid w:val="003E107B"/>
    <w:rsid w:val="003E21B3"/>
    <w:rsid w:val="003E25DC"/>
    <w:rsid w:val="003E26CB"/>
    <w:rsid w:val="003E2A26"/>
    <w:rsid w:val="003E3417"/>
    <w:rsid w:val="003E3A3E"/>
    <w:rsid w:val="003E5057"/>
    <w:rsid w:val="003E5220"/>
    <w:rsid w:val="003E658E"/>
    <w:rsid w:val="003E7E75"/>
    <w:rsid w:val="003F07DD"/>
    <w:rsid w:val="003F1B94"/>
    <w:rsid w:val="003F2484"/>
    <w:rsid w:val="003F47F4"/>
    <w:rsid w:val="003F49B2"/>
    <w:rsid w:val="003F53FE"/>
    <w:rsid w:val="003F5FCD"/>
    <w:rsid w:val="003F683D"/>
    <w:rsid w:val="003F71F3"/>
    <w:rsid w:val="003F7262"/>
    <w:rsid w:val="003F744C"/>
    <w:rsid w:val="003F75AE"/>
    <w:rsid w:val="00400B98"/>
    <w:rsid w:val="00401C4D"/>
    <w:rsid w:val="00402C11"/>
    <w:rsid w:val="00403712"/>
    <w:rsid w:val="0040372D"/>
    <w:rsid w:val="00403DD6"/>
    <w:rsid w:val="004040DC"/>
    <w:rsid w:val="00404175"/>
    <w:rsid w:val="00404A72"/>
    <w:rsid w:val="00405D82"/>
    <w:rsid w:val="004100A2"/>
    <w:rsid w:val="00411824"/>
    <w:rsid w:val="00411852"/>
    <w:rsid w:val="00411F41"/>
    <w:rsid w:val="00412FB4"/>
    <w:rsid w:val="00413F68"/>
    <w:rsid w:val="00415288"/>
    <w:rsid w:val="00416775"/>
    <w:rsid w:val="004169A3"/>
    <w:rsid w:val="00416FB9"/>
    <w:rsid w:val="00420F54"/>
    <w:rsid w:val="004221F7"/>
    <w:rsid w:val="0042261D"/>
    <w:rsid w:val="00422932"/>
    <w:rsid w:val="00422F91"/>
    <w:rsid w:val="00423872"/>
    <w:rsid w:val="00423CFC"/>
    <w:rsid w:val="0042453C"/>
    <w:rsid w:val="004248F4"/>
    <w:rsid w:val="00425203"/>
    <w:rsid w:val="00425DCC"/>
    <w:rsid w:val="00426CC5"/>
    <w:rsid w:val="00426DE4"/>
    <w:rsid w:val="00427573"/>
    <w:rsid w:val="00430F7A"/>
    <w:rsid w:val="004318E1"/>
    <w:rsid w:val="00432CEA"/>
    <w:rsid w:val="00433E9E"/>
    <w:rsid w:val="00434440"/>
    <w:rsid w:val="00434B4D"/>
    <w:rsid w:val="004361F9"/>
    <w:rsid w:val="004372E9"/>
    <w:rsid w:val="00440192"/>
    <w:rsid w:val="00440D3E"/>
    <w:rsid w:val="00442324"/>
    <w:rsid w:val="0044304E"/>
    <w:rsid w:val="004431A3"/>
    <w:rsid w:val="004442DC"/>
    <w:rsid w:val="00444686"/>
    <w:rsid w:val="004446F9"/>
    <w:rsid w:val="00444EE9"/>
    <w:rsid w:val="0044538B"/>
    <w:rsid w:val="004460B4"/>
    <w:rsid w:val="004465B5"/>
    <w:rsid w:val="004471A1"/>
    <w:rsid w:val="004471F9"/>
    <w:rsid w:val="004501D0"/>
    <w:rsid w:val="00450631"/>
    <w:rsid w:val="004513D9"/>
    <w:rsid w:val="00451446"/>
    <w:rsid w:val="00451615"/>
    <w:rsid w:val="00451692"/>
    <w:rsid w:val="0045217E"/>
    <w:rsid w:val="0045277E"/>
    <w:rsid w:val="00455485"/>
    <w:rsid w:val="00456022"/>
    <w:rsid w:val="00456484"/>
    <w:rsid w:val="0045758D"/>
    <w:rsid w:val="00457BE7"/>
    <w:rsid w:val="00457DBF"/>
    <w:rsid w:val="00460415"/>
    <w:rsid w:val="00460E44"/>
    <w:rsid w:val="00461216"/>
    <w:rsid w:val="0046183B"/>
    <w:rsid w:val="00461954"/>
    <w:rsid w:val="004625EC"/>
    <w:rsid w:val="00463AC7"/>
    <w:rsid w:val="004643D4"/>
    <w:rsid w:val="00464586"/>
    <w:rsid w:val="00464A63"/>
    <w:rsid w:val="004650D4"/>
    <w:rsid w:val="004653BF"/>
    <w:rsid w:val="00465D74"/>
    <w:rsid w:val="00466FCB"/>
    <w:rsid w:val="00467D8B"/>
    <w:rsid w:val="00467DBF"/>
    <w:rsid w:val="004700A5"/>
    <w:rsid w:val="00470557"/>
    <w:rsid w:val="00471CFE"/>
    <w:rsid w:val="004726D8"/>
    <w:rsid w:val="00473577"/>
    <w:rsid w:val="0047416E"/>
    <w:rsid w:val="004749C4"/>
    <w:rsid w:val="00474A88"/>
    <w:rsid w:val="00475009"/>
    <w:rsid w:val="0047560C"/>
    <w:rsid w:val="00475877"/>
    <w:rsid w:val="00475F97"/>
    <w:rsid w:val="00481BD7"/>
    <w:rsid w:val="0048249A"/>
    <w:rsid w:val="00482B4E"/>
    <w:rsid w:val="004844B4"/>
    <w:rsid w:val="00485143"/>
    <w:rsid w:val="004853A1"/>
    <w:rsid w:val="00486F75"/>
    <w:rsid w:val="00487006"/>
    <w:rsid w:val="0048787E"/>
    <w:rsid w:val="004878C7"/>
    <w:rsid w:val="004904C1"/>
    <w:rsid w:val="00490750"/>
    <w:rsid w:val="0049106D"/>
    <w:rsid w:val="00493054"/>
    <w:rsid w:val="004931BF"/>
    <w:rsid w:val="004932E8"/>
    <w:rsid w:val="004935A4"/>
    <w:rsid w:val="004935F3"/>
    <w:rsid w:val="0049729F"/>
    <w:rsid w:val="004A003D"/>
    <w:rsid w:val="004A140E"/>
    <w:rsid w:val="004A148A"/>
    <w:rsid w:val="004A19C8"/>
    <w:rsid w:val="004A202A"/>
    <w:rsid w:val="004A205E"/>
    <w:rsid w:val="004A20C4"/>
    <w:rsid w:val="004A283C"/>
    <w:rsid w:val="004A287B"/>
    <w:rsid w:val="004A3115"/>
    <w:rsid w:val="004A329F"/>
    <w:rsid w:val="004A3A22"/>
    <w:rsid w:val="004A4DF8"/>
    <w:rsid w:val="004A5270"/>
    <w:rsid w:val="004A54C5"/>
    <w:rsid w:val="004A617D"/>
    <w:rsid w:val="004A6A2A"/>
    <w:rsid w:val="004A6C24"/>
    <w:rsid w:val="004A71AD"/>
    <w:rsid w:val="004B056B"/>
    <w:rsid w:val="004B0879"/>
    <w:rsid w:val="004B218C"/>
    <w:rsid w:val="004B21B2"/>
    <w:rsid w:val="004B2C37"/>
    <w:rsid w:val="004B34A5"/>
    <w:rsid w:val="004B3D46"/>
    <w:rsid w:val="004B5001"/>
    <w:rsid w:val="004B62F5"/>
    <w:rsid w:val="004B65AC"/>
    <w:rsid w:val="004B66C5"/>
    <w:rsid w:val="004B6F29"/>
    <w:rsid w:val="004B7E56"/>
    <w:rsid w:val="004C03C3"/>
    <w:rsid w:val="004C0CED"/>
    <w:rsid w:val="004C17C0"/>
    <w:rsid w:val="004C1965"/>
    <w:rsid w:val="004C30D0"/>
    <w:rsid w:val="004C3BF4"/>
    <w:rsid w:val="004C3D9D"/>
    <w:rsid w:val="004C4CCC"/>
    <w:rsid w:val="004C4F58"/>
    <w:rsid w:val="004C4F8C"/>
    <w:rsid w:val="004C5A43"/>
    <w:rsid w:val="004C5D10"/>
    <w:rsid w:val="004C60A7"/>
    <w:rsid w:val="004C6DCD"/>
    <w:rsid w:val="004D018B"/>
    <w:rsid w:val="004D03AE"/>
    <w:rsid w:val="004D0BC6"/>
    <w:rsid w:val="004D25E0"/>
    <w:rsid w:val="004D3308"/>
    <w:rsid w:val="004D35FB"/>
    <w:rsid w:val="004D373C"/>
    <w:rsid w:val="004D430D"/>
    <w:rsid w:val="004D4605"/>
    <w:rsid w:val="004D4608"/>
    <w:rsid w:val="004D4F57"/>
    <w:rsid w:val="004D5A7A"/>
    <w:rsid w:val="004D602D"/>
    <w:rsid w:val="004D6C7B"/>
    <w:rsid w:val="004E02E3"/>
    <w:rsid w:val="004E0582"/>
    <w:rsid w:val="004E0894"/>
    <w:rsid w:val="004E1194"/>
    <w:rsid w:val="004E11A3"/>
    <w:rsid w:val="004E2DCC"/>
    <w:rsid w:val="004E3181"/>
    <w:rsid w:val="004E55F5"/>
    <w:rsid w:val="004E5933"/>
    <w:rsid w:val="004E68FE"/>
    <w:rsid w:val="004E6FB0"/>
    <w:rsid w:val="004E7555"/>
    <w:rsid w:val="004E77A4"/>
    <w:rsid w:val="004E7A89"/>
    <w:rsid w:val="004E7C10"/>
    <w:rsid w:val="004F082D"/>
    <w:rsid w:val="004F1090"/>
    <w:rsid w:val="004F1496"/>
    <w:rsid w:val="004F1533"/>
    <w:rsid w:val="004F1927"/>
    <w:rsid w:val="004F34B1"/>
    <w:rsid w:val="004F3917"/>
    <w:rsid w:val="004F3E3E"/>
    <w:rsid w:val="004F45C6"/>
    <w:rsid w:val="004F586C"/>
    <w:rsid w:val="004F5EA0"/>
    <w:rsid w:val="004F5EEC"/>
    <w:rsid w:val="004F68BF"/>
    <w:rsid w:val="004F6F62"/>
    <w:rsid w:val="004F70EC"/>
    <w:rsid w:val="0050209A"/>
    <w:rsid w:val="00502FC3"/>
    <w:rsid w:val="00503170"/>
    <w:rsid w:val="00503437"/>
    <w:rsid w:val="005050B2"/>
    <w:rsid w:val="005057FF"/>
    <w:rsid w:val="00505831"/>
    <w:rsid w:val="00506EFB"/>
    <w:rsid w:val="005074BF"/>
    <w:rsid w:val="00510708"/>
    <w:rsid w:val="00511383"/>
    <w:rsid w:val="00512402"/>
    <w:rsid w:val="005146D7"/>
    <w:rsid w:val="0051612D"/>
    <w:rsid w:val="00516FD4"/>
    <w:rsid w:val="00517A2B"/>
    <w:rsid w:val="00521999"/>
    <w:rsid w:val="00521E7F"/>
    <w:rsid w:val="005220AB"/>
    <w:rsid w:val="005221F4"/>
    <w:rsid w:val="00524216"/>
    <w:rsid w:val="00525958"/>
    <w:rsid w:val="00526C0E"/>
    <w:rsid w:val="00526FE4"/>
    <w:rsid w:val="00531A34"/>
    <w:rsid w:val="00532025"/>
    <w:rsid w:val="00532177"/>
    <w:rsid w:val="0053418A"/>
    <w:rsid w:val="00534414"/>
    <w:rsid w:val="0053517F"/>
    <w:rsid w:val="005358C3"/>
    <w:rsid w:val="00540A4F"/>
    <w:rsid w:val="00541340"/>
    <w:rsid w:val="005421FC"/>
    <w:rsid w:val="005423D9"/>
    <w:rsid w:val="005431DF"/>
    <w:rsid w:val="00545250"/>
    <w:rsid w:val="0054632C"/>
    <w:rsid w:val="005467D4"/>
    <w:rsid w:val="00546B35"/>
    <w:rsid w:val="00547078"/>
    <w:rsid w:val="0054715E"/>
    <w:rsid w:val="00550E77"/>
    <w:rsid w:val="0055148A"/>
    <w:rsid w:val="00551C92"/>
    <w:rsid w:val="00551F44"/>
    <w:rsid w:val="005530C9"/>
    <w:rsid w:val="005540CD"/>
    <w:rsid w:val="005557DC"/>
    <w:rsid w:val="00557E53"/>
    <w:rsid w:val="0056084C"/>
    <w:rsid w:val="00560F28"/>
    <w:rsid w:val="005636B7"/>
    <w:rsid w:val="005654DB"/>
    <w:rsid w:val="005662B6"/>
    <w:rsid w:val="00566890"/>
    <w:rsid w:val="005668A5"/>
    <w:rsid w:val="00571D49"/>
    <w:rsid w:val="00572541"/>
    <w:rsid w:val="00573EFA"/>
    <w:rsid w:val="0057416E"/>
    <w:rsid w:val="00574637"/>
    <w:rsid w:val="00575C53"/>
    <w:rsid w:val="00575FA9"/>
    <w:rsid w:val="005761A9"/>
    <w:rsid w:val="005764B4"/>
    <w:rsid w:val="0057789F"/>
    <w:rsid w:val="005779F4"/>
    <w:rsid w:val="005815D6"/>
    <w:rsid w:val="005828F7"/>
    <w:rsid w:val="00582976"/>
    <w:rsid w:val="0058384E"/>
    <w:rsid w:val="00584702"/>
    <w:rsid w:val="00586BD0"/>
    <w:rsid w:val="00587689"/>
    <w:rsid w:val="00587B03"/>
    <w:rsid w:val="00587E36"/>
    <w:rsid w:val="00591618"/>
    <w:rsid w:val="00591A36"/>
    <w:rsid w:val="005920DA"/>
    <w:rsid w:val="005927E0"/>
    <w:rsid w:val="00592B9C"/>
    <w:rsid w:val="00592E44"/>
    <w:rsid w:val="00593A66"/>
    <w:rsid w:val="00593B99"/>
    <w:rsid w:val="00593C66"/>
    <w:rsid w:val="00596636"/>
    <w:rsid w:val="0059673D"/>
    <w:rsid w:val="00596B65"/>
    <w:rsid w:val="0059755E"/>
    <w:rsid w:val="00597E5C"/>
    <w:rsid w:val="00597F0D"/>
    <w:rsid w:val="00597FEB"/>
    <w:rsid w:val="005A1077"/>
    <w:rsid w:val="005A1C55"/>
    <w:rsid w:val="005A333E"/>
    <w:rsid w:val="005A4096"/>
    <w:rsid w:val="005A43B5"/>
    <w:rsid w:val="005A4B40"/>
    <w:rsid w:val="005A523C"/>
    <w:rsid w:val="005A5C49"/>
    <w:rsid w:val="005A73F3"/>
    <w:rsid w:val="005A7722"/>
    <w:rsid w:val="005B05EE"/>
    <w:rsid w:val="005B267A"/>
    <w:rsid w:val="005B481B"/>
    <w:rsid w:val="005B4DC0"/>
    <w:rsid w:val="005B5DA4"/>
    <w:rsid w:val="005B6FAD"/>
    <w:rsid w:val="005B7519"/>
    <w:rsid w:val="005B77B6"/>
    <w:rsid w:val="005B7F58"/>
    <w:rsid w:val="005C06CF"/>
    <w:rsid w:val="005C1257"/>
    <w:rsid w:val="005C1536"/>
    <w:rsid w:val="005C3052"/>
    <w:rsid w:val="005C334A"/>
    <w:rsid w:val="005C3452"/>
    <w:rsid w:val="005C3F80"/>
    <w:rsid w:val="005C45B0"/>
    <w:rsid w:val="005C4930"/>
    <w:rsid w:val="005C50C6"/>
    <w:rsid w:val="005C6628"/>
    <w:rsid w:val="005C688B"/>
    <w:rsid w:val="005C6CE3"/>
    <w:rsid w:val="005C7E2E"/>
    <w:rsid w:val="005D0CFE"/>
    <w:rsid w:val="005D13D6"/>
    <w:rsid w:val="005D26B2"/>
    <w:rsid w:val="005D2DA5"/>
    <w:rsid w:val="005D37B5"/>
    <w:rsid w:val="005D3918"/>
    <w:rsid w:val="005D42CF"/>
    <w:rsid w:val="005D4E66"/>
    <w:rsid w:val="005D638D"/>
    <w:rsid w:val="005D63A8"/>
    <w:rsid w:val="005D737C"/>
    <w:rsid w:val="005E01D8"/>
    <w:rsid w:val="005E0302"/>
    <w:rsid w:val="005E1742"/>
    <w:rsid w:val="005E185D"/>
    <w:rsid w:val="005E1B3B"/>
    <w:rsid w:val="005E1D14"/>
    <w:rsid w:val="005E2BBF"/>
    <w:rsid w:val="005E3413"/>
    <w:rsid w:val="005E34D6"/>
    <w:rsid w:val="005E3D40"/>
    <w:rsid w:val="005E54A5"/>
    <w:rsid w:val="005E56E1"/>
    <w:rsid w:val="005E6302"/>
    <w:rsid w:val="005E6948"/>
    <w:rsid w:val="005E7598"/>
    <w:rsid w:val="005F0A9F"/>
    <w:rsid w:val="005F20C4"/>
    <w:rsid w:val="005F230C"/>
    <w:rsid w:val="005F27E5"/>
    <w:rsid w:val="005F3425"/>
    <w:rsid w:val="005F381C"/>
    <w:rsid w:val="005F4B21"/>
    <w:rsid w:val="005F512B"/>
    <w:rsid w:val="005F5544"/>
    <w:rsid w:val="005F6BB5"/>
    <w:rsid w:val="005F6C9E"/>
    <w:rsid w:val="005F7F5C"/>
    <w:rsid w:val="00600E03"/>
    <w:rsid w:val="00603D7C"/>
    <w:rsid w:val="00604C9E"/>
    <w:rsid w:val="006064D2"/>
    <w:rsid w:val="00606552"/>
    <w:rsid w:val="00606F57"/>
    <w:rsid w:val="00607F32"/>
    <w:rsid w:val="00611370"/>
    <w:rsid w:val="0061262E"/>
    <w:rsid w:val="006129CB"/>
    <w:rsid w:val="00613C8C"/>
    <w:rsid w:val="00613F3D"/>
    <w:rsid w:val="00614297"/>
    <w:rsid w:val="006152A6"/>
    <w:rsid w:val="006159E5"/>
    <w:rsid w:val="00615D4B"/>
    <w:rsid w:val="00616E8C"/>
    <w:rsid w:val="00620F17"/>
    <w:rsid w:val="006215E8"/>
    <w:rsid w:val="00621982"/>
    <w:rsid w:val="0062208C"/>
    <w:rsid w:val="00622D7E"/>
    <w:rsid w:val="00623FEA"/>
    <w:rsid w:val="00625A54"/>
    <w:rsid w:val="00627FA8"/>
    <w:rsid w:val="006334BE"/>
    <w:rsid w:val="00633839"/>
    <w:rsid w:val="006339D5"/>
    <w:rsid w:val="006340A3"/>
    <w:rsid w:val="006346AD"/>
    <w:rsid w:val="00635BBE"/>
    <w:rsid w:val="00635BED"/>
    <w:rsid w:val="00635D1D"/>
    <w:rsid w:val="006360BA"/>
    <w:rsid w:val="00636680"/>
    <w:rsid w:val="00636ABF"/>
    <w:rsid w:val="00636F76"/>
    <w:rsid w:val="00637194"/>
    <w:rsid w:val="00637985"/>
    <w:rsid w:val="00640B56"/>
    <w:rsid w:val="00641362"/>
    <w:rsid w:val="00641AC1"/>
    <w:rsid w:val="00641B13"/>
    <w:rsid w:val="00641C43"/>
    <w:rsid w:val="00642075"/>
    <w:rsid w:val="006422C4"/>
    <w:rsid w:val="00642470"/>
    <w:rsid w:val="00642DA8"/>
    <w:rsid w:val="00643976"/>
    <w:rsid w:val="00643D15"/>
    <w:rsid w:val="00644897"/>
    <w:rsid w:val="00644AEB"/>
    <w:rsid w:val="0064572C"/>
    <w:rsid w:val="00645C3B"/>
    <w:rsid w:val="00646CF1"/>
    <w:rsid w:val="00646FDA"/>
    <w:rsid w:val="0064758F"/>
    <w:rsid w:val="00647594"/>
    <w:rsid w:val="00650288"/>
    <w:rsid w:val="006506CB"/>
    <w:rsid w:val="00650F79"/>
    <w:rsid w:val="00651264"/>
    <w:rsid w:val="0065185A"/>
    <w:rsid w:val="00651B7F"/>
    <w:rsid w:val="00651E8A"/>
    <w:rsid w:val="006523A0"/>
    <w:rsid w:val="0065244A"/>
    <w:rsid w:val="0065499B"/>
    <w:rsid w:val="006550D9"/>
    <w:rsid w:val="0065525E"/>
    <w:rsid w:val="00655892"/>
    <w:rsid w:val="006575CC"/>
    <w:rsid w:val="0066078A"/>
    <w:rsid w:val="00661A4B"/>
    <w:rsid w:val="00662606"/>
    <w:rsid w:val="00663874"/>
    <w:rsid w:val="00664D08"/>
    <w:rsid w:val="00665631"/>
    <w:rsid w:val="00666DED"/>
    <w:rsid w:val="00667180"/>
    <w:rsid w:val="00667673"/>
    <w:rsid w:val="00667D4E"/>
    <w:rsid w:val="00671B99"/>
    <w:rsid w:val="00672549"/>
    <w:rsid w:val="006725D3"/>
    <w:rsid w:val="00672933"/>
    <w:rsid w:val="00673868"/>
    <w:rsid w:val="006738A6"/>
    <w:rsid w:val="00675399"/>
    <w:rsid w:val="00675E1B"/>
    <w:rsid w:val="0067646D"/>
    <w:rsid w:val="0067677E"/>
    <w:rsid w:val="00676FE9"/>
    <w:rsid w:val="0067727B"/>
    <w:rsid w:val="0067770F"/>
    <w:rsid w:val="006777DB"/>
    <w:rsid w:val="00680D90"/>
    <w:rsid w:val="006811C8"/>
    <w:rsid w:val="00681A4B"/>
    <w:rsid w:val="00681E78"/>
    <w:rsid w:val="006834CF"/>
    <w:rsid w:val="0068369A"/>
    <w:rsid w:val="00683894"/>
    <w:rsid w:val="006851F7"/>
    <w:rsid w:val="006866A4"/>
    <w:rsid w:val="00686EC5"/>
    <w:rsid w:val="00690FEE"/>
    <w:rsid w:val="0069117F"/>
    <w:rsid w:val="00692F4E"/>
    <w:rsid w:val="00692F98"/>
    <w:rsid w:val="006937B4"/>
    <w:rsid w:val="0069501A"/>
    <w:rsid w:val="00696818"/>
    <w:rsid w:val="00697A5B"/>
    <w:rsid w:val="00697DEF"/>
    <w:rsid w:val="006A1320"/>
    <w:rsid w:val="006A26FD"/>
    <w:rsid w:val="006A2CB4"/>
    <w:rsid w:val="006A48C0"/>
    <w:rsid w:val="006A4DFB"/>
    <w:rsid w:val="006A569F"/>
    <w:rsid w:val="006A6482"/>
    <w:rsid w:val="006B1610"/>
    <w:rsid w:val="006B2A0B"/>
    <w:rsid w:val="006B2F59"/>
    <w:rsid w:val="006B7A02"/>
    <w:rsid w:val="006C01D8"/>
    <w:rsid w:val="006C03CD"/>
    <w:rsid w:val="006C10BF"/>
    <w:rsid w:val="006C1DA0"/>
    <w:rsid w:val="006C2A46"/>
    <w:rsid w:val="006C33C4"/>
    <w:rsid w:val="006C5825"/>
    <w:rsid w:val="006C5E4D"/>
    <w:rsid w:val="006C5EEE"/>
    <w:rsid w:val="006C7278"/>
    <w:rsid w:val="006C761D"/>
    <w:rsid w:val="006D0777"/>
    <w:rsid w:val="006D10E0"/>
    <w:rsid w:val="006D28F3"/>
    <w:rsid w:val="006D306A"/>
    <w:rsid w:val="006D3DC0"/>
    <w:rsid w:val="006D436F"/>
    <w:rsid w:val="006D43CB"/>
    <w:rsid w:val="006D53F9"/>
    <w:rsid w:val="006D5E60"/>
    <w:rsid w:val="006D6670"/>
    <w:rsid w:val="006D7700"/>
    <w:rsid w:val="006E03F5"/>
    <w:rsid w:val="006E1276"/>
    <w:rsid w:val="006E244A"/>
    <w:rsid w:val="006E2645"/>
    <w:rsid w:val="006E28F6"/>
    <w:rsid w:val="006E2F4A"/>
    <w:rsid w:val="006E36B8"/>
    <w:rsid w:val="006E5C29"/>
    <w:rsid w:val="006E5F8E"/>
    <w:rsid w:val="006E6C4E"/>
    <w:rsid w:val="006F14A0"/>
    <w:rsid w:val="006F156A"/>
    <w:rsid w:val="006F2480"/>
    <w:rsid w:val="006F3C4C"/>
    <w:rsid w:val="006F588D"/>
    <w:rsid w:val="006F5AC8"/>
    <w:rsid w:val="006F636F"/>
    <w:rsid w:val="006F7EEF"/>
    <w:rsid w:val="00700E4E"/>
    <w:rsid w:val="007020FA"/>
    <w:rsid w:val="007027C1"/>
    <w:rsid w:val="0070376E"/>
    <w:rsid w:val="00703C91"/>
    <w:rsid w:val="0070470E"/>
    <w:rsid w:val="00705CEE"/>
    <w:rsid w:val="00707327"/>
    <w:rsid w:val="007075DC"/>
    <w:rsid w:val="00707F38"/>
    <w:rsid w:val="00710567"/>
    <w:rsid w:val="00710C40"/>
    <w:rsid w:val="00711E76"/>
    <w:rsid w:val="00713E03"/>
    <w:rsid w:val="0071451B"/>
    <w:rsid w:val="007151D1"/>
    <w:rsid w:val="007157E7"/>
    <w:rsid w:val="00717482"/>
    <w:rsid w:val="00717677"/>
    <w:rsid w:val="00717EB6"/>
    <w:rsid w:val="00717EBD"/>
    <w:rsid w:val="007204FA"/>
    <w:rsid w:val="007210E7"/>
    <w:rsid w:val="00721128"/>
    <w:rsid w:val="00721BC7"/>
    <w:rsid w:val="00722C3E"/>
    <w:rsid w:val="00725507"/>
    <w:rsid w:val="00726978"/>
    <w:rsid w:val="007273FE"/>
    <w:rsid w:val="0073373C"/>
    <w:rsid w:val="007350BD"/>
    <w:rsid w:val="0073513B"/>
    <w:rsid w:val="007365E9"/>
    <w:rsid w:val="00737729"/>
    <w:rsid w:val="00740ABF"/>
    <w:rsid w:val="00740F1E"/>
    <w:rsid w:val="00742639"/>
    <w:rsid w:val="00742A9A"/>
    <w:rsid w:val="00743135"/>
    <w:rsid w:val="00744A2C"/>
    <w:rsid w:val="00744CAB"/>
    <w:rsid w:val="00745822"/>
    <w:rsid w:val="00745C90"/>
    <w:rsid w:val="00746974"/>
    <w:rsid w:val="00746C97"/>
    <w:rsid w:val="00747223"/>
    <w:rsid w:val="007476AD"/>
    <w:rsid w:val="00747814"/>
    <w:rsid w:val="00750102"/>
    <w:rsid w:val="0075024C"/>
    <w:rsid w:val="007512AA"/>
    <w:rsid w:val="00754BC5"/>
    <w:rsid w:val="00755277"/>
    <w:rsid w:val="007558C1"/>
    <w:rsid w:val="007559EA"/>
    <w:rsid w:val="00756256"/>
    <w:rsid w:val="007577A1"/>
    <w:rsid w:val="00760368"/>
    <w:rsid w:val="00760BCC"/>
    <w:rsid w:val="00762A24"/>
    <w:rsid w:val="00762E3B"/>
    <w:rsid w:val="0076493A"/>
    <w:rsid w:val="00765140"/>
    <w:rsid w:val="00766696"/>
    <w:rsid w:val="00766B8A"/>
    <w:rsid w:val="007710A3"/>
    <w:rsid w:val="0077171A"/>
    <w:rsid w:val="007718FD"/>
    <w:rsid w:val="007719E0"/>
    <w:rsid w:val="00772756"/>
    <w:rsid w:val="0077361B"/>
    <w:rsid w:val="00775EB7"/>
    <w:rsid w:val="00776FFF"/>
    <w:rsid w:val="00777C23"/>
    <w:rsid w:val="00780C68"/>
    <w:rsid w:val="0078141D"/>
    <w:rsid w:val="007826EB"/>
    <w:rsid w:val="00782FCB"/>
    <w:rsid w:val="00783350"/>
    <w:rsid w:val="007834D1"/>
    <w:rsid w:val="00783A58"/>
    <w:rsid w:val="00785A2A"/>
    <w:rsid w:val="00785FED"/>
    <w:rsid w:val="00790197"/>
    <w:rsid w:val="00790519"/>
    <w:rsid w:val="00790757"/>
    <w:rsid w:val="0079086E"/>
    <w:rsid w:val="00791005"/>
    <w:rsid w:val="00791659"/>
    <w:rsid w:val="0079218A"/>
    <w:rsid w:val="0079256B"/>
    <w:rsid w:val="0079304D"/>
    <w:rsid w:val="00793B68"/>
    <w:rsid w:val="007942A4"/>
    <w:rsid w:val="00794EFD"/>
    <w:rsid w:val="00795BCF"/>
    <w:rsid w:val="00795F3B"/>
    <w:rsid w:val="00796AC9"/>
    <w:rsid w:val="00797FB7"/>
    <w:rsid w:val="007A0021"/>
    <w:rsid w:val="007A1DB0"/>
    <w:rsid w:val="007A23DB"/>
    <w:rsid w:val="007A3DDD"/>
    <w:rsid w:val="007A4DC0"/>
    <w:rsid w:val="007A5287"/>
    <w:rsid w:val="007A57C2"/>
    <w:rsid w:val="007A5BEF"/>
    <w:rsid w:val="007A5DC4"/>
    <w:rsid w:val="007A640F"/>
    <w:rsid w:val="007A73BE"/>
    <w:rsid w:val="007A76E4"/>
    <w:rsid w:val="007B1752"/>
    <w:rsid w:val="007B1CC3"/>
    <w:rsid w:val="007B2867"/>
    <w:rsid w:val="007B2CB2"/>
    <w:rsid w:val="007B54CA"/>
    <w:rsid w:val="007B60AE"/>
    <w:rsid w:val="007B6BEF"/>
    <w:rsid w:val="007B7A1F"/>
    <w:rsid w:val="007C1C80"/>
    <w:rsid w:val="007C20B6"/>
    <w:rsid w:val="007C2217"/>
    <w:rsid w:val="007C30E4"/>
    <w:rsid w:val="007C33B1"/>
    <w:rsid w:val="007C395D"/>
    <w:rsid w:val="007C4556"/>
    <w:rsid w:val="007C4911"/>
    <w:rsid w:val="007C703F"/>
    <w:rsid w:val="007C7CCC"/>
    <w:rsid w:val="007D061D"/>
    <w:rsid w:val="007D144C"/>
    <w:rsid w:val="007D194A"/>
    <w:rsid w:val="007D2DA9"/>
    <w:rsid w:val="007D2F4C"/>
    <w:rsid w:val="007D3BD7"/>
    <w:rsid w:val="007D570B"/>
    <w:rsid w:val="007D5758"/>
    <w:rsid w:val="007D6402"/>
    <w:rsid w:val="007D6803"/>
    <w:rsid w:val="007D7C1A"/>
    <w:rsid w:val="007E0761"/>
    <w:rsid w:val="007E1161"/>
    <w:rsid w:val="007E189E"/>
    <w:rsid w:val="007E1E37"/>
    <w:rsid w:val="007E1FF7"/>
    <w:rsid w:val="007E2165"/>
    <w:rsid w:val="007E2BB7"/>
    <w:rsid w:val="007E341B"/>
    <w:rsid w:val="007E379C"/>
    <w:rsid w:val="007E4C73"/>
    <w:rsid w:val="007E50C9"/>
    <w:rsid w:val="007E5360"/>
    <w:rsid w:val="007E72BF"/>
    <w:rsid w:val="007E7F86"/>
    <w:rsid w:val="007F11F6"/>
    <w:rsid w:val="007F1F1F"/>
    <w:rsid w:val="007F2170"/>
    <w:rsid w:val="007F28C1"/>
    <w:rsid w:val="007F3D02"/>
    <w:rsid w:val="007F5762"/>
    <w:rsid w:val="007F5C4B"/>
    <w:rsid w:val="007F612A"/>
    <w:rsid w:val="007F6FEF"/>
    <w:rsid w:val="007F712B"/>
    <w:rsid w:val="007F73CB"/>
    <w:rsid w:val="007F7C4E"/>
    <w:rsid w:val="00801342"/>
    <w:rsid w:val="00801393"/>
    <w:rsid w:val="008028FF"/>
    <w:rsid w:val="00803309"/>
    <w:rsid w:val="00803B08"/>
    <w:rsid w:val="00803B58"/>
    <w:rsid w:val="00804A7E"/>
    <w:rsid w:val="00806812"/>
    <w:rsid w:val="00810B41"/>
    <w:rsid w:val="0081244B"/>
    <w:rsid w:val="00813DDB"/>
    <w:rsid w:val="00814961"/>
    <w:rsid w:val="00814CCA"/>
    <w:rsid w:val="00821BA1"/>
    <w:rsid w:val="00821BFC"/>
    <w:rsid w:val="0082544D"/>
    <w:rsid w:val="008261A1"/>
    <w:rsid w:val="008269A9"/>
    <w:rsid w:val="00830B50"/>
    <w:rsid w:val="008313FA"/>
    <w:rsid w:val="008316B7"/>
    <w:rsid w:val="00832184"/>
    <w:rsid w:val="00833716"/>
    <w:rsid w:val="00833721"/>
    <w:rsid w:val="00833722"/>
    <w:rsid w:val="00833CDA"/>
    <w:rsid w:val="00834ADE"/>
    <w:rsid w:val="00834CF8"/>
    <w:rsid w:val="00835B29"/>
    <w:rsid w:val="00836947"/>
    <w:rsid w:val="00836FA7"/>
    <w:rsid w:val="00837720"/>
    <w:rsid w:val="00837D94"/>
    <w:rsid w:val="00840B4C"/>
    <w:rsid w:val="0084277D"/>
    <w:rsid w:val="00846A01"/>
    <w:rsid w:val="00847682"/>
    <w:rsid w:val="00853751"/>
    <w:rsid w:val="00853DC3"/>
    <w:rsid w:val="0085434D"/>
    <w:rsid w:val="00854BC2"/>
    <w:rsid w:val="008552AF"/>
    <w:rsid w:val="00855526"/>
    <w:rsid w:val="00855C80"/>
    <w:rsid w:val="0085680F"/>
    <w:rsid w:val="00856A3B"/>
    <w:rsid w:val="00857187"/>
    <w:rsid w:val="0085794B"/>
    <w:rsid w:val="00860F57"/>
    <w:rsid w:val="0086114E"/>
    <w:rsid w:val="00861B8A"/>
    <w:rsid w:val="00862167"/>
    <w:rsid w:val="00863327"/>
    <w:rsid w:val="00864292"/>
    <w:rsid w:val="00864572"/>
    <w:rsid w:val="0086504C"/>
    <w:rsid w:val="008660F6"/>
    <w:rsid w:val="00871230"/>
    <w:rsid w:val="008732BD"/>
    <w:rsid w:val="008734D9"/>
    <w:rsid w:val="0087471F"/>
    <w:rsid w:val="00874B26"/>
    <w:rsid w:val="00874DE0"/>
    <w:rsid w:val="00874F06"/>
    <w:rsid w:val="008759B0"/>
    <w:rsid w:val="00876BAD"/>
    <w:rsid w:val="00877BB2"/>
    <w:rsid w:val="008809EC"/>
    <w:rsid w:val="008818AA"/>
    <w:rsid w:val="00881C2C"/>
    <w:rsid w:val="0088257D"/>
    <w:rsid w:val="00882856"/>
    <w:rsid w:val="00883F51"/>
    <w:rsid w:val="00884609"/>
    <w:rsid w:val="00885325"/>
    <w:rsid w:val="0088535D"/>
    <w:rsid w:val="00885673"/>
    <w:rsid w:val="0088573E"/>
    <w:rsid w:val="00886296"/>
    <w:rsid w:val="00887651"/>
    <w:rsid w:val="00887D8B"/>
    <w:rsid w:val="008904D9"/>
    <w:rsid w:val="00891317"/>
    <w:rsid w:val="008934CE"/>
    <w:rsid w:val="00894C63"/>
    <w:rsid w:val="008955D7"/>
    <w:rsid w:val="0089647E"/>
    <w:rsid w:val="008A0244"/>
    <w:rsid w:val="008A0A16"/>
    <w:rsid w:val="008A1F97"/>
    <w:rsid w:val="008A302A"/>
    <w:rsid w:val="008A3800"/>
    <w:rsid w:val="008A3A29"/>
    <w:rsid w:val="008A3F40"/>
    <w:rsid w:val="008A76EA"/>
    <w:rsid w:val="008B0551"/>
    <w:rsid w:val="008B0939"/>
    <w:rsid w:val="008B0E05"/>
    <w:rsid w:val="008B2D79"/>
    <w:rsid w:val="008B3D52"/>
    <w:rsid w:val="008B4B26"/>
    <w:rsid w:val="008B52A5"/>
    <w:rsid w:val="008B61A6"/>
    <w:rsid w:val="008B732D"/>
    <w:rsid w:val="008C15E3"/>
    <w:rsid w:val="008C1795"/>
    <w:rsid w:val="008C3496"/>
    <w:rsid w:val="008C4794"/>
    <w:rsid w:val="008C5411"/>
    <w:rsid w:val="008C68F3"/>
    <w:rsid w:val="008C6958"/>
    <w:rsid w:val="008C77AF"/>
    <w:rsid w:val="008D0EA7"/>
    <w:rsid w:val="008D2CEB"/>
    <w:rsid w:val="008D426C"/>
    <w:rsid w:val="008D5697"/>
    <w:rsid w:val="008E087D"/>
    <w:rsid w:val="008E136D"/>
    <w:rsid w:val="008E5C19"/>
    <w:rsid w:val="008E69FD"/>
    <w:rsid w:val="008E6AD7"/>
    <w:rsid w:val="008E6F02"/>
    <w:rsid w:val="008E75ED"/>
    <w:rsid w:val="008F04F9"/>
    <w:rsid w:val="008F12D2"/>
    <w:rsid w:val="008F2D0B"/>
    <w:rsid w:val="008F2DBF"/>
    <w:rsid w:val="008F5521"/>
    <w:rsid w:val="008F5F7D"/>
    <w:rsid w:val="008F6FD5"/>
    <w:rsid w:val="008F7FB0"/>
    <w:rsid w:val="009000C0"/>
    <w:rsid w:val="00900C4B"/>
    <w:rsid w:val="00900DC7"/>
    <w:rsid w:val="00902433"/>
    <w:rsid w:val="00902DAB"/>
    <w:rsid w:val="0090319E"/>
    <w:rsid w:val="009038FC"/>
    <w:rsid w:val="00904C91"/>
    <w:rsid w:val="00905ECD"/>
    <w:rsid w:val="00906E8E"/>
    <w:rsid w:val="009074C7"/>
    <w:rsid w:val="009077DD"/>
    <w:rsid w:val="0091045D"/>
    <w:rsid w:val="00911045"/>
    <w:rsid w:val="00912598"/>
    <w:rsid w:val="00912693"/>
    <w:rsid w:val="009130C9"/>
    <w:rsid w:val="00913135"/>
    <w:rsid w:val="00913321"/>
    <w:rsid w:val="009139B7"/>
    <w:rsid w:val="009143E2"/>
    <w:rsid w:val="009145FC"/>
    <w:rsid w:val="00915AEB"/>
    <w:rsid w:val="0091664D"/>
    <w:rsid w:val="00920644"/>
    <w:rsid w:val="00920719"/>
    <w:rsid w:val="00920966"/>
    <w:rsid w:val="00920C0F"/>
    <w:rsid w:val="009213A2"/>
    <w:rsid w:val="009213EC"/>
    <w:rsid w:val="00922178"/>
    <w:rsid w:val="00922C93"/>
    <w:rsid w:val="009252DE"/>
    <w:rsid w:val="00926A40"/>
    <w:rsid w:val="009275C1"/>
    <w:rsid w:val="00927989"/>
    <w:rsid w:val="00927FAB"/>
    <w:rsid w:val="009303BD"/>
    <w:rsid w:val="00931BAB"/>
    <w:rsid w:val="00931D28"/>
    <w:rsid w:val="00931E0F"/>
    <w:rsid w:val="0093296B"/>
    <w:rsid w:val="00933451"/>
    <w:rsid w:val="00933818"/>
    <w:rsid w:val="00933B86"/>
    <w:rsid w:val="00933C7B"/>
    <w:rsid w:val="00934753"/>
    <w:rsid w:val="00935CAD"/>
    <w:rsid w:val="00936C17"/>
    <w:rsid w:val="009378BB"/>
    <w:rsid w:val="00937DF8"/>
    <w:rsid w:val="009403CC"/>
    <w:rsid w:val="009405C4"/>
    <w:rsid w:val="00940805"/>
    <w:rsid w:val="00940A0C"/>
    <w:rsid w:val="00941064"/>
    <w:rsid w:val="00942C48"/>
    <w:rsid w:val="00945E1A"/>
    <w:rsid w:val="00945F86"/>
    <w:rsid w:val="009466AD"/>
    <w:rsid w:val="009476C7"/>
    <w:rsid w:val="00950BC6"/>
    <w:rsid w:val="009510DD"/>
    <w:rsid w:val="009518CD"/>
    <w:rsid w:val="00951FBD"/>
    <w:rsid w:val="00952F5B"/>
    <w:rsid w:val="0095354F"/>
    <w:rsid w:val="00953A66"/>
    <w:rsid w:val="00955158"/>
    <w:rsid w:val="0095527A"/>
    <w:rsid w:val="00955CB2"/>
    <w:rsid w:val="009575F0"/>
    <w:rsid w:val="00961FCE"/>
    <w:rsid w:val="00963989"/>
    <w:rsid w:val="00963F3D"/>
    <w:rsid w:val="009650B2"/>
    <w:rsid w:val="00965C93"/>
    <w:rsid w:val="00966281"/>
    <w:rsid w:val="0096637E"/>
    <w:rsid w:val="0096665C"/>
    <w:rsid w:val="00966F01"/>
    <w:rsid w:val="00967655"/>
    <w:rsid w:val="00972653"/>
    <w:rsid w:val="00973082"/>
    <w:rsid w:val="00973245"/>
    <w:rsid w:val="0097380A"/>
    <w:rsid w:val="00973CEE"/>
    <w:rsid w:val="00973F5C"/>
    <w:rsid w:val="00974180"/>
    <w:rsid w:val="00975320"/>
    <w:rsid w:val="009768B5"/>
    <w:rsid w:val="009774DD"/>
    <w:rsid w:val="00977F27"/>
    <w:rsid w:val="009803CA"/>
    <w:rsid w:val="00980580"/>
    <w:rsid w:val="009807C1"/>
    <w:rsid w:val="00980D5D"/>
    <w:rsid w:val="00980E49"/>
    <w:rsid w:val="00981078"/>
    <w:rsid w:val="0098131B"/>
    <w:rsid w:val="0098316A"/>
    <w:rsid w:val="00983816"/>
    <w:rsid w:val="00983AC4"/>
    <w:rsid w:val="0098429E"/>
    <w:rsid w:val="00984BA7"/>
    <w:rsid w:val="0098647A"/>
    <w:rsid w:val="00986597"/>
    <w:rsid w:val="00986A22"/>
    <w:rsid w:val="009878FB"/>
    <w:rsid w:val="009909E4"/>
    <w:rsid w:val="00990DC9"/>
    <w:rsid w:val="00990FA7"/>
    <w:rsid w:val="00991F52"/>
    <w:rsid w:val="009924FA"/>
    <w:rsid w:val="00993B39"/>
    <w:rsid w:val="00993B8F"/>
    <w:rsid w:val="00993BE5"/>
    <w:rsid w:val="00994162"/>
    <w:rsid w:val="00994439"/>
    <w:rsid w:val="0099458A"/>
    <w:rsid w:val="009947F0"/>
    <w:rsid w:val="00995A29"/>
    <w:rsid w:val="009971B1"/>
    <w:rsid w:val="009973C8"/>
    <w:rsid w:val="00997850"/>
    <w:rsid w:val="00997A0B"/>
    <w:rsid w:val="009A0341"/>
    <w:rsid w:val="009A0AEB"/>
    <w:rsid w:val="009A1981"/>
    <w:rsid w:val="009A19FE"/>
    <w:rsid w:val="009A1DB5"/>
    <w:rsid w:val="009A20FA"/>
    <w:rsid w:val="009A26C2"/>
    <w:rsid w:val="009A2CD2"/>
    <w:rsid w:val="009A3C35"/>
    <w:rsid w:val="009A4413"/>
    <w:rsid w:val="009A56EE"/>
    <w:rsid w:val="009A5744"/>
    <w:rsid w:val="009A5BF7"/>
    <w:rsid w:val="009A76F6"/>
    <w:rsid w:val="009B03F7"/>
    <w:rsid w:val="009B157D"/>
    <w:rsid w:val="009B2C0B"/>
    <w:rsid w:val="009B2DB5"/>
    <w:rsid w:val="009B4132"/>
    <w:rsid w:val="009B4816"/>
    <w:rsid w:val="009B5C1F"/>
    <w:rsid w:val="009C09C4"/>
    <w:rsid w:val="009C1044"/>
    <w:rsid w:val="009C1250"/>
    <w:rsid w:val="009C1977"/>
    <w:rsid w:val="009C3275"/>
    <w:rsid w:val="009C4C7F"/>
    <w:rsid w:val="009C4CC5"/>
    <w:rsid w:val="009C4FAA"/>
    <w:rsid w:val="009C78EF"/>
    <w:rsid w:val="009D1639"/>
    <w:rsid w:val="009D1A81"/>
    <w:rsid w:val="009D275B"/>
    <w:rsid w:val="009D2DCD"/>
    <w:rsid w:val="009D3711"/>
    <w:rsid w:val="009D374E"/>
    <w:rsid w:val="009D38E7"/>
    <w:rsid w:val="009D4C12"/>
    <w:rsid w:val="009D4D09"/>
    <w:rsid w:val="009D58C4"/>
    <w:rsid w:val="009D63D6"/>
    <w:rsid w:val="009D6C58"/>
    <w:rsid w:val="009D7473"/>
    <w:rsid w:val="009D7986"/>
    <w:rsid w:val="009E0200"/>
    <w:rsid w:val="009E0466"/>
    <w:rsid w:val="009E2105"/>
    <w:rsid w:val="009E21C1"/>
    <w:rsid w:val="009E2BBB"/>
    <w:rsid w:val="009E2C9F"/>
    <w:rsid w:val="009E3B9C"/>
    <w:rsid w:val="009E4020"/>
    <w:rsid w:val="009E4912"/>
    <w:rsid w:val="009E496B"/>
    <w:rsid w:val="009E4F78"/>
    <w:rsid w:val="009E503A"/>
    <w:rsid w:val="009E6CC3"/>
    <w:rsid w:val="009E70B8"/>
    <w:rsid w:val="009E73D0"/>
    <w:rsid w:val="009F1634"/>
    <w:rsid w:val="009F2F8E"/>
    <w:rsid w:val="009F479A"/>
    <w:rsid w:val="009F4E52"/>
    <w:rsid w:val="009F6358"/>
    <w:rsid w:val="009F7E7C"/>
    <w:rsid w:val="00A01A48"/>
    <w:rsid w:val="00A01B02"/>
    <w:rsid w:val="00A03B34"/>
    <w:rsid w:val="00A03EF5"/>
    <w:rsid w:val="00A04964"/>
    <w:rsid w:val="00A05267"/>
    <w:rsid w:val="00A061EF"/>
    <w:rsid w:val="00A073BB"/>
    <w:rsid w:val="00A10118"/>
    <w:rsid w:val="00A1073A"/>
    <w:rsid w:val="00A11F9B"/>
    <w:rsid w:val="00A127A2"/>
    <w:rsid w:val="00A127A7"/>
    <w:rsid w:val="00A13BE4"/>
    <w:rsid w:val="00A14BDE"/>
    <w:rsid w:val="00A1735E"/>
    <w:rsid w:val="00A17880"/>
    <w:rsid w:val="00A17A3F"/>
    <w:rsid w:val="00A20D44"/>
    <w:rsid w:val="00A221E3"/>
    <w:rsid w:val="00A23D1B"/>
    <w:rsid w:val="00A24AE1"/>
    <w:rsid w:val="00A25546"/>
    <w:rsid w:val="00A26CE0"/>
    <w:rsid w:val="00A279EB"/>
    <w:rsid w:val="00A27BDF"/>
    <w:rsid w:val="00A3041B"/>
    <w:rsid w:val="00A31A74"/>
    <w:rsid w:val="00A332E3"/>
    <w:rsid w:val="00A3398E"/>
    <w:rsid w:val="00A33B6C"/>
    <w:rsid w:val="00A3468A"/>
    <w:rsid w:val="00A41437"/>
    <w:rsid w:val="00A438A0"/>
    <w:rsid w:val="00A43AE1"/>
    <w:rsid w:val="00A445B3"/>
    <w:rsid w:val="00A446C6"/>
    <w:rsid w:val="00A44CAD"/>
    <w:rsid w:val="00A44D76"/>
    <w:rsid w:val="00A47037"/>
    <w:rsid w:val="00A478AE"/>
    <w:rsid w:val="00A50DE8"/>
    <w:rsid w:val="00A51170"/>
    <w:rsid w:val="00A524D1"/>
    <w:rsid w:val="00A5530A"/>
    <w:rsid w:val="00A55687"/>
    <w:rsid w:val="00A55E05"/>
    <w:rsid w:val="00A5611D"/>
    <w:rsid w:val="00A56306"/>
    <w:rsid w:val="00A6324A"/>
    <w:rsid w:val="00A63D0D"/>
    <w:rsid w:val="00A63E5F"/>
    <w:rsid w:val="00A6400C"/>
    <w:rsid w:val="00A641EC"/>
    <w:rsid w:val="00A648CB"/>
    <w:rsid w:val="00A64CD5"/>
    <w:rsid w:val="00A65224"/>
    <w:rsid w:val="00A6580C"/>
    <w:rsid w:val="00A66B91"/>
    <w:rsid w:val="00A66E35"/>
    <w:rsid w:val="00A71EC2"/>
    <w:rsid w:val="00A72298"/>
    <w:rsid w:val="00A73084"/>
    <w:rsid w:val="00A737E8"/>
    <w:rsid w:val="00A74145"/>
    <w:rsid w:val="00A7487A"/>
    <w:rsid w:val="00A74E3E"/>
    <w:rsid w:val="00A7525C"/>
    <w:rsid w:val="00A75D84"/>
    <w:rsid w:val="00A76560"/>
    <w:rsid w:val="00A76E60"/>
    <w:rsid w:val="00A77CD6"/>
    <w:rsid w:val="00A77D08"/>
    <w:rsid w:val="00A80372"/>
    <w:rsid w:val="00A82D68"/>
    <w:rsid w:val="00A846EE"/>
    <w:rsid w:val="00A84D7F"/>
    <w:rsid w:val="00A85C59"/>
    <w:rsid w:val="00A879A8"/>
    <w:rsid w:val="00A913B1"/>
    <w:rsid w:val="00A91CDE"/>
    <w:rsid w:val="00A92799"/>
    <w:rsid w:val="00A945E9"/>
    <w:rsid w:val="00A96891"/>
    <w:rsid w:val="00AA11EB"/>
    <w:rsid w:val="00AA145E"/>
    <w:rsid w:val="00AA16B2"/>
    <w:rsid w:val="00AA1BCD"/>
    <w:rsid w:val="00AA1BD6"/>
    <w:rsid w:val="00AA4D6D"/>
    <w:rsid w:val="00AA58E8"/>
    <w:rsid w:val="00AA6D2C"/>
    <w:rsid w:val="00AA6DA6"/>
    <w:rsid w:val="00AA77B4"/>
    <w:rsid w:val="00AA7C96"/>
    <w:rsid w:val="00AB006A"/>
    <w:rsid w:val="00AB07EF"/>
    <w:rsid w:val="00AB165E"/>
    <w:rsid w:val="00AB21B1"/>
    <w:rsid w:val="00AB294D"/>
    <w:rsid w:val="00AB29E2"/>
    <w:rsid w:val="00AB31EB"/>
    <w:rsid w:val="00AB3250"/>
    <w:rsid w:val="00AB506E"/>
    <w:rsid w:val="00AB534F"/>
    <w:rsid w:val="00AB5AA5"/>
    <w:rsid w:val="00AB5E1D"/>
    <w:rsid w:val="00AB64F0"/>
    <w:rsid w:val="00AB7782"/>
    <w:rsid w:val="00AB7D42"/>
    <w:rsid w:val="00AC0085"/>
    <w:rsid w:val="00AC06E1"/>
    <w:rsid w:val="00AC1052"/>
    <w:rsid w:val="00AC32DE"/>
    <w:rsid w:val="00AC35D6"/>
    <w:rsid w:val="00AC3A6B"/>
    <w:rsid w:val="00AC6BA0"/>
    <w:rsid w:val="00AC6E2B"/>
    <w:rsid w:val="00AD1345"/>
    <w:rsid w:val="00AD1FC8"/>
    <w:rsid w:val="00AD2368"/>
    <w:rsid w:val="00AD463E"/>
    <w:rsid w:val="00AD5AE1"/>
    <w:rsid w:val="00AD6079"/>
    <w:rsid w:val="00AD6506"/>
    <w:rsid w:val="00AD65F0"/>
    <w:rsid w:val="00AD68AE"/>
    <w:rsid w:val="00AD6AE7"/>
    <w:rsid w:val="00AE05D0"/>
    <w:rsid w:val="00AE0B39"/>
    <w:rsid w:val="00AE0EC0"/>
    <w:rsid w:val="00AE1E5F"/>
    <w:rsid w:val="00AE4A0A"/>
    <w:rsid w:val="00AE507C"/>
    <w:rsid w:val="00AE5B62"/>
    <w:rsid w:val="00AE6E5E"/>
    <w:rsid w:val="00AE76EA"/>
    <w:rsid w:val="00AF0384"/>
    <w:rsid w:val="00AF0EAA"/>
    <w:rsid w:val="00AF5D3E"/>
    <w:rsid w:val="00AF682E"/>
    <w:rsid w:val="00AF7598"/>
    <w:rsid w:val="00B014CD"/>
    <w:rsid w:val="00B0274F"/>
    <w:rsid w:val="00B02BD4"/>
    <w:rsid w:val="00B03179"/>
    <w:rsid w:val="00B03F30"/>
    <w:rsid w:val="00B03FF7"/>
    <w:rsid w:val="00B0464F"/>
    <w:rsid w:val="00B04DF3"/>
    <w:rsid w:val="00B050F3"/>
    <w:rsid w:val="00B05911"/>
    <w:rsid w:val="00B05FB5"/>
    <w:rsid w:val="00B069E5"/>
    <w:rsid w:val="00B06B9D"/>
    <w:rsid w:val="00B12750"/>
    <w:rsid w:val="00B13527"/>
    <w:rsid w:val="00B145AC"/>
    <w:rsid w:val="00B1578E"/>
    <w:rsid w:val="00B169DA"/>
    <w:rsid w:val="00B17FB6"/>
    <w:rsid w:val="00B20633"/>
    <w:rsid w:val="00B20F03"/>
    <w:rsid w:val="00B211FB"/>
    <w:rsid w:val="00B21A7D"/>
    <w:rsid w:val="00B24278"/>
    <w:rsid w:val="00B247E4"/>
    <w:rsid w:val="00B262B1"/>
    <w:rsid w:val="00B26E05"/>
    <w:rsid w:val="00B26FE8"/>
    <w:rsid w:val="00B278B5"/>
    <w:rsid w:val="00B323B8"/>
    <w:rsid w:val="00B32F3C"/>
    <w:rsid w:val="00B33EDA"/>
    <w:rsid w:val="00B34978"/>
    <w:rsid w:val="00B34F01"/>
    <w:rsid w:val="00B35FDE"/>
    <w:rsid w:val="00B36D52"/>
    <w:rsid w:val="00B36F14"/>
    <w:rsid w:val="00B3709B"/>
    <w:rsid w:val="00B40C49"/>
    <w:rsid w:val="00B4117B"/>
    <w:rsid w:val="00B41332"/>
    <w:rsid w:val="00B42BBE"/>
    <w:rsid w:val="00B42C48"/>
    <w:rsid w:val="00B43824"/>
    <w:rsid w:val="00B438CD"/>
    <w:rsid w:val="00B443B0"/>
    <w:rsid w:val="00B448BF"/>
    <w:rsid w:val="00B4496D"/>
    <w:rsid w:val="00B44B23"/>
    <w:rsid w:val="00B44C7E"/>
    <w:rsid w:val="00B453FC"/>
    <w:rsid w:val="00B453FD"/>
    <w:rsid w:val="00B454BD"/>
    <w:rsid w:val="00B45910"/>
    <w:rsid w:val="00B45A70"/>
    <w:rsid w:val="00B4630F"/>
    <w:rsid w:val="00B474AF"/>
    <w:rsid w:val="00B47D98"/>
    <w:rsid w:val="00B50349"/>
    <w:rsid w:val="00B5069B"/>
    <w:rsid w:val="00B52163"/>
    <w:rsid w:val="00B5396E"/>
    <w:rsid w:val="00B53A42"/>
    <w:rsid w:val="00B5433A"/>
    <w:rsid w:val="00B54710"/>
    <w:rsid w:val="00B56FA9"/>
    <w:rsid w:val="00B579DB"/>
    <w:rsid w:val="00B60E28"/>
    <w:rsid w:val="00B61213"/>
    <w:rsid w:val="00B61B43"/>
    <w:rsid w:val="00B62247"/>
    <w:rsid w:val="00B627F1"/>
    <w:rsid w:val="00B63E3B"/>
    <w:rsid w:val="00B63FD6"/>
    <w:rsid w:val="00B64567"/>
    <w:rsid w:val="00B651F0"/>
    <w:rsid w:val="00B6592E"/>
    <w:rsid w:val="00B66D43"/>
    <w:rsid w:val="00B67003"/>
    <w:rsid w:val="00B6728C"/>
    <w:rsid w:val="00B67F50"/>
    <w:rsid w:val="00B7023E"/>
    <w:rsid w:val="00B70DAF"/>
    <w:rsid w:val="00B70DCC"/>
    <w:rsid w:val="00B71347"/>
    <w:rsid w:val="00B728FA"/>
    <w:rsid w:val="00B72C1F"/>
    <w:rsid w:val="00B72E0F"/>
    <w:rsid w:val="00B72E98"/>
    <w:rsid w:val="00B74376"/>
    <w:rsid w:val="00B749CB"/>
    <w:rsid w:val="00B775F6"/>
    <w:rsid w:val="00B776A5"/>
    <w:rsid w:val="00B80484"/>
    <w:rsid w:val="00B822C4"/>
    <w:rsid w:val="00B85195"/>
    <w:rsid w:val="00B8522C"/>
    <w:rsid w:val="00B85449"/>
    <w:rsid w:val="00B85C84"/>
    <w:rsid w:val="00B906BC"/>
    <w:rsid w:val="00B90E42"/>
    <w:rsid w:val="00B92956"/>
    <w:rsid w:val="00B935A4"/>
    <w:rsid w:val="00B93921"/>
    <w:rsid w:val="00B958FF"/>
    <w:rsid w:val="00B974B8"/>
    <w:rsid w:val="00BA04F5"/>
    <w:rsid w:val="00BA0C80"/>
    <w:rsid w:val="00BA1A21"/>
    <w:rsid w:val="00BA1EC7"/>
    <w:rsid w:val="00BA29AA"/>
    <w:rsid w:val="00BA385E"/>
    <w:rsid w:val="00BA3DFD"/>
    <w:rsid w:val="00BA4C4F"/>
    <w:rsid w:val="00BA50CC"/>
    <w:rsid w:val="00BA5331"/>
    <w:rsid w:val="00BB483B"/>
    <w:rsid w:val="00BB4D19"/>
    <w:rsid w:val="00BB4F14"/>
    <w:rsid w:val="00BB5AB9"/>
    <w:rsid w:val="00BB674C"/>
    <w:rsid w:val="00BB6E8B"/>
    <w:rsid w:val="00BB7409"/>
    <w:rsid w:val="00BB7C07"/>
    <w:rsid w:val="00BB7CD7"/>
    <w:rsid w:val="00BC06E5"/>
    <w:rsid w:val="00BC078D"/>
    <w:rsid w:val="00BC25E7"/>
    <w:rsid w:val="00BC2A13"/>
    <w:rsid w:val="00BC2B2C"/>
    <w:rsid w:val="00BC2D24"/>
    <w:rsid w:val="00BC2EC0"/>
    <w:rsid w:val="00BC2F03"/>
    <w:rsid w:val="00BC4BE8"/>
    <w:rsid w:val="00BC5F92"/>
    <w:rsid w:val="00BC6A5A"/>
    <w:rsid w:val="00BC7412"/>
    <w:rsid w:val="00BC7672"/>
    <w:rsid w:val="00BD1F4C"/>
    <w:rsid w:val="00BD263F"/>
    <w:rsid w:val="00BD43CE"/>
    <w:rsid w:val="00BD459C"/>
    <w:rsid w:val="00BD51E4"/>
    <w:rsid w:val="00BD52DD"/>
    <w:rsid w:val="00BD7074"/>
    <w:rsid w:val="00BD7E82"/>
    <w:rsid w:val="00BE01F4"/>
    <w:rsid w:val="00BE0627"/>
    <w:rsid w:val="00BE103F"/>
    <w:rsid w:val="00BE1BC9"/>
    <w:rsid w:val="00BE1DF1"/>
    <w:rsid w:val="00BE2314"/>
    <w:rsid w:val="00BE24EC"/>
    <w:rsid w:val="00BE251F"/>
    <w:rsid w:val="00BE2543"/>
    <w:rsid w:val="00BE2941"/>
    <w:rsid w:val="00BE2B6C"/>
    <w:rsid w:val="00BE2C6D"/>
    <w:rsid w:val="00BE4753"/>
    <w:rsid w:val="00BE6014"/>
    <w:rsid w:val="00BE6674"/>
    <w:rsid w:val="00BE68FD"/>
    <w:rsid w:val="00BE7EED"/>
    <w:rsid w:val="00BF07A4"/>
    <w:rsid w:val="00BF2EA4"/>
    <w:rsid w:val="00BF3351"/>
    <w:rsid w:val="00BF468F"/>
    <w:rsid w:val="00BF59B3"/>
    <w:rsid w:val="00BF6611"/>
    <w:rsid w:val="00BF72AE"/>
    <w:rsid w:val="00BF72D3"/>
    <w:rsid w:val="00C0093F"/>
    <w:rsid w:val="00C018EB"/>
    <w:rsid w:val="00C0216A"/>
    <w:rsid w:val="00C021A3"/>
    <w:rsid w:val="00C034AF"/>
    <w:rsid w:val="00C03B8B"/>
    <w:rsid w:val="00C04122"/>
    <w:rsid w:val="00C041C6"/>
    <w:rsid w:val="00C051B3"/>
    <w:rsid w:val="00C0555A"/>
    <w:rsid w:val="00C063A0"/>
    <w:rsid w:val="00C10E50"/>
    <w:rsid w:val="00C1150F"/>
    <w:rsid w:val="00C15522"/>
    <w:rsid w:val="00C15699"/>
    <w:rsid w:val="00C166DF"/>
    <w:rsid w:val="00C17069"/>
    <w:rsid w:val="00C17BD2"/>
    <w:rsid w:val="00C20324"/>
    <w:rsid w:val="00C20F15"/>
    <w:rsid w:val="00C2270E"/>
    <w:rsid w:val="00C23A06"/>
    <w:rsid w:val="00C25AEC"/>
    <w:rsid w:val="00C25FFB"/>
    <w:rsid w:val="00C26619"/>
    <w:rsid w:val="00C26885"/>
    <w:rsid w:val="00C273DD"/>
    <w:rsid w:val="00C27B35"/>
    <w:rsid w:val="00C27CD1"/>
    <w:rsid w:val="00C3029A"/>
    <w:rsid w:val="00C341A1"/>
    <w:rsid w:val="00C34268"/>
    <w:rsid w:val="00C3452F"/>
    <w:rsid w:val="00C353F4"/>
    <w:rsid w:val="00C369E2"/>
    <w:rsid w:val="00C41631"/>
    <w:rsid w:val="00C42EBD"/>
    <w:rsid w:val="00C4477B"/>
    <w:rsid w:val="00C4518E"/>
    <w:rsid w:val="00C4566D"/>
    <w:rsid w:val="00C45D99"/>
    <w:rsid w:val="00C46284"/>
    <w:rsid w:val="00C46643"/>
    <w:rsid w:val="00C509DB"/>
    <w:rsid w:val="00C51A45"/>
    <w:rsid w:val="00C52063"/>
    <w:rsid w:val="00C54180"/>
    <w:rsid w:val="00C54519"/>
    <w:rsid w:val="00C5540A"/>
    <w:rsid w:val="00C55828"/>
    <w:rsid w:val="00C55991"/>
    <w:rsid w:val="00C55D75"/>
    <w:rsid w:val="00C56C12"/>
    <w:rsid w:val="00C57DC9"/>
    <w:rsid w:val="00C6077C"/>
    <w:rsid w:val="00C61056"/>
    <w:rsid w:val="00C612BE"/>
    <w:rsid w:val="00C61455"/>
    <w:rsid w:val="00C6388E"/>
    <w:rsid w:val="00C638BC"/>
    <w:rsid w:val="00C64349"/>
    <w:rsid w:val="00C659A4"/>
    <w:rsid w:val="00C675A1"/>
    <w:rsid w:val="00C67E45"/>
    <w:rsid w:val="00C70A0F"/>
    <w:rsid w:val="00C7106A"/>
    <w:rsid w:val="00C72295"/>
    <w:rsid w:val="00C724E5"/>
    <w:rsid w:val="00C731B2"/>
    <w:rsid w:val="00C738B9"/>
    <w:rsid w:val="00C76A93"/>
    <w:rsid w:val="00C779A9"/>
    <w:rsid w:val="00C77FFB"/>
    <w:rsid w:val="00C8000B"/>
    <w:rsid w:val="00C80B5E"/>
    <w:rsid w:val="00C81B61"/>
    <w:rsid w:val="00C81E5D"/>
    <w:rsid w:val="00C83788"/>
    <w:rsid w:val="00C83CD4"/>
    <w:rsid w:val="00C85576"/>
    <w:rsid w:val="00C85DF1"/>
    <w:rsid w:val="00C87084"/>
    <w:rsid w:val="00C90073"/>
    <w:rsid w:val="00C90665"/>
    <w:rsid w:val="00C90EFD"/>
    <w:rsid w:val="00C90F0E"/>
    <w:rsid w:val="00C91C36"/>
    <w:rsid w:val="00C92198"/>
    <w:rsid w:val="00C925EA"/>
    <w:rsid w:val="00C92F1B"/>
    <w:rsid w:val="00C93F6E"/>
    <w:rsid w:val="00C95042"/>
    <w:rsid w:val="00C95C38"/>
    <w:rsid w:val="00CA0A2F"/>
    <w:rsid w:val="00CA10F4"/>
    <w:rsid w:val="00CA2376"/>
    <w:rsid w:val="00CA249C"/>
    <w:rsid w:val="00CA3214"/>
    <w:rsid w:val="00CA3EE6"/>
    <w:rsid w:val="00CA3F2D"/>
    <w:rsid w:val="00CA5D8A"/>
    <w:rsid w:val="00CA600C"/>
    <w:rsid w:val="00CA61C7"/>
    <w:rsid w:val="00CA6BE1"/>
    <w:rsid w:val="00CA6EAF"/>
    <w:rsid w:val="00CA70E6"/>
    <w:rsid w:val="00CA7A19"/>
    <w:rsid w:val="00CA7A1E"/>
    <w:rsid w:val="00CA7C90"/>
    <w:rsid w:val="00CB2FC1"/>
    <w:rsid w:val="00CB40F5"/>
    <w:rsid w:val="00CB50A9"/>
    <w:rsid w:val="00CB6878"/>
    <w:rsid w:val="00CC0EED"/>
    <w:rsid w:val="00CC2537"/>
    <w:rsid w:val="00CC4146"/>
    <w:rsid w:val="00CC6F99"/>
    <w:rsid w:val="00CC70E9"/>
    <w:rsid w:val="00CC722D"/>
    <w:rsid w:val="00CD0259"/>
    <w:rsid w:val="00CD0679"/>
    <w:rsid w:val="00CD0D6C"/>
    <w:rsid w:val="00CD16A8"/>
    <w:rsid w:val="00CD1A4C"/>
    <w:rsid w:val="00CD1A56"/>
    <w:rsid w:val="00CD23A6"/>
    <w:rsid w:val="00CD2786"/>
    <w:rsid w:val="00CD3D8F"/>
    <w:rsid w:val="00CD49EF"/>
    <w:rsid w:val="00CD6EFE"/>
    <w:rsid w:val="00CD71AA"/>
    <w:rsid w:val="00CE0869"/>
    <w:rsid w:val="00CE189E"/>
    <w:rsid w:val="00CE20AE"/>
    <w:rsid w:val="00CE383F"/>
    <w:rsid w:val="00CE3BDF"/>
    <w:rsid w:val="00CE45AC"/>
    <w:rsid w:val="00CE46BD"/>
    <w:rsid w:val="00CE4BA8"/>
    <w:rsid w:val="00CE553C"/>
    <w:rsid w:val="00CE5DA2"/>
    <w:rsid w:val="00CE616B"/>
    <w:rsid w:val="00CE7E85"/>
    <w:rsid w:val="00CF099C"/>
    <w:rsid w:val="00CF1301"/>
    <w:rsid w:val="00CF2AD4"/>
    <w:rsid w:val="00CF3592"/>
    <w:rsid w:val="00CF49C6"/>
    <w:rsid w:val="00CF4CD2"/>
    <w:rsid w:val="00CF577F"/>
    <w:rsid w:val="00CF5E2F"/>
    <w:rsid w:val="00CF61C5"/>
    <w:rsid w:val="00CF6F20"/>
    <w:rsid w:val="00D0067E"/>
    <w:rsid w:val="00D008DC"/>
    <w:rsid w:val="00D01399"/>
    <w:rsid w:val="00D02EED"/>
    <w:rsid w:val="00D031D9"/>
    <w:rsid w:val="00D0376B"/>
    <w:rsid w:val="00D03C7D"/>
    <w:rsid w:val="00D04F7A"/>
    <w:rsid w:val="00D06975"/>
    <w:rsid w:val="00D06C72"/>
    <w:rsid w:val="00D07962"/>
    <w:rsid w:val="00D11299"/>
    <w:rsid w:val="00D11F41"/>
    <w:rsid w:val="00D126F9"/>
    <w:rsid w:val="00D136BD"/>
    <w:rsid w:val="00D13E11"/>
    <w:rsid w:val="00D13FBE"/>
    <w:rsid w:val="00D142D5"/>
    <w:rsid w:val="00D148BE"/>
    <w:rsid w:val="00D15937"/>
    <w:rsid w:val="00D1748C"/>
    <w:rsid w:val="00D20EBB"/>
    <w:rsid w:val="00D21855"/>
    <w:rsid w:val="00D22A21"/>
    <w:rsid w:val="00D22A41"/>
    <w:rsid w:val="00D24B0E"/>
    <w:rsid w:val="00D25D2A"/>
    <w:rsid w:val="00D25E1B"/>
    <w:rsid w:val="00D26C12"/>
    <w:rsid w:val="00D26FCE"/>
    <w:rsid w:val="00D32869"/>
    <w:rsid w:val="00D33288"/>
    <w:rsid w:val="00D33A50"/>
    <w:rsid w:val="00D33ACE"/>
    <w:rsid w:val="00D3486D"/>
    <w:rsid w:val="00D34A0B"/>
    <w:rsid w:val="00D34DDA"/>
    <w:rsid w:val="00D35853"/>
    <w:rsid w:val="00D37339"/>
    <w:rsid w:val="00D40039"/>
    <w:rsid w:val="00D41DCD"/>
    <w:rsid w:val="00D425CA"/>
    <w:rsid w:val="00D429FA"/>
    <w:rsid w:val="00D43260"/>
    <w:rsid w:val="00D453DA"/>
    <w:rsid w:val="00D4579F"/>
    <w:rsid w:val="00D46020"/>
    <w:rsid w:val="00D46CA7"/>
    <w:rsid w:val="00D5087F"/>
    <w:rsid w:val="00D50A4E"/>
    <w:rsid w:val="00D53474"/>
    <w:rsid w:val="00D56109"/>
    <w:rsid w:val="00D575D0"/>
    <w:rsid w:val="00D575F6"/>
    <w:rsid w:val="00D57968"/>
    <w:rsid w:val="00D60C96"/>
    <w:rsid w:val="00D60EE8"/>
    <w:rsid w:val="00D6142D"/>
    <w:rsid w:val="00D6357F"/>
    <w:rsid w:val="00D63740"/>
    <w:rsid w:val="00D63B9F"/>
    <w:rsid w:val="00D64E1F"/>
    <w:rsid w:val="00D65363"/>
    <w:rsid w:val="00D66645"/>
    <w:rsid w:val="00D6776D"/>
    <w:rsid w:val="00D6792A"/>
    <w:rsid w:val="00D679CF"/>
    <w:rsid w:val="00D71080"/>
    <w:rsid w:val="00D7187E"/>
    <w:rsid w:val="00D72AAD"/>
    <w:rsid w:val="00D73D6D"/>
    <w:rsid w:val="00D741B0"/>
    <w:rsid w:val="00D74250"/>
    <w:rsid w:val="00D74B13"/>
    <w:rsid w:val="00D75656"/>
    <w:rsid w:val="00D758BA"/>
    <w:rsid w:val="00D75E8B"/>
    <w:rsid w:val="00D76522"/>
    <w:rsid w:val="00D76AEF"/>
    <w:rsid w:val="00D7745F"/>
    <w:rsid w:val="00D7750F"/>
    <w:rsid w:val="00D77730"/>
    <w:rsid w:val="00D77732"/>
    <w:rsid w:val="00D77F83"/>
    <w:rsid w:val="00D81179"/>
    <w:rsid w:val="00D81A15"/>
    <w:rsid w:val="00D82E46"/>
    <w:rsid w:val="00D849A3"/>
    <w:rsid w:val="00D84BA5"/>
    <w:rsid w:val="00D85931"/>
    <w:rsid w:val="00D85933"/>
    <w:rsid w:val="00D862DE"/>
    <w:rsid w:val="00D87739"/>
    <w:rsid w:val="00D90776"/>
    <w:rsid w:val="00D912A5"/>
    <w:rsid w:val="00D915EC"/>
    <w:rsid w:val="00D91912"/>
    <w:rsid w:val="00D93869"/>
    <w:rsid w:val="00D94089"/>
    <w:rsid w:val="00D94FE0"/>
    <w:rsid w:val="00D95701"/>
    <w:rsid w:val="00D96B57"/>
    <w:rsid w:val="00D96F42"/>
    <w:rsid w:val="00DA0935"/>
    <w:rsid w:val="00DA0BE5"/>
    <w:rsid w:val="00DA0EF9"/>
    <w:rsid w:val="00DA2EC5"/>
    <w:rsid w:val="00DA35AA"/>
    <w:rsid w:val="00DA3650"/>
    <w:rsid w:val="00DA47D5"/>
    <w:rsid w:val="00DA486B"/>
    <w:rsid w:val="00DA4DCE"/>
    <w:rsid w:val="00DA4DF6"/>
    <w:rsid w:val="00DA5618"/>
    <w:rsid w:val="00DA57C7"/>
    <w:rsid w:val="00DA57EE"/>
    <w:rsid w:val="00DA7203"/>
    <w:rsid w:val="00DB00A0"/>
    <w:rsid w:val="00DB0965"/>
    <w:rsid w:val="00DB0A3E"/>
    <w:rsid w:val="00DB21F3"/>
    <w:rsid w:val="00DB2935"/>
    <w:rsid w:val="00DB36C7"/>
    <w:rsid w:val="00DB370F"/>
    <w:rsid w:val="00DB3D2B"/>
    <w:rsid w:val="00DB46B3"/>
    <w:rsid w:val="00DB4CF7"/>
    <w:rsid w:val="00DB5BC6"/>
    <w:rsid w:val="00DB6EDB"/>
    <w:rsid w:val="00DB7A8F"/>
    <w:rsid w:val="00DB7B4D"/>
    <w:rsid w:val="00DB7E6F"/>
    <w:rsid w:val="00DC07F5"/>
    <w:rsid w:val="00DC1AE3"/>
    <w:rsid w:val="00DC446A"/>
    <w:rsid w:val="00DC4AC2"/>
    <w:rsid w:val="00DC5D60"/>
    <w:rsid w:val="00DC6334"/>
    <w:rsid w:val="00DC78A5"/>
    <w:rsid w:val="00DC7A1E"/>
    <w:rsid w:val="00DD01E8"/>
    <w:rsid w:val="00DD0D1F"/>
    <w:rsid w:val="00DD21AF"/>
    <w:rsid w:val="00DD307A"/>
    <w:rsid w:val="00DD3EAA"/>
    <w:rsid w:val="00DD4926"/>
    <w:rsid w:val="00DD529C"/>
    <w:rsid w:val="00DD57E0"/>
    <w:rsid w:val="00DD596D"/>
    <w:rsid w:val="00DD5F2D"/>
    <w:rsid w:val="00DD6641"/>
    <w:rsid w:val="00DD6CE2"/>
    <w:rsid w:val="00DE0857"/>
    <w:rsid w:val="00DE2DB5"/>
    <w:rsid w:val="00DE32F8"/>
    <w:rsid w:val="00DE356F"/>
    <w:rsid w:val="00DE486E"/>
    <w:rsid w:val="00DE55E6"/>
    <w:rsid w:val="00DE6354"/>
    <w:rsid w:val="00DE6A12"/>
    <w:rsid w:val="00DE730E"/>
    <w:rsid w:val="00DE76CE"/>
    <w:rsid w:val="00DE7E45"/>
    <w:rsid w:val="00DF08D4"/>
    <w:rsid w:val="00DF19CE"/>
    <w:rsid w:val="00DF1B53"/>
    <w:rsid w:val="00DF1B89"/>
    <w:rsid w:val="00DF7C1C"/>
    <w:rsid w:val="00E00018"/>
    <w:rsid w:val="00E02466"/>
    <w:rsid w:val="00E02AD0"/>
    <w:rsid w:val="00E045F7"/>
    <w:rsid w:val="00E049ED"/>
    <w:rsid w:val="00E05B07"/>
    <w:rsid w:val="00E062D2"/>
    <w:rsid w:val="00E06CC8"/>
    <w:rsid w:val="00E07798"/>
    <w:rsid w:val="00E07E7E"/>
    <w:rsid w:val="00E10AF2"/>
    <w:rsid w:val="00E10B6B"/>
    <w:rsid w:val="00E10EBA"/>
    <w:rsid w:val="00E10F81"/>
    <w:rsid w:val="00E123AD"/>
    <w:rsid w:val="00E13269"/>
    <w:rsid w:val="00E13E7E"/>
    <w:rsid w:val="00E1418E"/>
    <w:rsid w:val="00E14246"/>
    <w:rsid w:val="00E14D1D"/>
    <w:rsid w:val="00E15BE0"/>
    <w:rsid w:val="00E16A7A"/>
    <w:rsid w:val="00E20790"/>
    <w:rsid w:val="00E2114C"/>
    <w:rsid w:val="00E225F4"/>
    <w:rsid w:val="00E2324A"/>
    <w:rsid w:val="00E238FC"/>
    <w:rsid w:val="00E23E97"/>
    <w:rsid w:val="00E24ED2"/>
    <w:rsid w:val="00E25C4C"/>
    <w:rsid w:val="00E27725"/>
    <w:rsid w:val="00E31FD0"/>
    <w:rsid w:val="00E35934"/>
    <w:rsid w:val="00E359D0"/>
    <w:rsid w:val="00E36018"/>
    <w:rsid w:val="00E3645F"/>
    <w:rsid w:val="00E364A5"/>
    <w:rsid w:val="00E3698D"/>
    <w:rsid w:val="00E36BD5"/>
    <w:rsid w:val="00E37326"/>
    <w:rsid w:val="00E37B30"/>
    <w:rsid w:val="00E407DA"/>
    <w:rsid w:val="00E40FC2"/>
    <w:rsid w:val="00E41F3A"/>
    <w:rsid w:val="00E425AB"/>
    <w:rsid w:val="00E43AAA"/>
    <w:rsid w:val="00E45214"/>
    <w:rsid w:val="00E45AF9"/>
    <w:rsid w:val="00E45EA4"/>
    <w:rsid w:val="00E46332"/>
    <w:rsid w:val="00E4646E"/>
    <w:rsid w:val="00E46C79"/>
    <w:rsid w:val="00E47199"/>
    <w:rsid w:val="00E47E0E"/>
    <w:rsid w:val="00E5083C"/>
    <w:rsid w:val="00E508B8"/>
    <w:rsid w:val="00E51083"/>
    <w:rsid w:val="00E51467"/>
    <w:rsid w:val="00E51E95"/>
    <w:rsid w:val="00E52F37"/>
    <w:rsid w:val="00E53355"/>
    <w:rsid w:val="00E55F7C"/>
    <w:rsid w:val="00E603E3"/>
    <w:rsid w:val="00E60B0A"/>
    <w:rsid w:val="00E60D13"/>
    <w:rsid w:val="00E625B9"/>
    <w:rsid w:val="00E62AD8"/>
    <w:rsid w:val="00E62C63"/>
    <w:rsid w:val="00E63716"/>
    <w:rsid w:val="00E65CF5"/>
    <w:rsid w:val="00E65E31"/>
    <w:rsid w:val="00E66BE5"/>
    <w:rsid w:val="00E67816"/>
    <w:rsid w:val="00E7085D"/>
    <w:rsid w:val="00E70BD7"/>
    <w:rsid w:val="00E726EC"/>
    <w:rsid w:val="00E72D00"/>
    <w:rsid w:val="00E73BEE"/>
    <w:rsid w:val="00E74696"/>
    <w:rsid w:val="00E74A8C"/>
    <w:rsid w:val="00E7599C"/>
    <w:rsid w:val="00E778AF"/>
    <w:rsid w:val="00E81960"/>
    <w:rsid w:val="00E81B44"/>
    <w:rsid w:val="00E81F2D"/>
    <w:rsid w:val="00E825FE"/>
    <w:rsid w:val="00E8482B"/>
    <w:rsid w:val="00E84C80"/>
    <w:rsid w:val="00E91E7C"/>
    <w:rsid w:val="00E92AFB"/>
    <w:rsid w:val="00E93FED"/>
    <w:rsid w:val="00E95AA1"/>
    <w:rsid w:val="00E96231"/>
    <w:rsid w:val="00E962F3"/>
    <w:rsid w:val="00E9735F"/>
    <w:rsid w:val="00EA0A7E"/>
    <w:rsid w:val="00EA1CDF"/>
    <w:rsid w:val="00EA2AA9"/>
    <w:rsid w:val="00EA3879"/>
    <w:rsid w:val="00EA69BF"/>
    <w:rsid w:val="00EA76E8"/>
    <w:rsid w:val="00EB0897"/>
    <w:rsid w:val="00EB2225"/>
    <w:rsid w:val="00EB2485"/>
    <w:rsid w:val="00EB34A5"/>
    <w:rsid w:val="00EB4779"/>
    <w:rsid w:val="00EB4D39"/>
    <w:rsid w:val="00EB4D49"/>
    <w:rsid w:val="00EB4E2B"/>
    <w:rsid w:val="00EB5394"/>
    <w:rsid w:val="00EB65B9"/>
    <w:rsid w:val="00EB6890"/>
    <w:rsid w:val="00EB6DB6"/>
    <w:rsid w:val="00EB6F36"/>
    <w:rsid w:val="00EB7535"/>
    <w:rsid w:val="00EB7A05"/>
    <w:rsid w:val="00EC0F70"/>
    <w:rsid w:val="00EC1F9D"/>
    <w:rsid w:val="00EC1FD0"/>
    <w:rsid w:val="00EC31C8"/>
    <w:rsid w:val="00EC4843"/>
    <w:rsid w:val="00EC4ECA"/>
    <w:rsid w:val="00EC6128"/>
    <w:rsid w:val="00EC6A33"/>
    <w:rsid w:val="00EC72DD"/>
    <w:rsid w:val="00EC7731"/>
    <w:rsid w:val="00ED0416"/>
    <w:rsid w:val="00ED10B3"/>
    <w:rsid w:val="00ED2B3C"/>
    <w:rsid w:val="00ED2BFB"/>
    <w:rsid w:val="00ED31CE"/>
    <w:rsid w:val="00ED43AE"/>
    <w:rsid w:val="00ED4A34"/>
    <w:rsid w:val="00ED60BE"/>
    <w:rsid w:val="00ED6AA4"/>
    <w:rsid w:val="00EE2443"/>
    <w:rsid w:val="00EE26CF"/>
    <w:rsid w:val="00EE426A"/>
    <w:rsid w:val="00EE49F4"/>
    <w:rsid w:val="00EE4E8F"/>
    <w:rsid w:val="00EE55FE"/>
    <w:rsid w:val="00EE5B3F"/>
    <w:rsid w:val="00EE7170"/>
    <w:rsid w:val="00EE73B3"/>
    <w:rsid w:val="00EE7499"/>
    <w:rsid w:val="00EE74A7"/>
    <w:rsid w:val="00EE77E5"/>
    <w:rsid w:val="00EF0ED8"/>
    <w:rsid w:val="00EF2AC4"/>
    <w:rsid w:val="00EF4FAD"/>
    <w:rsid w:val="00EF5E77"/>
    <w:rsid w:val="00F01CC4"/>
    <w:rsid w:val="00F022BE"/>
    <w:rsid w:val="00F02896"/>
    <w:rsid w:val="00F030EA"/>
    <w:rsid w:val="00F031FB"/>
    <w:rsid w:val="00F04A69"/>
    <w:rsid w:val="00F06045"/>
    <w:rsid w:val="00F06BF6"/>
    <w:rsid w:val="00F0758F"/>
    <w:rsid w:val="00F07D02"/>
    <w:rsid w:val="00F10A72"/>
    <w:rsid w:val="00F10A95"/>
    <w:rsid w:val="00F1114A"/>
    <w:rsid w:val="00F11452"/>
    <w:rsid w:val="00F118F8"/>
    <w:rsid w:val="00F12241"/>
    <w:rsid w:val="00F13EE4"/>
    <w:rsid w:val="00F158A1"/>
    <w:rsid w:val="00F15DFB"/>
    <w:rsid w:val="00F160D4"/>
    <w:rsid w:val="00F166DD"/>
    <w:rsid w:val="00F17138"/>
    <w:rsid w:val="00F20574"/>
    <w:rsid w:val="00F218B3"/>
    <w:rsid w:val="00F261C9"/>
    <w:rsid w:val="00F27717"/>
    <w:rsid w:val="00F30312"/>
    <w:rsid w:val="00F30600"/>
    <w:rsid w:val="00F31136"/>
    <w:rsid w:val="00F314D8"/>
    <w:rsid w:val="00F31A22"/>
    <w:rsid w:val="00F31B3E"/>
    <w:rsid w:val="00F3212A"/>
    <w:rsid w:val="00F32748"/>
    <w:rsid w:val="00F34366"/>
    <w:rsid w:val="00F35DF6"/>
    <w:rsid w:val="00F35EAC"/>
    <w:rsid w:val="00F37080"/>
    <w:rsid w:val="00F37534"/>
    <w:rsid w:val="00F37887"/>
    <w:rsid w:val="00F40344"/>
    <w:rsid w:val="00F40600"/>
    <w:rsid w:val="00F4074D"/>
    <w:rsid w:val="00F41825"/>
    <w:rsid w:val="00F419DE"/>
    <w:rsid w:val="00F4361B"/>
    <w:rsid w:val="00F43C71"/>
    <w:rsid w:val="00F4453A"/>
    <w:rsid w:val="00F447B6"/>
    <w:rsid w:val="00F45873"/>
    <w:rsid w:val="00F46EFF"/>
    <w:rsid w:val="00F473D1"/>
    <w:rsid w:val="00F50F70"/>
    <w:rsid w:val="00F512DA"/>
    <w:rsid w:val="00F5147E"/>
    <w:rsid w:val="00F5165F"/>
    <w:rsid w:val="00F51731"/>
    <w:rsid w:val="00F51D94"/>
    <w:rsid w:val="00F52579"/>
    <w:rsid w:val="00F5344E"/>
    <w:rsid w:val="00F5351D"/>
    <w:rsid w:val="00F5561E"/>
    <w:rsid w:val="00F55DC0"/>
    <w:rsid w:val="00F56133"/>
    <w:rsid w:val="00F564E2"/>
    <w:rsid w:val="00F60D1D"/>
    <w:rsid w:val="00F6186E"/>
    <w:rsid w:val="00F618D5"/>
    <w:rsid w:val="00F6307F"/>
    <w:rsid w:val="00F6374B"/>
    <w:rsid w:val="00F63EF1"/>
    <w:rsid w:val="00F65615"/>
    <w:rsid w:val="00F66347"/>
    <w:rsid w:val="00F67154"/>
    <w:rsid w:val="00F6750E"/>
    <w:rsid w:val="00F6770E"/>
    <w:rsid w:val="00F70D68"/>
    <w:rsid w:val="00F71957"/>
    <w:rsid w:val="00F71FE0"/>
    <w:rsid w:val="00F73669"/>
    <w:rsid w:val="00F73827"/>
    <w:rsid w:val="00F748A9"/>
    <w:rsid w:val="00F74A59"/>
    <w:rsid w:val="00F760B1"/>
    <w:rsid w:val="00F763F2"/>
    <w:rsid w:val="00F7641D"/>
    <w:rsid w:val="00F76B7F"/>
    <w:rsid w:val="00F8145E"/>
    <w:rsid w:val="00F823E7"/>
    <w:rsid w:val="00F82853"/>
    <w:rsid w:val="00F83369"/>
    <w:rsid w:val="00F834CD"/>
    <w:rsid w:val="00F8396B"/>
    <w:rsid w:val="00F83C02"/>
    <w:rsid w:val="00F8407C"/>
    <w:rsid w:val="00F84575"/>
    <w:rsid w:val="00F87A1C"/>
    <w:rsid w:val="00F87CA1"/>
    <w:rsid w:val="00F907B7"/>
    <w:rsid w:val="00F90DE7"/>
    <w:rsid w:val="00F921A8"/>
    <w:rsid w:val="00F9351D"/>
    <w:rsid w:val="00F938A6"/>
    <w:rsid w:val="00F93A2F"/>
    <w:rsid w:val="00F93B7D"/>
    <w:rsid w:val="00F972E9"/>
    <w:rsid w:val="00F97507"/>
    <w:rsid w:val="00F97509"/>
    <w:rsid w:val="00FA02C6"/>
    <w:rsid w:val="00FA04C5"/>
    <w:rsid w:val="00FA0CB3"/>
    <w:rsid w:val="00FA0E82"/>
    <w:rsid w:val="00FA22D1"/>
    <w:rsid w:val="00FA5C83"/>
    <w:rsid w:val="00FA6A93"/>
    <w:rsid w:val="00FA6D0B"/>
    <w:rsid w:val="00FA6FEE"/>
    <w:rsid w:val="00FB062F"/>
    <w:rsid w:val="00FB0807"/>
    <w:rsid w:val="00FB0FF6"/>
    <w:rsid w:val="00FB2864"/>
    <w:rsid w:val="00FB36D8"/>
    <w:rsid w:val="00FB3C7E"/>
    <w:rsid w:val="00FB4064"/>
    <w:rsid w:val="00FB4A74"/>
    <w:rsid w:val="00FB58D4"/>
    <w:rsid w:val="00FB5F88"/>
    <w:rsid w:val="00FB6B1F"/>
    <w:rsid w:val="00FB7328"/>
    <w:rsid w:val="00FC0129"/>
    <w:rsid w:val="00FC055B"/>
    <w:rsid w:val="00FC149D"/>
    <w:rsid w:val="00FC17D0"/>
    <w:rsid w:val="00FC1FF1"/>
    <w:rsid w:val="00FC2D3E"/>
    <w:rsid w:val="00FC32B2"/>
    <w:rsid w:val="00FC4198"/>
    <w:rsid w:val="00FC43FE"/>
    <w:rsid w:val="00FC443A"/>
    <w:rsid w:val="00FC4444"/>
    <w:rsid w:val="00FC4A94"/>
    <w:rsid w:val="00FC61B2"/>
    <w:rsid w:val="00FC676D"/>
    <w:rsid w:val="00FC68E4"/>
    <w:rsid w:val="00FD0390"/>
    <w:rsid w:val="00FD0ED7"/>
    <w:rsid w:val="00FD102E"/>
    <w:rsid w:val="00FD2684"/>
    <w:rsid w:val="00FD3051"/>
    <w:rsid w:val="00FD3B10"/>
    <w:rsid w:val="00FD3BD0"/>
    <w:rsid w:val="00FD3EB6"/>
    <w:rsid w:val="00FD67A5"/>
    <w:rsid w:val="00FD7298"/>
    <w:rsid w:val="00FD772E"/>
    <w:rsid w:val="00FE02DB"/>
    <w:rsid w:val="00FE13CE"/>
    <w:rsid w:val="00FE2071"/>
    <w:rsid w:val="00FE2F61"/>
    <w:rsid w:val="00FE365A"/>
    <w:rsid w:val="00FE40E5"/>
    <w:rsid w:val="00FE46D3"/>
    <w:rsid w:val="00FE6954"/>
    <w:rsid w:val="00FE74DB"/>
    <w:rsid w:val="00FE7AD8"/>
    <w:rsid w:val="00FE7B48"/>
    <w:rsid w:val="00FF0FB2"/>
    <w:rsid w:val="00FF1035"/>
    <w:rsid w:val="00FF129C"/>
    <w:rsid w:val="00FF3660"/>
    <w:rsid w:val="00FF39BA"/>
    <w:rsid w:val="00FF3A09"/>
    <w:rsid w:val="00FF4DC0"/>
    <w:rsid w:val="00FF5992"/>
    <w:rsid w:val="00FF6D36"/>
    <w:rsid w:val="00FF709E"/>
    <w:rsid w:val="00FF754F"/>
    <w:rsid w:val="00FF7779"/>
    <w:rsid w:val="00FF7B77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iewmessagebodymsonormal">
    <w:name w:val="viewmessagebodymsonormal"/>
    <w:basedOn w:val="a"/>
    <w:uiPriority w:val="99"/>
    <w:rsid w:val="00782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25C4C"/>
    <w:pPr>
      <w:ind w:left="720"/>
      <w:contextualSpacing/>
    </w:pPr>
  </w:style>
  <w:style w:type="paragraph" w:styleId="a4">
    <w:name w:val="No Spacing"/>
    <w:uiPriority w:val="99"/>
    <w:qFormat/>
    <w:rsid w:val="00596B65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821B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21BA1"/>
  </w:style>
  <w:style w:type="paragraph" w:styleId="a7">
    <w:name w:val="footer"/>
    <w:basedOn w:val="a"/>
    <w:link w:val="a8"/>
    <w:uiPriority w:val="99"/>
    <w:rsid w:val="00821B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821BA1"/>
  </w:style>
  <w:style w:type="paragraph" w:styleId="a9">
    <w:name w:val="Balloon Text"/>
    <w:basedOn w:val="a"/>
    <w:link w:val="aa"/>
    <w:uiPriority w:val="99"/>
    <w:semiHidden/>
    <w:rsid w:val="0047587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475877"/>
    <w:rPr>
      <w:rFonts w:ascii="Tahoma" w:hAnsi="Tahoma"/>
      <w:sz w:val="16"/>
      <w:lang w:eastAsia="en-US"/>
    </w:rPr>
  </w:style>
  <w:style w:type="paragraph" w:customStyle="1" w:styleId="ConsPlusNonformat">
    <w:name w:val="ConsPlusNonformat"/>
    <w:uiPriority w:val="99"/>
    <w:rsid w:val="00EC484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page number"/>
    <w:uiPriority w:val="99"/>
    <w:rsid w:val="00EC4843"/>
    <w:rPr>
      <w:rFonts w:cs="Times New Roman"/>
    </w:rPr>
  </w:style>
  <w:style w:type="paragraph" w:styleId="2">
    <w:name w:val="Body Text Indent 2"/>
    <w:basedOn w:val="a"/>
    <w:link w:val="20"/>
    <w:uiPriority w:val="99"/>
    <w:rsid w:val="00EC4843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EC4843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EC4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99"/>
    <w:locked/>
    <w:rsid w:val="003D6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"/>
    <w:basedOn w:val="a"/>
    <w:uiPriority w:val="99"/>
    <w:rsid w:val="000966F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e">
    <w:name w:val="Hyperlink"/>
    <w:uiPriority w:val="99"/>
    <w:rsid w:val="00457DBF"/>
    <w:rPr>
      <w:rFonts w:cs="Times New Roman"/>
      <w:color w:val="0000FF"/>
      <w:u w:val="single"/>
    </w:rPr>
  </w:style>
  <w:style w:type="paragraph" w:customStyle="1" w:styleId="af">
    <w:name w:val="Знак Знак Знак Знак Знак Знак Знак Знак Знак Знак"/>
    <w:basedOn w:val="a"/>
    <w:uiPriority w:val="99"/>
    <w:rsid w:val="00664D0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0">
    <w:name w:val="Normal (Web)"/>
    <w:aliases w:val="Обычный (Web)"/>
    <w:basedOn w:val="a"/>
    <w:uiPriority w:val="99"/>
    <w:rsid w:val="00382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3137C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3137C4"/>
    <w:rPr>
      <w:sz w:val="22"/>
      <w:lang w:eastAsia="en-US"/>
    </w:rPr>
  </w:style>
  <w:style w:type="paragraph" w:customStyle="1" w:styleId="Default">
    <w:name w:val="Default"/>
    <w:rsid w:val="006A4D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8F12D2"/>
    <w:pPr>
      <w:ind w:left="720"/>
      <w:contextualSpacing/>
    </w:pPr>
    <w:rPr>
      <w:rFonts w:eastAsia="Times New Roman"/>
    </w:rPr>
  </w:style>
  <w:style w:type="character" w:styleId="af1">
    <w:name w:val="Strong"/>
    <w:qFormat/>
    <w:locked/>
    <w:rsid w:val="008904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5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5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25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25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25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25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254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254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25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254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25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254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254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254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254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254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254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254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0254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254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0254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5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yperlink" Target="http://ivo.garant.ru/document?id=70308460&amp;sub=4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://base.garant.ru/12181732/b1c53f47d0bb3a791ad5868c560616f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A280-A7FF-459B-AF02-63D79014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4294939788</TotalTime>
  <Pages>21</Pages>
  <Words>8242</Words>
  <Characters>46986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DDDD</dc:creator>
  <cp:keywords/>
  <dc:description/>
  <cp:lastModifiedBy>KSO</cp:lastModifiedBy>
  <cp:revision>2272</cp:revision>
  <cp:lastPrinted>2019-03-04T06:30:00Z</cp:lastPrinted>
  <dcterms:created xsi:type="dcterms:W3CDTF">2012-04-24T10:58:00Z</dcterms:created>
  <dcterms:modified xsi:type="dcterms:W3CDTF">2019-03-05T12:57:00Z</dcterms:modified>
</cp:coreProperties>
</file>