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2" w:rsidRDefault="000A60C2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0A60C2" w:rsidRPr="00F55DC0" w:rsidRDefault="000A60C2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0A60C2" w:rsidRPr="00F55DC0" w:rsidRDefault="000A60C2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0A60C2" w:rsidRPr="00F55DC0" w:rsidRDefault="000A60C2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0A60C2" w:rsidRPr="00F55DC0" w:rsidRDefault="000A60C2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0A60C2" w:rsidRPr="00F55DC0" w:rsidRDefault="000A60C2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0A60C2" w:rsidRPr="00F55DC0" w:rsidRDefault="000A60C2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0A60C2" w:rsidRPr="00F55DC0" w:rsidRDefault="000A60C2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0A60C2" w:rsidRPr="00F55DC0" w:rsidRDefault="000A60C2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0A60C2" w:rsidRDefault="000A60C2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2016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A60C2" w:rsidRDefault="000A60C2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60C2" w:rsidRDefault="000A60C2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60C2" w:rsidRDefault="000A60C2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60C2" w:rsidRPr="00F55DC0" w:rsidRDefault="000A60C2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«10» февраля 2017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0A60C2" w:rsidRPr="00F55DC0" w:rsidRDefault="000A60C2" w:rsidP="004B65AC">
      <w:pPr>
        <w:shd w:val="clear" w:color="auto" w:fill="FFFFFF"/>
        <w:spacing w:before="283" w:after="0" w:line="274" w:lineRule="exact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2016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поселение) подготовлено контрольно-счетным органом муниципального образования Приозерский муниципальный </w:t>
      </w:r>
      <w:proofErr w:type="spellStart"/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районЛенинградской</w:t>
      </w:r>
      <w:proofErr w:type="spellEnd"/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области (далее по тексту – контрольно-счетный орган) в соответствии со статьей 264.4.</w:t>
      </w:r>
      <w:proofErr w:type="gramEnd"/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0A60C2" w:rsidRDefault="000A60C2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Внешняя проверка годового отчета об исполнении бюджета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поселения проведена главным  специалистом контрольно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-счетного органа Васильевой Е.Г.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основании плана работы контрольно-счетного органа.</w:t>
      </w:r>
    </w:p>
    <w:p w:rsidR="000A60C2" w:rsidRPr="00F55DC0" w:rsidRDefault="000A60C2" w:rsidP="004B65AC">
      <w:pPr>
        <w:shd w:val="clear" w:color="auto" w:fill="FFFFFF"/>
        <w:spacing w:after="0" w:line="274" w:lineRule="exact"/>
        <w:ind w:left="-57" w:right="5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Годовой отчет об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(далее по тексту - отчет) для проведения внешней проверки представлен в контрольно-счетный орган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02 февраля 2017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да, что соответствует требованиям пункта 3 статьи 264.4 БК РФ и пункта 3 статьи 106 Положения о бюджетном процессе в МО Запорожское сельское поселение.</w:t>
      </w:r>
    </w:p>
    <w:p w:rsidR="000A60C2" w:rsidRPr="00F55DC0" w:rsidRDefault="000A60C2" w:rsidP="004B65AC">
      <w:pPr>
        <w:shd w:val="clear" w:color="auto" w:fill="FFFFFF"/>
        <w:spacing w:after="0" w:line="274" w:lineRule="exact"/>
        <w:ind w:left="-57" w:right="24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Одновременно с отчетом,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пунктом 2 статьи 264.5 Бюджетного кодекса Российской Федерации и статьи 107 Положения о бюджетном процессе в МО Запорожское сельское поселение,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представлен  проект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совета депутатов  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«Об утвер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ждении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тчета об исполнении 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 муниципальный район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Ленинградской области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год» (далее по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тексту – решение об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утверждении</w:t>
      </w:r>
      <w:proofErr w:type="gramEnd"/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отчета).</w:t>
      </w:r>
    </w:p>
    <w:p w:rsidR="000A60C2" w:rsidRDefault="000A60C2" w:rsidP="004B65AC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Проект 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ешения об утверждении отче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та об исполнении бюджета за 2016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авлен по доходам в сумме 37270,1 тыс. руб. и по расходам в сумме 33124,7 тыс. руб., профицит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4145,4 тыс. руб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0A60C2" w:rsidRDefault="000A60C2" w:rsidP="004B65AC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исполнения бюджета МО Запорожское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течение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 утвержденное решение о бюджете в основные характеристики вносились изменения и дополнения, в результате уточненный план на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6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составил:</w:t>
      </w:r>
    </w:p>
    <w:p w:rsidR="000A60C2" w:rsidRPr="00F55DC0" w:rsidRDefault="000A60C2" w:rsidP="004B65AC">
      <w:pPr>
        <w:shd w:val="clear" w:color="auto" w:fill="FFFFFF"/>
        <w:spacing w:after="0" w:line="274" w:lineRule="exact"/>
        <w:ind w:left="-57" w:right="29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A60C2" w:rsidRPr="00F55DC0" w:rsidRDefault="000A60C2" w:rsidP="004B65AC">
      <w:pPr>
        <w:shd w:val="clear" w:color="auto" w:fill="FFFFFF"/>
        <w:spacing w:before="5" w:after="0" w:line="240" w:lineRule="auto"/>
        <w:ind w:left="-57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C369E2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Таблица 1</w:t>
      </w:r>
      <w:r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</w:t>
      </w:r>
      <w:r w:rsidRPr="00F55DC0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524"/>
        <w:gridCol w:w="1536"/>
      </w:tblGrid>
      <w:tr w:rsidR="000A60C2" w:rsidRPr="00F55DC0" w:rsidTr="00E24ED2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hd w:val="clear" w:color="auto" w:fill="FFFFFF"/>
              <w:spacing w:after="0" w:line="235" w:lineRule="exact"/>
              <w:ind w:left="14" w:firstLine="4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Основные ха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рактеристики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hd w:val="clear" w:color="auto" w:fill="FFFFFF"/>
              <w:spacing w:after="0" w:line="-307" w:lineRule="auto"/>
              <w:ind w:left="58" w:right="62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0A60C2" w:rsidRPr="00AA58E8" w:rsidRDefault="000A60C2" w:rsidP="00782FCB">
            <w:pPr>
              <w:shd w:val="clear" w:color="auto" w:fill="FFFFFF"/>
              <w:spacing w:after="0" w:line="-307" w:lineRule="auto"/>
              <w:ind w:left="274"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885673">
            <w:pPr>
              <w:shd w:val="clear" w:color="auto" w:fill="FFFFFF"/>
              <w:spacing w:after="0" w:line="-307" w:lineRule="auto"/>
              <w:ind w:left="73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6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0A60C2" w:rsidRPr="00F55DC0" w:rsidTr="00E24ED2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A60C2" w:rsidRPr="00AA58E8" w:rsidRDefault="000A60C2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A60C2" w:rsidRPr="00AA58E8" w:rsidRDefault="000A60C2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A60C2" w:rsidRPr="00AA58E8" w:rsidRDefault="000A60C2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0A60C2" w:rsidRPr="00AA58E8" w:rsidRDefault="000A60C2" w:rsidP="00782F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hd w:val="clear" w:color="auto" w:fill="FFFFFF"/>
              <w:spacing w:after="0" w:line="-269" w:lineRule="auto"/>
              <w:ind w:left="-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в </w:t>
            </w:r>
            <w:r w:rsidRPr="00AA58E8">
              <w:rPr>
                <w:rFonts w:ascii="Times New Roman" w:hAnsi="Times New Roman"/>
                <w:b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%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>к</w:t>
            </w:r>
          </w:p>
        </w:tc>
      </w:tr>
      <w:tr w:rsidR="000A60C2" w:rsidRPr="00F55DC0" w:rsidTr="00D7745F">
        <w:trPr>
          <w:trHeight w:hRule="exact" w:val="1067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0C2" w:rsidRPr="00AA58E8" w:rsidRDefault="000A60C2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Первоначальному плану</w:t>
            </w:r>
          </w:p>
          <w:p w:rsidR="000A60C2" w:rsidRPr="00AA58E8" w:rsidRDefault="000A60C2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0A60C2" w:rsidRPr="00AA58E8" w:rsidRDefault="000A60C2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A60C2" w:rsidRPr="00AA58E8" w:rsidRDefault="000A60C2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A60C2" w:rsidRPr="00AA58E8" w:rsidRDefault="000A60C2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A60C2" w:rsidRPr="00AA58E8" w:rsidRDefault="000A60C2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A60C2" w:rsidRPr="00AA58E8" w:rsidRDefault="000A60C2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0A60C2" w:rsidRPr="00AA58E8" w:rsidRDefault="000A60C2" w:rsidP="00F55DC0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Первоначаль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ному плану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F55DC0">
            <w:pPr>
              <w:shd w:val="clear" w:color="auto" w:fill="FFFFFF"/>
              <w:spacing w:after="0" w:line="480" w:lineRule="exact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Уточненному плану</w:t>
            </w:r>
          </w:p>
        </w:tc>
      </w:tr>
      <w:tr w:rsidR="000A60C2" w:rsidRPr="00F55DC0" w:rsidTr="00D7745F">
        <w:trPr>
          <w:trHeight w:hRule="exact"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Доходы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783A58" w:rsidRDefault="000A60C2" w:rsidP="00183729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26437,1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101792,5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+75355,4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+285,0%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37270,1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AA58E8" w:rsidRDefault="000A60C2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141,0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36,6</w:t>
            </w:r>
          </w:p>
        </w:tc>
      </w:tr>
      <w:tr w:rsidR="000A60C2" w:rsidRPr="00F55DC0" w:rsidTr="00D7745F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783A58" w:rsidRDefault="000A60C2" w:rsidP="00183729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28121,1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9" w:lineRule="auto"/>
              <w:ind w:lef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108508,5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+80387,4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+285,9%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9" w:lineRule="auto"/>
              <w:ind w:left="5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33124,7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AA58E8" w:rsidRDefault="000A60C2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117,8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30,5</w:t>
            </w:r>
          </w:p>
        </w:tc>
      </w:tr>
      <w:tr w:rsidR="000A60C2" w:rsidRPr="00F55DC0" w:rsidTr="00D7745F">
        <w:trPr>
          <w:trHeight w:hRule="exact" w:val="49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AA58E8" w:rsidRDefault="000A60C2" w:rsidP="00782FCB">
            <w:pPr>
              <w:shd w:val="clear" w:color="auto" w:fill="FFFFFF"/>
              <w:spacing w:after="0" w:line="226" w:lineRule="exact"/>
              <w:ind w:right="139" w:hanging="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lastRenderedPageBreak/>
              <w:t>Дефицит</w:t>
            </w:r>
            <w:proofErr w:type="gramStart"/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t xml:space="preserve"> (-), </w:t>
            </w:r>
            <w:proofErr w:type="gramEnd"/>
            <w:r w:rsidRPr="00AA58E8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Профицит(+)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60C2" w:rsidRPr="00783A58" w:rsidRDefault="000A60C2" w:rsidP="00090222">
            <w:pPr>
              <w:ind w:firstLine="1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-1684,0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499" w:lineRule="auto"/>
              <w:ind w:left="3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-6716,0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499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+5032,0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499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-4145,4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AA58E8" w:rsidRDefault="000A60C2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</w:tr>
    </w:tbl>
    <w:p w:rsidR="000A60C2" w:rsidRPr="00F55DC0" w:rsidRDefault="000A60C2" w:rsidP="00782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</w:p>
    <w:p w:rsidR="000A60C2" w:rsidRDefault="000A60C2" w:rsidP="00F03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Таким образом, как видно из данных таблицы в результате вносимых изменений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и дополнений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решение о бюджете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планируемые показатели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увеличились по доходам, расходам,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д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ефиц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иту бюджета</w:t>
      </w:r>
      <w:r w:rsidRPr="00F55DC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0A60C2" w:rsidRDefault="000A60C2" w:rsidP="000000CF">
      <w:pPr>
        <w:pStyle w:val="af0"/>
        <w:spacing w:before="0" w:beforeAutospacing="0" w:after="0" w:afterAutospacing="0"/>
        <w:ind w:firstLine="540"/>
        <w:jc w:val="both"/>
      </w:pPr>
      <w:r>
        <w:t>В 2016 году не все проекты решений Совета депутатов о внесении изменений в бюджет муниципального образования  Запорожское сельское поселение предоставлялись в контрольно-счетный орган. Принято одно решение Совета депутатов без проведения финансово-экономической экспертизы.</w:t>
      </w:r>
    </w:p>
    <w:p w:rsidR="000A60C2" w:rsidRDefault="000A60C2" w:rsidP="00B145AC">
      <w:pPr>
        <w:pStyle w:val="af0"/>
        <w:spacing w:before="0" w:beforeAutospacing="0" w:after="0" w:afterAutospacing="0"/>
        <w:ind w:firstLine="540"/>
        <w:jc w:val="both"/>
        <w:rPr>
          <w:rFonts w:cs="Arial"/>
          <w:b/>
          <w:i/>
          <w:color w:val="000000"/>
          <w:spacing w:val="-1"/>
          <w:sz w:val="22"/>
          <w:szCs w:val="22"/>
        </w:rPr>
      </w:pPr>
    </w:p>
    <w:p w:rsidR="000A60C2" w:rsidRDefault="000A60C2" w:rsidP="00B145AC">
      <w:pPr>
        <w:pStyle w:val="af0"/>
        <w:spacing w:before="0" w:beforeAutospacing="0" w:after="0" w:afterAutospacing="0"/>
        <w:ind w:firstLine="540"/>
        <w:jc w:val="both"/>
      </w:pPr>
      <w:r>
        <w:rPr>
          <w:rFonts w:cs="Arial"/>
          <w:b/>
          <w:i/>
          <w:color w:val="000000"/>
          <w:spacing w:val="-1"/>
          <w:sz w:val="22"/>
          <w:szCs w:val="22"/>
        </w:rPr>
        <w:t>Рекомендация</w:t>
      </w:r>
      <w:r>
        <w:rPr>
          <w:rFonts w:cs="Arial"/>
          <w:b/>
          <w:color w:val="000000"/>
          <w:spacing w:val="-1"/>
          <w:sz w:val="22"/>
          <w:szCs w:val="22"/>
        </w:rPr>
        <w:t xml:space="preserve">: </w:t>
      </w:r>
      <w:r>
        <w:rPr>
          <w:rFonts w:cs="Arial"/>
          <w:color w:val="000000"/>
          <w:spacing w:val="-1"/>
        </w:rPr>
        <w:t>представлять в КСО проекты решений Совета депутатов о внесении изменений в бюджет для проведения внешнего муниципального  финансового контроля.</w:t>
      </w:r>
    </w:p>
    <w:p w:rsidR="000A60C2" w:rsidRDefault="000A60C2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0A60C2" w:rsidRPr="00F030EA" w:rsidRDefault="000A60C2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1. 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 бюджета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образования за 2016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0A60C2" w:rsidRDefault="000A60C2" w:rsidP="00257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0A60C2" w:rsidRPr="001A5AD4" w:rsidRDefault="000A60C2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A5AD4">
        <w:rPr>
          <w:rFonts w:ascii="Times New Roman" w:hAnsi="Times New Roman"/>
          <w:color w:val="000000"/>
          <w:sz w:val="24"/>
          <w:szCs w:val="24"/>
        </w:rPr>
        <w:t>1.1 Анализ первоначального и уточненного планов доходной части бюджета на 2016 год.</w:t>
      </w:r>
    </w:p>
    <w:p w:rsidR="000A60C2" w:rsidRPr="001A5AD4" w:rsidRDefault="000A60C2" w:rsidP="00B50349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A60C2" w:rsidRPr="00031666" w:rsidRDefault="000A60C2" w:rsidP="00031666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31666">
        <w:rPr>
          <w:rFonts w:ascii="Times New Roman" w:hAnsi="Times New Roman"/>
          <w:sz w:val="20"/>
          <w:szCs w:val="20"/>
          <w:lang w:eastAsia="ru-RU"/>
        </w:rPr>
        <w:t xml:space="preserve"> 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992"/>
        <w:gridCol w:w="992"/>
        <w:gridCol w:w="851"/>
      </w:tblGrid>
      <w:tr w:rsidR="000A60C2" w:rsidRPr="00031666" w:rsidTr="00E24ED2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AA58E8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054290" w:rsidRDefault="000A60C2" w:rsidP="007C455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05429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05429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0A60C2" w:rsidRPr="00054290" w:rsidRDefault="000A60C2" w:rsidP="007C45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  <w:lang w:eastAsia="ru-RU"/>
              </w:rPr>
            </w:pPr>
            <w:r w:rsidRPr="0005429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031666" w:rsidRDefault="000A60C2" w:rsidP="0003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031666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031666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DC4A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054290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05429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и неналоговые доходы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16899,9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17331,1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+2,5%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-308,7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-13,4%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7,2%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-25%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+17,6%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-100%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-100%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2. Безвозмездные поступления в </w:t>
            </w:r>
            <w:proofErr w:type="spellStart"/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т.ч</w:t>
            </w:r>
            <w:proofErr w:type="spellEnd"/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9537,2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84461,4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+74924,2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+785,6%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833716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33716">
              <w:rPr>
                <w:rFonts w:ascii="Times New Roman" w:hAnsi="Times New Roman"/>
                <w:sz w:val="18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833716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833716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833716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833716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+5,8%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2D38F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-12,7%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F118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BB4F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65440,3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+65440,3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+5717,6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+100%</w:t>
            </w:r>
          </w:p>
        </w:tc>
      </w:tr>
      <w:tr w:rsidR="000A60C2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5608,5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+3508,5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AA58E8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+167,1%</w:t>
            </w:r>
          </w:p>
        </w:tc>
      </w:tr>
      <w:tr w:rsidR="000A60C2" w:rsidRPr="00031666" w:rsidTr="00125981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40372D" w:rsidRDefault="000A60C2" w:rsidP="000316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40372D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26437,1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40372D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101792,5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40372D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+75355,4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40372D" w:rsidRDefault="000A60C2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+285,0%</w:t>
            </w:r>
          </w:p>
        </w:tc>
      </w:tr>
    </w:tbl>
    <w:p w:rsidR="000A60C2" w:rsidRDefault="000A60C2" w:rsidP="00D94FE0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225F4" w:rsidRDefault="000A60C2" w:rsidP="00D94FE0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доходы бюдж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ета увеличены на 285% и составили 101792,5</w:t>
      </w: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руб., против первоначально уста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новленного плана в сумме 26437,1</w:t>
      </w: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руб., уточнение дохо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дной части бюджета произведено</w:t>
      </w: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: </w:t>
      </w:r>
    </w:p>
    <w:p w:rsidR="000A60C2" w:rsidRPr="00E225F4" w:rsidRDefault="000A60C2" w:rsidP="00511383">
      <w:pPr>
        <w:spacing w:after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по налоговым 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неналоговым доходам на 431,2 тыс. руб. </w:t>
      </w:r>
    </w:p>
    <w:p w:rsidR="000A60C2" w:rsidRDefault="000A60C2" w:rsidP="00B6728C">
      <w:pPr>
        <w:spacing w:after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225F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 безвозмездным поступлениям  на 74924,2 тыс. руб. </w:t>
      </w:r>
    </w:p>
    <w:p w:rsidR="000A60C2" w:rsidRDefault="000A60C2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 основании отчета бюджет МО Запорожское сельское поселение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2016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год        исполнен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доход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ам в сумме 37270,1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или на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41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</w:t>
      </w:r>
      <w:r w:rsidRPr="000320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выше первоначально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планируемых поступлений и на 63,4</w:t>
      </w:r>
      <w:r w:rsidRPr="0003201E">
        <w:rPr>
          <w:rFonts w:ascii="Times New Roman" w:hAnsi="Times New Roman"/>
          <w:color w:val="000000"/>
          <w:sz w:val="24"/>
          <w:szCs w:val="24"/>
          <w:lang w:eastAsia="ru-RU"/>
        </w:rPr>
        <w:t>% ниже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уточненных бюджетных назначений, в том числе по группам доходов:</w:t>
      </w:r>
    </w:p>
    <w:p w:rsidR="000A60C2" w:rsidRDefault="000A60C2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6BF6">
        <w:rPr>
          <w:rFonts w:ascii="Times New Roman" w:hAnsi="Times New Roman"/>
          <w:sz w:val="20"/>
          <w:szCs w:val="20"/>
          <w:lang w:eastAsia="ru-RU"/>
        </w:rPr>
        <w:t>Таблица №3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900"/>
        <w:gridCol w:w="1143"/>
        <w:gridCol w:w="1134"/>
        <w:gridCol w:w="1323"/>
        <w:gridCol w:w="1080"/>
        <w:gridCol w:w="1260"/>
      </w:tblGrid>
      <w:tr w:rsidR="000A60C2" w:rsidRPr="00404175" w:rsidTr="00E24ED2">
        <w:trPr>
          <w:trHeight w:hRule="exact" w:val="348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  <w:t xml:space="preserve">Наименование группы </w:t>
            </w: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6"/>
                <w:szCs w:val="16"/>
                <w:lang w:eastAsia="ru-RU"/>
              </w:rPr>
              <w:t>и подгруппы доходов</w:t>
            </w:r>
          </w:p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Уточнен</w:t>
            </w: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softHyphen/>
            </w: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ный бюд</w:t>
            </w: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softHyphen/>
            </w: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 xml:space="preserve">жетный </w:t>
            </w: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6"/>
                <w:szCs w:val="16"/>
                <w:lang w:eastAsia="ru-RU"/>
              </w:rPr>
              <w:t xml:space="preserve">план на </w:t>
            </w: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  <w:t>2016 год</w:t>
            </w:r>
          </w:p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  <w:t>Исполнено за 2016 год</w:t>
            </w:r>
          </w:p>
        </w:tc>
      </w:tr>
      <w:tr w:rsidR="000A60C2" w:rsidRPr="00404175" w:rsidTr="00E24ED2">
        <w:trPr>
          <w:trHeight w:hRule="exact" w:val="259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0A60C2" w:rsidRPr="00404175" w:rsidRDefault="000A60C2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04175">
                <w:rPr>
                  <w:rFonts w:ascii="Times New Roman" w:hAnsi="Times New Roman"/>
                  <w:b/>
                  <w:i/>
                  <w:sz w:val="16"/>
                  <w:szCs w:val="16"/>
                  <w:lang w:eastAsia="ru-RU"/>
                </w:rPr>
                <w:t>2014 г</w:t>
              </w:r>
            </w:smartTag>
            <w:r w:rsidRPr="00404175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</w:t>
            </w:r>
          </w:p>
          <w:p w:rsidR="000A60C2" w:rsidRPr="00404175" w:rsidRDefault="000A60C2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0A60C2" w:rsidRPr="00404175" w:rsidRDefault="000A60C2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0A60C2" w:rsidRPr="00404175" w:rsidRDefault="000A60C2" w:rsidP="00B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04175">
                <w:rPr>
                  <w:rFonts w:ascii="Times New Roman" w:hAnsi="Times New Roman"/>
                  <w:b/>
                  <w:i/>
                  <w:sz w:val="16"/>
                  <w:szCs w:val="16"/>
                  <w:lang w:eastAsia="ru-RU"/>
                </w:rPr>
                <w:t>2015 г</w:t>
              </w:r>
            </w:smartTag>
            <w:r w:rsidRPr="00404175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7"/>
                <w:w w:val="108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17"/>
                <w:w w:val="108"/>
                <w:sz w:val="16"/>
                <w:szCs w:val="16"/>
                <w:lang w:eastAsia="ru-RU"/>
              </w:rPr>
              <w:t>в%к</w:t>
            </w:r>
          </w:p>
        </w:tc>
      </w:tr>
      <w:tr w:rsidR="000A60C2" w:rsidRPr="00404175" w:rsidTr="00E24ED2">
        <w:trPr>
          <w:trHeight w:hRule="exact" w:val="593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3D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:rsidR="000A60C2" w:rsidRPr="00404175" w:rsidRDefault="000A60C2" w:rsidP="00BC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C2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15"/>
                <w:w w:val="108"/>
                <w:sz w:val="16"/>
                <w:szCs w:val="16"/>
                <w:lang w:eastAsia="ru-RU"/>
              </w:rPr>
              <w:t>Плану 2016г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2C0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2015г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B72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2014г</w:t>
            </w:r>
          </w:p>
        </w:tc>
      </w:tr>
      <w:tr w:rsidR="000A60C2" w:rsidRPr="00404175" w:rsidTr="00E24ED2"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tabs>
                <w:tab w:val="left" w:leader="underscore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w w:val="11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36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A60C2" w:rsidRPr="00404175" w:rsidTr="00E24ED2">
        <w:trPr>
          <w:trHeight w:hRule="exact" w:val="2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Налоговые доходы 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12767,0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16938,6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16744,9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18333,7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143,6</w:t>
            </w:r>
          </w:p>
        </w:tc>
      </w:tr>
      <w:tr w:rsidR="000A60C2" w:rsidRPr="00404175" w:rsidTr="00B6728C">
        <w:trPr>
          <w:trHeight w:hRule="exact" w:val="4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1820,2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2032,7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2217,5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2174,6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B6728C">
        <w:trPr>
          <w:trHeight w:hRule="exact" w:val="7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Налог на товары (работы, услуги) реализуемые на территории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2462,2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4156,1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4127,2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B6728C">
        <w:trPr>
          <w:trHeight w:hRule="exact" w:val="42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2092,4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2263,6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1791,0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E24ED2"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1265,9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1363,9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E24ED2"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7542,6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8776,5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8341,3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10213,2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B6728C">
        <w:trPr>
          <w:trHeight w:hRule="exact" w:val="22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E24ED2">
        <w:trPr>
          <w:trHeight w:hRule="exact" w:val="2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Неналоговые доходы, 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13532,3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406,4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4,6</w:t>
            </w:r>
          </w:p>
        </w:tc>
      </w:tr>
      <w:tr w:rsidR="000A60C2" w:rsidRPr="00404175" w:rsidTr="0042261D">
        <w:trPr>
          <w:trHeight w:hRule="exact" w:val="10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Доходы  получаемые в виде арендной </w:t>
            </w:r>
          </w:p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платы за земельные участки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1721,6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42261D">
        <w:trPr>
          <w:trHeight w:hRule="exact" w:val="112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гос. власти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34,5</w:t>
            </w:r>
          </w:p>
        </w:tc>
      </w:tr>
      <w:tr w:rsidR="000A60C2" w:rsidRPr="00404175" w:rsidTr="00B6728C">
        <w:trPr>
          <w:trHeight w:hRule="exact" w:val="128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AB6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114,9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2F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B6728C">
        <w:trPr>
          <w:trHeight w:hRule="exact" w:val="11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836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0A60C2" w:rsidRPr="00404175" w:rsidTr="00B6728C">
        <w:trPr>
          <w:trHeight w:hRule="exact" w:val="7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Доходы от оказания платных услуг и компен</w:t>
            </w: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 w:rsidRPr="0040417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сации затрат государства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404175" w:rsidTr="00404175">
        <w:trPr>
          <w:trHeight w:hRule="exact" w:val="126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11339,3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</w:tr>
      <w:tr w:rsidR="000A60C2" w:rsidRPr="00404175" w:rsidTr="00D32869">
        <w:trPr>
          <w:trHeight w:hRule="exact" w:val="62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  <w:t>-137,8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151,2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  <w:t>151,2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5"/>
                <w:sz w:val="16"/>
                <w:szCs w:val="16"/>
                <w:lang w:eastAsia="ru-RU"/>
              </w:rPr>
              <w:t>62,6</w:t>
            </w:r>
          </w:p>
        </w:tc>
      </w:tr>
      <w:tr w:rsidR="000A60C2" w:rsidRPr="00404175" w:rsidTr="00D32869">
        <w:trPr>
          <w:trHeight w:hRule="exact" w:val="62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</w:tr>
      <w:tr w:rsidR="000A60C2" w:rsidRPr="00404175" w:rsidTr="00E24ED2">
        <w:trPr>
          <w:trHeight w:hRule="exact" w:val="4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26299,3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17345,0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17331,1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18956,5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9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  <w:t>72,1</w:t>
            </w:r>
          </w:p>
        </w:tc>
      </w:tr>
      <w:tr w:rsidR="000A60C2" w:rsidRPr="00404175" w:rsidTr="00B6728C">
        <w:trPr>
          <w:trHeight w:hRule="exact" w:val="5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30321,4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23366,3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84461,4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18313,6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9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  <w:t>60,4</w:t>
            </w:r>
          </w:p>
        </w:tc>
      </w:tr>
      <w:tr w:rsidR="000A60C2" w:rsidRPr="00404175" w:rsidTr="00B6728C">
        <w:trPr>
          <w:trHeight w:hRule="exact" w:val="4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56620,7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7512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40711,3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4"/>
                <w:sz w:val="16"/>
                <w:szCs w:val="16"/>
                <w:lang w:eastAsia="ru-RU"/>
              </w:rPr>
              <w:t>101792,5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37270,1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9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9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0C2" w:rsidRPr="00404175" w:rsidRDefault="000A60C2" w:rsidP="00606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color w:val="000000"/>
                <w:spacing w:val="-5"/>
                <w:sz w:val="16"/>
                <w:szCs w:val="16"/>
                <w:lang w:eastAsia="ru-RU"/>
              </w:rPr>
              <w:t>65,8</w:t>
            </w:r>
          </w:p>
        </w:tc>
      </w:tr>
    </w:tbl>
    <w:p w:rsidR="000A60C2" w:rsidRPr="00404175" w:rsidRDefault="000A60C2" w:rsidP="002B316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left="-720" w:firstLine="18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A60C2" w:rsidRDefault="000A60C2" w:rsidP="00625A54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Как видно из данных таблицы и представленной ниже диаграммы планируемые показатели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</w:p>
    <w:p w:rsidR="000A60C2" w:rsidRPr="004B65AC" w:rsidRDefault="000A60C2" w:rsidP="004B65A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left="-360"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доходам бюджета МО Запорожское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выполне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ны на 36,6% из них:</w:t>
      </w: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по налоговым доходам на 109,5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к уточненному плану.</w:t>
      </w:r>
    </w:p>
    <w:p w:rsidR="000A60C2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-по неналоговым доходам на106,3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к уточненному плану.</w:t>
      </w:r>
    </w:p>
    <w:p w:rsidR="000A60C2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-по безвозмездным поступлениям на 21,7% к уточненному плану.</w:t>
      </w:r>
    </w:p>
    <w:p w:rsidR="000A60C2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B775A0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2pt;margin-top:6.2pt;width:462.75pt;height:133.9pt;z-index:1">
            <v:imagedata r:id="rId8" o:title=""/>
          </v:shape>
          <o:OLEObject Type="Embed" ProgID="MSGraph.Chart.8" ShapeID="_x0000_s1026" DrawAspect="Content" ObjectID="_1548236336" r:id="rId9">
            <o:FieldCodes>\s</o:FieldCodes>
          </o:OLEObject>
        </w:pict>
      </w: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EC4843" w:rsidRDefault="000A60C2" w:rsidP="004B65AC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 2016</w:t>
      </w:r>
      <w:r w:rsidRPr="003F71F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исполнение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юджета по доходам МО Запорожское сельское поселение уменьшилось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по ср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авнению с 2015</w:t>
      </w:r>
      <w:r>
        <w:rPr>
          <w:rFonts w:ascii="Times New Roman" w:hAnsi="Times New Roman"/>
          <w:color w:val="000000"/>
          <w:spacing w:val="22"/>
          <w:sz w:val="24"/>
          <w:szCs w:val="24"/>
          <w:lang w:eastAsia="ru-RU"/>
        </w:rPr>
        <w:t xml:space="preserve"> годом на 8,4%,</w:t>
      </w:r>
      <w:r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 а в сравнении с 2014 годом на 34,2% </w:t>
      </w:r>
    </w:p>
    <w:p w:rsidR="000A60C2" w:rsidRDefault="000A60C2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Удельный вес поступле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ний по налогов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 и неналоговым доходам за 2016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общем объ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еме полученных доходов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составил 50,9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%.</w:t>
      </w:r>
    </w:p>
    <w:p w:rsidR="000A60C2" w:rsidRPr="00EC4843" w:rsidRDefault="000A60C2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A60C2" w:rsidRPr="001A5AD4" w:rsidRDefault="000A60C2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1A5AD4">
        <w:rPr>
          <w:rFonts w:ascii="Times New Roman" w:hAnsi="Times New Roman"/>
          <w:b/>
          <w:sz w:val="24"/>
          <w:szCs w:val="20"/>
          <w:lang w:eastAsia="ru-RU"/>
        </w:rPr>
        <w:t>1.2 Налоговые доходы.</w:t>
      </w:r>
    </w:p>
    <w:p w:rsidR="000A60C2" w:rsidRDefault="000A60C2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0A60C2" w:rsidRPr="0025281A" w:rsidRDefault="000A60C2" w:rsidP="002528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D741B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2016 году составляет 96,7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еналоговых доходов, что на 8,2%  больше поступлений налоговых доходов 2015 года и на 43,6%   2014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</w:t>
      </w:r>
    </w:p>
    <w:p w:rsidR="000A60C2" w:rsidRPr="0025281A" w:rsidRDefault="000A60C2" w:rsidP="00252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CE2">
        <w:rPr>
          <w:rFonts w:ascii="Times New Roman" w:eastAsia="Times New Roman" w:hAnsi="Times New Roman"/>
          <w:sz w:val="16"/>
          <w:szCs w:val="16"/>
          <w:lang w:eastAsia="ru-RU"/>
        </w:rPr>
        <w:object w:dxaOrig="4987" w:dyaOrig="2460">
          <v:shape id="_x0000_i1025" type="#_x0000_t75" style="width:249.6pt;height:123pt" o:ole="">
            <v:imagedata r:id="rId10" o:title=""/>
          </v:shape>
          <o:OLEObject Type="Embed" ProgID="MSGraph.Chart.8" ShapeID="_x0000_i1025" DrawAspect="Content" ObjectID="_1548236333" r:id="rId11">
            <o:FieldCodes>\s</o:FieldCodes>
          </o:OLEObject>
        </w:object>
      </w:r>
    </w:p>
    <w:p w:rsidR="000A60C2" w:rsidRDefault="000A60C2" w:rsidP="00D74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0A60C2" w:rsidRDefault="000A60C2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A60C2" w:rsidRPr="00900DC7" w:rsidRDefault="000A60C2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Таблица №4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388" w:type="dxa"/>
        <w:tblLayout w:type="fixed"/>
        <w:tblLook w:val="0000" w:firstRow="0" w:lastRow="0" w:firstColumn="0" w:lastColumn="0" w:noHBand="0" w:noVBand="0"/>
      </w:tblPr>
      <w:tblGrid>
        <w:gridCol w:w="3310"/>
        <w:gridCol w:w="1418"/>
        <w:gridCol w:w="1134"/>
        <w:gridCol w:w="1134"/>
        <w:gridCol w:w="992"/>
        <w:gridCol w:w="1400"/>
      </w:tblGrid>
      <w:tr w:rsidR="000A60C2" w:rsidRPr="00900DC7" w:rsidTr="00B5433A">
        <w:trPr>
          <w:trHeight w:val="240"/>
          <w:tblHeader/>
        </w:trPr>
        <w:tc>
          <w:tcPr>
            <w:tcW w:w="3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0A60C2" w:rsidRPr="00A17B12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доходы местного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C81E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 за 2016 год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60C2" w:rsidRPr="00A17B12" w:rsidRDefault="000A60C2" w:rsidP="0048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 за 2016год (+;-)</w:t>
            </w:r>
          </w:p>
        </w:tc>
      </w:tr>
      <w:tr w:rsidR="000A60C2" w:rsidRPr="00900DC7" w:rsidTr="00B5433A">
        <w:trPr>
          <w:trHeight w:val="540"/>
          <w:tblHeader/>
        </w:trPr>
        <w:tc>
          <w:tcPr>
            <w:tcW w:w="3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A60C2" w:rsidRPr="00A17B12" w:rsidRDefault="000A60C2" w:rsidP="00900D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к 2015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A60C2" w:rsidRPr="00A17B12" w:rsidRDefault="000A60C2" w:rsidP="002A51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к 2014 г</w:t>
            </w:r>
          </w:p>
        </w:tc>
      </w:tr>
      <w:tr w:rsidR="000A60C2" w:rsidRPr="00900DC7" w:rsidTr="00B5433A">
        <w:trPr>
          <w:trHeight w:val="89"/>
          <w:tblHeader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0C2" w:rsidRPr="00404175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0C2" w:rsidRPr="00404175" w:rsidRDefault="000A60C2" w:rsidP="0090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0A60C2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354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2032,7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+141,9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+354,4</w:t>
            </w:r>
          </w:p>
        </w:tc>
      </w:tr>
      <w:tr w:rsidR="000A60C2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354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Налог на товары (работы, услуги) реализуемые </w:t>
            </w: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2462,2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4127,2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+1665,0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+4127,2</w:t>
            </w:r>
          </w:p>
        </w:tc>
      </w:tr>
      <w:tr w:rsidR="000A60C2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354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2263,6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-472,6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-301,4</w:t>
            </w:r>
          </w:p>
        </w:tc>
      </w:tr>
      <w:tr w:rsidR="000A60C2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354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1363,9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-1363,9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-1265,9</w:t>
            </w:r>
          </w:p>
        </w:tc>
      </w:tr>
      <w:tr w:rsidR="000A60C2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354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7542,6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8776,5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10213,2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+1436,7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+2670,6</w:t>
            </w:r>
          </w:p>
        </w:tc>
      </w:tr>
      <w:tr w:rsidR="000A60C2" w:rsidRPr="00900DC7" w:rsidTr="00B5433A">
        <w:trPr>
          <w:trHeight w:val="25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354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-18,2</w:t>
            </w:r>
          </w:p>
        </w:tc>
      </w:tr>
      <w:tr w:rsidR="000A60C2" w:rsidRPr="00900DC7" w:rsidTr="00B5433A">
        <w:trPr>
          <w:trHeight w:val="14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A17B12" w:rsidRDefault="000A60C2" w:rsidP="0035438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A17B12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12767,0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16938,6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A17B12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18333,7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A17B12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+1395,1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A17B12" w:rsidRDefault="000A60C2" w:rsidP="003543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17B12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+5566,7</w:t>
            </w:r>
          </w:p>
        </w:tc>
      </w:tr>
    </w:tbl>
    <w:p w:rsidR="000A60C2" w:rsidRDefault="000A60C2" w:rsidP="00F97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A60C2" w:rsidRPr="00D741B0" w:rsidRDefault="000A60C2" w:rsidP="00FF777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CE7E8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Наибольший удельный вес в составе полученных налоговых доходов занимают поступления </w:t>
      </w:r>
      <w:r w:rsidRPr="00D741B0">
        <w:rPr>
          <w:rFonts w:ascii="Times New Roman" w:hAnsi="Times New Roman"/>
          <w:color w:val="000000"/>
          <w:spacing w:val="1"/>
          <w:lang w:eastAsia="ru-RU"/>
        </w:rPr>
        <w:t>по земельному налогу:</w:t>
      </w:r>
    </w:p>
    <w:p w:rsidR="000A60C2" w:rsidRPr="00CE7E85" w:rsidRDefault="000A60C2" w:rsidP="00FF77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исполнению за 2016 год – 55,7</w:t>
      </w:r>
      <w:r w:rsidRPr="00CE7E85">
        <w:rPr>
          <w:rFonts w:ascii="Times New Roman" w:hAnsi="Times New Roman"/>
          <w:sz w:val="24"/>
          <w:szCs w:val="24"/>
          <w:lang w:eastAsia="ru-RU"/>
        </w:rPr>
        <w:t>%;</w:t>
      </w:r>
    </w:p>
    <w:p w:rsidR="000A60C2" w:rsidRPr="00CE7E85" w:rsidRDefault="000A60C2" w:rsidP="00FF77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E8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 исполнению за 2015 год – 51,8</w:t>
      </w:r>
      <w:r w:rsidRPr="00CE7E85">
        <w:rPr>
          <w:rFonts w:ascii="Times New Roman" w:hAnsi="Times New Roman"/>
          <w:sz w:val="24"/>
          <w:szCs w:val="24"/>
          <w:lang w:eastAsia="ru-RU"/>
        </w:rPr>
        <w:t>%;</w:t>
      </w:r>
    </w:p>
    <w:p w:rsidR="000A60C2" w:rsidRPr="00D741B0" w:rsidRDefault="000A60C2" w:rsidP="00FF77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E8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 исполнению за 2014 год – 59,1</w:t>
      </w:r>
      <w:r w:rsidRPr="00CE7E85">
        <w:rPr>
          <w:rFonts w:ascii="Times New Roman" w:hAnsi="Times New Roman"/>
          <w:sz w:val="24"/>
          <w:szCs w:val="24"/>
          <w:lang w:eastAsia="ru-RU"/>
        </w:rPr>
        <w:t>%.</w:t>
      </w:r>
    </w:p>
    <w:p w:rsidR="000A60C2" w:rsidRDefault="000A60C2" w:rsidP="00F97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A60C2" w:rsidRDefault="000A60C2" w:rsidP="00FF7779">
      <w:pPr>
        <w:pStyle w:val="2"/>
        <w:spacing w:after="0" w:line="240" w:lineRule="auto"/>
        <w:ind w:left="0" w:firstLine="540"/>
        <w:jc w:val="both"/>
      </w:pPr>
      <w:r>
        <w:t xml:space="preserve">В сравнении с 2015 годом  поступления </w:t>
      </w:r>
      <w:r>
        <w:rPr>
          <w:i/>
        </w:rPr>
        <w:t>по земельному налогу</w:t>
      </w:r>
      <w:r>
        <w:t xml:space="preserve"> увеличились на 16,4% , а  по сравнению с 2014 годом  на 35,4%. Исполнение годового плана по земельному налогу составляет 122,5% или 10213,2 тыс.руб.</w:t>
      </w:r>
    </w:p>
    <w:p w:rsidR="000A60C2" w:rsidRDefault="000A60C2" w:rsidP="00FF7779">
      <w:pPr>
        <w:pStyle w:val="2"/>
        <w:spacing w:after="0" w:line="240" w:lineRule="auto"/>
        <w:ind w:left="0"/>
        <w:jc w:val="both"/>
      </w:pPr>
      <w:r>
        <w:t xml:space="preserve"> По представленным данным Комитета финансов МО Приозерский муниципальный район задолженность по данному налогу на 01.01.2017 года составляет 3896,8 тыс.руб.</w:t>
      </w:r>
    </w:p>
    <w:p w:rsidR="000A60C2" w:rsidRPr="003E3A3E" w:rsidRDefault="000A60C2" w:rsidP="003E3A3E">
      <w:pPr>
        <w:pStyle w:val="2"/>
        <w:spacing w:after="0" w:line="240" w:lineRule="auto"/>
        <w:ind w:left="0"/>
        <w:jc w:val="both"/>
        <w:rPr>
          <w:i/>
        </w:rPr>
      </w:pPr>
      <w:r>
        <w:t xml:space="preserve">В 2016 году проводились уточнения прогнозного поступления данного налога в сторону увеличения на 558,7 тыс. руб.  </w:t>
      </w:r>
    </w:p>
    <w:p w:rsidR="000A60C2" w:rsidRDefault="000A60C2" w:rsidP="008C3496">
      <w:pPr>
        <w:pStyle w:val="2"/>
        <w:spacing w:after="0" w:line="240" w:lineRule="auto"/>
        <w:ind w:left="0"/>
        <w:jc w:val="both"/>
      </w:pPr>
    </w:p>
    <w:p w:rsidR="000A60C2" w:rsidRDefault="000A60C2" w:rsidP="003E3A3E">
      <w:pPr>
        <w:pStyle w:val="2"/>
        <w:spacing w:after="0" w:line="240" w:lineRule="auto"/>
        <w:ind w:left="0"/>
        <w:jc w:val="both"/>
      </w:pPr>
      <w:r w:rsidRPr="003E3A3E">
        <w:t xml:space="preserve">В 2016 году исполнение по </w:t>
      </w:r>
      <w:r w:rsidRPr="005C06CF">
        <w:rPr>
          <w:i/>
        </w:rPr>
        <w:t>налогу на доходы физических лиц</w:t>
      </w:r>
      <w:r w:rsidRPr="003E3A3E">
        <w:t xml:space="preserve"> составляет 98,1% от годовых назначений. В сравнении с 2015 годом прослеживается  рост поступлений НДФЛ. За период с 2014 года по 2016год удельный вес налога на доходы физических лиц сокращается  с 14,3% до 11,9</w:t>
      </w:r>
      <w:r>
        <w:t xml:space="preserve">%. </w:t>
      </w:r>
      <w:r w:rsidRPr="003E3A3E">
        <w:t xml:space="preserve"> В 2016 году  уточнения прогнозного поступления данного налога не проводились. </w:t>
      </w:r>
      <w:r>
        <w:t>Задолженность по данному налогу на 01.01.2017 года  незначительная и составляет 3,1 тыс.руб.</w:t>
      </w:r>
    </w:p>
    <w:p w:rsidR="000A60C2" w:rsidRDefault="000A60C2" w:rsidP="008C3496">
      <w:pPr>
        <w:pStyle w:val="2"/>
        <w:spacing w:after="0" w:line="240" w:lineRule="auto"/>
        <w:ind w:left="0"/>
        <w:jc w:val="both"/>
        <w:rPr>
          <w:highlight w:val="yellow"/>
        </w:rPr>
      </w:pPr>
    </w:p>
    <w:p w:rsidR="000A60C2" w:rsidRPr="00BC4BE8" w:rsidRDefault="000A60C2" w:rsidP="008C3496">
      <w:pPr>
        <w:pStyle w:val="2"/>
        <w:spacing w:after="0" w:line="240" w:lineRule="auto"/>
        <w:ind w:left="0"/>
        <w:jc w:val="both"/>
        <w:rPr>
          <w:highlight w:val="yellow"/>
        </w:rPr>
      </w:pPr>
      <w:r w:rsidRPr="003E3A3E">
        <w:t xml:space="preserve">С 1 января 2014 года в бюджет поселения зачисляются </w:t>
      </w:r>
      <w:r w:rsidRPr="003E3A3E">
        <w:rPr>
          <w:i/>
        </w:rPr>
        <w:t xml:space="preserve">акцизы по подакцизным товарам, производимым на территории РФ. </w:t>
      </w:r>
      <w:r w:rsidRPr="003E3A3E">
        <w:t xml:space="preserve"> Поступлен</w:t>
      </w:r>
      <w:r>
        <w:t xml:space="preserve">ие за 2016 год составило </w:t>
      </w:r>
      <w:r w:rsidRPr="003E3A3E">
        <w:t xml:space="preserve"> 99,3% от плана года. Удельный вес в налоговых доходах составил 22,5%. В 2016 году  уточнения прогнозного поступления данного налога  не проводились.</w:t>
      </w:r>
    </w:p>
    <w:p w:rsidR="000A60C2" w:rsidRDefault="000A60C2" w:rsidP="008C3496">
      <w:pPr>
        <w:pStyle w:val="2"/>
        <w:spacing w:after="0" w:line="240" w:lineRule="auto"/>
        <w:ind w:left="0"/>
        <w:jc w:val="both"/>
        <w:rPr>
          <w:highlight w:val="yellow"/>
        </w:rPr>
      </w:pPr>
    </w:p>
    <w:p w:rsidR="000A60C2" w:rsidRDefault="000A60C2" w:rsidP="008C3496">
      <w:pPr>
        <w:pStyle w:val="2"/>
        <w:spacing w:after="0" w:line="240" w:lineRule="auto"/>
        <w:ind w:left="0"/>
        <w:jc w:val="both"/>
        <w:rPr>
          <w:highlight w:val="yellow"/>
        </w:rPr>
      </w:pPr>
      <w:r w:rsidRPr="003E3A3E">
        <w:t xml:space="preserve">В 2016 году в бюджет поселения зачислялся </w:t>
      </w:r>
      <w:r w:rsidRPr="003E3A3E">
        <w:rPr>
          <w:i/>
        </w:rPr>
        <w:t xml:space="preserve">налог на имущество физических лиц </w:t>
      </w:r>
      <w:r w:rsidRPr="003E3A3E">
        <w:t xml:space="preserve"> по нормативу 100%.Удельный вес поступлений в объеме на</w:t>
      </w:r>
      <w:r>
        <w:t>логовых доходов составляет 9,8%</w:t>
      </w:r>
      <w:r w:rsidRPr="003E3A3E">
        <w:t>.</w:t>
      </w:r>
      <w:r>
        <w:t xml:space="preserve"> </w:t>
      </w:r>
      <w:r w:rsidRPr="003E3A3E">
        <w:t>Поступление за 2016 г</w:t>
      </w:r>
      <w:r>
        <w:t xml:space="preserve">од составило </w:t>
      </w:r>
      <w:r w:rsidRPr="003E3A3E">
        <w:t xml:space="preserve"> 89,6% от плана года. В 2016 году проводились уточнения прогнозного поступления данного налога в сторону уменьшения на 308,7 тыс.руб. Задолженность по данному доходному источнику составляет 719,7 тыс.руб.</w:t>
      </w:r>
    </w:p>
    <w:p w:rsidR="000A60C2" w:rsidRPr="00BC4BE8" w:rsidRDefault="000A60C2" w:rsidP="008C3496">
      <w:pPr>
        <w:pStyle w:val="2"/>
        <w:spacing w:after="0" w:line="240" w:lineRule="auto"/>
        <w:ind w:left="0"/>
        <w:jc w:val="both"/>
        <w:rPr>
          <w:highlight w:val="yellow"/>
        </w:rPr>
      </w:pPr>
      <w:r w:rsidRPr="00557E53">
        <w:rPr>
          <w:i/>
        </w:rPr>
        <w:t>Поступление</w:t>
      </w:r>
      <w:r>
        <w:rPr>
          <w:i/>
        </w:rPr>
        <w:t xml:space="preserve"> </w:t>
      </w:r>
      <w:r w:rsidRPr="00557E53">
        <w:rPr>
          <w:i/>
        </w:rPr>
        <w:t>государственной пошлины</w:t>
      </w:r>
      <w:r w:rsidRPr="00557E53">
        <w:t xml:space="preserve"> за 2016 год составляет 0,2% в объеме поступивших налоговых доходов. Прироста поступлений к уровню прошлого года нет.</w:t>
      </w:r>
      <w:r>
        <w:t xml:space="preserve"> Поступления данного налога составляют  92,3% от плана года.</w:t>
      </w:r>
    </w:p>
    <w:p w:rsidR="000A60C2" w:rsidRDefault="000A60C2" w:rsidP="003F47F4">
      <w:pPr>
        <w:pStyle w:val="2"/>
        <w:spacing w:after="0" w:line="240" w:lineRule="auto"/>
        <w:ind w:left="0"/>
        <w:jc w:val="both"/>
      </w:pPr>
      <w:r>
        <w:t>Задолженность по налоговым доходам в местный бюджет на 01.01.2017 года составляет 4619,8  тыс. руб.</w:t>
      </w:r>
    </w:p>
    <w:p w:rsidR="000A60C2" w:rsidRDefault="000A60C2" w:rsidP="009A56EE">
      <w:pPr>
        <w:pStyle w:val="2"/>
        <w:spacing w:after="0" w:line="240" w:lineRule="auto"/>
        <w:ind w:left="0"/>
        <w:jc w:val="both"/>
      </w:pPr>
      <w:r w:rsidRPr="003F47F4">
        <w:rPr>
          <w:i/>
        </w:rPr>
        <w:t>В аналитической записке не указана информация о  работе по погашению  задолженности  в местный  бюджет</w:t>
      </w:r>
      <w:r>
        <w:t xml:space="preserve">.  </w:t>
      </w:r>
    </w:p>
    <w:p w:rsidR="000A60C2" w:rsidRPr="009A56EE" w:rsidRDefault="000A60C2" w:rsidP="009A56EE">
      <w:pPr>
        <w:pStyle w:val="2"/>
        <w:spacing w:after="0" w:line="240" w:lineRule="auto"/>
        <w:ind w:left="0"/>
        <w:jc w:val="both"/>
      </w:pPr>
    </w:p>
    <w:p w:rsidR="000A60C2" w:rsidRPr="00502FC3" w:rsidRDefault="000A60C2" w:rsidP="00502FC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56EE">
        <w:rPr>
          <w:rFonts w:ascii="Times New Roman" w:hAnsi="Times New Roman"/>
          <w:b/>
          <w:i/>
          <w:sz w:val="24"/>
          <w:szCs w:val="24"/>
        </w:rPr>
        <w:t>Рекомендация</w:t>
      </w:r>
      <w:r w:rsidRPr="009A56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Проводить  работу с должниками по погашению задолженности</w:t>
      </w:r>
      <w:r w:rsidRPr="009A56EE">
        <w:rPr>
          <w:rFonts w:ascii="Times New Roman" w:hAnsi="Times New Roman"/>
          <w:i/>
          <w:sz w:val="24"/>
          <w:szCs w:val="24"/>
        </w:rPr>
        <w:t xml:space="preserve"> в  местный </w:t>
      </w:r>
      <w:r>
        <w:rPr>
          <w:rFonts w:ascii="Times New Roman" w:hAnsi="Times New Roman"/>
          <w:i/>
          <w:sz w:val="24"/>
          <w:szCs w:val="24"/>
        </w:rPr>
        <w:t xml:space="preserve">бюджет </w:t>
      </w:r>
      <w:r w:rsidRPr="009A56EE">
        <w:rPr>
          <w:rFonts w:ascii="Times New Roman" w:hAnsi="Times New Roman"/>
          <w:i/>
          <w:sz w:val="24"/>
          <w:szCs w:val="24"/>
        </w:rPr>
        <w:t xml:space="preserve"> по  налоговым доходам. </w:t>
      </w:r>
    </w:p>
    <w:p w:rsidR="000A60C2" w:rsidRDefault="000A60C2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 Н</w:t>
      </w:r>
      <w:r w:rsidRPr="00176BB8">
        <w:rPr>
          <w:rFonts w:ascii="Times New Roman" w:hAnsi="Times New Roman"/>
          <w:b/>
          <w:sz w:val="24"/>
          <w:szCs w:val="24"/>
          <w:lang w:eastAsia="ru-RU"/>
        </w:rPr>
        <w:t>енал</w:t>
      </w:r>
      <w:r w:rsidRPr="00BE1DF1">
        <w:rPr>
          <w:rFonts w:ascii="Times New Roman" w:hAnsi="Times New Roman"/>
          <w:b/>
          <w:sz w:val="24"/>
          <w:szCs w:val="24"/>
          <w:lang w:eastAsia="ru-RU"/>
        </w:rPr>
        <w:t>оговые доходы.</w:t>
      </w:r>
    </w:p>
    <w:p w:rsidR="000A60C2" w:rsidRDefault="000A60C2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60C2" w:rsidRDefault="000A60C2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Поступление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алоговых доходов составляет 3,3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от поступивших налоговых и неналоговых доходов.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 сравнению с 2015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годом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поступление неналоговых доходов за 201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год увеличилось на 53,3% . По сравнению с 2014 годом поступление неналоговых доходов  за 2016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год  уменьшилось на 95,4% .</w:t>
      </w:r>
    </w:p>
    <w:p w:rsidR="000A60C2" w:rsidRDefault="000A60C2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0A60C2" w:rsidRPr="00382C63" w:rsidRDefault="000A60C2" w:rsidP="00382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0DC7">
        <w:rPr>
          <w:rFonts w:ascii="Times New Roman" w:eastAsia="Times New Roman" w:hAnsi="Times New Roman"/>
          <w:sz w:val="16"/>
          <w:szCs w:val="16"/>
          <w:lang w:eastAsia="ru-RU"/>
        </w:rPr>
        <w:object w:dxaOrig="9793" w:dyaOrig="4302">
          <v:shape id="_x0000_i1026" type="#_x0000_t75" style="width:489.6pt;height:215.4pt" o:ole="">
            <v:imagedata r:id="rId12" o:title=""/>
          </v:shape>
          <o:OLEObject Type="Embed" ProgID="MSGraph.Chart.8" ShapeID="_x0000_i1026" DrawAspect="Content" ObjectID="_1548236334" r:id="rId13">
            <o:FieldCodes>\s</o:FieldCodes>
          </o:OLEObject>
        </w:object>
      </w:r>
    </w:p>
    <w:p w:rsidR="000A60C2" w:rsidRDefault="000A60C2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A60C2" w:rsidRDefault="000A60C2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A60C2" w:rsidRDefault="000A60C2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1.4 </w:t>
      </w:r>
      <w:r w:rsidRPr="00C55991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0A60C2" w:rsidRDefault="000A60C2" w:rsidP="00C559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A60C2" w:rsidRPr="00C55991" w:rsidRDefault="000A60C2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Таблица №5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667" w:type="dxa"/>
        <w:tblLayout w:type="fixed"/>
        <w:tblLook w:val="0000" w:firstRow="0" w:lastRow="0" w:firstColumn="0" w:lastColumn="0" w:noHBand="0" w:noVBand="0"/>
      </w:tblPr>
      <w:tblGrid>
        <w:gridCol w:w="3577"/>
        <w:gridCol w:w="1275"/>
        <w:gridCol w:w="1162"/>
        <w:gridCol w:w="1102"/>
        <w:gridCol w:w="1276"/>
        <w:gridCol w:w="1275"/>
      </w:tblGrid>
      <w:tr w:rsidR="000A60C2" w:rsidRPr="00C55991" w:rsidTr="003D4252">
        <w:trPr>
          <w:trHeight w:val="240"/>
          <w:tblHeader/>
        </w:trPr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0A60C2" w:rsidRPr="0059137E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76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76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76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 за 2016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60C2" w:rsidRPr="0059137E" w:rsidRDefault="000A60C2" w:rsidP="004F5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 за 2016 год (+;-)</w:t>
            </w:r>
          </w:p>
        </w:tc>
      </w:tr>
      <w:tr w:rsidR="000A60C2" w:rsidRPr="00C55991" w:rsidTr="003D4252">
        <w:trPr>
          <w:trHeight w:val="540"/>
          <w:tblHeader/>
        </w:trPr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C559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A60C2" w:rsidRPr="0059137E" w:rsidRDefault="000A60C2" w:rsidP="007649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к 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A60C2" w:rsidRPr="0059137E" w:rsidRDefault="000A60C2" w:rsidP="007649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к 2014 г</w:t>
            </w:r>
          </w:p>
        </w:tc>
      </w:tr>
      <w:tr w:rsidR="000A60C2" w:rsidRPr="00C55991" w:rsidTr="003D4252">
        <w:trPr>
          <w:trHeight w:val="89"/>
          <w:tblHeader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0C2" w:rsidRPr="00404175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60C2" w:rsidRPr="00404175" w:rsidRDefault="000A60C2" w:rsidP="00C55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которых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1721,6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-1721,6</w:t>
            </w: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-45,2</w:t>
            </w: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+305,8</w:t>
            </w: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Прочие поступления  от использования имущества и прав, находящихся в  собственности поселений (за исключением земельных участков муниципальных автономных  учреждений, а также муниципальных унитарных предприятий, в.т.ч</w:t>
            </w:r>
          </w:p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-10,0</w:t>
            </w: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которых не разграничена и которые расположены в границах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11339,3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-11339,3</w:t>
            </w: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-137,8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+289,0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-90,5</w:t>
            </w:r>
          </w:p>
        </w:tc>
      </w:tr>
      <w:tr w:rsidR="000A60C2" w:rsidRPr="00C55991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404175" w:rsidRDefault="000A60C2" w:rsidP="0040417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404175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-8,7</w:t>
            </w:r>
          </w:p>
        </w:tc>
      </w:tr>
      <w:tr w:rsidR="000A60C2" w:rsidRPr="001A5AD4" w:rsidTr="003D4252">
        <w:trPr>
          <w:trHeight w:val="255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A60C2" w:rsidRPr="0059137E" w:rsidRDefault="000A60C2" w:rsidP="00404175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Неналоговые 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A60C2" w:rsidRPr="0059137E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13532,3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406,4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0C2" w:rsidRPr="0059137E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59137E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+216,4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0C2" w:rsidRPr="0059137E" w:rsidRDefault="000A60C2" w:rsidP="004041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59137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-12909,5</w:t>
            </w:r>
          </w:p>
        </w:tc>
      </w:tr>
    </w:tbl>
    <w:p w:rsidR="000A60C2" w:rsidRPr="001A5AD4" w:rsidRDefault="000A60C2" w:rsidP="00382C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0A60C2" w:rsidRDefault="000A60C2" w:rsidP="00382C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17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7E4C7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вес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составе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полученных не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налоговых доходов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 2016 год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занимают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доходы от сдачи в аренду имущества, составляющего казну поселений (за исключением земельных участков)  49,1%.</w:t>
      </w:r>
    </w:p>
    <w:p w:rsidR="000A60C2" w:rsidRDefault="000A60C2" w:rsidP="00382C63">
      <w:pPr>
        <w:pStyle w:val="af0"/>
        <w:spacing w:before="0" w:beforeAutospacing="0" w:after="0" w:afterAutospacing="0"/>
        <w:ind w:firstLine="540"/>
        <w:jc w:val="both"/>
      </w:pPr>
      <w:r>
        <w:rPr>
          <w:i/>
        </w:rPr>
        <w:t>Поступление доходов от сдачи в аренду имущества, составляющего муниципальную казну (за исключением земельных участков</w:t>
      </w:r>
      <w:r>
        <w:t xml:space="preserve">) за 2016 год составило114,9% от уточненного плана года. </w:t>
      </w:r>
      <w:r>
        <w:lastRenderedPageBreak/>
        <w:t xml:space="preserve">В  2016 году проводились уточнения (увеличение) прогнозного поступления данного дохода на 46,2 тыс.руб.  </w:t>
      </w:r>
    </w:p>
    <w:p w:rsidR="000A60C2" w:rsidRDefault="000A60C2" w:rsidP="00B44B23">
      <w:pPr>
        <w:pStyle w:val="af0"/>
        <w:spacing w:before="0" w:beforeAutospacing="0" w:after="0" w:afterAutospacing="0"/>
        <w:ind w:firstLine="540"/>
        <w:jc w:val="both"/>
      </w:pPr>
      <w:r>
        <w:t xml:space="preserve">Сумма задолженности по арендной плате за использование недвижимого и движимого имущества на 01.01.2017 года нет. </w:t>
      </w:r>
    </w:p>
    <w:p w:rsidR="000A60C2" w:rsidRPr="00382C63" w:rsidRDefault="000A60C2" w:rsidP="00382C63">
      <w:pPr>
        <w:pStyle w:val="af0"/>
        <w:spacing w:before="0" w:beforeAutospacing="0" w:after="0" w:afterAutospacing="0"/>
        <w:ind w:firstLine="540"/>
        <w:jc w:val="both"/>
        <w:rPr>
          <w:u w:val="single"/>
        </w:rPr>
      </w:pPr>
      <w:r>
        <w:rPr>
          <w:i/>
        </w:rPr>
        <w:t>Поступление доходов от сдачи в аренду имущества, находящегося в оперативном управлении</w:t>
      </w:r>
      <w:r>
        <w:t xml:space="preserve"> за 2016 год составило 100% от уточненного плана года. В течении двух анализируемых лет наблюдается  уменьшение поступлений. За 2016 год бюджетом получено на 34,0 тыс. руб. меньше, чем за прошлый год. </w:t>
      </w:r>
    </w:p>
    <w:p w:rsidR="000A60C2" w:rsidRPr="00797FB7" w:rsidRDefault="000A60C2" w:rsidP="00382C63">
      <w:pPr>
        <w:pStyle w:val="2"/>
        <w:spacing w:after="0" w:line="240" w:lineRule="auto"/>
        <w:ind w:left="0"/>
        <w:jc w:val="both"/>
        <w:rPr>
          <w:u w:val="single"/>
        </w:rPr>
      </w:pPr>
      <w:r>
        <w:rPr>
          <w:i/>
        </w:rPr>
        <w:t xml:space="preserve">Поступление </w:t>
      </w:r>
      <w:r>
        <w:rPr>
          <w:i/>
          <w:color w:val="000000"/>
          <w:spacing w:val="-2"/>
        </w:rPr>
        <w:t xml:space="preserve">прочих доходов  от использования имущества и </w:t>
      </w:r>
      <w:r>
        <w:rPr>
          <w:i/>
          <w:color w:val="000000"/>
          <w:spacing w:val="-1"/>
        </w:rPr>
        <w:t>прав, находящихся в муниципальной собст</w:t>
      </w:r>
      <w:r>
        <w:rPr>
          <w:i/>
          <w:color w:val="000000"/>
          <w:spacing w:val="-1"/>
        </w:rPr>
        <w:softHyphen/>
      </w:r>
      <w:r>
        <w:rPr>
          <w:i/>
          <w:color w:val="000000"/>
          <w:spacing w:val="-5"/>
        </w:rPr>
        <w:t>венности</w:t>
      </w:r>
      <w:r>
        <w:rPr>
          <w:i/>
        </w:rPr>
        <w:t xml:space="preserve"> (наем) </w:t>
      </w:r>
      <w:r>
        <w:t xml:space="preserve"> за 2016 год составляет  97,9% от  уточненного годового плана.  В течении двух лет наблюдается уменьшение поступлений  на 26% по сравнению с 2015 годом и  по сравнению с 2014 годом на 6,6%. В  2016 году проводились незначительные уточнения прогнозного поступления данного дохода в сторону уменьшения на 5,0 тыс. руб. </w:t>
      </w:r>
    </w:p>
    <w:p w:rsidR="000A60C2" w:rsidRDefault="000A60C2" w:rsidP="00382C63">
      <w:pPr>
        <w:pStyle w:val="2"/>
        <w:spacing w:after="0" w:line="240" w:lineRule="auto"/>
        <w:ind w:left="0"/>
        <w:jc w:val="both"/>
      </w:pPr>
      <w:r>
        <w:rPr>
          <w:i/>
        </w:rPr>
        <w:t xml:space="preserve">Поступлений доходов от оказания платных услуг и компенсации затрат государства </w:t>
      </w:r>
      <w:r>
        <w:t xml:space="preserve">за 2016 год нет. В  2016 году проводились  уточнения прогнозного поступления данного дохода в сторону уменьшения на 20,0 тыс. руб. </w:t>
      </w:r>
    </w:p>
    <w:p w:rsidR="000A60C2" w:rsidRDefault="000A60C2" w:rsidP="00382C63">
      <w:pPr>
        <w:pStyle w:val="2"/>
        <w:spacing w:after="0" w:line="240" w:lineRule="auto"/>
        <w:ind w:left="0"/>
        <w:jc w:val="both"/>
        <w:rPr>
          <w:i/>
        </w:rPr>
      </w:pPr>
    </w:p>
    <w:p w:rsidR="000A60C2" w:rsidRDefault="000A60C2" w:rsidP="00382C63">
      <w:pPr>
        <w:pStyle w:val="2"/>
        <w:spacing w:after="0" w:line="240" w:lineRule="auto"/>
        <w:ind w:left="0"/>
        <w:jc w:val="both"/>
      </w:pPr>
      <w:r>
        <w:rPr>
          <w:i/>
        </w:rPr>
        <w:t xml:space="preserve">Поступлений </w:t>
      </w:r>
      <w:r w:rsidRPr="00B44B23">
        <w:rPr>
          <w:i/>
        </w:rPr>
        <w:t>от денежных взысканий (штрафов) и иных сумм в возмещении ущерба, зачисляемые в бюджет поселения</w:t>
      </w:r>
      <w:r>
        <w:t xml:space="preserve"> за 2016 год нет.  В  2016 году проводились уточнения прогнозного поступления данного дохода в сторону уменьшения  на 5,0 тыс. руб. </w:t>
      </w:r>
    </w:p>
    <w:p w:rsidR="000A60C2" w:rsidRDefault="000A60C2" w:rsidP="00C559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1.5 </w:t>
      </w:r>
      <w:r w:rsidRPr="00EC4843">
        <w:rPr>
          <w:rFonts w:ascii="Times New Roman" w:hAnsi="Times New Roman"/>
          <w:b/>
          <w:sz w:val="24"/>
          <w:szCs w:val="20"/>
          <w:lang w:eastAsia="ru-RU"/>
        </w:rPr>
        <w:t>Безвозмездные поступления.</w:t>
      </w:r>
    </w:p>
    <w:p w:rsidR="000A60C2" w:rsidRPr="00EC4843" w:rsidRDefault="000A60C2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0C2" w:rsidRDefault="000A60C2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Безвозмездные поступления за 2016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 составили 18313,6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4843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>. или 49,1</w:t>
      </w:r>
      <w:r w:rsidRPr="00EC4843">
        <w:rPr>
          <w:rFonts w:ascii="Times New Roman" w:hAnsi="Times New Roman"/>
          <w:sz w:val="24"/>
          <w:szCs w:val="24"/>
          <w:lang w:eastAsia="ru-RU"/>
        </w:rPr>
        <w:t>%от всех полученны</w:t>
      </w:r>
      <w:r>
        <w:rPr>
          <w:rFonts w:ascii="Times New Roman" w:hAnsi="Times New Roman"/>
          <w:sz w:val="24"/>
          <w:szCs w:val="24"/>
          <w:lang w:eastAsia="ru-RU"/>
        </w:rPr>
        <w:t>х доходов бюджета МО Запорожское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/>
          <w:sz w:val="24"/>
          <w:szCs w:val="24"/>
          <w:lang w:eastAsia="ru-RU"/>
        </w:rPr>
        <w:t>льское поселение, что на 21,6% меньше безвозмездных поступлений за 2015 год, и на 39,6% за 2014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0A60C2" w:rsidRDefault="000A60C2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5F381C">
        <w:rPr>
          <w:rFonts w:ascii="Times New Roman" w:hAnsi="Times New Roman"/>
          <w:i/>
          <w:sz w:val="24"/>
          <w:szCs w:val="24"/>
          <w:lang w:eastAsia="ru-RU"/>
        </w:rPr>
        <w:t xml:space="preserve">отации бюджетам сельских поселений на выравнивание бюджетной обеспеченности </w:t>
      </w:r>
      <w:r>
        <w:rPr>
          <w:rFonts w:ascii="Times New Roman" w:hAnsi="Times New Roman"/>
          <w:sz w:val="24"/>
          <w:szCs w:val="24"/>
          <w:lang w:eastAsia="ru-RU"/>
        </w:rPr>
        <w:t>составили 4981,1 тыс.руб. или 100% от уточненного плана года.</w:t>
      </w:r>
    </w:p>
    <w:p w:rsidR="000A60C2" w:rsidRDefault="000A60C2" w:rsidP="00833CDA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81C">
        <w:rPr>
          <w:rFonts w:ascii="Times New Roman" w:hAnsi="Times New Roman"/>
          <w:i/>
          <w:sz w:val="24"/>
          <w:szCs w:val="24"/>
          <w:lang w:eastAsia="ru-RU"/>
        </w:rPr>
        <w:t xml:space="preserve">Субсидия бюджетам поселений на </w:t>
      </w:r>
      <w:proofErr w:type="spellStart"/>
      <w:r w:rsidRPr="005F381C">
        <w:rPr>
          <w:rFonts w:ascii="Times New Roman" w:hAnsi="Times New Roman"/>
          <w:i/>
          <w:sz w:val="24"/>
          <w:szCs w:val="24"/>
          <w:lang w:eastAsia="ru-RU"/>
        </w:rPr>
        <w:t>софинансирование</w:t>
      </w:r>
      <w:proofErr w:type="spellEnd"/>
      <w:r w:rsidRPr="005F381C">
        <w:rPr>
          <w:rFonts w:ascii="Times New Roman" w:hAnsi="Times New Roman"/>
          <w:i/>
          <w:sz w:val="24"/>
          <w:szCs w:val="24"/>
          <w:lang w:eastAsia="ru-RU"/>
        </w:rPr>
        <w:t xml:space="preserve"> капитальных вложений в объекты муниципальной собственности муниципальных образований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F381C">
        <w:rPr>
          <w:rFonts w:ascii="Times New Roman" w:hAnsi="Times New Roman"/>
          <w:sz w:val="24"/>
          <w:szCs w:val="24"/>
          <w:u w:val="single"/>
          <w:lang w:eastAsia="ru-RU"/>
        </w:rPr>
        <w:t>не поступала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A60C2" w:rsidRPr="00833CDA" w:rsidRDefault="000A60C2" w:rsidP="00833CDA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381C">
        <w:rPr>
          <w:rFonts w:ascii="Times New Roman" w:hAnsi="Times New Roman"/>
          <w:i/>
          <w:sz w:val="24"/>
          <w:szCs w:val="24"/>
          <w:lang w:eastAsia="ru-RU"/>
        </w:rPr>
        <w:t>Субсидия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833CDA">
        <w:rPr>
          <w:rFonts w:ascii="Times New Roman" w:hAnsi="Times New Roman"/>
          <w:sz w:val="24"/>
          <w:szCs w:val="24"/>
          <w:lang w:eastAsia="ru-RU"/>
        </w:rPr>
        <w:t xml:space="preserve"> составила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2149,3</w:t>
      </w:r>
      <w:r w:rsidRPr="00833CDA">
        <w:rPr>
          <w:rFonts w:ascii="Times New Roman" w:hAnsi="Times New Roman"/>
          <w:b/>
          <w:sz w:val="24"/>
          <w:szCs w:val="24"/>
          <w:lang w:eastAsia="ru-RU"/>
        </w:rPr>
        <w:t xml:space="preserve"> тыс. руб.</w:t>
      </w:r>
      <w:r w:rsidRPr="00833CDA">
        <w:rPr>
          <w:rFonts w:ascii="Times New Roman" w:hAnsi="Times New Roman"/>
          <w:sz w:val="24"/>
          <w:szCs w:val="24"/>
          <w:lang w:eastAsia="ru-RU"/>
        </w:rPr>
        <w:t xml:space="preserve"> или 100% от плана года.</w:t>
      </w:r>
    </w:p>
    <w:p w:rsidR="000A60C2" w:rsidRPr="00B42BBE" w:rsidRDefault="000A60C2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81C">
        <w:rPr>
          <w:rFonts w:ascii="Times New Roman" w:hAnsi="Times New Roman"/>
          <w:i/>
          <w:sz w:val="24"/>
          <w:szCs w:val="24"/>
          <w:lang w:eastAsia="ru-RU"/>
        </w:rPr>
        <w:t>Субвенция бюджетам поселений на осуществление первичного воинского учета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F381C">
        <w:rPr>
          <w:rFonts w:ascii="Times New Roman" w:hAnsi="Times New Roman"/>
          <w:i/>
          <w:sz w:val="24"/>
          <w:szCs w:val="24"/>
          <w:lang w:eastAsia="ru-RU"/>
        </w:rPr>
        <w:t>на территориях, где отсутствуют военные комиссариаты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, составила </w:t>
      </w:r>
      <w:r>
        <w:rPr>
          <w:rFonts w:ascii="Times New Roman" w:hAnsi="Times New Roman"/>
          <w:b/>
          <w:sz w:val="24"/>
          <w:szCs w:val="24"/>
          <w:lang w:eastAsia="ru-RU"/>
        </w:rPr>
        <w:t>96,6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тыс. руб. </w:t>
      </w:r>
      <w:r w:rsidRPr="00B42BBE">
        <w:rPr>
          <w:rFonts w:ascii="Times New Roman" w:hAnsi="Times New Roman"/>
          <w:sz w:val="24"/>
          <w:szCs w:val="24"/>
          <w:lang w:eastAsia="ru-RU"/>
        </w:rPr>
        <w:t>или 100% от плана года.</w:t>
      </w:r>
    </w:p>
    <w:p w:rsidR="000A60C2" w:rsidRDefault="000A60C2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81C">
        <w:rPr>
          <w:rFonts w:ascii="Times New Roman" w:hAnsi="Times New Roman"/>
          <w:i/>
          <w:sz w:val="24"/>
          <w:szCs w:val="24"/>
          <w:lang w:eastAsia="ru-RU"/>
        </w:rPr>
        <w:t>Субвенция бюджетам поселений на выполнение передаваемых полномочий субъектов РФ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, составила </w:t>
      </w:r>
      <w:r>
        <w:rPr>
          <w:rFonts w:ascii="Times New Roman" w:hAnsi="Times New Roman"/>
          <w:b/>
          <w:sz w:val="24"/>
          <w:szCs w:val="24"/>
          <w:lang w:eastAsia="ru-RU"/>
        </w:rPr>
        <w:t>468,0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 тыс. руб</w:t>
      </w:r>
      <w:r w:rsidRPr="00B42BBE">
        <w:rPr>
          <w:rFonts w:ascii="Times New Roman" w:hAnsi="Times New Roman"/>
          <w:sz w:val="24"/>
          <w:szCs w:val="24"/>
          <w:lang w:eastAsia="ru-RU"/>
        </w:rPr>
        <w:t>. или 100% от плана года.</w:t>
      </w:r>
    </w:p>
    <w:p w:rsidR="000A60C2" w:rsidRPr="00B42BBE" w:rsidRDefault="000A60C2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81C">
        <w:rPr>
          <w:rFonts w:ascii="Times New Roman" w:hAnsi="Times New Roman"/>
          <w:i/>
          <w:sz w:val="24"/>
          <w:szCs w:val="24"/>
          <w:lang w:eastAsia="ru-RU"/>
        </w:rPr>
        <w:t>Прочие субсидии бюджетам сельских поселений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>
        <w:rPr>
          <w:rFonts w:ascii="Times New Roman" w:hAnsi="Times New Roman"/>
          <w:b/>
          <w:sz w:val="24"/>
          <w:szCs w:val="24"/>
          <w:lang w:eastAsia="ru-RU"/>
        </w:rPr>
        <w:t>5085,1</w:t>
      </w:r>
      <w:r w:rsidRPr="00BA50CC">
        <w:rPr>
          <w:rFonts w:ascii="Times New Roman" w:hAnsi="Times New Roman"/>
          <w:b/>
          <w:sz w:val="24"/>
          <w:szCs w:val="24"/>
          <w:lang w:eastAsia="ru-RU"/>
        </w:rPr>
        <w:t>тыс.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88,9% от плана года.</w:t>
      </w:r>
    </w:p>
    <w:p w:rsidR="000A60C2" w:rsidRPr="00B42BBE" w:rsidRDefault="000A60C2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81C">
        <w:rPr>
          <w:rFonts w:ascii="Times New Roman" w:hAnsi="Times New Roman"/>
          <w:i/>
          <w:sz w:val="24"/>
          <w:szCs w:val="24"/>
          <w:lang w:eastAsia="ru-RU"/>
        </w:rPr>
        <w:t>Прочие межбюджетные трансферты передаваемые бюджетам поселений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5608,5 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тыс. руб. </w:t>
      </w:r>
      <w:r w:rsidRPr="00B42BBE">
        <w:rPr>
          <w:rFonts w:ascii="Times New Roman" w:hAnsi="Times New Roman"/>
          <w:sz w:val="24"/>
          <w:szCs w:val="24"/>
          <w:lang w:eastAsia="ru-RU"/>
        </w:rPr>
        <w:t>или 100%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BBE">
        <w:rPr>
          <w:rFonts w:ascii="Times New Roman" w:hAnsi="Times New Roman"/>
          <w:sz w:val="24"/>
          <w:szCs w:val="24"/>
          <w:lang w:eastAsia="ru-RU"/>
        </w:rPr>
        <w:t>от плана года</w:t>
      </w:r>
    </w:p>
    <w:p w:rsidR="000A60C2" w:rsidRPr="00B42BBE" w:rsidRDefault="000A60C2" w:rsidP="00B42BBE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B42BB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016</w:t>
      </w:r>
      <w:r w:rsidRPr="00B42BBE">
        <w:rPr>
          <w:rFonts w:ascii="Times New Roman" w:hAnsi="Times New Roman"/>
          <w:sz w:val="24"/>
          <w:szCs w:val="24"/>
          <w:lang w:eastAsia="ru-RU"/>
        </w:rPr>
        <w:t xml:space="preserve"> год из бюджета поселения произведен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75,0</w:t>
      </w:r>
      <w:r w:rsidRPr="00B42BBE">
        <w:rPr>
          <w:rFonts w:ascii="Times New Roman" w:hAnsi="Times New Roman"/>
          <w:b/>
          <w:sz w:val="24"/>
          <w:szCs w:val="24"/>
          <w:lang w:eastAsia="ru-RU"/>
        </w:rPr>
        <w:t xml:space="preserve"> тыс. руб.</w:t>
      </w:r>
    </w:p>
    <w:p w:rsidR="000A60C2" w:rsidRDefault="000A60C2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381C">
        <w:rPr>
          <w:rFonts w:ascii="Times New Roman" w:hAnsi="Times New Roman"/>
          <w:i/>
          <w:sz w:val="24"/>
          <w:szCs w:val="24"/>
          <w:lang w:eastAsia="ru-RU"/>
        </w:rPr>
        <w:t>Возврат остатков субсидии произошел из-за экономии средств в 2015 году после проведения ау</w:t>
      </w:r>
      <w:r>
        <w:rPr>
          <w:rFonts w:ascii="Times New Roman" w:hAnsi="Times New Roman"/>
          <w:i/>
          <w:sz w:val="24"/>
          <w:szCs w:val="24"/>
          <w:lang w:eastAsia="ru-RU"/>
        </w:rPr>
        <w:t>кциона  (аналитическая записка).</w:t>
      </w:r>
    </w:p>
    <w:p w:rsidR="000A60C2" w:rsidRDefault="000A60C2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A60C2" w:rsidRPr="00EC4843" w:rsidRDefault="000A60C2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0C2" w:rsidRDefault="000A60C2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60C2" w:rsidRDefault="000A60C2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2A88">
        <w:rPr>
          <w:rFonts w:ascii="Times New Roman" w:hAnsi="Times New Roman"/>
          <w:b/>
          <w:sz w:val="24"/>
          <w:szCs w:val="24"/>
          <w:lang w:eastAsia="ru-RU"/>
        </w:rPr>
        <w:lastRenderedPageBreak/>
        <w:t>2 Расходы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>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 за 2016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0A60C2" w:rsidRDefault="000A60C2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60C2" w:rsidRPr="008955D7" w:rsidRDefault="000A60C2" w:rsidP="00F314D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 xml:space="preserve">В ходе исполнения местного бюджета в 2016 году были приняты 3 решения “О внесении изменений и дополнений в Решение Совета депутатов “О бюджете муниципального образования Запорожское сельское  поселение муниципального образования Приозерский муниципальный район  на 2016 год ”. </w:t>
      </w:r>
    </w:p>
    <w:p w:rsidR="000A60C2" w:rsidRDefault="000A60C2" w:rsidP="00F314D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>В результате, сумма расходов была увеличена</w:t>
      </w:r>
      <w:r>
        <w:rPr>
          <w:rFonts w:ascii="Times New Roman" w:hAnsi="Times New Roman"/>
          <w:sz w:val="24"/>
          <w:szCs w:val="24"/>
        </w:rPr>
        <w:t>,</w:t>
      </w:r>
      <w:r w:rsidRPr="008955D7">
        <w:rPr>
          <w:rFonts w:ascii="Times New Roman" w:hAnsi="Times New Roman"/>
          <w:sz w:val="24"/>
          <w:szCs w:val="24"/>
        </w:rPr>
        <w:t xml:space="preserve"> 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первоначальной в 3,8 раза.</w:t>
      </w:r>
    </w:p>
    <w:p w:rsidR="000A60C2" w:rsidRPr="00502FC3" w:rsidRDefault="000A60C2" w:rsidP="00502FC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>В соответствии с отчетом «Об исполнении бюджета муниципального образования Запорожское сельское поселение муниципального образования Приозерский муниципальный район   за 2016 год» кассовое исполнение бюджета со</w:t>
      </w:r>
      <w:r>
        <w:rPr>
          <w:rFonts w:ascii="Times New Roman" w:hAnsi="Times New Roman"/>
          <w:sz w:val="24"/>
          <w:szCs w:val="24"/>
        </w:rPr>
        <w:t>ставило  33124,7тыс. руб. или 30,5</w:t>
      </w:r>
      <w:r w:rsidRPr="008955D7">
        <w:rPr>
          <w:rFonts w:ascii="Times New Roman" w:hAnsi="Times New Roman"/>
          <w:sz w:val="24"/>
          <w:szCs w:val="24"/>
        </w:rPr>
        <w:t>% к уточненному плану, а по сравнению с первоначально утвержденными пар</w:t>
      </w:r>
      <w:r>
        <w:rPr>
          <w:rFonts w:ascii="Times New Roman" w:hAnsi="Times New Roman"/>
          <w:sz w:val="24"/>
          <w:szCs w:val="24"/>
        </w:rPr>
        <w:t>аметрами расходы возросли в 1,1 раза.</w:t>
      </w:r>
    </w:p>
    <w:p w:rsidR="000A60C2" w:rsidRDefault="000A60C2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 </w:t>
      </w:r>
      <w:r w:rsidRPr="00B50349">
        <w:rPr>
          <w:rFonts w:ascii="Times New Roman" w:hAnsi="Times New Roman"/>
          <w:b/>
          <w:color w:val="000000"/>
          <w:sz w:val="24"/>
          <w:szCs w:val="24"/>
        </w:rPr>
        <w:t>Анализ первоначального и уточненного плано</w:t>
      </w:r>
      <w:r>
        <w:rPr>
          <w:rFonts w:ascii="Times New Roman" w:hAnsi="Times New Roman"/>
          <w:b/>
          <w:color w:val="000000"/>
          <w:sz w:val="24"/>
          <w:szCs w:val="24"/>
        </w:rPr>
        <w:t>в расходной части бюджета на 2016</w:t>
      </w:r>
      <w:r w:rsidRPr="00B50349">
        <w:rPr>
          <w:rFonts w:ascii="Times New Roman" w:hAnsi="Times New Roman"/>
          <w:b/>
          <w:color w:val="000000"/>
          <w:sz w:val="24"/>
          <w:szCs w:val="24"/>
        </w:rPr>
        <w:t>год.</w:t>
      </w:r>
    </w:p>
    <w:p w:rsidR="000A60C2" w:rsidRPr="00B50349" w:rsidRDefault="000A60C2" w:rsidP="00422932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A60C2" w:rsidRPr="00031666" w:rsidRDefault="000A60C2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№6     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72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9"/>
        <w:gridCol w:w="1275"/>
        <w:gridCol w:w="993"/>
        <w:gridCol w:w="992"/>
        <w:gridCol w:w="1111"/>
      </w:tblGrid>
      <w:tr w:rsidR="000A60C2" w:rsidRPr="00031666" w:rsidTr="00080373">
        <w:trPr>
          <w:trHeight w:val="2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916D00" w:rsidRDefault="000A60C2" w:rsidP="004229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916D00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916D00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916D00" w:rsidRDefault="000A60C2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0A60C2" w:rsidRPr="00916D00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031666" w:rsidRDefault="000A60C2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031666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031666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DC4AC2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0C2" w:rsidRPr="00031666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6F14A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8196,3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+0,8%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-12,7%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-88,9%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+9294,5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+112,1%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77483,2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+70223,8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+967,4%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3459,0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+751,5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+21,7%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+1,4%</w:t>
            </w:r>
          </w:p>
        </w:tc>
      </w:tr>
      <w:tr w:rsidR="000A60C2" w:rsidRPr="00031666" w:rsidTr="0079256B">
        <w:trPr>
          <w:trHeight w:val="24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AA58E8" w:rsidRDefault="000A60C2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AA58E8" w:rsidRDefault="000A60C2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+67,1%</w:t>
            </w:r>
          </w:p>
        </w:tc>
      </w:tr>
      <w:tr w:rsidR="000A60C2" w:rsidRPr="00031666" w:rsidTr="0079256B">
        <w:trPr>
          <w:trHeight w:val="12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0C2" w:rsidRPr="00916D00" w:rsidRDefault="000A60C2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sz w:val="18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916D00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  <w:lang w:eastAsia="ru-RU"/>
              </w:rPr>
              <w:t>28121,1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916D00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  <w:lang w:eastAsia="ru-RU"/>
              </w:rPr>
              <w:t>108508,5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0C2" w:rsidRPr="00916D00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916D00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+80387,4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0C2" w:rsidRPr="00916D00" w:rsidRDefault="000A60C2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916D00">
              <w:rPr>
                <w:rFonts w:ascii="Times New Roman" w:eastAsia="Arial Unicode MS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+285,9%</w:t>
            </w:r>
          </w:p>
        </w:tc>
      </w:tr>
    </w:tbl>
    <w:p w:rsidR="000A60C2" w:rsidRPr="00EC4843" w:rsidRDefault="000A60C2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0A60C2" w:rsidRDefault="000A60C2" w:rsidP="00F51D94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sz w:val="24"/>
          <w:szCs w:val="24"/>
          <w:lang w:eastAsia="ru-RU"/>
        </w:rPr>
        <w:t>Согласно отчету уточненный пл</w:t>
      </w:r>
      <w:r>
        <w:rPr>
          <w:rFonts w:ascii="Times New Roman" w:hAnsi="Times New Roman"/>
          <w:sz w:val="24"/>
          <w:szCs w:val="24"/>
          <w:lang w:eastAsia="ru-RU"/>
        </w:rPr>
        <w:t>ан по расходам бюджета МО Запорожское сельское поселение за 2016 год составил 108508,5</w:t>
      </w:r>
      <w:r w:rsidRPr="00EC4843">
        <w:rPr>
          <w:rFonts w:ascii="Times New Roman" w:hAnsi="Times New Roman"/>
          <w:sz w:val="24"/>
          <w:szCs w:val="24"/>
          <w:lang w:eastAsia="ru-RU"/>
        </w:rPr>
        <w:t>тыс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4843">
        <w:rPr>
          <w:rFonts w:ascii="Times New Roman" w:hAnsi="Times New Roman"/>
          <w:sz w:val="24"/>
          <w:szCs w:val="24"/>
          <w:lang w:eastAsia="ru-RU"/>
        </w:rPr>
        <w:t xml:space="preserve"> По фактически произведенным </w:t>
      </w:r>
      <w:r>
        <w:rPr>
          <w:rFonts w:ascii="Times New Roman" w:hAnsi="Times New Roman"/>
          <w:sz w:val="24"/>
          <w:szCs w:val="24"/>
          <w:lang w:eastAsia="ru-RU"/>
        </w:rPr>
        <w:t>расходам бюджет исполнен на 30,5</w:t>
      </w:r>
      <w:r w:rsidRPr="00EC4843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60C2" w:rsidRPr="00EC4843" w:rsidRDefault="000A60C2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0C2" w:rsidRPr="00EC4843" w:rsidRDefault="000A60C2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№7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72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9"/>
        <w:gridCol w:w="850"/>
        <w:gridCol w:w="851"/>
        <w:gridCol w:w="1300"/>
        <w:gridCol w:w="1260"/>
        <w:gridCol w:w="842"/>
        <w:gridCol w:w="850"/>
        <w:gridCol w:w="828"/>
      </w:tblGrid>
      <w:tr w:rsidR="000A60C2" w:rsidRPr="00EC4843" w:rsidTr="00080373">
        <w:trPr>
          <w:trHeight w:hRule="exact" w:val="4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Уточненный</w:t>
            </w:r>
          </w:p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бюджетный план на 2016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год</w:t>
            </w:r>
          </w:p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00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Исполнено</w:t>
            </w:r>
            <w:r w:rsidRPr="00916D00">
              <w:rPr>
                <w:rFonts w:ascii="Times New Roman" w:hAnsi="Times New Roman"/>
                <w:b/>
                <w:i/>
                <w:color w:val="000000"/>
                <w:spacing w:val="-1"/>
                <w:sz w:val="18"/>
                <w:szCs w:val="20"/>
                <w:lang w:eastAsia="ru-RU"/>
              </w:rPr>
              <w:t xml:space="preserve">: 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з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val="en-US" w:eastAsia="ru-RU"/>
              </w:rPr>
              <w:t>a</w:t>
            </w: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 xml:space="preserve"> 2016 год</w:t>
            </w:r>
          </w:p>
        </w:tc>
      </w:tr>
      <w:tr w:rsidR="000A60C2" w:rsidRPr="00EC4843" w:rsidTr="00080373">
        <w:trPr>
          <w:trHeight w:hRule="exact" w:val="250"/>
        </w:trPr>
        <w:tc>
          <w:tcPr>
            <w:tcW w:w="2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2014 год</w:t>
            </w:r>
          </w:p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00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2015 год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color w:val="000000"/>
                <w:spacing w:val="27"/>
                <w:w w:val="99"/>
                <w:sz w:val="18"/>
                <w:szCs w:val="24"/>
                <w:lang w:eastAsia="ru-RU"/>
              </w:rPr>
              <w:t>в%к</w:t>
            </w:r>
          </w:p>
        </w:tc>
      </w:tr>
      <w:tr w:rsidR="000A60C2" w:rsidRPr="00EC4843" w:rsidTr="00CA10F4">
        <w:trPr>
          <w:trHeight w:hRule="exact" w:val="470"/>
        </w:trPr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  <w:p w:rsidR="000A60C2" w:rsidRPr="00916D00" w:rsidRDefault="000A60C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color w:val="000000"/>
                <w:spacing w:val="-19"/>
                <w:w w:val="99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4D4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2015г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CA1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2014г</w:t>
            </w:r>
          </w:p>
        </w:tc>
      </w:tr>
      <w:tr w:rsidR="000A60C2" w:rsidRPr="00EC4843" w:rsidTr="00CA10F4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10296,1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8261,3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8166,4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79,3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115,5</w:t>
            </w:r>
          </w:p>
        </w:tc>
      </w:tr>
      <w:tr w:rsidR="000A60C2" w:rsidRPr="00EC4843" w:rsidTr="00CA10F4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97,7</w:t>
            </w:r>
          </w:p>
        </w:tc>
      </w:tr>
      <w:tr w:rsidR="000A60C2" w:rsidRPr="00EC4843" w:rsidTr="00CA10F4">
        <w:trPr>
          <w:trHeight w:hRule="exact" w:val="4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0A60C2" w:rsidRPr="00EC4843" w:rsidTr="00CA10F4">
        <w:trPr>
          <w:trHeight w:hRule="exact" w:val="24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3972,3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12295,2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17584,9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9993,1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81,3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251,6</w:t>
            </w:r>
          </w:p>
        </w:tc>
      </w:tr>
      <w:tr w:rsidR="000A60C2" w:rsidRPr="00EC4843" w:rsidTr="00CA10F4">
        <w:trPr>
          <w:trHeight w:hRule="exact" w:val="2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35085,6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18355,1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77483,2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9802,7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53,4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27,9</w:t>
            </w:r>
          </w:p>
        </w:tc>
      </w:tr>
      <w:tr w:rsidR="000A60C2" w:rsidRPr="00EC4843" w:rsidTr="00707327">
        <w:trPr>
          <w:trHeight w:hRule="exact" w:val="275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3786,9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11283,8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4210,5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4204,3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37,3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111,0</w:t>
            </w:r>
          </w:p>
        </w:tc>
      </w:tr>
      <w:tr w:rsidR="000A60C2" w:rsidRPr="00EC4843" w:rsidTr="00707327">
        <w:trPr>
          <w:trHeight w:hRule="exact" w:val="211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198,3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513,7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259,1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0A60C2" w:rsidRPr="00EC4843" w:rsidTr="00707327">
        <w:trPr>
          <w:trHeight w:hRule="exact" w:val="30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158,1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803CA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347,9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2B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220,1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AA58E8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161,0</w:t>
            </w:r>
          </w:p>
        </w:tc>
      </w:tr>
      <w:tr w:rsidR="000A60C2" w:rsidRPr="001A5AD4" w:rsidTr="00CA10F4">
        <w:trPr>
          <w:trHeight w:hRule="exact" w:val="269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50235,9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52688,8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108508,5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33124,7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C2" w:rsidRPr="00916D00" w:rsidRDefault="000A60C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6D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65,9</w:t>
            </w:r>
          </w:p>
        </w:tc>
      </w:tr>
    </w:tbl>
    <w:p w:rsidR="000A60C2" w:rsidRDefault="000A60C2" w:rsidP="0070732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0A60C2" w:rsidRPr="00D75656" w:rsidRDefault="000A60C2" w:rsidP="00D756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75656">
        <w:rPr>
          <w:rFonts w:ascii="Times New Roman" w:hAnsi="Times New Roman"/>
          <w:sz w:val="24"/>
          <w:szCs w:val="24"/>
        </w:rPr>
        <w:lastRenderedPageBreak/>
        <w:t>Анализ исполнения расходов в разрезе разделов функциональной классификации показывает,</w:t>
      </w:r>
      <w:r>
        <w:rPr>
          <w:rFonts w:ascii="Times New Roman" w:hAnsi="Times New Roman"/>
          <w:sz w:val="24"/>
          <w:szCs w:val="24"/>
        </w:rPr>
        <w:t xml:space="preserve"> что в анализируемом периоде четыре</w:t>
      </w:r>
      <w:r w:rsidRPr="00D75656">
        <w:rPr>
          <w:rFonts w:ascii="Times New Roman" w:hAnsi="Times New Roman"/>
          <w:sz w:val="24"/>
          <w:szCs w:val="24"/>
        </w:rPr>
        <w:t xml:space="preserve"> раздела  профинансированы в полном объеме. </w:t>
      </w:r>
    </w:p>
    <w:p w:rsidR="000A60C2" w:rsidRDefault="000A60C2" w:rsidP="00E10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Pr="00D75656">
        <w:rPr>
          <w:rFonts w:ascii="Times New Roman" w:hAnsi="Times New Roman"/>
          <w:sz w:val="24"/>
          <w:szCs w:val="24"/>
        </w:rPr>
        <w:t xml:space="preserve">оля расходов 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Pr="00D75656">
        <w:rPr>
          <w:rFonts w:ascii="Times New Roman" w:hAnsi="Times New Roman"/>
          <w:sz w:val="24"/>
          <w:szCs w:val="24"/>
        </w:rPr>
        <w:t>на с</w:t>
      </w:r>
      <w:r>
        <w:rPr>
          <w:rFonts w:ascii="Times New Roman" w:hAnsi="Times New Roman"/>
          <w:sz w:val="24"/>
          <w:szCs w:val="24"/>
        </w:rPr>
        <w:t>оциально-культурную сферу в 2016</w:t>
      </w:r>
      <w:r w:rsidRPr="00D75656">
        <w:rPr>
          <w:rFonts w:ascii="Times New Roman" w:hAnsi="Times New Roman"/>
          <w:sz w:val="24"/>
          <w:szCs w:val="24"/>
        </w:rPr>
        <w:t xml:space="preserve"> году  составляет </w:t>
      </w:r>
      <w:r>
        <w:rPr>
          <w:rFonts w:ascii="Times New Roman" w:hAnsi="Times New Roman"/>
          <w:sz w:val="24"/>
          <w:szCs w:val="24"/>
        </w:rPr>
        <w:t>15,3</w:t>
      </w:r>
      <w:r w:rsidRPr="00D75656">
        <w:rPr>
          <w:rFonts w:ascii="Times New Roman" w:hAnsi="Times New Roman"/>
          <w:sz w:val="24"/>
          <w:szCs w:val="24"/>
        </w:rPr>
        <w:t>%., а на жилищ</w:t>
      </w:r>
      <w:r>
        <w:rPr>
          <w:rFonts w:ascii="Times New Roman" w:hAnsi="Times New Roman"/>
          <w:sz w:val="24"/>
          <w:szCs w:val="24"/>
        </w:rPr>
        <w:t>но-коммунальное хозяйство  29,6% против 22,1% и 34,8% соответственно в 2015 году.  Наблюдается снижение  не только удельного веса расходов на социально-культурную сферу, но и объемов выделенных средств 2,3 раза. Причины значительного сокращения расходов  в 2016 году связаны с проведение капитального ремонта учреждения культуры в 2015 году.</w:t>
      </w:r>
    </w:p>
    <w:p w:rsidR="000A60C2" w:rsidRDefault="000A60C2" w:rsidP="00E10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2015 годом  расходы н</w:t>
      </w:r>
      <w:r w:rsidRPr="00D75656">
        <w:rPr>
          <w:rFonts w:ascii="Times New Roman" w:hAnsi="Times New Roman"/>
          <w:sz w:val="24"/>
          <w:szCs w:val="24"/>
        </w:rPr>
        <w:t>а жилищно-коммунальное хозяйс</w:t>
      </w:r>
      <w:r>
        <w:rPr>
          <w:rFonts w:ascii="Times New Roman" w:hAnsi="Times New Roman"/>
          <w:sz w:val="24"/>
          <w:szCs w:val="24"/>
        </w:rPr>
        <w:t>тво  уменьшились  на  46,6% . Исполнение бюджета по разделу «Жилищно-коммунальное хозяйство» составляет 12,7% от уточненного плана года. Низкое исполнение бюджета связано с невыполнением мероприятий  подпрограммы  «Газификация муниципального образования».</w:t>
      </w:r>
    </w:p>
    <w:p w:rsidR="000A60C2" w:rsidRPr="00E10EBA" w:rsidRDefault="000A60C2" w:rsidP="00E10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расходов бюджета в 2016 году по разделу «Национальная экономика» составляет 30,1%. Наблюдается незначительное увеличение в 2016году удельного веса  данных расходов в структуре расходов бюджета. По сравнению с 2015 годом расходы сократились на 19%. Исполнение бюджета по данному разделу составило 56,8 %. Причины низкого исполнения и сокращения расходов  связаны с увеличением срока проведения государственной экспертизы проекта на строительство инженерной и транспортной инфраструктуры.</w:t>
      </w:r>
    </w:p>
    <w:p w:rsidR="000A60C2" w:rsidRPr="00CF61C5" w:rsidRDefault="000A60C2" w:rsidP="00CF61C5">
      <w:pPr>
        <w:ind w:firstLine="720"/>
        <w:jc w:val="both"/>
      </w:pPr>
      <w:r w:rsidRPr="00F4433E">
        <w:rPr>
          <w:rFonts w:ascii="Times New Roman" w:eastAsia="Times New Roman" w:hAnsi="Times New Roman"/>
          <w:sz w:val="24"/>
          <w:szCs w:val="24"/>
        </w:rPr>
        <w:object w:dxaOrig="9383" w:dyaOrig="2073">
          <v:shape id="_x0000_i1027" type="#_x0000_t75" style="width:469.2pt;height:103.8pt" o:ole="">
            <v:imagedata r:id="rId14" o:title=""/>
          </v:shape>
          <o:OLEObject Type="Embed" ProgID="MSGraph.Chart.8" ShapeID="_x0000_i1027" DrawAspect="Content" ObjectID="_1548236335" r:id="rId15">
            <o:FieldCodes>\s</o:FieldCodes>
          </o:OLEObject>
        </w:object>
      </w:r>
    </w:p>
    <w:p w:rsidR="000A60C2" w:rsidRPr="00D75656" w:rsidRDefault="000A60C2" w:rsidP="00D75656">
      <w:pPr>
        <w:ind w:firstLine="720"/>
        <w:jc w:val="both"/>
        <w:rPr>
          <w:b/>
          <w:i/>
          <w:sz w:val="16"/>
          <w:szCs w:val="16"/>
        </w:rPr>
      </w:pPr>
      <w:r w:rsidRPr="00D75656">
        <w:rPr>
          <w:b/>
          <w:i/>
          <w:sz w:val="16"/>
          <w:szCs w:val="16"/>
        </w:rPr>
        <w:t xml:space="preserve">Сравнительный анализ расходов бюджета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178"/>
        <w:gridCol w:w="1260"/>
        <w:gridCol w:w="1440"/>
        <w:gridCol w:w="1804"/>
      </w:tblGrid>
      <w:tr w:rsidR="000A60C2" w:rsidRPr="00D75656" w:rsidTr="00E0474B">
        <w:tc>
          <w:tcPr>
            <w:tcW w:w="3402" w:type="dxa"/>
          </w:tcPr>
          <w:p w:rsidR="000A60C2" w:rsidRPr="00D75656" w:rsidRDefault="000A60C2">
            <w:pPr>
              <w:jc w:val="both"/>
              <w:rPr>
                <w:b/>
                <w:i/>
                <w:sz w:val="16"/>
                <w:szCs w:val="16"/>
              </w:rPr>
            </w:pPr>
            <w:r w:rsidRPr="00D75656">
              <w:rPr>
                <w:b/>
                <w:i/>
                <w:sz w:val="16"/>
                <w:szCs w:val="16"/>
              </w:rPr>
              <w:t xml:space="preserve"> Наименование разделов</w:t>
            </w:r>
          </w:p>
        </w:tc>
        <w:tc>
          <w:tcPr>
            <w:tcW w:w="2178" w:type="dxa"/>
          </w:tcPr>
          <w:p w:rsidR="000A60C2" w:rsidRPr="00D75656" w:rsidRDefault="000A60C2">
            <w:pPr>
              <w:jc w:val="both"/>
              <w:rPr>
                <w:b/>
                <w:i/>
                <w:sz w:val="16"/>
                <w:szCs w:val="16"/>
              </w:rPr>
            </w:pPr>
            <w:r w:rsidRPr="00D75656">
              <w:rPr>
                <w:b/>
                <w:i/>
                <w:sz w:val="16"/>
                <w:szCs w:val="16"/>
              </w:rPr>
              <w:t xml:space="preserve"> Расходы бюджета                   2015 год (тыс.руб.)</w:t>
            </w:r>
          </w:p>
        </w:tc>
        <w:tc>
          <w:tcPr>
            <w:tcW w:w="1260" w:type="dxa"/>
          </w:tcPr>
          <w:p w:rsidR="000A60C2" w:rsidRPr="00D75656" w:rsidRDefault="000A60C2">
            <w:pPr>
              <w:jc w:val="both"/>
              <w:rPr>
                <w:b/>
                <w:i/>
                <w:sz w:val="16"/>
                <w:szCs w:val="16"/>
              </w:rPr>
            </w:pPr>
            <w:r w:rsidRPr="00D75656">
              <w:rPr>
                <w:b/>
                <w:i/>
                <w:sz w:val="16"/>
                <w:szCs w:val="16"/>
              </w:rPr>
              <w:t>Удельный вес расходов в 2015 году (%)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b/>
                <w:i/>
                <w:sz w:val="16"/>
                <w:szCs w:val="16"/>
              </w:rPr>
            </w:pPr>
            <w:r w:rsidRPr="00D75656">
              <w:rPr>
                <w:b/>
                <w:i/>
                <w:sz w:val="16"/>
                <w:szCs w:val="16"/>
              </w:rPr>
              <w:t>Расходы бюджета  2016 год (тыс.руб.)</w:t>
            </w:r>
          </w:p>
        </w:tc>
        <w:tc>
          <w:tcPr>
            <w:tcW w:w="1804" w:type="dxa"/>
          </w:tcPr>
          <w:p w:rsidR="000A60C2" w:rsidRPr="00D75656" w:rsidRDefault="000A60C2" w:rsidP="00D75656">
            <w:pPr>
              <w:jc w:val="both"/>
              <w:rPr>
                <w:b/>
                <w:i/>
                <w:sz w:val="16"/>
                <w:szCs w:val="16"/>
              </w:rPr>
            </w:pPr>
            <w:r w:rsidRPr="00D75656">
              <w:rPr>
                <w:b/>
                <w:i/>
                <w:sz w:val="16"/>
                <w:szCs w:val="16"/>
              </w:rPr>
              <w:t>Удельный вес расходов в 2016году (%)</w:t>
            </w:r>
          </w:p>
        </w:tc>
      </w:tr>
      <w:tr w:rsidR="000A60C2" w:rsidRPr="00D75656" w:rsidTr="00E0474B">
        <w:trPr>
          <w:trHeight w:val="236"/>
        </w:trPr>
        <w:tc>
          <w:tcPr>
            <w:tcW w:w="3402" w:type="dxa"/>
          </w:tcPr>
          <w:p w:rsidR="000A60C2" w:rsidRPr="00D75656" w:rsidRDefault="000A60C2" w:rsidP="00D75656">
            <w:pPr>
              <w:ind w:right="-612"/>
              <w:jc w:val="both"/>
              <w:rPr>
                <w:sz w:val="16"/>
                <w:szCs w:val="16"/>
              </w:rPr>
            </w:pPr>
            <w:r w:rsidRPr="00D7565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78" w:type="dxa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10296,1</w:t>
            </w:r>
          </w:p>
        </w:tc>
        <w:tc>
          <w:tcPr>
            <w:tcW w:w="1260" w:type="dxa"/>
          </w:tcPr>
          <w:p w:rsidR="000A60C2" w:rsidRPr="00D75656" w:rsidRDefault="000A60C2" w:rsidP="00D75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8166,4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</w:tr>
      <w:tr w:rsidR="000A60C2" w:rsidRPr="00D75656" w:rsidTr="00E0474B">
        <w:trPr>
          <w:trHeight w:val="228"/>
        </w:trPr>
        <w:tc>
          <w:tcPr>
            <w:tcW w:w="3402" w:type="dxa"/>
            <w:vAlign w:val="bottom"/>
          </w:tcPr>
          <w:p w:rsidR="000A60C2" w:rsidRPr="00D75656" w:rsidRDefault="000A60C2">
            <w:pPr>
              <w:rPr>
                <w:bCs/>
                <w:sz w:val="16"/>
                <w:szCs w:val="16"/>
              </w:rPr>
            </w:pPr>
            <w:r w:rsidRPr="00D75656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78" w:type="dxa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1260" w:type="dxa"/>
          </w:tcPr>
          <w:p w:rsidR="000A60C2" w:rsidRPr="00D75656" w:rsidRDefault="000A60C2" w:rsidP="00D75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0A60C2" w:rsidRPr="00D75656" w:rsidTr="00E0474B">
        <w:tc>
          <w:tcPr>
            <w:tcW w:w="3402" w:type="dxa"/>
          </w:tcPr>
          <w:p w:rsidR="000A60C2" w:rsidRPr="00D75656" w:rsidRDefault="000A60C2">
            <w:pPr>
              <w:jc w:val="both"/>
              <w:rPr>
                <w:bCs/>
                <w:sz w:val="16"/>
                <w:szCs w:val="16"/>
              </w:rPr>
            </w:pPr>
            <w:r w:rsidRPr="00D7565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78" w:type="dxa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12295,2</w:t>
            </w:r>
          </w:p>
        </w:tc>
        <w:tc>
          <w:tcPr>
            <w:tcW w:w="1260" w:type="dxa"/>
          </w:tcPr>
          <w:p w:rsidR="000A60C2" w:rsidRPr="00D75656" w:rsidRDefault="000A60C2" w:rsidP="00D75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9993,1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</w:tr>
      <w:tr w:rsidR="000A60C2" w:rsidRPr="00D75656" w:rsidTr="00E0474B">
        <w:tc>
          <w:tcPr>
            <w:tcW w:w="3402" w:type="dxa"/>
          </w:tcPr>
          <w:p w:rsidR="000A60C2" w:rsidRPr="00D75656" w:rsidRDefault="000A60C2">
            <w:pPr>
              <w:jc w:val="both"/>
              <w:rPr>
                <w:bCs/>
                <w:sz w:val="16"/>
                <w:szCs w:val="16"/>
              </w:rPr>
            </w:pPr>
            <w:r w:rsidRPr="00D75656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78" w:type="dxa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18355,1</w:t>
            </w:r>
          </w:p>
        </w:tc>
        <w:tc>
          <w:tcPr>
            <w:tcW w:w="1260" w:type="dxa"/>
          </w:tcPr>
          <w:p w:rsidR="000A60C2" w:rsidRPr="00D75656" w:rsidRDefault="000A60C2" w:rsidP="00D75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9802,7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</w:tr>
      <w:tr w:rsidR="000A60C2" w:rsidRPr="00D75656" w:rsidTr="00E0474B">
        <w:tc>
          <w:tcPr>
            <w:tcW w:w="3402" w:type="dxa"/>
            <w:vAlign w:val="bottom"/>
          </w:tcPr>
          <w:p w:rsidR="000A60C2" w:rsidRPr="00D75656" w:rsidRDefault="000A60C2">
            <w:pPr>
              <w:rPr>
                <w:bCs/>
                <w:sz w:val="16"/>
                <w:szCs w:val="16"/>
              </w:rPr>
            </w:pPr>
            <w:r w:rsidRPr="00D7565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78" w:type="dxa"/>
          </w:tcPr>
          <w:p w:rsidR="000A60C2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11283,8</w:t>
            </w:r>
          </w:p>
        </w:tc>
        <w:tc>
          <w:tcPr>
            <w:tcW w:w="1260" w:type="dxa"/>
          </w:tcPr>
          <w:p w:rsidR="000A60C2" w:rsidRPr="00D75656" w:rsidRDefault="000A60C2" w:rsidP="00D75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4204,3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</w:tr>
      <w:tr w:rsidR="000A60C2" w:rsidRPr="00D75656" w:rsidTr="00E0474B">
        <w:tc>
          <w:tcPr>
            <w:tcW w:w="3402" w:type="dxa"/>
            <w:vAlign w:val="bottom"/>
          </w:tcPr>
          <w:p w:rsidR="000A60C2" w:rsidRPr="00D75656" w:rsidRDefault="000A60C2">
            <w:pPr>
              <w:rPr>
                <w:bCs/>
                <w:sz w:val="16"/>
                <w:szCs w:val="16"/>
              </w:rPr>
            </w:pPr>
            <w:r w:rsidRPr="00D75656">
              <w:rPr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2178" w:type="dxa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198,3</w:t>
            </w:r>
          </w:p>
        </w:tc>
        <w:tc>
          <w:tcPr>
            <w:tcW w:w="1260" w:type="dxa"/>
          </w:tcPr>
          <w:p w:rsidR="000A60C2" w:rsidRPr="00D75656" w:rsidRDefault="000A60C2" w:rsidP="00D75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513,7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0A60C2" w:rsidRPr="00D75656" w:rsidTr="00E0474B">
        <w:tc>
          <w:tcPr>
            <w:tcW w:w="3402" w:type="dxa"/>
            <w:vAlign w:val="bottom"/>
          </w:tcPr>
          <w:p w:rsidR="000A60C2" w:rsidRPr="00D75656" w:rsidRDefault="000A60C2">
            <w:pPr>
              <w:rPr>
                <w:bCs/>
                <w:sz w:val="16"/>
                <w:szCs w:val="16"/>
              </w:rPr>
            </w:pPr>
            <w:r w:rsidRPr="00D75656">
              <w:rPr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78" w:type="dxa"/>
          </w:tcPr>
          <w:p w:rsidR="000A60C2" w:rsidRPr="00D75656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5656">
              <w:rPr>
                <w:rFonts w:ascii="Times New Roman" w:hAnsi="Times New Roman"/>
                <w:sz w:val="16"/>
                <w:szCs w:val="16"/>
                <w:lang w:eastAsia="ru-RU"/>
              </w:rPr>
              <w:t>158,1</w:t>
            </w:r>
          </w:p>
        </w:tc>
        <w:tc>
          <w:tcPr>
            <w:tcW w:w="126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347,9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0A60C2" w:rsidRPr="00D75656" w:rsidTr="00E0474B">
        <w:trPr>
          <w:trHeight w:val="165"/>
        </w:trPr>
        <w:tc>
          <w:tcPr>
            <w:tcW w:w="3402" w:type="dxa"/>
            <w:vAlign w:val="bottom"/>
          </w:tcPr>
          <w:p w:rsidR="000A60C2" w:rsidRPr="00D75656" w:rsidRDefault="000A60C2">
            <w:pPr>
              <w:rPr>
                <w:b/>
                <w:i/>
                <w:sz w:val="16"/>
                <w:szCs w:val="16"/>
              </w:rPr>
            </w:pPr>
            <w:r w:rsidRPr="00D75656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2178" w:type="dxa"/>
          </w:tcPr>
          <w:p w:rsidR="000A60C2" w:rsidRPr="00AA58E8" w:rsidRDefault="000A60C2" w:rsidP="00D756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52688,8</w:t>
            </w:r>
          </w:p>
        </w:tc>
        <w:tc>
          <w:tcPr>
            <w:tcW w:w="1260" w:type="dxa"/>
          </w:tcPr>
          <w:p w:rsidR="000A60C2" w:rsidRPr="00D75656" w:rsidRDefault="000A60C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  <w:tc>
          <w:tcPr>
            <w:tcW w:w="1440" w:type="dxa"/>
          </w:tcPr>
          <w:p w:rsidR="000A60C2" w:rsidRPr="00D75656" w:rsidRDefault="000A60C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33124,7</w:t>
            </w:r>
          </w:p>
        </w:tc>
        <w:tc>
          <w:tcPr>
            <w:tcW w:w="1804" w:type="dxa"/>
          </w:tcPr>
          <w:p w:rsidR="000A60C2" w:rsidRPr="00D75656" w:rsidRDefault="000A60C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</w:t>
            </w:r>
          </w:p>
        </w:tc>
      </w:tr>
    </w:tbl>
    <w:p w:rsidR="000A60C2" w:rsidRDefault="000A60C2" w:rsidP="00E10EB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0A60C2" w:rsidRPr="00502FC3" w:rsidRDefault="000A60C2" w:rsidP="00502FC3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1451B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</w:t>
      </w:r>
      <w:r w:rsidRPr="0071451B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«О бюджете </w:t>
      </w:r>
      <w:r w:rsidRPr="0071451B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Запорожское сельское поселение </w:t>
      </w:r>
      <w:r w:rsidRPr="0071451B">
        <w:rPr>
          <w:rFonts w:ascii="Times New Roman" w:hAnsi="Times New Roman"/>
          <w:sz w:val="24"/>
          <w:szCs w:val="24"/>
        </w:rPr>
        <w:t>Приозерский муниципальный райо</w:t>
      </w:r>
      <w:r>
        <w:rPr>
          <w:rFonts w:ascii="Times New Roman" w:hAnsi="Times New Roman"/>
          <w:sz w:val="24"/>
          <w:szCs w:val="24"/>
        </w:rPr>
        <w:t>н Ленинградской области на 2016</w:t>
      </w:r>
      <w:r w:rsidRPr="0071451B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»</w:t>
      </w:r>
      <w:r w:rsidRPr="0071451B">
        <w:rPr>
          <w:rFonts w:ascii="Times New Roman" w:hAnsi="Times New Roman"/>
          <w:sz w:val="24"/>
          <w:szCs w:val="24"/>
        </w:rPr>
        <w:t xml:space="preserve"> предусмотрено,  в первоначальном решении создани</w:t>
      </w:r>
      <w:r>
        <w:rPr>
          <w:rFonts w:ascii="Times New Roman" w:hAnsi="Times New Roman"/>
          <w:sz w:val="24"/>
          <w:szCs w:val="24"/>
        </w:rPr>
        <w:t>е резервного фонда в размере 5</w:t>
      </w:r>
      <w:r w:rsidRPr="0071451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руб., что составляет  0,02</w:t>
      </w:r>
      <w:r w:rsidRPr="0071451B">
        <w:rPr>
          <w:rFonts w:ascii="Times New Roman" w:hAnsi="Times New Roman"/>
          <w:sz w:val="24"/>
          <w:szCs w:val="24"/>
        </w:rPr>
        <w:t xml:space="preserve"> процента утвержденного в решении о бюджете на соответствующий период объема расходов бюджета.  Цель создания и расходования средств резервного фонда определена ст. 81 Бюджетного кодекса РФ и Положением   о резервном фонде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Запорожское сельское поселение. В 2016</w:t>
      </w:r>
      <w:r w:rsidRPr="0071451B">
        <w:rPr>
          <w:rFonts w:ascii="Times New Roman" w:hAnsi="Times New Roman"/>
          <w:sz w:val="24"/>
          <w:szCs w:val="24"/>
        </w:rPr>
        <w:t xml:space="preserve"> году средства из резервного фонда </w:t>
      </w:r>
      <w:r w:rsidRPr="0075024C">
        <w:rPr>
          <w:rFonts w:ascii="Times New Roman" w:hAnsi="Times New Roman"/>
          <w:sz w:val="24"/>
          <w:szCs w:val="24"/>
          <w:u w:val="single"/>
        </w:rPr>
        <w:t xml:space="preserve">не выделялись. </w:t>
      </w:r>
    </w:p>
    <w:p w:rsidR="000A60C2" w:rsidRPr="00EC4843" w:rsidRDefault="000A60C2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2.2 Анализ исполнения  муниципальных </w:t>
      </w:r>
      <w:r w:rsidRPr="005C334A">
        <w:rPr>
          <w:rFonts w:ascii="Times New Roman" w:hAnsi="Times New Roman"/>
          <w:b/>
          <w:sz w:val="24"/>
          <w:szCs w:val="20"/>
          <w:lang w:eastAsia="ru-RU"/>
        </w:rPr>
        <w:t xml:space="preserve"> программ.</w:t>
      </w: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60C2" w:rsidRPr="00BA04F5" w:rsidRDefault="000A60C2" w:rsidP="00BA04F5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4F5">
        <w:rPr>
          <w:rFonts w:ascii="Times New Roman" w:hAnsi="Times New Roman"/>
          <w:sz w:val="24"/>
          <w:szCs w:val="24"/>
        </w:rPr>
        <w:t xml:space="preserve">       Расходная часть  бюджета на  2016 год сформирована в рамках  муниципальных программ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BA04F5">
        <w:rPr>
          <w:rFonts w:ascii="Times New Roman" w:hAnsi="Times New Roman"/>
          <w:sz w:val="24"/>
          <w:szCs w:val="24"/>
        </w:rPr>
        <w:t>Запорожское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A04F5">
        <w:rPr>
          <w:rFonts w:ascii="Times New Roman" w:hAnsi="Times New Roman"/>
          <w:sz w:val="24"/>
          <w:szCs w:val="24"/>
        </w:rPr>
        <w:t>. Бюджет сформирован в программной структуре по шести муниципальным   программам.</w:t>
      </w:r>
    </w:p>
    <w:p w:rsidR="000A60C2" w:rsidRPr="00BA04F5" w:rsidRDefault="000A60C2" w:rsidP="00BA04F5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6E5C29">
        <w:rPr>
          <w:rFonts w:ascii="Times New Roman" w:hAnsi="Times New Roman"/>
          <w:color w:val="000000"/>
          <w:sz w:val="24"/>
          <w:szCs w:val="24"/>
          <w:lang w:eastAsia="ru-RU"/>
        </w:rPr>
        <w:t>Доля муниципальных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общем объеме расходов за 2016</w:t>
      </w:r>
      <w:r w:rsidRPr="006E5C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составила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73,0%</w:t>
      </w:r>
      <w:r w:rsidRPr="006E5C29">
        <w:rPr>
          <w:rFonts w:ascii="Times New Roman" w:hAnsi="Times New Roman"/>
          <w:color w:val="000000"/>
          <w:sz w:val="24"/>
          <w:szCs w:val="24"/>
          <w:lang w:eastAsia="ru-RU"/>
        </w:rPr>
        <w:t>. Непрограммные расходы органов местного самоуправления муниципального образования Запорожское сел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ьское поселение 27,0</w:t>
      </w:r>
      <w:r w:rsidRPr="006E5C29">
        <w:rPr>
          <w:rFonts w:ascii="Times New Roman" w:hAnsi="Times New Roman"/>
          <w:color w:val="000000"/>
          <w:sz w:val="24"/>
          <w:szCs w:val="24"/>
          <w:lang w:eastAsia="ru-RU"/>
        </w:rPr>
        <w:t>% от общего объема расходов бюджета</w:t>
      </w:r>
      <w:r w:rsidRPr="00BA04F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04F5">
        <w:rPr>
          <w:rFonts w:ascii="Times New Roman" w:hAnsi="Times New Roman"/>
          <w:sz w:val="24"/>
          <w:szCs w:val="24"/>
        </w:rPr>
        <w:t>В течении 2016 года наблюдается рост доли расходов на реализацию муниципальных программ в общем объеме расходов, что говорит о расширении программно-целевого принципа управления муниципальными финансами.</w:t>
      </w:r>
    </w:p>
    <w:p w:rsidR="000A60C2" w:rsidRPr="00945E1A" w:rsidRDefault="000A60C2" w:rsidP="00945E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№8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276"/>
        <w:gridCol w:w="1418"/>
        <w:gridCol w:w="1134"/>
        <w:gridCol w:w="1134"/>
        <w:gridCol w:w="1134"/>
      </w:tblGrid>
      <w:tr w:rsidR="000A60C2" w:rsidRPr="00945E1A" w:rsidTr="00C55D75">
        <w:tc>
          <w:tcPr>
            <w:tcW w:w="540" w:type="dxa"/>
            <w:vAlign w:val="center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№</w:t>
            </w:r>
          </w:p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3288" w:type="dxa"/>
            <w:vAlign w:val="center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Наименование программы</w:t>
            </w:r>
          </w:p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Утверждено в первоначальном бюджете</w:t>
            </w:r>
          </w:p>
        </w:tc>
        <w:tc>
          <w:tcPr>
            <w:tcW w:w="1418" w:type="dxa"/>
          </w:tcPr>
          <w:p w:rsidR="000A60C2" w:rsidRPr="00EA69BF" w:rsidRDefault="000A60C2" w:rsidP="0016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Утверждено на 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6</w:t>
            </w: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 уточненный бюджет</w:t>
            </w:r>
          </w:p>
        </w:tc>
        <w:tc>
          <w:tcPr>
            <w:tcW w:w="1134" w:type="dxa"/>
            <w:vAlign w:val="center"/>
          </w:tcPr>
          <w:p w:rsidR="000A60C2" w:rsidRPr="00EA69BF" w:rsidRDefault="000A60C2" w:rsidP="00945E1A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Результат</w:t>
            </w:r>
          </w:p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( +/-) (первон.-уточнен.)</w:t>
            </w:r>
          </w:p>
        </w:tc>
        <w:tc>
          <w:tcPr>
            <w:tcW w:w="1134" w:type="dxa"/>
          </w:tcPr>
          <w:p w:rsidR="000A60C2" w:rsidRDefault="000A60C2" w:rsidP="00C56C12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Исполнено за  201</w:t>
            </w:r>
            <w:r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6</w:t>
            </w: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 xml:space="preserve"> год</w:t>
            </w:r>
          </w:p>
          <w:p w:rsidR="000A60C2" w:rsidRPr="00EA69BF" w:rsidRDefault="000A60C2" w:rsidP="00C56C12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60C2" w:rsidRPr="00EA69BF" w:rsidRDefault="000A60C2" w:rsidP="0095354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95354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Исполнено в % к уточ. бюджету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A60C2" w:rsidRPr="00EA69BF" w:rsidRDefault="000A60C2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0A60C2" w:rsidRPr="00EA69BF" w:rsidRDefault="000A60C2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0A60C2" w:rsidRPr="00EA69BF" w:rsidRDefault="000A60C2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8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0A60C2" w:rsidRPr="00EA69BF" w:rsidRDefault="000A60C2" w:rsidP="00540A4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0A4F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культуры и физической культуры в муниципальном образовании»</w:t>
            </w:r>
          </w:p>
        </w:tc>
        <w:tc>
          <w:tcPr>
            <w:tcW w:w="1276" w:type="dxa"/>
          </w:tcPr>
          <w:p w:rsidR="000A60C2" w:rsidRPr="0055148A" w:rsidRDefault="000A60C2" w:rsidP="0071451B">
            <w:pPr>
              <w:spacing w:after="0" w:line="100" w:lineRule="atLeast"/>
              <w:ind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3667,3</w:t>
            </w:r>
          </w:p>
        </w:tc>
        <w:tc>
          <w:tcPr>
            <w:tcW w:w="1418" w:type="dxa"/>
          </w:tcPr>
          <w:p w:rsidR="000A60C2" w:rsidRPr="00EA69BF" w:rsidRDefault="000A60C2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4558,5</w:t>
            </w:r>
          </w:p>
        </w:tc>
        <w:tc>
          <w:tcPr>
            <w:tcW w:w="1134" w:type="dxa"/>
          </w:tcPr>
          <w:p w:rsidR="000A60C2" w:rsidRPr="00EA69BF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+891,2</w:t>
            </w:r>
          </w:p>
        </w:tc>
        <w:tc>
          <w:tcPr>
            <w:tcW w:w="1134" w:type="dxa"/>
          </w:tcPr>
          <w:p w:rsidR="000A60C2" w:rsidRPr="00EA69BF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4552,3</w:t>
            </w:r>
          </w:p>
        </w:tc>
        <w:tc>
          <w:tcPr>
            <w:tcW w:w="1134" w:type="dxa"/>
          </w:tcPr>
          <w:p w:rsidR="000A60C2" w:rsidRPr="00EA69BF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99,9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88" w:type="dxa"/>
          </w:tcPr>
          <w:p w:rsidR="000A60C2" w:rsidRPr="004F5EA0" w:rsidRDefault="000A60C2" w:rsidP="00722C3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F5EA0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276" w:type="dxa"/>
          </w:tcPr>
          <w:p w:rsidR="000A60C2" w:rsidRPr="0055148A" w:rsidRDefault="000A60C2" w:rsidP="00547078">
            <w:pPr>
              <w:spacing w:after="0" w:line="100" w:lineRule="atLeast"/>
              <w:ind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1275,0</w:t>
            </w:r>
          </w:p>
        </w:tc>
        <w:tc>
          <w:tcPr>
            <w:tcW w:w="1418" w:type="dxa"/>
          </w:tcPr>
          <w:p w:rsidR="000A60C2" w:rsidRPr="004F5EA0" w:rsidRDefault="000A60C2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9417,0</w:t>
            </w:r>
          </w:p>
        </w:tc>
        <w:tc>
          <w:tcPr>
            <w:tcW w:w="1134" w:type="dxa"/>
          </w:tcPr>
          <w:p w:rsidR="000A60C2" w:rsidRPr="004F5EA0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+8142,0</w:t>
            </w:r>
          </w:p>
        </w:tc>
        <w:tc>
          <w:tcPr>
            <w:tcW w:w="1134" w:type="dxa"/>
          </w:tcPr>
          <w:p w:rsidR="000A60C2" w:rsidRPr="004F5EA0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2245,8</w:t>
            </w:r>
          </w:p>
        </w:tc>
        <w:tc>
          <w:tcPr>
            <w:tcW w:w="1134" w:type="dxa"/>
          </w:tcPr>
          <w:p w:rsidR="000A60C2" w:rsidRPr="004F5EA0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23,9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88" w:type="dxa"/>
          </w:tcPr>
          <w:p w:rsidR="000A60C2" w:rsidRPr="00E73BEE" w:rsidRDefault="000A60C2" w:rsidP="004B087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76" w:type="dxa"/>
          </w:tcPr>
          <w:p w:rsidR="000A60C2" w:rsidRPr="00547078" w:rsidRDefault="000A60C2" w:rsidP="00547078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3049,4</w:t>
            </w:r>
          </w:p>
        </w:tc>
        <w:tc>
          <w:tcPr>
            <w:tcW w:w="1418" w:type="dxa"/>
          </w:tcPr>
          <w:p w:rsidR="000A60C2" w:rsidRPr="00E73BEE" w:rsidRDefault="000A60C2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71625,7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+68576,3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4053,7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5,7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Pr="00EA69BF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88" w:type="dxa"/>
          </w:tcPr>
          <w:p w:rsidR="000A60C2" w:rsidRPr="00E73BEE" w:rsidRDefault="000A60C2" w:rsidP="00993BE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276" w:type="dxa"/>
          </w:tcPr>
          <w:p w:rsidR="000A60C2" w:rsidRPr="00547078" w:rsidRDefault="000A60C2" w:rsidP="00547078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3810,0</w:t>
            </w:r>
          </w:p>
        </w:tc>
        <w:tc>
          <w:tcPr>
            <w:tcW w:w="1418" w:type="dxa"/>
          </w:tcPr>
          <w:p w:rsidR="000A60C2" w:rsidRPr="00E73BEE" w:rsidRDefault="000A60C2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3941,2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+131,2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3833,9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97,3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88" w:type="dxa"/>
          </w:tcPr>
          <w:p w:rsidR="000A60C2" w:rsidRPr="00E73BEE" w:rsidRDefault="000A60C2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</w:tcPr>
          <w:p w:rsidR="000A60C2" w:rsidRPr="00547078" w:rsidRDefault="000A60C2" w:rsidP="00547078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6655,4</w:t>
            </w:r>
          </w:p>
        </w:tc>
        <w:tc>
          <w:tcPr>
            <w:tcW w:w="1418" w:type="dxa"/>
          </w:tcPr>
          <w:p w:rsidR="000A60C2" w:rsidRPr="00E73BEE" w:rsidRDefault="000A60C2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7440,5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+785,1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7019,8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94,4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88" w:type="dxa"/>
          </w:tcPr>
          <w:p w:rsidR="000A60C2" w:rsidRPr="00E73BEE" w:rsidRDefault="000A60C2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276" w:type="dxa"/>
          </w:tcPr>
          <w:p w:rsidR="000A60C2" w:rsidRDefault="000A60C2" w:rsidP="00547078">
            <w:pPr>
              <w:spacing w:line="100" w:lineRule="atLeast"/>
              <w:ind w:right="-142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0A60C2" w:rsidRPr="00E73BEE" w:rsidRDefault="000A60C2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2487,5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+2137,5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2487,5</w:t>
            </w:r>
          </w:p>
        </w:tc>
        <w:tc>
          <w:tcPr>
            <w:tcW w:w="1134" w:type="dxa"/>
          </w:tcPr>
          <w:p w:rsidR="000A60C2" w:rsidRPr="00E73BEE" w:rsidRDefault="000A60C2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0A60C2" w:rsidRPr="00945E1A" w:rsidTr="00C55D75">
        <w:trPr>
          <w:trHeight w:val="424"/>
        </w:trPr>
        <w:tc>
          <w:tcPr>
            <w:tcW w:w="540" w:type="dxa"/>
          </w:tcPr>
          <w:p w:rsidR="000A60C2" w:rsidRPr="00B04DF3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0A60C2" w:rsidRPr="00B04DF3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4D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A60C2" w:rsidRPr="00B04DF3" w:rsidRDefault="000A60C2" w:rsidP="0054707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18807,1</w:t>
            </w:r>
          </w:p>
        </w:tc>
        <w:tc>
          <w:tcPr>
            <w:tcW w:w="1418" w:type="dxa"/>
          </w:tcPr>
          <w:p w:rsidR="000A60C2" w:rsidRPr="00B04DF3" w:rsidRDefault="000A60C2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99470,4</w:t>
            </w:r>
          </w:p>
        </w:tc>
        <w:tc>
          <w:tcPr>
            <w:tcW w:w="1134" w:type="dxa"/>
          </w:tcPr>
          <w:p w:rsidR="000A60C2" w:rsidRPr="00B04DF3" w:rsidRDefault="000A60C2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+80663,3</w:t>
            </w:r>
          </w:p>
        </w:tc>
        <w:tc>
          <w:tcPr>
            <w:tcW w:w="1134" w:type="dxa"/>
          </w:tcPr>
          <w:p w:rsidR="000A60C2" w:rsidRPr="00B04DF3" w:rsidRDefault="000A60C2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24193,0</w:t>
            </w:r>
          </w:p>
        </w:tc>
        <w:tc>
          <w:tcPr>
            <w:tcW w:w="1134" w:type="dxa"/>
          </w:tcPr>
          <w:p w:rsidR="000A60C2" w:rsidRPr="00B04DF3" w:rsidRDefault="000A60C2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24,3</w:t>
            </w:r>
          </w:p>
        </w:tc>
      </w:tr>
    </w:tbl>
    <w:p w:rsidR="000A60C2" w:rsidRDefault="000A60C2" w:rsidP="003A2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0A60C2" w:rsidRDefault="000A60C2" w:rsidP="003A2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45E1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олнение бюджета по муниципальным программам за 2016</w:t>
      </w:r>
      <w:r w:rsidRPr="00945E1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 составляет 24,3</w:t>
      </w:r>
      <w:r w:rsidRPr="00945E1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от утвержденного плана года.</w:t>
      </w:r>
    </w:p>
    <w:p w:rsidR="000A60C2" w:rsidRDefault="000A60C2" w:rsidP="00FF75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 муниципальным программам представлен в виде показателей исполнения  бюджетных ассигнований по каждому мероприятию. </w:t>
      </w:r>
    </w:p>
    <w:p w:rsidR="000A60C2" w:rsidRDefault="000A60C2" w:rsidP="00DF7C1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исполнение бюджета по МП </w:t>
      </w:r>
      <w:r w:rsidRPr="00DF7C1C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</w:r>
      <w:r>
        <w:rPr>
          <w:rFonts w:ascii="Times New Roman" w:hAnsi="Times New Roman"/>
          <w:sz w:val="24"/>
          <w:szCs w:val="24"/>
        </w:rPr>
        <w:t xml:space="preserve"> обусловлено тем, что работы по муниципальному контракту на </w:t>
      </w:r>
      <w:r>
        <w:rPr>
          <w:rFonts w:ascii="Times New Roman" w:hAnsi="Times New Roman"/>
          <w:sz w:val="24"/>
          <w:szCs w:val="24"/>
        </w:rPr>
        <w:lastRenderedPageBreak/>
        <w:t>строительство газопроводов приостановлен по решению суда (аналитическая записка).</w:t>
      </w:r>
    </w:p>
    <w:p w:rsidR="000A60C2" w:rsidRDefault="000A60C2" w:rsidP="00DF7C1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Причины низкого исполнения  МП «</w:t>
      </w:r>
      <w:r w:rsidRPr="00CA70E6">
        <w:rPr>
          <w:rFonts w:ascii="Times New Roman" w:hAnsi="Times New Roman"/>
          <w:sz w:val="24"/>
          <w:szCs w:val="24"/>
        </w:rPr>
        <w:t>Обеспечение качественным жильем граждан на территории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связаны с увеличением срока проведения государственной экспертизы проекта на строительство инженерной и транспортной инфраструктуры.</w:t>
      </w:r>
    </w:p>
    <w:p w:rsidR="000A60C2" w:rsidRDefault="000A60C2" w:rsidP="009133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60C2" w:rsidRDefault="000A60C2" w:rsidP="0091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1.Подготовить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сроки установленные Порядком. </w:t>
      </w:r>
    </w:p>
    <w:p w:rsidR="000A60C2" w:rsidRDefault="000A60C2" w:rsidP="00DF7C1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A60C2" w:rsidRDefault="000A60C2" w:rsidP="00DF7C1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B21B2">
        <w:rPr>
          <w:rFonts w:ascii="Times New Roman" w:hAnsi="Times New Roman"/>
          <w:b/>
          <w:sz w:val="24"/>
          <w:szCs w:val="24"/>
        </w:rPr>
        <w:t>Управление муниципальным долгом</w:t>
      </w:r>
      <w:r w:rsidRPr="004B21B2">
        <w:rPr>
          <w:rFonts w:ascii="Times New Roman" w:hAnsi="Times New Roman"/>
          <w:sz w:val="24"/>
          <w:szCs w:val="24"/>
        </w:rPr>
        <w:t>.</w:t>
      </w:r>
    </w:p>
    <w:p w:rsidR="000A60C2" w:rsidRPr="00502FC3" w:rsidRDefault="000A60C2" w:rsidP="00502FC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4A20C4">
        <w:rPr>
          <w:rFonts w:ascii="Times New Roman" w:hAnsi="Times New Roman"/>
          <w:sz w:val="24"/>
          <w:szCs w:val="24"/>
        </w:rPr>
        <w:t xml:space="preserve"> года муниципального долга </w:t>
      </w:r>
      <w:r>
        <w:rPr>
          <w:rFonts w:ascii="Times New Roman" w:hAnsi="Times New Roman"/>
          <w:sz w:val="24"/>
          <w:szCs w:val="24"/>
        </w:rPr>
        <w:t>в муниципальном образовании Запорожское сельское поселение нет.</w:t>
      </w:r>
    </w:p>
    <w:p w:rsidR="000A60C2" w:rsidRDefault="000A60C2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>. Анализ дебиторской и кредиторской задолженности.</w:t>
      </w:r>
    </w:p>
    <w:p w:rsidR="000A60C2" w:rsidRPr="008759B0" w:rsidRDefault="000A60C2" w:rsidP="008759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60C2" w:rsidRPr="00373EE7" w:rsidRDefault="000A60C2" w:rsidP="0037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Сумма </w:t>
      </w:r>
      <w:r w:rsidRPr="007C4911">
        <w:rPr>
          <w:rFonts w:ascii="Times New Roman" w:hAnsi="Times New Roman"/>
          <w:b/>
          <w:sz w:val="24"/>
          <w:szCs w:val="24"/>
          <w:lang w:eastAsia="ru-RU"/>
        </w:rPr>
        <w:t>дебиторской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распорядителя по отчету (форма по ОКУД 0503169) на 01.01.15 составляла 95,0 тыс. руб.  По состоянию на 31.12.2016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 года у главного распорядителя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средств бюджета МО Запорожское 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Pr="00A82D68">
        <w:rPr>
          <w:rFonts w:ascii="Times New Roman" w:hAnsi="Times New Roman"/>
          <w:sz w:val="24"/>
          <w:szCs w:val="24"/>
          <w:lang w:eastAsia="ru-RU"/>
        </w:rPr>
        <w:t>дебиторская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задолженность составила </w:t>
      </w:r>
      <w:r>
        <w:rPr>
          <w:rFonts w:ascii="Times New Roman" w:hAnsi="Times New Roman"/>
          <w:sz w:val="24"/>
          <w:szCs w:val="24"/>
          <w:lang w:eastAsia="ru-RU"/>
        </w:rPr>
        <w:t>2277,8 тыс. руб. из них</w:t>
      </w:r>
    </w:p>
    <w:p w:rsidR="000A60C2" w:rsidRDefault="000A60C2" w:rsidP="00373E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-214,8</w:t>
      </w:r>
      <w:r w:rsidRPr="00373EE7">
        <w:rPr>
          <w:rFonts w:ascii="Times New Roman" w:hAnsi="Times New Roman"/>
          <w:sz w:val="24"/>
          <w:szCs w:val="24"/>
        </w:rPr>
        <w:t xml:space="preserve"> тыс.р</w:t>
      </w:r>
      <w:r>
        <w:rPr>
          <w:rFonts w:ascii="Times New Roman" w:hAnsi="Times New Roman"/>
          <w:sz w:val="24"/>
          <w:szCs w:val="24"/>
        </w:rPr>
        <w:t>уб. расчеты по выданным авансам(менее 30% от объема обязательств);</w:t>
      </w:r>
    </w:p>
    <w:p w:rsidR="000A60C2" w:rsidRPr="00373EE7" w:rsidRDefault="000A60C2" w:rsidP="00373E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-2032,3 тыс.руб. расчеты по выданным авансам (свыше 80% от объема обязательств);</w:t>
      </w:r>
    </w:p>
    <w:p w:rsidR="000A60C2" w:rsidRPr="00373EE7" w:rsidRDefault="000A60C2" w:rsidP="00373E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30,7</w:t>
      </w:r>
      <w:r w:rsidRPr="00373EE7">
        <w:rPr>
          <w:rFonts w:ascii="Times New Roman" w:hAnsi="Times New Roman"/>
          <w:sz w:val="24"/>
          <w:szCs w:val="24"/>
        </w:rPr>
        <w:t xml:space="preserve">тыс.руб. расчеты по платежам в бюджет; </w:t>
      </w:r>
    </w:p>
    <w:p w:rsidR="000A60C2" w:rsidRDefault="000A60C2" w:rsidP="00373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EE7">
        <w:rPr>
          <w:rFonts w:ascii="Times New Roman" w:hAnsi="Times New Roman"/>
          <w:sz w:val="24"/>
          <w:szCs w:val="24"/>
        </w:rPr>
        <w:t xml:space="preserve">К уровню января 2016г. дебиторская задолженность увеличилась  в 23,9 раза. </w:t>
      </w:r>
    </w:p>
    <w:p w:rsidR="000A60C2" w:rsidRDefault="000A60C2" w:rsidP="0037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Просроченной дебиторской задолженности на 31.12.2016года нет.</w:t>
      </w:r>
    </w:p>
    <w:p w:rsidR="000A60C2" w:rsidRPr="008759B0" w:rsidRDefault="000A60C2" w:rsidP="0087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60C2" w:rsidRDefault="000A60C2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CB2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955CB2">
        <w:rPr>
          <w:rFonts w:ascii="Times New Roman" w:hAnsi="Times New Roman"/>
          <w:b/>
          <w:sz w:val="24"/>
          <w:szCs w:val="24"/>
          <w:lang w:eastAsia="ru-RU"/>
        </w:rPr>
        <w:t>кредиторской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</w:t>
      </w:r>
      <w:r>
        <w:rPr>
          <w:rFonts w:ascii="Times New Roman" w:hAnsi="Times New Roman"/>
          <w:sz w:val="24"/>
          <w:szCs w:val="24"/>
          <w:lang w:eastAsia="ru-RU"/>
        </w:rPr>
        <w:t>распорядителя по отчету (форма по ОКУД 0503169)  на 31.12.2016 года составила 6649,1тыс. руб., которая  состоит из задолженности:</w:t>
      </w:r>
    </w:p>
    <w:p w:rsidR="000A60C2" w:rsidRDefault="000A60C2" w:rsidP="00373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расчеты по принятым обязательствам в размере 367,1 тыс.руб. (за работы, услуги по содержанию имущества);</w:t>
      </w:r>
    </w:p>
    <w:p w:rsidR="000A60C2" w:rsidRDefault="000A60C2" w:rsidP="0042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расчеты по доходам 6279,0 тыс.руб.</w:t>
      </w:r>
    </w:p>
    <w:p w:rsidR="000A60C2" w:rsidRPr="002804B0" w:rsidRDefault="000A60C2" w:rsidP="00792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218A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митету по строительству</w:t>
      </w:r>
      <w:r w:rsidRPr="002804B0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>в</w:t>
      </w:r>
      <w:r w:rsidRPr="002804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зврат остатка субсидий связан с увеличением срока проведения государственной экспертизы проекта на строительство инженерной и транспортной инфраструктуры.</w:t>
      </w:r>
    </w:p>
    <w:p w:rsidR="000A60C2" w:rsidRPr="00A80372" w:rsidRDefault="000A60C2" w:rsidP="00A80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0372">
        <w:rPr>
          <w:rFonts w:ascii="Times New Roman" w:hAnsi="Times New Roman"/>
          <w:sz w:val="24"/>
          <w:szCs w:val="24"/>
          <w:lang w:eastAsia="ru-RU"/>
        </w:rPr>
        <w:t>Прос</w:t>
      </w:r>
      <w:r>
        <w:rPr>
          <w:rFonts w:ascii="Times New Roman" w:hAnsi="Times New Roman"/>
          <w:sz w:val="24"/>
          <w:szCs w:val="24"/>
          <w:lang w:eastAsia="ru-RU"/>
        </w:rPr>
        <w:t>роченная кредиторская задолженность на 31.12.2016 года 367,1 тыс.руб. перед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СтройКом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за проведенный ремонт дорог.</w:t>
      </w:r>
    </w:p>
    <w:p w:rsidR="000A60C2" w:rsidRDefault="000A60C2" w:rsidP="0065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A60C2" w:rsidRDefault="000A60C2" w:rsidP="0065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Предложение: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принять меры к сокращению кредиторской задолженности, в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. просроченной  и не допускать дальнейшего ее увеличения.</w:t>
      </w:r>
    </w:p>
    <w:p w:rsidR="000A60C2" w:rsidRPr="002D5CC2" w:rsidRDefault="000A60C2" w:rsidP="002D5C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60C2" w:rsidRDefault="000A60C2" w:rsidP="00294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5</w:t>
      </w:r>
      <w:r w:rsidRPr="00285050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. </w:t>
      </w:r>
      <w:r w:rsidRPr="001C09B5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Анализ  использования имущества находящегося в собственности МО Запорожское сельское поселение</w:t>
      </w:r>
      <w:r w:rsidRPr="00285050"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.</w:t>
      </w:r>
    </w:p>
    <w:p w:rsidR="000A60C2" w:rsidRDefault="000A60C2" w:rsidP="00294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</w:p>
    <w:p w:rsidR="000A60C2" w:rsidRDefault="000A60C2" w:rsidP="001B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Таблица №10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698"/>
        <w:gridCol w:w="1699"/>
        <w:gridCol w:w="1699"/>
        <w:gridCol w:w="1699"/>
        <w:gridCol w:w="1699"/>
      </w:tblGrid>
      <w:tr w:rsidR="000A60C2" w:rsidRPr="00667D4E" w:rsidTr="005A43B5">
        <w:tc>
          <w:tcPr>
            <w:tcW w:w="1698" w:type="dxa"/>
          </w:tcPr>
          <w:p w:rsidR="000A60C2" w:rsidRPr="001C09B5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1C09B5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Сумма задолженности по арендной плате на 01.01.2016 года</w:t>
            </w:r>
          </w:p>
        </w:tc>
        <w:tc>
          <w:tcPr>
            <w:tcW w:w="1698" w:type="dxa"/>
          </w:tcPr>
          <w:p w:rsidR="000A60C2" w:rsidRPr="001C09B5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1C09B5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Кол-во действующих договоров аренды движимого и недвижимого имущества</w:t>
            </w:r>
          </w:p>
          <w:p w:rsidR="000A60C2" w:rsidRPr="001C09B5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1C09B5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699" w:type="dxa"/>
          </w:tcPr>
          <w:p w:rsidR="000A60C2" w:rsidRPr="001C09B5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1C09B5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Сумма годовой арендной платы по действующим договорам</w:t>
            </w:r>
          </w:p>
        </w:tc>
        <w:tc>
          <w:tcPr>
            <w:tcW w:w="1699" w:type="dxa"/>
          </w:tcPr>
          <w:p w:rsidR="000A60C2" w:rsidRPr="001C09B5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1C09B5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Начисленная арендная плата за 2016 год</w:t>
            </w:r>
          </w:p>
        </w:tc>
        <w:tc>
          <w:tcPr>
            <w:tcW w:w="1699" w:type="dxa"/>
          </w:tcPr>
          <w:p w:rsidR="000A60C2" w:rsidRPr="001C09B5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1C09B5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Фактически поступившая арендная плата за 2016 год</w:t>
            </w:r>
          </w:p>
        </w:tc>
        <w:tc>
          <w:tcPr>
            <w:tcW w:w="1699" w:type="dxa"/>
          </w:tcPr>
          <w:p w:rsidR="000A60C2" w:rsidRPr="001C09B5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1C09B5"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Сумма задолженности по арендной плате на 31.12.2016 года</w:t>
            </w:r>
          </w:p>
        </w:tc>
      </w:tr>
      <w:tr w:rsidR="000A60C2" w:rsidRPr="00CC4146" w:rsidTr="005A43B5">
        <w:tc>
          <w:tcPr>
            <w:tcW w:w="1698" w:type="dxa"/>
          </w:tcPr>
          <w:p w:rsidR="000A60C2" w:rsidRPr="00CC4146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698" w:type="dxa"/>
          </w:tcPr>
          <w:p w:rsidR="000A60C2" w:rsidRPr="00CC4146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</w:tcPr>
          <w:p w:rsidR="000A60C2" w:rsidRPr="00CC4146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699" w:type="dxa"/>
          </w:tcPr>
          <w:p w:rsidR="000A60C2" w:rsidRPr="00CC4146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699" w:type="dxa"/>
          </w:tcPr>
          <w:p w:rsidR="000A60C2" w:rsidRPr="00CC4146" w:rsidRDefault="000A60C2" w:rsidP="005A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1699" w:type="dxa"/>
          </w:tcPr>
          <w:p w:rsidR="000A60C2" w:rsidRPr="00CC4146" w:rsidRDefault="000A60C2" w:rsidP="001C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  <w:t xml:space="preserve">                 -</w:t>
            </w:r>
          </w:p>
        </w:tc>
      </w:tr>
    </w:tbl>
    <w:p w:rsidR="000A60C2" w:rsidRDefault="000A60C2" w:rsidP="004844B4">
      <w:pPr>
        <w:rPr>
          <w:b/>
          <w:bCs/>
        </w:rPr>
      </w:pPr>
    </w:p>
    <w:p w:rsidR="000A60C2" w:rsidRDefault="000A60C2" w:rsidP="00BC25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8A3800">
        <w:rPr>
          <w:rFonts w:ascii="Times New Roman" w:hAnsi="Times New Roman"/>
          <w:color w:val="000000"/>
          <w:spacing w:val="-15"/>
          <w:sz w:val="24"/>
          <w:szCs w:val="24"/>
        </w:rPr>
        <w:t>Согласно представленного в К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СО отчета « Сведения  о поступлениях от использования недвижимого и движимого имущества  </w:t>
      </w:r>
      <w:r w:rsidRPr="008A3800">
        <w:rPr>
          <w:rFonts w:ascii="Times New Roman" w:hAnsi="Times New Roman"/>
          <w:color w:val="000000"/>
          <w:spacing w:val="-15"/>
          <w:sz w:val="24"/>
          <w:szCs w:val="24"/>
        </w:rPr>
        <w:t xml:space="preserve"> на 01.01.2017 года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в  бюджет  муниципального образования  </w:t>
      </w:r>
      <w:proofErr w:type="spellStart"/>
      <w:r>
        <w:rPr>
          <w:rFonts w:ascii="Times New Roman" w:hAnsi="Times New Roman"/>
          <w:color w:val="000000"/>
          <w:spacing w:val="-15"/>
          <w:sz w:val="24"/>
          <w:szCs w:val="24"/>
        </w:rPr>
        <w:t>Запоржское</w:t>
      </w:r>
      <w:proofErr w:type="spellEnd"/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сельское  поселение»   задолженности </w:t>
      </w:r>
      <w:r w:rsidRPr="008A3800">
        <w:rPr>
          <w:rFonts w:ascii="Times New Roman" w:hAnsi="Times New Roman"/>
          <w:color w:val="000000"/>
          <w:spacing w:val="-15"/>
          <w:sz w:val="24"/>
          <w:szCs w:val="24"/>
        </w:rPr>
        <w:t xml:space="preserve"> по арендной плате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нет.</w:t>
      </w:r>
    </w:p>
    <w:p w:rsidR="000A60C2" w:rsidRPr="00283DEA" w:rsidRDefault="000A60C2" w:rsidP="00BC25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>В дальнейшем</w:t>
      </w:r>
      <w:r w:rsidRPr="00283DEA">
        <w:rPr>
          <w:rFonts w:ascii="Times New Roman" w:hAnsi="Times New Roman"/>
          <w:color w:val="000000"/>
          <w:spacing w:val="-15"/>
          <w:sz w:val="24"/>
          <w:szCs w:val="24"/>
        </w:rPr>
        <w:t xml:space="preserve">, в отчет  «О работе в области управления муниципальным имуществом, находящегося в муниципальной собственности МО Запорожское сельское  поселение» контрольно-счетный орган рекомендует вносить информацию о муниципальном имуществе, находящимся в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Казне </w:t>
      </w:r>
      <w:r w:rsidRPr="00283DEA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на отчетную дату  </w:t>
      </w:r>
      <w:r w:rsidRPr="00283DEA">
        <w:rPr>
          <w:rFonts w:ascii="Times New Roman" w:hAnsi="Times New Roman"/>
          <w:color w:val="000000"/>
          <w:spacing w:val="-15"/>
          <w:sz w:val="24"/>
          <w:szCs w:val="24"/>
        </w:rPr>
        <w:t>не сданное в аренду, не переданное в оперативное управлен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ие, или в хозяйственное ведение</w:t>
      </w:r>
      <w:r w:rsidRPr="00283DEA">
        <w:rPr>
          <w:rFonts w:ascii="Times New Roman" w:hAnsi="Times New Roman"/>
          <w:color w:val="000000"/>
          <w:spacing w:val="-15"/>
          <w:sz w:val="24"/>
          <w:szCs w:val="24"/>
        </w:rPr>
        <w:t>, с указанием причин и дальнейших планов по управлени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ю данными объектами, если такое  имеется</w:t>
      </w:r>
      <w:r w:rsidRPr="00283DEA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283DEA">
        <w:rPr>
          <w:rFonts w:ascii="Times New Roman" w:hAnsi="Times New Roman"/>
          <w:color w:val="000000"/>
          <w:spacing w:val="-15"/>
          <w:sz w:val="24"/>
          <w:szCs w:val="24"/>
        </w:rPr>
        <w:t>Эффективное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283DEA">
        <w:rPr>
          <w:rFonts w:ascii="Times New Roman" w:hAnsi="Times New Roman"/>
          <w:color w:val="000000"/>
          <w:spacing w:val="-15"/>
          <w:sz w:val="24"/>
          <w:szCs w:val="24"/>
        </w:rPr>
        <w:t>управление муниципальным имуществом  является резервом пополнения доходной части бюджета.</w:t>
      </w:r>
    </w:p>
    <w:p w:rsidR="000A60C2" w:rsidRPr="004844B4" w:rsidRDefault="000A60C2" w:rsidP="004844B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6. </w:t>
      </w:r>
      <w:r w:rsidRPr="004844B4">
        <w:rPr>
          <w:rFonts w:ascii="Times New Roman" w:hAnsi="Times New Roman"/>
          <w:b/>
          <w:bCs/>
          <w:sz w:val="24"/>
          <w:szCs w:val="24"/>
        </w:rPr>
        <w:t>Источники внутреннего</w:t>
      </w:r>
      <w:r>
        <w:rPr>
          <w:rFonts w:ascii="Times New Roman" w:hAnsi="Times New Roman"/>
          <w:b/>
          <w:bCs/>
          <w:sz w:val="24"/>
          <w:szCs w:val="24"/>
        </w:rPr>
        <w:t xml:space="preserve"> финансирования дефицита бюджет</w:t>
      </w:r>
    </w:p>
    <w:p w:rsidR="000A60C2" w:rsidRPr="004844B4" w:rsidRDefault="000A60C2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Решением Совета Депутатов «О бюджете муниципального обр</w:t>
      </w:r>
      <w:r>
        <w:rPr>
          <w:rFonts w:ascii="Times New Roman" w:hAnsi="Times New Roman"/>
          <w:sz w:val="24"/>
          <w:szCs w:val="24"/>
        </w:rPr>
        <w:t>азования Запорожское сельское поселение на 2016 год »</w:t>
      </w:r>
      <w:r w:rsidRPr="004844B4">
        <w:rPr>
          <w:rFonts w:ascii="Times New Roman" w:hAnsi="Times New Roman"/>
          <w:sz w:val="24"/>
          <w:szCs w:val="24"/>
        </w:rPr>
        <w:t>, установлен предельны</w:t>
      </w:r>
      <w:r>
        <w:rPr>
          <w:rFonts w:ascii="Times New Roman" w:hAnsi="Times New Roman"/>
          <w:sz w:val="24"/>
          <w:szCs w:val="24"/>
        </w:rPr>
        <w:t>й размер дефицита в сумме  6716,0 тыс. руб. или 38,8</w:t>
      </w:r>
      <w:r w:rsidRPr="004844B4">
        <w:rPr>
          <w:rFonts w:ascii="Times New Roman" w:hAnsi="Times New Roman"/>
          <w:sz w:val="24"/>
          <w:szCs w:val="24"/>
        </w:rPr>
        <w:t xml:space="preserve"> % от общей суммы доходов без учета безвозмездных поступлений и доходов по дополнительным нормативам отчислений, что соответствует предельным значениям, установленным  статьи 92.1 Бюджетного кодекса РФ.</w:t>
      </w:r>
    </w:p>
    <w:p w:rsidR="000A60C2" w:rsidRPr="004844B4" w:rsidRDefault="000A60C2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 xml:space="preserve">Погашение дефицита бюджета </w:t>
      </w:r>
      <w:r w:rsidRPr="004844B4">
        <w:rPr>
          <w:rFonts w:ascii="Times New Roman" w:hAnsi="Times New Roman"/>
          <w:sz w:val="24"/>
          <w:szCs w:val="24"/>
          <w:u w:val="single"/>
        </w:rPr>
        <w:t>планировалось</w:t>
      </w:r>
      <w:r w:rsidRPr="004844B4">
        <w:rPr>
          <w:rFonts w:ascii="Times New Roman" w:hAnsi="Times New Roman"/>
          <w:sz w:val="24"/>
          <w:szCs w:val="24"/>
        </w:rPr>
        <w:t xml:space="preserve"> производить за счет следующих источников:</w:t>
      </w:r>
    </w:p>
    <w:p w:rsidR="000A60C2" w:rsidRPr="004844B4" w:rsidRDefault="000A60C2" w:rsidP="0032632F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бюджета, кот</w:t>
      </w:r>
      <w:r>
        <w:rPr>
          <w:rFonts w:ascii="Times New Roman" w:hAnsi="Times New Roman"/>
          <w:sz w:val="24"/>
          <w:szCs w:val="24"/>
        </w:rPr>
        <w:t>орые планировались в размере 6716,0</w:t>
      </w:r>
      <w:r w:rsidRPr="004844B4">
        <w:rPr>
          <w:rFonts w:ascii="Times New Roman" w:hAnsi="Times New Roman"/>
          <w:sz w:val="24"/>
          <w:szCs w:val="24"/>
        </w:rPr>
        <w:t xml:space="preserve"> тыс. руб.</w:t>
      </w:r>
    </w:p>
    <w:p w:rsidR="000A60C2" w:rsidRPr="004844B4" w:rsidRDefault="000A60C2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  <w:u w:val="single"/>
        </w:rPr>
        <w:t>Фактическое</w:t>
      </w:r>
      <w:r w:rsidRPr="004844B4">
        <w:rPr>
          <w:rFonts w:ascii="Times New Roman" w:hAnsi="Times New Roman"/>
          <w:sz w:val="24"/>
          <w:szCs w:val="24"/>
        </w:rPr>
        <w:t xml:space="preserve"> исполнение по источникам внутреннего финансирования дефицита бю</w:t>
      </w:r>
      <w:r>
        <w:rPr>
          <w:rFonts w:ascii="Times New Roman" w:hAnsi="Times New Roman"/>
          <w:sz w:val="24"/>
          <w:szCs w:val="24"/>
        </w:rPr>
        <w:t>джета МО Запорожское сельское</w:t>
      </w:r>
      <w:r w:rsidRPr="004844B4">
        <w:rPr>
          <w:rFonts w:ascii="Times New Roman" w:hAnsi="Times New Roman"/>
          <w:sz w:val="24"/>
          <w:szCs w:val="24"/>
        </w:rPr>
        <w:t xml:space="preserve"> поселение сложилось следующим образом:</w:t>
      </w:r>
    </w:p>
    <w:p w:rsidR="000A60C2" w:rsidRPr="004844B4" w:rsidRDefault="000A60C2" w:rsidP="0032632F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>
        <w:rPr>
          <w:rFonts w:ascii="Times New Roman" w:hAnsi="Times New Roman"/>
          <w:sz w:val="24"/>
          <w:szCs w:val="24"/>
        </w:rPr>
        <w:t>едств бюджета в размере   минус 4145</w:t>
      </w:r>
      <w:r w:rsidRPr="004844B4">
        <w:rPr>
          <w:rFonts w:ascii="Times New Roman" w:hAnsi="Times New Roman"/>
          <w:sz w:val="24"/>
          <w:szCs w:val="24"/>
        </w:rPr>
        <w:t xml:space="preserve">  тыс. руб.</w:t>
      </w:r>
    </w:p>
    <w:p w:rsidR="000A60C2" w:rsidRPr="004844B4" w:rsidRDefault="000A60C2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В результате при исполнении бюджета</w:t>
      </w:r>
      <w:r>
        <w:rPr>
          <w:rFonts w:ascii="Times New Roman" w:hAnsi="Times New Roman"/>
          <w:sz w:val="24"/>
          <w:szCs w:val="24"/>
        </w:rPr>
        <w:t xml:space="preserve"> сложился профицит в сумме 4145,4</w:t>
      </w:r>
      <w:r w:rsidRPr="004844B4">
        <w:rPr>
          <w:rFonts w:ascii="Times New Roman" w:hAnsi="Times New Roman"/>
          <w:sz w:val="24"/>
          <w:szCs w:val="24"/>
        </w:rPr>
        <w:t xml:space="preserve"> тыс. руб. </w:t>
      </w:r>
    </w:p>
    <w:p w:rsidR="000A60C2" w:rsidRPr="007D2F4C" w:rsidRDefault="000A60C2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pacing w:val="-15"/>
          <w:sz w:val="24"/>
          <w:szCs w:val="24"/>
          <w:lang w:eastAsia="ru-RU"/>
        </w:rPr>
      </w:pPr>
    </w:p>
    <w:p w:rsidR="000A60C2" w:rsidRDefault="000A60C2" w:rsidP="00EA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  <w:r w:rsidRPr="002243FF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7. Внешняя</w:t>
      </w: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 xml:space="preserve"> проверка бюджетной отчетности.</w:t>
      </w:r>
    </w:p>
    <w:p w:rsidR="000A60C2" w:rsidRDefault="000A60C2" w:rsidP="00B659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A60C2" w:rsidRPr="00BC25E7" w:rsidRDefault="000A60C2" w:rsidP="00BC25E7">
      <w:pPr>
        <w:spacing w:after="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315B4">
        <w:rPr>
          <w:rFonts w:ascii="Times New Roman" w:hAnsi="Times New Roman"/>
          <w:color w:val="000000"/>
          <w:spacing w:val="-15"/>
          <w:sz w:val="24"/>
          <w:szCs w:val="24"/>
        </w:rPr>
        <w:t>По ведомственной структуре расходов бюджета  муниципального о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бразования  Запорожское  сельское</w:t>
      </w:r>
      <w:r w:rsidRPr="001315B4">
        <w:rPr>
          <w:rFonts w:ascii="Times New Roman" w:hAnsi="Times New Roman"/>
          <w:color w:val="000000"/>
          <w:spacing w:val="-15"/>
          <w:sz w:val="24"/>
          <w:szCs w:val="24"/>
        </w:rPr>
        <w:t xml:space="preserve"> поселение  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Ленинградской области   в  2016</w:t>
      </w:r>
      <w:r w:rsidRPr="001315B4">
        <w:rPr>
          <w:rFonts w:ascii="Times New Roman" w:hAnsi="Times New Roman"/>
          <w:color w:val="000000"/>
          <w:spacing w:val="-15"/>
          <w:sz w:val="24"/>
          <w:szCs w:val="24"/>
        </w:rPr>
        <w:t xml:space="preserve"> году предусмотрены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показатели  исполнения  по    главно</w:t>
      </w:r>
      <w:r w:rsidRPr="001315B4">
        <w:rPr>
          <w:rFonts w:ascii="Times New Roman" w:hAnsi="Times New Roman"/>
          <w:color w:val="000000"/>
          <w:spacing w:val="-1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у  распорядителю</w:t>
      </w:r>
      <w:r w:rsidRPr="001315B4">
        <w:rPr>
          <w:rFonts w:ascii="Times New Roman" w:hAnsi="Times New Roman"/>
          <w:color w:val="000000"/>
          <w:spacing w:val="-15"/>
          <w:sz w:val="24"/>
          <w:szCs w:val="24"/>
        </w:rPr>
        <w:t xml:space="preserve"> бюджетных   средств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Администрации муниципального образования Запорожское сельское поселение.</w:t>
      </w:r>
    </w:p>
    <w:p w:rsidR="000A60C2" w:rsidRDefault="000A60C2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со статьей 264.4.Бюджетного кодекса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статьей 106 Положения о бюджетном процессе в МО Запорожское сельское поселение</w:t>
      </w:r>
      <w:r w:rsidRPr="00EC48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контрольно-счетным органом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проведена внешняя проверка бюджетной отчетности главного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распорядителя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бюджетных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Запорожское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0A60C2" w:rsidRDefault="000A60C2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9051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КСО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администрацией МО Запорожское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представлена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бюд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жетная  отчетность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1171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55892">
        <w:rPr>
          <w:rFonts w:ascii="Times New Roman" w:hAnsi="Times New Roman"/>
          <w:b/>
          <w:color w:val="000000"/>
          <w:sz w:val="24"/>
          <w:szCs w:val="24"/>
          <w:lang w:eastAsia="ru-RU"/>
        </w:rPr>
        <w:t>в полном объеме</w:t>
      </w:r>
      <w:r w:rsidRPr="00076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пунктом 3 статьи 264.1. Бюджетного </w:t>
      </w:r>
      <w:r w:rsidRPr="00ED10B3">
        <w:rPr>
          <w:rFonts w:ascii="Times New Roman" w:hAnsi="Times New Roman"/>
          <w:color w:val="000000"/>
          <w:sz w:val="24"/>
          <w:szCs w:val="24"/>
          <w:lang w:eastAsia="ru-RU"/>
        </w:rPr>
        <w:t>кодекса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пунктом 3 статьи 103 Положения о бюджетном процессе в МО Запорожское сельское поселение и п.п.11.1 Приказа Минфина России от 28.12.2010 №191н.</w:t>
      </w:r>
    </w:p>
    <w:p w:rsidR="000A60C2" w:rsidRDefault="000A60C2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Проведена  проверка бюджетной отчетности МУК Запорожское Клубное объединение. Бюджетная отчетность представлена </w:t>
      </w:r>
      <w:r w:rsidRPr="002D5CC2"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>в полном объеме.</w:t>
      </w:r>
    </w:p>
    <w:p w:rsidR="000A60C2" w:rsidRDefault="000A60C2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0A60C2" w:rsidRDefault="000A60C2" w:rsidP="00F419DE">
      <w:pPr>
        <w:spacing w:after="0" w:line="240" w:lineRule="atLeast"/>
        <w:ind w:hanging="360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          МУК Запорожское клубное объединение ведет свою деятельность на основании Устава МУК Запорожское клубное объединение. </w:t>
      </w:r>
      <w:r>
        <w:rPr>
          <w:rFonts w:ascii="Times New Roman" w:hAnsi="Times New Roman" w:cs="Arial"/>
          <w:sz w:val="24"/>
        </w:rPr>
        <w:t>МУК Запорожское клубное объединение является юридическим лицом, тип муниципального учреждения – казенное. Основной вид деятельности учреждения - организация досуга населения. Функции учредителя  осуществляет администрация МО Запорожское сельское поселения.</w:t>
      </w:r>
    </w:p>
    <w:p w:rsidR="000A60C2" w:rsidRDefault="000A60C2" w:rsidP="00F419DE">
      <w:pPr>
        <w:spacing w:after="0" w:line="240" w:lineRule="atLeast"/>
        <w:ind w:hanging="36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           Недвижимое имущество ( здание)  не закреплено на праве оперативного управления  за МУК Запорожское клубное объединении</w:t>
      </w:r>
    </w:p>
    <w:p w:rsidR="000A60C2" w:rsidRDefault="000A60C2" w:rsidP="00F419DE">
      <w:pPr>
        <w:spacing w:after="0" w:line="240" w:lineRule="atLeast"/>
        <w:ind w:hanging="360"/>
        <w:rPr>
          <w:rFonts w:ascii="Times New Roman" w:hAnsi="Times New Roman" w:cs="Arial"/>
          <w:sz w:val="24"/>
          <w:szCs w:val="28"/>
        </w:rPr>
      </w:pPr>
      <w:r>
        <w:rPr>
          <w:rFonts w:ascii="Times New Roman" w:hAnsi="Times New Roman" w:cs="Arial"/>
          <w:sz w:val="24"/>
        </w:rPr>
        <w:t xml:space="preserve">           Согласно представленных форм бюджетной отчетности (ф.05030130)  на балансе МУК Запорожское клубное объединение здание не числится. В то же время фактические расходы на оплату коммунальных услуг в размере 717,8 тыс.руб.</w:t>
      </w:r>
      <w:r w:rsidR="00B775A0">
        <w:rPr>
          <w:rFonts w:ascii="Times New Roman" w:hAnsi="Times New Roman" w:cs="Arial"/>
          <w:sz w:val="24"/>
        </w:rPr>
        <w:t xml:space="preserve"> </w:t>
      </w:r>
      <w:r>
        <w:rPr>
          <w:rFonts w:ascii="Times New Roman" w:hAnsi="Times New Roman" w:cs="Arial"/>
          <w:sz w:val="24"/>
        </w:rPr>
        <w:t>отражены в (ф.0503121). Утверждены и доведены на 2016 год лимиты бюджетных обязательств на оплату коммунальных услуг в размере 736,6 тыс.руб..(ф.0503128).</w:t>
      </w:r>
    </w:p>
    <w:p w:rsidR="000A60C2" w:rsidRPr="00283DEA" w:rsidRDefault="000A60C2" w:rsidP="00B659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Pr="00793B68" w:rsidRDefault="000A60C2" w:rsidP="00793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  <w:r w:rsidRPr="00793B68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Рекомендовано: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DE68C8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МО Запорожское сельское поселение передать в оперативное управление  объект недвижимого имущества (здание) МУК Запорожское клубное объединение.</w:t>
      </w:r>
    </w:p>
    <w:p w:rsidR="000A60C2" w:rsidRDefault="000A60C2" w:rsidP="00793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F83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A0E8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8. </w:t>
      </w:r>
      <w:r w:rsidRPr="00C55D75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Про</w:t>
      </w:r>
      <w:r w:rsidRPr="00FA0E8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ект решения Совета депутатов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годового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Запорожское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2016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и перечень приложений к 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му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соответ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ствует требованиям статьи 264.6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статьи 108 Положения о бюджетном процессе в МО Запорожское сельское поселение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0A60C2" w:rsidRDefault="000A60C2" w:rsidP="00FC4A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60C2" w:rsidRPr="00131DB9" w:rsidRDefault="000A60C2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Предложения:</w:t>
      </w:r>
    </w:p>
    <w:p w:rsidR="000A60C2" w:rsidRDefault="000A60C2" w:rsidP="00FC4A9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54F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  установленные  Порядком</w:t>
      </w:r>
      <w:r w:rsidRPr="00FF7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Предоставить в КСО годовой отчет по каждой муниципальной программе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 01.04.2017 года.</w:t>
      </w:r>
    </w:p>
    <w:p w:rsidR="000A60C2" w:rsidRPr="00087BB3" w:rsidRDefault="000A60C2" w:rsidP="0032632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87BB3">
        <w:rPr>
          <w:rFonts w:ascii="Times New Roman" w:hAnsi="Times New Roman"/>
          <w:sz w:val="24"/>
          <w:szCs w:val="24"/>
          <w:lang w:eastAsia="ru-RU"/>
        </w:rPr>
        <w:t xml:space="preserve">ринять меры к сокращению кредиторской задолженности, в </w:t>
      </w:r>
      <w:proofErr w:type="spellStart"/>
      <w:r w:rsidRPr="00087BB3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087BB3">
        <w:rPr>
          <w:rFonts w:ascii="Times New Roman" w:hAnsi="Times New Roman"/>
          <w:sz w:val="24"/>
          <w:szCs w:val="24"/>
          <w:lang w:eastAsia="ru-RU"/>
        </w:rPr>
        <w:t>. просроченной  и не допускать дальнейшего ее увеличения.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Предоставить информацию </w:t>
      </w:r>
      <w:r w:rsidRPr="00087BB3">
        <w:rPr>
          <w:rFonts w:ascii="Times New Roman" w:hAnsi="Times New Roman"/>
          <w:sz w:val="24"/>
          <w:szCs w:val="24"/>
          <w:u w:val="single"/>
          <w:lang w:eastAsia="ru-RU"/>
        </w:rPr>
        <w:t>до 01.04.2017 года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0A60C2" w:rsidRPr="00FF754F" w:rsidRDefault="000A60C2" w:rsidP="00087BB3">
      <w:pPr>
        <w:autoSpaceDE w:val="0"/>
        <w:autoSpaceDN w:val="0"/>
        <w:adjustRightInd w:val="0"/>
        <w:spacing w:after="0" w:line="240" w:lineRule="auto"/>
        <w:ind w:left="105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60C2" w:rsidRPr="00BE103F" w:rsidRDefault="000A60C2" w:rsidP="000333C4">
      <w:pPr>
        <w:autoSpaceDE w:val="0"/>
        <w:autoSpaceDN w:val="0"/>
        <w:adjustRightInd w:val="0"/>
        <w:spacing w:after="0" w:line="240" w:lineRule="auto"/>
        <w:ind w:left="105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60C2" w:rsidRPr="00131DB9" w:rsidRDefault="000A60C2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D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0A60C2" w:rsidRPr="00131DB9" w:rsidRDefault="000A60C2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60C2" w:rsidRPr="00131DB9" w:rsidRDefault="000A60C2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 xml:space="preserve">нинградской области рекомендует рассмотреть и утвердить отчет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Запорожское сельское поселение за 2016 год.</w:t>
      </w: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A60C2" w:rsidRDefault="000A60C2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Председатель контрольно-счетного органа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В.Н.</w:t>
      </w:r>
      <w:r w:rsidR="00B775A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Карпенко</w:t>
      </w:r>
    </w:p>
    <w:p w:rsidR="000A60C2" w:rsidRPr="00F55DC0" w:rsidRDefault="000A60C2" w:rsidP="00D91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район Ленинградской области</w:t>
      </w:r>
    </w:p>
    <w:sectPr w:rsidR="000A60C2" w:rsidRPr="00F55DC0" w:rsidSect="00B5433A">
      <w:footerReference w:type="even" r:id="rId16"/>
      <w:footerReference w:type="default" r:id="rId1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04" w:rsidRDefault="002E7604" w:rsidP="00821BA1">
      <w:pPr>
        <w:spacing w:after="0" w:line="240" w:lineRule="auto"/>
      </w:pPr>
      <w:r>
        <w:separator/>
      </w:r>
    </w:p>
  </w:endnote>
  <w:endnote w:type="continuationSeparator" w:id="0">
    <w:p w:rsidR="002E7604" w:rsidRDefault="002E7604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A0" w:rsidRDefault="00B775A0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75A0" w:rsidRDefault="00B775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A0" w:rsidRDefault="00B775A0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7886">
      <w:rPr>
        <w:rStyle w:val="ab"/>
        <w:noProof/>
      </w:rPr>
      <w:t>13</w:t>
    </w:r>
    <w:r>
      <w:rPr>
        <w:rStyle w:val="ab"/>
      </w:rPr>
      <w:fldChar w:fldCharType="end"/>
    </w:r>
  </w:p>
  <w:p w:rsidR="00B775A0" w:rsidRDefault="00B775A0">
    <w:pPr>
      <w:pStyle w:val="a7"/>
      <w:jc w:val="center"/>
    </w:pPr>
  </w:p>
  <w:p w:rsidR="00B775A0" w:rsidRDefault="00B77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04" w:rsidRDefault="002E7604" w:rsidP="00821BA1">
      <w:pPr>
        <w:spacing w:after="0" w:line="240" w:lineRule="auto"/>
      </w:pPr>
      <w:r>
        <w:separator/>
      </w:r>
    </w:p>
  </w:footnote>
  <w:footnote w:type="continuationSeparator" w:id="0">
    <w:p w:rsidR="002E7604" w:rsidRDefault="002E7604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8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9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2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4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5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9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1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4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3"/>
  </w:num>
  <w:num w:numId="10">
    <w:abstractNumId w:val="5"/>
  </w:num>
  <w:num w:numId="11">
    <w:abstractNumId w:val="6"/>
  </w:num>
  <w:num w:numId="12">
    <w:abstractNumId w:val="24"/>
  </w:num>
  <w:num w:numId="13">
    <w:abstractNumId w:val="15"/>
  </w:num>
  <w:num w:numId="14">
    <w:abstractNumId w:val="18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6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25"/>
  </w:num>
  <w:num w:numId="23">
    <w:abstractNumId w:val="7"/>
  </w:num>
  <w:num w:numId="24">
    <w:abstractNumId w:val="11"/>
  </w:num>
  <w:num w:numId="25">
    <w:abstractNumId w:val="13"/>
  </w:num>
  <w:num w:numId="26">
    <w:abstractNumId w:val="14"/>
  </w:num>
  <w:num w:numId="27">
    <w:abstractNumId w:val="17"/>
  </w:num>
  <w:num w:numId="28">
    <w:abstractNumId w:val="1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0CF"/>
    <w:rsid w:val="00000AD5"/>
    <w:rsid w:val="00001A66"/>
    <w:rsid w:val="00002DBF"/>
    <w:rsid w:val="00004ED4"/>
    <w:rsid w:val="00005DEB"/>
    <w:rsid w:val="0001195F"/>
    <w:rsid w:val="00013E34"/>
    <w:rsid w:val="000142D2"/>
    <w:rsid w:val="000158CF"/>
    <w:rsid w:val="000166AC"/>
    <w:rsid w:val="00017C82"/>
    <w:rsid w:val="0002160C"/>
    <w:rsid w:val="000217C4"/>
    <w:rsid w:val="000277D7"/>
    <w:rsid w:val="0003073A"/>
    <w:rsid w:val="00031040"/>
    <w:rsid w:val="00031596"/>
    <w:rsid w:val="00031666"/>
    <w:rsid w:val="0003201E"/>
    <w:rsid w:val="00032133"/>
    <w:rsid w:val="000333C4"/>
    <w:rsid w:val="0003394C"/>
    <w:rsid w:val="00033FE2"/>
    <w:rsid w:val="0003497D"/>
    <w:rsid w:val="00035523"/>
    <w:rsid w:val="000360AD"/>
    <w:rsid w:val="00037F11"/>
    <w:rsid w:val="00040A72"/>
    <w:rsid w:val="00040A73"/>
    <w:rsid w:val="0004169A"/>
    <w:rsid w:val="00041EC3"/>
    <w:rsid w:val="00042306"/>
    <w:rsid w:val="0004455A"/>
    <w:rsid w:val="000451D3"/>
    <w:rsid w:val="00050446"/>
    <w:rsid w:val="00050E18"/>
    <w:rsid w:val="000527A3"/>
    <w:rsid w:val="00052DE2"/>
    <w:rsid w:val="00052E58"/>
    <w:rsid w:val="00052F29"/>
    <w:rsid w:val="000539CA"/>
    <w:rsid w:val="00054290"/>
    <w:rsid w:val="000548F6"/>
    <w:rsid w:val="00057F5E"/>
    <w:rsid w:val="00060240"/>
    <w:rsid w:val="00060F3B"/>
    <w:rsid w:val="000613C1"/>
    <w:rsid w:val="00061993"/>
    <w:rsid w:val="00061ADC"/>
    <w:rsid w:val="0006298F"/>
    <w:rsid w:val="00062FA4"/>
    <w:rsid w:val="0006544B"/>
    <w:rsid w:val="00066E19"/>
    <w:rsid w:val="00067499"/>
    <w:rsid w:val="00067689"/>
    <w:rsid w:val="00070CE5"/>
    <w:rsid w:val="00070E5A"/>
    <w:rsid w:val="00070EBE"/>
    <w:rsid w:val="00071569"/>
    <w:rsid w:val="00071F28"/>
    <w:rsid w:val="00073638"/>
    <w:rsid w:val="00073DED"/>
    <w:rsid w:val="00074FBB"/>
    <w:rsid w:val="0007684A"/>
    <w:rsid w:val="00076B5F"/>
    <w:rsid w:val="00080373"/>
    <w:rsid w:val="000803CB"/>
    <w:rsid w:val="000803D8"/>
    <w:rsid w:val="00080451"/>
    <w:rsid w:val="0008076B"/>
    <w:rsid w:val="00081430"/>
    <w:rsid w:val="0008377B"/>
    <w:rsid w:val="000851E1"/>
    <w:rsid w:val="00085624"/>
    <w:rsid w:val="00085D14"/>
    <w:rsid w:val="000872FC"/>
    <w:rsid w:val="00087BB3"/>
    <w:rsid w:val="00090222"/>
    <w:rsid w:val="00090A35"/>
    <w:rsid w:val="000911AD"/>
    <w:rsid w:val="00095782"/>
    <w:rsid w:val="0009658A"/>
    <w:rsid w:val="000966F4"/>
    <w:rsid w:val="000973B8"/>
    <w:rsid w:val="000A12C4"/>
    <w:rsid w:val="000A155B"/>
    <w:rsid w:val="000A2953"/>
    <w:rsid w:val="000A59D7"/>
    <w:rsid w:val="000A60C2"/>
    <w:rsid w:val="000A6FCB"/>
    <w:rsid w:val="000B13B8"/>
    <w:rsid w:val="000B2809"/>
    <w:rsid w:val="000B2D9E"/>
    <w:rsid w:val="000B4714"/>
    <w:rsid w:val="000B5244"/>
    <w:rsid w:val="000B52B7"/>
    <w:rsid w:val="000B749F"/>
    <w:rsid w:val="000C03FF"/>
    <w:rsid w:val="000C109F"/>
    <w:rsid w:val="000C16F4"/>
    <w:rsid w:val="000C1DF1"/>
    <w:rsid w:val="000C2442"/>
    <w:rsid w:val="000C3C82"/>
    <w:rsid w:val="000C6421"/>
    <w:rsid w:val="000C6697"/>
    <w:rsid w:val="000C6954"/>
    <w:rsid w:val="000C7278"/>
    <w:rsid w:val="000C7432"/>
    <w:rsid w:val="000C75A3"/>
    <w:rsid w:val="000C7D60"/>
    <w:rsid w:val="000D2AC9"/>
    <w:rsid w:val="000D3500"/>
    <w:rsid w:val="000D36B0"/>
    <w:rsid w:val="000D40F5"/>
    <w:rsid w:val="000D5D29"/>
    <w:rsid w:val="000D63BD"/>
    <w:rsid w:val="000D7550"/>
    <w:rsid w:val="000D7AE2"/>
    <w:rsid w:val="000E03BB"/>
    <w:rsid w:val="000E10C4"/>
    <w:rsid w:val="000E15AE"/>
    <w:rsid w:val="000E24E1"/>
    <w:rsid w:val="000E42C3"/>
    <w:rsid w:val="000E53AF"/>
    <w:rsid w:val="000E5AB9"/>
    <w:rsid w:val="000F0C12"/>
    <w:rsid w:val="000F2DBA"/>
    <w:rsid w:val="000F2F53"/>
    <w:rsid w:val="000F318D"/>
    <w:rsid w:val="000F333A"/>
    <w:rsid w:val="000F4277"/>
    <w:rsid w:val="000F4401"/>
    <w:rsid w:val="000F4CE9"/>
    <w:rsid w:val="000F6B7F"/>
    <w:rsid w:val="000F7AC8"/>
    <w:rsid w:val="000F7C16"/>
    <w:rsid w:val="000F7D61"/>
    <w:rsid w:val="001005E0"/>
    <w:rsid w:val="0010103E"/>
    <w:rsid w:val="00103808"/>
    <w:rsid w:val="00103E3D"/>
    <w:rsid w:val="00106189"/>
    <w:rsid w:val="001071E1"/>
    <w:rsid w:val="0010725C"/>
    <w:rsid w:val="001112F9"/>
    <w:rsid w:val="00111993"/>
    <w:rsid w:val="00111B26"/>
    <w:rsid w:val="001124B6"/>
    <w:rsid w:val="0011451D"/>
    <w:rsid w:val="00115452"/>
    <w:rsid w:val="001156D9"/>
    <w:rsid w:val="00116F6C"/>
    <w:rsid w:val="0011713A"/>
    <w:rsid w:val="00120458"/>
    <w:rsid w:val="001220A3"/>
    <w:rsid w:val="00122D34"/>
    <w:rsid w:val="00125981"/>
    <w:rsid w:val="00127F26"/>
    <w:rsid w:val="001315B4"/>
    <w:rsid w:val="00131DB9"/>
    <w:rsid w:val="001331D3"/>
    <w:rsid w:val="00134027"/>
    <w:rsid w:val="00134DFA"/>
    <w:rsid w:val="001351DC"/>
    <w:rsid w:val="00135297"/>
    <w:rsid w:val="00135C17"/>
    <w:rsid w:val="00136BE8"/>
    <w:rsid w:val="00136D55"/>
    <w:rsid w:val="00140D1C"/>
    <w:rsid w:val="0014187E"/>
    <w:rsid w:val="001437A4"/>
    <w:rsid w:val="001437B9"/>
    <w:rsid w:val="001454CE"/>
    <w:rsid w:val="0015073D"/>
    <w:rsid w:val="00151084"/>
    <w:rsid w:val="001512AF"/>
    <w:rsid w:val="00151EE7"/>
    <w:rsid w:val="00153312"/>
    <w:rsid w:val="00155DA8"/>
    <w:rsid w:val="0015629D"/>
    <w:rsid w:val="00160236"/>
    <w:rsid w:val="001630F8"/>
    <w:rsid w:val="00163378"/>
    <w:rsid w:val="001636A8"/>
    <w:rsid w:val="00164434"/>
    <w:rsid w:val="00165094"/>
    <w:rsid w:val="00165B0F"/>
    <w:rsid w:val="001665C5"/>
    <w:rsid w:val="0016773D"/>
    <w:rsid w:val="0017153C"/>
    <w:rsid w:val="00171B77"/>
    <w:rsid w:val="00171D34"/>
    <w:rsid w:val="00172D54"/>
    <w:rsid w:val="0017301D"/>
    <w:rsid w:val="00174E30"/>
    <w:rsid w:val="00175236"/>
    <w:rsid w:val="001760A3"/>
    <w:rsid w:val="00176BB8"/>
    <w:rsid w:val="00180060"/>
    <w:rsid w:val="0018165B"/>
    <w:rsid w:val="0018352E"/>
    <w:rsid w:val="001835E3"/>
    <w:rsid w:val="00183729"/>
    <w:rsid w:val="0018404F"/>
    <w:rsid w:val="00184FB4"/>
    <w:rsid w:val="00187777"/>
    <w:rsid w:val="00187873"/>
    <w:rsid w:val="00190EEE"/>
    <w:rsid w:val="00191A98"/>
    <w:rsid w:val="0019221A"/>
    <w:rsid w:val="00192C97"/>
    <w:rsid w:val="00192F66"/>
    <w:rsid w:val="00194FB7"/>
    <w:rsid w:val="001966E2"/>
    <w:rsid w:val="00197739"/>
    <w:rsid w:val="001A3196"/>
    <w:rsid w:val="001A35C3"/>
    <w:rsid w:val="001A41F9"/>
    <w:rsid w:val="001A591C"/>
    <w:rsid w:val="001A59B9"/>
    <w:rsid w:val="001A5AD4"/>
    <w:rsid w:val="001A6712"/>
    <w:rsid w:val="001B12CE"/>
    <w:rsid w:val="001B25A6"/>
    <w:rsid w:val="001B33F4"/>
    <w:rsid w:val="001B40AA"/>
    <w:rsid w:val="001B42D3"/>
    <w:rsid w:val="001B57E5"/>
    <w:rsid w:val="001B5C51"/>
    <w:rsid w:val="001B66BC"/>
    <w:rsid w:val="001B70F0"/>
    <w:rsid w:val="001C09B5"/>
    <w:rsid w:val="001C17D3"/>
    <w:rsid w:val="001C2AC9"/>
    <w:rsid w:val="001D095F"/>
    <w:rsid w:val="001D0B55"/>
    <w:rsid w:val="001D1B2D"/>
    <w:rsid w:val="001D2040"/>
    <w:rsid w:val="001D214D"/>
    <w:rsid w:val="001D2F9C"/>
    <w:rsid w:val="001D5429"/>
    <w:rsid w:val="001D5777"/>
    <w:rsid w:val="001D6EB4"/>
    <w:rsid w:val="001D73DD"/>
    <w:rsid w:val="001D747D"/>
    <w:rsid w:val="001D76BC"/>
    <w:rsid w:val="001E02DA"/>
    <w:rsid w:val="001E120B"/>
    <w:rsid w:val="001E13B2"/>
    <w:rsid w:val="001E1FBE"/>
    <w:rsid w:val="001E2742"/>
    <w:rsid w:val="001E3C39"/>
    <w:rsid w:val="001E4F1D"/>
    <w:rsid w:val="001E65F4"/>
    <w:rsid w:val="001E6B3C"/>
    <w:rsid w:val="001E6D7A"/>
    <w:rsid w:val="001E71E8"/>
    <w:rsid w:val="001E7B46"/>
    <w:rsid w:val="001F1030"/>
    <w:rsid w:val="001F1661"/>
    <w:rsid w:val="001F1800"/>
    <w:rsid w:val="001F1C4E"/>
    <w:rsid w:val="001F1F5B"/>
    <w:rsid w:val="001F2284"/>
    <w:rsid w:val="001F2921"/>
    <w:rsid w:val="001F2A88"/>
    <w:rsid w:val="001F4144"/>
    <w:rsid w:val="001F4B7C"/>
    <w:rsid w:val="001F64C5"/>
    <w:rsid w:val="001F7A1D"/>
    <w:rsid w:val="0020045F"/>
    <w:rsid w:val="00204376"/>
    <w:rsid w:val="00205EE8"/>
    <w:rsid w:val="00210FD7"/>
    <w:rsid w:val="00212473"/>
    <w:rsid w:val="00212A5C"/>
    <w:rsid w:val="0021324C"/>
    <w:rsid w:val="00214338"/>
    <w:rsid w:val="0021450C"/>
    <w:rsid w:val="00216AD9"/>
    <w:rsid w:val="00216C15"/>
    <w:rsid w:val="00216C5C"/>
    <w:rsid w:val="0021741A"/>
    <w:rsid w:val="002204E6"/>
    <w:rsid w:val="00221FE7"/>
    <w:rsid w:val="0022217B"/>
    <w:rsid w:val="00223F39"/>
    <w:rsid w:val="002243FF"/>
    <w:rsid w:val="00225252"/>
    <w:rsid w:val="00227E9D"/>
    <w:rsid w:val="00230D93"/>
    <w:rsid w:val="00232789"/>
    <w:rsid w:val="00235AF1"/>
    <w:rsid w:val="00236372"/>
    <w:rsid w:val="00241303"/>
    <w:rsid w:val="00241BE1"/>
    <w:rsid w:val="00242E9C"/>
    <w:rsid w:val="00246084"/>
    <w:rsid w:val="00246AC7"/>
    <w:rsid w:val="00246F28"/>
    <w:rsid w:val="002478A0"/>
    <w:rsid w:val="00247CD9"/>
    <w:rsid w:val="00247E03"/>
    <w:rsid w:val="00251585"/>
    <w:rsid w:val="0025177D"/>
    <w:rsid w:val="00251DC5"/>
    <w:rsid w:val="0025281A"/>
    <w:rsid w:val="00253D70"/>
    <w:rsid w:val="00254DEB"/>
    <w:rsid w:val="00254E02"/>
    <w:rsid w:val="002575E0"/>
    <w:rsid w:val="00257C19"/>
    <w:rsid w:val="00260972"/>
    <w:rsid w:val="00264A8C"/>
    <w:rsid w:val="00265DAC"/>
    <w:rsid w:val="0026760F"/>
    <w:rsid w:val="002678EE"/>
    <w:rsid w:val="00267C13"/>
    <w:rsid w:val="00270387"/>
    <w:rsid w:val="00271127"/>
    <w:rsid w:val="00273824"/>
    <w:rsid w:val="0027399E"/>
    <w:rsid w:val="002744AF"/>
    <w:rsid w:val="00275D1C"/>
    <w:rsid w:val="00276522"/>
    <w:rsid w:val="002804B0"/>
    <w:rsid w:val="00282C57"/>
    <w:rsid w:val="00283DEA"/>
    <w:rsid w:val="00285050"/>
    <w:rsid w:val="00286E7A"/>
    <w:rsid w:val="002872DA"/>
    <w:rsid w:val="00287988"/>
    <w:rsid w:val="0029109B"/>
    <w:rsid w:val="0029425A"/>
    <w:rsid w:val="002944BC"/>
    <w:rsid w:val="0029617C"/>
    <w:rsid w:val="00296E89"/>
    <w:rsid w:val="0029709A"/>
    <w:rsid w:val="002A0B48"/>
    <w:rsid w:val="002A24DD"/>
    <w:rsid w:val="002A374B"/>
    <w:rsid w:val="002A3926"/>
    <w:rsid w:val="002A3A9F"/>
    <w:rsid w:val="002A517D"/>
    <w:rsid w:val="002A518B"/>
    <w:rsid w:val="002A713F"/>
    <w:rsid w:val="002B0616"/>
    <w:rsid w:val="002B097D"/>
    <w:rsid w:val="002B0BB8"/>
    <w:rsid w:val="002B0FD4"/>
    <w:rsid w:val="002B2889"/>
    <w:rsid w:val="002B2B97"/>
    <w:rsid w:val="002B3169"/>
    <w:rsid w:val="002B3493"/>
    <w:rsid w:val="002B38E8"/>
    <w:rsid w:val="002B494C"/>
    <w:rsid w:val="002B5DED"/>
    <w:rsid w:val="002B72C2"/>
    <w:rsid w:val="002C00A2"/>
    <w:rsid w:val="002C07B9"/>
    <w:rsid w:val="002C23C3"/>
    <w:rsid w:val="002C2AA5"/>
    <w:rsid w:val="002C3038"/>
    <w:rsid w:val="002C3A70"/>
    <w:rsid w:val="002C3EDA"/>
    <w:rsid w:val="002C4763"/>
    <w:rsid w:val="002C4B93"/>
    <w:rsid w:val="002C51C7"/>
    <w:rsid w:val="002C5E52"/>
    <w:rsid w:val="002C794C"/>
    <w:rsid w:val="002D0965"/>
    <w:rsid w:val="002D23A9"/>
    <w:rsid w:val="002D2998"/>
    <w:rsid w:val="002D2B0E"/>
    <w:rsid w:val="002D38FE"/>
    <w:rsid w:val="002D4259"/>
    <w:rsid w:val="002D57A9"/>
    <w:rsid w:val="002D5CC2"/>
    <w:rsid w:val="002D7361"/>
    <w:rsid w:val="002E1206"/>
    <w:rsid w:val="002E1437"/>
    <w:rsid w:val="002E2666"/>
    <w:rsid w:val="002E3400"/>
    <w:rsid w:val="002E34CA"/>
    <w:rsid w:val="002E3CB6"/>
    <w:rsid w:val="002E3E08"/>
    <w:rsid w:val="002E4FD2"/>
    <w:rsid w:val="002E505D"/>
    <w:rsid w:val="002E5778"/>
    <w:rsid w:val="002E696A"/>
    <w:rsid w:val="002E7604"/>
    <w:rsid w:val="002E7EC9"/>
    <w:rsid w:val="002F0245"/>
    <w:rsid w:val="002F1F72"/>
    <w:rsid w:val="002F20B9"/>
    <w:rsid w:val="002F302D"/>
    <w:rsid w:val="002F3B78"/>
    <w:rsid w:val="002F7804"/>
    <w:rsid w:val="002F7F0B"/>
    <w:rsid w:val="00301160"/>
    <w:rsid w:val="0030296D"/>
    <w:rsid w:val="00303DDA"/>
    <w:rsid w:val="003063EF"/>
    <w:rsid w:val="00306896"/>
    <w:rsid w:val="003101B2"/>
    <w:rsid w:val="00312818"/>
    <w:rsid w:val="003144B7"/>
    <w:rsid w:val="00314606"/>
    <w:rsid w:val="0031499F"/>
    <w:rsid w:val="00315170"/>
    <w:rsid w:val="003156E7"/>
    <w:rsid w:val="0031593B"/>
    <w:rsid w:val="003159A1"/>
    <w:rsid w:val="003165C5"/>
    <w:rsid w:val="003241BC"/>
    <w:rsid w:val="00324D71"/>
    <w:rsid w:val="00324FC2"/>
    <w:rsid w:val="0032632F"/>
    <w:rsid w:val="00327FE4"/>
    <w:rsid w:val="00330CC4"/>
    <w:rsid w:val="0033271A"/>
    <w:rsid w:val="00333869"/>
    <w:rsid w:val="00333EB8"/>
    <w:rsid w:val="00335A24"/>
    <w:rsid w:val="00335D98"/>
    <w:rsid w:val="003367D0"/>
    <w:rsid w:val="0034471D"/>
    <w:rsid w:val="00344A5B"/>
    <w:rsid w:val="00344F17"/>
    <w:rsid w:val="00345EBD"/>
    <w:rsid w:val="00346EC3"/>
    <w:rsid w:val="003476CD"/>
    <w:rsid w:val="003476EC"/>
    <w:rsid w:val="00347CCA"/>
    <w:rsid w:val="00350F88"/>
    <w:rsid w:val="00352CA9"/>
    <w:rsid w:val="00353F36"/>
    <w:rsid w:val="0035438B"/>
    <w:rsid w:val="0035486F"/>
    <w:rsid w:val="00354F2F"/>
    <w:rsid w:val="003560E6"/>
    <w:rsid w:val="00356CC1"/>
    <w:rsid w:val="0035718A"/>
    <w:rsid w:val="00361579"/>
    <w:rsid w:val="00361E97"/>
    <w:rsid w:val="003625BA"/>
    <w:rsid w:val="003640C9"/>
    <w:rsid w:val="0036448B"/>
    <w:rsid w:val="003645A2"/>
    <w:rsid w:val="00365686"/>
    <w:rsid w:val="003700D7"/>
    <w:rsid w:val="003701D9"/>
    <w:rsid w:val="003707F6"/>
    <w:rsid w:val="003709AF"/>
    <w:rsid w:val="003716FE"/>
    <w:rsid w:val="003721AD"/>
    <w:rsid w:val="003725BD"/>
    <w:rsid w:val="00372EA0"/>
    <w:rsid w:val="00373EE7"/>
    <w:rsid w:val="00374F86"/>
    <w:rsid w:val="003766C3"/>
    <w:rsid w:val="00377C3F"/>
    <w:rsid w:val="00381C5B"/>
    <w:rsid w:val="00382C63"/>
    <w:rsid w:val="00382D19"/>
    <w:rsid w:val="00384195"/>
    <w:rsid w:val="00384D09"/>
    <w:rsid w:val="00386256"/>
    <w:rsid w:val="00386F88"/>
    <w:rsid w:val="00387350"/>
    <w:rsid w:val="00387F83"/>
    <w:rsid w:val="00391842"/>
    <w:rsid w:val="00393847"/>
    <w:rsid w:val="00394A3B"/>
    <w:rsid w:val="003960EE"/>
    <w:rsid w:val="00396D4B"/>
    <w:rsid w:val="00397A32"/>
    <w:rsid w:val="003A026F"/>
    <w:rsid w:val="003A0BA4"/>
    <w:rsid w:val="003A0FEA"/>
    <w:rsid w:val="003A1B94"/>
    <w:rsid w:val="003A2496"/>
    <w:rsid w:val="003A2728"/>
    <w:rsid w:val="003A2B68"/>
    <w:rsid w:val="003A3A28"/>
    <w:rsid w:val="003A4247"/>
    <w:rsid w:val="003A4454"/>
    <w:rsid w:val="003A4A17"/>
    <w:rsid w:val="003A55A8"/>
    <w:rsid w:val="003A6C79"/>
    <w:rsid w:val="003A6CC0"/>
    <w:rsid w:val="003B002B"/>
    <w:rsid w:val="003B196E"/>
    <w:rsid w:val="003B306F"/>
    <w:rsid w:val="003B581F"/>
    <w:rsid w:val="003B6D5F"/>
    <w:rsid w:val="003B763E"/>
    <w:rsid w:val="003B784F"/>
    <w:rsid w:val="003C0C72"/>
    <w:rsid w:val="003C0DE6"/>
    <w:rsid w:val="003C25F6"/>
    <w:rsid w:val="003C46AC"/>
    <w:rsid w:val="003C4AD7"/>
    <w:rsid w:val="003C59DA"/>
    <w:rsid w:val="003C6396"/>
    <w:rsid w:val="003D17AB"/>
    <w:rsid w:val="003D4252"/>
    <w:rsid w:val="003D5B22"/>
    <w:rsid w:val="003D6109"/>
    <w:rsid w:val="003D6E7A"/>
    <w:rsid w:val="003D7EFF"/>
    <w:rsid w:val="003E0546"/>
    <w:rsid w:val="003E107B"/>
    <w:rsid w:val="003E21B3"/>
    <w:rsid w:val="003E25DC"/>
    <w:rsid w:val="003E26CB"/>
    <w:rsid w:val="003E2A26"/>
    <w:rsid w:val="003E3417"/>
    <w:rsid w:val="003E3A3E"/>
    <w:rsid w:val="003E5057"/>
    <w:rsid w:val="003E5220"/>
    <w:rsid w:val="003E658E"/>
    <w:rsid w:val="003E7E75"/>
    <w:rsid w:val="003F07DD"/>
    <w:rsid w:val="003F1B94"/>
    <w:rsid w:val="003F2484"/>
    <w:rsid w:val="003F47F4"/>
    <w:rsid w:val="003F49B2"/>
    <w:rsid w:val="003F5FCD"/>
    <w:rsid w:val="003F71F3"/>
    <w:rsid w:val="003F7262"/>
    <w:rsid w:val="003F744C"/>
    <w:rsid w:val="003F75AE"/>
    <w:rsid w:val="00400B98"/>
    <w:rsid w:val="00401C4D"/>
    <w:rsid w:val="00403712"/>
    <w:rsid w:val="0040372D"/>
    <w:rsid w:val="00403DD6"/>
    <w:rsid w:val="004040DC"/>
    <w:rsid w:val="00404175"/>
    <w:rsid w:val="004100A2"/>
    <w:rsid w:val="00411824"/>
    <w:rsid w:val="00411852"/>
    <w:rsid w:val="00411F41"/>
    <w:rsid w:val="00412FB4"/>
    <w:rsid w:val="00415288"/>
    <w:rsid w:val="00416775"/>
    <w:rsid w:val="004169A3"/>
    <w:rsid w:val="00416FB9"/>
    <w:rsid w:val="00420F54"/>
    <w:rsid w:val="004221F7"/>
    <w:rsid w:val="0042261D"/>
    <w:rsid w:val="00422932"/>
    <w:rsid w:val="00422F91"/>
    <w:rsid w:val="00423872"/>
    <w:rsid w:val="00423CFC"/>
    <w:rsid w:val="004248F4"/>
    <w:rsid w:val="00425203"/>
    <w:rsid w:val="00425DCC"/>
    <w:rsid w:val="00426CC5"/>
    <w:rsid w:val="00426DE4"/>
    <w:rsid w:val="00427573"/>
    <w:rsid w:val="00430F7A"/>
    <w:rsid w:val="004318E1"/>
    <w:rsid w:val="00433E9E"/>
    <w:rsid w:val="00434B4D"/>
    <w:rsid w:val="004361F9"/>
    <w:rsid w:val="004372E9"/>
    <w:rsid w:val="00440D3E"/>
    <w:rsid w:val="00442324"/>
    <w:rsid w:val="0044304E"/>
    <w:rsid w:val="004431A3"/>
    <w:rsid w:val="004442DC"/>
    <w:rsid w:val="00444686"/>
    <w:rsid w:val="004446F9"/>
    <w:rsid w:val="0044538B"/>
    <w:rsid w:val="004460B4"/>
    <w:rsid w:val="004465B5"/>
    <w:rsid w:val="004471A1"/>
    <w:rsid w:val="004471F9"/>
    <w:rsid w:val="004501D0"/>
    <w:rsid w:val="00450631"/>
    <w:rsid w:val="004513D9"/>
    <w:rsid w:val="00451446"/>
    <w:rsid w:val="00451692"/>
    <w:rsid w:val="0045217E"/>
    <w:rsid w:val="00455485"/>
    <w:rsid w:val="00456022"/>
    <w:rsid w:val="00456484"/>
    <w:rsid w:val="0045758D"/>
    <w:rsid w:val="00457DBF"/>
    <w:rsid w:val="00460415"/>
    <w:rsid w:val="0046183B"/>
    <w:rsid w:val="00461954"/>
    <w:rsid w:val="004625EC"/>
    <w:rsid w:val="004643D4"/>
    <w:rsid w:val="00464586"/>
    <w:rsid w:val="00464A63"/>
    <w:rsid w:val="004650D4"/>
    <w:rsid w:val="004653BF"/>
    <w:rsid w:val="00465D74"/>
    <w:rsid w:val="00466FCB"/>
    <w:rsid w:val="00467D8B"/>
    <w:rsid w:val="00467DBF"/>
    <w:rsid w:val="00470557"/>
    <w:rsid w:val="004726D8"/>
    <w:rsid w:val="00473577"/>
    <w:rsid w:val="004749C4"/>
    <w:rsid w:val="00474A88"/>
    <w:rsid w:val="00475009"/>
    <w:rsid w:val="0047560C"/>
    <w:rsid w:val="00475877"/>
    <w:rsid w:val="00475F97"/>
    <w:rsid w:val="00481BD7"/>
    <w:rsid w:val="00482B4E"/>
    <w:rsid w:val="004844B4"/>
    <w:rsid w:val="00485143"/>
    <w:rsid w:val="00486F75"/>
    <w:rsid w:val="00487006"/>
    <w:rsid w:val="004904C1"/>
    <w:rsid w:val="00490750"/>
    <w:rsid w:val="0049106D"/>
    <w:rsid w:val="00493054"/>
    <w:rsid w:val="004931BF"/>
    <w:rsid w:val="004932E8"/>
    <w:rsid w:val="004935A4"/>
    <w:rsid w:val="004935F3"/>
    <w:rsid w:val="004A003D"/>
    <w:rsid w:val="004A140E"/>
    <w:rsid w:val="004A148A"/>
    <w:rsid w:val="004A19C8"/>
    <w:rsid w:val="004A205E"/>
    <w:rsid w:val="004A20C4"/>
    <w:rsid w:val="004A283C"/>
    <w:rsid w:val="004A329F"/>
    <w:rsid w:val="004A3A22"/>
    <w:rsid w:val="004A5270"/>
    <w:rsid w:val="004A54C5"/>
    <w:rsid w:val="004A617D"/>
    <w:rsid w:val="004A6C24"/>
    <w:rsid w:val="004B0879"/>
    <w:rsid w:val="004B218C"/>
    <w:rsid w:val="004B21B2"/>
    <w:rsid w:val="004B34A5"/>
    <w:rsid w:val="004B3D46"/>
    <w:rsid w:val="004B5001"/>
    <w:rsid w:val="004B62F5"/>
    <w:rsid w:val="004B65AC"/>
    <w:rsid w:val="004B6F29"/>
    <w:rsid w:val="004B7E56"/>
    <w:rsid w:val="004C03C3"/>
    <w:rsid w:val="004C0CED"/>
    <w:rsid w:val="004C17C0"/>
    <w:rsid w:val="004C3BF4"/>
    <w:rsid w:val="004C3D9D"/>
    <w:rsid w:val="004C4CCC"/>
    <w:rsid w:val="004C4F58"/>
    <w:rsid w:val="004C5D10"/>
    <w:rsid w:val="004C6DCD"/>
    <w:rsid w:val="004D03AE"/>
    <w:rsid w:val="004D25E0"/>
    <w:rsid w:val="004D3308"/>
    <w:rsid w:val="004D35FB"/>
    <w:rsid w:val="004D430D"/>
    <w:rsid w:val="004D4605"/>
    <w:rsid w:val="004D4608"/>
    <w:rsid w:val="004D4F57"/>
    <w:rsid w:val="004D6C7B"/>
    <w:rsid w:val="004E02E3"/>
    <w:rsid w:val="004E0582"/>
    <w:rsid w:val="004E0894"/>
    <w:rsid w:val="004E1194"/>
    <w:rsid w:val="004E11A3"/>
    <w:rsid w:val="004E2DCC"/>
    <w:rsid w:val="004E3181"/>
    <w:rsid w:val="004E5933"/>
    <w:rsid w:val="004E68FE"/>
    <w:rsid w:val="004E6FB0"/>
    <w:rsid w:val="004E7555"/>
    <w:rsid w:val="004E7C10"/>
    <w:rsid w:val="004F1496"/>
    <w:rsid w:val="004F1533"/>
    <w:rsid w:val="004F34B1"/>
    <w:rsid w:val="004F3917"/>
    <w:rsid w:val="004F3E3E"/>
    <w:rsid w:val="004F586C"/>
    <w:rsid w:val="004F5EA0"/>
    <w:rsid w:val="004F68BF"/>
    <w:rsid w:val="004F6F62"/>
    <w:rsid w:val="004F70EC"/>
    <w:rsid w:val="0050209A"/>
    <w:rsid w:val="00502FC3"/>
    <w:rsid w:val="00503437"/>
    <w:rsid w:val="00505831"/>
    <w:rsid w:val="00506EFB"/>
    <w:rsid w:val="005074BF"/>
    <w:rsid w:val="00511383"/>
    <w:rsid w:val="00512402"/>
    <w:rsid w:val="005146D7"/>
    <w:rsid w:val="00516FD4"/>
    <w:rsid w:val="00517A2B"/>
    <w:rsid w:val="00521999"/>
    <w:rsid w:val="00521E7F"/>
    <w:rsid w:val="005220AB"/>
    <w:rsid w:val="005221F4"/>
    <w:rsid w:val="00525958"/>
    <w:rsid w:val="00526C0E"/>
    <w:rsid w:val="00526FE4"/>
    <w:rsid w:val="00532177"/>
    <w:rsid w:val="00534414"/>
    <w:rsid w:val="0053517F"/>
    <w:rsid w:val="00540A4F"/>
    <w:rsid w:val="00541340"/>
    <w:rsid w:val="005421FC"/>
    <w:rsid w:val="005423D9"/>
    <w:rsid w:val="00545250"/>
    <w:rsid w:val="005467D4"/>
    <w:rsid w:val="00546B35"/>
    <w:rsid w:val="00547078"/>
    <w:rsid w:val="0054715E"/>
    <w:rsid w:val="0055148A"/>
    <w:rsid w:val="00551C92"/>
    <w:rsid w:val="005530C9"/>
    <w:rsid w:val="005540CD"/>
    <w:rsid w:val="005557DC"/>
    <w:rsid w:val="00557E53"/>
    <w:rsid w:val="0056084C"/>
    <w:rsid w:val="00560F28"/>
    <w:rsid w:val="005636B7"/>
    <w:rsid w:val="005654DB"/>
    <w:rsid w:val="00566890"/>
    <w:rsid w:val="005668A5"/>
    <w:rsid w:val="00571D49"/>
    <w:rsid w:val="00573EFA"/>
    <w:rsid w:val="00574637"/>
    <w:rsid w:val="00575C53"/>
    <w:rsid w:val="00575FA9"/>
    <w:rsid w:val="0057789F"/>
    <w:rsid w:val="005779F4"/>
    <w:rsid w:val="005815D6"/>
    <w:rsid w:val="005828F7"/>
    <w:rsid w:val="0058384E"/>
    <w:rsid w:val="00584702"/>
    <w:rsid w:val="00586BD0"/>
    <w:rsid w:val="00587B03"/>
    <w:rsid w:val="00587E36"/>
    <w:rsid w:val="0059137E"/>
    <w:rsid w:val="00591618"/>
    <w:rsid w:val="00591A36"/>
    <w:rsid w:val="005920DA"/>
    <w:rsid w:val="005927E0"/>
    <w:rsid w:val="00592B9C"/>
    <w:rsid w:val="00592E44"/>
    <w:rsid w:val="00593A66"/>
    <w:rsid w:val="00593B99"/>
    <w:rsid w:val="00596636"/>
    <w:rsid w:val="00596B65"/>
    <w:rsid w:val="0059755E"/>
    <w:rsid w:val="00597FEB"/>
    <w:rsid w:val="005A1077"/>
    <w:rsid w:val="005A1C55"/>
    <w:rsid w:val="005A4096"/>
    <w:rsid w:val="005A43B5"/>
    <w:rsid w:val="005A4B40"/>
    <w:rsid w:val="005A523C"/>
    <w:rsid w:val="005A5C49"/>
    <w:rsid w:val="005A73F3"/>
    <w:rsid w:val="005A7722"/>
    <w:rsid w:val="005B05EE"/>
    <w:rsid w:val="005B267A"/>
    <w:rsid w:val="005B481B"/>
    <w:rsid w:val="005B5DA4"/>
    <w:rsid w:val="005B6FAD"/>
    <w:rsid w:val="005B7519"/>
    <w:rsid w:val="005B77B6"/>
    <w:rsid w:val="005C06CF"/>
    <w:rsid w:val="005C3052"/>
    <w:rsid w:val="005C334A"/>
    <w:rsid w:val="005C3452"/>
    <w:rsid w:val="005C3F80"/>
    <w:rsid w:val="005C45B0"/>
    <w:rsid w:val="005C4930"/>
    <w:rsid w:val="005C50C6"/>
    <w:rsid w:val="005C6628"/>
    <w:rsid w:val="005C688B"/>
    <w:rsid w:val="005D0CFE"/>
    <w:rsid w:val="005D13D6"/>
    <w:rsid w:val="005D26B2"/>
    <w:rsid w:val="005D2DA5"/>
    <w:rsid w:val="005D37B5"/>
    <w:rsid w:val="005D3918"/>
    <w:rsid w:val="005D42CF"/>
    <w:rsid w:val="005D4E66"/>
    <w:rsid w:val="005D638D"/>
    <w:rsid w:val="005D63A8"/>
    <w:rsid w:val="005D737C"/>
    <w:rsid w:val="005E0131"/>
    <w:rsid w:val="005E01D8"/>
    <w:rsid w:val="005E0302"/>
    <w:rsid w:val="005E1742"/>
    <w:rsid w:val="005E185D"/>
    <w:rsid w:val="005E1B3B"/>
    <w:rsid w:val="005E1D14"/>
    <w:rsid w:val="005E2BBF"/>
    <w:rsid w:val="005E3413"/>
    <w:rsid w:val="005E34D6"/>
    <w:rsid w:val="005E54A5"/>
    <w:rsid w:val="005E6302"/>
    <w:rsid w:val="005E6948"/>
    <w:rsid w:val="005F0A9F"/>
    <w:rsid w:val="005F20C4"/>
    <w:rsid w:val="005F230C"/>
    <w:rsid w:val="005F27E5"/>
    <w:rsid w:val="005F381C"/>
    <w:rsid w:val="005F512B"/>
    <w:rsid w:val="005F6BB5"/>
    <w:rsid w:val="005F6C9E"/>
    <w:rsid w:val="00600E03"/>
    <w:rsid w:val="00603D7C"/>
    <w:rsid w:val="006064D2"/>
    <w:rsid w:val="00606552"/>
    <w:rsid w:val="006129CB"/>
    <w:rsid w:val="00613F3D"/>
    <w:rsid w:val="00614297"/>
    <w:rsid w:val="006152A6"/>
    <w:rsid w:val="00616E8C"/>
    <w:rsid w:val="00620F17"/>
    <w:rsid w:val="006215E8"/>
    <w:rsid w:val="00621982"/>
    <w:rsid w:val="0062208C"/>
    <w:rsid w:val="00622D7E"/>
    <w:rsid w:val="00623FEA"/>
    <w:rsid w:val="00625A54"/>
    <w:rsid w:val="00627FA8"/>
    <w:rsid w:val="006334BE"/>
    <w:rsid w:val="00633839"/>
    <w:rsid w:val="006339D5"/>
    <w:rsid w:val="006340A3"/>
    <w:rsid w:val="00635BED"/>
    <w:rsid w:val="006360BA"/>
    <w:rsid w:val="00636680"/>
    <w:rsid w:val="00636ABF"/>
    <w:rsid w:val="00636F76"/>
    <w:rsid w:val="00637194"/>
    <w:rsid w:val="00637985"/>
    <w:rsid w:val="00640B56"/>
    <w:rsid w:val="00641362"/>
    <w:rsid w:val="00641AC1"/>
    <w:rsid w:val="00641B13"/>
    <w:rsid w:val="00642470"/>
    <w:rsid w:val="00643976"/>
    <w:rsid w:val="00643D15"/>
    <w:rsid w:val="00644897"/>
    <w:rsid w:val="00644AEB"/>
    <w:rsid w:val="0064572C"/>
    <w:rsid w:val="00646CF1"/>
    <w:rsid w:val="00646FDA"/>
    <w:rsid w:val="0064758F"/>
    <w:rsid w:val="00647594"/>
    <w:rsid w:val="00650288"/>
    <w:rsid w:val="00650F79"/>
    <w:rsid w:val="00651264"/>
    <w:rsid w:val="0065185A"/>
    <w:rsid w:val="00651E8A"/>
    <w:rsid w:val="0065244A"/>
    <w:rsid w:val="0065499B"/>
    <w:rsid w:val="006550D9"/>
    <w:rsid w:val="0065525E"/>
    <w:rsid w:val="00655892"/>
    <w:rsid w:val="006575CC"/>
    <w:rsid w:val="0066078A"/>
    <w:rsid w:val="00661A4B"/>
    <w:rsid w:val="00662606"/>
    <w:rsid w:val="00663874"/>
    <w:rsid w:val="00664D08"/>
    <w:rsid w:val="00665631"/>
    <w:rsid w:val="00666DED"/>
    <w:rsid w:val="00667180"/>
    <w:rsid w:val="00667673"/>
    <w:rsid w:val="00667D4E"/>
    <w:rsid w:val="00671B99"/>
    <w:rsid w:val="00672549"/>
    <w:rsid w:val="006725D3"/>
    <w:rsid w:val="00672933"/>
    <w:rsid w:val="00673868"/>
    <w:rsid w:val="00675399"/>
    <w:rsid w:val="00675E1B"/>
    <w:rsid w:val="0067646D"/>
    <w:rsid w:val="0067677E"/>
    <w:rsid w:val="0067770F"/>
    <w:rsid w:val="006777DB"/>
    <w:rsid w:val="00680D90"/>
    <w:rsid w:val="006811C8"/>
    <w:rsid w:val="00681A4B"/>
    <w:rsid w:val="00681E78"/>
    <w:rsid w:val="0068369A"/>
    <w:rsid w:val="00683894"/>
    <w:rsid w:val="006851F7"/>
    <w:rsid w:val="006866A4"/>
    <w:rsid w:val="00686EC5"/>
    <w:rsid w:val="00690FEE"/>
    <w:rsid w:val="0069117F"/>
    <w:rsid w:val="00692F4E"/>
    <w:rsid w:val="00692F98"/>
    <w:rsid w:val="006937B4"/>
    <w:rsid w:val="0069501A"/>
    <w:rsid w:val="00696818"/>
    <w:rsid w:val="00697A5B"/>
    <w:rsid w:val="006A1320"/>
    <w:rsid w:val="006A26FD"/>
    <w:rsid w:val="006A2CB4"/>
    <w:rsid w:val="006A569F"/>
    <w:rsid w:val="006A6482"/>
    <w:rsid w:val="006B2F59"/>
    <w:rsid w:val="006B7A02"/>
    <w:rsid w:val="006C03CD"/>
    <w:rsid w:val="006C10BF"/>
    <w:rsid w:val="006C2A46"/>
    <w:rsid w:val="006C33C4"/>
    <w:rsid w:val="006C5825"/>
    <w:rsid w:val="006C5E4D"/>
    <w:rsid w:val="006C5EEE"/>
    <w:rsid w:val="006C7278"/>
    <w:rsid w:val="006D0777"/>
    <w:rsid w:val="006D10E0"/>
    <w:rsid w:val="006D28F3"/>
    <w:rsid w:val="006D306A"/>
    <w:rsid w:val="006D3DC0"/>
    <w:rsid w:val="006D436F"/>
    <w:rsid w:val="006D43CB"/>
    <w:rsid w:val="006D5E60"/>
    <w:rsid w:val="006D6670"/>
    <w:rsid w:val="006D7700"/>
    <w:rsid w:val="006E03F5"/>
    <w:rsid w:val="006E1276"/>
    <w:rsid w:val="006E244A"/>
    <w:rsid w:val="006E2645"/>
    <w:rsid w:val="006E28F6"/>
    <w:rsid w:val="006E2F4A"/>
    <w:rsid w:val="006E36B8"/>
    <w:rsid w:val="006E5C29"/>
    <w:rsid w:val="006E6C4E"/>
    <w:rsid w:val="006F14A0"/>
    <w:rsid w:val="006F156A"/>
    <w:rsid w:val="006F2480"/>
    <w:rsid w:val="006F3C4C"/>
    <w:rsid w:val="006F588D"/>
    <w:rsid w:val="006F636F"/>
    <w:rsid w:val="00700E4E"/>
    <w:rsid w:val="007020FA"/>
    <w:rsid w:val="007027C1"/>
    <w:rsid w:val="00703C91"/>
    <w:rsid w:val="0070470E"/>
    <w:rsid w:val="00705CEE"/>
    <w:rsid w:val="00707327"/>
    <w:rsid w:val="00710567"/>
    <w:rsid w:val="00710C40"/>
    <w:rsid w:val="00711E76"/>
    <w:rsid w:val="00713E03"/>
    <w:rsid w:val="0071451B"/>
    <w:rsid w:val="007151D1"/>
    <w:rsid w:val="00717482"/>
    <w:rsid w:val="00717EB6"/>
    <w:rsid w:val="00717EBD"/>
    <w:rsid w:val="007210E7"/>
    <w:rsid w:val="00721128"/>
    <w:rsid w:val="00721BC7"/>
    <w:rsid w:val="00722C3E"/>
    <w:rsid w:val="00725507"/>
    <w:rsid w:val="00726978"/>
    <w:rsid w:val="007273FE"/>
    <w:rsid w:val="0073373C"/>
    <w:rsid w:val="007365E9"/>
    <w:rsid w:val="00737729"/>
    <w:rsid w:val="00742639"/>
    <w:rsid w:val="00742A9A"/>
    <w:rsid w:val="00743135"/>
    <w:rsid w:val="00744A2C"/>
    <w:rsid w:val="00745822"/>
    <w:rsid w:val="00745C90"/>
    <w:rsid w:val="00746974"/>
    <w:rsid w:val="00746C97"/>
    <w:rsid w:val="007476AD"/>
    <w:rsid w:val="00747814"/>
    <w:rsid w:val="00750102"/>
    <w:rsid w:val="0075024C"/>
    <w:rsid w:val="007512AA"/>
    <w:rsid w:val="00754BC5"/>
    <w:rsid w:val="00755277"/>
    <w:rsid w:val="007558C1"/>
    <w:rsid w:val="007559EA"/>
    <w:rsid w:val="00756256"/>
    <w:rsid w:val="007577A1"/>
    <w:rsid w:val="00760368"/>
    <w:rsid w:val="00760BCC"/>
    <w:rsid w:val="00762A24"/>
    <w:rsid w:val="0076493A"/>
    <w:rsid w:val="00766B8A"/>
    <w:rsid w:val="007710A3"/>
    <w:rsid w:val="0077171A"/>
    <w:rsid w:val="007718FD"/>
    <w:rsid w:val="007719E0"/>
    <w:rsid w:val="00772756"/>
    <w:rsid w:val="00777C23"/>
    <w:rsid w:val="0078141D"/>
    <w:rsid w:val="007826EB"/>
    <w:rsid w:val="00782FCB"/>
    <w:rsid w:val="00783350"/>
    <w:rsid w:val="007834D1"/>
    <w:rsid w:val="00783A58"/>
    <w:rsid w:val="00785A2A"/>
    <w:rsid w:val="00785FED"/>
    <w:rsid w:val="00790197"/>
    <w:rsid w:val="00790519"/>
    <w:rsid w:val="00791659"/>
    <w:rsid w:val="0079218A"/>
    <w:rsid w:val="0079256B"/>
    <w:rsid w:val="0079304D"/>
    <w:rsid w:val="00793B68"/>
    <w:rsid w:val="007942A4"/>
    <w:rsid w:val="00794EFD"/>
    <w:rsid w:val="00795BCF"/>
    <w:rsid w:val="00795F3B"/>
    <w:rsid w:val="00796AC9"/>
    <w:rsid w:val="00797FB7"/>
    <w:rsid w:val="007A0021"/>
    <w:rsid w:val="007A1DB0"/>
    <w:rsid w:val="007A3DDD"/>
    <w:rsid w:val="007A4DC0"/>
    <w:rsid w:val="007A5287"/>
    <w:rsid w:val="007A57C2"/>
    <w:rsid w:val="007A5DC4"/>
    <w:rsid w:val="007A73BE"/>
    <w:rsid w:val="007B1CC3"/>
    <w:rsid w:val="007B2867"/>
    <w:rsid w:val="007B2CB2"/>
    <w:rsid w:val="007B54CA"/>
    <w:rsid w:val="007B60AE"/>
    <w:rsid w:val="007B6BEF"/>
    <w:rsid w:val="007B7A1F"/>
    <w:rsid w:val="007C1C80"/>
    <w:rsid w:val="007C2217"/>
    <w:rsid w:val="007C30E4"/>
    <w:rsid w:val="007C33B1"/>
    <w:rsid w:val="007C395D"/>
    <w:rsid w:val="007C4556"/>
    <w:rsid w:val="007C4911"/>
    <w:rsid w:val="007C703F"/>
    <w:rsid w:val="007D061D"/>
    <w:rsid w:val="007D144C"/>
    <w:rsid w:val="007D194A"/>
    <w:rsid w:val="007D2DA9"/>
    <w:rsid w:val="007D2F4C"/>
    <w:rsid w:val="007D570B"/>
    <w:rsid w:val="007D6402"/>
    <w:rsid w:val="007D6803"/>
    <w:rsid w:val="007D7C1A"/>
    <w:rsid w:val="007E0761"/>
    <w:rsid w:val="007E1161"/>
    <w:rsid w:val="007E189E"/>
    <w:rsid w:val="007E1E37"/>
    <w:rsid w:val="007E1FF7"/>
    <w:rsid w:val="007E2165"/>
    <w:rsid w:val="007E379C"/>
    <w:rsid w:val="007E4C73"/>
    <w:rsid w:val="007E50C9"/>
    <w:rsid w:val="007E5360"/>
    <w:rsid w:val="007E7F86"/>
    <w:rsid w:val="007F2170"/>
    <w:rsid w:val="007F28C1"/>
    <w:rsid w:val="007F3D02"/>
    <w:rsid w:val="007F5762"/>
    <w:rsid w:val="007F5C4B"/>
    <w:rsid w:val="007F612A"/>
    <w:rsid w:val="007F6FEF"/>
    <w:rsid w:val="007F712B"/>
    <w:rsid w:val="00801342"/>
    <w:rsid w:val="00801393"/>
    <w:rsid w:val="00803309"/>
    <w:rsid w:val="00803B08"/>
    <w:rsid w:val="00803B58"/>
    <w:rsid w:val="00804A7E"/>
    <w:rsid w:val="00806812"/>
    <w:rsid w:val="0081244B"/>
    <w:rsid w:val="00813DDB"/>
    <w:rsid w:val="00814961"/>
    <w:rsid w:val="00821BA1"/>
    <w:rsid w:val="00821BFC"/>
    <w:rsid w:val="0082544D"/>
    <w:rsid w:val="008261A1"/>
    <w:rsid w:val="008269A9"/>
    <w:rsid w:val="00830B50"/>
    <w:rsid w:val="008313FA"/>
    <w:rsid w:val="008316B7"/>
    <w:rsid w:val="00832184"/>
    <w:rsid w:val="00833716"/>
    <w:rsid w:val="00833CDA"/>
    <w:rsid w:val="00834ADE"/>
    <w:rsid w:val="00834CF8"/>
    <w:rsid w:val="00836947"/>
    <w:rsid w:val="00836FA7"/>
    <w:rsid w:val="00837720"/>
    <w:rsid w:val="00837D94"/>
    <w:rsid w:val="00840B4C"/>
    <w:rsid w:val="0084277D"/>
    <w:rsid w:val="00846A01"/>
    <w:rsid w:val="00847682"/>
    <w:rsid w:val="00853751"/>
    <w:rsid w:val="00853DC3"/>
    <w:rsid w:val="0085434D"/>
    <w:rsid w:val="00854BC2"/>
    <w:rsid w:val="008552AF"/>
    <w:rsid w:val="00855526"/>
    <w:rsid w:val="00855C80"/>
    <w:rsid w:val="0085680F"/>
    <w:rsid w:val="00856A3B"/>
    <w:rsid w:val="00857187"/>
    <w:rsid w:val="0086114E"/>
    <w:rsid w:val="00861B8A"/>
    <w:rsid w:val="00862167"/>
    <w:rsid w:val="00864292"/>
    <w:rsid w:val="00864572"/>
    <w:rsid w:val="0086504C"/>
    <w:rsid w:val="008660F6"/>
    <w:rsid w:val="008732BD"/>
    <w:rsid w:val="008734D9"/>
    <w:rsid w:val="00874B26"/>
    <w:rsid w:val="00874DE0"/>
    <w:rsid w:val="00874F06"/>
    <w:rsid w:val="008759B0"/>
    <w:rsid w:val="00876BAD"/>
    <w:rsid w:val="00877BB2"/>
    <w:rsid w:val="008809EC"/>
    <w:rsid w:val="008818AA"/>
    <w:rsid w:val="00881C2C"/>
    <w:rsid w:val="0088257D"/>
    <w:rsid w:val="00882856"/>
    <w:rsid w:val="00885325"/>
    <w:rsid w:val="00885673"/>
    <w:rsid w:val="0088573E"/>
    <w:rsid w:val="00886296"/>
    <w:rsid w:val="00887651"/>
    <w:rsid w:val="00887D8B"/>
    <w:rsid w:val="00891317"/>
    <w:rsid w:val="008934CE"/>
    <w:rsid w:val="008955D7"/>
    <w:rsid w:val="0089647E"/>
    <w:rsid w:val="008A0244"/>
    <w:rsid w:val="008A0A16"/>
    <w:rsid w:val="008A1F97"/>
    <w:rsid w:val="008A3800"/>
    <w:rsid w:val="008A3A29"/>
    <w:rsid w:val="008A76EA"/>
    <w:rsid w:val="008B0551"/>
    <w:rsid w:val="008B0939"/>
    <w:rsid w:val="008B4B26"/>
    <w:rsid w:val="008B52A5"/>
    <w:rsid w:val="008B61A6"/>
    <w:rsid w:val="008B732D"/>
    <w:rsid w:val="008C15E3"/>
    <w:rsid w:val="008C1795"/>
    <w:rsid w:val="008C3496"/>
    <w:rsid w:val="008C4794"/>
    <w:rsid w:val="008C6958"/>
    <w:rsid w:val="008C77AF"/>
    <w:rsid w:val="008D2CEB"/>
    <w:rsid w:val="008D426C"/>
    <w:rsid w:val="008E136D"/>
    <w:rsid w:val="008E5C19"/>
    <w:rsid w:val="008E69FD"/>
    <w:rsid w:val="008E6AD7"/>
    <w:rsid w:val="008E75ED"/>
    <w:rsid w:val="008F04F9"/>
    <w:rsid w:val="008F2DBF"/>
    <w:rsid w:val="008F5521"/>
    <w:rsid w:val="008F7FB0"/>
    <w:rsid w:val="00900C4B"/>
    <w:rsid w:val="00900DC7"/>
    <w:rsid w:val="00901762"/>
    <w:rsid w:val="00902433"/>
    <w:rsid w:val="0090319E"/>
    <w:rsid w:val="009038FC"/>
    <w:rsid w:val="00904C91"/>
    <w:rsid w:val="00905ECD"/>
    <w:rsid w:val="00906E8E"/>
    <w:rsid w:val="009074C7"/>
    <w:rsid w:val="009077DD"/>
    <w:rsid w:val="0091045D"/>
    <w:rsid w:val="00912693"/>
    <w:rsid w:val="009130C9"/>
    <w:rsid w:val="00913135"/>
    <w:rsid w:val="00913321"/>
    <w:rsid w:val="009139B7"/>
    <w:rsid w:val="00915AEB"/>
    <w:rsid w:val="0091664D"/>
    <w:rsid w:val="00916D00"/>
    <w:rsid w:val="00920644"/>
    <w:rsid w:val="00920719"/>
    <w:rsid w:val="00920C0F"/>
    <w:rsid w:val="009213A2"/>
    <w:rsid w:val="009213EC"/>
    <w:rsid w:val="00922178"/>
    <w:rsid w:val="00922C93"/>
    <w:rsid w:val="009252DE"/>
    <w:rsid w:val="00926A40"/>
    <w:rsid w:val="009275C1"/>
    <w:rsid w:val="00927FAB"/>
    <w:rsid w:val="009303BD"/>
    <w:rsid w:val="00931BAB"/>
    <w:rsid w:val="00931D28"/>
    <w:rsid w:val="00931E0F"/>
    <w:rsid w:val="00932452"/>
    <w:rsid w:val="0093296B"/>
    <w:rsid w:val="00933451"/>
    <w:rsid w:val="00933B86"/>
    <w:rsid w:val="00933C7B"/>
    <w:rsid w:val="00934753"/>
    <w:rsid w:val="00936C17"/>
    <w:rsid w:val="009378BB"/>
    <w:rsid w:val="00937DF8"/>
    <w:rsid w:val="009405C4"/>
    <w:rsid w:val="00940A0C"/>
    <w:rsid w:val="00941064"/>
    <w:rsid w:val="00942C48"/>
    <w:rsid w:val="00945E1A"/>
    <w:rsid w:val="00945F86"/>
    <w:rsid w:val="009466AD"/>
    <w:rsid w:val="009476C7"/>
    <w:rsid w:val="00950BC6"/>
    <w:rsid w:val="009510DD"/>
    <w:rsid w:val="00951FBD"/>
    <w:rsid w:val="00952F5B"/>
    <w:rsid w:val="0095354F"/>
    <w:rsid w:val="00953A66"/>
    <w:rsid w:val="00955158"/>
    <w:rsid w:val="00955CB2"/>
    <w:rsid w:val="009575F0"/>
    <w:rsid w:val="00963F3D"/>
    <w:rsid w:val="009650B2"/>
    <w:rsid w:val="00965C93"/>
    <w:rsid w:val="00966281"/>
    <w:rsid w:val="0096637E"/>
    <w:rsid w:val="0096665C"/>
    <w:rsid w:val="00967655"/>
    <w:rsid w:val="00973082"/>
    <w:rsid w:val="00973245"/>
    <w:rsid w:val="0097380A"/>
    <w:rsid w:val="00973CEE"/>
    <w:rsid w:val="00973F5C"/>
    <w:rsid w:val="00974180"/>
    <w:rsid w:val="009768B5"/>
    <w:rsid w:val="009774DD"/>
    <w:rsid w:val="00977F27"/>
    <w:rsid w:val="009803CA"/>
    <w:rsid w:val="009807C1"/>
    <w:rsid w:val="00980D5D"/>
    <w:rsid w:val="00980E49"/>
    <w:rsid w:val="00981078"/>
    <w:rsid w:val="0098131B"/>
    <w:rsid w:val="0098316A"/>
    <w:rsid w:val="00983816"/>
    <w:rsid w:val="00983AC4"/>
    <w:rsid w:val="0098429E"/>
    <w:rsid w:val="00984BA7"/>
    <w:rsid w:val="0098647A"/>
    <w:rsid w:val="00986597"/>
    <w:rsid w:val="00986A22"/>
    <w:rsid w:val="009878FB"/>
    <w:rsid w:val="00990DC9"/>
    <w:rsid w:val="00990FA7"/>
    <w:rsid w:val="00991F52"/>
    <w:rsid w:val="009924FA"/>
    <w:rsid w:val="00993B39"/>
    <w:rsid w:val="00993B8F"/>
    <w:rsid w:val="00993BE5"/>
    <w:rsid w:val="00994162"/>
    <w:rsid w:val="009947F0"/>
    <w:rsid w:val="009971B1"/>
    <w:rsid w:val="009A0341"/>
    <w:rsid w:val="009A1981"/>
    <w:rsid w:val="009A19FE"/>
    <w:rsid w:val="009A1DB5"/>
    <w:rsid w:val="009A20FA"/>
    <w:rsid w:val="009A3C35"/>
    <w:rsid w:val="009A56EE"/>
    <w:rsid w:val="009A5744"/>
    <w:rsid w:val="009A76F6"/>
    <w:rsid w:val="009B03F7"/>
    <w:rsid w:val="009B157D"/>
    <w:rsid w:val="009B2DB5"/>
    <w:rsid w:val="009B4132"/>
    <w:rsid w:val="009B4816"/>
    <w:rsid w:val="009C09C4"/>
    <w:rsid w:val="009C1044"/>
    <w:rsid w:val="009C1250"/>
    <w:rsid w:val="009C3275"/>
    <w:rsid w:val="009C4C7F"/>
    <w:rsid w:val="009C4CC5"/>
    <w:rsid w:val="009C4FAA"/>
    <w:rsid w:val="009D1639"/>
    <w:rsid w:val="009D1A81"/>
    <w:rsid w:val="009D275B"/>
    <w:rsid w:val="009D3711"/>
    <w:rsid w:val="009D374E"/>
    <w:rsid w:val="009D38E7"/>
    <w:rsid w:val="009D4C12"/>
    <w:rsid w:val="009D4D09"/>
    <w:rsid w:val="009D58C4"/>
    <w:rsid w:val="009D63D6"/>
    <w:rsid w:val="009D6C58"/>
    <w:rsid w:val="009D7473"/>
    <w:rsid w:val="009D7886"/>
    <w:rsid w:val="009D7986"/>
    <w:rsid w:val="009E0200"/>
    <w:rsid w:val="009E0466"/>
    <w:rsid w:val="009E2BBB"/>
    <w:rsid w:val="009E2C9F"/>
    <w:rsid w:val="009E3B9C"/>
    <w:rsid w:val="009E4020"/>
    <w:rsid w:val="009E4912"/>
    <w:rsid w:val="009E496B"/>
    <w:rsid w:val="009E503A"/>
    <w:rsid w:val="009E6CC3"/>
    <w:rsid w:val="009E70B8"/>
    <w:rsid w:val="009E73D0"/>
    <w:rsid w:val="009F1634"/>
    <w:rsid w:val="009F2F8E"/>
    <w:rsid w:val="009F479A"/>
    <w:rsid w:val="009F4E52"/>
    <w:rsid w:val="009F6358"/>
    <w:rsid w:val="009F7AA0"/>
    <w:rsid w:val="009F7E7C"/>
    <w:rsid w:val="00A01A48"/>
    <w:rsid w:val="00A01B02"/>
    <w:rsid w:val="00A03B34"/>
    <w:rsid w:val="00A03EF5"/>
    <w:rsid w:val="00A04964"/>
    <w:rsid w:val="00A05267"/>
    <w:rsid w:val="00A073BB"/>
    <w:rsid w:val="00A10118"/>
    <w:rsid w:val="00A1073A"/>
    <w:rsid w:val="00A11F9B"/>
    <w:rsid w:val="00A127A2"/>
    <w:rsid w:val="00A127A7"/>
    <w:rsid w:val="00A13BE4"/>
    <w:rsid w:val="00A14BDE"/>
    <w:rsid w:val="00A1735E"/>
    <w:rsid w:val="00A17880"/>
    <w:rsid w:val="00A17A3F"/>
    <w:rsid w:val="00A17B12"/>
    <w:rsid w:val="00A20D44"/>
    <w:rsid w:val="00A221E3"/>
    <w:rsid w:val="00A23D1B"/>
    <w:rsid w:val="00A24AE1"/>
    <w:rsid w:val="00A25546"/>
    <w:rsid w:val="00A26CE0"/>
    <w:rsid w:val="00A279EB"/>
    <w:rsid w:val="00A27BDF"/>
    <w:rsid w:val="00A3041B"/>
    <w:rsid w:val="00A31A74"/>
    <w:rsid w:val="00A332E3"/>
    <w:rsid w:val="00A33B6C"/>
    <w:rsid w:val="00A41437"/>
    <w:rsid w:val="00A438A0"/>
    <w:rsid w:val="00A43AE1"/>
    <w:rsid w:val="00A445B3"/>
    <w:rsid w:val="00A446C6"/>
    <w:rsid w:val="00A44D76"/>
    <w:rsid w:val="00A478AE"/>
    <w:rsid w:val="00A50DE8"/>
    <w:rsid w:val="00A51170"/>
    <w:rsid w:val="00A524D1"/>
    <w:rsid w:val="00A5530A"/>
    <w:rsid w:val="00A55687"/>
    <w:rsid w:val="00A55E05"/>
    <w:rsid w:val="00A5611D"/>
    <w:rsid w:val="00A6324A"/>
    <w:rsid w:val="00A63D0D"/>
    <w:rsid w:val="00A63E5F"/>
    <w:rsid w:val="00A6400C"/>
    <w:rsid w:val="00A641EC"/>
    <w:rsid w:val="00A648CB"/>
    <w:rsid w:val="00A65224"/>
    <w:rsid w:val="00A66B91"/>
    <w:rsid w:val="00A66E35"/>
    <w:rsid w:val="00A71EC2"/>
    <w:rsid w:val="00A72298"/>
    <w:rsid w:val="00A73084"/>
    <w:rsid w:val="00A737E8"/>
    <w:rsid w:val="00A7487A"/>
    <w:rsid w:val="00A7525C"/>
    <w:rsid w:val="00A75D84"/>
    <w:rsid w:val="00A76560"/>
    <w:rsid w:val="00A77CD6"/>
    <w:rsid w:val="00A77D08"/>
    <w:rsid w:val="00A80372"/>
    <w:rsid w:val="00A82D68"/>
    <w:rsid w:val="00A84D7F"/>
    <w:rsid w:val="00A85C59"/>
    <w:rsid w:val="00A879A8"/>
    <w:rsid w:val="00A913B1"/>
    <w:rsid w:val="00A91CDE"/>
    <w:rsid w:val="00A92799"/>
    <w:rsid w:val="00A945E9"/>
    <w:rsid w:val="00AA11EB"/>
    <w:rsid w:val="00AA145E"/>
    <w:rsid w:val="00AA16B2"/>
    <w:rsid w:val="00AA1BCD"/>
    <w:rsid w:val="00AA1BD6"/>
    <w:rsid w:val="00AA4D6D"/>
    <w:rsid w:val="00AA58E8"/>
    <w:rsid w:val="00AA6D2C"/>
    <w:rsid w:val="00AA77B4"/>
    <w:rsid w:val="00AB006A"/>
    <w:rsid w:val="00AB07EF"/>
    <w:rsid w:val="00AB165E"/>
    <w:rsid w:val="00AB3250"/>
    <w:rsid w:val="00AB534F"/>
    <w:rsid w:val="00AB5AA5"/>
    <w:rsid w:val="00AB64F0"/>
    <w:rsid w:val="00AB7782"/>
    <w:rsid w:val="00AB7D42"/>
    <w:rsid w:val="00AC0085"/>
    <w:rsid w:val="00AC1052"/>
    <w:rsid w:val="00AC32DE"/>
    <w:rsid w:val="00AC35D6"/>
    <w:rsid w:val="00AC3A6B"/>
    <w:rsid w:val="00AC6BA0"/>
    <w:rsid w:val="00AC6E2B"/>
    <w:rsid w:val="00AD1345"/>
    <w:rsid w:val="00AD2368"/>
    <w:rsid w:val="00AD463E"/>
    <w:rsid w:val="00AD5AE1"/>
    <w:rsid w:val="00AD6079"/>
    <w:rsid w:val="00AD6506"/>
    <w:rsid w:val="00AD65F0"/>
    <w:rsid w:val="00AD68AE"/>
    <w:rsid w:val="00AD6AE7"/>
    <w:rsid w:val="00AE1E5F"/>
    <w:rsid w:val="00AE507C"/>
    <w:rsid w:val="00AE5B62"/>
    <w:rsid w:val="00AE6E5E"/>
    <w:rsid w:val="00AE76EA"/>
    <w:rsid w:val="00AF0384"/>
    <w:rsid w:val="00AF0EAA"/>
    <w:rsid w:val="00AF5D3E"/>
    <w:rsid w:val="00AF682E"/>
    <w:rsid w:val="00AF7598"/>
    <w:rsid w:val="00B014CD"/>
    <w:rsid w:val="00B02BD4"/>
    <w:rsid w:val="00B03179"/>
    <w:rsid w:val="00B03F30"/>
    <w:rsid w:val="00B0464F"/>
    <w:rsid w:val="00B04DF3"/>
    <w:rsid w:val="00B050F3"/>
    <w:rsid w:val="00B05FB5"/>
    <w:rsid w:val="00B069E5"/>
    <w:rsid w:val="00B06B9D"/>
    <w:rsid w:val="00B12750"/>
    <w:rsid w:val="00B13527"/>
    <w:rsid w:val="00B145AC"/>
    <w:rsid w:val="00B1578E"/>
    <w:rsid w:val="00B169DA"/>
    <w:rsid w:val="00B20633"/>
    <w:rsid w:val="00B211FB"/>
    <w:rsid w:val="00B21A7D"/>
    <w:rsid w:val="00B262B1"/>
    <w:rsid w:val="00B26E05"/>
    <w:rsid w:val="00B323B8"/>
    <w:rsid w:val="00B32F3C"/>
    <w:rsid w:val="00B33EDA"/>
    <w:rsid w:val="00B34978"/>
    <w:rsid w:val="00B34F01"/>
    <w:rsid w:val="00B36D52"/>
    <w:rsid w:val="00B36F14"/>
    <w:rsid w:val="00B3709B"/>
    <w:rsid w:val="00B40C49"/>
    <w:rsid w:val="00B4117B"/>
    <w:rsid w:val="00B41332"/>
    <w:rsid w:val="00B42BBE"/>
    <w:rsid w:val="00B42C48"/>
    <w:rsid w:val="00B448BF"/>
    <w:rsid w:val="00B44B23"/>
    <w:rsid w:val="00B44C7E"/>
    <w:rsid w:val="00B453FD"/>
    <w:rsid w:val="00B454BD"/>
    <w:rsid w:val="00B45A70"/>
    <w:rsid w:val="00B4630F"/>
    <w:rsid w:val="00B47D98"/>
    <w:rsid w:val="00B50349"/>
    <w:rsid w:val="00B5069B"/>
    <w:rsid w:val="00B52163"/>
    <w:rsid w:val="00B5396E"/>
    <w:rsid w:val="00B5433A"/>
    <w:rsid w:val="00B56FA9"/>
    <w:rsid w:val="00B60E28"/>
    <w:rsid w:val="00B61213"/>
    <w:rsid w:val="00B61B43"/>
    <w:rsid w:val="00B62247"/>
    <w:rsid w:val="00B627F1"/>
    <w:rsid w:val="00B63E3B"/>
    <w:rsid w:val="00B63FD6"/>
    <w:rsid w:val="00B6592E"/>
    <w:rsid w:val="00B66D43"/>
    <w:rsid w:val="00B67003"/>
    <w:rsid w:val="00B6728C"/>
    <w:rsid w:val="00B67F50"/>
    <w:rsid w:val="00B70DAF"/>
    <w:rsid w:val="00B70DCC"/>
    <w:rsid w:val="00B71347"/>
    <w:rsid w:val="00B728FA"/>
    <w:rsid w:val="00B72E98"/>
    <w:rsid w:val="00B74376"/>
    <w:rsid w:val="00B775A0"/>
    <w:rsid w:val="00B776A5"/>
    <w:rsid w:val="00B80484"/>
    <w:rsid w:val="00B822C4"/>
    <w:rsid w:val="00B85195"/>
    <w:rsid w:val="00B8522C"/>
    <w:rsid w:val="00B85449"/>
    <w:rsid w:val="00B85C84"/>
    <w:rsid w:val="00B90E42"/>
    <w:rsid w:val="00B935A4"/>
    <w:rsid w:val="00B974B8"/>
    <w:rsid w:val="00BA04F5"/>
    <w:rsid w:val="00BA0C80"/>
    <w:rsid w:val="00BA1A21"/>
    <w:rsid w:val="00BA1EC7"/>
    <w:rsid w:val="00BA29AA"/>
    <w:rsid w:val="00BA385E"/>
    <w:rsid w:val="00BA4C4F"/>
    <w:rsid w:val="00BA50CC"/>
    <w:rsid w:val="00BA5331"/>
    <w:rsid w:val="00BB483B"/>
    <w:rsid w:val="00BB4D19"/>
    <w:rsid w:val="00BB4F14"/>
    <w:rsid w:val="00BB5AB9"/>
    <w:rsid w:val="00BB6E8B"/>
    <w:rsid w:val="00BB7409"/>
    <w:rsid w:val="00BB7C07"/>
    <w:rsid w:val="00BB7CD7"/>
    <w:rsid w:val="00BC06E5"/>
    <w:rsid w:val="00BC078D"/>
    <w:rsid w:val="00BC25E7"/>
    <w:rsid w:val="00BC2A13"/>
    <w:rsid w:val="00BC2B2C"/>
    <w:rsid w:val="00BC2D24"/>
    <w:rsid w:val="00BC2EC0"/>
    <w:rsid w:val="00BC2F03"/>
    <w:rsid w:val="00BC4BE8"/>
    <w:rsid w:val="00BC5F92"/>
    <w:rsid w:val="00BC7412"/>
    <w:rsid w:val="00BC7672"/>
    <w:rsid w:val="00BD1F4C"/>
    <w:rsid w:val="00BD263F"/>
    <w:rsid w:val="00BD459C"/>
    <w:rsid w:val="00BD51E4"/>
    <w:rsid w:val="00BD52DD"/>
    <w:rsid w:val="00BD7074"/>
    <w:rsid w:val="00BD7E82"/>
    <w:rsid w:val="00BE01F4"/>
    <w:rsid w:val="00BE0627"/>
    <w:rsid w:val="00BE103F"/>
    <w:rsid w:val="00BE1BC9"/>
    <w:rsid w:val="00BE1DF1"/>
    <w:rsid w:val="00BE24EC"/>
    <w:rsid w:val="00BE251F"/>
    <w:rsid w:val="00BE2941"/>
    <w:rsid w:val="00BE4753"/>
    <w:rsid w:val="00BE6674"/>
    <w:rsid w:val="00BE68FD"/>
    <w:rsid w:val="00BE7EED"/>
    <w:rsid w:val="00BF07A4"/>
    <w:rsid w:val="00BF3351"/>
    <w:rsid w:val="00BF59B3"/>
    <w:rsid w:val="00BF72AE"/>
    <w:rsid w:val="00BF72D3"/>
    <w:rsid w:val="00C0093F"/>
    <w:rsid w:val="00C018EB"/>
    <w:rsid w:val="00C0216A"/>
    <w:rsid w:val="00C021A3"/>
    <w:rsid w:val="00C034AF"/>
    <w:rsid w:val="00C03B8B"/>
    <w:rsid w:val="00C041C6"/>
    <w:rsid w:val="00C051B3"/>
    <w:rsid w:val="00C0555A"/>
    <w:rsid w:val="00C063A0"/>
    <w:rsid w:val="00C10E50"/>
    <w:rsid w:val="00C1150F"/>
    <w:rsid w:val="00C15522"/>
    <w:rsid w:val="00C166DF"/>
    <w:rsid w:val="00C17069"/>
    <w:rsid w:val="00C17BD2"/>
    <w:rsid w:val="00C20324"/>
    <w:rsid w:val="00C20F15"/>
    <w:rsid w:val="00C2270E"/>
    <w:rsid w:val="00C23A06"/>
    <w:rsid w:val="00C25FFB"/>
    <w:rsid w:val="00C26619"/>
    <w:rsid w:val="00C26885"/>
    <w:rsid w:val="00C27B35"/>
    <w:rsid w:val="00C341A1"/>
    <w:rsid w:val="00C3452F"/>
    <w:rsid w:val="00C353F4"/>
    <w:rsid w:val="00C369E2"/>
    <w:rsid w:val="00C41631"/>
    <w:rsid w:val="00C4477B"/>
    <w:rsid w:val="00C4518E"/>
    <w:rsid w:val="00C4566D"/>
    <w:rsid w:val="00C45D99"/>
    <w:rsid w:val="00C46284"/>
    <w:rsid w:val="00C46643"/>
    <w:rsid w:val="00C509DB"/>
    <w:rsid w:val="00C51A45"/>
    <w:rsid w:val="00C52063"/>
    <w:rsid w:val="00C54180"/>
    <w:rsid w:val="00C54519"/>
    <w:rsid w:val="00C5540A"/>
    <w:rsid w:val="00C55828"/>
    <w:rsid w:val="00C55991"/>
    <w:rsid w:val="00C55D75"/>
    <w:rsid w:val="00C56C12"/>
    <w:rsid w:val="00C6077C"/>
    <w:rsid w:val="00C61056"/>
    <w:rsid w:val="00C612BE"/>
    <w:rsid w:val="00C61455"/>
    <w:rsid w:val="00C638BC"/>
    <w:rsid w:val="00C64349"/>
    <w:rsid w:val="00C659A4"/>
    <w:rsid w:val="00C675A1"/>
    <w:rsid w:val="00C67E45"/>
    <w:rsid w:val="00C70A0F"/>
    <w:rsid w:val="00C7106A"/>
    <w:rsid w:val="00C72295"/>
    <w:rsid w:val="00C724E5"/>
    <w:rsid w:val="00C731B2"/>
    <w:rsid w:val="00C738B9"/>
    <w:rsid w:val="00C76A93"/>
    <w:rsid w:val="00C779A9"/>
    <w:rsid w:val="00C8000B"/>
    <w:rsid w:val="00C80B5E"/>
    <w:rsid w:val="00C81B61"/>
    <w:rsid w:val="00C81E5D"/>
    <w:rsid w:val="00C83788"/>
    <w:rsid w:val="00C83CD4"/>
    <w:rsid w:val="00C85DF1"/>
    <w:rsid w:val="00C87084"/>
    <w:rsid w:val="00C90073"/>
    <w:rsid w:val="00C90EFD"/>
    <w:rsid w:val="00C90F0E"/>
    <w:rsid w:val="00C92198"/>
    <w:rsid w:val="00C925EA"/>
    <w:rsid w:val="00C93F6E"/>
    <w:rsid w:val="00C95042"/>
    <w:rsid w:val="00C95C38"/>
    <w:rsid w:val="00CA10F4"/>
    <w:rsid w:val="00CA2376"/>
    <w:rsid w:val="00CA249C"/>
    <w:rsid w:val="00CA3214"/>
    <w:rsid w:val="00CA3EE6"/>
    <w:rsid w:val="00CA5D8A"/>
    <w:rsid w:val="00CA600C"/>
    <w:rsid w:val="00CA61C7"/>
    <w:rsid w:val="00CA6BE1"/>
    <w:rsid w:val="00CA6EAF"/>
    <w:rsid w:val="00CA70E6"/>
    <w:rsid w:val="00CA7A19"/>
    <w:rsid w:val="00CA7A1E"/>
    <w:rsid w:val="00CA7C90"/>
    <w:rsid w:val="00CB40F5"/>
    <w:rsid w:val="00CB50A9"/>
    <w:rsid w:val="00CB6878"/>
    <w:rsid w:val="00CC0EED"/>
    <w:rsid w:val="00CC2537"/>
    <w:rsid w:val="00CC4146"/>
    <w:rsid w:val="00CC6F99"/>
    <w:rsid w:val="00CC70E9"/>
    <w:rsid w:val="00CC722D"/>
    <w:rsid w:val="00CD0259"/>
    <w:rsid w:val="00CD0679"/>
    <w:rsid w:val="00CD0D6C"/>
    <w:rsid w:val="00CD16A8"/>
    <w:rsid w:val="00CD1A56"/>
    <w:rsid w:val="00CD2786"/>
    <w:rsid w:val="00CD6EFE"/>
    <w:rsid w:val="00CD71AA"/>
    <w:rsid w:val="00CE0869"/>
    <w:rsid w:val="00CE20AE"/>
    <w:rsid w:val="00CE383F"/>
    <w:rsid w:val="00CE45AC"/>
    <w:rsid w:val="00CE4BA8"/>
    <w:rsid w:val="00CE5DA2"/>
    <w:rsid w:val="00CE616B"/>
    <w:rsid w:val="00CE7E85"/>
    <w:rsid w:val="00CF099C"/>
    <w:rsid w:val="00CF1301"/>
    <w:rsid w:val="00CF2AD4"/>
    <w:rsid w:val="00CF3592"/>
    <w:rsid w:val="00CF49C6"/>
    <w:rsid w:val="00CF4CD2"/>
    <w:rsid w:val="00CF577F"/>
    <w:rsid w:val="00CF5E2F"/>
    <w:rsid w:val="00CF61C5"/>
    <w:rsid w:val="00CF6F20"/>
    <w:rsid w:val="00D008DC"/>
    <w:rsid w:val="00D01399"/>
    <w:rsid w:val="00D02EED"/>
    <w:rsid w:val="00D031D9"/>
    <w:rsid w:val="00D0376B"/>
    <w:rsid w:val="00D03C7D"/>
    <w:rsid w:val="00D04F7A"/>
    <w:rsid w:val="00D06975"/>
    <w:rsid w:val="00D06C72"/>
    <w:rsid w:val="00D07962"/>
    <w:rsid w:val="00D11299"/>
    <w:rsid w:val="00D11F41"/>
    <w:rsid w:val="00D126F9"/>
    <w:rsid w:val="00D136BD"/>
    <w:rsid w:val="00D13E11"/>
    <w:rsid w:val="00D13FBE"/>
    <w:rsid w:val="00D148BE"/>
    <w:rsid w:val="00D15937"/>
    <w:rsid w:val="00D20EBB"/>
    <w:rsid w:val="00D21855"/>
    <w:rsid w:val="00D22A21"/>
    <w:rsid w:val="00D24B0E"/>
    <w:rsid w:val="00D26FCE"/>
    <w:rsid w:val="00D32869"/>
    <w:rsid w:val="00D33288"/>
    <w:rsid w:val="00D33ACE"/>
    <w:rsid w:val="00D34A0B"/>
    <w:rsid w:val="00D34DDA"/>
    <w:rsid w:val="00D35853"/>
    <w:rsid w:val="00D40039"/>
    <w:rsid w:val="00D41DCD"/>
    <w:rsid w:val="00D425CA"/>
    <w:rsid w:val="00D43260"/>
    <w:rsid w:val="00D453DA"/>
    <w:rsid w:val="00D4579F"/>
    <w:rsid w:val="00D46020"/>
    <w:rsid w:val="00D46CA7"/>
    <w:rsid w:val="00D5087F"/>
    <w:rsid w:val="00D53474"/>
    <w:rsid w:val="00D56109"/>
    <w:rsid w:val="00D575D0"/>
    <w:rsid w:val="00D575F6"/>
    <w:rsid w:val="00D57968"/>
    <w:rsid w:val="00D60EE8"/>
    <w:rsid w:val="00D6357F"/>
    <w:rsid w:val="00D63740"/>
    <w:rsid w:val="00D64E1F"/>
    <w:rsid w:val="00D65363"/>
    <w:rsid w:val="00D66645"/>
    <w:rsid w:val="00D6776D"/>
    <w:rsid w:val="00D6792A"/>
    <w:rsid w:val="00D679CF"/>
    <w:rsid w:val="00D71080"/>
    <w:rsid w:val="00D7187E"/>
    <w:rsid w:val="00D73D6D"/>
    <w:rsid w:val="00D741B0"/>
    <w:rsid w:val="00D74250"/>
    <w:rsid w:val="00D74B13"/>
    <w:rsid w:val="00D75656"/>
    <w:rsid w:val="00D758BA"/>
    <w:rsid w:val="00D75E8B"/>
    <w:rsid w:val="00D76522"/>
    <w:rsid w:val="00D76AEF"/>
    <w:rsid w:val="00D7745F"/>
    <w:rsid w:val="00D7750F"/>
    <w:rsid w:val="00D77730"/>
    <w:rsid w:val="00D77732"/>
    <w:rsid w:val="00D77F83"/>
    <w:rsid w:val="00D81179"/>
    <w:rsid w:val="00D81A15"/>
    <w:rsid w:val="00D82E46"/>
    <w:rsid w:val="00D849A3"/>
    <w:rsid w:val="00D84BA5"/>
    <w:rsid w:val="00D85931"/>
    <w:rsid w:val="00D85933"/>
    <w:rsid w:val="00D862DE"/>
    <w:rsid w:val="00D87739"/>
    <w:rsid w:val="00D90776"/>
    <w:rsid w:val="00D912A5"/>
    <w:rsid w:val="00D915EC"/>
    <w:rsid w:val="00D918F0"/>
    <w:rsid w:val="00D93869"/>
    <w:rsid w:val="00D94089"/>
    <w:rsid w:val="00D94FE0"/>
    <w:rsid w:val="00D95701"/>
    <w:rsid w:val="00D96F42"/>
    <w:rsid w:val="00DA0935"/>
    <w:rsid w:val="00DA0BE5"/>
    <w:rsid w:val="00DA0EF9"/>
    <w:rsid w:val="00DA35AA"/>
    <w:rsid w:val="00DA3650"/>
    <w:rsid w:val="00DA47D5"/>
    <w:rsid w:val="00DA486B"/>
    <w:rsid w:val="00DA4DCE"/>
    <w:rsid w:val="00DA4DF6"/>
    <w:rsid w:val="00DA57C7"/>
    <w:rsid w:val="00DA57EE"/>
    <w:rsid w:val="00DA7203"/>
    <w:rsid w:val="00DB00A0"/>
    <w:rsid w:val="00DB0965"/>
    <w:rsid w:val="00DB0A3E"/>
    <w:rsid w:val="00DB21F3"/>
    <w:rsid w:val="00DB36C7"/>
    <w:rsid w:val="00DB370F"/>
    <w:rsid w:val="00DB3D2B"/>
    <w:rsid w:val="00DB46B3"/>
    <w:rsid w:val="00DB4CF7"/>
    <w:rsid w:val="00DB5BC6"/>
    <w:rsid w:val="00DB6EDB"/>
    <w:rsid w:val="00DB7A8F"/>
    <w:rsid w:val="00DB7B4D"/>
    <w:rsid w:val="00DB7E6F"/>
    <w:rsid w:val="00DC1AE3"/>
    <w:rsid w:val="00DC446A"/>
    <w:rsid w:val="00DC4AC2"/>
    <w:rsid w:val="00DC5D60"/>
    <w:rsid w:val="00DC7A1E"/>
    <w:rsid w:val="00DD01E8"/>
    <w:rsid w:val="00DD21AF"/>
    <w:rsid w:val="00DD3EAA"/>
    <w:rsid w:val="00DD4926"/>
    <w:rsid w:val="00DD529C"/>
    <w:rsid w:val="00DD57E0"/>
    <w:rsid w:val="00DD5F2D"/>
    <w:rsid w:val="00DD6641"/>
    <w:rsid w:val="00DD6CE2"/>
    <w:rsid w:val="00DE0857"/>
    <w:rsid w:val="00DE32F8"/>
    <w:rsid w:val="00DE356F"/>
    <w:rsid w:val="00DE486E"/>
    <w:rsid w:val="00DE55E6"/>
    <w:rsid w:val="00DE6354"/>
    <w:rsid w:val="00DE68C8"/>
    <w:rsid w:val="00DE6A12"/>
    <w:rsid w:val="00DE730E"/>
    <w:rsid w:val="00DE76CE"/>
    <w:rsid w:val="00DE7E45"/>
    <w:rsid w:val="00DF08D4"/>
    <w:rsid w:val="00DF19CE"/>
    <w:rsid w:val="00DF1B53"/>
    <w:rsid w:val="00DF1B89"/>
    <w:rsid w:val="00DF7C1C"/>
    <w:rsid w:val="00E00018"/>
    <w:rsid w:val="00E02466"/>
    <w:rsid w:val="00E02AD0"/>
    <w:rsid w:val="00E045F7"/>
    <w:rsid w:val="00E0474B"/>
    <w:rsid w:val="00E049ED"/>
    <w:rsid w:val="00E05B07"/>
    <w:rsid w:val="00E062D2"/>
    <w:rsid w:val="00E06CC8"/>
    <w:rsid w:val="00E07798"/>
    <w:rsid w:val="00E07E7E"/>
    <w:rsid w:val="00E10AF2"/>
    <w:rsid w:val="00E10B6B"/>
    <w:rsid w:val="00E10EBA"/>
    <w:rsid w:val="00E10F81"/>
    <w:rsid w:val="00E123AD"/>
    <w:rsid w:val="00E13E7E"/>
    <w:rsid w:val="00E1418E"/>
    <w:rsid w:val="00E14246"/>
    <w:rsid w:val="00E14D1D"/>
    <w:rsid w:val="00E15BE0"/>
    <w:rsid w:val="00E20790"/>
    <w:rsid w:val="00E2114C"/>
    <w:rsid w:val="00E225F4"/>
    <w:rsid w:val="00E2324A"/>
    <w:rsid w:val="00E238FC"/>
    <w:rsid w:val="00E23E97"/>
    <w:rsid w:val="00E24ED2"/>
    <w:rsid w:val="00E25C4C"/>
    <w:rsid w:val="00E27725"/>
    <w:rsid w:val="00E31FD0"/>
    <w:rsid w:val="00E35934"/>
    <w:rsid w:val="00E359D0"/>
    <w:rsid w:val="00E36018"/>
    <w:rsid w:val="00E364A5"/>
    <w:rsid w:val="00E3698D"/>
    <w:rsid w:val="00E36BD5"/>
    <w:rsid w:val="00E37326"/>
    <w:rsid w:val="00E37B30"/>
    <w:rsid w:val="00E407DA"/>
    <w:rsid w:val="00E40FC2"/>
    <w:rsid w:val="00E41F3A"/>
    <w:rsid w:val="00E425AB"/>
    <w:rsid w:val="00E43AAA"/>
    <w:rsid w:val="00E45214"/>
    <w:rsid w:val="00E45AF9"/>
    <w:rsid w:val="00E45EA4"/>
    <w:rsid w:val="00E4646E"/>
    <w:rsid w:val="00E47199"/>
    <w:rsid w:val="00E5083C"/>
    <w:rsid w:val="00E508B8"/>
    <w:rsid w:val="00E51083"/>
    <w:rsid w:val="00E51467"/>
    <w:rsid w:val="00E51E95"/>
    <w:rsid w:val="00E52F37"/>
    <w:rsid w:val="00E53355"/>
    <w:rsid w:val="00E603E3"/>
    <w:rsid w:val="00E60B0A"/>
    <w:rsid w:val="00E60D13"/>
    <w:rsid w:val="00E625B9"/>
    <w:rsid w:val="00E65CF5"/>
    <w:rsid w:val="00E65E31"/>
    <w:rsid w:val="00E66BE5"/>
    <w:rsid w:val="00E7085D"/>
    <w:rsid w:val="00E726EC"/>
    <w:rsid w:val="00E72D00"/>
    <w:rsid w:val="00E73BEE"/>
    <w:rsid w:val="00E74696"/>
    <w:rsid w:val="00E74A8C"/>
    <w:rsid w:val="00E7599C"/>
    <w:rsid w:val="00E778AF"/>
    <w:rsid w:val="00E81960"/>
    <w:rsid w:val="00E81B44"/>
    <w:rsid w:val="00E825FE"/>
    <w:rsid w:val="00E8482B"/>
    <w:rsid w:val="00E84C80"/>
    <w:rsid w:val="00E96231"/>
    <w:rsid w:val="00E962F3"/>
    <w:rsid w:val="00E9735F"/>
    <w:rsid w:val="00EA0A7E"/>
    <w:rsid w:val="00EA1CDF"/>
    <w:rsid w:val="00EA69BF"/>
    <w:rsid w:val="00EB0897"/>
    <w:rsid w:val="00EB2225"/>
    <w:rsid w:val="00EB2485"/>
    <w:rsid w:val="00EB4779"/>
    <w:rsid w:val="00EB4D39"/>
    <w:rsid w:val="00EB4E2B"/>
    <w:rsid w:val="00EB5394"/>
    <w:rsid w:val="00EB65B9"/>
    <w:rsid w:val="00EB6890"/>
    <w:rsid w:val="00EB6DB6"/>
    <w:rsid w:val="00EB6F36"/>
    <w:rsid w:val="00EB7A05"/>
    <w:rsid w:val="00EC0F70"/>
    <w:rsid w:val="00EC1F9D"/>
    <w:rsid w:val="00EC1FD0"/>
    <w:rsid w:val="00EC31C8"/>
    <w:rsid w:val="00EC4843"/>
    <w:rsid w:val="00EC4ECA"/>
    <w:rsid w:val="00EC6128"/>
    <w:rsid w:val="00EC6A33"/>
    <w:rsid w:val="00EC7731"/>
    <w:rsid w:val="00ED0416"/>
    <w:rsid w:val="00ED10B3"/>
    <w:rsid w:val="00ED2B3C"/>
    <w:rsid w:val="00ED2BFB"/>
    <w:rsid w:val="00ED31CE"/>
    <w:rsid w:val="00ED43AE"/>
    <w:rsid w:val="00ED60BE"/>
    <w:rsid w:val="00ED6AA4"/>
    <w:rsid w:val="00EE26CF"/>
    <w:rsid w:val="00EE49F4"/>
    <w:rsid w:val="00EE4E8F"/>
    <w:rsid w:val="00EE55FE"/>
    <w:rsid w:val="00EE5B3F"/>
    <w:rsid w:val="00EE7170"/>
    <w:rsid w:val="00EE7499"/>
    <w:rsid w:val="00EE74A7"/>
    <w:rsid w:val="00EE77E5"/>
    <w:rsid w:val="00EF2AC4"/>
    <w:rsid w:val="00EF4FAD"/>
    <w:rsid w:val="00EF5E77"/>
    <w:rsid w:val="00F022BE"/>
    <w:rsid w:val="00F030EA"/>
    <w:rsid w:val="00F031FB"/>
    <w:rsid w:val="00F04A69"/>
    <w:rsid w:val="00F06045"/>
    <w:rsid w:val="00F06BF6"/>
    <w:rsid w:val="00F0758F"/>
    <w:rsid w:val="00F07D02"/>
    <w:rsid w:val="00F10A95"/>
    <w:rsid w:val="00F1114A"/>
    <w:rsid w:val="00F11452"/>
    <w:rsid w:val="00F118F8"/>
    <w:rsid w:val="00F12241"/>
    <w:rsid w:val="00F158A1"/>
    <w:rsid w:val="00F15DFB"/>
    <w:rsid w:val="00F160D4"/>
    <w:rsid w:val="00F166DD"/>
    <w:rsid w:val="00F20574"/>
    <w:rsid w:val="00F218B3"/>
    <w:rsid w:val="00F261C9"/>
    <w:rsid w:val="00F27717"/>
    <w:rsid w:val="00F30312"/>
    <w:rsid w:val="00F30600"/>
    <w:rsid w:val="00F31136"/>
    <w:rsid w:val="00F314D8"/>
    <w:rsid w:val="00F31A22"/>
    <w:rsid w:val="00F32748"/>
    <w:rsid w:val="00F34366"/>
    <w:rsid w:val="00F35DF6"/>
    <w:rsid w:val="00F35EAC"/>
    <w:rsid w:val="00F37080"/>
    <w:rsid w:val="00F37534"/>
    <w:rsid w:val="00F40344"/>
    <w:rsid w:val="00F40600"/>
    <w:rsid w:val="00F4074D"/>
    <w:rsid w:val="00F41825"/>
    <w:rsid w:val="00F419DE"/>
    <w:rsid w:val="00F4361B"/>
    <w:rsid w:val="00F4433E"/>
    <w:rsid w:val="00F4453A"/>
    <w:rsid w:val="00F447B6"/>
    <w:rsid w:val="00F46EFF"/>
    <w:rsid w:val="00F473D1"/>
    <w:rsid w:val="00F50F70"/>
    <w:rsid w:val="00F512DA"/>
    <w:rsid w:val="00F5165F"/>
    <w:rsid w:val="00F51731"/>
    <w:rsid w:val="00F51D94"/>
    <w:rsid w:val="00F52579"/>
    <w:rsid w:val="00F5344E"/>
    <w:rsid w:val="00F5351D"/>
    <w:rsid w:val="00F55DC0"/>
    <w:rsid w:val="00F56133"/>
    <w:rsid w:val="00F564E2"/>
    <w:rsid w:val="00F60D1D"/>
    <w:rsid w:val="00F6186E"/>
    <w:rsid w:val="00F618D5"/>
    <w:rsid w:val="00F6307F"/>
    <w:rsid w:val="00F6374B"/>
    <w:rsid w:val="00F63EF1"/>
    <w:rsid w:val="00F65615"/>
    <w:rsid w:val="00F66347"/>
    <w:rsid w:val="00F67154"/>
    <w:rsid w:val="00F6750E"/>
    <w:rsid w:val="00F70D68"/>
    <w:rsid w:val="00F71957"/>
    <w:rsid w:val="00F71FE0"/>
    <w:rsid w:val="00F73827"/>
    <w:rsid w:val="00F748A9"/>
    <w:rsid w:val="00F760B1"/>
    <w:rsid w:val="00F763F2"/>
    <w:rsid w:val="00F7641D"/>
    <w:rsid w:val="00F76B7F"/>
    <w:rsid w:val="00F8145E"/>
    <w:rsid w:val="00F823E7"/>
    <w:rsid w:val="00F82853"/>
    <w:rsid w:val="00F83369"/>
    <w:rsid w:val="00F834CD"/>
    <w:rsid w:val="00F8396B"/>
    <w:rsid w:val="00F83C02"/>
    <w:rsid w:val="00F84575"/>
    <w:rsid w:val="00F87A1C"/>
    <w:rsid w:val="00F87CA1"/>
    <w:rsid w:val="00F907B7"/>
    <w:rsid w:val="00F90DE7"/>
    <w:rsid w:val="00F921A8"/>
    <w:rsid w:val="00F938A6"/>
    <w:rsid w:val="00F93A2F"/>
    <w:rsid w:val="00F93B7D"/>
    <w:rsid w:val="00F97507"/>
    <w:rsid w:val="00F97509"/>
    <w:rsid w:val="00FA02C6"/>
    <w:rsid w:val="00FA0E82"/>
    <w:rsid w:val="00FA22D1"/>
    <w:rsid w:val="00FA5C83"/>
    <w:rsid w:val="00FA6A93"/>
    <w:rsid w:val="00FA6FEE"/>
    <w:rsid w:val="00FB0807"/>
    <w:rsid w:val="00FB0FF6"/>
    <w:rsid w:val="00FB36D8"/>
    <w:rsid w:val="00FB3C7E"/>
    <w:rsid w:val="00FB4064"/>
    <w:rsid w:val="00FB4A74"/>
    <w:rsid w:val="00FB58D4"/>
    <w:rsid w:val="00FB6B1F"/>
    <w:rsid w:val="00FB7328"/>
    <w:rsid w:val="00FC0129"/>
    <w:rsid w:val="00FC055B"/>
    <w:rsid w:val="00FC149D"/>
    <w:rsid w:val="00FC17D0"/>
    <w:rsid w:val="00FC1FF1"/>
    <w:rsid w:val="00FC2D3E"/>
    <w:rsid w:val="00FC4198"/>
    <w:rsid w:val="00FC43FE"/>
    <w:rsid w:val="00FC443A"/>
    <w:rsid w:val="00FC4444"/>
    <w:rsid w:val="00FC4A94"/>
    <w:rsid w:val="00FC61B2"/>
    <w:rsid w:val="00FD0390"/>
    <w:rsid w:val="00FD102E"/>
    <w:rsid w:val="00FD2684"/>
    <w:rsid w:val="00FD3B10"/>
    <w:rsid w:val="00FD67A5"/>
    <w:rsid w:val="00FD7298"/>
    <w:rsid w:val="00FD772E"/>
    <w:rsid w:val="00FE02DB"/>
    <w:rsid w:val="00FE13CE"/>
    <w:rsid w:val="00FE2071"/>
    <w:rsid w:val="00FE2F61"/>
    <w:rsid w:val="00FE365A"/>
    <w:rsid w:val="00FE40E5"/>
    <w:rsid w:val="00FE46D3"/>
    <w:rsid w:val="00FE6954"/>
    <w:rsid w:val="00FE7B48"/>
    <w:rsid w:val="00FF0FB2"/>
    <w:rsid w:val="00FF1035"/>
    <w:rsid w:val="00FF129C"/>
    <w:rsid w:val="00FF3660"/>
    <w:rsid w:val="00FF39BA"/>
    <w:rsid w:val="00FF3A09"/>
    <w:rsid w:val="00FF4DC0"/>
    <w:rsid w:val="00FF5992"/>
    <w:rsid w:val="00FF6D36"/>
    <w:rsid w:val="00FF709E"/>
    <w:rsid w:val="00FF754F"/>
    <w:rsid w:val="00FF7779"/>
    <w:rsid w:val="00FF7B7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locked/>
    <w:rsid w:val="003D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e">
    <w:name w:val="Hyperlink"/>
    <w:uiPriority w:val="99"/>
    <w:rsid w:val="00457DBF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64D0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0">
    <w:name w:val="Normal (Web)"/>
    <w:basedOn w:val="a"/>
    <w:uiPriority w:val="99"/>
    <w:rsid w:val="00382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0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0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00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0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0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00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0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0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04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04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4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004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004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00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004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4294937492</TotalTime>
  <Pages>1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DDDD</cp:lastModifiedBy>
  <cp:revision>1898</cp:revision>
  <cp:lastPrinted>2016-02-25T12:16:00Z</cp:lastPrinted>
  <dcterms:created xsi:type="dcterms:W3CDTF">2012-04-24T10:58:00Z</dcterms:created>
  <dcterms:modified xsi:type="dcterms:W3CDTF">2017-02-10T09:52:00Z</dcterms:modified>
</cp:coreProperties>
</file>