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32" w:rsidRPr="00A301BB" w:rsidRDefault="005C2A32" w:rsidP="005C2A32">
      <w:pPr>
        <w:spacing w:line="312" w:lineRule="auto"/>
        <w:jc w:val="both"/>
        <w:outlineLvl w:val="1"/>
        <w:rPr>
          <w:b/>
          <w:bCs/>
          <w:iCs/>
          <w:sz w:val="26"/>
          <w:szCs w:val="26"/>
        </w:rPr>
      </w:pPr>
      <w:proofErr w:type="gramStart"/>
      <w:r w:rsidRPr="00A301BB">
        <w:rPr>
          <w:b/>
          <w:bCs/>
          <w:iCs/>
          <w:sz w:val="26"/>
          <w:szCs w:val="26"/>
        </w:rPr>
        <w:t>Возможно</w:t>
      </w:r>
      <w:proofErr w:type="gramEnd"/>
      <w:r w:rsidRPr="00A301BB">
        <w:rPr>
          <w:b/>
          <w:bCs/>
          <w:iCs/>
          <w:sz w:val="26"/>
          <w:szCs w:val="26"/>
        </w:rPr>
        <w:t xml:space="preserve"> ли назначить досрочную страховую пенсию по старости согласно пункту 1 части 1 статьи 32 Федерального закона № 400-ФЗ матери ребенка, признанного ребенком-инвалидом 09.01.2003 в соответствии с законодательством Украины?</w:t>
      </w:r>
    </w:p>
    <w:p w:rsidR="005C2A32" w:rsidRPr="00B02299" w:rsidRDefault="005C2A32" w:rsidP="005C2A32">
      <w:pPr>
        <w:spacing w:line="312" w:lineRule="auto"/>
        <w:ind w:firstLine="708"/>
        <w:jc w:val="both"/>
        <w:rPr>
          <w:bCs/>
          <w:iCs/>
          <w:sz w:val="24"/>
          <w:szCs w:val="24"/>
        </w:rPr>
      </w:pPr>
      <w:proofErr w:type="gramStart"/>
      <w:r w:rsidRPr="00B02299">
        <w:rPr>
          <w:bCs/>
          <w:iCs/>
          <w:sz w:val="24"/>
          <w:szCs w:val="24"/>
        </w:rPr>
        <w:t xml:space="preserve">В соответствии с пунктом 1 части 1 статьи 32 Федерального закона     № 400-ФЗ право на досрочную страховую пенсию по старости имеет один из родителей инвалидов с детства, воспитавший их до достижения ими возраста 8 лет: мужчины, достигшие возраста 55 лет, женщины, достигшие возраста 50 лет, если они имеют страховой стаж соответственно не менее 20 и 15 лет. </w:t>
      </w:r>
      <w:proofErr w:type="gramEnd"/>
    </w:p>
    <w:p w:rsidR="005C2A32" w:rsidRPr="00B02299" w:rsidRDefault="005C2A32" w:rsidP="005C2A32">
      <w:pPr>
        <w:spacing w:line="312" w:lineRule="auto"/>
        <w:ind w:firstLine="708"/>
        <w:jc w:val="both"/>
        <w:rPr>
          <w:bCs/>
          <w:iCs/>
          <w:sz w:val="24"/>
          <w:szCs w:val="24"/>
        </w:rPr>
      </w:pPr>
      <w:r w:rsidRPr="00B02299">
        <w:rPr>
          <w:bCs/>
          <w:iCs/>
          <w:sz w:val="24"/>
          <w:szCs w:val="24"/>
        </w:rPr>
        <w:t>Следует отметить, что при назначении указанной пенсии период нахождения ребенка на инвалидности, а также дата признания его инвалидом значения не имеют.</w:t>
      </w:r>
    </w:p>
    <w:p w:rsidR="005C2A32" w:rsidRPr="00B02299" w:rsidRDefault="005C2A32" w:rsidP="005C2A32">
      <w:pPr>
        <w:spacing w:line="312" w:lineRule="auto"/>
        <w:ind w:firstLine="708"/>
        <w:jc w:val="both"/>
        <w:rPr>
          <w:bCs/>
          <w:iCs/>
          <w:sz w:val="24"/>
          <w:szCs w:val="24"/>
        </w:rPr>
      </w:pPr>
      <w:r w:rsidRPr="00B02299">
        <w:rPr>
          <w:bCs/>
          <w:iCs/>
          <w:sz w:val="24"/>
          <w:szCs w:val="24"/>
        </w:rPr>
        <w:t xml:space="preserve">Документами, подтверждающими, что ребенок признан ребенком-инвалидом, является выписка из акта освидетельствования гражданина, признанного инвалидом, выдаваемая федеральным учреждением </w:t>
      </w:r>
      <w:proofErr w:type="gramStart"/>
      <w:r w:rsidRPr="00B02299">
        <w:rPr>
          <w:bCs/>
          <w:iCs/>
          <w:sz w:val="24"/>
          <w:szCs w:val="24"/>
        </w:rPr>
        <w:t>медико-социальной</w:t>
      </w:r>
      <w:proofErr w:type="gramEnd"/>
      <w:r w:rsidRPr="00B02299">
        <w:rPr>
          <w:bCs/>
          <w:iCs/>
          <w:sz w:val="24"/>
          <w:szCs w:val="24"/>
        </w:rPr>
        <w:t xml:space="preserve"> экспертизы. </w:t>
      </w:r>
    </w:p>
    <w:p w:rsidR="005C2A32" w:rsidRPr="00B02299" w:rsidRDefault="005C2A32" w:rsidP="005C2A32">
      <w:pPr>
        <w:spacing w:line="312" w:lineRule="auto"/>
        <w:ind w:firstLine="708"/>
        <w:jc w:val="both"/>
        <w:rPr>
          <w:bCs/>
          <w:iCs/>
          <w:sz w:val="24"/>
          <w:szCs w:val="24"/>
        </w:rPr>
      </w:pPr>
      <w:r w:rsidRPr="00B02299">
        <w:rPr>
          <w:bCs/>
          <w:iCs/>
          <w:sz w:val="24"/>
          <w:szCs w:val="24"/>
        </w:rPr>
        <w:t>Тем самым для назначения российской пенсии требуется факт признания лица инвалидом учреждениями медико-социальной экспертизы Российской Федерации в порядке, предусмотренном Федеральным законом от 24 ноября 1995 года № 181-ФЗ «О социальной защите инвалидов в Российской Федерации».</w:t>
      </w:r>
    </w:p>
    <w:p w:rsidR="005C2A32" w:rsidRPr="00B02299" w:rsidRDefault="005C2A32" w:rsidP="005C2A32">
      <w:pPr>
        <w:spacing w:line="312" w:lineRule="auto"/>
        <w:ind w:firstLine="708"/>
        <w:jc w:val="both"/>
        <w:rPr>
          <w:bCs/>
          <w:iCs/>
          <w:sz w:val="24"/>
          <w:szCs w:val="24"/>
        </w:rPr>
      </w:pPr>
      <w:r w:rsidRPr="00B02299">
        <w:rPr>
          <w:bCs/>
          <w:iCs/>
          <w:sz w:val="24"/>
          <w:szCs w:val="24"/>
        </w:rPr>
        <w:t>Однако во внимание могут быть приняты медицинские заключения, подтверждающие, что ребенок являлся инвалидом в возрасте до 16 лет, выданные учреждениями здравоохранения в порядке, установленном Министерством здравоохранения СССР, на территориях бывших республик СССР до его распада.</w:t>
      </w:r>
    </w:p>
    <w:p w:rsidR="005C2A32" w:rsidRPr="00B02299" w:rsidRDefault="005C2A32" w:rsidP="005C2A32">
      <w:pPr>
        <w:spacing w:line="312" w:lineRule="auto"/>
        <w:ind w:firstLine="708"/>
        <w:jc w:val="both"/>
        <w:rPr>
          <w:bCs/>
          <w:iCs/>
          <w:sz w:val="24"/>
          <w:szCs w:val="24"/>
        </w:rPr>
      </w:pPr>
      <w:r w:rsidRPr="00B02299">
        <w:rPr>
          <w:bCs/>
          <w:iCs/>
          <w:sz w:val="24"/>
          <w:szCs w:val="24"/>
        </w:rPr>
        <w:t>В рассматриваемой ситуации, ребенок, 06.12.1988 года рождения, был признан инвалидом с детства на территории Украины 09.01.2003, т.е. после распада СССР.</w:t>
      </w:r>
    </w:p>
    <w:p w:rsidR="005C2A32" w:rsidRPr="00B02299" w:rsidRDefault="005C2A32" w:rsidP="005C2A32">
      <w:pPr>
        <w:spacing w:line="312" w:lineRule="auto"/>
        <w:ind w:firstLine="708"/>
        <w:jc w:val="both"/>
        <w:rPr>
          <w:bCs/>
          <w:iCs/>
          <w:sz w:val="24"/>
          <w:szCs w:val="24"/>
        </w:rPr>
      </w:pPr>
      <w:r w:rsidRPr="00B02299">
        <w:rPr>
          <w:bCs/>
          <w:iCs/>
          <w:sz w:val="24"/>
          <w:szCs w:val="24"/>
        </w:rPr>
        <w:t xml:space="preserve">Учитывая </w:t>
      </w:r>
      <w:proofErr w:type="gramStart"/>
      <w:r w:rsidRPr="00B02299">
        <w:rPr>
          <w:bCs/>
          <w:iCs/>
          <w:sz w:val="24"/>
          <w:szCs w:val="24"/>
        </w:rPr>
        <w:t>изложенное</w:t>
      </w:r>
      <w:proofErr w:type="gramEnd"/>
      <w:r w:rsidRPr="00B02299">
        <w:rPr>
          <w:bCs/>
          <w:iCs/>
          <w:sz w:val="24"/>
          <w:szCs w:val="24"/>
        </w:rPr>
        <w:t xml:space="preserve">, правовых оснований для назначения страховой пенсию по старости в соответствии с пунктом 1 части 1 статьи 32 Федерального закона № 400-ФЗ матери ребенка-инвалида, признанному инвалидом с детства на территории Украины после даты распада СССР, не имеется. </w:t>
      </w:r>
    </w:p>
    <w:p w:rsidR="002A09EC" w:rsidRPr="00B02299" w:rsidRDefault="002A09EC">
      <w:pPr>
        <w:rPr>
          <w:sz w:val="24"/>
          <w:szCs w:val="24"/>
        </w:rPr>
      </w:pPr>
      <w:r w:rsidRPr="00B02299">
        <w:rPr>
          <w:sz w:val="24"/>
          <w:szCs w:val="24"/>
        </w:rPr>
        <w:t>#</w:t>
      </w:r>
      <w:proofErr w:type="spellStart"/>
      <w:r w:rsidRPr="00B02299">
        <w:rPr>
          <w:sz w:val="24"/>
          <w:szCs w:val="24"/>
        </w:rPr>
        <w:t>ПФ</w:t>
      </w:r>
      <w:r w:rsidR="005C2A32" w:rsidRPr="00B02299">
        <w:rPr>
          <w:sz w:val="24"/>
          <w:szCs w:val="24"/>
        </w:rPr>
        <w:t>Р#пенсия</w:t>
      </w:r>
      <w:proofErr w:type="spellEnd"/>
      <w:r w:rsidRPr="00B02299">
        <w:rPr>
          <w:sz w:val="24"/>
          <w:szCs w:val="24"/>
        </w:rPr>
        <w:t># Управления ПФР#</w:t>
      </w:r>
      <w:bookmarkStart w:id="0" w:name="_GoBack"/>
      <w:bookmarkEnd w:id="0"/>
    </w:p>
    <w:sectPr w:rsidR="002A09EC" w:rsidRPr="00B02299" w:rsidSect="00B0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34" w:rsidRDefault="00764434" w:rsidP="005C2A32">
      <w:pPr>
        <w:spacing w:after="0" w:line="240" w:lineRule="auto"/>
      </w:pPr>
      <w:r>
        <w:separator/>
      </w:r>
    </w:p>
  </w:endnote>
  <w:endnote w:type="continuationSeparator" w:id="0">
    <w:p w:rsidR="00764434" w:rsidRDefault="00764434" w:rsidP="005C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34" w:rsidRDefault="00764434" w:rsidP="005C2A32">
      <w:pPr>
        <w:spacing w:after="0" w:line="240" w:lineRule="auto"/>
      </w:pPr>
      <w:r>
        <w:separator/>
      </w:r>
    </w:p>
  </w:footnote>
  <w:footnote w:type="continuationSeparator" w:id="0">
    <w:p w:rsidR="00764434" w:rsidRDefault="00764434" w:rsidP="005C2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4549"/>
    <w:rsid w:val="00150224"/>
    <w:rsid w:val="00240273"/>
    <w:rsid w:val="002A09EC"/>
    <w:rsid w:val="005C2A32"/>
    <w:rsid w:val="005F2C13"/>
    <w:rsid w:val="00764434"/>
    <w:rsid w:val="007F4A80"/>
    <w:rsid w:val="00934549"/>
    <w:rsid w:val="00953B82"/>
    <w:rsid w:val="00A80525"/>
    <w:rsid w:val="00AA77EA"/>
    <w:rsid w:val="00B02299"/>
    <w:rsid w:val="00B0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5C2A32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5C2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C2A32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Лямцева Александра Александровна</dc:creator>
  <cp:lastModifiedBy>Лариса</cp:lastModifiedBy>
  <cp:revision>4</cp:revision>
  <cp:lastPrinted>2020-12-07T10:44:00Z</cp:lastPrinted>
  <dcterms:created xsi:type="dcterms:W3CDTF">2021-03-29T06:18:00Z</dcterms:created>
  <dcterms:modified xsi:type="dcterms:W3CDTF">2021-03-30T19:57:00Z</dcterms:modified>
</cp:coreProperties>
</file>