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EE7A6" w14:textId="4B018E60" w:rsidR="00C53514" w:rsidRPr="0089764E" w:rsidRDefault="00304173" w:rsidP="00C53514">
      <w:pPr>
        <w:spacing w:line="360" w:lineRule="auto"/>
        <w:jc w:val="center"/>
        <w:rPr>
          <w:rFonts w:eastAsia="Calibri"/>
          <w:b/>
          <w:sz w:val="44"/>
          <w:szCs w:val="44"/>
        </w:rPr>
      </w:pPr>
      <w:r w:rsidRPr="0089764E">
        <w:rPr>
          <w:rFonts w:eastAsia="Calibri"/>
          <w:b/>
          <w:noProof/>
          <w:sz w:val="44"/>
          <w:szCs w:val="44"/>
          <w:lang w:bidi="ar-SA"/>
        </w:rPr>
        <w:drawing>
          <wp:inline distT="0" distB="0" distL="0" distR="0" wp14:anchorId="5529E252" wp14:editId="6E7E1C78">
            <wp:extent cx="2188845" cy="274320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845" cy="2743200"/>
                    </a:xfrm>
                    <a:prstGeom prst="rect">
                      <a:avLst/>
                    </a:prstGeom>
                    <a:noFill/>
                  </pic:spPr>
                </pic:pic>
              </a:graphicData>
            </a:graphic>
          </wp:inline>
        </w:drawing>
      </w:r>
    </w:p>
    <w:p w14:paraId="77E9C223" w14:textId="541F3224" w:rsidR="00C53514" w:rsidRDefault="00C53514" w:rsidP="00C53514">
      <w:pPr>
        <w:spacing w:line="360" w:lineRule="auto"/>
        <w:jc w:val="center"/>
        <w:rPr>
          <w:rFonts w:eastAsia="Calibri"/>
          <w:b/>
          <w:sz w:val="44"/>
          <w:szCs w:val="44"/>
        </w:rPr>
      </w:pPr>
    </w:p>
    <w:p w14:paraId="4BD365FF" w14:textId="77777777" w:rsidR="008B18BB" w:rsidRPr="0089764E" w:rsidRDefault="008B18BB" w:rsidP="00C53514">
      <w:pPr>
        <w:spacing w:line="360" w:lineRule="auto"/>
        <w:jc w:val="center"/>
        <w:rPr>
          <w:rFonts w:eastAsia="Calibri"/>
          <w:b/>
          <w:sz w:val="44"/>
          <w:szCs w:val="44"/>
        </w:rPr>
      </w:pPr>
    </w:p>
    <w:p w14:paraId="32F1F22A" w14:textId="77777777" w:rsidR="0041789B" w:rsidRPr="008B18BB" w:rsidRDefault="0041789B" w:rsidP="0041789B">
      <w:pPr>
        <w:autoSpaceDE/>
        <w:autoSpaceDN/>
        <w:spacing w:after="200" w:line="276" w:lineRule="auto"/>
        <w:jc w:val="center"/>
        <w:rPr>
          <w:rFonts w:eastAsia="Calibri"/>
          <w:b/>
          <w:sz w:val="48"/>
          <w:szCs w:val="48"/>
          <w:lang w:eastAsia="en-US" w:bidi="ar-SA"/>
        </w:rPr>
      </w:pPr>
      <w:r w:rsidRPr="008B18BB">
        <w:rPr>
          <w:rFonts w:eastAsia="Calibri"/>
          <w:b/>
          <w:sz w:val="48"/>
          <w:szCs w:val="48"/>
          <w:lang w:eastAsia="en-US" w:bidi="ar-SA"/>
        </w:rPr>
        <w:t>Актуализированная</w:t>
      </w:r>
      <w:r w:rsidRPr="008B18BB">
        <w:rPr>
          <w:b/>
          <w:sz w:val="48"/>
          <w:szCs w:val="48"/>
          <w:lang w:bidi="ar-SA"/>
        </w:rPr>
        <w:t xml:space="preserve"> </w:t>
      </w:r>
      <w:r w:rsidRPr="008B18BB">
        <w:rPr>
          <w:rFonts w:eastAsia="Calibri"/>
          <w:b/>
          <w:sz w:val="48"/>
          <w:szCs w:val="48"/>
          <w:lang w:eastAsia="en-US" w:bidi="ar-SA"/>
        </w:rPr>
        <w:t>схема теплоснабжения</w:t>
      </w:r>
    </w:p>
    <w:p w14:paraId="06E4093F" w14:textId="77777777" w:rsidR="0041789B" w:rsidRPr="002135B2" w:rsidRDefault="0041789B" w:rsidP="0041789B">
      <w:pPr>
        <w:spacing w:line="264" w:lineRule="auto"/>
        <w:jc w:val="center"/>
        <w:rPr>
          <w:rFonts w:eastAsia="Calibri"/>
          <w:b/>
          <w:sz w:val="36"/>
          <w:szCs w:val="36"/>
        </w:rPr>
      </w:pPr>
      <w:r w:rsidRPr="002135B2">
        <w:rPr>
          <w:rFonts w:eastAsia="Calibri"/>
          <w:b/>
          <w:sz w:val="36"/>
          <w:szCs w:val="36"/>
        </w:rPr>
        <w:t>Запорожского сельского поселения</w:t>
      </w:r>
    </w:p>
    <w:p w14:paraId="754371DD" w14:textId="77777777" w:rsidR="0041789B" w:rsidRPr="002135B2" w:rsidRDefault="0041789B" w:rsidP="0041789B">
      <w:pPr>
        <w:spacing w:line="264" w:lineRule="auto"/>
        <w:jc w:val="center"/>
        <w:rPr>
          <w:rFonts w:eastAsia="Calibri"/>
          <w:b/>
          <w:sz w:val="36"/>
          <w:szCs w:val="36"/>
        </w:rPr>
      </w:pPr>
      <w:r>
        <w:rPr>
          <w:rFonts w:eastAsia="Calibri"/>
          <w:b/>
          <w:sz w:val="36"/>
          <w:szCs w:val="36"/>
        </w:rPr>
        <w:t>Приозерского муниципального района</w:t>
      </w:r>
      <w:r w:rsidRPr="002135B2">
        <w:rPr>
          <w:rFonts w:eastAsia="Calibri"/>
          <w:b/>
          <w:sz w:val="36"/>
          <w:szCs w:val="36"/>
        </w:rPr>
        <w:t xml:space="preserve"> </w:t>
      </w:r>
    </w:p>
    <w:p w14:paraId="377427C8" w14:textId="77777777" w:rsidR="0041789B" w:rsidRPr="002135B2" w:rsidRDefault="0041789B" w:rsidP="0041789B">
      <w:pPr>
        <w:spacing w:line="264" w:lineRule="auto"/>
        <w:jc w:val="center"/>
        <w:rPr>
          <w:rFonts w:eastAsia="Calibri"/>
          <w:b/>
          <w:sz w:val="36"/>
          <w:szCs w:val="36"/>
        </w:rPr>
      </w:pPr>
      <w:r w:rsidRPr="002135B2">
        <w:rPr>
          <w:rFonts w:eastAsia="Calibri"/>
          <w:b/>
          <w:sz w:val="36"/>
          <w:szCs w:val="36"/>
        </w:rPr>
        <w:t>Ленинградской области на период до 2031 г.</w:t>
      </w:r>
    </w:p>
    <w:p w14:paraId="6A6BC0B5" w14:textId="77777777" w:rsidR="008C3C08" w:rsidRPr="0089764E" w:rsidRDefault="008C3C08" w:rsidP="008C3C08">
      <w:pPr>
        <w:spacing w:before="120" w:line="276" w:lineRule="auto"/>
        <w:jc w:val="center"/>
        <w:rPr>
          <w:b/>
          <w:spacing w:val="-16"/>
          <w:kern w:val="28"/>
          <w:sz w:val="28"/>
          <w:szCs w:val="28"/>
        </w:rPr>
      </w:pPr>
    </w:p>
    <w:p w14:paraId="071B497D" w14:textId="266735EE" w:rsidR="006976CF" w:rsidRPr="006976CF" w:rsidRDefault="006976CF" w:rsidP="006976CF">
      <w:pPr>
        <w:pStyle w:val="af6"/>
        <w:spacing w:before="120" w:after="120"/>
        <w:jc w:val="center"/>
        <w:rPr>
          <w:rFonts w:eastAsia="Calibri"/>
          <w:b/>
          <w:sz w:val="36"/>
          <w:szCs w:val="36"/>
        </w:rPr>
      </w:pPr>
      <w:r w:rsidRPr="006976CF">
        <w:rPr>
          <w:rFonts w:eastAsia="Calibri"/>
          <w:b/>
          <w:sz w:val="36"/>
          <w:szCs w:val="36"/>
        </w:rPr>
        <w:t xml:space="preserve">Том </w:t>
      </w:r>
      <w:r>
        <w:rPr>
          <w:rFonts w:eastAsia="Calibri"/>
          <w:b/>
          <w:sz w:val="36"/>
          <w:szCs w:val="36"/>
        </w:rPr>
        <w:t>1</w:t>
      </w:r>
    </w:p>
    <w:p w14:paraId="45D35674" w14:textId="542E9F10" w:rsidR="00C53514" w:rsidRPr="006976CF" w:rsidRDefault="006976CF" w:rsidP="006976CF">
      <w:pPr>
        <w:pStyle w:val="af6"/>
        <w:spacing w:before="120" w:after="120"/>
        <w:jc w:val="center"/>
        <w:rPr>
          <w:b/>
          <w:sz w:val="36"/>
          <w:szCs w:val="36"/>
        </w:rPr>
      </w:pPr>
      <w:r>
        <w:rPr>
          <w:rFonts w:eastAsia="Calibri"/>
          <w:b/>
          <w:sz w:val="36"/>
          <w:szCs w:val="36"/>
        </w:rPr>
        <w:t>Утверждаемая часть</w:t>
      </w:r>
    </w:p>
    <w:p w14:paraId="57A8843F" w14:textId="77777777" w:rsidR="00C53514" w:rsidRPr="0089764E" w:rsidRDefault="00C53514" w:rsidP="00C53514">
      <w:pPr>
        <w:pStyle w:val="af6"/>
        <w:spacing w:before="120" w:after="120"/>
        <w:rPr>
          <w:b/>
          <w:sz w:val="20"/>
        </w:rPr>
      </w:pPr>
    </w:p>
    <w:p w14:paraId="79D6192E" w14:textId="77777777" w:rsidR="00C53514" w:rsidRPr="0089764E" w:rsidRDefault="00C53514" w:rsidP="00C53514">
      <w:pPr>
        <w:pStyle w:val="af6"/>
        <w:spacing w:before="120" w:after="120"/>
        <w:rPr>
          <w:b/>
          <w:sz w:val="20"/>
        </w:rPr>
      </w:pPr>
    </w:p>
    <w:p w14:paraId="3C9CC0EF" w14:textId="4D2FCD09" w:rsidR="003479DF" w:rsidRPr="0089764E" w:rsidRDefault="003479DF" w:rsidP="00C53514">
      <w:pPr>
        <w:pStyle w:val="af6"/>
        <w:spacing w:before="120" w:after="120"/>
        <w:rPr>
          <w:b/>
          <w:sz w:val="20"/>
        </w:rPr>
      </w:pPr>
    </w:p>
    <w:p w14:paraId="1FCF7326" w14:textId="77777777" w:rsidR="006976CF" w:rsidRDefault="006976CF" w:rsidP="00C53514">
      <w:pPr>
        <w:autoSpaceDE/>
        <w:autoSpaceDN/>
        <w:spacing w:after="200"/>
        <w:jc w:val="center"/>
        <w:rPr>
          <w:rFonts w:eastAsia="Calibri"/>
          <w:b/>
          <w:sz w:val="26"/>
          <w:szCs w:val="26"/>
          <w:lang w:eastAsia="en-US" w:bidi="ar-SA"/>
        </w:rPr>
      </w:pPr>
    </w:p>
    <w:p w14:paraId="1F0432C7" w14:textId="77777777" w:rsidR="006976CF" w:rsidRDefault="006976CF" w:rsidP="00C53514">
      <w:pPr>
        <w:autoSpaceDE/>
        <w:autoSpaceDN/>
        <w:spacing w:after="200"/>
        <w:jc w:val="center"/>
        <w:rPr>
          <w:rFonts w:eastAsia="Calibri"/>
          <w:b/>
          <w:sz w:val="26"/>
          <w:szCs w:val="26"/>
          <w:lang w:eastAsia="en-US" w:bidi="ar-SA"/>
        </w:rPr>
      </w:pPr>
    </w:p>
    <w:p w14:paraId="0E5B7E88" w14:textId="77777777" w:rsidR="006976CF" w:rsidRDefault="006976CF" w:rsidP="00C53514">
      <w:pPr>
        <w:autoSpaceDE/>
        <w:autoSpaceDN/>
        <w:spacing w:after="200"/>
        <w:jc w:val="center"/>
        <w:rPr>
          <w:rFonts w:eastAsia="Calibri"/>
          <w:b/>
          <w:sz w:val="26"/>
          <w:szCs w:val="26"/>
          <w:lang w:eastAsia="en-US" w:bidi="ar-SA"/>
        </w:rPr>
      </w:pPr>
    </w:p>
    <w:p w14:paraId="2FE9B0C3" w14:textId="77777777" w:rsidR="006976CF" w:rsidRDefault="006976CF" w:rsidP="00C53514">
      <w:pPr>
        <w:autoSpaceDE/>
        <w:autoSpaceDN/>
        <w:spacing w:after="200"/>
        <w:jc w:val="center"/>
        <w:rPr>
          <w:rFonts w:eastAsia="Calibri"/>
          <w:b/>
          <w:sz w:val="26"/>
          <w:szCs w:val="26"/>
          <w:lang w:eastAsia="en-US" w:bidi="ar-SA"/>
        </w:rPr>
      </w:pPr>
    </w:p>
    <w:p w14:paraId="31A9EA43" w14:textId="04F46C41" w:rsidR="008C3C08" w:rsidRPr="0089764E" w:rsidRDefault="003479DF" w:rsidP="008B18BB">
      <w:pPr>
        <w:autoSpaceDE/>
        <w:autoSpaceDN/>
        <w:jc w:val="center"/>
        <w:rPr>
          <w:rFonts w:eastAsia="Calibri"/>
          <w:b/>
          <w:sz w:val="26"/>
          <w:szCs w:val="26"/>
          <w:lang w:eastAsia="en-US" w:bidi="ar-SA"/>
        </w:rPr>
      </w:pPr>
      <w:r w:rsidRPr="0089764E">
        <w:rPr>
          <w:rFonts w:eastAsia="Calibri"/>
          <w:b/>
          <w:sz w:val="26"/>
          <w:szCs w:val="26"/>
          <w:lang w:eastAsia="en-US" w:bidi="ar-SA"/>
        </w:rPr>
        <w:t>Санкт-Петербург</w:t>
      </w:r>
    </w:p>
    <w:p w14:paraId="61B26B18" w14:textId="4ED3CACF" w:rsidR="00563AB5" w:rsidRPr="0089764E" w:rsidRDefault="00C53514" w:rsidP="008B18BB">
      <w:pPr>
        <w:autoSpaceDE/>
        <w:autoSpaceDN/>
        <w:jc w:val="center"/>
        <w:rPr>
          <w:rFonts w:eastAsia="Calibri"/>
          <w:b/>
          <w:sz w:val="26"/>
          <w:szCs w:val="26"/>
          <w:lang w:eastAsia="en-US" w:bidi="ar-SA"/>
        </w:rPr>
      </w:pPr>
      <w:r w:rsidRPr="0089764E">
        <w:rPr>
          <w:rFonts w:eastAsia="Calibri"/>
          <w:b/>
          <w:sz w:val="26"/>
          <w:szCs w:val="26"/>
          <w:lang w:eastAsia="en-US" w:bidi="ar-SA"/>
        </w:rPr>
        <w:t>20</w:t>
      </w:r>
      <w:r w:rsidR="003479DF" w:rsidRPr="0089764E">
        <w:rPr>
          <w:rFonts w:eastAsia="Calibri"/>
          <w:b/>
          <w:sz w:val="26"/>
          <w:szCs w:val="26"/>
          <w:lang w:eastAsia="en-US" w:bidi="ar-SA"/>
        </w:rPr>
        <w:t>2</w:t>
      </w:r>
      <w:r w:rsidR="005E6EDF">
        <w:rPr>
          <w:rFonts w:eastAsia="Calibri"/>
          <w:b/>
          <w:sz w:val="26"/>
          <w:szCs w:val="26"/>
          <w:lang w:eastAsia="en-US" w:bidi="ar-SA"/>
        </w:rPr>
        <w:t>5</w:t>
      </w:r>
      <w:r w:rsidRPr="0089764E">
        <w:rPr>
          <w:rFonts w:eastAsia="Calibri"/>
          <w:b/>
          <w:sz w:val="26"/>
          <w:szCs w:val="26"/>
          <w:lang w:eastAsia="en-US" w:bidi="ar-SA"/>
        </w:rPr>
        <w:t xml:space="preserve"> год</w:t>
      </w:r>
    </w:p>
    <w:p w14:paraId="7391C646" w14:textId="332EF6B1" w:rsidR="00563AB5" w:rsidRPr="0089764E" w:rsidRDefault="00563AB5" w:rsidP="00C53514">
      <w:pPr>
        <w:autoSpaceDE/>
        <w:autoSpaceDN/>
        <w:spacing w:after="200"/>
        <w:jc w:val="center"/>
        <w:rPr>
          <w:rFonts w:eastAsia="Calibri"/>
          <w:b/>
          <w:sz w:val="26"/>
          <w:szCs w:val="26"/>
          <w:lang w:eastAsia="en-US" w:bidi="ar-SA"/>
        </w:rPr>
        <w:sectPr w:rsidR="00563AB5" w:rsidRPr="0089764E" w:rsidSect="00563AB5">
          <w:footerReference w:type="default" r:id="rId9"/>
          <w:type w:val="nextColumn"/>
          <w:pgSz w:w="11910" w:h="16840"/>
          <w:pgMar w:top="1134" w:right="851" w:bottom="851" w:left="1701" w:header="0" w:footer="510" w:gutter="0"/>
          <w:cols w:space="720"/>
          <w:titlePg/>
          <w:docGrid w:linePitch="299"/>
        </w:sectPr>
      </w:pPr>
    </w:p>
    <w:tbl>
      <w:tblPr>
        <w:tblStyle w:val="TableGridReport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9"/>
      </w:tblGrid>
      <w:tr w:rsidR="006976CF" w:rsidRPr="006976CF" w14:paraId="71CF3E16" w14:textId="77777777" w:rsidTr="00404A94">
        <w:trPr>
          <w:trHeight w:val="557"/>
        </w:trPr>
        <w:tc>
          <w:tcPr>
            <w:tcW w:w="4814" w:type="dxa"/>
          </w:tcPr>
          <w:p w14:paraId="4D1CD41B" w14:textId="77777777" w:rsidR="006976CF" w:rsidRPr="006976CF" w:rsidRDefault="006976CF" w:rsidP="006976CF">
            <w:pPr>
              <w:widowControl/>
              <w:autoSpaceDE/>
              <w:autoSpaceDN/>
              <w:spacing w:line="324" w:lineRule="auto"/>
              <w:jc w:val="both"/>
              <w:rPr>
                <w:rFonts w:eastAsia="Calibri"/>
                <w:sz w:val="26"/>
                <w:szCs w:val="26"/>
                <w:lang w:bidi="ar-SA"/>
              </w:rPr>
            </w:pPr>
            <w:bookmarkStart w:id="0" w:name="_Toc523136964"/>
            <w:r w:rsidRPr="006976CF">
              <w:rPr>
                <w:rFonts w:eastAsia="Calibri"/>
                <w:sz w:val="26"/>
                <w:szCs w:val="26"/>
                <w:lang w:bidi="ar-SA"/>
              </w:rPr>
              <w:lastRenderedPageBreak/>
              <w:t>«УТВЕРЖДАЮ»</w:t>
            </w:r>
          </w:p>
        </w:tc>
        <w:tc>
          <w:tcPr>
            <w:tcW w:w="4814" w:type="dxa"/>
          </w:tcPr>
          <w:p w14:paraId="6601E586" w14:textId="77777777" w:rsidR="006976CF" w:rsidRPr="006976CF" w:rsidRDefault="006976CF" w:rsidP="006976CF">
            <w:pPr>
              <w:widowControl/>
              <w:autoSpaceDE/>
              <w:autoSpaceDN/>
              <w:spacing w:line="324" w:lineRule="auto"/>
              <w:jc w:val="both"/>
              <w:rPr>
                <w:rFonts w:eastAsia="Calibri"/>
                <w:sz w:val="26"/>
                <w:szCs w:val="26"/>
                <w:lang w:bidi="ar-SA"/>
              </w:rPr>
            </w:pPr>
            <w:r w:rsidRPr="006976CF">
              <w:rPr>
                <w:rFonts w:eastAsia="Calibri"/>
                <w:sz w:val="26"/>
                <w:szCs w:val="26"/>
                <w:lang w:bidi="ar-SA"/>
              </w:rPr>
              <w:t>«УТВЕРЖДАЮ»</w:t>
            </w:r>
          </w:p>
        </w:tc>
      </w:tr>
      <w:tr w:rsidR="006976CF" w:rsidRPr="006976CF" w14:paraId="781F9FC2" w14:textId="77777777" w:rsidTr="00404A94">
        <w:trPr>
          <w:trHeight w:val="1259"/>
        </w:trPr>
        <w:tc>
          <w:tcPr>
            <w:tcW w:w="4814" w:type="dxa"/>
          </w:tcPr>
          <w:p w14:paraId="368DCE39" w14:textId="77777777" w:rsidR="006976CF" w:rsidRPr="006976CF" w:rsidRDefault="006976CF" w:rsidP="006976CF">
            <w:pPr>
              <w:widowControl/>
              <w:autoSpaceDE/>
              <w:autoSpaceDN/>
              <w:spacing w:line="324" w:lineRule="auto"/>
              <w:jc w:val="both"/>
              <w:rPr>
                <w:rFonts w:eastAsia="Calibri"/>
                <w:sz w:val="26"/>
                <w:szCs w:val="26"/>
                <w:lang w:bidi="ar-SA"/>
              </w:rPr>
            </w:pPr>
            <w:r w:rsidRPr="006976CF">
              <w:rPr>
                <w:rFonts w:eastAsia="Calibri"/>
                <w:sz w:val="26"/>
                <w:szCs w:val="26"/>
                <w:lang w:bidi="ar-SA"/>
              </w:rPr>
              <w:t>Генеральный директор</w:t>
            </w:r>
          </w:p>
          <w:p w14:paraId="792D40D6" w14:textId="77777777" w:rsidR="006976CF" w:rsidRPr="006976CF" w:rsidRDefault="006976CF" w:rsidP="006976CF">
            <w:pPr>
              <w:widowControl/>
              <w:autoSpaceDE/>
              <w:autoSpaceDN/>
              <w:spacing w:line="324" w:lineRule="auto"/>
              <w:jc w:val="both"/>
              <w:rPr>
                <w:rFonts w:eastAsia="Calibri"/>
                <w:sz w:val="26"/>
                <w:szCs w:val="26"/>
                <w:lang w:bidi="ar-SA"/>
              </w:rPr>
            </w:pPr>
            <w:r w:rsidRPr="006976CF">
              <w:rPr>
                <w:rFonts w:eastAsia="Calibri"/>
                <w:sz w:val="26"/>
                <w:szCs w:val="26"/>
                <w:lang w:bidi="ar-SA"/>
              </w:rPr>
              <w:t>ООО «Дивайс Инжиниринг»</w:t>
            </w:r>
          </w:p>
        </w:tc>
        <w:tc>
          <w:tcPr>
            <w:tcW w:w="4814" w:type="dxa"/>
          </w:tcPr>
          <w:p w14:paraId="581D53AB" w14:textId="77777777" w:rsidR="006976CF" w:rsidRPr="006976CF" w:rsidRDefault="006976CF" w:rsidP="006976CF">
            <w:pPr>
              <w:widowControl/>
              <w:autoSpaceDE/>
              <w:autoSpaceDN/>
              <w:spacing w:line="324" w:lineRule="auto"/>
              <w:rPr>
                <w:rFonts w:eastAsia="Calibri"/>
                <w:sz w:val="26"/>
                <w:szCs w:val="26"/>
                <w:lang w:bidi="ar-SA"/>
              </w:rPr>
            </w:pPr>
            <w:r w:rsidRPr="006976CF">
              <w:rPr>
                <w:rFonts w:eastAsia="Calibri"/>
                <w:sz w:val="26"/>
                <w:szCs w:val="26"/>
                <w:lang w:bidi="ar-SA"/>
              </w:rPr>
              <w:t>Глава администрации</w:t>
            </w:r>
            <w:r w:rsidRPr="006976CF">
              <w:rPr>
                <w:rFonts w:eastAsia="Calibri"/>
                <w:sz w:val="26"/>
                <w:szCs w:val="26"/>
                <w:lang w:bidi="ar-SA"/>
              </w:rPr>
              <w:br/>
              <w:t>МО Запорожское сельское поселение</w:t>
            </w:r>
          </w:p>
        </w:tc>
      </w:tr>
      <w:tr w:rsidR="006976CF" w:rsidRPr="006976CF" w14:paraId="628E4CFA" w14:textId="77777777" w:rsidTr="00404A94">
        <w:trPr>
          <w:trHeight w:val="567"/>
        </w:trPr>
        <w:tc>
          <w:tcPr>
            <w:tcW w:w="4814" w:type="dxa"/>
          </w:tcPr>
          <w:p w14:paraId="7040D11B" w14:textId="77777777" w:rsidR="006976CF" w:rsidRPr="006976CF" w:rsidRDefault="006976CF" w:rsidP="006976CF">
            <w:pPr>
              <w:widowControl/>
              <w:autoSpaceDE/>
              <w:autoSpaceDN/>
              <w:spacing w:line="324" w:lineRule="auto"/>
              <w:jc w:val="both"/>
              <w:rPr>
                <w:rFonts w:eastAsia="Calibri"/>
                <w:sz w:val="26"/>
                <w:szCs w:val="26"/>
                <w:lang w:bidi="ar-SA"/>
              </w:rPr>
            </w:pPr>
            <w:r w:rsidRPr="006976CF">
              <w:rPr>
                <w:rFonts w:eastAsia="Calibri"/>
                <w:sz w:val="26"/>
                <w:szCs w:val="26"/>
                <w:lang w:bidi="ar-SA"/>
              </w:rPr>
              <w:t xml:space="preserve">                                        Доренский А.Н.</w:t>
            </w:r>
          </w:p>
        </w:tc>
        <w:tc>
          <w:tcPr>
            <w:tcW w:w="4814" w:type="dxa"/>
          </w:tcPr>
          <w:p w14:paraId="01A2EDED" w14:textId="77777777" w:rsidR="006976CF" w:rsidRPr="006976CF" w:rsidRDefault="006976CF" w:rsidP="006976CF">
            <w:pPr>
              <w:widowControl/>
              <w:autoSpaceDE/>
              <w:autoSpaceDN/>
              <w:spacing w:line="324" w:lineRule="auto"/>
              <w:jc w:val="both"/>
              <w:rPr>
                <w:rFonts w:eastAsia="Calibri"/>
                <w:sz w:val="26"/>
                <w:szCs w:val="26"/>
                <w:lang w:bidi="ar-SA"/>
              </w:rPr>
            </w:pPr>
          </w:p>
        </w:tc>
      </w:tr>
      <w:tr w:rsidR="006976CF" w:rsidRPr="006976CF" w14:paraId="227968F4" w14:textId="77777777" w:rsidTr="00404A94">
        <w:trPr>
          <w:trHeight w:val="689"/>
        </w:trPr>
        <w:tc>
          <w:tcPr>
            <w:tcW w:w="4814" w:type="dxa"/>
          </w:tcPr>
          <w:p w14:paraId="082BEF49" w14:textId="247E06C6" w:rsidR="006976CF" w:rsidRPr="006976CF" w:rsidRDefault="006976CF" w:rsidP="006976CF">
            <w:pPr>
              <w:widowControl/>
              <w:autoSpaceDE/>
              <w:autoSpaceDN/>
              <w:spacing w:line="324" w:lineRule="auto"/>
              <w:jc w:val="both"/>
              <w:rPr>
                <w:rFonts w:eastAsia="Calibri"/>
                <w:sz w:val="26"/>
                <w:szCs w:val="26"/>
                <w:lang w:bidi="ar-SA"/>
              </w:rPr>
            </w:pPr>
            <w:r w:rsidRPr="006976CF">
              <w:rPr>
                <w:rFonts w:eastAsia="Calibri"/>
                <w:sz w:val="26"/>
                <w:szCs w:val="26"/>
                <w:lang w:bidi="ar-SA"/>
              </w:rPr>
              <w:t>«___»  ________________  202</w:t>
            </w:r>
            <w:r w:rsidR="0041789B">
              <w:rPr>
                <w:rFonts w:eastAsia="Calibri"/>
                <w:sz w:val="26"/>
                <w:szCs w:val="26"/>
                <w:lang w:bidi="ar-SA"/>
              </w:rPr>
              <w:t>5</w:t>
            </w:r>
            <w:r w:rsidRPr="006976CF">
              <w:rPr>
                <w:rFonts w:eastAsia="Calibri"/>
                <w:sz w:val="26"/>
                <w:szCs w:val="26"/>
                <w:lang w:bidi="ar-SA"/>
              </w:rPr>
              <w:t xml:space="preserve"> г.</w:t>
            </w:r>
          </w:p>
        </w:tc>
        <w:tc>
          <w:tcPr>
            <w:tcW w:w="4814" w:type="dxa"/>
          </w:tcPr>
          <w:p w14:paraId="18878802" w14:textId="716E4442" w:rsidR="006976CF" w:rsidRPr="006976CF" w:rsidRDefault="006976CF" w:rsidP="006976CF">
            <w:pPr>
              <w:widowControl/>
              <w:autoSpaceDE/>
              <w:autoSpaceDN/>
              <w:spacing w:line="324" w:lineRule="auto"/>
              <w:jc w:val="both"/>
              <w:rPr>
                <w:rFonts w:eastAsia="Calibri"/>
                <w:sz w:val="26"/>
                <w:szCs w:val="26"/>
                <w:lang w:bidi="ar-SA"/>
              </w:rPr>
            </w:pPr>
            <w:r w:rsidRPr="006976CF">
              <w:rPr>
                <w:rFonts w:eastAsia="Calibri"/>
                <w:sz w:val="26"/>
                <w:szCs w:val="26"/>
                <w:lang w:bidi="ar-SA"/>
              </w:rPr>
              <w:t>«___»  ________________  202</w:t>
            </w:r>
            <w:r w:rsidR="0041789B">
              <w:rPr>
                <w:rFonts w:eastAsia="Calibri"/>
                <w:sz w:val="26"/>
                <w:szCs w:val="26"/>
                <w:lang w:bidi="ar-SA"/>
              </w:rPr>
              <w:t>5</w:t>
            </w:r>
            <w:r w:rsidRPr="006976CF">
              <w:rPr>
                <w:rFonts w:eastAsia="Calibri"/>
                <w:sz w:val="26"/>
                <w:szCs w:val="26"/>
                <w:lang w:bidi="ar-SA"/>
              </w:rPr>
              <w:t xml:space="preserve"> г.</w:t>
            </w:r>
          </w:p>
        </w:tc>
      </w:tr>
    </w:tbl>
    <w:p w14:paraId="26BC2345" w14:textId="77777777" w:rsidR="006976CF" w:rsidRPr="006976CF" w:rsidRDefault="006976CF" w:rsidP="006976CF">
      <w:pPr>
        <w:autoSpaceDE/>
        <w:autoSpaceDN/>
        <w:spacing w:line="324" w:lineRule="auto"/>
        <w:jc w:val="center"/>
        <w:rPr>
          <w:rFonts w:eastAsia="Calibri"/>
          <w:b/>
          <w:sz w:val="28"/>
          <w:szCs w:val="28"/>
          <w:lang w:eastAsia="en-US" w:bidi="ar-SA"/>
        </w:rPr>
      </w:pPr>
    </w:p>
    <w:p w14:paraId="1AA1E49C" w14:textId="46E3C1F2" w:rsidR="006976CF" w:rsidRDefault="006976CF" w:rsidP="006976CF">
      <w:pPr>
        <w:autoSpaceDE/>
        <w:autoSpaceDN/>
        <w:spacing w:line="324" w:lineRule="auto"/>
        <w:jc w:val="center"/>
        <w:rPr>
          <w:rFonts w:eastAsia="Calibri"/>
          <w:b/>
          <w:sz w:val="28"/>
          <w:szCs w:val="28"/>
          <w:lang w:eastAsia="en-US" w:bidi="ar-SA"/>
        </w:rPr>
      </w:pPr>
    </w:p>
    <w:p w14:paraId="2A943609" w14:textId="33A6E6B7" w:rsidR="00C04FB4" w:rsidRDefault="00C04FB4" w:rsidP="006976CF">
      <w:pPr>
        <w:autoSpaceDE/>
        <w:autoSpaceDN/>
        <w:spacing w:line="324" w:lineRule="auto"/>
        <w:jc w:val="center"/>
        <w:rPr>
          <w:rFonts w:eastAsia="Calibri"/>
          <w:b/>
          <w:sz w:val="28"/>
          <w:szCs w:val="28"/>
          <w:lang w:eastAsia="en-US" w:bidi="ar-SA"/>
        </w:rPr>
      </w:pPr>
    </w:p>
    <w:p w14:paraId="24EDDC0A" w14:textId="7856A847" w:rsidR="008B18BB" w:rsidRDefault="008B18BB" w:rsidP="006976CF">
      <w:pPr>
        <w:autoSpaceDE/>
        <w:autoSpaceDN/>
        <w:spacing w:line="324" w:lineRule="auto"/>
        <w:jc w:val="center"/>
        <w:rPr>
          <w:rFonts w:eastAsia="Calibri"/>
          <w:b/>
          <w:sz w:val="28"/>
          <w:szCs w:val="28"/>
          <w:lang w:eastAsia="en-US" w:bidi="ar-SA"/>
        </w:rPr>
      </w:pPr>
    </w:p>
    <w:p w14:paraId="2F82B42A" w14:textId="77777777" w:rsidR="008B18BB" w:rsidRDefault="008B18BB" w:rsidP="006976CF">
      <w:pPr>
        <w:autoSpaceDE/>
        <w:autoSpaceDN/>
        <w:spacing w:line="324" w:lineRule="auto"/>
        <w:jc w:val="center"/>
        <w:rPr>
          <w:rFonts w:eastAsia="Calibri"/>
          <w:b/>
          <w:sz w:val="28"/>
          <w:szCs w:val="28"/>
          <w:lang w:eastAsia="en-US" w:bidi="ar-SA"/>
        </w:rPr>
      </w:pPr>
    </w:p>
    <w:p w14:paraId="2B421C4C" w14:textId="07FCB617" w:rsidR="00C04FB4" w:rsidRDefault="00C04FB4" w:rsidP="006976CF">
      <w:pPr>
        <w:autoSpaceDE/>
        <w:autoSpaceDN/>
        <w:spacing w:line="324" w:lineRule="auto"/>
        <w:jc w:val="center"/>
        <w:rPr>
          <w:rFonts w:eastAsia="Calibri"/>
          <w:b/>
          <w:sz w:val="28"/>
          <w:szCs w:val="28"/>
          <w:lang w:eastAsia="en-US" w:bidi="ar-SA"/>
        </w:rPr>
      </w:pPr>
    </w:p>
    <w:p w14:paraId="04E24AA7" w14:textId="77777777" w:rsidR="008B18BB" w:rsidRPr="006976CF" w:rsidRDefault="008B18BB" w:rsidP="006976CF">
      <w:pPr>
        <w:autoSpaceDE/>
        <w:autoSpaceDN/>
        <w:spacing w:line="324" w:lineRule="auto"/>
        <w:jc w:val="center"/>
        <w:rPr>
          <w:rFonts w:eastAsia="Calibri"/>
          <w:b/>
          <w:sz w:val="28"/>
          <w:szCs w:val="28"/>
          <w:lang w:eastAsia="en-US" w:bidi="ar-SA"/>
        </w:rPr>
      </w:pPr>
    </w:p>
    <w:p w14:paraId="2E3D87B2" w14:textId="77777777" w:rsidR="0041789B" w:rsidRPr="008B18BB" w:rsidRDefault="0041789B" w:rsidP="0041789B">
      <w:pPr>
        <w:autoSpaceDE/>
        <w:autoSpaceDN/>
        <w:spacing w:after="200" w:line="276" w:lineRule="auto"/>
        <w:jc w:val="center"/>
        <w:rPr>
          <w:rFonts w:eastAsia="Calibri"/>
          <w:b/>
          <w:sz w:val="48"/>
          <w:szCs w:val="48"/>
          <w:lang w:eastAsia="en-US" w:bidi="ar-SA"/>
        </w:rPr>
      </w:pPr>
      <w:r w:rsidRPr="008B18BB">
        <w:rPr>
          <w:rFonts w:eastAsia="Calibri"/>
          <w:b/>
          <w:sz w:val="48"/>
          <w:szCs w:val="48"/>
          <w:lang w:eastAsia="en-US" w:bidi="ar-SA"/>
        </w:rPr>
        <w:t>Актуализированная</w:t>
      </w:r>
      <w:r w:rsidRPr="008B18BB">
        <w:rPr>
          <w:b/>
          <w:sz w:val="48"/>
          <w:szCs w:val="48"/>
          <w:lang w:bidi="ar-SA"/>
        </w:rPr>
        <w:t xml:space="preserve"> </w:t>
      </w:r>
      <w:r w:rsidRPr="008B18BB">
        <w:rPr>
          <w:rFonts w:eastAsia="Calibri"/>
          <w:b/>
          <w:sz w:val="48"/>
          <w:szCs w:val="48"/>
          <w:lang w:eastAsia="en-US" w:bidi="ar-SA"/>
        </w:rPr>
        <w:t>схема теплоснабжения</w:t>
      </w:r>
    </w:p>
    <w:p w14:paraId="098B8AEA" w14:textId="77777777" w:rsidR="0041789B" w:rsidRPr="002135B2" w:rsidRDefault="0041789B" w:rsidP="0041789B">
      <w:pPr>
        <w:spacing w:line="264" w:lineRule="auto"/>
        <w:jc w:val="center"/>
        <w:rPr>
          <w:rFonts w:eastAsia="Calibri"/>
          <w:b/>
          <w:sz w:val="36"/>
          <w:szCs w:val="36"/>
        </w:rPr>
      </w:pPr>
      <w:r w:rsidRPr="002135B2">
        <w:rPr>
          <w:rFonts w:eastAsia="Calibri"/>
          <w:b/>
          <w:sz w:val="36"/>
          <w:szCs w:val="36"/>
        </w:rPr>
        <w:t>Запорожского сельского поселения</w:t>
      </w:r>
    </w:p>
    <w:p w14:paraId="495CDEEA" w14:textId="77777777" w:rsidR="0041789B" w:rsidRPr="002135B2" w:rsidRDefault="0041789B" w:rsidP="0041789B">
      <w:pPr>
        <w:spacing w:line="264" w:lineRule="auto"/>
        <w:jc w:val="center"/>
        <w:rPr>
          <w:rFonts w:eastAsia="Calibri"/>
          <w:b/>
          <w:sz w:val="36"/>
          <w:szCs w:val="36"/>
        </w:rPr>
      </w:pPr>
      <w:r>
        <w:rPr>
          <w:rFonts w:eastAsia="Calibri"/>
          <w:b/>
          <w:sz w:val="36"/>
          <w:szCs w:val="36"/>
        </w:rPr>
        <w:t>Приозерского муниципального района</w:t>
      </w:r>
      <w:r w:rsidRPr="002135B2">
        <w:rPr>
          <w:rFonts w:eastAsia="Calibri"/>
          <w:b/>
          <w:sz w:val="36"/>
          <w:szCs w:val="36"/>
        </w:rPr>
        <w:t xml:space="preserve"> </w:t>
      </w:r>
    </w:p>
    <w:p w14:paraId="0AE0A1C9" w14:textId="77777777" w:rsidR="0041789B" w:rsidRPr="002135B2" w:rsidRDefault="0041789B" w:rsidP="0041789B">
      <w:pPr>
        <w:spacing w:line="264" w:lineRule="auto"/>
        <w:jc w:val="center"/>
        <w:rPr>
          <w:rFonts w:eastAsia="Calibri"/>
          <w:b/>
          <w:sz w:val="36"/>
          <w:szCs w:val="36"/>
        </w:rPr>
      </w:pPr>
      <w:r w:rsidRPr="002135B2">
        <w:rPr>
          <w:rFonts w:eastAsia="Calibri"/>
          <w:b/>
          <w:sz w:val="36"/>
          <w:szCs w:val="36"/>
        </w:rPr>
        <w:t>Ленинградской области на период до 2031 г.</w:t>
      </w:r>
    </w:p>
    <w:p w14:paraId="351712D3" w14:textId="77777777" w:rsidR="006976CF" w:rsidRPr="006976CF" w:rsidRDefault="006976CF" w:rsidP="006976CF">
      <w:pPr>
        <w:autoSpaceDE/>
        <w:autoSpaceDN/>
        <w:spacing w:after="200" w:line="276" w:lineRule="auto"/>
        <w:jc w:val="center"/>
        <w:rPr>
          <w:rFonts w:eastAsia="Calibri"/>
          <w:b/>
          <w:sz w:val="36"/>
          <w:szCs w:val="36"/>
          <w:lang w:eastAsia="en-US" w:bidi="ar-SA"/>
        </w:rPr>
      </w:pPr>
    </w:p>
    <w:p w14:paraId="5139F538" w14:textId="0D59A2F1" w:rsidR="006976CF" w:rsidRPr="006976CF" w:rsidRDefault="006976CF" w:rsidP="006976CF">
      <w:pPr>
        <w:autoSpaceDE/>
        <w:autoSpaceDN/>
        <w:spacing w:after="200"/>
        <w:jc w:val="center"/>
        <w:rPr>
          <w:rFonts w:eastAsia="Calibri"/>
          <w:b/>
          <w:sz w:val="36"/>
          <w:szCs w:val="36"/>
          <w:lang w:eastAsia="en-US" w:bidi="ar-SA"/>
        </w:rPr>
      </w:pPr>
      <w:r w:rsidRPr="006976CF">
        <w:rPr>
          <w:rFonts w:eastAsia="Calibri"/>
          <w:b/>
          <w:sz w:val="36"/>
          <w:szCs w:val="36"/>
          <w:lang w:eastAsia="en-US" w:bidi="ar-SA"/>
        </w:rPr>
        <w:t xml:space="preserve">Том </w:t>
      </w:r>
      <w:r>
        <w:rPr>
          <w:rFonts w:eastAsia="Calibri"/>
          <w:b/>
          <w:sz w:val="36"/>
          <w:szCs w:val="36"/>
          <w:lang w:eastAsia="en-US" w:bidi="ar-SA"/>
        </w:rPr>
        <w:t>1</w:t>
      </w:r>
    </w:p>
    <w:p w14:paraId="3781485D" w14:textId="33DC5F7D" w:rsidR="006976CF" w:rsidRPr="006976CF" w:rsidRDefault="006976CF" w:rsidP="006976CF">
      <w:pPr>
        <w:autoSpaceDE/>
        <w:autoSpaceDN/>
        <w:spacing w:after="200"/>
        <w:jc w:val="center"/>
        <w:rPr>
          <w:rFonts w:eastAsia="Calibri"/>
          <w:b/>
          <w:sz w:val="36"/>
          <w:szCs w:val="36"/>
          <w:lang w:eastAsia="en-US" w:bidi="ar-SA"/>
        </w:rPr>
      </w:pPr>
      <w:r>
        <w:rPr>
          <w:rFonts w:eastAsia="Calibri"/>
          <w:b/>
          <w:sz w:val="36"/>
          <w:szCs w:val="36"/>
          <w:lang w:eastAsia="en-US" w:bidi="ar-SA"/>
        </w:rPr>
        <w:t>Утверждаемая часть</w:t>
      </w:r>
    </w:p>
    <w:p w14:paraId="75C1DFDD" w14:textId="77777777" w:rsidR="006976CF" w:rsidRPr="006976CF" w:rsidRDefault="006976CF" w:rsidP="006976CF">
      <w:pPr>
        <w:autoSpaceDE/>
        <w:autoSpaceDN/>
        <w:spacing w:after="200" w:line="276" w:lineRule="auto"/>
        <w:jc w:val="both"/>
        <w:rPr>
          <w:rFonts w:eastAsia="Calibri"/>
          <w:sz w:val="26"/>
          <w:lang w:eastAsia="en-US" w:bidi="ar-SA"/>
        </w:rPr>
      </w:pPr>
    </w:p>
    <w:p w14:paraId="29B61773" w14:textId="22446C99" w:rsidR="006976CF" w:rsidRDefault="006976CF" w:rsidP="006976CF">
      <w:pPr>
        <w:autoSpaceDE/>
        <w:autoSpaceDN/>
        <w:spacing w:after="200" w:line="276" w:lineRule="auto"/>
        <w:jc w:val="both"/>
        <w:rPr>
          <w:rFonts w:eastAsia="Calibri"/>
          <w:sz w:val="26"/>
          <w:lang w:eastAsia="en-US" w:bidi="ar-SA"/>
        </w:rPr>
      </w:pPr>
    </w:p>
    <w:p w14:paraId="30BF8AB8" w14:textId="3F398AC9" w:rsidR="00B90F61" w:rsidRDefault="00B90F61" w:rsidP="006976CF">
      <w:pPr>
        <w:autoSpaceDE/>
        <w:autoSpaceDN/>
        <w:spacing w:after="200" w:line="276" w:lineRule="auto"/>
        <w:jc w:val="both"/>
        <w:rPr>
          <w:rFonts w:eastAsia="Calibri"/>
          <w:sz w:val="26"/>
          <w:lang w:eastAsia="en-US" w:bidi="ar-SA"/>
        </w:rPr>
      </w:pPr>
    </w:p>
    <w:p w14:paraId="49AE5B7C" w14:textId="77777777" w:rsidR="006976CF" w:rsidRPr="006976CF" w:rsidRDefault="006976CF" w:rsidP="006976CF">
      <w:pPr>
        <w:autoSpaceDE/>
        <w:autoSpaceDN/>
        <w:spacing w:after="200" w:line="276" w:lineRule="auto"/>
        <w:jc w:val="both"/>
        <w:rPr>
          <w:rFonts w:eastAsia="Calibri"/>
          <w:sz w:val="26"/>
          <w:lang w:eastAsia="en-US" w:bidi="ar-SA"/>
        </w:rPr>
      </w:pPr>
    </w:p>
    <w:p w14:paraId="1B40F9C4" w14:textId="77777777" w:rsidR="006976CF" w:rsidRPr="006976CF" w:rsidRDefault="006976CF" w:rsidP="006976CF">
      <w:pPr>
        <w:autoSpaceDE/>
        <w:autoSpaceDN/>
        <w:spacing w:after="200" w:line="276" w:lineRule="auto"/>
        <w:jc w:val="both"/>
        <w:rPr>
          <w:rFonts w:eastAsia="Calibri"/>
          <w:sz w:val="26"/>
          <w:lang w:eastAsia="en-US" w:bidi="ar-SA"/>
        </w:rPr>
      </w:pPr>
    </w:p>
    <w:p w14:paraId="26BA8582" w14:textId="77777777" w:rsidR="006976CF" w:rsidRPr="006976CF" w:rsidRDefault="006976CF" w:rsidP="006976CF">
      <w:pPr>
        <w:autoSpaceDE/>
        <w:autoSpaceDN/>
        <w:jc w:val="center"/>
        <w:rPr>
          <w:rFonts w:eastAsia="Calibri"/>
          <w:b/>
          <w:sz w:val="26"/>
          <w:szCs w:val="26"/>
          <w:lang w:eastAsia="en-US" w:bidi="ar-SA"/>
        </w:rPr>
      </w:pPr>
      <w:r w:rsidRPr="006976CF">
        <w:rPr>
          <w:rFonts w:eastAsia="Calibri"/>
          <w:b/>
          <w:sz w:val="26"/>
          <w:szCs w:val="26"/>
          <w:lang w:eastAsia="en-US" w:bidi="ar-SA"/>
        </w:rPr>
        <w:t>г. Санкт-Петербург</w:t>
      </w:r>
    </w:p>
    <w:p w14:paraId="5CA093A2" w14:textId="68D49341" w:rsidR="006976CF" w:rsidRPr="006976CF" w:rsidRDefault="006976CF" w:rsidP="006976CF">
      <w:pPr>
        <w:autoSpaceDE/>
        <w:autoSpaceDN/>
        <w:spacing w:line="276" w:lineRule="auto"/>
        <w:jc w:val="center"/>
        <w:rPr>
          <w:rFonts w:eastAsia="Calibri"/>
          <w:b/>
          <w:sz w:val="26"/>
          <w:szCs w:val="26"/>
          <w:lang w:eastAsia="en-US" w:bidi="ar-SA"/>
        </w:rPr>
      </w:pPr>
      <w:r w:rsidRPr="006976CF">
        <w:rPr>
          <w:rFonts w:eastAsia="Calibri"/>
          <w:b/>
          <w:sz w:val="26"/>
          <w:szCs w:val="26"/>
          <w:lang w:eastAsia="en-US" w:bidi="ar-SA"/>
        </w:rPr>
        <w:t>202</w:t>
      </w:r>
      <w:r w:rsidR="0041789B">
        <w:rPr>
          <w:rFonts w:eastAsia="Calibri"/>
          <w:b/>
          <w:sz w:val="26"/>
          <w:szCs w:val="26"/>
          <w:lang w:eastAsia="en-US" w:bidi="ar-SA"/>
        </w:rPr>
        <w:t>5</w:t>
      </w:r>
      <w:r w:rsidRPr="006976CF">
        <w:rPr>
          <w:rFonts w:eastAsia="Calibri"/>
          <w:b/>
          <w:sz w:val="26"/>
          <w:szCs w:val="26"/>
          <w:lang w:eastAsia="en-US" w:bidi="ar-SA"/>
        </w:rPr>
        <w:t xml:space="preserve"> год</w:t>
      </w:r>
    </w:p>
    <w:sdt>
      <w:sdtPr>
        <w:rPr>
          <w:rFonts w:ascii="Times New Roman" w:eastAsia="Times New Roman" w:hAnsi="Times New Roman" w:cs="Times New Roman"/>
          <w:color w:val="auto"/>
          <w:sz w:val="22"/>
          <w:szCs w:val="22"/>
          <w:lang w:bidi="ru-RU"/>
        </w:rPr>
        <w:id w:val="838659007"/>
        <w:docPartObj>
          <w:docPartGallery w:val="Table of Contents"/>
          <w:docPartUnique/>
        </w:docPartObj>
      </w:sdtPr>
      <w:sdtEndPr>
        <w:rPr>
          <w:b/>
          <w:bCs/>
        </w:rPr>
      </w:sdtEndPr>
      <w:sdtContent>
        <w:p w14:paraId="62330647" w14:textId="24A66001" w:rsidR="004E1CAA" w:rsidRPr="007407B9" w:rsidRDefault="004E1CAA" w:rsidP="007407B9">
          <w:pPr>
            <w:pStyle w:val="afb"/>
            <w:keepNext w:val="0"/>
            <w:keepLines w:val="0"/>
            <w:widowControl w:val="0"/>
            <w:jc w:val="center"/>
            <w:rPr>
              <w:rStyle w:val="1b"/>
              <w:rFonts w:eastAsiaTheme="majorEastAsia"/>
              <w:b w:val="0"/>
              <w:bCs w:val="0"/>
              <w:color w:val="auto"/>
            </w:rPr>
          </w:pPr>
          <w:r w:rsidRPr="007407B9">
            <w:rPr>
              <w:rStyle w:val="1b"/>
              <w:rFonts w:eastAsiaTheme="majorEastAsia"/>
              <w:b w:val="0"/>
              <w:bCs w:val="0"/>
              <w:color w:val="auto"/>
            </w:rPr>
            <w:t>С</w:t>
          </w:r>
          <w:r w:rsidR="00BA3567" w:rsidRPr="007407B9">
            <w:rPr>
              <w:rStyle w:val="1b"/>
              <w:rFonts w:eastAsiaTheme="majorEastAsia"/>
              <w:b w:val="0"/>
              <w:bCs w:val="0"/>
              <w:color w:val="auto"/>
            </w:rPr>
            <w:t>ОДЕРЖАНИЕ</w:t>
          </w:r>
        </w:p>
        <w:p w14:paraId="08745C66" w14:textId="3919D2F2" w:rsidR="007407B9" w:rsidRPr="007407B9" w:rsidRDefault="004E1CAA" w:rsidP="007407B9">
          <w:pPr>
            <w:pStyle w:val="1c"/>
            <w:tabs>
              <w:tab w:val="right" w:leader="dot" w:pos="9629"/>
            </w:tabs>
            <w:jc w:val="both"/>
            <w:rPr>
              <w:rFonts w:asciiTheme="minorHAnsi" w:eastAsiaTheme="minorEastAsia" w:hAnsiTheme="minorHAnsi" w:cstheme="minorBidi"/>
              <w:noProof/>
              <w:sz w:val="26"/>
              <w:szCs w:val="26"/>
              <w:lang w:bidi="ar-SA"/>
            </w:rPr>
          </w:pPr>
          <w:r w:rsidRPr="007407B9">
            <w:rPr>
              <w:sz w:val="26"/>
              <w:szCs w:val="26"/>
            </w:rPr>
            <w:fldChar w:fldCharType="begin"/>
          </w:r>
          <w:r w:rsidRPr="007407B9">
            <w:rPr>
              <w:sz w:val="26"/>
              <w:szCs w:val="26"/>
            </w:rPr>
            <w:instrText xml:space="preserve"> TOC \o "1-3" \h \z \u </w:instrText>
          </w:r>
          <w:r w:rsidRPr="007407B9">
            <w:rPr>
              <w:sz w:val="26"/>
              <w:szCs w:val="26"/>
            </w:rPr>
            <w:fldChar w:fldCharType="separate"/>
          </w:r>
          <w:hyperlink w:anchor="_Toc198280302" w:history="1">
            <w:r w:rsidR="007407B9" w:rsidRPr="007407B9">
              <w:rPr>
                <w:rStyle w:val="afc"/>
                <w:rFonts w:eastAsiaTheme="majorEastAsia"/>
                <w:noProof/>
                <w:sz w:val="26"/>
                <w:szCs w:val="26"/>
              </w:rPr>
              <w:t>ВВЕДЕНИЕ</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_Toc198280302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13</w:t>
            </w:r>
            <w:r w:rsidR="007407B9" w:rsidRPr="007407B9">
              <w:rPr>
                <w:noProof/>
                <w:webHidden/>
                <w:sz w:val="26"/>
                <w:szCs w:val="26"/>
              </w:rPr>
              <w:fldChar w:fldCharType="end"/>
            </w:r>
          </w:hyperlink>
        </w:p>
        <w:p w14:paraId="73097C15" w14:textId="3E832807"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03" w:history="1">
            <w:r w:rsidR="007407B9" w:rsidRPr="007407B9">
              <w:rPr>
                <w:rStyle w:val="afc"/>
                <w:rFonts w:eastAsiaTheme="majorEastAsia"/>
                <w:noProof/>
                <w:sz w:val="26"/>
                <w:szCs w:val="26"/>
                <w:lang w:eastAsia="en-US"/>
              </w:rPr>
              <w:t>КРАТКАЯ ХАРАКТЕРИСТКА МУНИЦИПАЛЬНОГО ОБРАЗОВА-НИЯ ЗАПОРОЖСКОЕ СЕЛЬСКОЕ ПОСЕЛЕНИЕ</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_Toc198280303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15</w:t>
            </w:r>
            <w:r w:rsidR="007407B9" w:rsidRPr="007407B9">
              <w:rPr>
                <w:noProof/>
                <w:webHidden/>
                <w:sz w:val="26"/>
                <w:szCs w:val="26"/>
              </w:rPr>
              <w:fldChar w:fldCharType="end"/>
            </w:r>
          </w:hyperlink>
        </w:p>
        <w:p w14:paraId="4DEA3953" w14:textId="67B94AE3"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04" w:history="1">
            <w:r w:rsidR="007407B9" w:rsidRPr="007407B9">
              <w:rPr>
                <w:rStyle w:val="afc"/>
                <w:rFonts w:eastAsiaTheme="majorEastAsia"/>
                <w:caps/>
                <w:noProof/>
                <w:kern w:val="28"/>
                <w:sz w:val="26"/>
                <w:szCs w:val="26"/>
                <w:lang w:eastAsia="en-US"/>
              </w:rPr>
              <w:t>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_Toc198280304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16</w:t>
            </w:r>
            <w:r w:rsidR="007407B9" w:rsidRPr="007407B9">
              <w:rPr>
                <w:noProof/>
                <w:webHidden/>
                <w:sz w:val="26"/>
                <w:szCs w:val="26"/>
              </w:rPr>
              <w:fldChar w:fldCharType="end"/>
            </w:r>
          </w:hyperlink>
        </w:p>
        <w:p w14:paraId="2DA5FD32" w14:textId="5E0BF878"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05" w:history="1">
            <w:r w:rsidR="007407B9" w:rsidRPr="007407B9">
              <w:rPr>
                <w:rStyle w:val="afc"/>
                <w:rFonts w:eastAsiaTheme="majorEastAsia"/>
                <w:noProof/>
                <w:sz w:val="26"/>
                <w:szCs w:val="26"/>
              </w:rPr>
              <w:t>1.1.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iCs/>
                <w:noProof/>
                <w:sz w:val="26"/>
                <w:szCs w:val="26"/>
                <w:lang w:eastAsia="en-US"/>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w:t>
            </w:r>
            <w:r w:rsidR="007407B9" w:rsidRPr="007407B9">
              <w:rPr>
                <w:rStyle w:val="afc"/>
                <w:rFonts w:eastAsiaTheme="majorEastAsia"/>
                <w:iCs/>
                <w:noProof/>
                <w:sz w:val="26"/>
                <w:szCs w:val="26"/>
              </w:rPr>
              <w:t>этапам – на каждый год первого пятилетнего периода и на последующие пятилетние периоды (этапы)</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_Toc198280305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17</w:t>
            </w:r>
            <w:r w:rsidR="007407B9" w:rsidRPr="007407B9">
              <w:rPr>
                <w:noProof/>
                <w:webHidden/>
                <w:sz w:val="26"/>
                <w:szCs w:val="26"/>
              </w:rPr>
              <w:fldChar w:fldCharType="end"/>
            </w:r>
          </w:hyperlink>
        </w:p>
        <w:p w14:paraId="53EF2B0C" w14:textId="2B7678B8"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06" w:history="1">
            <w:r w:rsidR="007407B9" w:rsidRPr="007407B9">
              <w:rPr>
                <w:rStyle w:val="afc"/>
                <w:rFonts w:eastAsiaTheme="majorEastAsia"/>
                <w:noProof/>
                <w:sz w:val="26"/>
                <w:szCs w:val="26"/>
              </w:rPr>
              <w:t>1.2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_Toc198280306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17</w:t>
            </w:r>
            <w:r w:rsidR="007407B9" w:rsidRPr="007407B9">
              <w:rPr>
                <w:noProof/>
                <w:webHidden/>
                <w:sz w:val="26"/>
                <w:szCs w:val="26"/>
              </w:rPr>
              <w:fldChar w:fldCharType="end"/>
            </w:r>
          </w:hyperlink>
        </w:p>
        <w:p w14:paraId="19535AEE" w14:textId="2AEA27B9"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07" w:history="1">
            <w:r w:rsidR="007407B9" w:rsidRPr="007407B9">
              <w:rPr>
                <w:rStyle w:val="afc"/>
                <w:rFonts w:eastAsiaTheme="majorEastAsia"/>
                <w:noProof/>
                <w:sz w:val="26"/>
                <w:szCs w:val="26"/>
              </w:rPr>
              <w:t>1.3</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_Toc198280307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19</w:t>
            </w:r>
            <w:r w:rsidR="007407B9" w:rsidRPr="007407B9">
              <w:rPr>
                <w:noProof/>
                <w:webHidden/>
                <w:sz w:val="26"/>
                <w:szCs w:val="26"/>
              </w:rPr>
              <w:fldChar w:fldCharType="end"/>
            </w:r>
          </w:hyperlink>
        </w:p>
        <w:p w14:paraId="2DD421B2" w14:textId="46753689"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08" w:history="1">
            <w:r w:rsidR="007407B9" w:rsidRPr="007407B9">
              <w:rPr>
                <w:rStyle w:val="afc"/>
                <w:rFonts w:eastAsiaTheme="majorEastAsia"/>
                <w:noProof/>
                <w:sz w:val="26"/>
                <w:szCs w:val="26"/>
              </w:rPr>
              <w:t>1.4</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_Toc198280308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19</w:t>
            </w:r>
            <w:r w:rsidR="007407B9" w:rsidRPr="007407B9">
              <w:rPr>
                <w:noProof/>
                <w:webHidden/>
                <w:sz w:val="26"/>
                <w:szCs w:val="26"/>
              </w:rPr>
              <w:fldChar w:fldCharType="end"/>
            </w:r>
          </w:hyperlink>
        </w:p>
        <w:p w14:paraId="3E1D7D36" w14:textId="02A343FF"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09" w:history="1">
            <w:r w:rsidR="007407B9" w:rsidRPr="007407B9">
              <w:rPr>
                <w:rStyle w:val="afc"/>
                <w:rFonts w:eastAsiaTheme="majorEastAsia"/>
                <w:caps/>
                <w:noProof/>
                <w:kern w:val="28"/>
                <w:sz w:val="26"/>
                <w:szCs w:val="26"/>
                <w:lang w:eastAsia="en-US"/>
              </w:rPr>
              <w:t>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СУЩЕСТВУЮЩИЕ И ПЕРСПЕКТИВНЫЕ БАЛАНСЫ ТЕПЛОВОЙ МОЩНОСТИ ИСТОЧНИКОВ ТЕПЛОВОЙ ЭНЕРГИИ И ТЕПЛОВОЙ НАГРУЗКИ ПОТРЕБИТЕЛЕЙ</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_Toc198280309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20</w:t>
            </w:r>
            <w:r w:rsidR="007407B9" w:rsidRPr="007407B9">
              <w:rPr>
                <w:noProof/>
                <w:webHidden/>
                <w:sz w:val="26"/>
                <w:szCs w:val="26"/>
              </w:rPr>
              <w:fldChar w:fldCharType="end"/>
            </w:r>
          </w:hyperlink>
        </w:p>
        <w:p w14:paraId="0C594867" w14:textId="2D2CDFCF"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10" w:history="1">
            <w:r w:rsidR="007407B9" w:rsidRPr="007407B9">
              <w:rPr>
                <w:rStyle w:val="afc"/>
                <w:rFonts w:eastAsiaTheme="majorEastAsia"/>
                <w:noProof/>
                <w:sz w:val="26"/>
                <w:szCs w:val="26"/>
              </w:rPr>
              <w:t>2.1.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Описание существующих и перспективных зон действия систем теплоснабжения и источников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_Toc198280310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20</w:t>
            </w:r>
            <w:r w:rsidR="007407B9" w:rsidRPr="007407B9">
              <w:rPr>
                <w:noProof/>
                <w:webHidden/>
                <w:sz w:val="26"/>
                <w:szCs w:val="26"/>
              </w:rPr>
              <w:fldChar w:fldCharType="end"/>
            </w:r>
          </w:hyperlink>
        </w:p>
        <w:p w14:paraId="583B4B58" w14:textId="258BF6B2"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11" w:history="1">
            <w:r w:rsidR="007407B9" w:rsidRPr="007407B9">
              <w:rPr>
                <w:rStyle w:val="afc"/>
                <w:rFonts w:eastAsiaTheme="majorEastAsia"/>
                <w:noProof/>
                <w:sz w:val="26"/>
                <w:szCs w:val="26"/>
              </w:rPr>
              <w:t>2.2.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Описание существующих и перспективных зон действия индивидуальных источников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_Toc198280311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22</w:t>
            </w:r>
            <w:r w:rsidR="007407B9" w:rsidRPr="007407B9">
              <w:rPr>
                <w:noProof/>
                <w:webHidden/>
                <w:sz w:val="26"/>
                <w:szCs w:val="26"/>
              </w:rPr>
              <w:fldChar w:fldCharType="end"/>
            </w:r>
          </w:hyperlink>
        </w:p>
        <w:p w14:paraId="75C64416" w14:textId="703845D6"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12" w:history="1">
            <w:r w:rsidR="007407B9" w:rsidRPr="007407B9">
              <w:rPr>
                <w:rStyle w:val="afc"/>
                <w:rFonts w:eastAsiaTheme="majorEastAsia"/>
                <w:noProof/>
                <w:sz w:val="26"/>
                <w:szCs w:val="26"/>
              </w:rPr>
              <w:t>2.3.</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_Toc198280312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22</w:t>
            </w:r>
            <w:r w:rsidR="007407B9" w:rsidRPr="007407B9">
              <w:rPr>
                <w:noProof/>
                <w:webHidden/>
                <w:sz w:val="26"/>
                <w:szCs w:val="26"/>
              </w:rPr>
              <w:fldChar w:fldCharType="end"/>
            </w:r>
          </w:hyperlink>
        </w:p>
        <w:p w14:paraId="522EE705" w14:textId="637B7742"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13" w:history="1">
            <w:r w:rsidR="007407B9" w:rsidRPr="007407B9">
              <w:rPr>
                <w:rStyle w:val="afc"/>
                <w:rFonts w:eastAsiaTheme="majorEastAsia"/>
                <w:noProof/>
                <w:sz w:val="26"/>
                <w:szCs w:val="26"/>
              </w:rPr>
              <w:t>2.4.</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_Toc198280313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24</w:t>
            </w:r>
            <w:r w:rsidR="007407B9" w:rsidRPr="007407B9">
              <w:rPr>
                <w:noProof/>
                <w:webHidden/>
                <w:sz w:val="26"/>
                <w:szCs w:val="26"/>
              </w:rPr>
              <w:fldChar w:fldCharType="end"/>
            </w:r>
          </w:hyperlink>
        </w:p>
        <w:p w14:paraId="6C617B5D" w14:textId="06184AE3"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14" w:history="1">
            <w:r w:rsidR="007407B9" w:rsidRPr="007407B9">
              <w:rPr>
                <w:rStyle w:val="afc"/>
                <w:rFonts w:eastAsiaTheme="majorEastAsia"/>
                <w:noProof/>
                <w:sz w:val="26"/>
                <w:szCs w:val="26"/>
              </w:rPr>
              <w:t>2.5.</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Радиус эффективного теплоснабжения, определяемый в соответствии с методическими указаниями по разработке Схем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_Toc198280314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24</w:t>
            </w:r>
            <w:r w:rsidR="007407B9" w:rsidRPr="007407B9">
              <w:rPr>
                <w:noProof/>
                <w:webHidden/>
                <w:sz w:val="26"/>
                <w:szCs w:val="26"/>
              </w:rPr>
              <w:fldChar w:fldCharType="end"/>
            </w:r>
          </w:hyperlink>
        </w:p>
        <w:p w14:paraId="72C682BD" w14:textId="1BBBDBA9"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15" w:history="1">
            <w:r w:rsidR="007407B9" w:rsidRPr="007407B9">
              <w:rPr>
                <w:rStyle w:val="afc"/>
                <w:rFonts w:eastAsiaTheme="majorEastAsia"/>
                <w:caps/>
                <w:noProof/>
                <w:kern w:val="28"/>
                <w:sz w:val="26"/>
                <w:szCs w:val="26"/>
                <w:lang w:eastAsia="en-US"/>
              </w:rPr>
              <w:t>3.</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СУЩЕСТВУЮЩИЕ И ПЕРСПЕКТИВНЫЕ БАЛАНСЫ ТЕПЛОНОСИТЕЛЯ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_Toc198280315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33</w:t>
            </w:r>
            <w:r w:rsidR="007407B9" w:rsidRPr="007407B9">
              <w:rPr>
                <w:noProof/>
                <w:webHidden/>
                <w:sz w:val="26"/>
                <w:szCs w:val="26"/>
              </w:rPr>
              <w:fldChar w:fldCharType="end"/>
            </w:r>
          </w:hyperlink>
        </w:p>
        <w:p w14:paraId="4492727D" w14:textId="587AC82B"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16" w:history="1">
            <w:r w:rsidR="007407B9" w:rsidRPr="007407B9">
              <w:rPr>
                <w:rStyle w:val="afc"/>
                <w:rFonts w:eastAsiaTheme="majorEastAsia"/>
                <w:noProof/>
                <w:sz w:val="26"/>
                <w:szCs w:val="26"/>
              </w:rPr>
              <w:t>3.1.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_Toc198280316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33</w:t>
            </w:r>
            <w:r w:rsidR="007407B9" w:rsidRPr="007407B9">
              <w:rPr>
                <w:noProof/>
                <w:webHidden/>
                <w:sz w:val="26"/>
                <w:szCs w:val="26"/>
              </w:rPr>
              <w:fldChar w:fldCharType="end"/>
            </w:r>
          </w:hyperlink>
        </w:p>
        <w:p w14:paraId="413EF98E" w14:textId="2F2F266E"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17" w:history="1">
            <w:r w:rsidR="007407B9" w:rsidRPr="007407B9">
              <w:rPr>
                <w:rStyle w:val="afc"/>
                <w:rFonts w:eastAsiaTheme="majorEastAsia"/>
                <w:noProof/>
                <w:sz w:val="26"/>
                <w:szCs w:val="26"/>
              </w:rPr>
              <w:t>3.2.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_Toc198280317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36</w:t>
            </w:r>
            <w:r w:rsidR="007407B9" w:rsidRPr="007407B9">
              <w:rPr>
                <w:noProof/>
                <w:webHidden/>
                <w:sz w:val="26"/>
                <w:szCs w:val="26"/>
              </w:rPr>
              <w:fldChar w:fldCharType="end"/>
            </w:r>
          </w:hyperlink>
        </w:p>
        <w:p w14:paraId="27F895C1" w14:textId="5BAAE72C"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18" w:history="1">
            <w:r w:rsidR="007407B9" w:rsidRPr="007407B9">
              <w:rPr>
                <w:rStyle w:val="afc"/>
                <w:rFonts w:eastAsiaTheme="majorEastAsia"/>
                <w:caps/>
                <w:noProof/>
                <w:kern w:val="28"/>
                <w:sz w:val="26"/>
                <w:szCs w:val="26"/>
                <w:lang w:eastAsia="en-US"/>
              </w:rPr>
              <w:t>4.</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ОСНОВНЫЕ ПОЛОЖЕНИЯ МАСТЕР-ПЛАНА РАЗВИТИЯ СИСТЕМ ТЕПЛОСНАБЖЕНИЯ ПОСЕЛЕНИЯ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_Toc198280318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38</w:t>
            </w:r>
            <w:r w:rsidR="007407B9" w:rsidRPr="007407B9">
              <w:rPr>
                <w:noProof/>
                <w:webHidden/>
                <w:sz w:val="26"/>
                <w:szCs w:val="26"/>
              </w:rPr>
              <w:fldChar w:fldCharType="end"/>
            </w:r>
          </w:hyperlink>
        </w:p>
        <w:p w14:paraId="0695C670" w14:textId="14607B4E"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19" w:history="1">
            <w:r w:rsidR="007407B9" w:rsidRPr="007407B9">
              <w:rPr>
                <w:rStyle w:val="afc"/>
                <w:rFonts w:eastAsiaTheme="majorEastAsia"/>
                <w:noProof/>
                <w:sz w:val="26"/>
                <w:szCs w:val="26"/>
              </w:rPr>
              <w:t>4.1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Описание сценариев развития теплоснабжения поселения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_Toc198280319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38</w:t>
            </w:r>
            <w:r w:rsidR="007407B9" w:rsidRPr="007407B9">
              <w:rPr>
                <w:noProof/>
                <w:webHidden/>
                <w:sz w:val="26"/>
                <w:szCs w:val="26"/>
              </w:rPr>
              <w:fldChar w:fldCharType="end"/>
            </w:r>
          </w:hyperlink>
        </w:p>
        <w:p w14:paraId="3AEA6871" w14:textId="589C91E4"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20" w:history="1">
            <w:r w:rsidR="007407B9" w:rsidRPr="007407B9">
              <w:rPr>
                <w:rStyle w:val="afc"/>
                <w:rFonts w:eastAsiaTheme="majorEastAsia"/>
                <w:noProof/>
                <w:sz w:val="26"/>
                <w:szCs w:val="26"/>
              </w:rPr>
              <w:t>4.2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Обоснование выбора приоритетного сценария развития теплоснабжения поселения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_Toc198280320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41</w:t>
            </w:r>
            <w:r w:rsidR="007407B9" w:rsidRPr="007407B9">
              <w:rPr>
                <w:noProof/>
                <w:webHidden/>
                <w:sz w:val="26"/>
                <w:szCs w:val="26"/>
              </w:rPr>
              <w:fldChar w:fldCharType="end"/>
            </w:r>
          </w:hyperlink>
        </w:p>
        <w:p w14:paraId="4DB581E7" w14:textId="3C5C9C9A"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21" w:history="1">
            <w:r w:rsidR="007407B9" w:rsidRPr="007407B9">
              <w:rPr>
                <w:rStyle w:val="afc"/>
                <w:rFonts w:eastAsiaTheme="majorEastAsia"/>
                <w:caps/>
                <w:noProof/>
                <w:kern w:val="28"/>
                <w:sz w:val="26"/>
                <w:szCs w:val="26"/>
                <w:lang w:eastAsia="en-US"/>
              </w:rPr>
              <w:t>5</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ПРЕДЛОЖЕНИЯ ПО СТРОИТЕЛЬСТВУ, РЕКОНСТРУКЦИИ, ТЕХНИЧЕСКОМУ ПЕРЕВООРУЖЕНИЮ и (или) модернизации ИСТОЧНИКОВ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_Toc198280321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47</w:t>
            </w:r>
            <w:r w:rsidR="007407B9" w:rsidRPr="007407B9">
              <w:rPr>
                <w:noProof/>
                <w:webHidden/>
                <w:sz w:val="26"/>
                <w:szCs w:val="26"/>
              </w:rPr>
              <w:fldChar w:fldCharType="end"/>
            </w:r>
          </w:hyperlink>
        </w:p>
        <w:p w14:paraId="4745665D" w14:textId="34ABF2FE"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22" w:history="1">
            <w:r w:rsidR="007407B9" w:rsidRPr="007407B9">
              <w:rPr>
                <w:rStyle w:val="afc"/>
                <w:rFonts w:eastAsiaTheme="majorEastAsia"/>
                <w:noProof/>
                <w:sz w:val="26"/>
                <w:szCs w:val="26"/>
              </w:rPr>
              <w:t>5.1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_Toc198280322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47</w:t>
            </w:r>
            <w:r w:rsidR="007407B9" w:rsidRPr="007407B9">
              <w:rPr>
                <w:noProof/>
                <w:webHidden/>
                <w:sz w:val="26"/>
                <w:szCs w:val="26"/>
              </w:rPr>
              <w:fldChar w:fldCharType="end"/>
            </w:r>
          </w:hyperlink>
        </w:p>
        <w:p w14:paraId="4C74E9C2" w14:textId="7A65E713"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23" w:history="1">
            <w:r w:rsidR="007407B9" w:rsidRPr="007407B9">
              <w:rPr>
                <w:rStyle w:val="afc"/>
                <w:rFonts w:eastAsiaTheme="majorEastAsia"/>
                <w:noProof/>
                <w:sz w:val="26"/>
                <w:szCs w:val="26"/>
              </w:rPr>
              <w:t>5.2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_Toc198280323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50</w:t>
            </w:r>
            <w:r w:rsidR="007407B9" w:rsidRPr="007407B9">
              <w:rPr>
                <w:noProof/>
                <w:webHidden/>
                <w:sz w:val="26"/>
                <w:szCs w:val="26"/>
              </w:rPr>
              <w:fldChar w:fldCharType="end"/>
            </w:r>
          </w:hyperlink>
        </w:p>
        <w:p w14:paraId="3C388780" w14:textId="2AD22034"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24" w:history="1">
            <w:r w:rsidR="007407B9" w:rsidRPr="007407B9">
              <w:rPr>
                <w:rStyle w:val="afc"/>
                <w:rFonts w:eastAsiaTheme="majorEastAsia"/>
                <w:noProof/>
                <w:sz w:val="26"/>
                <w:szCs w:val="26"/>
              </w:rPr>
              <w:t>5.3</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_Toc198280324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51</w:t>
            </w:r>
            <w:r w:rsidR="007407B9" w:rsidRPr="007407B9">
              <w:rPr>
                <w:noProof/>
                <w:webHidden/>
                <w:sz w:val="26"/>
                <w:szCs w:val="26"/>
              </w:rPr>
              <w:fldChar w:fldCharType="end"/>
            </w:r>
          </w:hyperlink>
        </w:p>
        <w:p w14:paraId="5FB3130A" w14:textId="67F8F921"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25" w:history="1">
            <w:r w:rsidR="007407B9" w:rsidRPr="007407B9">
              <w:rPr>
                <w:rStyle w:val="afc"/>
                <w:rFonts w:eastAsiaTheme="majorEastAsia"/>
                <w:noProof/>
                <w:sz w:val="26"/>
                <w:szCs w:val="26"/>
              </w:rPr>
              <w:t>5.4</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240CDF">
              <w:rPr>
                <w:rStyle w:val="afc"/>
                <w:rFonts w:eastAsiaTheme="majorEastAsia"/>
                <w:noProof/>
                <w:sz w:val="26"/>
                <w:szCs w:val="26"/>
              </w:rPr>
              <w:br/>
            </w:r>
            <w:r w:rsidR="007407B9" w:rsidRPr="007407B9">
              <w:rPr>
                <w:rStyle w:val="afc"/>
                <w:rFonts w:eastAsiaTheme="majorEastAsia"/>
                <w:noProof/>
                <w:sz w:val="26"/>
                <w:szCs w:val="26"/>
              </w:rPr>
              <w:t>котельных</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_Toc198280325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51</w:t>
            </w:r>
            <w:r w:rsidR="007407B9" w:rsidRPr="007407B9">
              <w:rPr>
                <w:noProof/>
                <w:webHidden/>
                <w:sz w:val="26"/>
                <w:szCs w:val="26"/>
              </w:rPr>
              <w:fldChar w:fldCharType="end"/>
            </w:r>
          </w:hyperlink>
        </w:p>
        <w:p w14:paraId="73EE42CB" w14:textId="3E566A7A"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26" w:history="1">
            <w:r w:rsidR="007407B9" w:rsidRPr="007407B9">
              <w:rPr>
                <w:rStyle w:val="afc"/>
                <w:rFonts w:eastAsiaTheme="majorEastAsia"/>
                <w:noProof/>
                <w:sz w:val="26"/>
                <w:szCs w:val="26"/>
              </w:rPr>
              <w:t>5.5</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_Toc198280326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51</w:t>
            </w:r>
            <w:r w:rsidR="007407B9" w:rsidRPr="007407B9">
              <w:rPr>
                <w:noProof/>
                <w:webHidden/>
                <w:sz w:val="26"/>
                <w:szCs w:val="26"/>
              </w:rPr>
              <w:fldChar w:fldCharType="end"/>
            </w:r>
          </w:hyperlink>
        </w:p>
        <w:p w14:paraId="16854F9F" w14:textId="46BA48B7"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27" w:history="1">
            <w:r w:rsidR="007407B9" w:rsidRPr="007407B9">
              <w:rPr>
                <w:rStyle w:val="afc"/>
                <w:rFonts w:eastAsiaTheme="majorEastAsia"/>
                <w:noProof/>
                <w:sz w:val="26"/>
                <w:szCs w:val="26"/>
              </w:rPr>
              <w:t>5.6</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_Toc198280327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51</w:t>
            </w:r>
            <w:r w:rsidR="007407B9" w:rsidRPr="007407B9">
              <w:rPr>
                <w:noProof/>
                <w:webHidden/>
                <w:sz w:val="26"/>
                <w:szCs w:val="26"/>
              </w:rPr>
              <w:fldChar w:fldCharType="end"/>
            </w:r>
          </w:hyperlink>
        </w:p>
        <w:p w14:paraId="134C5391" w14:textId="702C0592"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28" w:history="1">
            <w:r w:rsidR="007407B9" w:rsidRPr="007407B9">
              <w:rPr>
                <w:rStyle w:val="afc"/>
                <w:rFonts w:eastAsiaTheme="majorEastAsia"/>
                <w:noProof/>
                <w:sz w:val="26"/>
                <w:szCs w:val="26"/>
              </w:rPr>
              <w:t>5.7</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w:t>
            </w:r>
            <w:r w:rsidR="007407B9" w:rsidRPr="007407B9">
              <w:rPr>
                <w:rStyle w:val="afc"/>
                <w:rFonts w:eastAsiaTheme="majorEastAsia"/>
                <w:noProof/>
                <w:sz w:val="26"/>
                <w:szCs w:val="26"/>
              </w:rPr>
              <w:lastRenderedPageBreak/>
              <w:t>режим работы, либо по выводу их из эксплуатации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_Toc198280328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51</w:t>
            </w:r>
            <w:r w:rsidR="007407B9" w:rsidRPr="007407B9">
              <w:rPr>
                <w:noProof/>
                <w:webHidden/>
                <w:sz w:val="26"/>
                <w:szCs w:val="26"/>
              </w:rPr>
              <w:fldChar w:fldCharType="end"/>
            </w:r>
          </w:hyperlink>
        </w:p>
        <w:p w14:paraId="722E9C1E" w14:textId="2880A181"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29" w:history="1">
            <w:r w:rsidR="007407B9" w:rsidRPr="007407B9">
              <w:rPr>
                <w:rStyle w:val="afc"/>
                <w:rFonts w:eastAsiaTheme="majorEastAsia"/>
                <w:noProof/>
                <w:sz w:val="26"/>
                <w:szCs w:val="26"/>
              </w:rPr>
              <w:t>5.8</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_Toc198280329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52</w:t>
            </w:r>
            <w:r w:rsidR="007407B9" w:rsidRPr="007407B9">
              <w:rPr>
                <w:noProof/>
                <w:webHidden/>
                <w:sz w:val="26"/>
                <w:szCs w:val="26"/>
              </w:rPr>
              <w:fldChar w:fldCharType="end"/>
            </w:r>
          </w:hyperlink>
        </w:p>
        <w:p w14:paraId="01281ED1" w14:textId="61C38BB2"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30" w:history="1">
            <w:r w:rsidR="007407B9" w:rsidRPr="007407B9">
              <w:rPr>
                <w:rStyle w:val="afc"/>
                <w:rFonts w:eastAsiaTheme="majorEastAsia"/>
                <w:noProof/>
                <w:sz w:val="26"/>
                <w:szCs w:val="26"/>
              </w:rPr>
              <w:t>5.9</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_Toc198280330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54</w:t>
            </w:r>
            <w:r w:rsidR="007407B9" w:rsidRPr="007407B9">
              <w:rPr>
                <w:noProof/>
                <w:webHidden/>
                <w:sz w:val="26"/>
                <w:szCs w:val="26"/>
              </w:rPr>
              <w:fldChar w:fldCharType="end"/>
            </w:r>
          </w:hyperlink>
        </w:p>
        <w:p w14:paraId="7B32EB66" w14:textId="04D203A2"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31" w:history="1">
            <w:r w:rsidR="007407B9" w:rsidRPr="007407B9">
              <w:rPr>
                <w:rStyle w:val="afc"/>
                <w:rFonts w:eastAsiaTheme="majorEastAsia"/>
                <w:noProof/>
                <w:sz w:val="26"/>
                <w:szCs w:val="26"/>
              </w:rPr>
              <w:t>5.10</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_Toc198280331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57</w:t>
            </w:r>
            <w:r w:rsidR="007407B9" w:rsidRPr="007407B9">
              <w:rPr>
                <w:noProof/>
                <w:webHidden/>
                <w:sz w:val="26"/>
                <w:szCs w:val="26"/>
              </w:rPr>
              <w:fldChar w:fldCharType="end"/>
            </w:r>
          </w:hyperlink>
        </w:p>
        <w:p w14:paraId="6B7DA017" w14:textId="5BD47409"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32" w:history="1">
            <w:r w:rsidR="007407B9" w:rsidRPr="007407B9">
              <w:rPr>
                <w:rStyle w:val="afc"/>
                <w:rFonts w:eastAsiaTheme="majorEastAsia"/>
                <w:caps/>
                <w:noProof/>
                <w:kern w:val="28"/>
                <w:sz w:val="26"/>
                <w:szCs w:val="26"/>
                <w:lang w:eastAsia="en-US"/>
              </w:rPr>
              <w:t>6</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ПРЕДЛОЖЕНИЯ ПО СТРОИТЕЛЬСТВУ, РЕКОНСТРУКЦИИ и (или) модернизации ТЕПЛОВЫХ СЕТЕЙ</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_Toc198280332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58</w:t>
            </w:r>
            <w:r w:rsidR="007407B9" w:rsidRPr="007407B9">
              <w:rPr>
                <w:noProof/>
                <w:webHidden/>
                <w:sz w:val="26"/>
                <w:szCs w:val="26"/>
              </w:rPr>
              <w:fldChar w:fldCharType="end"/>
            </w:r>
          </w:hyperlink>
        </w:p>
        <w:p w14:paraId="4D737749" w14:textId="526841E9"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33" w:history="1">
            <w:r w:rsidR="007407B9" w:rsidRPr="007407B9">
              <w:rPr>
                <w:rStyle w:val="afc"/>
                <w:rFonts w:eastAsiaTheme="majorEastAsia"/>
                <w:noProof/>
                <w:sz w:val="26"/>
                <w:szCs w:val="26"/>
              </w:rPr>
              <w:t>6.1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строительству, реконструкции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_Toc198280333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58</w:t>
            </w:r>
            <w:r w:rsidR="007407B9" w:rsidRPr="007407B9">
              <w:rPr>
                <w:noProof/>
                <w:webHidden/>
                <w:sz w:val="26"/>
                <w:szCs w:val="26"/>
              </w:rPr>
              <w:fldChar w:fldCharType="end"/>
            </w:r>
          </w:hyperlink>
        </w:p>
        <w:p w14:paraId="61B3F8C5" w14:textId="65A4E090"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34" w:history="1">
            <w:r w:rsidR="007407B9" w:rsidRPr="007407B9">
              <w:rPr>
                <w:rStyle w:val="afc"/>
                <w:rFonts w:eastAsiaTheme="majorEastAsia"/>
                <w:noProof/>
                <w:sz w:val="26"/>
                <w:szCs w:val="26"/>
              </w:rPr>
              <w:t>6.2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_Toc198280334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58</w:t>
            </w:r>
            <w:r w:rsidR="007407B9" w:rsidRPr="007407B9">
              <w:rPr>
                <w:noProof/>
                <w:webHidden/>
                <w:sz w:val="26"/>
                <w:szCs w:val="26"/>
              </w:rPr>
              <w:fldChar w:fldCharType="end"/>
            </w:r>
          </w:hyperlink>
        </w:p>
        <w:p w14:paraId="505B81D2" w14:textId="23186676"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35" w:history="1">
            <w:r w:rsidR="007407B9" w:rsidRPr="007407B9">
              <w:rPr>
                <w:rStyle w:val="afc"/>
                <w:rFonts w:eastAsiaTheme="majorEastAsia"/>
                <w:noProof/>
                <w:sz w:val="26"/>
                <w:szCs w:val="26"/>
              </w:rPr>
              <w:t>6.3</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_Toc198280335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58</w:t>
            </w:r>
            <w:r w:rsidR="007407B9" w:rsidRPr="007407B9">
              <w:rPr>
                <w:noProof/>
                <w:webHidden/>
                <w:sz w:val="26"/>
                <w:szCs w:val="26"/>
              </w:rPr>
              <w:fldChar w:fldCharType="end"/>
            </w:r>
          </w:hyperlink>
        </w:p>
        <w:p w14:paraId="6190307A" w14:textId="12DC500C"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36" w:history="1">
            <w:r w:rsidR="007407B9" w:rsidRPr="007407B9">
              <w:rPr>
                <w:rStyle w:val="afc"/>
                <w:rFonts w:eastAsiaTheme="majorEastAsia"/>
                <w:noProof/>
                <w:sz w:val="26"/>
                <w:szCs w:val="26"/>
              </w:rPr>
              <w:t>6.4</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_Toc198280336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58</w:t>
            </w:r>
            <w:r w:rsidR="007407B9" w:rsidRPr="007407B9">
              <w:rPr>
                <w:noProof/>
                <w:webHidden/>
                <w:sz w:val="26"/>
                <w:szCs w:val="26"/>
              </w:rPr>
              <w:fldChar w:fldCharType="end"/>
            </w:r>
          </w:hyperlink>
        </w:p>
        <w:p w14:paraId="73A09454" w14:textId="6170A29A"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37" w:history="1">
            <w:r w:rsidR="007407B9" w:rsidRPr="007407B9">
              <w:rPr>
                <w:rStyle w:val="afc"/>
                <w:rFonts w:eastAsiaTheme="majorEastAsia"/>
                <w:noProof/>
                <w:sz w:val="26"/>
                <w:szCs w:val="26"/>
              </w:rPr>
              <w:t>6.5</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_Toc198280337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60</w:t>
            </w:r>
            <w:r w:rsidR="007407B9" w:rsidRPr="007407B9">
              <w:rPr>
                <w:noProof/>
                <w:webHidden/>
                <w:sz w:val="26"/>
                <w:szCs w:val="26"/>
              </w:rPr>
              <w:fldChar w:fldCharType="end"/>
            </w:r>
          </w:hyperlink>
        </w:p>
        <w:p w14:paraId="72675CD0" w14:textId="3B957D2B"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38" w:history="1">
            <w:r w:rsidR="007407B9" w:rsidRPr="007407B9">
              <w:rPr>
                <w:rStyle w:val="afc"/>
                <w:rFonts w:eastAsiaTheme="majorEastAsia"/>
                <w:caps/>
                <w:noProof/>
                <w:kern w:val="28"/>
                <w:sz w:val="26"/>
                <w:szCs w:val="26"/>
                <w:lang w:eastAsia="en-US"/>
              </w:rPr>
              <w:t>7</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_Toc198280338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61</w:t>
            </w:r>
            <w:r w:rsidR="007407B9" w:rsidRPr="007407B9">
              <w:rPr>
                <w:noProof/>
                <w:webHidden/>
                <w:sz w:val="26"/>
                <w:szCs w:val="26"/>
              </w:rPr>
              <w:fldChar w:fldCharType="end"/>
            </w:r>
          </w:hyperlink>
        </w:p>
        <w:p w14:paraId="026092F9" w14:textId="155716E7"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39" w:history="1">
            <w:r w:rsidR="007407B9" w:rsidRPr="007407B9">
              <w:rPr>
                <w:rStyle w:val="afc"/>
                <w:rFonts w:eastAsiaTheme="majorEastAsia"/>
                <w:noProof/>
                <w:sz w:val="26"/>
                <w:szCs w:val="26"/>
              </w:rPr>
              <w:t>7.1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_Toc198280339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61</w:t>
            </w:r>
            <w:r w:rsidR="007407B9" w:rsidRPr="007407B9">
              <w:rPr>
                <w:noProof/>
                <w:webHidden/>
                <w:sz w:val="26"/>
                <w:szCs w:val="26"/>
              </w:rPr>
              <w:fldChar w:fldCharType="end"/>
            </w:r>
          </w:hyperlink>
        </w:p>
        <w:p w14:paraId="4DF3143A" w14:textId="719BAF73"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40" w:history="1">
            <w:r w:rsidR="007407B9" w:rsidRPr="007407B9">
              <w:rPr>
                <w:rStyle w:val="afc"/>
                <w:rFonts w:eastAsiaTheme="majorEastAsia"/>
                <w:noProof/>
                <w:sz w:val="26"/>
                <w:szCs w:val="26"/>
              </w:rPr>
              <w:t>7.2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 xml:space="preserve">Предложения по переводу существующих открытых систем теплоснабжения (горячего водоснабжения), отдельных участков таких систем на закрытые системы </w:t>
            </w:r>
            <w:r w:rsidR="007407B9" w:rsidRPr="007407B9">
              <w:rPr>
                <w:rStyle w:val="afc"/>
                <w:rFonts w:eastAsiaTheme="majorEastAsia"/>
                <w:noProof/>
                <w:sz w:val="26"/>
                <w:szCs w:val="26"/>
              </w:rPr>
              <w:lastRenderedPageBreak/>
              <w:t>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_Toc198280340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61</w:t>
            </w:r>
            <w:r w:rsidR="007407B9" w:rsidRPr="007407B9">
              <w:rPr>
                <w:noProof/>
                <w:webHidden/>
                <w:sz w:val="26"/>
                <w:szCs w:val="26"/>
              </w:rPr>
              <w:fldChar w:fldCharType="end"/>
            </w:r>
          </w:hyperlink>
        </w:p>
        <w:p w14:paraId="015BD0A4" w14:textId="59C6C5F2"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41" w:history="1">
            <w:r w:rsidR="007407B9" w:rsidRPr="007407B9">
              <w:rPr>
                <w:rStyle w:val="afc"/>
                <w:rFonts w:eastAsiaTheme="majorEastAsia"/>
                <w:caps/>
                <w:noProof/>
                <w:kern w:val="28"/>
                <w:sz w:val="26"/>
                <w:szCs w:val="26"/>
                <w:lang w:eastAsia="en-US"/>
              </w:rPr>
              <w:t>8</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ПЕРСПЕКТИВНЫЕ ТОПЛИВНЫЕ БАЛАНСЫ</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_Toc198280341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62</w:t>
            </w:r>
            <w:r w:rsidR="007407B9" w:rsidRPr="007407B9">
              <w:rPr>
                <w:noProof/>
                <w:webHidden/>
                <w:sz w:val="26"/>
                <w:szCs w:val="26"/>
              </w:rPr>
              <w:fldChar w:fldCharType="end"/>
            </w:r>
          </w:hyperlink>
        </w:p>
        <w:p w14:paraId="3A5FC658" w14:textId="65DED584"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42" w:history="1">
            <w:r w:rsidR="007407B9" w:rsidRPr="007407B9">
              <w:rPr>
                <w:rStyle w:val="afc"/>
                <w:rFonts w:eastAsiaTheme="majorEastAsia"/>
                <w:noProof/>
                <w:sz w:val="26"/>
                <w:szCs w:val="26"/>
              </w:rPr>
              <w:t>8.1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_Toc198280342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62</w:t>
            </w:r>
            <w:r w:rsidR="007407B9" w:rsidRPr="007407B9">
              <w:rPr>
                <w:noProof/>
                <w:webHidden/>
                <w:sz w:val="26"/>
                <w:szCs w:val="26"/>
              </w:rPr>
              <w:fldChar w:fldCharType="end"/>
            </w:r>
          </w:hyperlink>
        </w:p>
        <w:p w14:paraId="0749029A" w14:textId="2AEF36C7"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43" w:history="1">
            <w:r w:rsidR="007407B9" w:rsidRPr="007407B9">
              <w:rPr>
                <w:rStyle w:val="afc"/>
                <w:rFonts w:eastAsiaTheme="majorEastAsia"/>
                <w:noProof/>
                <w:sz w:val="26"/>
                <w:szCs w:val="26"/>
              </w:rPr>
              <w:t>8.2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_Toc198280343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65</w:t>
            </w:r>
            <w:r w:rsidR="007407B9" w:rsidRPr="007407B9">
              <w:rPr>
                <w:noProof/>
                <w:webHidden/>
                <w:sz w:val="26"/>
                <w:szCs w:val="26"/>
              </w:rPr>
              <w:fldChar w:fldCharType="end"/>
            </w:r>
          </w:hyperlink>
        </w:p>
        <w:p w14:paraId="16F58AB7" w14:textId="29CB9E02"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44" w:history="1">
            <w:r w:rsidR="007407B9" w:rsidRPr="007407B9">
              <w:rPr>
                <w:rStyle w:val="afc"/>
                <w:rFonts w:eastAsiaTheme="majorEastAsia"/>
                <w:noProof/>
                <w:sz w:val="26"/>
                <w:szCs w:val="26"/>
              </w:rPr>
              <w:t>8.3</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_Toc198280344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66</w:t>
            </w:r>
            <w:r w:rsidR="007407B9" w:rsidRPr="007407B9">
              <w:rPr>
                <w:noProof/>
                <w:webHidden/>
                <w:sz w:val="26"/>
                <w:szCs w:val="26"/>
              </w:rPr>
              <w:fldChar w:fldCharType="end"/>
            </w:r>
          </w:hyperlink>
        </w:p>
        <w:p w14:paraId="64D74DDE" w14:textId="4DA8C6ED"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45" w:history="1">
            <w:r w:rsidR="007407B9" w:rsidRPr="007407B9">
              <w:rPr>
                <w:rStyle w:val="afc"/>
                <w:rFonts w:eastAsiaTheme="majorEastAsia"/>
                <w:noProof/>
                <w:sz w:val="26"/>
                <w:szCs w:val="26"/>
              </w:rPr>
              <w:t>8.4</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Преобладающий в поселении вид топлива, определяемый по совокупности всех систем теплоснабжения, находящихся в соответствующем поселении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_Toc198280345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66</w:t>
            </w:r>
            <w:r w:rsidR="007407B9" w:rsidRPr="007407B9">
              <w:rPr>
                <w:noProof/>
                <w:webHidden/>
                <w:sz w:val="26"/>
                <w:szCs w:val="26"/>
              </w:rPr>
              <w:fldChar w:fldCharType="end"/>
            </w:r>
          </w:hyperlink>
        </w:p>
        <w:p w14:paraId="32D3311D" w14:textId="230B6B5F"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46" w:history="1">
            <w:r w:rsidR="007407B9" w:rsidRPr="007407B9">
              <w:rPr>
                <w:rStyle w:val="afc"/>
                <w:rFonts w:eastAsiaTheme="majorEastAsia"/>
                <w:noProof/>
                <w:sz w:val="26"/>
                <w:szCs w:val="26"/>
              </w:rPr>
              <w:t>8.5</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Приоритетное направление развития топливного баланса поселения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_Toc198280346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67</w:t>
            </w:r>
            <w:r w:rsidR="007407B9" w:rsidRPr="007407B9">
              <w:rPr>
                <w:noProof/>
                <w:webHidden/>
                <w:sz w:val="26"/>
                <w:szCs w:val="26"/>
              </w:rPr>
              <w:fldChar w:fldCharType="end"/>
            </w:r>
          </w:hyperlink>
        </w:p>
        <w:p w14:paraId="6B0FFBDA" w14:textId="74A678B6"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47" w:history="1">
            <w:r w:rsidR="007407B9" w:rsidRPr="007407B9">
              <w:rPr>
                <w:rStyle w:val="afc"/>
                <w:rFonts w:eastAsiaTheme="majorEastAsia"/>
                <w:caps/>
                <w:noProof/>
                <w:kern w:val="28"/>
                <w:sz w:val="26"/>
                <w:szCs w:val="26"/>
                <w:lang w:eastAsia="en-US"/>
              </w:rPr>
              <w:t>9</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ИНВЕСТИЦИИ В СТРОИТЕЛЬСТВО, РЕКОНСТРУКЦИЮ, ТЕХНИЧЕСКОЕ ПЕРЕВООРУЖЕНИЕ и (или) модернизацию</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_Toc198280347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68</w:t>
            </w:r>
            <w:r w:rsidR="007407B9" w:rsidRPr="007407B9">
              <w:rPr>
                <w:noProof/>
                <w:webHidden/>
                <w:sz w:val="26"/>
                <w:szCs w:val="26"/>
              </w:rPr>
              <w:fldChar w:fldCharType="end"/>
            </w:r>
          </w:hyperlink>
        </w:p>
        <w:p w14:paraId="5F3DBDA0" w14:textId="20D30F26"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48" w:history="1">
            <w:r w:rsidR="007407B9" w:rsidRPr="007407B9">
              <w:rPr>
                <w:rStyle w:val="afc"/>
                <w:rFonts w:eastAsiaTheme="majorEastAsia"/>
                <w:noProof/>
                <w:sz w:val="26"/>
                <w:szCs w:val="26"/>
              </w:rPr>
              <w:t>9.1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_Toc198280348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68</w:t>
            </w:r>
            <w:r w:rsidR="007407B9" w:rsidRPr="007407B9">
              <w:rPr>
                <w:noProof/>
                <w:webHidden/>
                <w:sz w:val="26"/>
                <w:szCs w:val="26"/>
              </w:rPr>
              <w:fldChar w:fldCharType="end"/>
            </w:r>
          </w:hyperlink>
        </w:p>
        <w:p w14:paraId="5EA07E76" w14:textId="55BA159B"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49" w:history="1">
            <w:r w:rsidR="007407B9" w:rsidRPr="007407B9">
              <w:rPr>
                <w:rStyle w:val="afc"/>
                <w:rFonts w:eastAsiaTheme="majorEastAsia"/>
                <w:noProof/>
                <w:sz w:val="26"/>
                <w:szCs w:val="26"/>
              </w:rPr>
              <w:t>9.2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_Toc198280349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68</w:t>
            </w:r>
            <w:r w:rsidR="007407B9" w:rsidRPr="007407B9">
              <w:rPr>
                <w:noProof/>
                <w:webHidden/>
                <w:sz w:val="26"/>
                <w:szCs w:val="26"/>
              </w:rPr>
              <w:fldChar w:fldCharType="end"/>
            </w:r>
          </w:hyperlink>
        </w:p>
        <w:p w14:paraId="4E205ED1" w14:textId="6A2E9B7E"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50" w:history="1">
            <w:r w:rsidR="007407B9" w:rsidRPr="007407B9">
              <w:rPr>
                <w:rStyle w:val="afc"/>
                <w:rFonts w:eastAsiaTheme="majorEastAsia"/>
                <w:noProof/>
                <w:sz w:val="26"/>
                <w:szCs w:val="26"/>
              </w:rPr>
              <w:t>9.3</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_Toc198280350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73</w:t>
            </w:r>
            <w:r w:rsidR="007407B9" w:rsidRPr="007407B9">
              <w:rPr>
                <w:noProof/>
                <w:webHidden/>
                <w:sz w:val="26"/>
                <w:szCs w:val="26"/>
              </w:rPr>
              <w:fldChar w:fldCharType="end"/>
            </w:r>
          </w:hyperlink>
        </w:p>
        <w:p w14:paraId="4AE24B9F" w14:textId="118C8B06"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51" w:history="1">
            <w:r w:rsidR="007407B9" w:rsidRPr="007407B9">
              <w:rPr>
                <w:rStyle w:val="afc"/>
                <w:rFonts w:eastAsiaTheme="majorEastAsia"/>
                <w:noProof/>
                <w:sz w:val="26"/>
                <w:szCs w:val="26"/>
              </w:rPr>
              <w:t>9.4</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_Toc198280351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73</w:t>
            </w:r>
            <w:r w:rsidR="007407B9" w:rsidRPr="007407B9">
              <w:rPr>
                <w:noProof/>
                <w:webHidden/>
                <w:sz w:val="26"/>
                <w:szCs w:val="26"/>
              </w:rPr>
              <w:fldChar w:fldCharType="end"/>
            </w:r>
          </w:hyperlink>
        </w:p>
        <w:p w14:paraId="667BE87A" w14:textId="6A72730A"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52" w:history="1">
            <w:r w:rsidR="007407B9" w:rsidRPr="007407B9">
              <w:rPr>
                <w:rStyle w:val="afc"/>
                <w:rFonts w:eastAsiaTheme="majorEastAsia"/>
                <w:noProof/>
                <w:sz w:val="26"/>
                <w:szCs w:val="26"/>
              </w:rPr>
              <w:t>9.5</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Оценка эффективности инвестиций по отдельным предложениям</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_Toc198280352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73</w:t>
            </w:r>
            <w:r w:rsidR="007407B9" w:rsidRPr="007407B9">
              <w:rPr>
                <w:noProof/>
                <w:webHidden/>
                <w:sz w:val="26"/>
                <w:szCs w:val="26"/>
              </w:rPr>
              <w:fldChar w:fldCharType="end"/>
            </w:r>
          </w:hyperlink>
        </w:p>
        <w:p w14:paraId="3A9288BB" w14:textId="094B3F17"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53" w:history="1">
            <w:r w:rsidR="007407B9" w:rsidRPr="007407B9">
              <w:rPr>
                <w:rStyle w:val="afc"/>
                <w:rFonts w:eastAsiaTheme="majorEastAsia"/>
                <w:noProof/>
                <w:sz w:val="26"/>
                <w:szCs w:val="26"/>
              </w:rPr>
              <w:t>9.6</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_Toc198280353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76</w:t>
            </w:r>
            <w:r w:rsidR="007407B9" w:rsidRPr="007407B9">
              <w:rPr>
                <w:noProof/>
                <w:webHidden/>
                <w:sz w:val="26"/>
                <w:szCs w:val="26"/>
              </w:rPr>
              <w:fldChar w:fldCharType="end"/>
            </w:r>
          </w:hyperlink>
        </w:p>
        <w:p w14:paraId="229443CE" w14:textId="2B0F02DF"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54" w:history="1">
            <w:r w:rsidR="007407B9" w:rsidRPr="007407B9">
              <w:rPr>
                <w:rStyle w:val="afc"/>
                <w:rFonts w:eastAsiaTheme="majorEastAsia"/>
                <w:caps/>
                <w:noProof/>
                <w:kern w:val="28"/>
                <w:sz w:val="26"/>
                <w:szCs w:val="26"/>
                <w:lang w:eastAsia="en-US"/>
              </w:rPr>
              <w:t>10</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РЕШЕНИЕ О ПРИСВОЕНИИ СТАТУСА ЕДИНОЙ ТЕПЛОСНАБЖАЮЩЕЙ ОРГАНИЗАЦИИ (ОРГАНИЗАЦИЯМ)</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_Toc198280354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78</w:t>
            </w:r>
            <w:r w:rsidR="007407B9" w:rsidRPr="007407B9">
              <w:rPr>
                <w:noProof/>
                <w:webHidden/>
                <w:sz w:val="26"/>
                <w:szCs w:val="26"/>
              </w:rPr>
              <w:fldChar w:fldCharType="end"/>
            </w:r>
          </w:hyperlink>
        </w:p>
        <w:p w14:paraId="2CF9EF75" w14:textId="394547D1"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55" w:history="1">
            <w:r w:rsidR="007407B9" w:rsidRPr="007407B9">
              <w:rPr>
                <w:rStyle w:val="afc"/>
                <w:rFonts w:eastAsiaTheme="majorEastAsia"/>
                <w:noProof/>
                <w:sz w:val="26"/>
                <w:szCs w:val="26"/>
              </w:rPr>
              <w:t>10.1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Решение о присвоении статуса единой теплоснабжающей организации (организациям)</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_Toc198280355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78</w:t>
            </w:r>
            <w:r w:rsidR="007407B9" w:rsidRPr="007407B9">
              <w:rPr>
                <w:noProof/>
                <w:webHidden/>
                <w:sz w:val="26"/>
                <w:szCs w:val="26"/>
              </w:rPr>
              <w:fldChar w:fldCharType="end"/>
            </w:r>
          </w:hyperlink>
        </w:p>
        <w:p w14:paraId="0B642922" w14:textId="0BB4CA11"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56" w:history="1">
            <w:r w:rsidR="007407B9" w:rsidRPr="007407B9">
              <w:rPr>
                <w:rStyle w:val="afc"/>
                <w:rFonts w:eastAsiaTheme="majorEastAsia"/>
                <w:noProof/>
                <w:sz w:val="26"/>
                <w:szCs w:val="26"/>
              </w:rPr>
              <w:t>10.2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 xml:space="preserve">Реестр зон деятельности единой теплоснабжающей организации </w:t>
            </w:r>
            <w:r w:rsidR="00240CDF">
              <w:rPr>
                <w:rStyle w:val="afc"/>
                <w:rFonts w:eastAsiaTheme="majorEastAsia"/>
                <w:noProof/>
                <w:sz w:val="26"/>
                <w:szCs w:val="26"/>
              </w:rPr>
              <w:br/>
            </w:r>
            <w:r w:rsidR="007407B9" w:rsidRPr="007407B9">
              <w:rPr>
                <w:rStyle w:val="afc"/>
                <w:rFonts w:eastAsiaTheme="majorEastAsia"/>
                <w:noProof/>
                <w:sz w:val="26"/>
                <w:szCs w:val="26"/>
              </w:rPr>
              <w:t>(организаций)</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_Toc198280356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78</w:t>
            </w:r>
            <w:r w:rsidR="007407B9" w:rsidRPr="007407B9">
              <w:rPr>
                <w:noProof/>
                <w:webHidden/>
                <w:sz w:val="26"/>
                <w:szCs w:val="26"/>
              </w:rPr>
              <w:fldChar w:fldCharType="end"/>
            </w:r>
          </w:hyperlink>
        </w:p>
        <w:p w14:paraId="1C8AB7B9" w14:textId="663D956F"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57" w:history="1">
            <w:r w:rsidR="007407B9" w:rsidRPr="007407B9">
              <w:rPr>
                <w:rStyle w:val="afc"/>
                <w:rFonts w:eastAsiaTheme="majorEastAsia"/>
                <w:noProof/>
                <w:sz w:val="26"/>
                <w:szCs w:val="26"/>
              </w:rPr>
              <w:t>10.3</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 xml:space="preserve">Основания, в том числе критерии, в соответствии с которыми теплоснабжающей организации присвоен статус единой теплоснабжающей </w:t>
            </w:r>
            <w:r w:rsidR="007407B9" w:rsidRPr="007407B9">
              <w:rPr>
                <w:rStyle w:val="afc"/>
                <w:rFonts w:eastAsiaTheme="majorEastAsia"/>
                <w:noProof/>
                <w:sz w:val="26"/>
                <w:szCs w:val="26"/>
              </w:rPr>
              <w:lastRenderedPageBreak/>
              <w:t>организацией</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_Toc198280357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80</w:t>
            </w:r>
            <w:r w:rsidR="007407B9" w:rsidRPr="007407B9">
              <w:rPr>
                <w:noProof/>
                <w:webHidden/>
                <w:sz w:val="26"/>
                <w:szCs w:val="26"/>
              </w:rPr>
              <w:fldChar w:fldCharType="end"/>
            </w:r>
          </w:hyperlink>
        </w:p>
        <w:p w14:paraId="10B6FACB" w14:textId="3A79EEFF"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58" w:history="1">
            <w:r w:rsidR="007407B9" w:rsidRPr="007407B9">
              <w:rPr>
                <w:rStyle w:val="afc"/>
                <w:rFonts w:eastAsiaTheme="majorEastAsia"/>
                <w:noProof/>
                <w:sz w:val="26"/>
                <w:szCs w:val="26"/>
              </w:rPr>
              <w:t>10.4</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Информация о поданных теплоснабжающими организациями заявках на присвоение статуса единой теплоснабжающей организации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_Toc198280358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85</w:t>
            </w:r>
            <w:r w:rsidR="007407B9" w:rsidRPr="007407B9">
              <w:rPr>
                <w:noProof/>
                <w:webHidden/>
                <w:sz w:val="26"/>
                <w:szCs w:val="26"/>
              </w:rPr>
              <w:fldChar w:fldCharType="end"/>
            </w:r>
          </w:hyperlink>
        </w:p>
        <w:p w14:paraId="56BFF544" w14:textId="1D623253"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59" w:history="1">
            <w:r w:rsidR="007407B9" w:rsidRPr="007407B9">
              <w:rPr>
                <w:rStyle w:val="afc"/>
                <w:rFonts w:eastAsiaTheme="majorEastAsia"/>
                <w:noProof/>
                <w:sz w:val="26"/>
                <w:szCs w:val="26"/>
              </w:rPr>
              <w:t>10.5</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_Toc198280359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85</w:t>
            </w:r>
            <w:r w:rsidR="007407B9" w:rsidRPr="007407B9">
              <w:rPr>
                <w:noProof/>
                <w:webHidden/>
                <w:sz w:val="26"/>
                <w:szCs w:val="26"/>
              </w:rPr>
              <w:fldChar w:fldCharType="end"/>
            </w:r>
          </w:hyperlink>
        </w:p>
        <w:p w14:paraId="1D312266" w14:textId="0D1B3487"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60" w:history="1">
            <w:r w:rsidR="007407B9" w:rsidRPr="007407B9">
              <w:rPr>
                <w:rStyle w:val="afc"/>
                <w:rFonts w:eastAsiaTheme="majorEastAsia"/>
                <w:caps/>
                <w:noProof/>
                <w:kern w:val="28"/>
                <w:sz w:val="26"/>
                <w:szCs w:val="26"/>
                <w:lang w:eastAsia="en-US"/>
              </w:rPr>
              <w:t>11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РЕШЕНИЯ О РАСПРЕДЕЛЕНИИ ТЕПЛОВОЙ НАГРУЗКИ МЕЖДУ ИСТОЧНИКАМИ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_Toc198280360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86</w:t>
            </w:r>
            <w:r w:rsidR="007407B9" w:rsidRPr="007407B9">
              <w:rPr>
                <w:noProof/>
                <w:webHidden/>
                <w:sz w:val="26"/>
                <w:szCs w:val="26"/>
              </w:rPr>
              <w:fldChar w:fldCharType="end"/>
            </w:r>
          </w:hyperlink>
        </w:p>
        <w:p w14:paraId="01015DBA" w14:textId="515E576D"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61" w:history="1">
            <w:r w:rsidR="007407B9" w:rsidRPr="007407B9">
              <w:rPr>
                <w:rStyle w:val="afc"/>
                <w:rFonts w:eastAsiaTheme="majorEastAsia"/>
                <w:caps/>
                <w:noProof/>
                <w:kern w:val="28"/>
                <w:sz w:val="26"/>
                <w:szCs w:val="26"/>
                <w:lang w:eastAsia="en-US"/>
              </w:rPr>
              <w:t>12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РЕШЕНИЯ ПО БЕСХОЗЯЙНЫМ ТЕПЛОВЫМ СЕТЯМ</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_Toc198280361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87</w:t>
            </w:r>
            <w:r w:rsidR="007407B9" w:rsidRPr="007407B9">
              <w:rPr>
                <w:noProof/>
                <w:webHidden/>
                <w:sz w:val="26"/>
                <w:szCs w:val="26"/>
              </w:rPr>
              <w:fldChar w:fldCharType="end"/>
            </w:r>
          </w:hyperlink>
        </w:p>
        <w:p w14:paraId="2C7564AA" w14:textId="36829D63"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62" w:history="1">
            <w:r w:rsidR="007407B9" w:rsidRPr="007407B9">
              <w:rPr>
                <w:rStyle w:val="afc"/>
                <w:rFonts w:eastAsiaTheme="majorEastAsia"/>
                <w:caps/>
                <w:noProof/>
                <w:kern w:val="28"/>
                <w:sz w:val="26"/>
                <w:szCs w:val="26"/>
                <w:lang w:eastAsia="en-US"/>
              </w:rPr>
              <w:t>13</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_Toc198280362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89</w:t>
            </w:r>
            <w:r w:rsidR="007407B9" w:rsidRPr="007407B9">
              <w:rPr>
                <w:noProof/>
                <w:webHidden/>
                <w:sz w:val="26"/>
                <w:szCs w:val="26"/>
              </w:rPr>
              <w:fldChar w:fldCharType="end"/>
            </w:r>
          </w:hyperlink>
        </w:p>
        <w:p w14:paraId="2EA39B29" w14:textId="5A4D9073"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63" w:history="1">
            <w:r w:rsidR="007407B9" w:rsidRPr="007407B9">
              <w:rPr>
                <w:rStyle w:val="afc"/>
                <w:rFonts w:eastAsiaTheme="majorEastAsia"/>
                <w:noProof/>
                <w:sz w:val="26"/>
                <w:szCs w:val="26"/>
              </w:rPr>
              <w:t>13.1</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_Toc198280363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89</w:t>
            </w:r>
            <w:r w:rsidR="007407B9" w:rsidRPr="007407B9">
              <w:rPr>
                <w:noProof/>
                <w:webHidden/>
                <w:sz w:val="26"/>
                <w:szCs w:val="26"/>
              </w:rPr>
              <w:fldChar w:fldCharType="end"/>
            </w:r>
          </w:hyperlink>
        </w:p>
        <w:p w14:paraId="55844B39" w14:textId="619FC426"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64" w:history="1">
            <w:r w:rsidR="007407B9" w:rsidRPr="007407B9">
              <w:rPr>
                <w:rStyle w:val="afc"/>
                <w:rFonts w:eastAsiaTheme="majorEastAsia"/>
                <w:noProof/>
                <w:sz w:val="26"/>
                <w:szCs w:val="26"/>
              </w:rPr>
              <w:t>13.2</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Описание проблем организации газоснабжения источников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_Toc198280364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89</w:t>
            </w:r>
            <w:r w:rsidR="007407B9" w:rsidRPr="007407B9">
              <w:rPr>
                <w:noProof/>
                <w:webHidden/>
                <w:sz w:val="26"/>
                <w:szCs w:val="26"/>
              </w:rPr>
              <w:fldChar w:fldCharType="end"/>
            </w:r>
          </w:hyperlink>
        </w:p>
        <w:p w14:paraId="4F46AB4D" w14:textId="214A015E"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65" w:history="1">
            <w:r w:rsidR="007407B9" w:rsidRPr="007407B9">
              <w:rPr>
                <w:rStyle w:val="afc"/>
                <w:rFonts w:eastAsiaTheme="majorEastAsia"/>
                <w:noProof/>
                <w:sz w:val="26"/>
                <w:szCs w:val="26"/>
              </w:rPr>
              <w:t>13.3</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_Toc198280365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89</w:t>
            </w:r>
            <w:r w:rsidR="007407B9" w:rsidRPr="007407B9">
              <w:rPr>
                <w:noProof/>
                <w:webHidden/>
                <w:sz w:val="26"/>
                <w:szCs w:val="26"/>
              </w:rPr>
              <w:fldChar w:fldCharType="end"/>
            </w:r>
          </w:hyperlink>
        </w:p>
        <w:p w14:paraId="6526862E" w14:textId="19A09A12"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66" w:history="1">
            <w:r w:rsidR="007407B9" w:rsidRPr="007407B9">
              <w:rPr>
                <w:rStyle w:val="afc"/>
                <w:rFonts w:eastAsiaTheme="majorEastAsia"/>
                <w:noProof/>
                <w:sz w:val="26"/>
                <w:szCs w:val="26"/>
              </w:rPr>
              <w:t>13.4</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 xml:space="preserve">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w:t>
            </w:r>
            <w:r w:rsidR="007407B9" w:rsidRPr="007407B9">
              <w:rPr>
                <w:rStyle w:val="afc"/>
                <w:rFonts w:eastAsiaTheme="majorEastAsia"/>
                <w:iCs/>
                <w:noProof/>
                <w:sz w:val="26"/>
                <w:szCs w:val="26"/>
              </w:rPr>
              <w:t>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_Toc198280366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90</w:t>
            </w:r>
            <w:r w:rsidR="007407B9" w:rsidRPr="007407B9">
              <w:rPr>
                <w:noProof/>
                <w:webHidden/>
                <w:sz w:val="26"/>
                <w:szCs w:val="26"/>
              </w:rPr>
              <w:fldChar w:fldCharType="end"/>
            </w:r>
          </w:hyperlink>
        </w:p>
        <w:p w14:paraId="11F6916B" w14:textId="750520AB"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67" w:history="1">
            <w:r w:rsidR="007407B9" w:rsidRPr="007407B9">
              <w:rPr>
                <w:rStyle w:val="afc"/>
                <w:rFonts w:eastAsiaTheme="majorEastAsia"/>
                <w:noProof/>
                <w:sz w:val="26"/>
                <w:szCs w:val="26"/>
              </w:rPr>
              <w:t>13.5</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 xml:space="preserve">Обоснованные предложения по строительству (реконструкции, связанной с увеличением генерирующей мощности) генерирующих объектов, </w:t>
            </w:r>
            <w:r w:rsidR="007407B9" w:rsidRPr="007407B9">
              <w:rPr>
                <w:rStyle w:val="afc"/>
                <w:rFonts w:eastAsiaTheme="minorHAnsi"/>
                <w:iCs/>
                <w:noProof/>
                <w:sz w:val="26"/>
                <w:szCs w:val="26"/>
                <w:lang w:eastAsia="en-US"/>
              </w:rPr>
              <w:t xml:space="preserve">функционирующих в режиме комбинированной выработки электрической и тепловой энергии, для обеспечения покрытия перспективных тепловых нагрузок для </w:t>
            </w:r>
            <w:r w:rsidR="007407B9" w:rsidRPr="007407B9">
              <w:rPr>
                <w:rStyle w:val="afc"/>
                <w:rFonts w:eastAsiaTheme="minorHAnsi"/>
                <w:iCs/>
                <w:noProof/>
                <w:sz w:val="26"/>
                <w:szCs w:val="26"/>
                <w:lang w:eastAsia="en-US"/>
              </w:rPr>
              <w:lastRenderedPageBreak/>
              <w:t>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_Toc198280367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90</w:t>
            </w:r>
            <w:r w:rsidR="007407B9" w:rsidRPr="007407B9">
              <w:rPr>
                <w:noProof/>
                <w:webHidden/>
                <w:sz w:val="26"/>
                <w:szCs w:val="26"/>
              </w:rPr>
              <w:fldChar w:fldCharType="end"/>
            </w:r>
          </w:hyperlink>
        </w:p>
        <w:p w14:paraId="3B356F44" w14:textId="61AF8F02"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68" w:history="1">
            <w:r w:rsidR="007407B9" w:rsidRPr="007407B9">
              <w:rPr>
                <w:rStyle w:val="afc"/>
                <w:rFonts w:eastAsiaTheme="majorEastAsia"/>
                <w:noProof/>
                <w:sz w:val="26"/>
                <w:szCs w:val="26"/>
              </w:rPr>
              <w:t>13.6</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_Toc198280368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91</w:t>
            </w:r>
            <w:r w:rsidR="007407B9" w:rsidRPr="007407B9">
              <w:rPr>
                <w:noProof/>
                <w:webHidden/>
                <w:sz w:val="26"/>
                <w:szCs w:val="26"/>
              </w:rPr>
              <w:fldChar w:fldCharType="end"/>
            </w:r>
          </w:hyperlink>
        </w:p>
        <w:p w14:paraId="0BFA62CA" w14:textId="5C20CAE4" w:rsidR="007407B9" w:rsidRPr="007407B9" w:rsidRDefault="008B18BB" w:rsidP="007407B9">
          <w:pPr>
            <w:pStyle w:val="1c"/>
            <w:tabs>
              <w:tab w:val="left" w:pos="661"/>
              <w:tab w:val="right" w:leader="dot" w:pos="9629"/>
            </w:tabs>
            <w:jc w:val="both"/>
            <w:rPr>
              <w:rFonts w:asciiTheme="minorHAnsi" w:eastAsiaTheme="minorEastAsia" w:hAnsiTheme="minorHAnsi" w:cstheme="minorBidi"/>
              <w:noProof/>
              <w:sz w:val="26"/>
              <w:szCs w:val="26"/>
              <w:lang w:bidi="ar-SA"/>
            </w:rPr>
          </w:pPr>
          <w:hyperlink w:anchor="_Toc198280369" w:history="1">
            <w:r w:rsidR="007407B9" w:rsidRPr="007407B9">
              <w:rPr>
                <w:rStyle w:val="afc"/>
                <w:rFonts w:eastAsiaTheme="majorEastAsia"/>
                <w:noProof/>
                <w:sz w:val="26"/>
                <w:szCs w:val="26"/>
              </w:rPr>
              <w:t>13.7</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noProof/>
                <w:sz w:val="26"/>
                <w:szCs w:val="26"/>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_Toc198280369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93</w:t>
            </w:r>
            <w:r w:rsidR="007407B9" w:rsidRPr="007407B9">
              <w:rPr>
                <w:noProof/>
                <w:webHidden/>
                <w:sz w:val="26"/>
                <w:szCs w:val="26"/>
              </w:rPr>
              <w:fldChar w:fldCharType="end"/>
            </w:r>
          </w:hyperlink>
        </w:p>
        <w:p w14:paraId="1FACA61E" w14:textId="6BF489F2"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70" w:history="1">
            <w:r w:rsidR="007407B9" w:rsidRPr="007407B9">
              <w:rPr>
                <w:rStyle w:val="afc"/>
                <w:rFonts w:eastAsiaTheme="majorEastAsia"/>
                <w:caps/>
                <w:noProof/>
                <w:kern w:val="28"/>
                <w:sz w:val="26"/>
                <w:szCs w:val="26"/>
                <w:lang w:eastAsia="en-US"/>
              </w:rPr>
              <w:t>14</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ИНДИКАТОРЫ РАЗВИТИЯ СИСТЕМ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_Toc198280370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94</w:t>
            </w:r>
            <w:r w:rsidR="007407B9" w:rsidRPr="007407B9">
              <w:rPr>
                <w:noProof/>
                <w:webHidden/>
                <w:sz w:val="26"/>
                <w:szCs w:val="26"/>
              </w:rPr>
              <w:fldChar w:fldCharType="end"/>
            </w:r>
          </w:hyperlink>
        </w:p>
        <w:p w14:paraId="3D6D925C" w14:textId="46BF16DE"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71" w:history="1">
            <w:r w:rsidR="007407B9" w:rsidRPr="007407B9">
              <w:rPr>
                <w:rStyle w:val="afc"/>
                <w:rFonts w:eastAsiaTheme="majorEastAsia"/>
                <w:noProof/>
                <w:sz w:val="26"/>
                <w:szCs w:val="26"/>
              </w:rPr>
              <w:t>14.1 Количество прекращений подачи тепловой энергии, теплоносителя в результате технологических нарушений на тепловых сетях</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_Toc198280371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95</w:t>
            </w:r>
            <w:r w:rsidR="007407B9" w:rsidRPr="007407B9">
              <w:rPr>
                <w:noProof/>
                <w:webHidden/>
                <w:sz w:val="26"/>
                <w:szCs w:val="26"/>
              </w:rPr>
              <w:fldChar w:fldCharType="end"/>
            </w:r>
          </w:hyperlink>
        </w:p>
        <w:p w14:paraId="2F949583" w14:textId="5A2E603C"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72" w:history="1">
            <w:r w:rsidR="007407B9" w:rsidRPr="007407B9">
              <w:rPr>
                <w:rStyle w:val="afc"/>
                <w:rFonts w:eastAsiaTheme="majorEastAsia"/>
                <w:noProof/>
                <w:sz w:val="26"/>
                <w:szCs w:val="26"/>
              </w:rPr>
              <w:t>14.2 Количество прекращений подачи тепловой энергии, теплоносителя в результате технологических нарушений на источниках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_Toc198280372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95</w:t>
            </w:r>
            <w:r w:rsidR="007407B9" w:rsidRPr="007407B9">
              <w:rPr>
                <w:noProof/>
                <w:webHidden/>
                <w:sz w:val="26"/>
                <w:szCs w:val="26"/>
              </w:rPr>
              <w:fldChar w:fldCharType="end"/>
            </w:r>
          </w:hyperlink>
        </w:p>
        <w:p w14:paraId="72387E01" w14:textId="63249AEA"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73" w:history="1">
            <w:r w:rsidR="007407B9" w:rsidRPr="007407B9">
              <w:rPr>
                <w:rStyle w:val="afc"/>
                <w:rFonts w:eastAsiaTheme="majorEastAsia"/>
                <w:noProof/>
                <w:sz w:val="26"/>
                <w:szCs w:val="26"/>
              </w:rPr>
              <w:t xml:space="preserve">14.3 </w:t>
            </w:r>
            <w:r w:rsidR="007407B9" w:rsidRPr="007407B9">
              <w:rPr>
                <w:rStyle w:val="afc"/>
                <w:rFonts w:eastAsiaTheme="majorEastAsia"/>
                <w:iCs/>
                <w:noProof/>
                <w:sz w:val="26"/>
                <w:szCs w:val="26"/>
                <w:lang w:eastAsia="en-US"/>
              </w:rPr>
              <w:t>Удельный расход условного топлива на единицу тепловой энергии, отпускаемой с коллекторов источника тепловой</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_Toc198280373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96</w:t>
            </w:r>
            <w:r w:rsidR="007407B9" w:rsidRPr="007407B9">
              <w:rPr>
                <w:noProof/>
                <w:webHidden/>
                <w:sz w:val="26"/>
                <w:szCs w:val="26"/>
              </w:rPr>
              <w:fldChar w:fldCharType="end"/>
            </w:r>
          </w:hyperlink>
        </w:p>
        <w:p w14:paraId="7C46EE23" w14:textId="6DDE5B70"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74" w:history="1">
            <w:r w:rsidR="007407B9" w:rsidRPr="007407B9">
              <w:rPr>
                <w:rStyle w:val="afc"/>
                <w:rFonts w:eastAsiaTheme="majorEastAsia"/>
                <w:noProof/>
                <w:sz w:val="26"/>
                <w:szCs w:val="26"/>
              </w:rPr>
              <w:t xml:space="preserve">14.4 </w:t>
            </w:r>
            <w:r w:rsidR="007407B9" w:rsidRPr="007407B9">
              <w:rPr>
                <w:rStyle w:val="afc"/>
                <w:rFonts w:eastAsiaTheme="majorEastAsia"/>
                <w:iCs/>
                <w:noProof/>
                <w:sz w:val="26"/>
                <w:szCs w:val="26"/>
                <w:lang w:eastAsia="en-US"/>
              </w:rPr>
              <w:t>Отношение величины технологических потерь тепловой энергии, теплоносителя к материальной характеристике тепловой сети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_Toc198280374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96</w:t>
            </w:r>
            <w:r w:rsidR="007407B9" w:rsidRPr="007407B9">
              <w:rPr>
                <w:noProof/>
                <w:webHidden/>
                <w:sz w:val="26"/>
                <w:szCs w:val="26"/>
              </w:rPr>
              <w:fldChar w:fldCharType="end"/>
            </w:r>
          </w:hyperlink>
        </w:p>
        <w:p w14:paraId="482AA5A2" w14:textId="50F445C8"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75" w:history="1">
            <w:r w:rsidR="007407B9" w:rsidRPr="007407B9">
              <w:rPr>
                <w:rStyle w:val="afc"/>
                <w:rFonts w:eastAsiaTheme="majorEastAsia"/>
                <w:noProof/>
                <w:sz w:val="26"/>
                <w:szCs w:val="26"/>
              </w:rPr>
              <w:t xml:space="preserve">14.5 Коэффициент </w:t>
            </w:r>
            <w:r w:rsidR="007407B9" w:rsidRPr="007407B9">
              <w:rPr>
                <w:rStyle w:val="afc"/>
                <w:rFonts w:eastAsiaTheme="majorEastAsia"/>
                <w:iCs/>
                <w:noProof/>
                <w:sz w:val="26"/>
                <w:szCs w:val="26"/>
                <w:lang w:eastAsia="en-US"/>
              </w:rPr>
              <w:t>использования установленной тепловой мощности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_Toc198280375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97</w:t>
            </w:r>
            <w:r w:rsidR="007407B9" w:rsidRPr="007407B9">
              <w:rPr>
                <w:noProof/>
                <w:webHidden/>
                <w:sz w:val="26"/>
                <w:szCs w:val="26"/>
              </w:rPr>
              <w:fldChar w:fldCharType="end"/>
            </w:r>
          </w:hyperlink>
        </w:p>
        <w:p w14:paraId="27210781" w14:textId="540C4000"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76" w:history="1">
            <w:r w:rsidR="007407B9" w:rsidRPr="007407B9">
              <w:rPr>
                <w:rStyle w:val="afc"/>
                <w:rFonts w:eastAsiaTheme="majorEastAsia"/>
                <w:noProof/>
                <w:sz w:val="26"/>
                <w:szCs w:val="26"/>
              </w:rPr>
              <w:t xml:space="preserve">14.6 </w:t>
            </w:r>
            <w:r w:rsidR="007407B9" w:rsidRPr="007407B9">
              <w:rPr>
                <w:rStyle w:val="afc"/>
                <w:rFonts w:eastAsiaTheme="majorEastAsia"/>
                <w:iCs/>
                <w:noProof/>
                <w:sz w:val="26"/>
                <w:szCs w:val="26"/>
                <w:lang w:eastAsia="en-US"/>
              </w:rPr>
              <w:t>Удельная материальная характеристика тепловых сетей, приведенная к расчетной тепловой нагрузке источника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_Toc198280376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98</w:t>
            </w:r>
            <w:r w:rsidR="007407B9" w:rsidRPr="007407B9">
              <w:rPr>
                <w:noProof/>
                <w:webHidden/>
                <w:sz w:val="26"/>
                <w:szCs w:val="26"/>
              </w:rPr>
              <w:fldChar w:fldCharType="end"/>
            </w:r>
          </w:hyperlink>
        </w:p>
        <w:p w14:paraId="39299690" w14:textId="14BB43C0"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77" w:history="1">
            <w:r w:rsidR="007407B9" w:rsidRPr="007407B9">
              <w:rPr>
                <w:rStyle w:val="afc"/>
                <w:rFonts w:eastAsiaTheme="majorEastAsia"/>
                <w:noProof/>
                <w:sz w:val="26"/>
                <w:szCs w:val="26"/>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_Toc198280377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98</w:t>
            </w:r>
            <w:r w:rsidR="007407B9" w:rsidRPr="007407B9">
              <w:rPr>
                <w:noProof/>
                <w:webHidden/>
                <w:sz w:val="26"/>
                <w:szCs w:val="26"/>
              </w:rPr>
              <w:fldChar w:fldCharType="end"/>
            </w:r>
          </w:hyperlink>
        </w:p>
        <w:p w14:paraId="0B81DCB8" w14:textId="2CF5E935"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78" w:history="1">
            <w:r w:rsidR="007407B9" w:rsidRPr="007407B9">
              <w:rPr>
                <w:rStyle w:val="afc"/>
                <w:rFonts w:eastAsiaTheme="majorEastAsia"/>
                <w:noProof/>
                <w:sz w:val="26"/>
                <w:szCs w:val="26"/>
              </w:rPr>
              <w:t>14.8. Удельный расход условного топлива на отпуск электрической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_Toc198280378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98</w:t>
            </w:r>
            <w:r w:rsidR="007407B9" w:rsidRPr="007407B9">
              <w:rPr>
                <w:noProof/>
                <w:webHidden/>
                <w:sz w:val="26"/>
                <w:szCs w:val="26"/>
              </w:rPr>
              <w:fldChar w:fldCharType="end"/>
            </w:r>
          </w:hyperlink>
        </w:p>
        <w:p w14:paraId="0FFD407C" w14:textId="0670C214"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79" w:history="1">
            <w:r w:rsidR="007407B9" w:rsidRPr="007407B9">
              <w:rPr>
                <w:rStyle w:val="afc"/>
                <w:rFonts w:eastAsiaTheme="majorEastAsia"/>
                <w:noProof/>
                <w:sz w:val="26"/>
                <w:szCs w:val="26"/>
              </w:rPr>
              <w:t>14.9</w:t>
            </w:r>
            <w:r w:rsidR="007407B9" w:rsidRPr="007407B9">
              <w:rPr>
                <w:rStyle w:val="afc"/>
                <w:rFonts w:eastAsiaTheme="majorEastAsia"/>
                <w:iCs/>
                <w:noProof/>
                <w:sz w:val="26"/>
                <w:szCs w:val="26"/>
                <w:lang w:eastAsia="en-US"/>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_Toc198280379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99</w:t>
            </w:r>
            <w:r w:rsidR="007407B9" w:rsidRPr="007407B9">
              <w:rPr>
                <w:noProof/>
                <w:webHidden/>
                <w:sz w:val="26"/>
                <w:szCs w:val="26"/>
              </w:rPr>
              <w:fldChar w:fldCharType="end"/>
            </w:r>
          </w:hyperlink>
        </w:p>
        <w:p w14:paraId="019F8D06" w14:textId="0EE9D252"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80" w:history="1">
            <w:r w:rsidR="007407B9" w:rsidRPr="007407B9">
              <w:rPr>
                <w:rStyle w:val="afc"/>
                <w:rFonts w:eastAsiaTheme="majorEastAsia"/>
                <w:noProof/>
                <w:sz w:val="26"/>
                <w:szCs w:val="26"/>
              </w:rPr>
              <w:t>14.10 Доля отпуска тепловой энергии, осуществляемого потребителям по приборам учета, в общем объеме отпущенной тепловой энергии</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_Toc198280380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99</w:t>
            </w:r>
            <w:r w:rsidR="007407B9" w:rsidRPr="007407B9">
              <w:rPr>
                <w:noProof/>
                <w:webHidden/>
                <w:sz w:val="26"/>
                <w:szCs w:val="26"/>
              </w:rPr>
              <w:fldChar w:fldCharType="end"/>
            </w:r>
          </w:hyperlink>
        </w:p>
        <w:p w14:paraId="60F1C697" w14:textId="2E5AB78E"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81" w:history="1">
            <w:r w:rsidR="007407B9" w:rsidRPr="007407B9">
              <w:rPr>
                <w:rStyle w:val="afc"/>
                <w:rFonts w:eastAsiaTheme="majorEastAsia"/>
                <w:noProof/>
                <w:sz w:val="26"/>
                <w:szCs w:val="26"/>
              </w:rPr>
              <w:t>14.11</w:t>
            </w:r>
            <w:r w:rsidR="007407B9" w:rsidRPr="007407B9">
              <w:rPr>
                <w:rStyle w:val="afc"/>
                <w:rFonts w:eastAsiaTheme="majorEastAsia"/>
                <w:iCs/>
                <w:noProof/>
                <w:sz w:val="26"/>
                <w:szCs w:val="26"/>
                <w:lang w:eastAsia="en-US"/>
              </w:rPr>
              <w:t xml:space="preserve"> Средневзвешенный (по материальной характеристике) срок эксплуатации тепловых сетей (для каждой системы теплоснабжения)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_Toc198280381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99</w:t>
            </w:r>
            <w:r w:rsidR="007407B9" w:rsidRPr="007407B9">
              <w:rPr>
                <w:noProof/>
                <w:webHidden/>
                <w:sz w:val="26"/>
                <w:szCs w:val="26"/>
              </w:rPr>
              <w:fldChar w:fldCharType="end"/>
            </w:r>
          </w:hyperlink>
        </w:p>
        <w:p w14:paraId="365C7D87" w14:textId="0FE035CE"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82" w:history="1">
            <w:r w:rsidR="007407B9" w:rsidRPr="007407B9">
              <w:rPr>
                <w:rStyle w:val="afc"/>
                <w:rFonts w:eastAsiaTheme="majorEastAsia"/>
                <w:noProof/>
                <w:sz w:val="26"/>
                <w:szCs w:val="26"/>
              </w:rPr>
              <w:t xml:space="preserve">14.12 </w:t>
            </w:r>
            <w:r w:rsidR="007407B9" w:rsidRPr="007407B9">
              <w:rPr>
                <w:rStyle w:val="afc"/>
                <w:rFonts w:eastAsiaTheme="majorEastAsia"/>
                <w:iCs/>
                <w:noProof/>
                <w:sz w:val="26"/>
                <w:szCs w:val="26"/>
                <w:lang w:eastAsia="en-U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_Toc198280382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100</w:t>
            </w:r>
            <w:r w:rsidR="007407B9" w:rsidRPr="007407B9">
              <w:rPr>
                <w:noProof/>
                <w:webHidden/>
                <w:sz w:val="26"/>
                <w:szCs w:val="26"/>
              </w:rPr>
              <w:fldChar w:fldCharType="end"/>
            </w:r>
          </w:hyperlink>
        </w:p>
        <w:p w14:paraId="15486DDA" w14:textId="64BC6170"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83" w:history="1">
            <w:r w:rsidR="007407B9" w:rsidRPr="007407B9">
              <w:rPr>
                <w:rStyle w:val="afc"/>
                <w:rFonts w:eastAsiaTheme="majorEastAsia"/>
                <w:noProof/>
                <w:sz w:val="26"/>
                <w:szCs w:val="26"/>
              </w:rPr>
              <w:t xml:space="preserve">14.13 </w:t>
            </w:r>
            <w:r w:rsidR="007407B9" w:rsidRPr="007407B9">
              <w:rPr>
                <w:rStyle w:val="afc"/>
                <w:rFonts w:eastAsiaTheme="majorEastAsia"/>
                <w:iCs/>
                <w:noProof/>
                <w:sz w:val="26"/>
                <w:szCs w:val="26"/>
                <w:lang w:eastAsia="en-US"/>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w:t>
            </w:r>
            <w:r w:rsidR="007407B9" w:rsidRPr="007407B9">
              <w:rPr>
                <w:rStyle w:val="afc"/>
                <w:rFonts w:eastAsiaTheme="majorEastAsia"/>
                <w:iCs/>
                <w:noProof/>
                <w:sz w:val="26"/>
                <w:szCs w:val="26"/>
                <w:lang w:eastAsia="en-US"/>
              </w:rPr>
              <w:lastRenderedPageBreak/>
              <w:t>и прогноз изменения при реализации проектов, указанных в утвержденной схеме теплоснабжения) (для поселения)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_Toc198280383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100</w:t>
            </w:r>
            <w:r w:rsidR="007407B9" w:rsidRPr="007407B9">
              <w:rPr>
                <w:noProof/>
                <w:webHidden/>
                <w:sz w:val="26"/>
                <w:szCs w:val="26"/>
              </w:rPr>
              <w:fldChar w:fldCharType="end"/>
            </w:r>
          </w:hyperlink>
        </w:p>
        <w:p w14:paraId="16AAF474" w14:textId="08ED4B78" w:rsidR="007407B9" w:rsidRPr="007407B9" w:rsidRDefault="008B18BB" w:rsidP="007407B9">
          <w:pPr>
            <w:pStyle w:val="1c"/>
            <w:tabs>
              <w:tab w:val="right" w:leader="dot" w:pos="9629"/>
            </w:tabs>
            <w:jc w:val="both"/>
            <w:rPr>
              <w:rFonts w:asciiTheme="minorHAnsi" w:eastAsiaTheme="minorEastAsia" w:hAnsiTheme="minorHAnsi" w:cstheme="minorBidi"/>
              <w:noProof/>
              <w:sz w:val="26"/>
              <w:szCs w:val="26"/>
              <w:lang w:bidi="ar-SA"/>
            </w:rPr>
          </w:pPr>
          <w:hyperlink w:anchor="_Toc198280384" w:history="1">
            <w:r w:rsidR="007407B9" w:rsidRPr="007407B9">
              <w:rPr>
                <w:rStyle w:val="afc"/>
                <w:rFonts w:eastAsiaTheme="majorEastAsia"/>
                <w:noProof/>
                <w:sz w:val="26"/>
                <w:szCs w:val="26"/>
              </w:rPr>
              <w:t>14.14</w:t>
            </w:r>
            <w:r w:rsidR="007407B9" w:rsidRPr="007407B9">
              <w:rPr>
                <w:rStyle w:val="afc"/>
                <w:rFonts w:eastAsiaTheme="majorEastAsia"/>
                <w:iCs/>
                <w:noProof/>
                <w:sz w:val="26"/>
                <w:szCs w:val="26"/>
                <w:lang w:eastAsia="en-US"/>
              </w:rP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_Toc198280384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101</w:t>
            </w:r>
            <w:r w:rsidR="007407B9" w:rsidRPr="007407B9">
              <w:rPr>
                <w:noProof/>
                <w:webHidden/>
                <w:sz w:val="26"/>
                <w:szCs w:val="26"/>
              </w:rPr>
              <w:fldChar w:fldCharType="end"/>
            </w:r>
          </w:hyperlink>
        </w:p>
        <w:p w14:paraId="3770B8B8" w14:textId="167882F1" w:rsidR="007407B9" w:rsidRPr="007407B9" w:rsidRDefault="008B18BB" w:rsidP="007407B9">
          <w:pPr>
            <w:pStyle w:val="1c"/>
            <w:tabs>
              <w:tab w:val="left" w:pos="442"/>
              <w:tab w:val="right" w:leader="dot" w:pos="9629"/>
            </w:tabs>
            <w:jc w:val="both"/>
            <w:rPr>
              <w:rFonts w:asciiTheme="minorHAnsi" w:eastAsiaTheme="minorEastAsia" w:hAnsiTheme="minorHAnsi" w:cstheme="minorBidi"/>
              <w:noProof/>
              <w:sz w:val="26"/>
              <w:szCs w:val="26"/>
              <w:lang w:bidi="ar-SA"/>
            </w:rPr>
          </w:pPr>
          <w:hyperlink w:anchor="_Toc198280385" w:history="1">
            <w:r w:rsidR="007407B9" w:rsidRPr="007407B9">
              <w:rPr>
                <w:rStyle w:val="afc"/>
                <w:rFonts w:eastAsiaTheme="majorEastAsia"/>
                <w:caps/>
                <w:noProof/>
                <w:kern w:val="28"/>
                <w:sz w:val="26"/>
                <w:szCs w:val="26"/>
                <w:lang w:eastAsia="en-US"/>
              </w:rPr>
              <w:t>15</w:t>
            </w:r>
            <w:r w:rsidR="007407B9" w:rsidRPr="007407B9">
              <w:rPr>
                <w:rFonts w:asciiTheme="minorHAnsi" w:eastAsiaTheme="minorEastAsia" w:hAnsiTheme="minorHAnsi" w:cstheme="minorBidi"/>
                <w:noProof/>
                <w:sz w:val="26"/>
                <w:szCs w:val="26"/>
                <w:lang w:bidi="ar-SA"/>
              </w:rPr>
              <w:tab/>
            </w:r>
            <w:r w:rsidR="007407B9" w:rsidRPr="007407B9">
              <w:rPr>
                <w:rStyle w:val="afc"/>
                <w:rFonts w:eastAsiaTheme="majorEastAsia"/>
                <w:caps/>
                <w:noProof/>
                <w:kern w:val="28"/>
                <w:sz w:val="26"/>
                <w:szCs w:val="26"/>
                <w:lang w:eastAsia="en-US"/>
              </w:rPr>
              <w:t>ЦЕНОВЫЕ (ТАРИФНЫЕ) ПОСЛЕДСТВИЯ</w:t>
            </w:r>
            <w:r w:rsidR="007407B9" w:rsidRPr="007407B9">
              <w:rPr>
                <w:noProof/>
                <w:webHidden/>
                <w:sz w:val="26"/>
                <w:szCs w:val="26"/>
              </w:rPr>
              <w:tab/>
            </w:r>
            <w:r w:rsidR="007407B9" w:rsidRPr="007407B9">
              <w:rPr>
                <w:noProof/>
                <w:webHidden/>
                <w:sz w:val="26"/>
                <w:szCs w:val="26"/>
              </w:rPr>
              <w:fldChar w:fldCharType="begin"/>
            </w:r>
            <w:r w:rsidR="007407B9" w:rsidRPr="007407B9">
              <w:rPr>
                <w:noProof/>
                <w:webHidden/>
                <w:sz w:val="26"/>
                <w:szCs w:val="26"/>
              </w:rPr>
              <w:instrText xml:space="preserve"> PAGEREF _Toc198280385 \h </w:instrText>
            </w:r>
            <w:r w:rsidR="007407B9" w:rsidRPr="007407B9">
              <w:rPr>
                <w:noProof/>
                <w:webHidden/>
                <w:sz w:val="26"/>
                <w:szCs w:val="26"/>
              </w:rPr>
            </w:r>
            <w:r w:rsidR="007407B9" w:rsidRPr="007407B9">
              <w:rPr>
                <w:noProof/>
                <w:webHidden/>
                <w:sz w:val="26"/>
                <w:szCs w:val="26"/>
              </w:rPr>
              <w:fldChar w:fldCharType="separate"/>
            </w:r>
            <w:r w:rsidR="00AE13AB">
              <w:rPr>
                <w:noProof/>
                <w:webHidden/>
                <w:sz w:val="26"/>
                <w:szCs w:val="26"/>
              </w:rPr>
              <w:t>102</w:t>
            </w:r>
            <w:r w:rsidR="007407B9" w:rsidRPr="007407B9">
              <w:rPr>
                <w:noProof/>
                <w:webHidden/>
                <w:sz w:val="26"/>
                <w:szCs w:val="26"/>
              </w:rPr>
              <w:fldChar w:fldCharType="end"/>
            </w:r>
          </w:hyperlink>
        </w:p>
        <w:p w14:paraId="2633C5CB" w14:textId="7A6B359E" w:rsidR="004E1CAA" w:rsidRPr="0089764E" w:rsidRDefault="004E1CAA" w:rsidP="007407B9">
          <w:pPr>
            <w:jc w:val="both"/>
          </w:pPr>
          <w:r w:rsidRPr="007407B9">
            <w:rPr>
              <w:sz w:val="26"/>
              <w:szCs w:val="26"/>
            </w:rPr>
            <w:fldChar w:fldCharType="end"/>
          </w:r>
        </w:p>
      </w:sdtContent>
    </w:sdt>
    <w:p w14:paraId="1427BC9F" w14:textId="0E160AC7" w:rsidR="004E1CAA" w:rsidRDefault="004E1CAA">
      <w:pPr>
        <w:widowControl/>
        <w:autoSpaceDE/>
        <w:autoSpaceDN/>
        <w:spacing w:after="160" w:line="259" w:lineRule="auto"/>
      </w:pPr>
      <w:r w:rsidRPr="0089764E">
        <w:br w:type="page"/>
      </w:r>
    </w:p>
    <w:p w14:paraId="75964A73" w14:textId="77777777" w:rsidR="00A45D08" w:rsidRPr="002654BA" w:rsidRDefault="00A45D08" w:rsidP="00A45D08">
      <w:pPr>
        <w:widowControl/>
        <w:tabs>
          <w:tab w:val="left" w:pos="9072"/>
          <w:tab w:val="left" w:leader="dot" w:pos="9356"/>
        </w:tabs>
        <w:autoSpaceDE/>
        <w:autoSpaceDN/>
        <w:spacing w:line="360" w:lineRule="auto"/>
        <w:jc w:val="center"/>
        <w:outlineLvl w:val="0"/>
        <w:rPr>
          <w:rFonts w:eastAsia="Calibri"/>
          <w:b/>
          <w:bCs/>
          <w:sz w:val="26"/>
          <w:szCs w:val="26"/>
          <w:lang w:eastAsia="en-US" w:bidi="ar-SA"/>
        </w:rPr>
      </w:pPr>
      <w:bookmarkStart w:id="1" w:name="_Toc405812561"/>
      <w:bookmarkStart w:id="2" w:name="_Toc460320169"/>
      <w:bookmarkStart w:id="3" w:name="_Toc465083311"/>
      <w:bookmarkStart w:id="4" w:name="_Toc511032789"/>
      <w:bookmarkStart w:id="5" w:name="_Toc198296392"/>
      <w:r w:rsidRPr="002654BA">
        <w:rPr>
          <w:rFonts w:eastAsia="Calibri"/>
          <w:b/>
          <w:bCs/>
          <w:sz w:val="26"/>
          <w:szCs w:val="26"/>
          <w:lang w:eastAsia="en-US" w:bidi="ar-SA"/>
        </w:rPr>
        <w:lastRenderedPageBreak/>
        <w:t>О</w:t>
      </w:r>
      <w:bookmarkEnd w:id="1"/>
      <w:bookmarkEnd w:id="2"/>
      <w:bookmarkEnd w:id="3"/>
      <w:bookmarkEnd w:id="4"/>
      <w:r w:rsidRPr="002654BA">
        <w:rPr>
          <w:rFonts w:eastAsia="Calibri"/>
          <w:b/>
          <w:bCs/>
          <w:sz w:val="26"/>
          <w:szCs w:val="26"/>
          <w:lang w:eastAsia="en-US" w:bidi="ar-SA"/>
        </w:rPr>
        <w:t>ПРЕДЕЛЕНИЯ</w:t>
      </w:r>
      <w:bookmarkEnd w:id="5"/>
    </w:p>
    <w:p w14:paraId="21B31E82" w14:textId="77777777" w:rsidR="00A45D08" w:rsidRPr="00074996" w:rsidRDefault="00A45D08" w:rsidP="00A45D08">
      <w:pPr>
        <w:spacing w:line="276" w:lineRule="auto"/>
        <w:ind w:firstLine="567"/>
        <w:rPr>
          <w:rFonts w:eastAsia="Calibri"/>
          <w:sz w:val="26"/>
          <w:szCs w:val="26"/>
        </w:rPr>
      </w:pPr>
      <w:r w:rsidRPr="00074996">
        <w:rPr>
          <w:rFonts w:eastAsia="Calibri"/>
          <w:sz w:val="26"/>
          <w:szCs w:val="26"/>
        </w:rPr>
        <w:t>Термины и их определения, применяемые в настоящей работе, представлены в таблице ниже.</w:t>
      </w:r>
    </w:p>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6717"/>
      </w:tblGrid>
      <w:tr w:rsidR="00A45D08" w:rsidRPr="007237EC" w14:paraId="5B9CEEDA" w14:textId="77777777" w:rsidTr="008B18BB">
        <w:trPr>
          <w:trHeight w:val="20"/>
          <w:tblHeader/>
        </w:trPr>
        <w:tc>
          <w:tcPr>
            <w:tcW w:w="1514" w:type="pct"/>
            <w:shd w:val="clear" w:color="auto" w:fill="auto"/>
            <w:vAlign w:val="center"/>
            <w:hideMark/>
          </w:tcPr>
          <w:p w14:paraId="6FA61719" w14:textId="77777777" w:rsidR="00A45D08" w:rsidRPr="007237EC" w:rsidRDefault="00A45D08" w:rsidP="008B18BB">
            <w:pPr>
              <w:jc w:val="center"/>
              <w:rPr>
                <w:b/>
                <w:color w:val="000000"/>
                <w:sz w:val="20"/>
                <w:szCs w:val="20"/>
              </w:rPr>
            </w:pPr>
            <w:r w:rsidRPr="007237EC">
              <w:rPr>
                <w:b/>
                <w:color w:val="000000"/>
                <w:sz w:val="20"/>
                <w:szCs w:val="20"/>
              </w:rPr>
              <w:t>Термины</w:t>
            </w:r>
          </w:p>
        </w:tc>
        <w:tc>
          <w:tcPr>
            <w:tcW w:w="3486" w:type="pct"/>
            <w:shd w:val="clear" w:color="auto" w:fill="auto"/>
            <w:vAlign w:val="center"/>
            <w:hideMark/>
          </w:tcPr>
          <w:p w14:paraId="51D10AEC" w14:textId="77777777" w:rsidR="00A45D08" w:rsidRPr="007237EC" w:rsidRDefault="00A45D08" w:rsidP="008B18BB">
            <w:pPr>
              <w:jc w:val="center"/>
              <w:rPr>
                <w:b/>
                <w:color w:val="000000"/>
                <w:sz w:val="20"/>
                <w:szCs w:val="20"/>
              </w:rPr>
            </w:pPr>
            <w:r w:rsidRPr="007237EC">
              <w:rPr>
                <w:b/>
                <w:color w:val="000000"/>
                <w:sz w:val="20"/>
                <w:szCs w:val="20"/>
              </w:rPr>
              <w:t>Определения</w:t>
            </w:r>
          </w:p>
        </w:tc>
      </w:tr>
      <w:tr w:rsidR="00A45D08" w:rsidRPr="007237EC" w14:paraId="0B0A4D0F" w14:textId="77777777" w:rsidTr="008B18BB">
        <w:trPr>
          <w:trHeight w:val="20"/>
        </w:trPr>
        <w:tc>
          <w:tcPr>
            <w:tcW w:w="1514" w:type="pct"/>
            <w:shd w:val="clear" w:color="auto" w:fill="auto"/>
            <w:vAlign w:val="center"/>
            <w:hideMark/>
          </w:tcPr>
          <w:p w14:paraId="2E840959" w14:textId="77777777" w:rsidR="00A45D08" w:rsidRPr="007237EC" w:rsidRDefault="00A45D08" w:rsidP="008B18BB">
            <w:pPr>
              <w:rPr>
                <w:color w:val="000000"/>
                <w:sz w:val="20"/>
                <w:szCs w:val="20"/>
              </w:rPr>
            </w:pPr>
            <w:r w:rsidRPr="007237EC">
              <w:rPr>
                <w:color w:val="000000"/>
                <w:sz w:val="20"/>
                <w:szCs w:val="20"/>
              </w:rPr>
              <w:t>Теплоснабжение</w:t>
            </w:r>
          </w:p>
        </w:tc>
        <w:tc>
          <w:tcPr>
            <w:tcW w:w="3486" w:type="pct"/>
            <w:shd w:val="clear" w:color="auto" w:fill="auto"/>
            <w:vAlign w:val="center"/>
            <w:hideMark/>
          </w:tcPr>
          <w:p w14:paraId="1A67613E" w14:textId="77777777" w:rsidR="00A45D08" w:rsidRPr="007237EC" w:rsidRDefault="00A45D08" w:rsidP="008B18BB">
            <w:pPr>
              <w:rPr>
                <w:color w:val="000000"/>
                <w:sz w:val="20"/>
                <w:szCs w:val="20"/>
              </w:rPr>
            </w:pPr>
            <w:r w:rsidRPr="007237EC">
              <w:rPr>
                <w:color w:val="000000"/>
                <w:sz w:val="20"/>
                <w:szCs w:val="20"/>
              </w:rPr>
              <w:t>Обеспечение потребителей тепловой энергии тепловой энергией, теплоносителем, в том числе поддержание мощности</w:t>
            </w:r>
          </w:p>
        </w:tc>
      </w:tr>
      <w:tr w:rsidR="00A45D08" w:rsidRPr="007237EC" w14:paraId="474FE377" w14:textId="77777777" w:rsidTr="008B18BB">
        <w:trPr>
          <w:trHeight w:val="20"/>
        </w:trPr>
        <w:tc>
          <w:tcPr>
            <w:tcW w:w="1514" w:type="pct"/>
            <w:shd w:val="clear" w:color="auto" w:fill="auto"/>
            <w:vAlign w:val="center"/>
            <w:hideMark/>
          </w:tcPr>
          <w:p w14:paraId="253B0182" w14:textId="77777777" w:rsidR="00A45D08" w:rsidRPr="007237EC" w:rsidRDefault="00A45D08" w:rsidP="008B18BB">
            <w:pPr>
              <w:rPr>
                <w:color w:val="000000"/>
                <w:sz w:val="20"/>
                <w:szCs w:val="20"/>
              </w:rPr>
            </w:pPr>
            <w:r w:rsidRPr="007237EC">
              <w:rPr>
                <w:color w:val="000000"/>
                <w:sz w:val="20"/>
                <w:szCs w:val="20"/>
              </w:rPr>
              <w:t>Система теплоснабжения</w:t>
            </w:r>
          </w:p>
        </w:tc>
        <w:tc>
          <w:tcPr>
            <w:tcW w:w="3486" w:type="pct"/>
            <w:shd w:val="clear" w:color="auto" w:fill="auto"/>
            <w:vAlign w:val="center"/>
            <w:hideMark/>
          </w:tcPr>
          <w:p w14:paraId="63B58F86" w14:textId="77777777" w:rsidR="00A45D08" w:rsidRPr="007237EC" w:rsidRDefault="00A45D08" w:rsidP="008B18BB">
            <w:pPr>
              <w:rPr>
                <w:color w:val="000000"/>
                <w:sz w:val="20"/>
                <w:szCs w:val="20"/>
              </w:rPr>
            </w:pPr>
            <w:r w:rsidRPr="007237EC">
              <w:rPr>
                <w:color w:val="000000"/>
                <w:sz w:val="20"/>
                <w:szCs w:val="20"/>
              </w:rPr>
              <w:t>Совокупность источников тепловой энергии и теплопотребляющих установок, технологически соединенных тепловыми сетями</w:t>
            </w:r>
          </w:p>
        </w:tc>
      </w:tr>
      <w:tr w:rsidR="00A45D08" w:rsidRPr="007237EC" w14:paraId="154BB079" w14:textId="77777777" w:rsidTr="008B18BB">
        <w:trPr>
          <w:trHeight w:val="20"/>
        </w:trPr>
        <w:tc>
          <w:tcPr>
            <w:tcW w:w="1514" w:type="pct"/>
            <w:shd w:val="clear" w:color="auto" w:fill="auto"/>
            <w:vAlign w:val="center"/>
            <w:hideMark/>
          </w:tcPr>
          <w:p w14:paraId="5ED639A0" w14:textId="77777777" w:rsidR="00A45D08" w:rsidRPr="007237EC" w:rsidRDefault="00A45D08" w:rsidP="008B18BB">
            <w:pPr>
              <w:rPr>
                <w:color w:val="000000"/>
                <w:sz w:val="20"/>
                <w:szCs w:val="20"/>
              </w:rPr>
            </w:pPr>
            <w:r w:rsidRPr="007237EC">
              <w:rPr>
                <w:color w:val="000000"/>
                <w:sz w:val="20"/>
                <w:szCs w:val="20"/>
              </w:rPr>
              <w:t>Схема теплоснабжения</w:t>
            </w:r>
          </w:p>
        </w:tc>
        <w:tc>
          <w:tcPr>
            <w:tcW w:w="3486" w:type="pct"/>
            <w:shd w:val="clear" w:color="auto" w:fill="auto"/>
            <w:vAlign w:val="center"/>
            <w:hideMark/>
          </w:tcPr>
          <w:p w14:paraId="5B6D9075" w14:textId="77777777" w:rsidR="00A45D08" w:rsidRPr="007237EC" w:rsidRDefault="00A45D08" w:rsidP="008B18BB">
            <w:pPr>
              <w:rPr>
                <w:color w:val="000000"/>
                <w:sz w:val="20"/>
                <w:szCs w:val="20"/>
              </w:rPr>
            </w:pPr>
            <w:r w:rsidRPr="007237EC">
              <w:rPr>
                <w:color w:val="000000"/>
                <w:sz w:val="20"/>
                <w:szCs w:val="20"/>
              </w:rPr>
              <w:t>Документ, содержащий предпроектные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tc>
      </w:tr>
      <w:tr w:rsidR="00A45D08" w:rsidRPr="007237EC" w14:paraId="3010A240" w14:textId="77777777" w:rsidTr="008B18BB">
        <w:trPr>
          <w:trHeight w:val="20"/>
        </w:trPr>
        <w:tc>
          <w:tcPr>
            <w:tcW w:w="1514" w:type="pct"/>
            <w:shd w:val="clear" w:color="auto" w:fill="auto"/>
            <w:vAlign w:val="center"/>
            <w:hideMark/>
          </w:tcPr>
          <w:p w14:paraId="13BDCEE0" w14:textId="77777777" w:rsidR="00A45D08" w:rsidRPr="007237EC" w:rsidRDefault="00A45D08" w:rsidP="008B18BB">
            <w:pPr>
              <w:rPr>
                <w:color w:val="000000"/>
                <w:sz w:val="20"/>
                <w:szCs w:val="20"/>
              </w:rPr>
            </w:pPr>
            <w:r w:rsidRPr="007237EC">
              <w:rPr>
                <w:color w:val="000000"/>
                <w:sz w:val="20"/>
                <w:szCs w:val="20"/>
              </w:rPr>
              <w:t>Источник тепловой энергии</w:t>
            </w:r>
          </w:p>
        </w:tc>
        <w:tc>
          <w:tcPr>
            <w:tcW w:w="3486" w:type="pct"/>
            <w:shd w:val="clear" w:color="auto" w:fill="auto"/>
            <w:vAlign w:val="center"/>
            <w:hideMark/>
          </w:tcPr>
          <w:p w14:paraId="73B634B3" w14:textId="77777777" w:rsidR="00A45D08" w:rsidRPr="007237EC" w:rsidRDefault="00A45D08" w:rsidP="008B18BB">
            <w:pPr>
              <w:rPr>
                <w:color w:val="000000"/>
                <w:sz w:val="20"/>
                <w:szCs w:val="20"/>
              </w:rPr>
            </w:pPr>
            <w:r w:rsidRPr="007237EC">
              <w:rPr>
                <w:color w:val="000000"/>
                <w:sz w:val="20"/>
                <w:szCs w:val="20"/>
              </w:rPr>
              <w:t>Устройство, предназначенное для производства тепловой энергии.</w:t>
            </w:r>
          </w:p>
        </w:tc>
      </w:tr>
      <w:tr w:rsidR="00A45D08" w:rsidRPr="007237EC" w14:paraId="721698DE" w14:textId="77777777" w:rsidTr="008B18BB">
        <w:trPr>
          <w:trHeight w:val="20"/>
        </w:trPr>
        <w:tc>
          <w:tcPr>
            <w:tcW w:w="1514" w:type="pct"/>
            <w:shd w:val="clear" w:color="auto" w:fill="auto"/>
            <w:vAlign w:val="center"/>
          </w:tcPr>
          <w:p w14:paraId="092D4865" w14:textId="77777777" w:rsidR="00A45D08" w:rsidRPr="007237EC" w:rsidRDefault="00A45D08" w:rsidP="008B18BB">
            <w:pPr>
              <w:rPr>
                <w:color w:val="000000"/>
                <w:sz w:val="20"/>
                <w:szCs w:val="20"/>
              </w:rPr>
            </w:pPr>
            <w:r w:rsidRPr="007237EC">
              <w:rPr>
                <w:color w:val="000000"/>
                <w:sz w:val="20"/>
                <w:szCs w:val="20"/>
              </w:rPr>
              <w:t>Объекты теплоснабжения</w:t>
            </w:r>
          </w:p>
        </w:tc>
        <w:tc>
          <w:tcPr>
            <w:tcW w:w="3486" w:type="pct"/>
            <w:shd w:val="clear" w:color="auto" w:fill="auto"/>
            <w:vAlign w:val="center"/>
          </w:tcPr>
          <w:p w14:paraId="293F07AF" w14:textId="77777777" w:rsidR="00A45D08" w:rsidRPr="007237EC" w:rsidRDefault="00A45D08" w:rsidP="008B18BB">
            <w:pPr>
              <w:rPr>
                <w:color w:val="000000"/>
                <w:sz w:val="20"/>
                <w:szCs w:val="20"/>
              </w:rPr>
            </w:pPr>
            <w:r w:rsidRPr="007237EC">
              <w:rPr>
                <w:color w:val="000000"/>
                <w:sz w:val="20"/>
                <w:szCs w:val="20"/>
              </w:rPr>
              <w:t>Источники тепловой энергии, тепловые сети или их совокупность.</w:t>
            </w:r>
          </w:p>
        </w:tc>
      </w:tr>
      <w:tr w:rsidR="00A45D08" w:rsidRPr="007237EC" w14:paraId="51AFF4AA" w14:textId="77777777" w:rsidTr="008B18BB">
        <w:trPr>
          <w:trHeight w:val="20"/>
        </w:trPr>
        <w:tc>
          <w:tcPr>
            <w:tcW w:w="1514" w:type="pct"/>
            <w:shd w:val="clear" w:color="auto" w:fill="auto"/>
            <w:vAlign w:val="center"/>
          </w:tcPr>
          <w:p w14:paraId="67F363BF" w14:textId="77777777" w:rsidR="00A45D08" w:rsidRPr="007237EC" w:rsidRDefault="00A45D08" w:rsidP="008B18BB">
            <w:pPr>
              <w:rPr>
                <w:color w:val="000000"/>
                <w:sz w:val="20"/>
                <w:szCs w:val="20"/>
              </w:rPr>
            </w:pPr>
            <w:r w:rsidRPr="007237EC">
              <w:rPr>
                <w:color w:val="000000"/>
                <w:sz w:val="20"/>
                <w:szCs w:val="20"/>
              </w:rPr>
              <w:t>Тепловая сеть</w:t>
            </w:r>
          </w:p>
        </w:tc>
        <w:tc>
          <w:tcPr>
            <w:tcW w:w="3486" w:type="pct"/>
            <w:shd w:val="clear" w:color="auto" w:fill="auto"/>
            <w:vAlign w:val="center"/>
          </w:tcPr>
          <w:p w14:paraId="7F469430" w14:textId="77777777" w:rsidR="00A45D08" w:rsidRPr="007237EC" w:rsidRDefault="00A45D08" w:rsidP="008B18BB">
            <w:pPr>
              <w:rPr>
                <w:color w:val="000000"/>
                <w:sz w:val="20"/>
                <w:szCs w:val="20"/>
              </w:rPr>
            </w:pPr>
            <w:r w:rsidRPr="007237EC">
              <w:rPr>
                <w:color w:val="000000"/>
                <w:sz w:val="20"/>
                <w:szCs w:val="20"/>
              </w:rPr>
              <w:t>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tc>
      </w:tr>
      <w:tr w:rsidR="00A45D08" w:rsidRPr="007237EC" w14:paraId="33BE8633" w14:textId="77777777" w:rsidTr="008B18BB">
        <w:trPr>
          <w:trHeight w:val="20"/>
        </w:trPr>
        <w:tc>
          <w:tcPr>
            <w:tcW w:w="1514" w:type="pct"/>
            <w:shd w:val="clear" w:color="auto" w:fill="auto"/>
            <w:vAlign w:val="center"/>
          </w:tcPr>
          <w:p w14:paraId="664A0814" w14:textId="77777777" w:rsidR="00A45D08" w:rsidRPr="007237EC" w:rsidRDefault="00A45D08" w:rsidP="008B18BB">
            <w:pPr>
              <w:rPr>
                <w:color w:val="000000"/>
                <w:sz w:val="20"/>
                <w:szCs w:val="20"/>
              </w:rPr>
            </w:pPr>
            <w:r w:rsidRPr="007237EC">
              <w:rPr>
                <w:color w:val="000000"/>
                <w:sz w:val="20"/>
                <w:szCs w:val="20"/>
              </w:rPr>
              <w:t>Тепловая мощность</w:t>
            </w:r>
          </w:p>
          <w:p w14:paraId="4124DDCD" w14:textId="77777777" w:rsidR="00A45D08" w:rsidRPr="007237EC" w:rsidRDefault="00A45D08" w:rsidP="008B18BB">
            <w:pPr>
              <w:rPr>
                <w:color w:val="000000"/>
                <w:sz w:val="20"/>
                <w:szCs w:val="20"/>
              </w:rPr>
            </w:pPr>
            <w:r w:rsidRPr="007237EC">
              <w:rPr>
                <w:color w:val="000000"/>
                <w:sz w:val="20"/>
                <w:szCs w:val="20"/>
              </w:rPr>
              <w:t>(далее – мощность)</w:t>
            </w:r>
          </w:p>
        </w:tc>
        <w:tc>
          <w:tcPr>
            <w:tcW w:w="3486" w:type="pct"/>
            <w:shd w:val="clear" w:color="auto" w:fill="auto"/>
            <w:vAlign w:val="center"/>
          </w:tcPr>
          <w:p w14:paraId="3E5DE8F3" w14:textId="77777777" w:rsidR="00A45D08" w:rsidRPr="007237EC" w:rsidRDefault="00A45D08" w:rsidP="008B18BB">
            <w:pPr>
              <w:rPr>
                <w:color w:val="000000"/>
                <w:sz w:val="20"/>
                <w:szCs w:val="20"/>
              </w:rPr>
            </w:pPr>
            <w:r w:rsidRPr="007237EC">
              <w:rPr>
                <w:color w:val="000000"/>
                <w:sz w:val="20"/>
                <w:szCs w:val="20"/>
              </w:rPr>
              <w:t>Количество тепловой энергии, которое может быть произведено и (или) передано по тепловым сетям за единицу времени.</w:t>
            </w:r>
          </w:p>
        </w:tc>
      </w:tr>
      <w:tr w:rsidR="00A45D08" w:rsidRPr="007237EC" w14:paraId="168AA82C" w14:textId="77777777" w:rsidTr="008B18BB">
        <w:trPr>
          <w:trHeight w:val="20"/>
        </w:trPr>
        <w:tc>
          <w:tcPr>
            <w:tcW w:w="1514" w:type="pct"/>
            <w:shd w:val="clear" w:color="auto" w:fill="auto"/>
            <w:vAlign w:val="center"/>
          </w:tcPr>
          <w:p w14:paraId="2F2F16CA" w14:textId="77777777" w:rsidR="00A45D08" w:rsidRPr="007237EC" w:rsidRDefault="00A45D08" w:rsidP="008B18BB">
            <w:pPr>
              <w:rPr>
                <w:color w:val="000000"/>
                <w:sz w:val="20"/>
                <w:szCs w:val="20"/>
              </w:rPr>
            </w:pPr>
            <w:r w:rsidRPr="007237EC">
              <w:rPr>
                <w:color w:val="000000"/>
                <w:sz w:val="20"/>
                <w:szCs w:val="20"/>
              </w:rPr>
              <w:t>Тепловая нагрузка</w:t>
            </w:r>
          </w:p>
        </w:tc>
        <w:tc>
          <w:tcPr>
            <w:tcW w:w="3486" w:type="pct"/>
            <w:shd w:val="clear" w:color="auto" w:fill="auto"/>
            <w:vAlign w:val="center"/>
          </w:tcPr>
          <w:p w14:paraId="3C8A0911" w14:textId="77777777" w:rsidR="00A45D08" w:rsidRPr="007237EC" w:rsidRDefault="00A45D08" w:rsidP="008B18BB">
            <w:pPr>
              <w:rPr>
                <w:color w:val="000000"/>
                <w:sz w:val="20"/>
                <w:szCs w:val="20"/>
              </w:rPr>
            </w:pPr>
            <w:r w:rsidRPr="007237EC">
              <w:rPr>
                <w:color w:val="000000"/>
                <w:sz w:val="20"/>
                <w:szCs w:val="20"/>
              </w:rPr>
              <w:t>Количество тепловой энергии, которое может быть принято потребителем тепловой энергии за единицу времени.</w:t>
            </w:r>
          </w:p>
        </w:tc>
      </w:tr>
      <w:tr w:rsidR="00A45D08" w:rsidRPr="007237EC" w14:paraId="4375CAF9" w14:textId="77777777" w:rsidTr="008B18BB">
        <w:trPr>
          <w:trHeight w:val="20"/>
        </w:trPr>
        <w:tc>
          <w:tcPr>
            <w:tcW w:w="1514" w:type="pct"/>
            <w:shd w:val="clear" w:color="auto" w:fill="auto"/>
            <w:vAlign w:val="center"/>
          </w:tcPr>
          <w:p w14:paraId="60624F0A" w14:textId="77777777" w:rsidR="00A45D08" w:rsidRPr="007237EC" w:rsidRDefault="00A45D08" w:rsidP="008B18BB">
            <w:pPr>
              <w:rPr>
                <w:color w:val="000000"/>
                <w:sz w:val="20"/>
                <w:szCs w:val="20"/>
              </w:rPr>
            </w:pPr>
            <w:r w:rsidRPr="007237EC">
              <w:rPr>
                <w:color w:val="000000"/>
                <w:sz w:val="20"/>
                <w:szCs w:val="20"/>
              </w:rPr>
              <w:t>Потребитель тепловой энергии (далее потребитель)</w:t>
            </w:r>
          </w:p>
        </w:tc>
        <w:tc>
          <w:tcPr>
            <w:tcW w:w="3486" w:type="pct"/>
            <w:shd w:val="clear" w:color="auto" w:fill="auto"/>
            <w:vAlign w:val="center"/>
          </w:tcPr>
          <w:p w14:paraId="367F0F2C" w14:textId="77777777" w:rsidR="00A45D08" w:rsidRPr="007237EC" w:rsidRDefault="00A45D08" w:rsidP="008B18BB">
            <w:pPr>
              <w:rPr>
                <w:color w:val="000000"/>
                <w:sz w:val="20"/>
                <w:szCs w:val="20"/>
              </w:rPr>
            </w:pPr>
            <w:r w:rsidRPr="007237EC">
              <w:rPr>
                <w:color w:val="000000"/>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A45D08" w:rsidRPr="007237EC" w14:paraId="4E5075C4" w14:textId="77777777" w:rsidTr="008B18BB">
        <w:trPr>
          <w:trHeight w:val="20"/>
        </w:trPr>
        <w:tc>
          <w:tcPr>
            <w:tcW w:w="1514" w:type="pct"/>
            <w:shd w:val="clear" w:color="auto" w:fill="auto"/>
            <w:vAlign w:val="center"/>
          </w:tcPr>
          <w:p w14:paraId="18F890F2" w14:textId="77777777" w:rsidR="00A45D08" w:rsidRPr="007237EC" w:rsidRDefault="00A45D08" w:rsidP="008B18BB">
            <w:pPr>
              <w:rPr>
                <w:color w:val="000000"/>
                <w:sz w:val="20"/>
                <w:szCs w:val="20"/>
              </w:rPr>
            </w:pPr>
            <w:r w:rsidRPr="007237EC">
              <w:rPr>
                <w:color w:val="000000"/>
                <w:sz w:val="20"/>
                <w:szCs w:val="20"/>
              </w:rPr>
              <w:t>Теплопотребляющая установка</w:t>
            </w:r>
          </w:p>
        </w:tc>
        <w:tc>
          <w:tcPr>
            <w:tcW w:w="3486" w:type="pct"/>
            <w:shd w:val="clear" w:color="auto" w:fill="auto"/>
            <w:vAlign w:val="center"/>
          </w:tcPr>
          <w:p w14:paraId="12DD4944" w14:textId="77777777" w:rsidR="00A45D08" w:rsidRPr="007237EC" w:rsidRDefault="00A45D08" w:rsidP="008B18BB">
            <w:pPr>
              <w:rPr>
                <w:color w:val="000000"/>
                <w:sz w:val="20"/>
                <w:szCs w:val="20"/>
              </w:rPr>
            </w:pPr>
            <w:r w:rsidRPr="007237EC">
              <w:rPr>
                <w:color w:val="000000"/>
                <w:sz w:val="20"/>
                <w:szCs w:val="20"/>
              </w:rPr>
              <w:t>Устройство, предназначенное для использования тепловой энергии, теплоносителя для нужд потребителя тепловой энергии.</w:t>
            </w:r>
          </w:p>
        </w:tc>
      </w:tr>
      <w:tr w:rsidR="00A45D08" w:rsidRPr="007237EC" w14:paraId="32E9DBA4" w14:textId="77777777" w:rsidTr="008B18BB">
        <w:trPr>
          <w:trHeight w:val="20"/>
        </w:trPr>
        <w:tc>
          <w:tcPr>
            <w:tcW w:w="1514" w:type="pct"/>
            <w:shd w:val="clear" w:color="auto" w:fill="auto"/>
            <w:vAlign w:val="center"/>
            <w:hideMark/>
          </w:tcPr>
          <w:p w14:paraId="7FC2C5A7" w14:textId="77777777" w:rsidR="00A45D08" w:rsidRPr="007237EC" w:rsidRDefault="00A45D08" w:rsidP="008B18BB">
            <w:pPr>
              <w:rPr>
                <w:color w:val="000000"/>
                <w:sz w:val="20"/>
                <w:szCs w:val="20"/>
              </w:rPr>
            </w:pPr>
            <w:r w:rsidRPr="007237EC">
              <w:rPr>
                <w:color w:val="000000"/>
                <w:sz w:val="20"/>
                <w:szCs w:val="20"/>
              </w:rPr>
              <w:t>Единая теплоснабжающая организация в системе теплоснабжения (далее – единая теплоснабжающая организация)</w:t>
            </w:r>
          </w:p>
        </w:tc>
        <w:tc>
          <w:tcPr>
            <w:tcW w:w="3486" w:type="pct"/>
            <w:shd w:val="clear" w:color="auto" w:fill="auto"/>
            <w:vAlign w:val="center"/>
            <w:hideMark/>
          </w:tcPr>
          <w:p w14:paraId="6E25959F" w14:textId="77777777" w:rsidR="00A45D08" w:rsidRPr="007237EC" w:rsidRDefault="00A45D08" w:rsidP="008B18BB">
            <w:pPr>
              <w:rPr>
                <w:color w:val="000000"/>
                <w:sz w:val="20"/>
                <w:szCs w:val="20"/>
              </w:rPr>
            </w:pPr>
            <w:r w:rsidRPr="007237EC">
              <w:rPr>
                <w:color w:val="000000"/>
                <w:sz w:val="20"/>
                <w:szCs w:val="20"/>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A45D08" w:rsidRPr="007237EC" w14:paraId="2B3981C8" w14:textId="77777777" w:rsidTr="008B18BB">
        <w:trPr>
          <w:trHeight w:val="20"/>
        </w:trPr>
        <w:tc>
          <w:tcPr>
            <w:tcW w:w="1514" w:type="pct"/>
            <w:shd w:val="clear" w:color="auto" w:fill="auto"/>
            <w:vAlign w:val="center"/>
            <w:hideMark/>
          </w:tcPr>
          <w:p w14:paraId="509BE530" w14:textId="77777777" w:rsidR="00A45D08" w:rsidRPr="007237EC" w:rsidRDefault="00A45D08" w:rsidP="008B18BB">
            <w:pPr>
              <w:rPr>
                <w:color w:val="000000"/>
                <w:sz w:val="20"/>
                <w:szCs w:val="20"/>
              </w:rPr>
            </w:pPr>
            <w:r w:rsidRPr="007237EC">
              <w:rPr>
                <w:color w:val="000000"/>
                <w:sz w:val="20"/>
                <w:szCs w:val="20"/>
              </w:rPr>
              <w:t>Радиус эффективного теплоснабжения</w:t>
            </w:r>
          </w:p>
        </w:tc>
        <w:tc>
          <w:tcPr>
            <w:tcW w:w="3486" w:type="pct"/>
            <w:shd w:val="clear" w:color="auto" w:fill="auto"/>
            <w:vAlign w:val="center"/>
            <w:hideMark/>
          </w:tcPr>
          <w:p w14:paraId="07B44EA3" w14:textId="77777777" w:rsidR="00A45D08" w:rsidRPr="007237EC" w:rsidRDefault="00A45D08" w:rsidP="008B18BB">
            <w:pPr>
              <w:rPr>
                <w:color w:val="000000"/>
                <w:sz w:val="20"/>
                <w:szCs w:val="20"/>
              </w:rPr>
            </w:pPr>
            <w:r w:rsidRPr="007237EC">
              <w:rPr>
                <w:color w:val="000000"/>
                <w:sz w:val="20"/>
                <w:szCs w:val="20"/>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A45D08" w:rsidRPr="007237EC" w14:paraId="1B083312" w14:textId="77777777" w:rsidTr="008B18BB">
        <w:trPr>
          <w:trHeight w:val="20"/>
        </w:trPr>
        <w:tc>
          <w:tcPr>
            <w:tcW w:w="1514" w:type="pct"/>
            <w:shd w:val="clear" w:color="auto" w:fill="auto"/>
            <w:vAlign w:val="center"/>
            <w:hideMark/>
          </w:tcPr>
          <w:p w14:paraId="5834A2D5" w14:textId="77777777" w:rsidR="00A45D08" w:rsidRPr="007237EC" w:rsidRDefault="00A45D08" w:rsidP="008B18BB">
            <w:pPr>
              <w:rPr>
                <w:color w:val="000000"/>
                <w:sz w:val="20"/>
                <w:szCs w:val="20"/>
              </w:rPr>
            </w:pPr>
            <w:r w:rsidRPr="007237EC">
              <w:rPr>
                <w:color w:val="000000"/>
                <w:sz w:val="20"/>
                <w:szCs w:val="20"/>
              </w:rPr>
              <w:t>Теплоснабжающая организация</w:t>
            </w:r>
          </w:p>
        </w:tc>
        <w:tc>
          <w:tcPr>
            <w:tcW w:w="3486" w:type="pct"/>
            <w:shd w:val="clear" w:color="auto" w:fill="auto"/>
            <w:vAlign w:val="center"/>
            <w:hideMark/>
          </w:tcPr>
          <w:p w14:paraId="7657A2A9" w14:textId="77777777" w:rsidR="00A45D08" w:rsidRPr="007237EC" w:rsidRDefault="00A45D08" w:rsidP="008B18BB">
            <w:pPr>
              <w:rPr>
                <w:color w:val="000000"/>
                <w:sz w:val="20"/>
                <w:szCs w:val="20"/>
              </w:rPr>
            </w:pPr>
            <w:r w:rsidRPr="007237EC">
              <w:rPr>
                <w:color w:val="000000"/>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A45D08" w:rsidRPr="007237EC" w14:paraId="72D38663" w14:textId="77777777" w:rsidTr="008B18BB">
        <w:trPr>
          <w:trHeight w:val="20"/>
        </w:trPr>
        <w:tc>
          <w:tcPr>
            <w:tcW w:w="1514" w:type="pct"/>
            <w:shd w:val="clear" w:color="auto" w:fill="auto"/>
            <w:vAlign w:val="center"/>
          </w:tcPr>
          <w:p w14:paraId="249BEED1" w14:textId="77777777" w:rsidR="00A45D08" w:rsidRPr="007237EC" w:rsidRDefault="00A45D08" w:rsidP="008B18BB">
            <w:pPr>
              <w:rPr>
                <w:color w:val="000000"/>
                <w:sz w:val="20"/>
                <w:szCs w:val="20"/>
              </w:rPr>
            </w:pPr>
            <w:r w:rsidRPr="007237EC">
              <w:rPr>
                <w:color w:val="000000"/>
                <w:sz w:val="20"/>
                <w:szCs w:val="20"/>
              </w:rPr>
              <w:t>Инвестиционная программа организации, осуществляющей регулируемые виды деятельности в сфере теплоснабжения</w:t>
            </w:r>
          </w:p>
        </w:tc>
        <w:tc>
          <w:tcPr>
            <w:tcW w:w="3486" w:type="pct"/>
            <w:shd w:val="clear" w:color="auto" w:fill="auto"/>
            <w:vAlign w:val="center"/>
          </w:tcPr>
          <w:p w14:paraId="0D258106" w14:textId="77777777" w:rsidR="00A45D08" w:rsidRPr="007237EC" w:rsidRDefault="00A45D08" w:rsidP="008B18BB">
            <w:pPr>
              <w:rPr>
                <w:color w:val="000000"/>
                <w:sz w:val="20"/>
                <w:szCs w:val="20"/>
              </w:rPr>
            </w:pPr>
            <w:r w:rsidRPr="007237EC">
              <w:rPr>
                <w:color w:val="000000"/>
                <w:sz w:val="20"/>
                <w:szCs w:val="20"/>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bl>
    <w:p w14:paraId="37D7818C" w14:textId="77777777" w:rsidR="00A45D08" w:rsidRPr="00074996" w:rsidRDefault="00A45D08" w:rsidP="00A45D08">
      <w:pPr>
        <w:rPr>
          <w:sz w:val="2"/>
          <w:szCs w:val="2"/>
        </w:rPr>
      </w:pPr>
      <w:r w:rsidRPr="00074996">
        <w:rPr>
          <w:sz w:val="2"/>
          <w:szCs w:val="2"/>
        </w:rPr>
        <w:br w:type="page"/>
      </w:r>
    </w:p>
    <w:p w14:paraId="61919BD1" w14:textId="77777777" w:rsidR="00A45D08" w:rsidRPr="007237EC" w:rsidRDefault="00A45D08" w:rsidP="00A45D08">
      <w:pPr>
        <w:rPr>
          <w:szCs w:val="26"/>
        </w:rPr>
      </w:pPr>
      <w:r w:rsidRPr="007237EC">
        <w:rPr>
          <w:szCs w:val="26"/>
        </w:rPr>
        <w:lastRenderedPageBreak/>
        <w:t>Продолжение таблицы</w:t>
      </w:r>
    </w:p>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6663"/>
      </w:tblGrid>
      <w:tr w:rsidR="00A45D08" w:rsidRPr="007237EC" w14:paraId="285710E4" w14:textId="77777777" w:rsidTr="008B18BB">
        <w:trPr>
          <w:trHeight w:val="70"/>
        </w:trPr>
        <w:tc>
          <w:tcPr>
            <w:tcW w:w="1542" w:type="pct"/>
            <w:shd w:val="clear" w:color="auto" w:fill="auto"/>
            <w:vAlign w:val="center"/>
            <w:hideMark/>
          </w:tcPr>
          <w:p w14:paraId="2A139777" w14:textId="77777777" w:rsidR="00A45D08" w:rsidRPr="007237EC" w:rsidRDefault="00A45D08" w:rsidP="008B18BB">
            <w:pPr>
              <w:jc w:val="center"/>
              <w:rPr>
                <w:color w:val="000000"/>
                <w:sz w:val="20"/>
                <w:szCs w:val="20"/>
              </w:rPr>
            </w:pPr>
            <w:r w:rsidRPr="007237EC">
              <w:rPr>
                <w:b/>
                <w:color w:val="000000"/>
                <w:sz w:val="20"/>
                <w:szCs w:val="20"/>
              </w:rPr>
              <w:t>Термины</w:t>
            </w:r>
          </w:p>
        </w:tc>
        <w:tc>
          <w:tcPr>
            <w:tcW w:w="3458" w:type="pct"/>
            <w:shd w:val="clear" w:color="auto" w:fill="auto"/>
            <w:vAlign w:val="center"/>
            <w:hideMark/>
          </w:tcPr>
          <w:p w14:paraId="4CA67158" w14:textId="77777777" w:rsidR="00A45D08" w:rsidRPr="007237EC" w:rsidRDefault="00A45D08" w:rsidP="008B18BB">
            <w:pPr>
              <w:jc w:val="center"/>
              <w:rPr>
                <w:color w:val="000000"/>
                <w:sz w:val="20"/>
                <w:szCs w:val="20"/>
              </w:rPr>
            </w:pPr>
            <w:r w:rsidRPr="007237EC">
              <w:rPr>
                <w:b/>
                <w:color w:val="000000"/>
                <w:sz w:val="20"/>
                <w:szCs w:val="20"/>
              </w:rPr>
              <w:t>Определения</w:t>
            </w:r>
          </w:p>
        </w:tc>
      </w:tr>
      <w:tr w:rsidR="00A45D08" w:rsidRPr="007237EC" w14:paraId="25C2A5A0" w14:textId="77777777" w:rsidTr="008B18BB">
        <w:trPr>
          <w:trHeight w:val="353"/>
        </w:trPr>
        <w:tc>
          <w:tcPr>
            <w:tcW w:w="1542" w:type="pct"/>
            <w:shd w:val="clear" w:color="auto" w:fill="auto"/>
            <w:vAlign w:val="center"/>
            <w:hideMark/>
          </w:tcPr>
          <w:p w14:paraId="2F2FBF17" w14:textId="77777777" w:rsidR="00A45D08" w:rsidRPr="007237EC" w:rsidRDefault="00A45D08" w:rsidP="008B18BB">
            <w:pPr>
              <w:rPr>
                <w:color w:val="000000"/>
                <w:sz w:val="20"/>
                <w:szCs w:val="20"/>
              </w:rPr>
            </w:pPr>
            <w:r w:rsidRPr="007237EC">
              <w:rPr>
                <w:color w:val="000000"/>
                <w:sz w:val="20"/>
                <w:szCs w:val="20"/>
              </w:rPr>
              <w:t>Теплосетевая организация</w:t>
            </w:r>
          </w:p>
        </w:tc>
        <w:tc>
          <w:tcPr>
            <w:tcW w:w="3458" w:type="pct"/>
            <w:shd w:val="clear" w:color="auto" w:fill="auto"/>
            <w:vAlign w:val="center"/>
            <w:hideMark/>
          </w:tcPr>
          <w:p w14:paraId="55C29B0A" w14:textId="77777777" w:rsidR="00A45D08" w:rsidRPr="007237EC" w:rsidRDefault="00A45D08" w:rsidP="008B18BB">
            <w:pPr>
              <w:rPr>
                <w:color w:val="000000"/>
                <w:sz w:val="20"/>
                <w:szCs w:val="20"/>
              </w:rPr>
            </w:pPr>
            <w:r w:rsidRPr="007237EC">
              <w:rPr>
                <w:color w:val="000000"/>
                <w:sz w:val="20"/>
                <w:szCs w:val="20"/>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A45D08" w:rsidRPr="007237EC" w14:paraId="31002642" w14:textId="77777777" w:rsidTr="008B18BB">
        <w:trPr>
          <w:trHeight w:val="707"/>
        </w:trPr>
        <w:tc>
          <w:tcPr>
            <w:tcW w:w="1542" w:type="pct"/>
            <w:shd w:val="clear" w:color="auto" w:fill="auto"/>
            <w:vAlign w:val="center"/>
          </w:tcPr>
          <w:p w14:paraId="3758C08B" w14:textId="77777777" w:rsidR="00A45D08" w:rsidRPr="007237EC" w:rsidRDefault="00A45D08" w:rsidP="008B18BB">
            <w:pPr>
              <w:rPr>
                <w:color w:val="000000"/>
                <w:sz w:val="20"/>
                <w:szCs w:val="20"/>
              </w:rPr>
            </w:pPr>
            <w:r w:rsidRPr="007237EC">
              <w:rPr>
                <w:color w:val="000000"/>
                <w:sz w:val="20"/>
                <w:szCs w:val="20"/>
              </w:rPr>
              <w:t>Управляющая организация</w:t>
            </w:r>
          </w:p>
        </w:tc>
        <w:tc>
          <w:tcPr>
            <w:tcW w:w="3458" w:type="pct"/>
            <w:shd w:val="clear" w:color="auto" w:fill="auto"/>
            <w:vAlign w:val="center"/>
          </w:tcPr>
          <w:p w14:paraId="62DF7108" w14:textId="77777777" w:rsidR="00A45D08" w:rsidRPr="007237EC" w:rsidRDefault="00A45D08" w:rsidP="008B18BB">
            <w:pPr>
              <w:rPr>
                <w:color w:val="000000"/>
                <w:sz w:val="20"/>
                <w:szCs w:val="20"/>
              </w:rPr>
            </w:pPr>
            <w:r w:rsidRPr="007237EC">
              <w:rPr>
                <w:color w:val="000000"/>
                <w:sz w:val="20"/>
                <w:szCs w:val="20"/>
              </w:rPr>
              <w:t>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tc>
      </w:tr>
      <w:tr w:rsidR="00A45D08" w:rsidRPr="007237EC" w14:paraId="32804632" w14:textId="77777777" w:rsidTr="008B18BB">
        <w:trPr>
          <w:trHeight w:val="122"/>
        </w:trPr>
        <w:tc>
          <w:tcPr>
            <w:tcW w:w="1542" w:type="pct"/>
            <w:shd w:val="clear" w:color="auto" w:fill="auto"/>
            <w:vAlign w:val="center"/>
            <w:hideMark/>
          </w:tcPr>
          <w:p w14:paraId="6DC89075" w14:textId="77777777" w:rsidR="00A45D08" w:rsidRPr="007237EC" w:rsidRDefault="00A45D08" w:rsidP="008B18BB">
            <w:pPr>
              <w:rPr>
                <w:color w:val="000000"/>
                <w:sz w:val="20"/>
                <w:szCs w:val="20"/>
              </w:rPr>
            </w:pPr>
            <w:r w:rsidRPr="007237EC">
              <w:rPr>
                <w:color w:val="000000"/>
                <w:sz w:val="20"/>
                <w:szCs w:val="20"/>
              </w:rPr>
              <w:t>Надежность теплоснабжения</w:t>
            </w:r>
          </w:p>
        </w:tc>
        <w:tc>
          <w:tcPr>
            <w:tcW w:w="3458" w:type="pct"/>
            <w:shd w:val="clear" w:color="auto" w:fill="auto"/>
            <w:vAlign w:val="center"/>
            <w:hideMark/>
          </w:tcPr>
          <w:p w14:paraId="425ADA94" w14:textId="77777777" w:rsidR="00A45D08" w:rsidRPr="007237EC" w:rsidRDefault="00A45D08" w:rsidP="008B18BB">
            <w:pPr>
              <w:rPr>
                <w:color w:val="000000"/>
                <w:sz w:val="20"/>
                <w:szCs w:val="20"/>
              </w:rPr>
            </w:pPr>
            <w:r w:rsidRPr="007237EC">
              <w:rPr>
                <w:color w:val="000000"/>
                <w:sz w:val="20"/>
                <w:szCs w:val="20"/>
              </w:rPr>
              <w:t>Характеристика состояния системы теплоснабжения, при котором обеспечиваются качество и безопасность теплоснабжения</w:t>
            </w:r>
          </w:p>
        </w:tc>
      </w:tr>
      <w:tr w:rsidR="00A45D08" w:rsidRPr="007237EC" w14:paraId="688515C4" w14:textId="77777777" w:rsidTr="008B18BB">
        <w:trPr>
          <w:trHeight w:val="170"/>
        </w:trPr>
        <w:tc>
          <w:tcPr>
            <w:tcW w:w="1542" w:type="pct"/>
            <w:shd w:val="clear" w:color="auto" w:fill="auto"/>
            <w:vAlign w:val="center"/>
            <w:hideMark/>
          </w:tcPr>
          <w:p w14:paraId="7E11AB40" w14:textId="77777777" w:rsidR="00A45D08" w:rsidRPr="007237EC" w:rsidRDefault="00A45D08" w:rsidP="008B18BB">
            <w:pPr>
              <w:rPr>
                <w:color w:val="000000"/>
                <w:sz w:val="20"/>
                <w:szCs w:val="20"/>
              </w:rPr>
            </w:pPr>
            <w:r w:rsidRPr="007237EC">
              <w:rPr>
                <w:color w:val="000000"/>
                <w:sz w:val="20"/>
                <w:szCs w:val="20"/>
              </w:rPr>
              <w:t>Живучесть</w:t>
            </w:r>
          </w:p>
        </w:tc>
        <w:tc>
          <w:tcPr>
            <w:tcW w:w="3458" w:type="pct"/>
            <w:shd w:val="clear" w:color="auto" w:fill="auto"/>
            <w:vAlign w:val="center"/>
            <w:hideMark/>
          </w:tcPr>
          <w:p w14:paraId="06E3B435" w14:textId="77777777" w:rsidR="00A45D08" w:rsidRPr="007237EC" w:rsidRDefault="00A45D08" w:rsidP="008B18BB">
            <w:pPr>
              <w:rPr>
                <w:color w:val="000000"/>
                <w:sz w:val="20"/>
                <w:szCs w:val="20"/>
              </w:rPr>
            </w:pPr>
            <w:r w:rsidRPr="007237EC">
              <w:rPr>
                <w:color w:val="000000"/>
                <w:sz w:val="20"/>
                <w:szCs w:val="20"/>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A45D08" w:rsidRPr="007237EC" w14:paraId="0398028A" w14:textId="77777777" w:rsidTr="008B18BB">
        <w:trPr>
          <w:trHeight w:val="170"/>
        </w:trPr>
        <w:tc>
          <w:tcPr>
            <w:tcW w:w="1542" w:type="pct"/>
            <w:shd w:val="clear" w:color="auto" w:fill="auto"/>
            <w:vAlign w:val="center"/>
            <w:hideMark/>
          </w:tcPr>
          <w:p w14:paraId="54A0E91A" w14:textId="77777777" w:rsidR="00A45D08" w:rsidRPr="007237EC" w:rsidRDefault="00A45D08" w:rsidP="008B18BB">
            <w:pPr>
              <w:rPr>
                <w:color w:val="000000"/>
                <w:sz w:val="20"/>
                <w:szCs w:val="20"/>
              </w:rPr>
            </w:pPr>
            <w:r w:rsidRPr="007237EC">
              <w:rPr>
                <w:color w:val="000000"/>
                <w:sz w:val="20"/>
                <w:szCs w:val="20"/>
              </w:rPr>
              <w:t>Зона действия системы теплоснабжения</w:t>
            </w:r>
          </w:p>
        </w:tc>
        <w:tc>
          <w:tcPr>
            <w:tcW w:w="3458" w:type="pct"/>
            <w:shd w:val="clear" w:color="auto" w:fill="auto"/>
            <w:vAlign w:val="center"/>
            <w:hideMark/>
          </w:tcPr>
          <w:p w14:paraId="3C1B6FAD" w14:textId="77777777" w:rsidR="00A45D08" w:rsidRPr="007237EC" w:rsidRDefault="00A45D08" w:rsidP="008B18BB">
            <w:pPr>
              <w:rPr>
                <w:color w:val="000000"/>
                <w:sz w:val="20"/>
                <w:szCs w:val="20"/>
              </w:rPr>
            </w:pPr>
            <w:r w:rsidRPr="007237EC">
              <w:rPr>
                <w:color w:val="000000"/>
                <w:sz w:val="20"/>
                <w:szCs w:val="20"/>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A45D08" w:rsidRPr="007237EC" w14:paraId="2D2A6D62" w14:textId="77777777" w:rsidTr="008B18BB">
        <w:trPr>
          <w:trHeight w:val="170"/>
        </w:trPr>
        <w:tc>
          <w:tcPr>
            <w:tcW w:w="1542" w:type="pct"/>
            <w:shd w:val="clear" w:color="auto" w:fill="auto"/>
            <w:vAlign w:val="center"/>
            <w:hideMark/>
          </w:tcPr>
          <w:p w14:paraId="79A60E91" w14:textId="77777777" w:rsidR="00A45D08" w:rsidRPr="007237EC" w:rsidRDefault="00A45D08" w:rsidP="008B18BB">
            <w:pPr>
              <w:rPr>
                <w:color w:val="000000"/>
                <w:sz w:val="20"/>
                <w:szCs w:val="20"/>
              </w:rPr>
            </w:pPr>
            <w:r w:rsidRPr="007237EC">
              <w:rPr>
                <w:color w:val="000000"/>
                <w:sz w:val="20"/>
                <w:szCs w:val="20"/>
              </w:rPr>
              <w:t>Зона действия источника тепловой энергии</w:t>
            </w:r>
          </w:p>
        </w:tc>
        <w:tc>
          <w:tcPr>
            <w:tcW w:w="3458" w:type="pct"/>
            <w:shd w:val="clear" w:color="auto" w:fill="auto"/>
            <w:vAlign w:val="center"/>
            <w:hideMark/>
          </w:tcPr>
          <w:p w14:paraId="7289D7D8" w14:textId="77777777" w:rsidR="00A45D08" w:rsidRPr="007237EC" w:rsidRDefault="00A45D08" w:rsidP="008B18BB">
            <w:pPr>
              <w:rPr>
                <w:color w:val="000000"/>
                <w:sz w:val="20"/>
                <w:szCs w:val="20"/>
              </w:rPr>
            </w:pPr>
            <w:r w:rsidRPr="007237EC">
              <w:rPr>
                <w:color w:val="000000"/>
                <w:sz w:val="20"/>
                <w:szCs w:val="20"/>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A45D08" w:rsidRPr="007237EC" w14:paraId="1137049A" w14:textId="77777777" w:rsidTr="008B18BB">
        <w:trPr>
          <w:trHeight w:val="170"/>
        </w:trPr>
        <w:tc>
          <w:tcPr>
            <w:tcW w:w="1542" w:type="pct"/>
            <w:shd w:val="clear" w:color="auto" w:fill="auto"/>
            <w:vAlign w:val="center"/>
            <w:hideMark/>
          </w:tcPr>
          <w:p w14:paraId="4FB32271" w14:textId="77777777" w:rsidR="00A45D08" w:rsidRPr="007237EC" w:rsidRDefault="00A45D08" w:rsidP="008B18BB">
            <w:pPr>
              <w:rPr>
                <w:color w:val="000000"/>
                <w:sz w:val="20"/>
                <w:szCs w:val="20"/>
              </w:rPr>
            </w:pPr>
            <w:r w:rsidRPr="007237EC">
              <w:rPr>
                <w:color w:val="000000"/>
                <w:sz w:val="20"/>
                <w:szCs w:val="20"/>
              </w:rPr>
              <w:t>Установленная мощность источника тепловой энергии</w:t>
            </w:r>
          </w:p>
        </w:tc>
        <w:tc>
          <w:tcPr>
            <w:tcW w:w="3458" w:type="pct"/>
            <w:shd w:val="clear" w:color="auto" w:fill="auto"/>
            <w:vAlign w:val="center"/>
            <w:hideMark/>
          </w:tcPr>
          <w:p w14:paraId="263D1AB9" w14:textId="77777777" w:rsidR="00A45D08" w:rsidRPr="007237EC" w:rsidRDefault="00A45D08" w:rsidP="008B18BB">
            <w:pPr>
              <w:rPr>
                <w:color w:val="000000"/>
                <w:sz w:val="20"/>
                <w:szCs w:val="20"/>
              </w:rPr>
            </w:pPr>
            <w:r w:rsidRPr="007237EC">
              <w:rPr>
                <w:color w:val="000000"/>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A45D08" w:rsidRPr="007237EC" w14:paraId="4D4BD39E" w14:textId="77777777" w:rsidTr="008B18BB">
        <w:trPr>
          <w:trHeight w:val="170"/>
        </w:trPr>
        <w:tc>
          <w:tcPr>
            <w:tcW w:w="1542" w:type="pct"/>
            <w:shd w:val="clear" w:color="auto" w:fill="auto"/>
            <w:vAlign w:val="center"/>
            <w:hideMark/>
          </w:tcPr>
          <w:p w14:paraId="06B82FD0" w14:textId="77777777" w:rsidR="00A45D08" w:rsidRPr="007237EC" w:rsidRDefault="00A45D08" w:rsidP="008B18BB">
            <w:pPr>
              <w:rPr>
                <w:color w:val="000000"/>
                <w:sz w:val="20"/>
                <w:szCs w:val="20"/>
              </w:rPr>
            </w:pPr>
            <w:r w:rsidRPr="007237EC">
              <w:rPr>
                <w:color w:val="000000"/>
                <w:sz w:val="20"/>
                <w:szCs w:val="20"/>
              </w:rPr>
              <w:t>Располагаемая мощность источника тепловой энергии</w:t>
            </w:r>
          </w:p>
        </w:tc>
        <w:tc>
          <w:tcPr>
            <w:tcW w:w="3458" w:type="pct"/>
            <w:shd w:val="clear" w:color="auto" w:fill="auto"/>
            <w:vAlign w:val="center"/>
            <w:hideMark/>
          </w:tcPr>
          <w:p w14:paraId="630EE3F3" w14:textId="77777777" w:rsidR="00A45D08" w:rsidRPr="007237EC" w:rsidRDefault="00A45D08" w:rsidP="008B18BB">
            <w:pPr>
              <w:rPr>
                <w:color w:val="000000"/>
                <w:sz w:val="20"/>
                <w:szCs w:val="20"/>
              </w:rPr>
            </w:pPr>
            <w:r w:rsidRPr="007237EC">
              <w:rPr>
                <w:color w:val="000000"/>
                <w:sz w:val="20"/>
                <w:szCs w:val="20"/>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A45D08" w:rsidRPr="007237EC" w14:paraId="5B0BC57D" w14:textId="77777777" w:rsidTr="008B18BB">
        <w:trPr>
          <w:trHeight w:val="627"/>
        </w:trPr>
        <w:tc>
          <w:tcPr>
            <w:tcW w:w="1542" w:type="pct"/>
            <w:shd w:val="clear" w:color="auto" w:fill="auto"/>
            <w:vAlign w:val="center"/>
            <w:hideMark/>
          </w:tcPr>
          <w:p w14:paraId="71023547" w14:textId="77777777" w:rsidR="00A45D08" w:rsidRPr="007237EC" w:rsidRDefault="00A45D08" w:rsidP="008B18BB">
            <w:pPr>
              <w:rPr>
                <w:color w:val="000000"/>
                <w:sz w:val="20"/>
                <w:szCs w:val="20"/>
              </w:rPr>
            </w:pPr>
            <w:r w:rsidRPr="007237EC">
              <w:rPr>
                <w:color w:val="000000"/>
                <w:sz w:val="20"/>
                <w:szCs w:val="20"/>
              </w:rPr>
              <w:t>Мощность источника тепловой энергии нетто</w:t>
            </w:r>
          </w:p>
        </w:tc>
        <w:tc>
          <w:tcPr>
            <w:tcW w:w="3458" w:type="pct"/>
            <w:shd w:val="clear" w:color="auto" w:fill="auto"/>
            <w:vAlign w:val="center"/>
            <w:hideMark/>
          </w:tcPr>
          <w:p w14:paraId="7CC2DFAC" w14:textId="77777777" w:rsidR="00A45D08" w:rsidRPr="007237EC" w:rsidRDefault="00A45D08" w:rsidP="008B18BB">
            <w:pPr>
              <w:rPr>
                <w:color w:val="000000"/>
                <w:sz w:val="20"/>
                <w:szCs w:val="20"/>
              </w:rPr>
            </w:pPr>
            <w:r w:rsidRPr="007237EC">
              <w:rPr>
                <w:color w:val="000000"/>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A45D08" w:rsidRPr="007237EC" w14:paraId="049E8ABA" w14:textId="77777777" w:rsidTr="008B18BB">
        <w:trPr>
          <w:trHeight w:val="170"/>
        </w:trPr>
        <w:tc>
          <w:tcPr>
            <w:tcW w:w="1542" w:type="pct"/>
            <w:shd w:val="clear" w:color="auto" w:fill="auto"/>
            <w:vAlign w:val="center"/>
            <w:hideMark/>
          </w:tcPr>
          <w:p w14:paraId="6DA43DED" w14:textId="77777777" w:rsidR="00A45D08" w:rsidRPr="007237EC" w:rsidRDefault="00A45D08" w:rsidP="008B18BB">
            <w:pPr>
              <w:rPr>
                <w:color w:val="000000"/>
                <w:sz w:val="20"/>
                <w:szCs w:val="20"/>
              </w:rPr>
            </w:pPr>
            <w:r w:rsidRPr="007237EC">
              <w:rPr>
                <w:color w:val="000000"/>
                <w:sz w:val="20"/>
                <w:szCs w:val="20"/>
              </w:rPr>
              <w:t>Топливно-энергетический баланс</w:t>
            </w:r>
          </w:p>
        </w:tc>
        <w:tc>
          <w:tcPr>
            <w:tcW w:w="3458" w:type="pct"/>
            <w:shd w:val="clear" w:color="auto" w:fill="auto"/>
            <w:vAlign w:val="center"/>
            <w:hideMark/>
          </w:tcPr>
          <w:p w14:paraId="50E88E0E" w14:textId="77777777" w:rsidR="00A45D08" w:rsidRPr="007237EC" w:rsidRDefault="00A45D08" w:rsidP="008B18BB">
            <w:pPr>
              <w:rPr>
                <w:color w:val="000000"/>
                <w:sz w:val="20"/>
                <w:szCs w:val="20"/>
              </w:rPr>
            </w:pPr>
            <w:r w:rsidRPr="007237EC">
              <w:rPr>
                <w:color w:val="000000"/>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A45D08" w:rsidRPr="007237EC" w14:paraId="0EBD9519" w14:textId="77777777" w:rsidTr="008B18BB">
        <w:trPr>
          <w:trHeight w:val="170"/>
        </w:trPr>
        <w:tc>
          <w:tcPr>
            <w:tcW w:w="1542" w:type="pct"/>
            <w:shd w:val="clear" w:color="auto" w:fill="auto"/>
            <w:vAlign w:val="center"/>
            <w:hideMark/>
          </w:tcPr>
          <w:p w14:paraId="513CBAAA" w14:textId="77777777" w:rsidR="00A45D08" w:rsidRPr="007237EC" w:rsidRDefault="00A45D08" w:rsidP="008B18BB">
            <w:pPr>
              <w:rPr>
                <w:color w:val="000000"/>
                <w:sz w:val="20"/>
                <w:szCs w:val="20"/>
              </w:rPr>
            </w:pPr>
            <w:r w:rsidRPr="007237EC">
              <w:rPr>
                <w:color w:val="000000"/>
                <w:sz w:val="20"/>
                <w:szCs w:val="20"/>
              </w:rPr>
              <w:t>Комбинированная выработка электрической и тепловой энергии</w:t>
            </w:r>
          </w:p>
        </w:tc>
        <w:tc>
          <w:tcPr>
            <w:tcW w:w="3458" w:type="pct"/>
            <w:shd w:val="clear" w:color="auto" w:fill="auto"/>
            <w:vAlign w:val="center"/>
            <w:hideMark/>
          </w:tcPr>
          <w:p w14:paraId="21D1F555" w14:textId="77777777" w:rsidR="00A45D08" w:rsidRPr="007237EC" w:rsidRDefault="00A45D08" w:rsidP="008B18BB">
            <w:pPr>
              <w:rPr>
                <w:color w:val="000000"/>
                <w:sz w:val="20"/>
                <w:szCs w:val="20"/>
              </w:rPr>
            </w:pPr>
            <w:r w:rsidRPr="007237EC">
              <w:rPr>
                <w:color w:val="000000"/>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A45D08" w:rsidRPr="007237EC" w14:paraId="77A1FB18" w14:textId="77777777" w:rsidTr="008B18BB">
        <w:trPr>
          <w:trHeight w:val="170"/>
        </w:trPr>
        <w:tc>
          <w:tcPr>
            <w:tcW w:w="1542" w:type="pct"/>
            <w:shd w:val="clear" w:color="auto" w:fill="auto"/>
            <w:vAlign w:val="center"/>
            <w:hideMark/>
          </w:tcPr>
          <w:p w14:paraId="1A0DA40B" w14:textId="77777777" w:rsidR="00A45D08" w:rsidRPr="007237EC" w:rsidRDefault="00A45D08" w:rsidP="008B18BB">
            <w:pPr>
              <w:rPr>
                <w:color w:val="000000"/>
                <w:sz w:val="20"/>
                <w:szCs w:val="20"/>
              </w:rPr>
            </w:pPr>
            <w:r w:rsidRPr="007237EC">
              <w:rPr>
                <w:color w:val="000000"/>
                <w:sz w:val="20"/>
                <w:szCs w:val="20"/>
              </w:rPr>
              <w:t>Теплосетевые объекты</w:t>
            </w:r>
          </w:p>
        </w:tc>
        <w:tc>
          <w:tcPr>
            <w:tcW w:w="3458" w:type="pct"/>
            <w:shd w:val="clear" w:color="auto" w:fill="auto"/>
            <w:vAlign w:val="center"/>
            <w:hideMark/>
          </w:tcPr>
          <w:p w14:paraId="185B0A2C" w14:textId="77777777" w:rsidR="00A45D08" w:rsidRPr="007237EC" w:rsidRDefault="00A45D08" w:rsidP="008B18BB">
            <w:pPr>
              <w:rPr>
                <w:color w:val="000000"/>
                <w:sz w:val="20"/>
                <w:szCs w:val="20"/>
              </w:rPr>
            </w:pPr>
            <w:r w:rsidRPr="007237EC">
              <w:rPr>
                <w:color w:val="000000"/>
                <w:sz w:val="20"/>
                <w:szCs w:val="20"/>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A45D08" w:rsidRPr="007237EC" w14:paraId="465E13CF" w14:textId="77777777" w:rsidTr="008B18BB">
        <w:trPr>
          <w:trHeight w:val="170"/>
        </w:trPr>
        <w:tc>
          <w:tcPr>
            <w:tcW w:w="1542" w:type="pct"/>
            <w:shd w:val="clear" w:color="auto" w:fill="auto"/>
            <w:vAlign w:val="center"/>
            <w:hideMark/>
          </w:tcPr>
          <w:p w14:paraId="1C2AC201" w14:textId="77777777" w:rsidR="00A45D08" w:rsidRPr="007237EC" w:rsidRDefault="00A45D08" w:rsidP="008B18BB">
            <w:pPr>
              <w:rPr>
                <w:color w:val="000000"/>
                <w:sz w:val="20"/>
                <w:szCs w:val="20"/>
              </w:rPr>
            </w:pPr>
            <w:r w:rsidRPr="007237EC">
              <w:rPr>
                <w:color w:val="000000"/>
                <w:sz w:val="20"/>
                <w:szCs w:val="20"/>
              </w:rPr>
              <w:t>Элемент территориального деления</w:t>
            </w:r>
          </w:p>
        </w:tc>
        <w:tc>
          <w:tcPr>
            <w:tcW w:w="3458" w:type="pct"/>
            <w:shd w:val="clear" w:color="auto" w:fill="auto"/>
            <w:vAlign w:val="center"/>
            <w:hideMark/>
          </w:tcPr>
          <w:p w14:paraId="2F6164A0" w14:textId="77777777" w:rsidR="00A45D08" w:rsidRPr="007237EC" w:rsidRDefault="00A45D08" w:rsidP="008B18BB">
            <w:pPr>
              <w:rPr>
                <w:color w:val="000000"/>
                <w:sz w:val="20"/>
                <w:szCs w:val="20"/>
              </w:rPr>
            </w:pPr>
            <w:r w:rsidRPr="007237EC">
              <w:rPr>
                <w:color w:val="000000"/>
                <w:sz w:val="20"/>
                <w:szCs w:val="20"/>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A45D08" w:rsidRPr="007237EC" w14:paraId="52A1B4E1" w14:textId="77777777" w:rsidTr="008B18BB">
        <w:trPr>
          <w:trHeight w:val="170"/>
        </w:trPr>
        <w:tc>
          <w:tcPr>
            <w:tcW w:w="1542" w:type="pct"/>
            <w:shd w:val="clear" w:color="auto" w:fill="auto"/>
            <w:vAlign w:val="center"/>
            <w:hideMark/>
          </w:tcPr>
          <w:p w14:paraId="222AC331" w14:textId="77777777" w:rsidR="00A45D08" w:rsidRPr="007237EC" w:rsidRDefault="00A45D08" w:rsidP="008B18BB">
            <w:pPr>
              <w:rPr>
                <w:color w:val="000000"/>
                <w:sz w:val="20"/>
                <w:szCs w:val="20"/>
              </w:rPr>
            </w:pPr>
            <w:r w:rsidRPr="007237EC">
              <w:rPr>
                <w:color w:val="000000"/>
                <w:sz w:val="20"/>
                <w:szCs w:val="20"/>
              </w:rPr>
              <w:t>Расчетный элемент территориального деления</w:t>
            </w:r>
          </w:p>
        </w:tc>
        <w:tc>
          <w:tcPr>
            <w:tcW w:w="3458" w:type="pct"/>
            <w:shd w:val="clear" w:color="auto" w:fill="auto"/>
            <w:vAlign w:val="center"/>
            <w:hideMark/>
          </w:tcPr>
          <w:p w14:paraId="5D8F0438" w14:textId="77777777" w:rsidR="00A45D08" w:rsidRPr="007237EC" w:rsidRDefault="00A45D08" w:rsidP="008B18BB">
            <w:pPr>
              <w:rPr>
                <w:color w:val="000000"/>
                <w:sz w:val="20"/>
                <w:szCs w:val="20"/>
              </w:rPr>
            </w:pPr>
            <w:r w:rsidRPr="007237EC">
              <w:rPr>
                <w:color w:val="000000"/>
                <w:sz w:val="20"/>
                <w:szCs w:val="20"/>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A45D08" w:rsidRPr="007237EC" w14:paraId="4E02B5D1" w14:textId="77777777" w:rsidTr="008B18BB">
        <w:trPr>
          <w:trHeight w:val="170"/>
        </w:trPr>
        <w:tc>
          <w:tcPr>
            <w:tcW w:w="1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50218" w14:textId="77777777" w:rsidR="00A45D08" w:rsidRPr="007237EC" w:rsidRDefault="00A45D08" w:rsidP="008B18BB">
            <w:pPr>
              <w:rPr>
                <w:color w:val="000000"/>
                <w:sz w:val="20"/>
                <w:szCs w:val="20"/>
              </w:rPr>
            </w:pPr>
            <w:r w:rsidRPr="007237EC">
              <w:rPr>
                <w:color w:val="000000"/>
                <w:sz w:val="20"/>
                <w:szCs w:val="20"/>
              </w:rPr>
              <w:t>АИТП</w:t>
            </w:r>
          </w:p>
        </w:tc>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E0AD6" w14:textId="77777777" w:rsidR="00A45D08" w:rsidRPr="007237EC" w:rsidRDefault="00A45D08" w:rsidP="008B18BB">
            <w:pPr>
              <w:rPr>
                <w:color w:val="000000"/>
                <w:sz w:val="20"/>
                <w:szCs w:val="20"/>
              </w:rPr>
            </w:pPr>
            <w:r w:rsidRPr="007237EC">
              <w:rPr>
                <w:color w:val="000000"/>
                <w:sz w:val="20"/>
                <w:szCs w:val="20"/>
              </w:rPr>
              <w:t>Автоматизированный индивидуальный тепловой пункт – это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потребностями. Используется для обслуживания группы потребителей (зданий, промышленных объектов). Чаще располагается в отдельно стоящем сооружении, но может быть размещен в подвальном или техническом помещении одного из зданий.</w:t>
            </w:r>
          </w:p>
        </w:tc>
      </w:tr>
    </w:tbl>
    <w:p w14:paraId="5905F95A" w14:textId="77777777" w:rsidR="00A45D08" w:rsidRDefault="00A45D08" w:rsidP="00A45D08">
      <w:pPr>
        <w:widowControl/>
        <w:tabs>
          <w:tab w:val="left" w:pos="9072"/>
          <w:tab w:val="left" w:leader="dot" w:pos="9356"/>
        </w:tabs>
        <w:autoSpaceDE/>
        <w:autoSpaceDN/>
        <w:spacing w:after="120" w:line="360" w:lineRule="auto"/>
        <w:jc w:val="center"/>
        <w:outlineLvl w:val="0"/>
        <w:rPr>
          <w:rFonts w:eastAsia="Calibri"/>
          <w:b/>
          <w:bCs/>
          <w:sz w:val="26"/>
          <w:szCs w:val="26"/>
          <w:lang w:eastAsia="en-US" w:bidi="ar-SA"/>
        </w:rPr>
        <w:sectPr w:rsidR="00A45D08" w:rsidSect="00A45D08">
          <w:pgSz w:w="11910" w:h="16840"/>
          <w:pgMar w:top="1134" w:right="851" w:bottom="851" w:left="1701" w:header="0" w:footer="590" w:gutter="0"/>
          <w:paperSrc w:first="7" w:other="7"/>
          <w:cols w:space="720"/>
        </w:sectPr>
      </w:pPr>
    </w:p>
    <w:p w14:paraId="553BD726" w14:textId="77777777" w:rsidR="00A45D08" w:rsidRPr="002654BA" w:rsidRDefault="00A45D08" w:rsidP="00A45D08">
      <w:pPr>
        <w:widowControl/>
        <w:tabs>
          <w:tab w:val="left" w:pos="9072"/>
          <w:tab w:val="left" w:leader="dot" w:pos="9356"/>
        </w:tabs>
        <w:autoSpaceDE/>
        <w:autoSpaceDN/>
        <w:jc w:val="center"/>
        <w:outlineLvl w:val="0"/>
        <w:rPr>
          <w:rFonts w:eastAsia="Calibri"/>
          <w:b/>
          <w:bCs/>
          <w:sz w:val="26"/>
          <w:szCs w:val="26"/>
          <w:lang w:eastAsia="en-US" w:bidi="ar-SA"/>
        </w:rPr>
      </w:pPr>
      <w:bookmarkStart w:id="6" w:name="_Toc198296393"/>
      <w:r w:rsidRPr="002654BA">
        <w:rPr>
          <w:rFonts w:eastAsia="Calibri"/>
          <w:b/>
          <w:bCs/>
          <w:sz w:val="26"/>
          <w:szCs w:val="26"/>
          <w:lang w:eastAsia="en-US" w:bidi="ar-SA"/>
        </w:rPr>
        <w:lastRenderedPageBreak/>
        <w:t>ПЕРЕЧЕНЬ ПРИНЯТЫХ ОБОЗНАЧЕНИЙ</w:t>
      </w:r>
      <w:bookmarkEnd w:id="6"/>
    </w:p>
    <w:p w14:paraId="73B9A465" w14:textId="77777777" w:rsidR="00A45D08" w:rsidRDefault="00A45D08" w:rsidP="00A45D08">
      <w:pPr>
        <w:widowControl/>
        <w:autoSpaceDE/>
        <w:autoSpaceDN/>
        <w:ind w:firstLine="567"/>
        <w:jc w:val="both"/>
        <w:rPr>
          <w:rFonts w:eastAsia="MS Mincho"/>
          <w:sz w:val="26"/>
          <w:szCs w:val="26"/>
          <w:lang w:eastAsia="en-US" w:bidi="ar-SA"/>
        </w:rPr>
      </w:pPr>
    </w:p>
    <w:p w14:paraId="33E49D7E" w14:textId="77777777" w:rsidR="00A45D08" w:rsidRDefault="00A45D08" w:rsidP="00A45D08">
      <w:pPr>
        <w:widowControl/>
        <w:autoSpaceDE/>
        <w:autoSpaceDN/>
        <w:ind w:firstLine="567"/>
        <w:jc w:val="both"/>
        <w:rPr>
          <w:rFonts w:eastAsia="MS Mincho"/>
          <w:sz w:val="26"/>
          <w:szCs w:val="26"/>
          <w:lang w:eastAsia="en-US" w:bidi="ar-SA"/>
        </w:rPr>
      </w:pPr>
    </w:p>
    <w:tbl>
      <w:tblPr>
        <w:tblW w:w="492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7309"/>
      </w:tblGrid>
      <w:tr w:rsidR="00A45D08" w:rsidRPr="002654BA" w14:paraId="25388156" w14:textId="77777777" w:rsidTr="008B18BB">
        <w:trPr>
          <w:trHeight w:val="390"/>
          <w:tblHeader/>
        </w:trPr>
        <w:tc>
          <w:tcPr>
            <w:tcW w:w="1149" w:type="pct"/>
            <w:vAlign w:val="center"/>
            <w:hideMark/>
          </w:tcPr>
          <w:p w14:paraId="647ACCB4" w14:textId="77777777" w:rsidR="00A45D08" w:rsidRPr="002654BA" w:rsidRDefault="00A45D08" w:rsidP="008B18BB">
            <w:pPr>
              <w:autoSpaceDE/>
              <w:autoSpaceDN/>
              <w:jc w:val="center"/>
              <w:rPr>
                <w:rFonts w:eastAsia="Calibri"/>
                <w:b/>
                <w:bCs/>
                <w:color w:val="000000"/>
                <w:sz w:val="20"/>
                <w:szCs w:val="20"/>
                <w:lang w:eastAsia="en-US" w:bidi="ar-SA"/>
              </w:rPr>
            </w:pPr>
            <w:bookmarkStart w:id="7" w:name="_Hlk510880773"/>
            <w:r w:rsidRPr="002654BA">
              <w:rPr>
                <w:rFonts w:eastAsia="Calibri"/>
                <w:b/>
                <w:bCs/>
                <w:color w:val="000000"/>
                <w:sz w:val="20"/>
                <w:szCs w:val="20"/>
                <w:lang w:eastAsia="en-US" w:bidi="ar-SA"/>
              </w:rPr>
              <w:t>Сокращение</w:t>
            </w:r>
          </w:p>
        </w:tc>
        <w:tc>
          <w:tcPr>
            <w:tcW w:w="3851" w:type="pct"/>
            <w:vAlign w:val="center"/>
            <w:hideMark/>
          </w:tcPr>
          <w:p w14:paraId="560BFEBD" w14:textId="77777777" w:rsidR="00A45D08" w:rsidRPr="002654BA" w:rsidRDefault="00A45D08" w:rsidP="008B18BB">
            <w:pPr>
              <w:autoSpaceDE/>
              <w:autoSpaceDN/>
              <w:jc w:val="center"/>
              <w:rPr>
                <w:rFonts w:eastAsia="Calibri"/>
                <w:b/>
                <w:bCs/>
                <w:color w:val="000000"/>
                <w:sz w:val="20"/>
                <w:szCs w:val="20"/>
                <w:lang w:eastAsia="en-US" w:bidi="ar-SA"/>
              </w:rPr>
            </w:pPr>
            <w:r w:rsidRPr="002654BA">
              <w:rPr>
                <w:rFonts w:eastAsia="Calibri"/>
                <w:b/>
                <w:bCs/>
                <w:color w:val="000000"/>
                <w:sz w:val="20"/>
                <w:szCs w:val="20"/>
                <w:lang w:eastAsia="en-US" w:bidi="ar-SA"/>
              </w:rPr>
              <w:t>Пояснение</w:t>
            </w:r>
          </w:p>
        </w:tc>
      </w:tr>
      <w:tr w:rsidR="00A45D08" w:rsidRPr="002654BA" w14:paraId="16418040" w14:textId="77777777" w:rsidTr="008B18BB">
        <w:trPr>
          <w:trHeight w:val="284"/>
        </w:trPr>
        <w:tc>
          <w:tcPr>
            <w:tcW w:w="1149" w:type="pct"/>
            <w:vAlign w:val="center"/>
          </w:tcPr>
          <w:p w14:paraId="03C69092" w14:textId="77777777" w:rsidR="00A45D08" w:rsidRDefault="00A45D08" w:rsidP="008B18BB">
            <w:pPr>
              <w:autoSpaceDE/>
              <w:autoSpaceDN/>
              <w:jc w:val="center"/>
              <w:rPr>
                <w:rFonts w:eastAsia="Calibri"/>
                <w:color w:val="000000"/>
                <w:sz w:val="20"/>
                <w:szCs w:val="20"/>
                <w:lang w:eastAsia="en-US" w:bidi="ar-SA"/>
              </w:rPr>
            </w:pPr>
            <w:r>
              <w:rPr>
                <w:rFonts w:eastAsia="Calibri"/>
                <w:color w:val="000000"/>
                <w:sz w:val="20"/>
                <w:szCs w:val="20"/>
                <w:lang w:eastAsia="en-US" w:bidi="ar-SA"/>
              </w:rPr>
              <w:t>МО</w:t>
            </w:r>
          </w:p>
        </w:tc>
        <w:tc>
          <w:tcPr>
            <w:tcW w:w="3851" w:type="pct"/>
            <w:vAlign w:val="center"/>
          </w:tcPr>
          <w:p w14:paraId="73A4D9B9" w14:textId="77777777" w:rsidR="00A45D08" w:rsidRDefault="00A45D08" w:rsidP="008B18BB">
            <w:pPr>
              <w:autoSpaceDE/>
              <w:autoSpaceDN/>
              <w:rPr>
                <w:rFonts w:eastAsia="Calibri"/>
                <w:color w:val="000000"/>
                <w:sz w:val="20"/>
                <w:szCs w:val="20"/>
                <w:lang w:eastAsia="en-US" w:bidi="ar-SA"/>
              </w:rPr>
            </w:pPr>
            <w:r>
              <w:rPr>
                <w:rFonts w:eastAsia="Calibri"/>
                <w:color w:val="000000"/>
                <w:sz w:val="20"/>
                <w:szCs w:val="20"/>
                <w:lang w:eastAsia="en-US" w:bidi="ar-SA"/>
              </w:rPr>
              <w:t>Муниципальное образование</w:t>
            </w:r>
          </w:p>
        </w:tc>
      </w:tr>
      <w:tr w:rsidR="00A45D08" w:rsidRPr="002654BA" w14:paraId="3677A91C" w14:textId="77777777" w:rsidTr="008B18BB">
        <w:trPr>
          <w:trHeight w:val="284"/>
        </w:trPr>
        <w:tc>
          <w:tcPr>
            <w:tcW w:w="1149" w:type="pct"/>
            <w:vAlign w:val="center"/>
          </w:tcPr>
          <w:p w14:paraId="69E1DC68" w14:textId="77777777" w:rsidR="00A45D08" w:rsidRDefault="00A45D08" w:rsidP="008B18BB">
            <w:pPr>
              <w:autoSpaceDE/>
              <w:autoSpaceDN/>
              <w:jc w:val="center"/>
              <w:rPr>
                <w:rFonts w:eastAsia="Calibri"/>
                <w:color w:val="000000"/>
                <w:sz w:val="20"/>
                <w:szCs w:val="20"/>
                <w:lang w:eastAsia="en-US" w:bidi="ar-SA"/>
              </w:rPr>
            </w:pPr>
            <w:r>
              <w:rPr>
                <w:rFonts w:eastAsia="Calibri"/>
                <w:color w:val="000000"/>
                <w:sz w:val="20"/>
                <w:szCs w:val="20"/>
                <w:lang w:eastAsia="en-US" w:bidi="ar-SA"/>
              </w:rPr>
              <w:t>СП</w:t>
            </w:r>
          </w:p>
        </w:tc>
        <w:tc>
          <w:tcPr>
            <w:tcW w:w="3851" w:type="pct"/>
            <w:vAlign w:val="center"/>
          </w:tcPr>
          <w:p w14:paraId="18D174B9" w14:textId="77777777" w:rsidR="00A45D08" w:rsidRDefault="00A45D08" w:rsidP="008B18BB">
            <w:pPr>
              <w:autoSpaceDE/>
              <w:autoSpaceDN/>
              <w:rPr>
                <w:rFonts w:eastAsia="Calibri"/>
                <w:color w:val="000000"/>
                <w:sz w:val="20"/>
                <w:szCs w:val="20"/>
                <w:lang w:eastAsia="en-US" w:bidi="ar-SA"/>
              </w:rPr>
            </w:pPr>
            <w:r>
              <w:rPr>
                <w:rFonts w:eastAsia="Calibri"/>
                <w:color w:val="000000"/>
                <w:sz w:val="20"/>
                <w:szCs w:val="20"/>
                <w:lang w:eastAsia="en-US" w:bidi="ar-SA"/>
              </w:rPr>
              <w:t>Сельское поселение</w:t>
            </w:r>
          </w:p>
        </w:tc>
      </w:tr>
      <w:tr w:rsidR="00A45D08" w:rsidRPr="002654BA" w14:paraId="76F6E91E" w14:textId="77777777" w:rsidTr="008B18BB">
        <w:trPr>
          <w:trHeight w:val="284"/>
        </w:trPr>
        <w:tc>
          <w:tcPr>
            <w:tcW w:w="1149" w:type="pct"/>
            <w:vAlign w:val="center"/>
          </w:tcPr>
          <w:p w14:paraId="279F7116" w14:textId="77777777" w:rsidR="00A45D08" w:rsidRDefault="00A45D08" w:rsidP="008B18BB">
            <w:pPr>
              <w:autoSpaceDE/>
              <w:autoSpaceDN/>
              <w:jc w:val="center"/>
              <w:rPr>
                <w:rFonts w:eastAsia="Calibri"/>
                <w:color w:val="000000"/>
                <w:sz w:val="20"/>
                <w:szCs w:val="20"/>
                <w:lang w:eastAsia="en-US" w:bidi="ar-SA"/>
              </w:rPr>
            </w:pPr>
            <w:r>
              <w:rPr>
                <w:rFonts w:eastAsia="Calibri"/>
                <w:color w:val="000000"/>
                <w:sz w:val="20"/>
                <w:szCs w:val="20"/>
                <w:lang w:eastAsia="en-US" w:bidi="ar-SA"/>
              </w:rPr>
              <w:t>ТСО</w:t>
            </w:r>
          </w:p>
        </w:tc>
        <w:tc>
          <w:tcPr>
            <w:tcW w:w="3851" w:type="pct"/>
            <w:vAlign w:val="center"/>
          </w:tcPr>
          <w:p w14:paraId="2AC231A2" w14:textId="77777777" w:rsidR="00A45D08" w:rsidRDefault="00A45D08" w:rsidP="008B18BB">
            <w:pPr>
              <w:autoSpaceDE/>
              <w:autoSpaceDN/>
              <w:rPr>
                <w:rFonts w:eastAsia="Calibri"/>
                <w:color w:val="000000"/>
                <w:sz w:val="20"/>
                <w:szCs w:val="20"/>
                <w:lang w:eastAsia="en-US" w:bidi="ar-SA"/>
              </w:rPr>
            </w:pPr>
            <w:r>
              <w:rPr>
                <w:rFonts w:eastAsia="Calibri"/>
                <w:color w:val="000000"/>
                <w:sz w:val="20"/>
                <w:szCs w:val="20"/>
                <w:lang w:eastAsia="en-US" w:bidi="ar-SA"/>
              </w:rPr>
              <w:t>Теплоснабжающая организация</w:t>
            </w:r>
          </w:p>
        </w:tc>
      </w:tr>
      <w:tr w:rsidR="00A45D08" w:rsidRPr="002654BA" w14:paraId="7E68EBA1" w14:textId="77777777" w:rsidTr="008B18BB">
        <w:trPr>
          <w:trHeight w:val="284"/>
        </w:trPr>
        <w:tc>
          <w:tcPr>
            <w:tcW w:w="1149" w:type="pct"/>
            <w:vAlign w:val="center"/>
          </w:tcPr>
          <w:p w14:paraId="795A18DC" w14:textId="77777777" w:rsidR="00A45D08" w:rsidRPr="002654BA" w:rsidRDefault="00A45D08" w:rsidP="008B18BB">
            <w:pPr>
              <w:autoSpaceDE/>
              <w:autoSpaceDN/>
              <w:jc w:val="center"/>
              <w:rPr>
                <w:rFonts w:eastAsia="Calibri"/>
                <w:color w:val="000000"/>
                <w:sz w:val="20"/>
                <w:szCs w:val="20"/>
                <w:lang w:eastAsia="en-US" w:bidi="ar-SA"/>
              </w:rPr>
            </w:pPr>
            <w:r>
              <w:rPr>
                <w:rFonts w:eastAsia="Calibri"/>
                <w:color w:val="000000"/>
                <w:sz w:val="20"/>
                <w:szCs w:val="20"/>
                <w:lang w:eastAsia="en-US" w:bidi="ar-SA"/>
              </w:rPr>
              <w:t>ГИС</w:t>
            </w:r>
          </w:p>
        </w:tc>
        <w:tc>
          <w:tcPr>
            <w:tcW w:w="3851" w:type="pct"/>
            <w:vAlign w:val="center"/>
          </w:tcPr>
          <w:p w14:paraId="10789E98" w14:textId="77777777" w:rsidR="00A45D08" w:rsidRPr="002654BA" w:rsidRDefault="00A45D08" w:rsidP="008B18BB">
            <w:pPr>
              <w:autoSpaceDE/>
              <w:autoSpaceDN/>
              <w:rPr>
                <w:rFonts w:eastAsia="Calibri"/>
                <w:color w:val="000000"/>
                <w:sz w:val="20"/>
                <w:szCs w:val="20"/>
                <w:lang w:eastAsia="en-US" w:bidi="ar-SA"/>
              </w:rPr>
            </w:pPr>
            <w:r>
              <w:rPr>
                <w:rFonts w:eastAsia="Calibri"/>
                <w:color w:val="000000"/>
                <w:sz w:val="20"/>
                <w:szCs w:val="20"/>
                <w:lang w:eastAsia="en-US" w:bidi="ar-SA"/>
              </w:rPr>
              <w:t>Геоинформационная система</w:t>
            </w:r>
          </w:p>
        </w:tc>
      </w:tr>
      <w:tr w:rsidR="00A45D08" w:rsidRPr="002654BA" w14:paraId="2A006CAF" w14:textId="77777777" w:rsidTr="008B18BB">
        <w:trPr>
          <w:trHeight w:val="284"/>
        </w:trPr>
        <w:tc>
          <w:tcPr>
            <w:tcW w:w="1149" w:type="pct"/>
            <w:vAlign w:val="center"/>
          </w:tcPr>
          <w:p w14:paraId="1A248B75" w14:textId="77777777" w:rsidR="00A45D08" w:rsidRDefault="00A45D08" w:rsidP="008B18BB">
            <w:pPr>
              <w:autoSpaceDE/>
              <w:autoSpaceDN/>
              <w:jc w:val="center"/>
              <w:rPr>
                <w:rFonts w:eastAsia="Calibri"/>
                <w:color w:val="000000"/>
                <w:sz w:val="20"/>
                <w:szCs w:val="20"/>
                <w:lang w:eastAsia="en-US" w:bidi="ar-SA"/>
              </w:rPr>
            </w:pPr>
            <w:r>
              <w:rPr>
                <w:rFonts w:eastAsia="Calibri"/>
                <w:color w:val="000000"/>
                <w:sz w:val="20"/>
                <w:szCs w:val="20"/>
                <w:lang w:eastAsia="en-US" w:bidi="ar-SA"/>
              </w:rPr>
              <w:t>СТ</w:t>
            </w:r>
          </w:p>
        </w:tc>
        <w:tc>
          <w:tcPr>
            <w:tcW w:w="3851" w:type="pct"/>
            <w:vAlign w:val="center"/>
          </w:tcPr>
          <w:p w14:paraId="0706C6AC" w14:textId="77777777" w:rsidR="00A45D08" w:rsidRDefault="00A45D08" w:rsidP="008B18BB">
            <w:pPr>
              <w:autoSpaceDE/>
              <w:autoSpaceDN/>
              <w:rPr>
                <w:rFonts w:eastAsia="Calibri"/>
                <w:color w:val="000000"/>
                <w:sz w:val="20"/>
                <w:szCs w:val="20"/>
                <w:lang w:eastAsia="en-US" w:bidi="ar-SA"/>
              </w:rPr>
            </w:pPr>
            <w:r>
              <w:rPr>
                <w:rFonts w:eastAsia="Calibri"/>
                <w:color w:val="000000"/>
                <w:sz w:val="20"/>
                <w:szCs w:val="20"/>
                <w:lang w:eastAsia="en-US" w:bidi="ar-SA"/>
              </w:rPr>
              <w:t>Схема теплоснабжения</w:t>
            </w:r>
          </w:p>
        </w:tc>
      </w:tr>
      <w:tr w:rsidR="00A45D08" w:rsidRPr="002654BA" w14:paraId="00F1302F" w14:textId="77777777" w:rsidTr="008B18BB">
        <w:trPr>
          <w:trHeight w:val="284"/>
        </w:trPr>
        <w:tc>
          <w:tcPr>
            <w:tcW w:w="1149" w:type="pct"/>
            <w:vAlign w:val="center"/>
          </w:tcPr>
          <w:p w14:paraId="6D5631E4" w14:textId="77777777" w:rsidR="00A45D08" w:rsidRDefault="00A45D08" w:rsidP="008B18BB">
            <w:pPr>
              <w:autoSpaceDE/>
              <w:autoSpaceDN/>
              <w:jc w:val="center"/>
              <w:rPr>
                <w:rFonts w:eastAsia="Calibri"/>
                <w:color w:val="000000"/>
                <w:sz w:val="20"/>
                <w:szCs w:val="20"/>
                <w:lang w:eastAsia="en-US" w:bidi="ar-SA"/>
              </w:rPr>
            </w:pPr>
            <w:r>
              <w:rPr>
                <w:rFonts w:eastAsia="Calibri"/>
                <w:color w:val="000000"/>
                <w:sz w:val="20"/>
                <w:szCs w:val="20"/>
                <w:lang w:eastAsia="en-US" w:bidi="ar-SA"/>
              </w:rPr>
              <w:t>ТК</w:t>
            </w:r>
          </w:p>
        </w:tc>
        <w:tc>
          <w:tcPr>
            <w:tcW w:w="3851" w:type="pct"/>
            <w:vAlign w:val="center"/>
          </w:tcPr>
          <w:p w14:paraId="1EC4DA23" w14:textId="77777777" w:rsidR="00A45D08" w:rsidRDefault="00A45D08" w:rsidP="008B18BB">
            <w:pPr>
              <w:autoSpaceDE/>
              <w:autoSpaceDN/>
              <w:rPr>
                <w:rFonts w:eastAsia="Calibri"/>
                <w:color w:val="000000"/>
                <w:sz w:val="20"/>
                <w:szCs w:val="20"/>
                <w:lang w:eastAsia="en-US" w:bidi="ar-SA"/>
              </w:rPr>
            </w:pPr>
            <w:r>
              <w:rPr>
                <w:rFonts w:eastAsia="Calibri"/>
                <w:color w:val="000000"/>
                <w:sz w:val="20"/>
                <w:szCs w:val="20"/>
                <w:lang w:eastAsia="en-US" w:bidi="ar-SA"/>
              </w:rPr>
              <w:t>Тепловая камера</w:t>
            </w:r>
          </w:p>
        </w:tc>
      </w:tr>
      <w:tr w:rsidR="00A45D08" w:rsidRPr="002654BA" w14:paraId="6F3E6476" w14:textId="77777777" w:rsidTr="008B18BB">
        <w:trPr>
          <w:trHeight w:val="284"/>
        </w:trPr>
        <w:tc>
          <w:tcPr>
            <w:tcW w:w="1149" w:type="pct"/>
            <w:vAlign w:val="center"/>
          </w:tcPr>
          <w:p w14:paraId="3FD228C8" w14:textId="77777777" w:rsidR="00A45D08" w:rsidRPr="002654BA" w:rsidRDefault="00A45D08" w:rsidP="008B18BB">
            <w:pPr>
              <w:autoSpaceDE/>
              <w:autoSpaceDN/>
              <w:jc w:val="center"/>
              <w:rPr>
                <w:rFonts w:eastAsia="Calibri"/>
                <w:color w:val="000000"/>
                <w:sz w:val="20"/>
                <w:szCs w:val="20"/>
                <w:lang w:eastAsia="en-US" w:bidi="ar-SA"/>
              </w:rPr>
            </w:pPr>
            <w:r>
              <w:rPr>
                <w:rFonts w:eastAsia="Calibri"/>
                <w:color w:val="000000"/>
                <w:sz w:val="20"/>
                <w:szCs w:val="20"/>
                <w:lang w:eastAsia="en-US" w:bidi="ar-SA"/>
              </w:rPr>
              <w:t>ПРК</w:t>
            </w:r>
          </w:p>
        </w:tc>
        <w:tc>
          <w:tcPr>
            <w:tcW w:w="3851" w:type="pct"/>
            <w:vAlign w:val="center"/>
          </w:tcPr>
          <w:p w14:paraId="7C7352DA" w14:textId="77777777" w:rsidR="00A45D08" w:rsidRPr="002654BA" w:rsidRDefault="00A45D08" w:rsidP="008B18BB">
            <w:pPr>
              <w:autoSpaceDE/>
              <w:autoSpaceDN/>
              <w:rPr>
                <w:rFonts w:eastAsia="Calibri"/>
                <w:color w:val="000000"/>
                <w:sz w:val="20"/>
                <w:szCs w:val="20"/>
                <w:lang w:eastAsia="en-US" w:bidi="ar-SA"/>
              </w:rPr>
            </w:pPr>
            <w:r>
              <w:rPr>
                <w:rFonts w:eastAsia="Calibri"/>
                <w:color w:val="000000"/>
                <w:sz w:val="20"/>
                <w:szCs w:val="20"/>
                <w:lang w:eastAsia="en-US" w:bidi="ar-SA"/>
              </w:rPr>
              <w:t>Программно-расчетный комплекс</w:t>
            </w:r>
          </w:p>
        </w:tc>
      </w:tr>
      <w:tr w:rsidR="00A45D08" w:rsidRPr="002654BA" w14:paraId="5E19B287" w14:textId="77777777" w:rsidTr="008B18BB">
        <w:trPr>
          <w:trHeight w:val="284"/>
        </w:trPr>
        <w:tc>
          <w:tcPr>
            <w:tcW w:w="1149" w:type="pct"/>
            <w:vAlign w:val="center"/>
            <w:hideMark/>
          </w:tcPr>
          <w:p w14:paraId="47A0F907"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БМК</w:t>
            </w:r>
          </w:p>
        </w:tc>
        <w:tc>
          <w:tcPr>
            <w:tcW w:w="3851" w:type="pct"/>
            <w:vAlign w:val="center"/>
            <w:hideMark/>
          </w:tcPr>
          <w:p w14:paraId="057E6C9F"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Блочно-модульная котельная</w:t>
            </w:r>
          </w:p>
        </w:tc>
      </w:tr>
      <w:tr w:rsidR="00A45D08" w:rsidRPr="002654BA" w14:paraId="3502D693" w14:textId="77777777" w:rsidTr="008B18BB">
        <w:trPr>
          <w:trHeight w:val="284"/>
        </w:trPr>
        <w:tc>
          <w:tcPr>
            <w:tcW w:w="1149" w:type="pct"/>
            <w:vAlign w:val="center"/>
          </w:tcPr>
          <w:p w14:paraId="1AE2C9AD" w14:textId="77777777" w:rsidR="00A45D08" w:rsidRDefault="00A45D08" w:rsidP="008B18BB">
            <w:pPr>
              <w:autoSpaceDE/>
              <w:autoSpaceDN/>
              <w:jc w:val="center"/>
              <w:rPr>
                <w:rFonts w:eastAsia="Calibri"/>
                <w:color w:val="000000"/>
                <w:sz w:val="20"/>
                <w:szCs w:val="20"/>
                <w:lang w:eastAsia="en-US" w:bidi="ar-SA"/>
              </w:rPr>
            </w:pPr>
            <w:r>
              <w:rPr>
                <w:rFonts w:eastAsia="Calibri"/>
                <w:color w:val="000000"/>
                <w:sz w:val="20"/>
                <w:szCs w:val="20"/>
                <w:lang w:eastAsia="en-US" w:bidi="ar-SA"/>
              </w:rPr>
              <w:t>ОЭТС</w:t>
            </w:r>
          </w:p>
        </w:tc>
        <w:tc>
          <w:tcPr>
            <w:tcW w:w="3851" w:type="pct"/>
            <w:vAlign w:val="center"/>
          </w:tcPr>
          <w:p w14:paraId="095FA327" w14:textId="77777777" w:rsidR="00A45D08" w:rsidRPr="00955243" w:rsidRDefault="00A45D08" w:rsidP="008B18BB">
            <w:pPr>
              <w:adjustRightInd w:val="0"/>
              <w:rPr>
                <w:rFonts w:eastAsia="ArialMT"/>
                <w:szCs w:val="26"/>
              </w:rPr>
            </w:pPr>
            <w:r>
              <w:rPr>
                <w:rFonts w:eastAsia="ArialMT"/>
                <w:szCs w:val="26"/>
              </w:rPr>
              <w:t>О</w:t>
            </w:r>
            <w:r w:rsidRPr="007237EC">
              <w:rPr>
                <w:rFonts w:eastAsia="ArialMT"/>
                <w:szCs w:val="26"/>
              </w:rPr>
              <w:t>рганизации, эксплуатирующие тепловые сети;</w:t>
            </w:r>
          </w:p>
        </w:tc>
      </w:tr>
      <w:tr w:rsidR="00A45D08" w:rsidRPr="002654BA" w14:paraId="1E9646C3" w14:textId="77777777" w:rsidTr="008B18BB">
        <w:trPr>
          <w:trHeight w:val="284"/>
        </w:trPr>
        <w:tc>
          <w:tcPr>
            <w:tcW w:w="1149" w:type="pct"/>
            <w:vAlign w:val="center"/>
          </w:tcPr>
          <w:p w14:paraId="48EEA336" w14:textId="77777777" w:rsidR="00A45D08" w:rsidRPr="002654BA" w:rsidRDefault="00A45D08" w:rsidP="008B18BB">
            <w:pPr>
              <w:autoSpaceDE/>
              <w:autoSpaceDN/>
              <w:jc w:val="center"/>
              <w:rPr>
                <w:rFonts w:eastAsia="Calibri"/>
                <w:color w:val="000000"/>
                <w:sz w:val="20"/>
                <w:szCs w:val="20"/>
                <w:lang w:eastAsia="en-US" w:bidi="ar-SA"/>
              </w:rPr>
            </w:pPr>
            <w:r>
              <w:rPr>
                <w:rFonts w:eastAsia="Calibri"/>
                <w:color w:val="000000"/>
                <w:sz w:val="20"/>
                <w:szCs w:val="20"/>
                <w:lang w:eastAsia="en-US" w:bidi="ar-SA"/>
              </w:rPr>
              <w:t>ЖКС</w:t>
            </w:r>
          </w:p>
        </w:tc>
        <w:tc>
          <w:tcPr>
            <w:tcW w:w="3851" w:type="pct"/>
            <w:vAlign w:val="center"/>
          </w:tcPr>
          <w:p w14:paraId="05F83858" w14:textId="77777777" w:rsidR="00A45D08" w:rsidRPr="002654BA" w:rsidRDefault="00A45D08" w:rsidP="008B18BB">
            <w:pPr>
              <w:autoSpaceDE/>
              <w:autoSpaceDN/>
              <w:rPr>
                <w:rFonts w:eastAsia="Calibri"/>
                <w:color w:val="000000"/>
                <w:sz w:val="20"/>
                <w:szCs w:val="20"/>
                <w:lang w:eastAsia="en-US" w:bidi="ar-SA"/>
              </w:rPr>
            </w:pPr>
            <w:r>
              <w:rPr>
                <w:rFonts w:eastAsia="Calibri"/>
                <w:color w:val="000000"/>
                <w:sz w:val="20"/>
                <w:szCs w:val="20"/>
                <w:lang w:eastAsia="en-US" w:bidi="ar-SA"/>
              </w:rPr>
              <w:t>Жилищно-коммунальный сектор</w:t>
            </w:r>
          </w:p>
        </w:tc>
      </w:tr>
      <w:tr w:rsidR="00A45D08" w:rsidRPr="002654BA" w14:paraId="1686C373" w14:textId="77777777" w:rsidTr="008B18BB">
        <w:trPr>
          <w:trHeight w:val="284"/>
        </w:trPr>
        <w:tc>
          <w:tcPr>
            <w:tcW w:w="1149" w:type="pct"/>
            <w:vAlign w:val="center"/>
            <w:hideMark/>
          </w:tcPr>
          <w:p w14:paraId="06256290"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ВПУ</w:t>
            </w:r>
          </w:p>
        </w:tc>
        <w:tc>
          <w:tcPr>
            <w:tcW w:w="3851" w:type="pct"/>
            <w:vAlign w:val="center"/>
            <w:hideMark/>
          </w:tcPr>
          <w:p w14:paraId="6342D8DF"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Водоподготовительная установка</w:t>
            </w:r>
          </w:p>
        </w:tc>
      </w:tr>
      <w:tr w:rsidR="00A45D08" w:rsidRPr="002654BA" w14:paraId="0C42CDB4" w14:textId="77777777" w:rsidTr="008B18BB">
        <w:trPr>
          <w:trHeight w:val="284"/>
        </w:trPr>
        <w:tc>
          <w:tcPr>
            <w:tcW w:w="1149" w:type="pct"/>
            <w:vAlign w:val="center"/>
            <w:hideMark/>
          </w:tcPr>
          <w:p w14:paraId="4B04BD7C"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ГВС</w:t>
            </w:r>
          </w:p>
        </w:tc>
        <w:tc>
          <w:tcPr>
            <w:tcW w:w="3851" w:type="pct"/>
            <w:vAlign w:val="center"/>
            <w:hideMark/>
          </w:tcPr>
          <w:p w14:paraId="0FE62C6B"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Горячее водоснабжение</w:t>
            </w:r>
          </w:p>
        </w:tc>
      </w:tr>
      <w:tr w:rsidR="00A45D08" w:rsidRPr="002654BA" w14:paraId="7CD0A746" w14:textId="77777777" w:rsidTr="008B18BB">
        <w:trPr>
          <w:trHeight w:val="284"/>
        </w:trPr>
        <w:tc>
          <w:tcPr>
            <w:tcW w:w="1149" w:type="pct"/>
            <w:vAlign w:val="center"/>
            <w:hideMark/>
          </w:tcPr>
          <w:p w14:paraId="79DA3B25"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ЕТО</w:t>
            </w:r>
          </w:p>
        </w:tc>
        <w:tc>
          <w:tcPr>
            <w:tcW w:w="3851" w:type="pct"/>
            <w:vAlign w:val="center"/>
            <w:hideMark/>
          </w:tcPr>
          <w:p w14:paraId="441BE298"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Единая теплоснабжающая организация</w:t>
            </w:r>
          </w:p>
        </w:tc>
      </w:tr>
      <w:tr w:rsidR="00A45D08" w:rsidRPr="002654BA" w14:paraId="5314A52E" w14:textId="77777777" w:rsidTr="008B18BB">
        <w:trPr>
          <w:trHeight w:val="284"/>
        </w:trPr>
        <w:tc>
          <w:tcPr>
            <w:tcW w:w="1149" w:type="pct"/>
            <w:vAlign w:val="center"/>
            <w:hideMark/>
          </w:tcPr>
          <w:p w14:paraId="6BAE2243"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ЗАТО</w:t>
            </w:r>
          </w:p>
        </w:tc>
        <w:tc>
          <w:tcPr>
            <w:tcW w:w="3851" w:type="pct"/>
            <w:vAlign w:val="center"/>
            <w:hideMark/>
          </w:tcPr>
          <w:p w14:paraId="12654BAB"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Закрытое территориальное образование</w:t>
            </w:r>
          </w:p>
        </w:tc>
      </w:tr>
      <w:tr w:rsidR="00A45D08" w:rsidRPr="002654BA" w14:paraId="3A2452E0" w14:textId="77777777" w:rsidTr="008B18BB">
        <w:trPr>
          <w:trHeight w:val="284"/>
        </w:trPr>
        <w:tc>
          <w:tcPr>
            <w:tcW w:w="1149" w:type="pct"/>
            <w:vAlign w:val="center"/>
            <w:hideMark/>
          </w:tcPr>
          <w:p w14:paraId="5A11A92E"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ИП</w:t>
            </w:r>
          </w:p>
        </w:tc>
        <w:tc>
          <w:tcPr>
            <w:tcW w:w="3851" w:type="pct"/>
            <w:vAlign w:val="center"/>
            <w:hideMark/>
          </w:tcPr>
          <w:p w14:paraId="729430E2"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Инвестиционная программа</w:t>
            </w:r>
          </w:p>
        </w:tc>
      </w:tr>
      <w:tr w:rsidR="00A45D08" w:rsidRPr="002654BA" w14:paraId="5188CF7E" w14:textId="77777777" w:rsidTr="008B18BB">
        <w:trPr>
          <w:trHeight w:val="284"/>
        </w:trPr>
        <w:tc>
          <w:tcPr>
            <w:tcW w:w="1149" w:type="pct"/>
            <w:vAlign w:val="center"/>
            <w:hideMark/>
          </w:tcPr>
          <w:p w14:paraId="1E8C301F"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ИТП</w:t>
            </w:r>
          </w:p>
        </w:tc>
        <w:tc>
          <w:tcPr>
            <w:tcW w:w="3851" w:type="pct"/>
            <w:vAlign w:val="center"/>
            <w:hideMark/>
          </w:tcPr>
          <w:p w14:paraId="031ED973"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Индивидуальный тепловой пункт</w:t>
            </w:r>
          </w:p>
        </w:tc>
      </w:tr>
      <w:tr w:rsidR="00A45D08" w:rsidRPr="002654BA" w14:paraId="06E84F96" w14:textId="77777777" w:rsidTr="008B18BB">
        <w:trPr>
          <w:trHeight w:val="284"/>
        </w:trPr>
        <w:tc>
          <w:tcPr>
            <w:tcW w:w="1149" w:type="pct"/>
            <w:vAlign w:val="center"/>
            <w:hideMark/>
          </w:tcPr>
          <w:p w14:paraId="088CEFE4"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МК, КМ</w:t>
            </w:r>
          </w:p>
        </w:tc>
        <w:tc>
          <w:tcPr>
            <w:tcW w:w="3851" w:type="pct"/>
            <w:vAlign w:val="center"/>
            <w:hideMark/>
          </w:tcPr>
          <w:p w14:paraId="21DBC383"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Муниципальная котельная</w:t>
            </w:r>
          </w:p>
        </w:tc>
      </w:tr>
      <w:tr w:rsidR="00A45D08" w:rsidRPr="002654BA" w14:paraId="1472E00C" w14:textId="77777777" w:rsidTr="008B18BB">
        <w:trPr>
          <w:trHeight w:val="284"/>
        </w:trPr>
        <w:tc>
          <w:tcPr>
            <w:tcW w:w="1149" w:type="pct"/>
            <w:vAlign w:val="center"/>
            <w:hideMark/>
          </w:tcPr>
          <w:p w14:paraId="1941DC8D"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МУП</w:t>
            </w:r>
          </w:p>
        </w:tc>
        <w:tc>
          <w:tcPr>
            <w:tcW w:w="3851" w:type="pct"/>
            <w:vAlign w:val="center"/>
            <w:hideMark/>
          </w:tcPr>
          <w:p w14:paraId="0EB6C366"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Муниципальное унитарное предприятие</w:t>
            </w:r>
          </w:p>
        </w:tc>
      </w:tr>
      <w:tr w:rsidR="00A45D08" w:rsidRPr="002654BA" w14:paraId="518DEF1E" w14:textId="77777777" w:rsidTr="008B18BB">
        <w:trPr>
          <w:trHeight w:val="284"/>
        </w:trPr>
        <w:tc>
          <w:tcPr>
            <w:tcW w:w="1149" w:type="pct"/>
            <w:vAlign w:val="center"/>
            <w:hideMark/>
          </w:tcPr>
          <w:p w14:paraId="1609E47C"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НВВ</w:t>
            </w:r>
          </w:p>
        </w:tc>
        <w:tc>
          <w:tcPr>
            <w:tcW w:w="3851" w:type="pct"/>
            <w:vAlign w:val="center"/>
            <w:hideMark/>
          </w:tcPr>
          <w:p w14:paraId="148F1E66"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Необходимая валовая выручка</w:t>
            </w:r>
          </w:p>
        </w:tc>
      </w:tr>
      <w:tr w:rsidR="00A45D08" w:rsidRPr="002654BA" w14:paraId="07198A53" w14:textId="77777777" w:rsidTr="008B18BB">
        <w:trPr>
          <w:trHeight w:val="284"/>
        </w:trPr>
        <w:tc>
          <w:tcPr>
            <w:tcW w:w="1149" w:type="pct"/>
            <w:vAlign w:val="center"/>
            <w:hideMark/>
          </w:tcPr>
          <w:p w14:paraId="4D1B375A"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НДС</w:t>
            </w:r>
          </w:p>
        </w:tc>
        <w:tc>
          <w:tcPr>
            <w:tcW w:w="3851" w:type="pct"/>
            <w:vAlign w:val="center"/>
            <w:hideMark/>
          </w:tcPr>
          <w:p w14:paraId="28274F4A"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Налог на добавленную стоимость</w:t>
            </w:r>
          </w:p>
        </w:tc>
      </w:tr>
      <w:tr w:rsidR="00A45D08" w:rsidRPr="002654BA" w14:paraId="4102C1A0" w14:textId="77777777" w:rsidTr="008B18BB">
        <w:trPr>
          <w:trHeight w:val="284"/>
        </w:trPr>
        <w:tc>
          <w:tcPr>
            <w:tcW w:w="1149" w:type="pct"/>
            <w:vAlign w:val="center"/>
            <w:hideMark/>
          </w:tcPr>
          <w:p w14:paraId="79DC4DB8"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ННЗТ</w:t>
            </w:r>
          </w:p>
        </w:tc>
        <w:tc>
          <w:tcPr>
            <w:tcW w:w="3851" w:type="pct"/>
            <w:vAlign w:val="center"/>
            <w:hideMark/>
          </w:tcPr>
          <w:p w14:paraId="139E7532"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Неснижаемый нормативный запас топлива</w:t>
            </w:r>
          </w:p>
        </w:tc>
      </w:tr>
      <w:tr w:rsidR="00A45D08" w:rsidRPr="002654BA" w14:paraId="3795815B" w14:textId="77777777" w:rsidTr="008B18BB">
        <w:trPr>
          <w:trHeight w:val="284"/>
        </w:trPr>
        <w:tc>
          <w:tcPr>
            <w:tcW w:w="1149" w:type="pct"/>
            <w:vAlign w:val="center"/>
            <w:hideMark/>
          </w:tcPr>
          <w:p w14:paraId="21CAF563"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НС</w:t>
            </w:r>
          </w:p>
        </w:tc>
        <w:tc>
          <w:tcPr>
            <w:tcW w:w="3851" w:type="pct"/>
            <w:vAlign w:val="center"/>
            <w:hideMark/>
          </w:tcPr>
          <w:p w14:paraId="02349DC7"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Насосная станция</w:t>
            </w:r>
          </w:p>
        </w:tc>
      </w:tr>
      <w:tr w:rsidR="00A45D08" w:rsidRPr="002654BA" w14:paraId="61185186" w14:textId="77777777" w:rsidTr="008B18BB">
        <w:trPr>
          <w:trHeight w:val="284"/>
        </w:trPr>
        <w:tc>
          <w:tcPr>
            <w:tcW w:w="1149" w:type="pct"/>
            <w:vAlign w:val="center"/>
            <w:hideMark/>
          </w:tcPr>
          <w:p w14:paraId="7D906463"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НТД</w:t>
            </w:r>
          </w:p>
        </w:tc>
        <w:tc>
          <w:tcPr>
            <w:tcW w:w="3851" w:type="pct"/>
            <w:vAlign w:val="center"/>
            <w:hideMark/>
          </w:tcPr>
          <w:p w14:paraId="27682320"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Нормативн</w:t>
            </w:r>
            <w:r>
              <w:rPr>
                <w:rFonts w:eastAsia="Calibri"/>
                <w:color w:val="000000"/>
                <w:sz w:val="20"/>
                <w:szCs w:val="20"/>
                <w:lang w:eastAsia="en-US" w:bidi="ar-SA"/>
              </w:rPr>
              <w:t>о-</w:t>
            </w:r>
            <w:r w:rsidRPr="002654BA">
              <w:rPr>
                <w:rFonts w:eastAsia="Calibri"/>
                <w:color w:val="000000"/>
                <w:sz w:val="20"/>
                <w:szCs w:val="20"/>
                <w:lang w:eastAsia="en-US" w:bidi="ar-SA"/>
              </w:rPr>
              <w:t>техническая документация</w:t>
            </w:r>
          </w:p>
        </w:tc>
      </w:tr>
      <w:tr w:rsidR="00A45D08" w:rsidRPr="002654BA" w14:paraId="2C734466" w14:textId="77777777" w:rsidTr="008B18BB">
        <w:trPr>
          <w:trHeight w:val="284"/>
        </w:trPr>
        <w:tc>
          <w:tcPr>
            <w:tcW w:w="1149" w:type="pct"/>
            <w:vAlign w:val="center"/>
            <w:hideMark/>
          </w:tcPr>
          <w:p w14:paraId="7CFC65C8"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НЭЗТ</w:t>
            </w:r>
          </w:p>
        </w:tc>
        <w:tc>
          <w:tcPr>
            <w:tcW w:w="3851" w:type="pct"/>
            <w:vAlign w:val="center"/>
            <w:hideMark/>
          </w:tcPr>
          <w:p w14:paraId="79D99D44"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Нормативный эксплуатационный запас топлива</w:t>
            </w:r>
          </w:p>
        </w:tc>
      </w:tr>
      <w:tr w:rsidR="00A45D08" w:rsidRPr="002654BA" w14:paraId="0FE4E36A" w14:textId="77777777" w:rsidTr="008B18BB">
        <w:trPr>
          <w:trHeight w:val="284"/>
        </w:trPr>
        <w:tc>
          <w:tcPr>
            <w:tcW w:w="1149" w:type="pct"/>
            <w:vAlign w:val="center"/>
            <w:hideMark/>
          </w:tcPr>
          <w:p w14:paraId="5D13B8EC"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ОВ</w:t>
            </w:r>
          </w:p>
        </w:tc>
        <w:tc>
          <w:tcPr>
            <w:tcW w:w="3851" w:type="pct"/>
            <w:vAlign w:val="center"/>
            <w:hideMark/>
          </w:tcPr>
          <w:p w14:paraId="58AA1498"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Отопление и вентиляция</w:t>
            </w:r>
          </w:p>
        </w:tc>
      </w:tr>
      <w:tr w:rsidR="00A45D08" w:rsidRPr="002654BA" w14:paraId="2F67886F" w14:textId="77777777" w:rsidTr="008B18BB">
        <w:trPr>
          <w:trHeight w:val="284"/>
        </w:trPr>
        <w:tc>
          <w:tcPr>
            <w:tcW w:w="1149" w:type="pct"/>
            <w:vAlign w:val="center"/>
            <w:hideMark/>
          </w:tcPr>
          <w:p w14:paraId="5AF504F7"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ОНЗТ</w:t>
            </w:r>
          </w:p>
        </w:tc>
        <w:tc>
          <w:tcPr>
            <w:tcW w:w="3851" w:type="pct"/>
            <w:vAlign w:val="center"/>
            <w:hideMark/>
          </w:tcPr>
          <w:p w14:paraId="04CC5F0F"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Общий нормативный запас топлива</w:t>
            </w:r>
          </w:p>
        </w:tc>
      </w:tr>
      <w:tr w:rsidR="00A45D08" w:rsidRPr="002654BA" w14:paraId="144C1351" w14:textId="77777777" w:rsidTr="008B18BB">
        <w:trPr>
          <w:trHeight w:val="284"/>
        </w:trPr>
        <w:tc>
          <w:tcPr>
            <w:tcW w:w="1149" w:type="pct"/>
            <w:vAlign w:val="center"/>
            <w:hideMark/>
          </w:tcPr>
          <w:p w14:paraId="31E9D6D4"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ПИР</w:t>
            </w:r>
          </w:p>
        </w:tc>
        <w:tc>
          <w:tcPr>
            <w:tcW w:w="3851" w:type="pct"/>
            <w:vAlign w:val="center"/>
            <w:hideMark/>
          </w:tcPr>
          <w:p w14:paraId="72E347F2"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Проектные и изыскательские работы</w:t>
            </w:r>
          </w:p>
        </w:tc>
      </w:tr>
      <w:tr w:rsidR="00A45D08" w:rsidRPr="002654BA" w14:paraId="2C2AEC6F" w14:textId="77777777" w:rsidTr="008B18BB">
        <w:trPr>
          <w:trHeight w:val="284"/>
        </w:trPr>
        <w:tc>
          <w:tcPr>
            <w:tcW w:w="1149" w:type="pct"/>
            <w:vAlign w:val="center"/>
            <w:hideMark/>
          </w:tcPr>
          <w:p w14:paraId="458DBC67"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ПНС</w:t>
            </w:r>
          </w:p>
        </w:tc>
        <w:tc>
          <w:tcPr>
            <w:tcW w:w="3851" w:type="pct"/>
            <w:vAlign w:val="center"/>
            <w:hideMark/>
          </w:tcPr>
          <w:p w14:paraId="69819B2D"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Повысительная насосная станция</w:t>
            </w:r>
          </w:p>
        </w:tc>
      </w:tr>
      <w:tr w:rsidR="00A45D08" w:rsidRPr="002654BA" w14:paraId="6B0F2DBB" w14:textId="77777777" w:rsidTr="008B18BB">
        <w:trPr>
          <w:trHeight w:val="284"/>
        </w:trPr>
        <w:tc>
          <w:tcPr>
            <w:tcW w:w="1149" w:type="pct"/>
            <w:vAlign w:val="center"/>
            <w:hideMark/>
          </w:tcPr>
          <w:p w14:paraId="05BD250F"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ПП РФ</w:t>
            </w:r>
          </w:p>
        </w:tc>
        <w:tc>
          <w:tcPr>
            <w:tcW w:w="3851" w:type="pct"/>
            <w:vAlign w:val="center"/>
            <w:hideMark/>
          </w:tcPr>
          <w:p w14:paraId="444375E8"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Постановление Правительства Российской Федерации</w:t>
            </w:r>
          </w:p>
        </w:tc>
      </w:tr>
      <w:tr w:rsidR="00A45D08" w:rsidRPr="002654BA" w14:paraId="5B7A069D" w14:textId="77777777" w:rsidTr="008B18BB">
        <w:trPr>
          <w:trHeight w:val="284"/>
        </w:trPr>
        <w:tc>
          <w:tcPr>
            <w:tcW w:w="1149" w:type="pct"/>
            <w:vAlign w:val="center"/>
            <w:hideMark/>
          </w:tcPr>
          <w:p w14:paraId="405A40B7"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ППУ</w:t>
            </w:r>
          </w:p>
        </w:tc>
        <w:tc>
          <w:tcPr>
            <w:tcW w:w="3851" w:type="pct"/>
            <w:vAlign w:val="center"/>
            <w:hideMark/>
          </w:tcPr>
          <w:p w14:paraId="617187F7"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Пенополиуретан</w:t>
            </w:r>
          </w:p>
        </w:tc>
      </w:tr>
      <w:tr w:rsidR="00A45D08" w:rsidRPr="002654BA" w14:paraId="102077EA" w14:textId="77777777" w:rsidTr="008B18BB">
        <w:trPr>
          <w:trHeight w:val="284"/>
        </w:trPr>
        <w:tc>
          <w:tcPr>
            <w:tcW w:w="1149" w:type="pct"/>
            <w:vAlign w:val="center"/>
            <w:hideMark/>
          </w:tcPr>
          <w:p w14:paraId="735CA6D9"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СМР</w:t>
            </w:r>
          </w:p>
        </w:tc>
        <w:tc>
          <w:tcPr>
            <w:tcW w:w="3851" w:type="pct"/>
            <w:vAlign w:val="center"/>
            <w:hideMark/>
          </w:tcPr>
          <w:p w14:paraId="4479CFAA"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Строительно-монтажные работы</w:t>
            </w:r>
          </w:p>
        </w:tc>
      </w:tr>
      <w:tr w:rsidR="00A45D08" w:rsidRPr="002654BA" w14:paraId="25A4FCD9" w14:textId="77777777" w:rsidTr="008B18BB">
        <w:trPr>
          <w:trHeight w:val="284"/>
        </w:trPr>
        <w:tc>
          <w:tcPr>
            <w:tcW w:w="1149" w:type="pct"/>
            <w:vAlign w:val="center"/>
            <w:hideMark/>
          </w:tcPr>
          <w:p w14:paraId="48A5069A"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СЦТ</w:t>
            </w:r>
          </w:p>
        </w:tc>
        <w:tc>
          <w:tcPr>
            <w:tcW w:w="3851" w:type="pct"/>
            <w:vAlign w:val="center"/>
            <w:hideMark/>
          </w:tcPr>
          <w:p w14:paraId="7DFB1D6E"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Система централизованного теплоснабжения</w:t>
            </w:r>
          </w:p>
        </w:tc>
      </w:tr>
      <w:tr w:rsidR="00A45D08" w:rsidRPr="002654BA" w14:paraId="49F65EEA" w14:textId="77777777" w:rsidTr="008B18BB">
        <w:trPr>
          <w:trHeight w:val="284"/>
        </w:trPr>
        <w:tc>
          <w:tcPr>
            <w:tcW w:w="1149" w:type="pct"/>
            <w:vAlign w:val="center"/>
            <w:hideMark/>
          </w:tcPr>
          <w:p w14:paraId="4584DC49"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ТЭ</w:t>
            </w:r>
          </w:p>
        </w:tc>
        <w:tc>
          <w:tcPr>
            <w:tcW w:w="3851" w:type="pct"/>
            <w:vAlign w:val="center"/>
            <w:hideMark/>
          </w:tcPr>
          <w:p w14:paraId="1503B2FD"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Тепловая энергия</w:t>
            </w:r>
          </w:p>
        </w:tc>
      </w:tr>
      <w:tr w:rsidR="00A45D08" w:rsidRPr="002654BA" w14:paraId="35F55834" w14:textId="77777777" w:rsidTr="008B18BB">
        <w:trPr>
          <w:trHeight w:val="284"/>
        </w:trPr>
        <w:tc>
          <w:tcPr>
            <w:tcW w:w="1149" w:type="pct"/>
            <w:vAlign w:val="center"/>
            <w:hideMark/>
          </w:tcPr>
          <w:p w14:paraId="0BA40A08"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ХВО</w:t>
            </w:r>
          </w:p>
        </w:tc>
        <w:tc>
          <w:tcPr>
            <w:tcW w:w="3851" w:type="pct"/>
            <w:vAlign w:val="center"/>
            <w:hideMark/>
          </w:tcPr>
          <w:p w14:paraId="2F219246"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Химводоочистка</w:t>
            </w:r>
          </w:p>
        </w:tc>
      </w:tr>
      <w:tr w:rsidR="00A45D08" w:rsidRPr="002654BA" w14:paraId="70C32169" w14:textId="77777777" w:rsidTr="008B18BB">
        <w:trPr>
          <w:trHeight w:val="284"/>
        </w:trPr>
        <w:tc>
          <w:tcPr>
            <w:tcW w:w="1149" w:type="pct"/>
            <w:vAlign w:val="center"/>
          </w:tcPr>
          <w:p w14:paraId="20459564" w14:textId="77777777" w:rsidR="00A45D08" w:rsidRPr="002654BA" w:rsidRDefault="00A45D08" w:rsidP="008B18BB">
            <w:pPr>
              <w:autoSpaceDE/>
              <w:autoSpaceDN/>
              <w:jc w:val="center"/>
              <w:rPr>
                <w:rFonts w:eastAsia="Calibri"/>
                <w:color w:val="000000"/>
                <w:sz w:val="20"/>
                <w:szCs w:val="20"/>
                <w:lang w:eastAsia="en-US" w:bidi="ar-SA"/>
              </w:rPr>
            </w:pPr>
            <w:r>
              <w:rPr>
                <w:rFonts w:eastAsia="Calibri"/>
                <w:color w:val="000000"/>
                <w:sz w:val="20"/>
                <w:szCs w:val="20"/>
                <w:lang w:eastAsia="en-US" w:bidi="ar-SA"/>
              </w:rPr>
              <w:t>ХВС</w:t>
            </w:r>
          </w:p>
        </w:tc>
        <w:tc>
          <w:tcPr>
            <w:tcW w:w="3851" w:type="pct"/>
            <w:vAlign w:val="center"/>
          </w:tcPr>
          <w:p w14:paraId="2880D048" w14:textId="77777777" w:rsidR="00A45D08" w:rsidRPr="002654BA" w:rsidRDefault="00A45D08" w:rsidP="008B18BB">
            <w:pPr>
              <w:autoSpaceDE/>
              <w:autoSpaceDN/>
              <w:rPr>
                <w:rFonts w:eastAsia="Calibri"/>
                <w:color w:val="000000"/>
                <w:sz w:val="20"/>
                <w:szCs w:val="20"/>
                <w:lang w:eastAsia="en-US" w:bidi="ar-SA"/>
              </w:rPr>
            </w:pPr>
            <w:r>
              <w:rPr>
                <w:rFonts w:eastAsia="Calibri"/>
                <w:color w:val="000000"/>
                <w:sz w:val="20"/>
                <w:szCs w:val="20"/>
                <w:lang w:eastAsia="en-US" w:bidi="ar-SA"/>
              </w:rPr>
              <w:t>Холодное водоснабжение.</w:t>
            </w:r>
          </w:p>
        </w:tc>
      </w:tr>
      <w:tr w:rsidR="00A45D08" w:rsidRPr="002654BA" w14:paraId="27E1850A" w14:textId="77777777" w:rsidTr="008B18BB">
        <w:trPr>
          <w:trHeight w:val="284"/>
        </w:trPr>
        <w:tc>
          <w:tcPr>
            <w:tcW w:w="1149" w:type="pct"/>
            <w:vAlign w:val="center"/>
            <w:hideMark/>
          </w:tcPr>
          <w:p w14:paraId="08E5AF63"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ХВП</w:t>
            </w:r>
          </w:p>
        </w:tc>
        <w:tc>
          <w:tcPr>
            <w:tcW w:w="3851" w:type="pct"/>
            <w:vAlign w:val="center"/>
            <w:hideMark/>
          </w:tcPr>
          <w:p w14:paraId="6E860E5A"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Химводоподготовка</w:t>
            </w:r>
          </w:p>
        </w:tc>
      </w:tr>
      <w:tr w:rsidR="00A45D08" w:rsidRPr="002654BA" w14:paraId="2E51A85D" w14:textId="77777777" w:rsidTr="008B18BB">
        <w:trPr>
          <w:trHeight w:val="284"/>
        </w:trPr>
        <w:tc>
          <w:tcPr>
            <w:tcW w:w="1149" w:type="pct"/>
            <w:vAlign w:val="center"/>
            <w:hideMark/>
          </w:tcPr>
          <w:p w14:paraId="11B98B4E"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ЦТП</w:t>
            </w:r>
          </w:p>
        </w:tc>
        <w:tc>
          <w:tcPr>
            <w:tcW w:w="3851" w:type="pct"/>
            <w:vAlign w:val="center"/>
            <w:hideMark/>
          </w:tcPr>
          <w:p w14:paraId="1621EB6E"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Центральный тепловой пункт</w:t>
            </w:r>
          </w:p>
        </w:tc>
      </w:tr>
      <w:tr w:rsidR="00A45D08" w:rsidRPr="002654BA" w14:paraId="1080E9F3" w14:textId="77777777" w:rsidTr="008B18BB">
        <w:trPr>
          <w:trHeight w:val="284"/>
        </w:trPr>
        <w:tc>
          <w:tcPr>
            <w:tcW w:w="1149" w:type="pct"/>
            <w:vAlign w:val="center"/>
            <w:hideMark/>
          </w:tcPr>
          <w:p w14:paraId="0DB4C39E" w14:textId="77777777" w:rsidR="00A45D08" w:rsidRPr="002654BA" w:rsidRDefault="00A45D08" w:rsidP="008B18BB">
            <w:pPr>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ЭМ</w:t>
            </w:r>
          </w:p>
        </w:tc>
        <w:tc>
          <w:tcPr>
            <w:tcW w:w="3851" w:type="pct"/>
            <w:vAlign w:val="center"/>
            <w:hideMark/>
          </w:tcPr>
          <w:p w14:paraId="6AC130FA" w14:textId="77777777" w:rsidR="00A45D08" w:rsidRPr="002654BA" w:rsidRDefault="00A45D08" w:rsidP="008B18BB">
            <w:pPr>
              <w:autoSpaceDE/>
              <w:autoSpaceDN/>
              <w:rPr>
                <w:rFonts w:eastAsia="Calibri"/>
                <w:color w:val="000000"/>
                <w:sz w:val="20"/>
                <w:szCs w:val="20"/>
                <w:lang w:eastAsia="en-US" w:bidi="ar-SA"/>
              </w:rPr>
            </w:pPr>
            <w:r w:rsidRPr="002654BA">
              <w:rPr>
                <w:rFonts w:eastAsia="Calibri"/>
                <w:color w:val="000000"/>
                <w:sz w:val="20"/>
                <w:szCs w:val="20"/>
                <w:lang w:eastAsia="en-US" w:bidi="ar-SA"/>
              </w:rPr>
              <w:t>Электронная модель системы теплоснабжения</w:t>
            </w:r>
          </w:p>
        </w:tc>
      </w:tr>
      <w:bookmarkEnd w:id="7"/>
    </w:tbl>
    <w:p w14:paraId="3C9BBDCF" w14:textId="77777777" w:rsidR="00A45D08" w:rsidRPr="002654BA" w:rsidRDefault="00A45D08" w:rsidP="00A45D08">
      <w:pPr>
        <w:widowControl/>
        <w:autoSpaceDE/>
        <w:autoSpaceDN/>
        <w:ind w:firstLine="567"/>
        <w:jc w:val="both"/>
        <w:rPr>
          <w:rFonts w:eastAsia="MS Mincho"/>
          <w:sz w:val="26"/>
          <w:szCs w:val="26"/>
          <w:lang w:eastAsia="en-US" w:bidi="ar-SA"/>
        </w:rPr>
      </w:pPr>
    </w:p>
    <w:p w14:paraId="38030CB3" w14:textId="21FEF859" w:rsidR="00A45D08" w:rsidRDefault="00A45D08">
      <w:pPr>
        <w:widowControl/>
        <w:autoSpaceDE/>
        <w:autoSpaceDN/>
        <w:spacing w:after="160" w:line="259" w:lineRule="auto"/>
      </w:pPr>
      <w:r>
        <w:br w:type="page"/>
      </w:r>
    </w:p>
    <w:p w14:paraId="537BD6A5" w14:textId="76CE701B" w:rsidR="00C53514" w:rsidRPr="0089764E" w:rsidRDefault="00C53514" w:rsidP="00025197">
      <w:pPr>
        <w:pStyle w:val="1a"/>
        <w:tabs>
          <w:tab w:val="left" w:pos="0"/>
        </w:tabs>
        <w:spacing w:after="120"/>
        <w:ind w:left="0" w:right="2"/>
        <w:jc w:val="center"/>
      </w:pPr>
      <w:bookmarkStart w:id="8" w:name="_Toc198280302"/>
      <w:r w:rsidRPr="0089764E">
        <w:lastRenderedPageBreak/>
        <w:t>В</w:t>
      </w:r>
      <w:bookmarkEnd w:id="0"/>
      <w:r w:rsidR="003479DF" w:rsidRPr="0089764E">
        <w:t>ВЕДЕНИЕ</w:t>
      </w:r>
      <w:bookmarkEnd w:id="8"/>
    </w:p>
    <w:p w14:paraId="68D4582E" w14:textId="3DC06DB2" w:rsidR="00AF654E" w:rsidRPr="00AF654E" w:rsidRDefault="00AF654E" w:rsidP="006976CF">
      <w:pPr>
        <w:tabs>
          <w:tab w:val="left" w:pos="0"/>
        </w:tabs>
        <w:spacing w:line="360" w:lineRule="auto"/>
        <w:ind w:firstLine="709"/>
        <w:jc w:val="both"/>
        <w:rPr>
          <w:sz w:val="20"/>
          <w:szCs w:val="20"/>
        </w:rPr>
      </w:pPr>
    </w:p>
    <w:p w14:paraId="366C9D86" w14:textId="77777777" w:rsidR="0041789B" w:rsidRPr="008355DA" w:rsidRDefault="0041789B" w:rsidP="002D2CBA">
      <w:pPr>
        <w:tabs>
          <w:tab w:val="left" w:pos="0"/>
        </w:tabs>
        <w:spacing w:line="324" w:lineRule="auto"/>
        <w:ind w:right="6" w:firstLine="709"/>
        <w:jc w:val="both"/>
        <w:rPr>
          <w:sz w:val="26"/>
          <w:szCs w:val="26"/>
        </w:rPr>
      </w:pPr>
      <w:r w:rsidRPr="008355DA">
        <w:rPr>
          <w:sz w:val="26"/>
          <w:szCs w:val="26"/>
        </w:rPr>
        <w:t xml:space="preserve">Актуализация Схемы теплоснабжения муниципального образования </w:t>
      </w:r>
      <w:r>
        <w:rPr>
          <w:sz w:val="26"/>
          <w:szCs w:val="26"/>
        </w:rPr>
        <w:t>Запорожское</w:t>
      </w:r>
      <w:r w:rsidRPr="008355DA">
        <w:rPr>
          <w:sz w:val="26"/>
          <w:szCs w:val="26"/>
        </w:rPr>
        <w:t xml:space="preserve"> сельское поселение </w:t>
      </w:r>
      <w:r w:rsidRPr="00074996">
        <w:rPr>
          <w:sz w:val="26"/>
          <w:szCs w:val="26"/>
        </w:rPr>
        <w:t xml:space="preserve">Приозерского муниципального района Ленинградской области </w:t>
      </w:r>
      <w:r w:rsidRPr="008355DA">
        <w:rPr>
          <w:sz w:val="26"/>
          <w:szCs w:val="26"/>
        </w:rPr>
        <w:t>до 20</w:t>
      </w:r>
      <w:r>
        <w:rPr>
          <w:sz w:val="26"/>
          <w:szCs w:val="26"/>
        </w:rPr>
        <w:t>31</w:t>
      </w:r>
      <w:r w:rsidRPr="008355DA">
        <w:rPr>
          <w:sz w:val="26"/>
          <w:szCs w:val="26"/>
        </w:rPr>
        <w:t xml:space="preserve"> г. выполнена на основании:</w:t>
      </w:r>
    </w:p>
    <w:p w14:paraId="7FE3E05D" w14:textId="77777777" w:rsidR="0041789B" w:rsidRPr="00074996" w:rsidRDefault="0041789B" w:rsidP="002D2CBA">
      <w:pPr>
        <w:tabs>
          <w:tab w:val="left" w:pos="0"/>
        </w:tabs>
        <w:spacing w:line="324" w:lineRule="auto"/>
        <w:ind w:right="6" w:firstLine="709"/>
        <w:jc w:val="both"/>
        <w:rPr>
          <w:sz w:val="26"/>
          <w:szCs w:val="26"/>
        </w:rPr>
      </w:pPr>
      <w:bookmarkStart w:id="9" w:name="_Hlk181024471"/>
      <w:r w:rsidRPr="00074996">
        <w:rPr>
          <w:sz w:val="26"/>
          <w:szCs w:val="26"/>
        </w:rPr>
        <w:t>– Федерального закона от 27 июля 2010 г. № 190-ФЗ "О теплоснабжении"</w:t>
      </w:r>
      <w:r>
        <w:rPr>
          <w:sz w:val="26"/>
          <w:szCs w:val="26"/>
        </w:rPr>
        <w:br/>
      </w:r>
      <w:r w:rsidRPr="00074996">
        <w:rPr>
          <w:sz w:val="26"/>
          <w:szCs w:val="26"/>
        </w:rPr>
        <w:t>(с изменениями и дополнениями);</w:t>
      </w:r>
    </w:p>
    <w:bookmarkEnd w:id="9"/>
    <w:p w14:paraId="642342F3" w14:textId="77777777" w:rsidR="0041789B"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sidRPr="005162F1">
        <w:rPr>
          <w:color w:val="000000" w:themeColor="text1"/>
          <w:sz w:val="26"/>
          <w:szCs w:val="26"/>
          <w:lang w:bidi="ar-SA"/>
        </w:rPr>
        <w:t>–</w:t>
      </w:r>
      <w:r w:rsidRPr="005162F1">
        <w:rPr>
          <w:rFonts w:eastAsia="MS PMincho"/>
          <w:iCs/>
          <w:color w:val="000000" w:themeColor="text1"/>
          <w:sz w:val="26"/>
          <w:szCs w:val="26"/>
          <w:lang w:bidi="ar-SA"/>
        </w:rPr>
        <w:t xml:space="preserve"> «Требований к схемам теплоснабжения» (утверждены постановлением Правительства Российской Федерации от 22 февраля 2012 г. № 154 с изменениями и дополнениями от </w:t>
      </w:r>
      <w:r w:rsidRPr="005162F1">
        <w:rPr>
          <w:color w:val="000000" w:themeColor="text1"/>
          <w:sz w:val="26"/>
          <w:szCs w:val="26"/>
          <w:lang w:bidi="ar-SA"/>
        </w:rPr>
        <w:t xml:space="preserve">7 октября 2014 г., 18, 23 марта, 12 июля 2016 г., 3 апреля 2018 г., </w:t>
      </w:r>
      <w:r w:rsidRPr="005162F1">
        <w:rPr>
          <w:color w:val="000000" w:themeColor="text1"/>
          <w:sz w:val="26"/>
          <w:szCs w:val="26"/>
          <w:lang w:bidi="ar-SA"/>
        </w:rPr>
        <w:br/>
        <w:t>16 марта 2019 г., 31 мая 2022 г.</w:t>
      </w:r>
      <w:r>
        <w:rPr>
          <w:color w:val="000000" w:themeColor="text1"/>
          <w:sz w:val="26"/>
          <w:szCs w:val="26"/>
          <w:lang w:bidi="ar-SA"/>
        </w:rPr>
        <w:t xml:space="preserve">, 10 января 2023 г., 17 октября 2024 г., </w:t>
      </w:r>
      <w:bookmarkStart w:id="10" w:name="_Hlk197774517"/>
      <w:r>
        <w:rPr>
          <w:color w:val="000000" w:themeColor="text1"/>
          <w:sz w:val="26"/>
          <w:szCs w:val="26"/>
          <w:lang w:bidi="ar-SA"/>
        </w:rPr>
        <w:t>18 марта 2025 г.</w:t>
      </w:r>
      <w:r w:rsidRPr="005162F1">
        <w:rPr>
          <w:color w:val="000000" w:themeColor="text1"/>
          <w:sz w:val="26"/>
          <w:szCs w:val="26"/>
          <w:lang w:bidi="ar-SA"/>
        </w:rPr>
        <w:t>);</w:t>
      </w:r>
    </w:p>
    <w:p w14:paraId="37CC4529" w14:textId="318FC6B0" w:rsidR="0041789B"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sidRPr="00074996">
        <w:rPr>
          <w:color w:val="000000" w:themeColor="text1"/>
          <w:sz w:val="26"/>
          <w:szCs w:val="26"/>
          <w:lang w:bidi="ar-SA"/>
        </w:rPr>
        <w:t>– Методических рекомендаций по разработке схем теплоснабжения, утвержденных приказом Министерства энергетики Российской Федерации от 5 марта 2019 г. № 212</w:t>
      </w:r>
      <w:r>
        <w:rPr>
          <w:color w:val="000000" w:themeColor="text1"/>
          <w:sz w:val="26"/>
          <w:szCs w:val="26"/>
          <w:lang w:bidi="ar-SA"/>
        </w:rPr>
        <w:t xml:space="preserve"> </w:t>
      </w:r>
      <w:bookmarkStart w:id="11" w:name="_Hlk197774889"/>
      <w:r>
        <w:rPr>
          <w:color w:val="000000" w:themeColor="text1"/>
          <w:sz w:val="26"/>
          <w:szCs w:val="26"/>
          <w:lang w:bidi="ar-SA"/>
        </w:rPr>
        <w:t>(с</w:t>
      </w:r>
      <w:r w:rsidRPr="00EF50DC">
        <w:rPr>
          <w:color w:val="000000" w:themeColor="text1"/>
          <w:sz w:val="26"/>
          <w:szCs w:val="26"/>
          <w:lang w:bidi="ar-SA"/>
        </w:rPr>
        <w:t xml:space="preserve"> изменениями и дополнениями</w:t>
      </w:r>
      <w:r>
        <w:rPr>
          <w:color w:val="000000" w:themeColor="text1"/>
          <w:sz w:val="26"/>
          <w:szCs w:val="26"/>
          <w:lang w:bidi="ar-SA"/>
        </w:rPr>
        <w:t>);</w:t>
      </w:r>
    </w:p>
    <w:p w14:paraId="32860A6A" w14:textId="77777777" w:rsidR="0041789B" w:rsidRDefault="0041789B" w:rsidP="002D2CBA">
      <w:pPr>
        <w:tabs>
          <w:tab w:val="left" w:pos="0"/>
        </w:tabs>
        <w:autoSpaceDE/>
        <w:autoSpaceDN/>
        <w:spacing w:line="324" w:lineRule="auto"/>
        <w:ind w:right="6" w:firstLine="709"/>
        <w:jc w:val="both"/>
        <w:rPr>
          <w:rFonts w:eastAsia="MS PMincho"/>
          <w:iCs/>
          <w:color w:val="000000" w:themeColor="text1"/>
          <w:sz w:val="26"/>
          <w:szCs w:val="26"/>
          <w:lang w:bidi="ar-SA"/>
        </w:rPr>
      </w:pPr>
      <w:r w:rsidRPr="005162F1">
        <w:rPr>
          <w:color w:val="000000" w:themeColor="text1"/>
          <w:sz w:val="26"/>
          <w:szCs w:val="26"/>
          <w:lang w:bidi="ar-SA"/>
        </w:rPr>
        <w:t>–</w:t>
      </w:r>
      <w:r w:rsidRPr="005162F1">
        <w:rPr>
          <w:rFonts w:eastAsia="MS PMincho"/>
          <w:iCs/>
          <w:color w:val="000000" w:themeColor="text1"/>
          <w:sz w:val="26"/>
          <w:szCs w:val="26"/>
          <w:lang w:bidi="ar-SA"/>
        </w:rPr>
        <w:t xml:space="preserve"> Методических рекомендаций по разработке схем теплоснабжения, утвержденных приказом Министерства энергетики Российской Федерации и Министерства регионального развития Российской Федерации от 29 декабря 2012 г.                     № 565/667;</w:t>
      </w:r>
    </w:p>
    <w:bookmarkEnd w:id="10"/>
    <w:bookmarkEnd w:id="11"/>
    <w:p w14:paraId="5B4A5A26" w14:textId="77777777" w:rsidR="0041789B" w:rsidRPr="00EF50DC" w:rsidRDefault="0041789B" w:rsidP="002D2CBA">
      <w:pPr>
        <w:tabs>
          <w:tab w:val="left" w:pos="0"/>
        </w:tabs>
        <w:autoSpaceDE/>
        <w:autoSpaceDN/>
        <w:spacing w:line="324" w:lineRule="auto"/>
        <w:ind w:right="6" w:firstLine="709"/>
        <w:jc w:val="both"/>
        <w:rPr>
          <w:rFonts w:eastAsia="MS PMincho"/>
          <w:iCs/>
          <w:color w:val="000000" w:themeColor="text1"/>
          <w:sz w:val="26"/>
          <w:szCs w:val="26"/>
          <w:lang w:bidi="ar-SA"/>
        </w:rPr>
      </w:pPr>
      <w:r w:rsidRPr="00EF50DC">
        <w:rPr>
          <w:rFonts w:eastAsia="MS PMincho"/>
          <w:iCs/>
          <w:color w:val="000000" w:themeColor="text1"/>
          <w:sz w:val="26"/>
          <w:szCs w:val="26"/>
          <w:lang w:bidi="ar-SA"/>
        </w:rPr>
        <w:t>– ГОСТ Р 70389-2022 Схемы теплоснабжения городов. Процессы разработки и актуализации. Технические условия на закупку (дата введения – 2023-05-01);</w:t>
      </w:r>
    </w:p>
    <w:p w14:paraId="4E71553F" w14:textId="77777777" w:rsidR="0041789B" w:rsidRPr="005162F1"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sidRPr="005162F1">
        <w:rPr>
          <w:color w:val="000000" w:themeColor="text1"/>
          <w:sz w:val="26"/>
          <w:szCs w:val="26"/>
          <w:lang w:bidi="ar-SA"/>
        </w:rPr>
        <w:t>– Федерального закона от 23.11.2009 г. № 261-ФЗ «Об энергосбережении и о повышении энергетической эффективности и о в отдельные законодательные акты Российской Федерации» (последняя редакция, с изменениями);</w:t>
      </w:r>
    </w:p>
    <w:p w14:paraId="6CE02BE0" w14:textId="77777777" w:rsidR="0041789B" w:rsidRPr="00EF50DC"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sidRPr="00EF50DC">
        <w:rPr>
          <w:color w:val="000000" w:themeColor="text1"/>
          <w:sz w:val="26"/>
          <w:szCs w:val="26"/>
          <w:lang w:bidi="ar-SA"/>
        </w:rPr>
        <w:t>При актуализации схемы теплоснабжения учтены:</w:t>
      </w:r>
    </w:p>
    <w:p w14:paraId="6F000FFB" w14:textId="77777777" w:rsidR="0041789B" w:rsidRPr="00EF50DC"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Pr>
          <w:color w:val="000000" w:themeColor="text1"/>
          <w:sz w:val="26"/>
          <w:szCs w:val="26"/>
          <w:lang w:bidi="ar-SA"/>
        </w:rPr>
        <w:t xml:space="preserve">– </w:t>
      </w:r>
      <w:r w:rsidRPr="00EF50DC">
        <w:rPr>
          <w:color w:val="000000" w:themeColor="text1"/>
          <w:sz w:val="26"/>
          <w:szCs w:val="26"/>
          <w:lang w:bidi="ar-SA"/>
        </w:rPr>
        <w:t>программа развития газоснабжения и газификации Ленинградской области на 2021 – 2025 годы;</w:t>
      </w:r>
    </w:p>
    <w:p w14:paraId="707207B1" w14:textId="77777777" w:rsidR="0041789B" w:rsidRPr="00EF50DC"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Pr>
          <w:color w:val="000000" w:themeColor="text1"/>
          <w:sz w:val="26"/>
          <w:szCs w:val="26"/>
          <w:lang w:bidi="ar-SA"/>
        </w:rPr>
        <w:t>– р</w:t>
      </w:r>
      <w:r w:rsidRPr="00EF50DC">
        <w:rPr>
          <w:color w:val="000000" w:themeColor="text1"/>
          <w:sz w:val="26"/>
          <w:szCs w:val="26"/>
          <w:lang w:bidi="ar-SA"/>
        </w:rPr>
        <w:t xml:space="preserve">егиональная программа газификации жилищно-коммунального хозяйства, промышленных и иных организаций Ленинградской области на </w:t>
      </w:r>
      <w:r w:rsidRPr="00EF50DC">
        <w:rPr>
          <w:color w:val="000000" w:themeColor="text1"/>
          <w:sz w:val="26"/>
          <w:szCs w:val="26"/>
          <w:lang w:bidi="ar-SA"/>
        </w:rPr>
        <w:br/>
        <w:t xml:space="preserve">2022 – 2031 гг. (в редакции Постановления Правительства Ленинградской области </w:t>
      </w:r>
      <w:r w:rsidRPr="00EF50DC">
        <w:rPr>
          <w:color w:val="000000" w:themeColor="text1"/>
          <w:sz w:val="26"/>
          <w:szCs w:val="26"/>
          <w:lang w:bidi="ar-SA"/>
        </w:rPr>
        <w:br/>
        <w:t>№ 438 от 27.06.2022 г.)</w:t>
      </w:r>
    </w:p>
    <w:p w14:paraId="619E06B6" w14:textId="77777777" w:rsidR="0041789B" w:rsidRPr="00EF50DC"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Pr>
          <w:color w:val="000000" w:themeColor="text1"/>
          <w:sz w:val="26"/>
          <w:szCs w:val="26"/>
          <w:lang w:bidi="ar-SA"/>
        </w:rPr>
        <w:t xml:space="preserve">– </w:t>
      </w:r>
      <w:r w:rsidRPr="00EF50DC">
        <w:rPr>
          <w:color w:val="000000" w:themeColor="text1"/>
          <w:sz w:val="26"/>
          <w:szCs w:val="26"/>
          <w:lang w:bidi="ar-SA"/>
        </w:rPr>
        <w:t xml:space="preserve">схема и программа развития единой энергетической системы России на 2022 – 2028 годы (утв. приказом министерств энергетики Российской Федерации </w:t>
      </w:r>
      <w:r w:rsidRPr="00EF50DC">
        <w:rPr>
          <w:color w:val="000000" w:themeColor="text1"/>
          <w:sz w:val="26"/>
          <w:szCs w:val="26"/>
          <w:lang w:bidi="ar-SA"/>
        </w:rPr>
        <w:br/>
        <w:t>№ 146 от 28.02.2022 г.);</w:t>
      </w:r>
    </w:p>
    <w:p w14:paraId="0674663D" w14:textId="77777777" w:rsidR="0041789B" w:rsidRPr="00EF50DC"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Pr>
          <w:color w:val="000000" w:themeColor="text1"/>
          <w:sz w:val="26"/>
          <w:szCs w:val="26"/>
          <w:lang w:bidi="ar-SA"/>
        </w:rPr>
        <w:t xml:space="preserve">– </w:t>
      </w:r>
      <w:r w:rsidRPr="00EF50DC">
        <w:rPr>
          <w:color w:val="000000" w:themeColor="text1"/>
          <w:sz w:val="26"/>
          <w:szCs w:val="26"/>
          <w:lang w:bidi="ar-SA"/>
        </w:rPr>
        <w:t>схема и программа развития электроэнергетических систем России на 2024 – 2029 годы (утв. приказом Минэнерго России от 30.11.2023 г. № 1095);</w:t>
      </w:r>
    </w:p>
    <w:p w14:paraId="3A82D7C6" w14:textId="036CB90B" w:rsidR="0041789B" w:rsidRPr="002D2CBA"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Pr>
          <w:color w:val="000000" w:themeColor="text1"/>
          <w:sz w:val="26"/>
          <w:szCs w:val="26"/>
          <w:lang w:bidi="ar-SA"/>
        </w:rPr>
        <w:lastRenderedPageBreak/>
        <w:t xml:space="preserve">– </w:t>
      </w:r>
      <w:r w:rsidRPr="002D2CBA">
        <w:rPr>
          <w:color w:val="000000" w:themeColor="text1"/>
          <w:sz w:val="26"/>
          <w:szCs w:val="26"/>
          <w:lang w:bidi="ar-SA"/>
        </w:rPr>
        <w:t>актуализированная схема водоснабжения и водоотведения Запорожского сельского поселения Приозерского муниципального района Ленинградской области на период до 2035 года.</w:t>
      </w:r>
    </w:p>
    <w:p w14:paraId="489CA7D0" w14:textId="77777777" w:rsidR="0041789B" w:rsidRPr="00D75944"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sidRPr="002D2CBA">
        <w:rPr>
          <w:color w:val="000000" w:themeColor="text1"/>
          <w:sz w:val="26"/>
          <w:szCs w:val="26"/>
          <w:lang w:bidi="ar-SA"/>
        </w:rPr>
        <w:t xml:space="preserve">Согласно федеральному закону </w:t>
      </w:r>
      <w:r w:rsidRPr="00D75944">
        <w:rPr>
          <w:color w:val="000000" w:themeColor="text1"/>
          <w:sz w:val="26"/>
          <w:szCs w:val="26"/>
          <w:lang w:bidi="ar-SA"/>
        </w:rPr>
        <w:t xml:space="preserve">№ 190-ФЗ "О теплоснабжении" </w:t>
      </w:r>
      <w:r>
        <w:rPr>
          <w:color w:val="000000" w:themeColor="text1"/>
          <w:sz w:val="26"/>
          <w:szCs w:val="26"/>
          <w:lang w:bidi="ar-SA"/>
        </w:rPr>
        <w:br/>
      </w:r>
      <w:r w:rsidRPr="00D75944">
        <w:rPr>
          <w:color w:val="000000" w:themeColor="text1"/>
          <w:sz w:val="26"/>
          <w:szCs w:val="26"/>
          <w:lang w:bidi="ar-SA"/>
        </w:rPr>
        <w:t xml:space="preserve">схема теплоснабжения </w:t>
      </w:r>
      <w:hyperlink r:id="rId10" w:tooltip="Городской округ" w:history="1">
        <w:r w:rsidRPr="00D75944">
          <w:rPr>
            <w:color w:val="000000" w:themeColor="text1"/>
            <w:sz w:val="26"/>
            <w:szCs w:val="26"/>
            <w:lang w:bidi="ar-SA"/>
          </w:rPr>
          <w:t>городского округа</w:t>
        </w:r>
      </w:hyperlink>
      <w:r w:rsidRPr="00D75944">
        <w:rPr>
          <w:color w:val="000000" w:themeColor="text1"/>
          <w:sz w:val="26"/>
          <w:szCs w:val="26"/>
          <w:lang w:bidi="ar-SA"/>
        </w:rPr>
        <w:t xml:space="preserve"> – документ, содержащий предпроектные материалы по обоснованию эффективного и безопасного функционирования системы </w:t>
      </w:r>
      <w:hyperlink r:id="rId11" w:tooltip="Теплоснабжение" w:history="1">
        <w:r w:rsidRPr="00D75944">
          <w:rPr>
            <w:color w:val="000000" w:themeColor="text1"/>
            <w:sz w:val="26"/>
            <w:szCs w:val="26"/>
            <w:lang w:bidi="ar-SA"/>
          </w:rPr>
          <w:t>теплоснабжения</w:t>
        </w:r>
      </w:hyperlink>
      <w:r w:rsidRPr="00D75944">
        <w:rPr>
          <w:color w:val="000000" w:themeColor="text1"/>
          <w:sz w:val="26"/>
          <w:szCs w:val="26"/>
          <w:lang w:bidi="ar-SA"/>
        </w:rPr>
        <w:t xml:space="preserve">, её развития с учетом правового регулирования в области </w:t>
      </w:r>
      <w:hyperlink r:id="rId12" w:tooltip="Энергосбережение" w:history="1">
        <w:r w:rsidRPr="00D75944">
          <w:rPr>
            <w:color w:val="000000" w:themeColor="text1"/>
            <w:sz w:val="26"/>
            <w:szCs w:val="26"/>
            <w:lang w:bidi="ar-SA"/>
          </w:rPr>
          <w:t>энергосбережения и повышения энергетической эффективности</w:t>
        </w:r>
      </w:hyperlink>
      <w:r w:rsidRPr="00D75944">
        <w:rPr>
          <w:color w:val="000000" w:themeColor="text1"/>
          <w:sz w:val="26"/>
          <w:szCs w:val="26"/>
          <w:lang w:bidi="ar-SA"/>
        </w:rPr>
        <w:t>.</w:t>
      </w:r>
    </w:p>
    <w:p w14:paraId="3CDEAB15" w14:textId="77777777" w:rsidR="0041789B" w:rsidRPr="00D75944"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sidRPr="00D75944">
        <w:rPr>
          <w:color w:val="000000" w:themeColor="text1"/>
          <w:sz w:val="26"/>
          <w:szCs w:val="26"/>
          <w:lang w:bidi="ar-SA"/>
        </w:rPr>
        <w:t>Схема теплоснабжения (проект схемы теплоснабжения) городского округа разрабатывается с целью удовлетворения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45561A46" w14:textId="77777777" w:rsidR="0041789B" w:rsidRPr="00D75944"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sidRPr="00D75944">
        <w:rPr>
          <w:color w:val="000000" w:themeColor="text1"/>
          <w:sz w:val="26"/>
          <w:szCs w:val="26"/>
          <w:lang w:bidi="ar-SA"/>
        </w:rPr>
        <w:t>Схема теплоснабжения разрабатывается на основании анализа фактических тепловых нагрузок потребителей с учетом перспективного развития, структуры топливного баланса региона, оценки технического состояния существующих источников тепловой энергии и тепловых сетей, возможности их дальнейшего использования.</w:t>
      </w:r>
    </w:p>
    <w:p w14:paraId="133ABA83" w14:textId="77777777" w:rsidR="0041789B" w:rsidRPr="00D75944"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sidRPr="00D75944">
        <w:rPr>
          <w:color w:val="000000" w:themeColor="text1"/>
          <w:sz w:val="26"/>
          <w:szCs w:val="26"/>
          <w:lang w:bidi="ar-SA"/>
        </w:rPr>
        <w:t>Проект схемы теплоснабжения разрабатывается с соблюдением следующих принципов:</w:t>
      </w:r>
    </w:p>
    <w:p w14:paraId="4F11E737" w14:textId="77777777" w:rsidR="0041789B" w:rsidRPr="00D75944"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Pr>
          <w:color w:val="000000" w:themeColor="text1"/>
          <w:sz w:val="26"/>
          <w:szCs w:val="26"/>
          <w:lang w:bidi="ar-SA"/>
        </w:rPr>
        <w:t xml:space="preserve">– </w:t>
      </w:r>
      <w:r w:rsidRPr="00D75944">
        <w:rPr>
          <w:color w:val="000000" w:themeColor="text1"/>
          <w:sz w:val="26"/>
          <w:szCs w:val="26"/>
          <w:lang w:bidi="ar-SA"/>
        </w:rPr>
        <w:t>обеспечение безопасности и надежности теплоснабжения потребителей в соответствии с требованиями технологических регламентов;</w:t>
      </w:r>
    </w:p>
    <w:p w14:paraId="7CE00896" w14:textId="77777777" w:rsidR="0041789B" w:rsidRPr="00D75944"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Pr>
          <w:color w:val="000000" w:themeColor="text1"/>
          <w:sz w:val="26"/>
          <w:szCs w:val="26"/>
          <w:lang w:bidi="ar-SA"/>
        </w:rPr>
        <w:t xml:space="preserve">– </w:t>
      </w:r>
      <w:r w:rsidRPr="00D75944">
        <w:rPr>
          <w:color w:val="000000" w:themeColor="text1"/>
          <w:sz w:val="26"/>
          <w:szCs w:val="26"/>
          <w:lang w:bidi="ar-SA"/>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9B65A01" w14:textId="77777777" w:rsidR="0041789B" w:rsidRPr="00D75944"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Pr>
          <w:color w:val="000000" w:themeColor="text1"/>
          <w:sz w:val="26"/>
          <w:szCs w:val="26"/>
          <w:lang w:bidi="ar-SA"/>
        </w:rPr>
        <w:t xml:space="preserve">– </w:t>
      </w:r>
      <w:r w:rsidRPr="00D75944">
        <w:rPr>
          <w:color w:val="000000" w:themeColor="text1"/>
          <w:sz w:val="26"/>
          <w:szCs w:val="26"/>
          <w:lang w:bidi="ar-SA"/>
        </w:rPr>
        <w:t>соблюдени</w:t>
      </w:r>
      <w:r>
        <w:rPr>
          <w:color w:val="000000" w:themeColor="text1"/>
          <w:sz w:val="26"/>
          <w:szCs w:val="26"/>
          <w:lang w:bidi="ar-SA"/>
        </w:rPr>
        <w:t>е</w:t>
      </w:r>
      <w:r w:rsidRPr="00D75944">
        <w:rPr>
          <w:color w:val="000000" w:themeColor="text1"/>
          <w:sz w:val="26"/>
          <w:szCs w:val="26"/>
          <w:lang w:bidi="ar-SA"/>
        </w:rPr>
        <w:t xml:space="preserve"> баланса экономических интересов теплоснабжающих организаций и интересов потребителей;</w:t>
      </w:r>
    </w:p>
    <w:p w14:paraId="23A7A76A" w14:textId="77777777" w:rsidR="0041789B" w:rsidRPr="00D75944"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Pr>
          <w:color w:val="000000" w:themeColor="text1"/>
          <w:sz w:val="26"/>
          <w:szCs w:val="26"/>
          <w:lang w:bidi="ar-SA"/>
        </w:rPr>
        <w:t xml:space="preserve">– </w:t>
      </w:r>
      <w:r w:rsidRPr="00D75944">
        <w:rPr>
          <w:color w:val="000000" w:themeColor="text1"/>
          <w:sz w:val="26"/>
          <w:szCs w:val="26"/>
          <w:lang w:bidi="ar-SA"/>
        </w:rPr>
        <w:t>минимизация затрат на теплоснабжение в расчете на единицу тепловой энергии для потребителя в долгосрочной перспективе;</w:t>
      </w:r>
    </w:p>
    <w:p w14:paraId="71CE592F" w14:textId="77777777" w:rsidR="0041789B" w:rsidRPr="00D75944"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Pr>
          <w:color w:val="000000" w:themeColor="text1"/>
          <w:sz w:val="26"/>
          <w:szCs w:val="26"/>
          <w:lang w:bidi="ar-SA"/>
        </w:rPr>
        <w:t xml:space="preserve">– </w:t>
      </w:r>
      <w:r w:rsidRPr="00D75944">
        <w:rPr>
          <w:color w:val="000000" w:themeColor="text1"/>
          <w:sz w:val="26"/>
          <w:szCs w:val="26"/>
          <w:lang w:bidi="ar-SA"/>
        </w:rPr>
        <w:t>обеспечение недискриминационных и стабильных условий осуществления предпринимательской деятельности в сфере теплоснабжения.</w:t>
      </w:r>
    </w:p>
    <w:p w14:paraId="14404B73" w14:textId="77777777" w:rsidR="0041789B" w:rsidRPr="00987661" w:rsidRDefault="0041789B" w:rsidP="002D2CBA">
      <w:pPr>
        <w:widowControl/>
        <w:shd w:val="clear" w:color="auto" w:fill="FFFFFF"/>
        <w:tabs>
          <w:tab w:val="left" w:pos="0"/>
        </w:tabs>
        <w:autoSpaceDE/>
        <w:autoSpaceDN/>
        <w:spacing w:line="324" w:lineRule="auto"/>
        <w:ind w:right="6" w:firstLine="709"/>
        <w:jc w:val="both"/>
        <w:rPr>
          <w:color w:val="000000" w:themeColor="text1"/>
          <w:sz w:val="26"/>
          <w:szCs w:val="26"/>
          <w:lang w:bidi="ar-SA"/>
        </w:rPr>
      </w:pPr>
      <w:r w:rsidRPr="00987661">
        <w:rPr>
          <w:color w:val="000000" w:themeColor="text1"/>
          <w:sz w:val="26"/>
          <w:szCs w:val="26"/>
          <w:lang w:bidi="ar-SA"/>
        </w:rPr>
        <w:t>Разработка схемы теплоснабжения в форме документов, содержащих предпроектные материалы, является сложной многофакторной задачей, имеет нетиповой, творческий характер.</w:t>
      </w:r>
    </w:p>
    <w:p w14:paraId="5FFA8EEF" w14:textId="6C9276E9" w:rsidR="002F7BB0" w:rsidRDefault="0041789B" w:rsidP="002D2CBA">
      <w:pPr>
        <w:widowControl/>
        <w:shd w:val="clear" w:color="auto" w:fill="FFFFFF"/>
        <w:tabs>
          <w:tab w:val="left" w:pos="0"/>
        </w:tabs>
        <w:autoSpaceDE/>
        <w:autoSpaceDN/>
        <w:spacing w:line="324" w:lineRule="auto"/>
        <w:ind w:right="6" w:firstLine="709"/>
        <w:jc w:val="both"/>
        <w:rPr>
          <w:sz w:val="26"/>
          <w:szCs w:val="26"/>
        </w:rPr>
      </w:pPr>
      <w:r w:rsidRPr="00987661">
        <w:rPr>
          <w:color w:val="000000" w:themeColor="text1"/>
          <w:sz w:val="26"/>
          <w:szCs w:val="26"/>
          <w:lang w:bidi="ar-SA"/>
        </w:rPr>
        <w:t>В пределах настоящей работы в качестве базового периода принят 2024 год, в качестве периода планирования рассматривается период до 203</w:t>
      </w:r>
      <w:r>
        <w:rPr>
          <w:color w:val="000000" w:themeColor="text1"/>
          <w:sz w:val="26"/>
          <w:szCs w:val="26"/>
          <w:lang w:bidi="ar-SA"/>
        </w:rPr>
        <w:t>1</w:t>
      </w:r>
      <w:r w:rsidRPr="00987661">
        <w:rPr>
          <w:color w:val="000000" w:themeColor="text1"/>
          <w:sz w:val="26"/>
          <w:szCs w:val="26"/>
          <w:lang w:bidi="ar-SA"/>
        </w:rPr>
        <w:t xml:space="preserve"> год.</w:t>
      </w:r>
      <w:r w:rsidR="002F7BB0">
        <w:rPr>
          <w:sz w:val="26"/>
          <w:szCs w:val="26"/>
        </w:rPr>
        <w:br w:type="page"/>
      </w:r>
    </w:p>
    <w:p w14:paraId="7A45A8E2" w14:textId="2FE99032" w:rsidR="002F7BB0" w:rsidRPr="002F7BB0" w:rsidRDefault="002F7BB0" w:rsidP="007D61E4">
      <w:pPr>
        <w:tabs>
          <w:tab w:val="left" w:pos="9072"/>
          <w:tab w:val="right" w:leader="dot" w:pos="9639"/>
        </w:tabs>
        <w:autoSpaceDE/>
        <w:autoSpaceDN/>
        <w:ind w:firstLine="567"/>
        <w:jc w:val="both"/>
        <w:outlineLvl w:val="0"/>
        <w:rPr>
          <w:b/>
          <w:bCs/>
          <w:color w:val="000000" w:themeColor="text1"/>
          <w:sz w:val="28"/>
          <w:szCs w:val="28"/>
          <w:lang w:eastAsia="en-US" w:bidi="ar-SA"/>
        </w:rPr>
      </w:pPr>
      <w:bookmarkStart w:id="12" w:name="_Toc113551411"/>
      <w:bookmarkStart w:id="13" w:name="_Toc198280303"/>
      <w:r w:rsidRPr="002F7BB0">
        <w:rPr>
          <w:b/>
          <w:bCs/>
          <w:color w:val="000000" w:themeColor="text1"/>
          <w:sz w:val="28"/>
          <w:szCs w:val="28"/>
          <w:lang w:eastAsia="en-US" w:bidi="ar-SA"/>
        </w:rPr>
        <w:lastRenderedPageBreak/>
        <w:t xml:space="preserve">КРАТКАЯ </w:t>
      </w:r>
      <w:r w:rsidR="00240CDF" w:rsidRPr="002F7BB0">
        <w:rPr>
          <w:b/>
          <w:bCs/>
          <w:color w:val="000000" w:themeColor="text1"/>
          <w:sz w:val="28"/>
          <w:szCs w:val="28"/>
          <w:lang w:eastAsia="en-US" w:bidi="ar-SA"/>
        </w:rPr>
        <w:t>ХАРАКТЕРИСТИКА</w:t>
      </w:r>
      <w:r w:rsidRPr="002F7BB0">
        <w:rPr>
          <w:b/>
          <w:bCs/>
          <w:color w:val="000000" w:themeColor="text1"/>
          <w:sz w:val="28"/>
          <w:szCs w:val="28"/>
          <w:lang w:eastAsia="en-US" w:bidi="ar-SA"/>
        </w:rPr>
        <w:t xml:space="preserve"> МУНИЦИПАЛЬНОГО ОБРАЗОВАНИЯ</w:t>
      </w:r>
      <w:bookmarkEnd w:id="12"/>
      <w:r w:rsidRPr="002F7BB0">
        <w:rPr>
          <w:b/>
          <w:bCs/>
          <w:color w:val="000000" w:themeColor="text1"/>
          <w:sz w:val="28"/>
          <w:szCs w:val="28"/>
          <w:lang w:eastAsia="en-US" w:bidi="ar-SA"/>
        </w:rPr>
        <w:t xml:space="preserve"> </w:t>
      </w:r>
      <w:r>
        <w:rPr>
          <w:b/>
          <w:bCs/>
          <w:color w:val="000000" w:themeColor="text1"/>
          <w:sz w:val="28"/>
          <w:szCs w:val="28"/>
          <w:lang w:eastAsia="en-US" w:bidi="ar-SA"/>
        </w:rPr>
        <w:t xml:space="preserve">ЗАПОРОЖСКОЕ </w:t>
      </w:r>
      <w:r w:rsidR="007D61E4">
        <w:rPr>
          <w:b/>
          <w:bCs/>
          <w:color w:val="000000" w:themeColor="text1"/>
          <w:sz w:val="28"/>
          <w:szCs w:val="28"/>
          <w:lang w:eastAsia="en-US" w:bidi="ar-SA"/>
        </w:rPr>
        <w:t>СЕЛЬСКОЕ ПОСЕЛЕНИЕ</w:t>
      </w:r>
      <w:bookmarkEnd w:id="13"/>
    </w:p>
    <w:p w14:paraId="2BA529E9" w14:textId="77777777" w:rsidR="00507AF4" w:rsidRDefault="00507AF4" w:rsidP="007D61E4">
      <w:pPr>
        <w:tabs>
          <w:tab w:val="left" w:pos="0"/>
        </w:tabs>
        <w:spacing w:line="316" w:lineRule="auto"/>
        <w:ind w:right="-140" w:firstLine="709"/>
        <w:jc w:val="both"/>
        <w:rPr>
          <w:sz w:val="26"/>
          <w:szCs w:val="26"/>
        </w:rPr>
      </w:pPr>
    </w:p>
    <w:p w14:paraId="65D9A7E0" w14:textId="77777777" w:rsidR="008B18BB" w:rsidRDefault="008B18BB" w:rsidP="008B18BB">
      <w:pPr>
        <w:pStyle w:val="af6"/>
        <w:spacing w:line="324" w:lineRule="auto"/>
        <w:ind w:right="-142" w:firstLine="709"/>
        <w:jc w:val="both"/>
      </w:pPr>
      <w:r w:rsidRPr="0089764E">
        <w:t>Запорожское сельское поселение – муниципальное образование в составе Приозерского района Ленинградской области. Административный центр – посёлок Запорожское.</w:t>
      </w:r>
      <w:r>
        <w:t xml:space="preserve"> </w:t>
      </w:r>
    </w:p>
    <w:p w14:paraId="6A0A32FC" w14:textId="77777777" w:rsidR="008B18BB" w:rsidRPr="0089764E" w:rsidRDefault="008B18BB" w:rsidP="008B18BB">
      <w:pPr>
        <w:pStyle w:val="af6"/>
        <w:spacing w:line="324" w:lineRule="auto"/>
        <w:ind w:right="-142" w:firstLine="709"/>
        <w:jc w:val="both"/>
      </w:pPr>
      <w:r w:rsidRPr="0089764E">
        <w:t>Поселение расположено в юго-восточной части района. По территории поселения проходят автомобильные дороги:</w:t>
      </w:r>
      <w:r>
        <w:t xml:space="preserve"> </w:t>
      </w:r>
      <w:r w:rsidRPr="0089764E">
        <w:t>41А-025 (Ушково – Пятиречье)</w:t>
      </w:r>
      <w:r>
        <w:t xml:space="preserve">, </w:t>
      </w:r>
      <w:r w:rsidRPr="0089764E">
        <w:t>41К-012 (Санкт-Петербург – Приозерск)</w:t>
      </w:r>
      <w:r>
        <w:t xml:space="preserve">, </w:t>
      </w:r>
      <w:r w:rsidRPr="0089764E">
        <w:t>41К-017 (Пески – Подгорье)</w:t>
      </w:r>
      <w:r>
        <w:t xml:space="preserve">. </w:t>
      </w:r>
    </w:p>
    <w:p w14:paraId="527989C0" w14:textId="3FC364AC" w:rsidR="002F7BB0" w:rsidRDefault="007D61E4" w:rsidP="008B18BB">
      <w:pPr>
        <w:tabs>
          <w:tab w:val="left" w:pos="0"/>
        </w:tabs>
        <w:spacing w:line="324" w:lineRule="auto"/>
        <w:ind w:right="-140" w:firstLine="709"/>
        <w:jc w:val="both"/>
        <w:rPr>
          <w:sz w:val="26"/>
          <w:szCs w:val="26"/>
        </w:rPr>
      </w:pPr>
      <w:r>
        <w:rPr>
          <w:sz w:val="26"/>
          <w:szCs w:val="26"/>
        </w:rPr>
        <w:t>Территория муниципального образования Запорожское сельское поселение входит в состав Приозерского муниципального района Ленинградской области. Запорожское сельское поселение было образовано областным законом от 1 сентября 2004 года № 50-оз. Запорожское сельское поселение расположено в юго-восточной части Приозерского муниципального района. Восточная граница Запорожского сельского поселения проходит по Ладожскому озеру, с юга поселение граничит с Всеволжским муниципальным районом, на западе – с сосновским сельским поселением, на севере – с Петровским и Громовским сельскими поселениями, частично граница проходит по р. Бурная.</w:t>
      </w:r>
    </w:p>
    <w:p w14:paraId="5A6D9B04" w14:textId="59D8D0E8" w:rsidR="002F7BB0" w:rsidRDefault="007D61E4" w:rsidP="008B18BB">
      <w:pPr>
        <w:tabs>
          <w:tab w:val="left" w:pos="0"/>
        </w:tabs>
        <w:spacing w:line="324" w:lineRule="auto"/>
        <w:ind w:right="-140" w:firstLine="709"/>
        <w:jc w:val="both"/>
        <w:rPr>
          <w:sz w:val="26"/>
          <w:szCs w:val="26"/>
        </w:rPr>
      </w:pPr>
      <w:r>
        <w:rPr>
          <w:sz w:val="26"/>
          <w:szCs w:val="26"/>
        </w:rPr>
        <w:t>Площадь сельского поселения составляет 73819 га. Административный</w:t>
      </w:r>
      <w:r w:rsidR="00841C72">
        <w:rPr>
          <w:sz w:val="26"/>
          <w:szCs w:val="26"/>
        </w:rPr>
        <w:t xml:space="preserve"> </w:t>
      </w:r>
      <w:r>
        <w:rPr>
          <w:sz w:val="26"/>
          <w:szCs w:val="26"/>
        </w:rPr>
        <w:t xml:space="preserve">центр поселения </w:t>
      </w:r>
      <w:r w:rsidR="00841C72">
        <w:rPr>
          <w:sz w:val="26"/>
          <w:szCs w:val="26"/>
        </w:rPr>
        <w:t xml:space="preserve">– </w:t>
      </w:r>
      <w:r>
        <w:rPr>
          <w:sz w:val="26"/>
          <w:szCs w:val="26"/>
        </w:rPr>
        <w:t xml:space="preserve">поселок Запорожское – расположен в 100 км от города Приозерск и в 90 км от областного центра </w:t>
      </w:r>
      <w:r w:rsidR="00841C72">
        <w:rPr>
          <w:sz w:val="26"/>
          <w:szCs w:val="26"/>
        </w:rPr>
        <w:t>– города Санкт-Петербурга. В состав муниципального образования входят 7 населенных пунктов: поселок Запорожское, поселок Пятиречье, поселок Денисово, поселок Луговое, поселок Пески, деревня Замостье, деревня Удальцово.</w:t>
      </w:r>
    </w:p>
    <w:p w14:paraId="610E83E8" w14:textId="23AD5A33" w:rsidR="002D2CBA" w:rsidRDefault="002D2CBA" w:rsidP="008B18BB">
      <w:pPr>
        <w:widowControl/>
        <w:autoSpaceDE/>
        <w:autoSpaceDN/>
        <w:spacing w:line="324" w:lineRule="auto"/>
        <w:ind w:firstLine="709"/>
        <w:jc w:val="both"/>
        <w:rPr>
          <w:color w:val="000000" w:themeColor="text1"/>
          <w:sz w:val="26"/>
          <w:szCs w:val="26"/>
        </w:rPr>
      </w:pPr>
      <w:bookmarkStart w:id="14" w:name="_Hlk178024204"/>
      <w:r w:rsidRPr="005C5228">
        <w:rPr>
          <w:sz w:val="26"/>
          <w:szCs w:val="26"/>
          <w:lang w:bidi="ar-SA"/>
        </w:rPr>
        <w:t xml:space="preserve">В соответствии с данными Федеральной службы государственной статистики </w:t>
      </w:r>
      <w:r w:rsidRPr="005C5228">
        <w:rPr>
          <w:color w:val="000000" w:themeColor="text1"/>
          <w:sz w:val="26"/>
          <w:szCs w:val="26"/>
        </w:rPr>
        <w:t xml:space="preserve">по городу Санкт-Петербургу и Ленинградской области (Петростат) </w:t>
      </w:r>
      <w:r w:rsidRPr="005C5228">
        <w:rPr>
          <w:sz w:val="26"/>
          <w:szCs w:val="26"/>
          <w:lang w:bidi="ar-SA"/>
        </w:rPr>
        <w:t>по состоянию на 01.01.2022 г. численность населения, зарегистрированного на территории МО Запо-рожское сельское поселение, составила 2,795 тыс. человек</w:t>
      </w:r>
      <w:bookmarkStart w:id="15" w:name="_Hlk185406515"/>
      <w:bookmarkEnd w:id="14"/>
      <w:r w:rsidRPr="005C5228">
        <w:rPr>
          <w:sz w:val="26"/>
          <w:szCs w:val="26"/>
          <w:lang w:bidi="ar-SA"/>
        </w:rPr>
        <w:t xml:space="preserve">, </w:t>
      </w:r>
      <w:r w:rsidRPr="005C5228">
        <w:rPr>
          <w:color w:val="000000" w:themeColor="text1"/>
          <w:sz w:val="26"/>
          <w:szCs w:val="26"/>
        </w:rPr>
        <w:t xml:space="preserve">по состоянию на </w:t>
      </w:r>
      <w:r>
        <w:rPr>
          <w:color w:val="000000" w:themeColor="text1"/>
          <w:sz w:val="26"/>
          <w:szCs w:val="26"/>
        </w:rPr>
        <w:br/>
      </w:r>
      <w:r w:rsidRPr="005C5228">
        <w:rPr>
          <w:color w:val="000000" w:themeColor="text1"/>
          <w:sz w:val="26"/>
          <w:szCs w:val="26"/>
        </w:rPr>
        <w:t>01.01.2024 г. – 2799 человек; по состоянию на 01.01.2025 г. – 2780 человек.</w:t>
      </w:r>
    </w:p>
    <w:p w14:paraId="4C6A1DC9" w14:textId="7902912C" w:rsidR="008B18BB" w:rsidRDefault="008B18BB" w:rsidP="008B18BB">
      <w:pPr>
        <w:widowControl/>
        <w:autoSpaceDE/>
        <w:autoSpaceDN/>
        <w:spacing w:line="324" w:lineRule="auto"/>
        <w:ind w:firstLine="709"/>
        <w:jc w:val="both"/>
        <w:rPr>
          <w:color w:val="000000" w:themeColor="text1"/>
          <w:sz w:val="26"/>
          <w:szCs w:val="26"/>
        </w:rPr>
      </w:pPr>
      <w:r w:rsidRPr="002654BA">
        <w:rPr>
          <w:sz w:val="26"/>
          <w:szCs w:val="26"/>
          <w:lang w:bidi="ar-SA"/>
        </w:rPr>
        <w:t>Динамика численности населения по годам представлен</w:t>
      </w:r>
      <w:r>
        <w:rPr>
          <w:sz w:val="26"/>
          <w:szCs w:val="26"/>
          <w:lang w:bidi="ar-SA"/>
        </w:rPr>
        <w:t>а</w:t>
      </w:r>
      <w:r w:rsidRPr="002654BA">
        <w:rPr>
          <w:sz w:val="26"/>
          <w:szCs w:val="26"/>
          <w:lang w:bidi="ar-SA"/>
        </w:rPr>
        <w:t xml:space="preserve"> в таблице </w:t>
      </w:r>
      <w:r>
        <w:rPr>
          <w:sz w:val="26"/>
          <w:szCs w:val="26"/>
          <w:lang w:bidi="ar-SA"/>
        </w:rPr>
        <w:t>1.</w:t>
      </w:r>
    </w:p>
    <w:p w14:paraId="4411CFB8" w14:textId="092B47DF" w:rsidR="008B18BB" w:rsidRPr="002654BA" w:rsidRDefault="008B18BB" w:rsidP="008B18BB">
      <w:pPr>
        <w:widowControl/>
        <w:autoSpaceDE/>
        <w:autoSpaceDN/>
        <w:ind w:hanging="284"/>
        <w:jc w:val="both"/>
        <w:rPr>
          <w:b/>
          <w:bCs/>
          <w:sz w:val="24"/>
          <w:szCs w:val="24"/>
          <w:lang w:bidi="ar-SA"/>
        </w:rPr>
      </w:pPr>
      <w:r w:rsidRPr="002654BA">
        <w:rPr>
          <w:b/>
          <w:bCs/>
          <w:sz w:val="24"/>
          <w:szCs w:val="24"/>
          <w:lang w:bidi="ar-SA"/>
        </w:rPr>
        <w:t xml:space="preserve">Таблица </w:t>
      </w:r>
      <w:r>
        <w:rPr>
          <w:b/>
          <w:bCs/>
          <w:sz w:val="24"/>
          <w:szCs w:val="24"/>
          <w:lang w:bidi="ar-SA"/>
        </w:rPr>
        <w:t>1 –</w:t>
      </w:r>
      <w:r w:rsidRPr="002654BA">
        <w:rPr>
          <w:b/>
          <w:bCs/>
          <w:sz w:val="24"/>
          <w:szCs w:val="24"/>
          <w:lang w:bidi="ar-SA"/>
        </w:rPr>
        <w:t xml:space="preserve"> Общая численность населения МО Запорожское сельское поселение</w:t>
      </w:r>
    </w:p>
    <w:tbl>
      <w:tblPr>
        <w:tblStyle w:val="TableGridReport12"/>
        <w:tblW w:w="5295" w:type="pct"/>
        <w:jc w:val="center"/>
        <w:tblLook w:val="04A0" w:firstRow="1" w:lastRow="0" w:firstColumn="1" w:lastColumn="0" w:noHBand="0" w:noVBand="1"/>
      </w:tblPr>
      <w:tblGrid>
        <w:gridCol w:w="904"/>
        <w:gridCol w:w="666"/>
        <w:gridCol w:w="666"/>
        <w:gridCol w:w="666"/>
        <w:gridCol w:w="666"/>
        <w:gridCol w:w="666"/>
        <w:gridCol w:w="666"/>
        <w:gridCol w:w="666"/>
        <w:gridCol w:w="666"/>
        <w:gridCol w:w="666"/>
        <w:gridCol w:w="666"/>
        <w:gridCol w:w="666"/>
        <w:gridCol w:w="666"/>
        <w:gridCol w:w="666"/>
        <w:gridCol w:w="666"/>
      </w:tblGrid>
      <w:tr w:rsidR="008B18BB" w:rsidRPr="002654BA" w14:paraId="015FC149" w14:textId="77777777" w:rsidTr="008B18BB">
        <w:trPr>
          <w:trHeight w:val="511"/>
          <w:jc w:val="center"/>
        </w:trPr>
        <w:tc>
          <w:tcPr>
            <w:tcW w:w="435" w:type="pct"/>
            <w:vAlign w:val="center"/>
          </w:tcPr>
          <w:p w14:paraId="7A5AA047" w14:textId="77777777" w:rsidR="008B18BB" w:rsidRPr="002654BA" w:rsidRDefault="008B18BB" w:rsidP="008B18BB">
            <w:pPr>
              <w:jc w:val="center"/>
              <w:rPr>
                <w:b/>
                <w:sz w:val="20"/>
                <w:lang w:eastAsia="en-US"/>
              </w:rPr>
            </w:pPr>
            <w:r w:rsidRPr="002654BA">
              <w:rPr>
                <w:b/>
                <w:sz w:val="20"/>
                <w:lang w:eastAsia="en-US"/>
              </w:rPr>
              <w:t>Год</w:t>
            </w:r>
          </w:p>
        </w:tc>
        <w:tc>
          <w:tcPr>
            <w:tcW w:w="321" w:type="pct"/>
            <w:vAlign w:val="center"/>
          </w:tcPr>
          <w:p w14:paraId="01C3CD37" w14:textId="77777777" w:rsidR="008B18BB" w:rsidRPr="002654BA" w:rsidRDefault="008B18BB" w:rsidP="008B18BB">
            <w:pPr>
              <w:jc w:val="center"/>
              <w:rPr>
                <w:b/>
                <w:sz w:val="20"/>
                <w:lang w:eastAsia="en-US"/>
              </w:rPr>
            </w:pPr>
            <w:r w:rsidRPr="002654BA">
              <w:rPr>
                <w:b/>
                <w:sz w:val="20"/>
                <w:lang w:eastAsia="en-US"/>
              </w:rPr>
              <w:t>2011</w:t>
            </w:r>
          </w:p>
        </w:tc>
        <w:tc>
          <w:tcPr>
            <w:tcW w:w="321" w:type="pct"/>
            <w:vAlign w:val="center"/>
          </w:tcPr>
          <w:p w14:paraId="4FA46F8D" w14:textId="77777777" w:rsidR="008B18BB" w:rsidRPr="002654BA" w:rsidRDefault="008B18BB" w:rsidP="008B18BB">
            <w:pPr>
              <w:jc w:val="center"/>
              <w:rPr>
                <w:b/>
                <w:sz w:val="20"/>
                <w:lang w:eastAsia="en-US"/>
              </w:rPr>
            </w:pPr>
            <w:r w:rsidRPr="002654BA">
              <w:rPr>
                <w:b/>
                <w:sz w:val="20"/>
                <w:lang w:eastAsia="en-US"/>
              </w:rPr>
              <w:t>2012</w:t>
            </w:r>
          </w:p>
        </w:tc>
        <w:tc>
          <w:tcPr>
            <w:tcW w:w="321" w:type="pct"/>
            <w:vAlign w:val="center"/>
          </w:tcPr>
          <w:p w14:paraId="72585362" w14:textId="77777777" w:rsidR="008B18BB" w:rsidRPr="002654BA" w:rsidRDefault="008B18BB" w:rsidP="008B18BB">
            <w:pPr>
              <w:jc w:val="center"/>
              <w:rPr>
                <w:b/>
                <w:sz w:val="20"/>
                <w:lang w:eastAsia="en-US"/>
              </w:rPr>
            </w:pPr>
            <w:r w:rsidRPr="002654BA">
              <w:rPr>
                <w:b/>
                <w:sz w:val="20"/>
                <w:lang w:eastAsia="en-US"/>
              </w:rPr>
              <w:t>2013</w:t>
            </w:r>
          </w:p>
        </w:tc>
        <w:tc>
          <w:tcPr>
            <w:tcW w:w="321" w:type="pct"/>
            <w:vAlign w:val="center"/>
          </w:tcPr>
          <w:p w14:paraId="4183BB4E" w14:textId="77777777" w:rsidR="008B18BB" w:rsidRPr="002654BA" w:rsidRDefault="008B18BB" w:rsidP="008B18BB">
            <w:pPr>
              <w:jc w:val="center"/>
              <w:rPr>
                <w:b/>
                <w:sz w:val="20"/>
                <w:lang w:eastAsia="en-US"/>
              </w:rPr>
            </w:pPr>
            <w:r w:rsidRPr="002654BA">
              <w:rPr>
                <w:b/>
                <w:sz w:val="20"/>
                <w:lang w:eastAsia="en-US"/>
              </w:rPr>
              <w:t>2014</w:t>
            </w:r>
          </w:p>
        </w:tc>
        <w:tc>
          <w:tcPr>
            <w:tcW w:w="321" w:type="pct"/>
            <w:vAlign w:val="center"/>
          </w:tcPr>
          <w:p w14:paraId="75B57DF8" w14:textId="77777777" w:rsidR="008B18BB" w:rsidRPr="002654BA" w:rsidRDefault="008B18BB" w:rsidP="008B18BB">
            <w:pPr>
              <w:jc w:val="center"/>
              <w:rPr>
                <w:b/>
                <w:sz w:val="20"/>
                <w:lang w:eastAsia="en-US"/>
              </w:rPr>
            </w:pPr>
            <w:r w:rsidRPr="002654BA">
              <w:rPr>
                <w:b/>
                <w:sz w:val="20"/>
                <w:lang w:eastAsia="en-US"/>
              </w:rPr>
              <w:t>2015</w:t>
            </w:r>
          </w:p>
        </w:tc>
        <w:tc>
          <w:tcPr>
            <w:tcW w:w="322" w:type="pct"/>
            <w:vAlign w:val="center"/>
          </w:tcPr>
          <w:p w14:paraId="4EAE7CBE" w14:textId="77777777" w:rsidR="008B18BB" w:rsidRPr="002654BA" w:rsidRDefault="008B18BB" w:rsidP="008B18BB">
            <w:pPr>
              <w:jc w:val="center"/>
              <w:rPr>
                <w:b/>
                <w:sz w:val="20"/>
                <w:lang w:eastAsia="en-US"/>
              </w:rPr>
            </w:pPr>
            <w:r w:rsidRPr="002654BA">
              <w:rPr>
                <w:b/>
                <w:sz w:val="20"/>
                <w:lang w:eastAsia="en-US"/>
              </w:rPr>
              <w:t>2016</w:t>
            </w:r>
          </w:p>
        </w:tc>
        <w:tc>
          <w:tcPr>
            <w:tcW w:w="322" w:type="pct"/>
            <w:vAlign w:val="center"/>
          </w:tcPr>
          <w:p w14:paraId="16F4635C" w14:textId="77777777" w:rsidR="008B18BB" w:rsidRPr="002654BA" w:rsidRDefault="008B18BB" w:rsidP="008B18BB">
            <w:pPr>
              <w:jc w:val="center"/>
              <w:rPr>
                <w:b/>
                <w:sz w:val="20"/>
                <w:lang w:eastAsia="en-US"/>
              </w:rPr>
            </w:pPr>
            <w:r w:rsidRPr="002654BA">
              <w:rPr>
                <w:b/>
                <w:sz w:val="20"/>
                <w:lang w:eastAsia="en-US"/>
              </w:rPr>
              <w:t>2017</w:t>
            </w:r>
          </w:p>
        </w:tc>
        <w:tc>
          <w:tcPr>
            <w:tcW w:w="322" w:type="pct"/>
            <w:vAlign w:val="center"/>
          </w:tcPr>
          <w:p w14:paraId="38948E33" w14:textId="77777777" w:rsidR="008B18BB" w:rsidRPr="002654BA" w:rsidRDefault="008B18BB" w:rsidP="008B18BB">
            <w:pPr>
              <w:jc w:val="center"/>
              <w:rPr>
                <w:b/>
                <w:sz w:val="20"/>
                <w:lang w:eastAsia="en-US"/>
              </w:rPr>
            </w:pPr>
            <w:r w:rsidRPr="002654BA">
              <w:rPr>
                <w:b/>
                <w:sz w:val="20"/>
                <w:lang w:eastAsia="en-US"/>
              </w:rPr>
              <w:t>2018</w:t>
            </w:r>
          </w:p>
        </w:tc>
        <w:tc>
          <w:tcPr>
            <w:tcW w:w="322" w:type="pct"/>
            <w:vAlign w:val="center"/>
          </w:tcPr>
          <w:p w14:paraId="362002D6" w14:textId="77777777" w:rsidR="008B18BB" w:rsidRPr="002654BA" w:rsidRDefault="008B18BB" w:rsidP="008B18BB">
            <w:pPr>
              <w:jc w:val="center"/>
              <w:rPr>
                <w:b/>
                <w:sz w:val="20"/>
                <w:lang w:eastAsia="en-US"/>
              </w:rPr>
            </w:pPr>
            <w:r w:rsidRPr="002654BA">
              <w:rPr>
                <w:b/>
                <w:sz w:val="20"/>
                <w:lang w:eastAsia="en-US"/>
              </w:rPr>
              <w:t>2019</w:t>
            </w:r>
          </w:p>
        </w:tc>
        <w:tc>
          <w:tcPr>
            <w:tcW w:w="322" w:type="pct"/>
            <w:vAlign w:val="center"/>
          </w:tcPr>
          <w:p w14:paraId="05198A16" w14:textId="77777777" w:rsidR="008B18BB" w:rsidRPr="002654BA" w:rsidRDefault="008B18BB" w:rsidP="008B18BB">
            <w:pPr>
              <w:jc w:val="center"/>
              <w:rPr>
                <w:b/>
                <w:sz w:val="20"/>
                <w:lang w:eastAsia="en-US"/>
              </w:rPr>
            </w:pPr>
            <w:r w:rsidRPr="002654BA">
              <w:rPr>
                <w:b/>
                <w:sz w:val="20"/>
                <w:lang w:eastAsia="en-US"/>
              </w:rPr>
              <w:t>2020</w:t>
            </w:r>
          </w:p>
        </w:tc>
        <w:tc>
          <w:tcPr>
            <w:tcW w:w="322" w:type="pct"/>
            <w:vAlign w:val="center"/>
          </w:tcPr>
          <w:p w14:paraId="3FD32644" w14:textId="77777777" w:rsidR="008B18BB" w:rsidRPr="002654BA" w:rsidRDefault="008B18BB" w:rsidP="008B18BB">
            <w:pPr>
              <w:jc w:val="center"/>
              <w:rPr>
                <w:b/>
                <w:sz w:val="20"/>
                <w:lang w:eastAsia="en-US"/>
              </w:rPr>
            </w:pPr>
            <w:r w:rsidRPr="002654BA">
              <w:rPr>
                <w:b/>
                <w:sz w:val="20"/>
                <w:lang w:eastAsia="en-US"/>
              </w:rPr>
              <w:t>2021</w:t>
            </w:r>
          </w:p>
        </w:tc>
        <w:tc>
          <w:tcPr>
            <w:tcW w:w="322" w:type="pct"/>
            <w:vAlign w:val="center"/>
          </w:tcPr>
          <w:p w14:paraId="226FC1FE" w14:textId="77777777" w:rsidR="008B18BB" w:rsidRPr="002654BA" w:rsidRDefault="008B18BB" w:rsidP="008B18BB">
            <w:pPr>
              <w:jc w:val="center"/>
              <w:rPr>
                <w:b/>
                <w:sz w:val="20"/>
                <w:lang w:eastAsia="en-US"/>
              </w:rPr>
            </w:pPr>
            <w:r>
              <w:rPr>
                <w:b/>
                <w:sz w:val="20"/>
                <w:lang w:eastAsia="en-US"/>
              </w:rPr>
              <w:t>2022</w:t>
            </w:r>
          </w:p>
        </w:tc>
        <w:tc>
          <w:tcPr>
            <w:tcW w:w="322" w:type="pct"/>
            <w:vAlign w:val="center"/>
          </w:tcPr>
          <w:p w14:paraId="3471E519" w14:textId="77777777" w:rsidR="008B18BB" w:rsidRDefault="008B18BB" w:rsidP="008B18BB">
            <w:pPr>
              <w:jc w:val="center"/>
              <w:rPr>
                <w:b/>
                <w:sz w:val="20"/>
                <w:lang w:eastAsia="en-US"/>
              </w:rPr>
            </w:pPr>
            <w:r>
              <w:rPr>
                <w:b/>
                <w:sz w:val="20"/>
                <w:lang w:eastAsia="en-US"/>
              </w:rPr>
              <w:t>2023</w:t>
            </w:r>
          </w:p>
        </w:tc>
        <w:tc>
          <w:tcPr>
            <w:tcW w:w="388" w:type="pct"/>
            <w:vAlign w:val="center"/>
          </w:tcPr>
          <w:p w14:paraId="106EAFED" w14:textId="77777777" w:rsidR="008B18BB" w:rsidRDefault="008B18BB" w:rsidP="008B18BB">
            <w:pPr>
              <w:jc w:val="center"/>
              <w:rPr>
                <w:b/>
                <w:sz w:val="20"/>
                <w:lang w:eastAsia="en-US"/>
              </w:rPr>
            </w:pPr>
            <w:r>
              <w:rPr>
                <w:b/>
                <w:sz w:val="20"/>
                <w:lang w:eastAsia="en-US"/>
              </w:rPr>
              <w:t>2024</w:t>
            </w:r>
          </w:p>
        </w:tc>
      </w:tr>
      <w:tr w:rsidR="008B18BB" w:rsidRPr="002654BA" w14:paraId="743EBDC6" w14:textId="77777777" w:rsidTr="008B18BB">
        <w:trPr>
          <w:trHeight w:val="591"/>
          <w:jc w:val="center"/>
        </w:trPr>
        <w:tc>
          <w:tcPr>
            <w:tcW w:w="435" w:type="pct"/>
            <w:vAlign w:val="center"/>
          </w:tcPr>
          <w:p w14:paraId="5186CB1C" w14:textId="77777777" w:rsidR="008B18BB" w:rsidRDefault="008B18BB" w:rsidP="008B18BB">
            <w:pPr>
              <w:jc w:val="center"/>
              <w:rPr>
                <w:sz w:val="20"/>
                <w:lang w:eastAsia="en-US"/>
              </w:rPr>
            </w:pPr>
            <w:r w:rsidRPr="002654BA">
              <w:rPr>
                <w:sz w:val="20"/>
                <w:lang w:eastAsia="en-US"/>
              </w:rPr>
              <w:t>Числен</w:t>
            </w:r>
            <w:r>
              <w:rPr>
                <w:sz w:val="20"/>
                <w:lang w:eastAsia="en-US"/>
              </w:rPr>
              <w:t>-</w:t>
            </w:r>
            <w:r w:rsidRPr="002654BA">
              <w:rPr>
                <w:sz w:val="20"/>
                <w:lang w:eastAsia="en-US"/>
              </w:rPr>
              <w:t>ность насе</w:t>
            </w:r>
            <w:r>
              <w:rPr>
                <w:sz w:val="20"/>
                <w:lang w:eastAsia="en-US"/>
              </w:rPr>
              <w:t>-</w:t>
            </w:r>
            <w:r w:rsidRPr="002654BA">
              <w:rPr>
                <w:sz w:val="20"/>
                <w:lang w:eastAsia="en-US"/>
              </w:rPr>
              <w:t xml:space="preserve">ления, </w:t>
            </w:r>
          </w:p>
          <w:p w14:paraId="3B2AD6DA" w14:textId="77777777" w:rsidR="008B18BB" w:rsidRPr="00F36148" w:rsidRDefault="008B18BB" w:rsidP="008B18BB">
            <w:pPr>
              <w:jc w:val="center"/>
              <w:rPr>
                <w:sz w:val="20"/>
                <w:lang w:eastAsia="en-US"/>
              </w:rPr>
            </w:pPr>
            <w:r w:rsidRPr="002654BA">
              <w:rPr>
                <w:sz w:val="20"/>
                <w:lang w:eastAsia="en-US"/>
              </w:rPr>
              <w:t>тыс. чел</w:t>
            </w:r>
            <w:r w:rsidRPr="00F36148">
              <w:rPr>
                <w:sz w:val="20"/>
                <w:lang w:eastAsia="en-US"/>
              </w:rPr>
              <w:t>.</w:t>
            </w:r>
          </w:p>
        </w:tc>
        <w:tc>
          <w:tcPr>
            <w:tcW w:w="321" w:type="pct"/>
            <w:vAlign w:val="center"/>
          </w:tcPr>
          <w:p w14:paraId="75813ACA" w14:textId="77777777" w:rsidR="008B18BB" w:rsidRPr="002654BA" w:rsidRDefault="008B18BB" w:rsidP="008B18BB">
            <w:pPr>
              <w:jc w:val="center"/>
              <w:rPr>
                <w:sz w:val="20"/>
                <w:lang w:eastAsia="en-US"/>
              </w:rPr>
            </w:pPr>
            <w:r w:rsidRPr="002654BA">
              <w:rPr>
                <w:sz w:val="20"/>
                <w:lang w:eastAsia="en-US"/>
              </w:rPr>
              <w:t>2,614</w:t>
            </w:r>
          </w:p>
        </w:tc>
        <w:tc>
          <w:tcPr>
            <w:tcW w:w="321" w:type="pct"/>
            <w:vAlign w:val="center"/>
          </w:tcPr>
          <w:p w14:paraId="79B9502A" w14:textId="77777777" w:rsidR="008B18BB" w:rsidRPr="002654BA" w:rsidRDefault="008B18BB" w:rsidP="008B18BB">
            <w:pPr>
              <w:jc w:val="center"/>
              <w:rPr>
                <w:sz w:val="20"/>
                <w:lang w:eastAsia="en-US"/>
              </w:rPr>
            </w:pPr>
            <w:r w:rsidRPr="002654BA">
              <w:rPr>
                <w:sz w:val="20"/>
                <w:lang w:eastAsia="en-US"/>
              </w:rPr>
              <w:t>2,640</w:t>
            </w:r>
          </w:p>
        </w:tc>
        <w:tc>
          <w:tcPr>
            <w:tcW w:w="321" w:type="pct"/>
            <w:vAlign w:val="center"/>
          </w:tcPr>
          <w:p w14:paraId="554553F7" w14:textId="77777777" w:rsidR="008B18BB" w:rsidRPr="002654BA" w:rsidRDefault="008B18BB" w:rsidP="008B18BB">
            <w:pPr>
              <w:jc w:val="center"/>
              <w:rPr>
                <w:sz w:val="20"/>
                <w:lang w:eastAsia="en-US"/>
              </w:rPr>
            </w:pPr>
            <w:r w:rsidRPr="002654BA">
              <w:rPr>
                <w:sz w:val="20"/>
                <w:lang w:eastAsia="en-US"/>
              </w:rPr>
              <w:t>2,710</w:t>
            </w:r>
          </w:p>
        </w:tc>
        <w:tc>
          <w:tcPr>
            <w:tcW w:w="321" w:type="pct"/>
            <w:vAlign w:val="center"/>
          </w:tcPr>
          <w:p w14:paraId="5FB31C8C" w14:textId="77777777" w:rsidR="008B18BB" w:rsidRPr="002654BA" w:rsidRDefault="008B18BB" w:rsidP="008B18BB">
            <w:pPr>
              <w:jc w:val="center"/>
              <w:rPr>
                <w:sz w:val="20"/>
                <w:lang w:eastAsia="en-US"/>
              </w:rPr>
            </w:pPr>
            <w:r w:rsidRPr="002654BA">
              <w:rPr>
                <w:sz w:val="20"/>
                <w:lang w:eastAsia="en-US"/>
              </w:rPr>
              <w:t>2,722</w:t>
            </w:r>
          </w:p>
        </w:tc>
        <w:tc>
          <w:tcPr>
            <w:tcW w:w="321" w:type="pct"/>
            <w:vAlign w:val="center"/>
          </w:tcPr>
          <w:p w14:paraId="755AFD53" w14:textId="77777777" w:rsidR="008B18BB" w:rsidRPr="002654BA" w:rsidRDefault="008B18BB" w:rsidP="008B18BB">
            <w:pPr>
              <w:jc w:val="center"/>
              <w:rPr>
                <w:sz w:val="20"/>
                <w:lang w:eastAsia="en-US"/>
              </w:rPr>
            </w:pPr>
            <w:r w:rsidRPr="002654BA">
              <w:rPr>
                <w:sz w:val="20"/>
                <w:lang w:eastAsia="en-US"/>
              </w:rPr>
              <w:t>2,766</w:t>
            </w:r>
          </w:p>
        </w:tc>
        <w:tc>
          <w:tcPr>
            <w:tcW w:w="322" w:type="pct"/>
            <w:vAlign w:val="center"/>
          </w:tcPr>
          <w:p w14:paraId="3EB54A85" w14:textId="77777777" w:rsidR="008B18BB" w:rsidRPr="002654BA" w:rsidRDefault="008B18BB" w:rsidP="008B18BB">
            <w:pPr>
              <w:jc w:val="center"/>
              <w:rPr>
                <w:sz w:val="20"/>
                <w:lang w:eastAsia="en-US"/>
              </w:rPr>
            </w:pPr>
            <w:r w:rsidRPr="002654BA">
              <w:rPr>
                <w:sz w:val="20"/>
                <w:lang w:eastAsia="en-US"/>
              </w:rPr>
              <w:t>2,789</w:t>
            </w:r>
          </w:p>
        </w:tc>
        <w:tc>
          <w:tcPr>
            <w:tcW w:w="322" w:type="pct"/>
            <w:vAlign w:val="center"/>
          </w:tcPr>
          <w:p w14:paraId="4BF8A369" w14:textId="77777777" w:rsidR="008B18BB" w:rsidRPr="002654BA" w:rsidRDefault="008B18BB" w:rsidP="008B18BB">
            <w:pPr>
              <w:jc w:val="center"/>
              <w:rPr>
                <w:sz w:val="20"/>
                <w:lang w:eastAsia="en-US"/>
              </w:rPr>
            </w:pPr>
            <w:r w:rsidRPr="002654BA">
              <w:rPr>
                <w:sz w:val="20"/>
                <w:lang w:eastAsia="en-US"/>
              </w:rPr>
              <w:t>2,783</w:t>
            </w:r>
          </w:p>
        </w:tc>
        <w:tc>
          <w:tcPr>
            <w:tcW w:w="322" w:type="pct"/>
            <w:vAlign w:val="center"/>
          </w:tcPr>
          <w:p w14:paraId="1CA1DDD8" w14:textId="77777777" w:rsidR="008B18BB" w:rsidRPr="002654BA" w:rsidRDefault="008B18BB" w:rsidP="008B18BB">
            <w:pPr>
              <w:jc w:val="center"/>
              <w:rPr>
                <w:sz w:val="20"/>
                <w:lang w:eastAsia="en-US"/>
              </w:rPr>
            </w:pPr>
            <w:r w:rsidRPr="002654BA">
              <w:rPr>
                <w:sz w:val="20"/>
                <w:lang w:eastAsia="en-US"/>
              </w:rPr>
              <w:t>2,799</w:t>
            </w:r>
          </w:p>
        </w:tc>
        <w:tc>
          <w:tcPr>
            <w:tcW w:w="322" w:type="pct"/>
            <w:vAlign w:val="center"/>
          </w:tcPr>
          <w:p w14:paraId="08C87420" w14:textId="77777777" w:rsidR="008B18BB" w:rsidRPr="002654BA" w:rsidRDefault="008B18BB" w:rsidP="008B18BB">
            <w:pPr>
              <w:jc w:val="center"/>
              <w:rPr>
                <w:sz w:val="20"/>
                <w:lang w:eastAsia="en-US"/>
              </w:rPr>
            </w:pPr>
            <w:r w:rsidRPr="002654BA">
              <w:rPr>
                <w:sz w:val="20"/>
                <w:lang w:eastAsia="en-US"/>
              </w:rPr>
              <w:t>2,791</w:t>
            </w:r>
          </w:p>
        </w:tc>
        <w:tc>
          <w:tcPr>
            <w:tcW w:w="322" w:type="pct"/>
            <w:vAlign w:val="center"/>
          </w:tcPr>
          <w:p w14:paraId="0D1B9C23" w14:textId="77777777" w:rsidR="008B18BB" w:rsidRPr="002654BA" w:rsidRDefault="008B18BB" w:rsidP="008B18BB">
            <w:pPr>
              <w:keepNext/>
              <w:jc w:val="center"/>
              <w:rPr>
                <w:sz w:val="20"/>
                <w:lang w:eastAsia="en-US"/>
              </w:rPr>
            </w:pPr>
            <w:r w:rsidRPr="002654BA">
              <w:rPr>
                <w:sz w:val="20"/>
                <w:lang w:eastAsia="en-US"/>
              </w:rPr>
              <w:t>2,793</w:t>
            </w:r>
          </w:p>
        </w:tc>
        <w:tc>
          <w:tcPr>
            <w:tcW w:w="322" w:type="pct"/>
            <w:vAlign w:val="center"/>
          </w:tcPr>
          <w:p w14:paraId="77419A24" w14:textId="77777777" w:rsidR="008B18BB" w:rsidRPr="002654BA" w:rsidRDefault="008B18BB" w:rsidP="008B18BB">
            <w:pPr>
              <w:keepNext/>
              <w:jc w:val="center"/>
              <w:rPr>
                <w:sz w:val="20"/>
                <w:lang w:eastAsia="en-US"/>
              </w:rPr>
            </w:pPr>
            <w:r w:rsidRPr="002654BA">
              <w:rPr>
                <w:sz w:val="20"/>
                <w:lang w:eastAsia="en-US"/>
              </w:rPr>
              <w:t>2,805</w:t>
            </w:r>
          </w:p>
        </w:tc>
        <w:tc>
          <w:tcPr>
            <w:tcW w:w="322" w:type="pct"/>
            <w:vAlign w:val="center"/>
          </w:tcPr>
          <w:p w14:paraId="2AC35675" w14:textId="77777777" w:rsidR="008B18BB" w:rsidRPr="002654BA" w:rsidRDefault="008B18BB" w:rsidP="008B18BB">
            <w:pPr>
              <w:keepNext/>
              <w:jc w:val="center"/>
              <w:rPr>
                <w:sz w:val="20"/>
                <w:lang w:eastAsia="en-US"/>
              </w:rPr>
            </w:pPr>
            <w:r>
              <w:rPr>
                <w:sz w:val="20"/>
                <w:lang w:eastAsia="en-US"/>
              </w:rPr>
              <w:t>2,795</w:t>
            </w:r>
          </w:p>
        </w:tc>
        <w:tc>
          <w:tcPr>
            <w:tcW w:w="322" w:type="pct"/>
            <w:vAlign w:val="center"/>
          </w:tcPr>
          <w:p w14:paraId="22D89841" w14:textId="77777777" w:rsidR="008B18BB" w:rsidRDefault="008B18BB" w:rsidP="008B18BB">
            <w:pPr>
              <w:keepNext/>
              <w:jc w:val="center"/>
              <w:rPr>
                <w:sz w:val="20"/>
                <w:lang w:eastAsia="en-US"/>
              </w:rPr>
            </w:pPr>
            <w:r>
              <w:rPr>
                <w:sz w:val="20"/>
                <w:lang w:eastAsia="en-US"/>
              </w:rPr>
              <w:t>2,799</w:t>
            </w:r>
          </w:p>
        </w:tc>
        <w:tc>
          <w:tcPr>
            <w:tcW w:w="388" w:type="pct"/>
            <w:vAlign w:val="center"/>
          </w:tcPr>
          <w:p w14:paraId="6A55AF9B" w14:textId="77777777" w:rsidR="008B18BB" w:rsidRDefault="008B18BB" w:rsidP="008B18BB">
            <w:pPr>
              <w:keepNext/>
              <w:jc w:val="center"/>
              <w:rPr>
                <w:sz w:val="20"/>
                <w:lang w:eastAsia="en-US"/>
              </w:rPr>
            </w:pPr>
            <w:r>
              <w:rPr>
                <w:sz w:val="20"/>
                <w:lang w:eastAsia="en-US"/>
              </w:rPr>
              <w:t>2,780</w:t>
            </w:r>
          </w:p>
        </w:tc>
      </w:tr>
    </w:tbl>
    <w:p w14:paraId="2E51E1AE" w14:textId="5C70DED9" w:rsidR="008B18BB" w:rsidRDefault="008B18BB" w:rsidP="008B18BB">
      <w:pPr>
        <w:widowControl/>
        <w:autoSpaceDE/>
        <w:autoSpaceDN/>
        <w:spacing w:line="324" w:lineRule="auto"/>
        <w:ind w:firstLine="709"/>
        <w:jc w:val="both"/>
        <w:rPr>
          <w:color w:val="000000" w:themeColor="text1"/>
          <w:sz w:val="26"/>
          <w:szCs w:val="26"/>
        </w:rPr>
      </w:pPr>
    </w:p>
    <w:p w14:paraId="71220472" w14:textId="7F5FA238" w:rsidR="008B18BB" w:rsidRDefault="008B18BB" w:rsidP="008B18BB">
      <w:pPr>
        <w:widowControl/>
        <w:autoSpaceDE/>
        <w:autoSpaceDN/>
        <w:spacing w:line="324" w:lineRule="auto"/>
        <w:ind w:firstLine="709"/>
        <w:jc w:val="both"/>
        <w:rPr>
          <w:color w:val="000000" w:themeColor="text1"/>
          <w:sz w:val="26"/>
          <w:szCs w:val="26"/>
        </w:rPr>
      </w:pPr>
    </w:p>
    <w:bookmarkEnd w:id="15"/>
    <w:p w14:paraId="4A52292F" w14:textId="589121EA" w:rsidR="007D61E4" w:rsidRDefault="00841C72" w:rsidP="008B18BB">
      <w:pPr>
        <w:tabs>
          <w:tab w:val="left" w:pos="0"/>
        </w:tabs>
        <w:spacing w:line="324" w:lineRule="auto"/>
        <w:ind w:right="-140" w:firstLine="709"/>
        <w:jc w:val="both"/>
        <w:rPr>
          <w:sz w:val="26"/>
          <w:szCs w:val="26"/>
        </w:rPr>
      </w:pPr>
      <w:r w:rsidRPr="00841C72">
        <w:rPr>
          <w:b/>
          <w:bCs/>
          <w:sz w:val="26"/>
          <w:szCs w:val="26"/>
        </w:rPr>
        <w:lastRenderedPageBreak/>
        <w:t>Климат.</w:t>
      </w:r>
      <w:r>
        <w:rPr>
          <w:sz w:val="26"/>
          <w:szCs w:val="26"/>
        </w:rPr>
        <w:t xml:space="preserve"> Территория МО характеризуется умеренно-континентальным влажным климатом. Преобладающие ветры – юго-западные: зимой – южные и западные, летом – западные. Среднемесячная скорость ветра колеблется от 4,2 м/с в январе до 0 м/с в июле (в соответствии с данными метеостанции Сосново).</w:t>
      </w:r>
    </w:p>
    <w:p w14:paraId="2E03A4EF" w14:textId="54A15EF9" w:rsidR="00841C72" w:rsidRDefault="00841C72" w:rsidP="008B18BB">
      <w:pPr>
        <w:tabs>
          <w:tab w:val="left" w:pos="0"/>
        </w:tabs>
        <w:spacing w:line="324" w:lineRule="auto"/>
        <w:ind w:right="-140" w:firstLine="709"/>
        <w:jc w:val="both"/>
        <w:rPr>
          <w:sz w:val="26"/>
          <w:szCs w:val="26"/>
        </w:rPr>
      </w:pPr>
      <w:r>
        <w:rPr>
          <w:sz w:val="26"/>
          <w:szCs w:val="26"/>
        </w:rPr>
        <w:t xml:space="preserve">Согласно СНиП 23-01-99* «Строительная климатология» территория Запорожского сельского поселения по климатическому районированию относится к строительно-климатической зоне </w:t>
      </w:r>
      <w:r>
        <w:rPr>
          <w:sz w:val="26"/>
          <w:szCs w:val="26"/>
          <w:lang w:val="en-US"/>
        </w:rPr>
        <w:t>II</w:t>
      </w:r>
      <w:r>
        <w:rPr>
          <w:sz w:val="26"/>
          <w:szCs w:val="26"/>
        </w:rPr>
        <w:t>В.</w:t>
      </w:r>
    </w:p>
    <w:p w14:paraId="4DC5687F" w14:textId="19CE6F13" w:rsidR="00841C72" w:rsidRDefault="00841C72" w:rsidP="008B18BB">
      <w:pPr>
        <w:tabs>
          <w:tab w:val="left" w:pos="0"/>
        </w:tabs>
        <w:spacing w:line="324" w:lineRule="auto"/>
        <w:ind w:right="-140" w:firstLine="709"/>
        <w:jc w:val="both"/>
        <w:rPr>
          <w:sz w:val="26"/>
          <w:szCs w:val="26"/>
        </w:rPr>
      </w:pPr>
      <w:r>
        <w:rPr>
          <w:sz w:val="26"/>
          <w:szCs w:val="26"/>
        </w:rPr>
        <w:t>Климатические условия Запорожского сельского поселения не вызывают ограничений для хозяйственного освоения и строительства. Территория поселения характеризуется густой гидрографической сетью, часть из которой входит в озерно-речную систему Вуокса.</w:t>
      </w:r>
    </w:p>
    <w:p w14:paraId="765D97A0" w14:textId="7AC41B6B" w:rsidR="007D61E4" w:rsidRDefault="0079160B" w:rsidP="008B18BB">
      <w:pPr>
        <w:tabs>
          <w:tab w:val="left" w:pos="0"/>
        </w:tabs>
        <w:spacing w:line="324" w:lineRule="auto"/>
        <w:ind w:right="-140" w:firstLine="709"/>
        <w:jc w:val="both"/>
        <w:rPr>
          <w:sz w:val="26"/>
          <w:szCs w:val="26"/>
        </w:rPr>
      </w:pPr>
      <w:r>
        <w:rPr>
          <w:sz w:val="26"/>
          <w:szCs w:val="26"/>
        </w:rPr>
        <w:t>Поселение обладает значительными лесными ресурсами – лесной фонд Запорожского сельского поселения относится к защитной категории лесов, может быть использован в рекреационных целях.</w:t>
      </w:r>
    </w:p>
    <w:p w14:paraId="5372C025" w14:textId="12B56CD6" w:rsidR="002F7BB0" w:rsidRDefault="0079160B" w:rsidP="008B18BB">
      <w:pPr>
        <w:tabs>
          <w:tab w:val="left" w:pos="0"/>
        </w:tabs>
        <w:spacing w:line="324" w:lineRule="auto"/>
        <w:ind w:right="-140" w:firstLine="709"/>
        <w:jc w:val="both"/>
        <w:rPr>
          <w:sz w:val="26"/>
          <w:szCs w:val="26"/>
        </w:rPr>
      </w:pPr>
      <w:r>
        <w:rPr>
          <w:sz w:val="26"/>
          <w:szCs w:val="26"/>
        </w:rPr>
        <w:t>В границах территории поселения расположено крупное сельскохозяйственное предприятие – АО «ПЗ «Гражданский». Основное производственное направление – выращивание крупного рогатого скота черно-пестрой породы и производство молока.</w:t>
      </w:r>
    </w:p>
    <w:p w14:paraId="1C371F64" w14:textId="77777777" w:rsidR="008B18BB" w:rsidRDefault="008B18BB" w:rsidP="008B18BB">
      <w:pPr>
        <w:tabs>
          <w:tab w:val="left" w:pos="0"/>
        </w:tabs>
        <w:spacing w:line="324" w:lineRule="auto"/>
        <w:ind w:right="-140" w:firstLine="709"/>
        <w:jc w:val="both"/>
        <w:rPr>
          <w:sz w:val="26"/>
          <w:szCs w:val="26"/>
        </w:rPr>
      </w:pPr>
    </w:p>
    <w:p w14:paraId="3F6D6529" w14:textId="5F7244A6" w:rsidR="003479DF" w:rsidRPr="0089764E" w:rsidRDefault="003479DF" w:rsidP="006976CF">
      <w:pPr>
        <w:tabs>
          <w:tab w:val="left" w:pos="0"/>
        </w:tabs>
        <w:spacing w:line="360" w:lineRule="auto"/>
        <w:ind w:firstLine="709"/>
        <w:jc w:val="both"/>
        <w:rPr>
          <w:sz w:val="26"/>
          <w:szCs w:val="26"/>
        </w:rPr>
        <w:sectPr w:rsidR="003479DF" w:rsidRPr="0089764E" w:rsidSect="007D61E4">
          <w:pgSz w:w="11910" w:h="16840"/>
          <w:pgMar w:top="1134" w:right="570" w:bottom="851" w:left="1701" w:header="0" w:footer="510" w:gutter="0"/>
          <w:cols w:space="720"/>
        </w:sectPr>
      </w:pPr>
    </w:p>
    <w:p w14:paraId="6D2CDF94" w14:textId="7169658C" w:rsidR="004D1028" w:rsidRPr="0089764E" w:rsidRDefault="00736C6D" w:rsidP="008B18BB">
      <w:pPr>
        <w:widowControl/>
        <w:numPr>
          <w:ilvl w:val="0"/>
          <w:numId w:val="1"/>
        </w:numPr>
        <w:autoSpaceDE/>
        <w:autoSpaceDN/>
        <w:spacing w:before="120" w:after="120" w:line="276" w:lineRule="auto"/>
        <w:ind w:left="0" w:right="-427" w:firstLine="709"/>
        <w:jc w:val="both"/>
        <w:outlineLvl w:val="0"/>
        <w:rPr>
          <w:b/>
          <w:caps/>
          <w:kern w:val="28"/>
          <w:sz w:val="26"/>
          <w:szCs w:val="26"/>
          <w:lang w:eastAsia="en-US" w:bidi="ar-SA"/>
        </w:rPr>
      </w:pPr>
      <w:bookmarkStart w:id="16" w:name="_Toc85454267"/>
      <w:bookmarkStart w:id="17" w:name="_Toc198280304"/>
      <w:bookmarkStart w:id="18" w:name="_Toc521512747"/>
      <w:bookmarkStart w:id="19" w:name="_Toc523133956"/>
      <w:bookmarkStart w:id="20" w:name="_Hlk523210112"/>
      <w:r w:rsidRPr="0089764E">
        <w:rPr>
          <w:b/>
          <w:caps/>
          <w:kern w:val="28"/>
          <w:sz w:val="26"/>
          <w:szCs w:val="26"/>
          <w:lang w:eastAsia="en-US" w:bidi="ar-SA"/>
        </w:rPr>
        <w:lastRenderedPageBreak/>
        <w:t>ПОКАЗАТЕЛИ</w:t>
      </w:r>
      <w:r w:rsidR="004D1028" w:rsidRPr="0089764E">
        <w:rPr>
          <w:b/>
          <w:caps/>
          <w:kern w:val="28"/>
          <w:sz w:val="26"/>
          <w:szCs w:val="26"/>
          <w:lang w:eastAsia="en-US" w:bidi="ar-SA"/>
        </w:rPr>
        <w:t xml:space="preserve"> СУЩЕСТВУЮЩЕГО И </w:t>
      </w:r>
      <w:r w:rsidR="00AF654E">
        <w:rPr>
          <w:b/>
          <w:caps/>
          <w:kern w:val="28"/>
          <w:sz w:val="26"/>
          <w:szCs w:val="26"/>
          <w:lang w:eastAsia="en-US" w:bidi="ar-SA"/>
        </w:rPr>
        <w:t>ПЕРСПЕКТИВНОГО СПРОСА НА ТЕПЛОВУЮ ЭНЕРГИЮ (МОЩНОСТЬ) И ТЕПЛОНОСИТЕЛЬ В УСТАНОВЛЕННЫХ ГРАНИЦАХ ТЕРРИТОРИИ ПОСЕЛЕНИЯ</w:t>
      </w:r>
      <w:bookmarkEnd w:id="16"/>
      <w:bookmarkEnd w:id="17"/>
    </w:p>
    <w:bookmarkEnd w:id="18"/>
    <w:bookmarkEnd w:id="19"/>
    <w:bookmarkEnd w:id="20"/>
    <w:p w14:paraId="7E51C368" w14:textId="4345D569" w:rsidR="00507AF4" w:rsidRDefault="00804A9F" w:rsidP="008B18BB">
      <w:pPr>
        <w:tabs>
          <w:tab w:val="left" w:pos="0"/>
        </w:tabs>
        <w:spacing w:line="284" w:lineRule="auto"/>
        <w:ind w:right="-284" w:firstLine="709"/>
        <w:jc w:val="both"/>
        <w:rPr>
          <w:sz w:val="26"/>
        </w:rPr>
      </w:pPr>
      <w:r w:rsidRPr="002654BA">
        <w:rPr>
          <w:sz w:val="26"/>
        </w:rPr>
        <w:t>В настоящее время на территории Запорожского сельского поселения в сфере теплоснабжения осуществляет свою деятельность одна теплоснабжающая организация – общество с ограниченной ответственностью «Энерго-Ресурс».</w:t>
      </w:r>
      <w:r w:rsidR="00344DD7">
        <w:rPr>
          <w:sz w:val="26"/>
        </w:rPr>
        <w:t xml:space="preserve"> Постановлением </w:t>
      </w:r>
      <w:r w:rsidR="00DC436A">
        <w:rPr>
          <w:sz w:val="26"/>
        </w:rPr>
        <w:t>А</w:t>
      </w:r>
      <w:r w:rsidR="00344DD7">
        <w:rPr>
          <w:sz w:val="26"/>
        </w:rPr>
        <w:t xml:space="preserve">дминистрации МО Запорожское сельское поселение № 223 от </w:t>
      </w:r>
      <w:r w:rsidR="00DC436A">
        <w:rPr>
          <w:sz w:val="26"/>
        </w:rPr>
        <w:br/>
      </w:r>
      <w:r w:rsidR="00344DD7">
        <w:rPr>
          <w:sz w:val="26"/>
        </w:rPr>
        <w:t>12 октября 2021 г. ООО «Энерго-Ресурс» присвоен статус единой теплоснабжающей организации в сфере теплоснабжения на территории Запорожского сельского поселения муниципального образования Приозерский муниципальный район Ленинградской области.</w:t>
      </w:r>
    </w:p>
    <w:p w14:paraId="7945816D" w14:textId="50A3C4BB" w:rsidR="00507AF4" w:rsidRPr="00507AF4" w:rsidRDefault="00507AF4" w:rsidP="008B18BB">
      <w:pPr>
        <w:tabs>
          <w:tab w:val="left" w:pos="0"/>
        </w:tabs>
        <w:spacing w:line="284" w:lineRule="auto"/>
        <w:ind w:right="-284" w:firstLine="709"/>
        <w:jc w:val="both"/>
        <w:rPr>
          <w:sz w:val="26"/>
        </w:rPr>
      </w:pPr>
      <w:r w:rsidRPr="00344DD7">
        <w:rPr>
          <w:sz w:val="26"/>
        </w:rPr>
        <w:t xml:space="preserve">Котельная пос. Запорожское и тепловые сети от данной котельной являются объектом концессионного соглашения </w:t>
      </w:r>
      <w:r w:rsidR="00344DD7" w:rsidRPr="00344DD7">
        <w:rPr>
          <w:sz w:val="26"/>
        </w:rPr>
        <w:t>в отношении объектов теплоснабжения, расположенных в границах и находящихся в собственности муниципального образования Запорожское сельское поселение муниципального образования Приозерский муниципальный район</w:t>
      </w:r>
      <w:r w:rsidR="00344DD7">
        <w:rPr>
          <w:sz w:val="26"/>
        </w:rPr>
        <w:t xml:space="preserve"> Ленинградской области от 5 марта 2024 г. Концессионер – теплоснабжающая организация ООО «Энерго-Ресурс», Концедент – Администрация Запорожского сельского поселения.</w:t>
      </w:r>
    </w:p>
    <w:p w14:paraId="609F39AC" w14:textId="196F425A" w:rsidR="00E41F4D" w:rsidRPr="00E41F4D" w:rsidRDefault="00507AF4" w:rsidP="008B18BB">
      <w:pPr>
        <w:tabs>
          <w:tab w:val="left" w:pos="0"/>
        </w:tabs>
        <w:spacing w:line="284" w:lineRule="auto"/>
        <w:ind w:right="-284" w:firstLine="709"/>
        <w:jc w:val="both"/>
        <w:rPr>
          <w:color w:val="000000" w:themeColor="text1"/>
          <w:sz w:val="26"/>
        </w:rPr>
      </w:pPr>
      <w:r w:rsidRPr="00E41F4D">
        <w:rPr>
          <w:color w:val="000000" w:themeColor="text1"/>
          <w:sz w:val="26"/>
        </w:rPr>
        <w:t xml:space="preserve">Котельная ГЛОХ и тепловые сети являющиеся собственностью Администрации, </w:t>
      </w:r>
      <w:r w:rsidR="00804A9F" w:rsidRPr="00E41F4D">
        <w:rPr>
          <w:color w:val="000000" w:themeColor="text1"/>
          <w:sz w:val="26"/>
        </w:rPr>
        <w:t>эксплуатиру</w:t>
      </w:r>
      <w:r w:rsidRPr="00E41F4D">
        <w:rPr>
          <w:color w:val="000000" w:themeColor="text1"/>
          <w:sz w:val="26"/>
        </w:rPr>
        <w:t>ю</w:t>
      </w:r>
      <w:r w:rsidR="00804A9F" w:rsidRPr="00E41F4D">
        <w:rPr>
          <w:color w:val="000000" w:themeColor="text1"/>
          <w:sz w:val="26"/>
        </w:rPr>
        <w:t>т</w:t>
      </w:r>
      <w:r w:rsidRPr="00E41F4D">
        <w:rPr>
          <w:color w:val="000000" w:themeColor="text1"/>
          <w:sz w:val="26"/>
        </w:rPr>
        <w:t>ся ООО «Энерго-Ресурс»</w:t>
      </w:r>
      <w:r w:rsidR="00804A9F" w:rsidRPr="00E41F4D">
        <w:rPr>
          <w:color w:val="000000" w:themeColor="text1"/>
          <w:sz w:val="26"/>
        </w:rPr>
        <w:t xml:space="preserve"> на праве аренды</w:t>
      </w:r>
      <w:r w:rsidRPr="00E41F4D">
        <w:rPr>
          <w:color w:val="000000" w:themeColor="text1"/>
          <w:sz w:val="26"/>
        </w:rPr>
        <w:t xml:space="preserve"> (договор </w:t>
      </w:r>
      <w:r w:rsidR="00344DD7" w:rsidRPr="00E41F4D">
        <w:rPr>
          <w:color w:val="000000" w:themeColor="text1"/>
          <w:sz w:val="26"/>
        </w:rPr>
        <w:t xml:space="preserve">аренды </w:t>
      </w:r>
      <w:r w:rsidR="00E41F4D" w:rsidRPr="00E41F4D">
        <w:rPr>
          <w:color w:val="000000" w:themeColor="text1"/>
          <w:sz w:val="26"/>
        </w:rPr>
        <w:t>муниципального имущества-объектов теплоснабжения на территории муниципального образования Запорожское сельское поселение муниципального образования Приозерский муниципальный район Ленинградской области от 1 апреля 2024 г.).</w:t>
      </w:r>
    </w:p>
    <w:p w14:paraId="3AC5A12F" w14:textId="77777777" w:rsidR="00804A9F" w:rsidRPr="0089764E" w:rsidRDefault="00804A9F" w:rsidP="008B18BB">
      <w:pPr>
        <w:pStyle w:val="af6"/>
        <w:spacing w:line="284" w:lineRule="auto"/>
        <w:ind w:right="-284" w:firstLine="709"/>
        <w:jc w:val="both"/>
      </w:pPr>
      <w:r w:rsidRPr="0089764E">
        <w:t>В поселении существует две изолированные системы централизованного теплоснабжения:</w:t>
      </w:r>
    </w:p>
    <w:p w14:paraId="4AC56E33" w14:textId="77777777" w:rsidR="00804A9F" w:rsidRPr="0089764E" w:rsidRDefault="00804A9F" w:rsidP="008B18BB">
      <w:pPr>
        <w:pStyle w:val="af6"/>
        <w:numPr>
          <w:ilvl w:val="0"/>
          <w:numId w:val="4"/>
        </w:numPr>
        <w:spacing w:line="300" w:lineRule="auto"/>
        <w:ind w:left="0" w:right="-285" w:firstLine="709"/>
        <w:jc w:val="both"/>
      </w:pPr>
      <w:r w:rsidRPr="0089764E">
        <w:t>система централизованного теплоснабжения котельной п</w:t>
      </w:r>
      <w:r>
        <w:t>ос</w:t>
      </w:r>
      <w:r w:rsidRPr="0089764E">
        <w:t>. Запорожское;</w:t>
      </w:r>
    </w:p>
    <w:p w14:paraId="13218A79" w14:textId="77777777" w:rsidR="00804A9F" w:rsidRPr="0089764E" w:rsidRDefault="00804A9F" w:rsidP="008B18BB">
      <w:pPr>
        <w:pStyle w:val="af6"/>
        <w:numPr>
          <w:ilvl w:val="0"/>
          <w:numId w:val="4"/>
        </w:numPr>
        <w:spacing w:line="300" w:lineRule="auto"/>
        <w:ind w:left="0" w:right="-285" w:firstLine="709"/>
        <w:jc w:val="both"/>
      </w:pPr>
      <w:r w:rsidRPr="0089764E">
        <w:t>система централизованного теплоснабжения котельной ГЛОХ.</w:t>
      </w:r>
    </w:p>
    <w:p w14:paraId="6C2A5F03" w14:textId="1932523A" w:rsidR="00804A9F" w:rsidRPr="002D2CBA" w:rsidRDefault="00804A9F" w:rsidP="008B18BB">
      <w:pPr>
        <w:widowControl/>
        <w:autoSpaceDE/>
        <w:autoSpaceDN/>
        <w:spacing w:line="300" w:lineRule="auto"/>
        <w:ind w:right="-285" w:firstLine="567"/>
        <w:jc w:val="both"/>
        <w:rPr>
          <w:color w:val="000000" w:themeColor="text1"/>
          <w:sz w:val="26"/>
          <w:szCs w:val="26"/>
          <w:lang w:bidi="ar-SA"/>
        </w:rPr>
      </w:pPr>
      <w:r w:rsidRPr="002D2CBA">
        <w:rPr>
          <w:color w:val="000000" w:themeColor="text1"/>
          <w:sz w:val="26"/>
          <w:szCs w:val="26"/>
          <w:lang w:bidi="ar-SA"/>
        </w:rPr>
        <w:t>В пределах настоящей работы в качестве периода планирования рассматривается перспектива до 2031 года. В качестве базового года принят 202</w:t>
      </w:r>
      <w:r w:rsidR="0041789B" w:rsidRPr="002D2CBA">
        <w:rPr>
          <w:color w:val="000000" w:themeColor="text1"/>
          <w:sz w:val="26"/>
          <w:szCs w:val="26"/>
          <w:lang w:bidi="ar-SA"/>
        </w:rPr>
        <w:t>4</w:t>
      </w:r>
      <w:r w:rsidRPr="002D2CBA">
        <w:rPr>
          <w:color w:val="000000" w:themeColor="text1"/>
          <w:sz w:val="26"/>
          <w:szCs w:val="26"/>
          <w:lang w:bidi="ar-SA"/>
        </w:rPr>
        <w:t xml:space="preserve"> год.</w:t>
      </w:r>
    </w:p>
    <w:p w14:paraId="7DE29A64" w14:textId="2FAD1862" w:rsidR="0041789B" w:rsidRPr="0041789B" w:rsidRDefault="00804A9F" w:rsidP="0041789B">
      <w:pPr>
        <w:pStyle w:val="1a"/>
        <w:numPr>
          <w:ilvl w:val="1"/>
          <w:numId w:val="1"/>
        </w:numPr>
        <w:tabs>
          <w:tab w:val="left" w:pos="1418"/>
        </w:tabs>
        <w:spacing w:before="120"/>
        <w:ind w:left="0" w:firstLine="709"/>
        <w:jc w:val="both"/>
      </w:pPr>
      <w:bookmarkStart w:id="21" w:name="_Toc377556289"/>
      <w:bookmarkStart w:id="22" w:name="_Toc469409150"/>
      <w:bookmarkStart w:id="23" w:name="_Toc170120578"/>
      <w:bookmarkStart w:id="24" w:name="_Toc198280305"/>
      <w:r w:rsidRPr="00804A9F">
        <w:rPr>
          <w:iCs/>
          <w:color w:val="000000" w:themeColor="text1"/>
          <w:lang w:eastAsia="en-US" w:bidi="ar-SA"/>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w:t>
      </w:r>
      <w:bookmarkStart w:id="25" w:name="_Hlk523147502"/>
      <w:bookmarkEnd w:id="21"/>
      <w:bookmarkEnd w:id="22"/>
      <w:bookmarkEnd w:id="23"/>
      <w:r w:rsidR="0041789B" w:rsidRPr="0041789B">
        <w:rPr>
          <w:iCs/>
          <w:color w:val="000000" w:themeColor="text1"/>
        </w:rPr>
        <w:t>этапам – на каждый год первого пятилетнего периода и на последующие пятилетние периоды (этапы)</w:t>
      </w:r>
      <w:bookmarkEnd w:id="24"/>
    </w:p>
    <w:p w14:paraId="42BBCA8C" w14:textId="7D66F087" w:rsidR="00804A9F" w:rsidRDefault="00804A9F" w:rsidP="00874F2D">
      <w:pPr>
        <w:pStyle w:val="af6"/>
        <w:spacing w:line="306" w:lineRule="auto"/>
        <w:ind w:right="-144" w:firstLine="709"/>
        <w:jc w:val="both"/>
      </w:pPr>
      <w:r w:rsidRPr="0089764E">
        <w:t>За период, предшествующий актуализации схемы теплоснабжения, изменение площадей строительных фондов за счет нового строительства</w:t>
      </w:r>
      <w:r w:rsidR="00344DD7">
        <w:t>,</w:t>
      </w:r>
      <w:r w:rsidRPr="0089764E">
        <w:t xml:space="preserve"> не </w:t>
      </w:r>
      <w:r w:rsidR="00344DD7">
        <w:t>происходило.</w:t>
      </w:r>
    </w:p>
    <w:p w14:paraId="74D407B0" w14:textId="421EBD24" w:rsidR="00804A9F" w:rsidRPr="0089764E" w:rsidRDefault="00804A9F" w:rsidP="00344DD7">
      <w:pPr>
        <w:pStyle w:val="af6"/>
        <w:spacing w:line="306" w:lineRule="auto"/>
        <w:ind w:right="-144" w:firstLine="709"/>
        <w:jc w:val="both"/>
      </w:pPr>
      <w:r w:rsidRPr="0089764E">
        <w:t xml:space="preserve">В соответствии с Генеральным планом Запорожского сельского поселения, на расчетный срок до 2035 года на территории поселения запланировано жилищное </w:t>
      </w:r>
      <w:r w:rsidRPr="0089764E">
        <w:lastRenderedPageBreak/>
        <w:t>строительство в объеме 75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bookmarkEnd w:id="25"/>
    <w:p w14:paraId="2C3DC3D8" w14:textId="77777777" w:rsidR="00804A9F" w:rsidRPr="00804A9F" w:rsidRDefault="00804A9F" w:rsidP="00344DD7">
      <w:pPr>
        <w:autoSpaceDE/>
        <w:autoSpaceDN/>
        <w:spacing w:line="336" w:lineRule="auto"/>
        <w:ind w:right="-144" w:firstLine="567"/>
        <w:contextualSpacing/>
        <w:jc w:val="both"/>
        <w:rPr>
          <w:rFonts w:eastAsia="Calibri"/>
          <w:color w:val="000000" w:themeColor="text1"/>
          <w:sz w:val="26"/>
          <w:szCs w:val="26"/>
          <w:lang w:eastAsia="en-US" w:bidi="ar-SA"/>
        </w:rPr>
      </w:pPr>
      <w:r w:rsidRPr="00804A9F">
        <w:rPr>
          <w:rFonts w:eastAsia="Calibri"/>
          <w:color w:val="000000" w:themeColor="text1"/>
          <w:sz w:val="26"/>
          <w:szCs w:val="26"/>
          <w:lang w:eastAsia="en-US" w:bidi="ar-SA"/>
        </w:rPr>
        <w:t>Строительство общественных зданий на период до 2031 г. не планируется.</w:t>
      </w:r>
    </w:p>
    <w:p w14:paraId="588F0351" w14:textId="750F9363" w:rsidR="00804A9F" w:rsidRDefault="00804A9F" w:rsidP="00344DD7">
      <w:pPr>
        <w:autoSpaceDE/>
        <w:autoSpaceDN/>
        <w:spacing w:line="336" w:lineRule="auto"/>
        <w:ind w:right="-144" w:firstLine="567"/>
        <w:contextualSpacing/>
        <w:jc w:val="both"/>
        <w:rPr>
          <w:rFonts w:eastAsia="Calibri"/>
          <w:color w:val="000000" w:themeColor="text1"/>
          <w:sz w:val="26"/>
          <w:szCs w:val="26"/>
          <w:lang w:eastAsia="en-US" w:bidi="ar-SA"/>
        </w:rPr>
      </w:pPr>
      <w:r w:rsidRPr="00804A9F">
        <w:rPr>
          <w:rFonts w:eastAsia="Calibri"/>
          <w:color w:val="000000" w:themeColor="text1"/>
          <w:sz w:val="26"/>
          <w:szCs w:val="26"/>
          <w:lang w:eastAsia="en-US" w:bidi="ar-SA"/>
        </w:rPr>
        <w:t>Строительство промышленных предприятий на период до 2031 г. не планируется.</w:t>
      </w:r>
    </w:p>
    <w:p w14:paraId="31B21654" w14:textId="625A6361" w:rsidR="003C1349" w:rsidRPr="0089764E" w:rsidRDefault="003C1349" w:rsidP="00183748">
      <w:pPr>
        <w:pStyle w:val="1a"/>
        <w:numPr>
          <w:ilvl w:val="1"/>
          <w:numId w:val="66"/>
        </w:numPr>
        <w:tabs>
          <w:tab w:val="left" w:pos="1418"/>
        </w:tabs>
        <w:ind w:left="0" w:firstLine="567"/>
        <w:jc w:val="both"/>
      </w:pPr>
      <w:bookmarkStart w:id="26" w:name="_Toc523133958"/>
      <w:bookmarkStart w:id="27" w:name="_Toc198280306"/>
      <w:bookmarkStart w:id="28" w:name="_Hlk523210620"/>
      <w:r w:rsidRPr="0089764E">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6"/>
      <w:bookmarkEnd w:id="27"/>
    </w:p>
    <w:p w14:paraId="2F4ADEBA" w14:textId="77777777" w:rsidR="00804A9F" w:rsidRPr="002B39EA" w:rsidRDefault="00804A9F" w:rsidP="00344DD7">
      <w:pPr>
        <w:pStyle w:val="af6"/>
        <w:ind w:firstLine="709"/>
        <w:jc w:val="both"/>
        <w:rPr>
          <w:sz w:val="24"/>
          <w:szCs w:val="24"/>
        </w:rPr>
      </w:pPr>
      <w:bookmarkStart w:id="29" w:name="_Hlk523154260"/>
      <w:bookmarkStart w:id="30" w:name="_Hlk523147645"/>
      <w:bookmarkEnd w:id="28"/>
    </w:p>
    <w:p w14:paraId="31A05A79" w14:textId="77777777" w:rsidR="002B39EA" w:rsidRDefault="002B39EA" w:rsidP="00344DD7">
      <w:pPr>
        <w:shd w:val="clear" w:color="auto" w:fill="FFFFFF"/>
        <w:suppressAutoHyphens/>
        <w:spacing w:line="306" w:lineRule="auto"/>
        <w:ind w:right="-144" w:firstLine="709"/>
        <w:jc w:val="both"/>
        <w:rPr>
          <w:color w:val="000000"/>
          <w:sz w:val="26"/>
          <w:szCs w:val="26"/>
        </w:rPr>
      </w:pPr>
      <w:r w:rsidRPr="00AE1F07">
        <w:rPr>
          <w:color w:val="000000"/>
          <w:sz w:val="26"/>
          <w:szCs w:val="26"/>
        </w:rPr>
        <w:t xml:space="preserve">Потребители тепловой энергии, подключенные к </w:t>
      </w:r>
      <w:r>
        <w:rPr>
          <w:color w:val="000000"/>
          <w:sz w:val="26"/>
          <w:szCs w:val="26"/>
        </w:rPr>
        <w:t>централизованной системе теплоснабжения</w:t>
      </w:r>
      <w:r w:rsidRPr="00AE1F07">
        <w:rPr>
          <w:color w:val="000000"/>
          <w:sz w:val="26"/>
          <w:szCs w:val="26"/>
        </w:rPr>
        <w:t xml:space="preserve"> пос. </w:t>
      </w:r>
      <w:r>
        <w:rPr>
          <w:color w:val="000000"/>
          <w:sz w:val="26"/>
          <w:szCs w:val="26"/>
        </w:rPr>
        <w:t>Запорожское</w:t>
      </w:r>
      <w:r w:rsidRPr="00AE1F07">
        <w:rPr>
          <w:color w:val="000000"/>
          <w:sz w:val="26"/>
          <w:szCs w:val="26"/>
        </w:rPr>
        <w:t>: жил</w:t>
      </w:r>
      <w:r>
        <w:rPr>
          <w:color w:val="000000"/>
          <w:sz w:val="26"/>
          <w:szCs w:val="26"/>
        </w:rPr>
        <w:t>ые</w:t>
      </w:r>
      <w:r w:rsidRPr="00AE1F07">
        <w:rPr>
          <w:color w:val="000000"/>
          <w:sz w:val="26"/>
          <w:szCs w:val="26"/>
        </w:rPr>
        <w:t xml:space="preserve"> дом</w:t>
      </w:r>
      <w:r>
        <w:rPr>
          <w:color w:val="000000"/>
          <w:sz w:val="26"/>
          <w:szCs w:val="26"/>
        </w:rPr>
        <w:t>а</w:t>
      </w:r>
      <w:r w:rsidRPr="00AE1F07">
        <w:rPr>
          <w:color w:val="000000"/>
          <w:sz w:val="26"/>
          <w:szCs w:val="26"/>
        </w:rPr>
        <w:t xml:space="preserve"> </w:t>
      </w:r>
      <w:r>
        <w:rPr>
          <w:color w:val="000000"/>
          <w:sz w:val="26"/>
          <w:szCs w:val="26"/>
        </w:rPr>
        <w:t>(многоквартирные и частные); детский сад; здание МБУК «Запорожское клубное объединение» (дом культуры, библиотека, ФГУП «Почта России»); ФАП; здания ГЛОХ (частные жилые дома, гостиницы № 1, № 2, администрация, гаражи и библиотека).</w:t>
      </w:r>
    </w:p>
    <w:p w14:paraId="6FBBA16E" w14:textId="77777777" w:rsidR="002B39EA" w:rsidRPr="000663F7" w:rsidRDefault="002B39EA" w:rsidP="00344DD7">
      <w:pPr>
        <w:widowControl/>
        <w:autoSpaceDE/>
        <w:autoSpaceDN/>
        <w:spacing w:line="307" w:lineRule="auto"/>
        <w:ind w:right="-144" w:firstLine="709"/>
        <w:contextualSpacing/>
        <w:jc w:val="both"/>
        <w:rPr>
          <w:sz w:val="26"/>
          <w:szCs w:val="26"/>
          <w:lang w:bidi="ar-SA"/>
        </w:rPr>
      </w:pPr>
      <w:r w:rsidRPr="002654BA">
        <w:rPr>
          <w:sz w:val="26"/>
          <w:szCs w:val="26"/>
          <w:lang w:bidi="ar-SA"/>
        </w:rPr>
        <w:t xml:space="preserve">Централизованная система теплоснабжения МО Запорожское сельское поселение обеспечивает </w:t>
      </w:r>
      <w:r>
        <w:rPr>
          <w:sz w:val="26"/>
          <w:szCs w:val="26"/>
          <w:lang w:bidi="ar-SA"/>
        </w:rPr>
        <w:t xml:space="preserve">только </w:t>
      </w:r>
      <w:r w:rsidRPr="002654BA">
        <w:rPr>
          <w:sz w:val="26"/>
          <w:szCs w:val="26"/>
          <w:lang w:bidi="ar-SA"/>
        </w:rPr>
        <w:t>теплов</w:t>
      </w:r>
      <w:r>
        <w:rPr>
          <w:sz w:val="26"/>
          <w:szCs w:val="26"/>
          <w:lang w:bidi="ar-SA"/>
        </w:rPr>
        <w:t>ые</w:t>
      </w:r>
      <w:r w:rsidRPr="002654BA">
        <w:rPr>
          <w:sz w:val="26"/>
          <w:szCs w:val="26"/>
          <w:lang w:bidi="ar-SA"/>
        </w:rPr>
        <w:t xml:space="preserve"> </w:t>
      </w:r>
      <w:r>
        <w:rPr>
          <w:sz w:val="26"/>
          <w:szCs w:val="26"/>
          <w:lang w:bidi="ar-SA"/>
        </w:rPr>
        <w:t>нагрузки</w:t>
      </w:r>
      <w:r w:rsidRPr="002654BA">
        <w:rPr>
          <w:sz w:val="26"/>
          <w:szCs w:val="26"/>
          <w:lang w:bidi="ar-SA"/>
        </w:rPr>
        <w:t xml:space="preserve"> </w:t>
      </w:r>
      <w:r>
        <w:rPr>
          <w:sz w:val="26"/>
          <w:szCs w:val="26"/>
          <w:lang w:bidi="ar-SA"/>
        </w:rPr>
        <w:t xml:space="preserve">системы отопления </w:t>
      </w:r>
      <w:r w:rsidRPr="000663F7">
        <w:rPr>
          <w:sz w:val="26"/>
          <w:szCs w:val="26"/>
          <w:lang w:bidi="ar-SA"/>
        </w:rPr>
        <w:t xml:space="preserve">потребителей. </w:t>
      </w:r>
    </w:p>
    <w:p w14:paraId="0C2CF220" w14:textId="72F4B214" w:rsidR="002B39EA" w:rsidRDefault="002B39EA" w:rsidP="002B39EA">
      <w:pPr>
        <w:widowControl/>
        <w:autoSpaceDE/>
        <w:autoSpaceDN/>
        <w:spacing w:line="307" w:lineRule="auto"/>
        <w:ind w:right="-144" w:firstLine="709"/>
        <w:contextualSpacing/>
        <w:jc w:val="both"/>
        <w:rPr>
          <w:color w:val="000000" w:themeColor="text1"/>
          <w:sz w:val="26"/>
          <w:szCs w:val="26"/>
          <w:lang w:bidi="ar-SA"/>
        </w:rPr>
      </w:pPr>
      <w:r w:rsidRPr="000663F7">
        <w:rPr>
          <w:color w:val="000000" w:themeColor="text1"/>
          <w:sz w:val="26"/>
          <w:szCs w:val="26"/>
          <w:lang w:bidi="ar-SA"/>
        </w:rPr>
        <w:t xml:space="preserve">Следует отметить, что на момент проведения технического обследования системы теплоснабжения пос. Запорожское в конце 2021 года, по адресу </w:t>
      </w:r>
      <w:r w:rsidRPr="000663F7">
        <w:rPr>
          <w:color w:val="000000" w:themeColor="text1"/>
          <w:sz w:val="26"/>
          <w:szCs w:val="26"/>
          <w:lang w:bidi="ar-SA"/>
        </w:rPr>
        <w:br/>
        <w:t xml:space="preserve">ул. Советская 28, ул. Советская 29, ул. Советская 29А были </w:t>
      </w:r>
      <w:r w:rsidR="00344DD7">
        <w:rPr>
          <w:color w:val="000000" w:themeColor="text1"/>
          <w:sz w:val="26"/>
          <w:szCs w:val="26"/>
          <w:lang w:bidi="ar-SA"/>
        </w:rPr>
        <w:t xml:space="preserve">оборудованы </w:t>
      </w:r>
      <w:r w:rsidRPr="000663F7">
        <w:rPr>
          <w:color w:val="000000" w:themeColor="text1"/>
          <w:sz w:val="26"/>
          <w:szCs w:val="26"/>
          <w:lang w:bidi="ar-SA"/>
        </w:rPr>
        <w:t>теплообменны</w:t>
      </w:r>
      <w:r w:rsidR="00344DD7">
        <w:rPr>
          <w:color w:val="000000" w:themeColor="text1"/>
          <w:sz w:val="26"/>
          <w:szCs w:val="26"/>
          <w:lang w:bidi="ar-SA"/>
        </w:rPr>
        <w:t>ми</w:t>
      </w:r>
      <w:r w:rsidRPr="000663F7">
        <w:rPr>
          <w:color w:val="000000" w:themeColor="text1"/>
          <w:sz w:val="26"/>
          <w:szCs w:val="26"/>
          <w:lang w:bidi="ar-SA"/>
        </w:rPr>
        <w:t xml:space="preserve"> аппарат</w:t>
      </w:r>
      <w:r w:rsidR="00344DD7">
        <w:rPr>
          <w:color w:val="000000" w:themeColor="text1"/>
          <w:sz w:val="26"/>
          <w:szCs w:val="26"/>
          <w:lang w:bidi="ar-SA"/>
        </w:rPr>
        <w:t>ами</w:t>
      </w:r>
      <w:r w:rsidRPr="000663F7">
        <w:rPr>
          <w:color w:val="000000" w:themeColor="text1"/>
          <w:sz w:val="26"/>
          <w:szCs w:val="26"/>
          <w:lang w:bidi="ar-SA"/>
        </w:rPr>
        <w:t xml:space="preserve"> для подогрева воды для нужд ГВС. </w:t>
      </w:r>
      <w:r>
        <w:rPr>
          <w:color w:val="000000" w:themeColor="text1"/>
          <w:sz w:val="26"/>
          <w:szCs w:val="26"/>
          <w:lang w:bidi="ar-SA"/>
        </w:rPr>
        <w:t xml:space="preserve">Проектными решениями </w:t>
      </w:r>
      <w:r w:rsidRPr="000663F7">
        <w:rPr>
          <w:color w:val="000000" w:themeColor="text1"/>
          <w:sz w:val="26"/>
          <w:szCs w:val="26"/>
          <w:lang w:bidi="ar-SA"/>
        </w:rPr>
        <w:t xml:space="preserve">гидравлический режим системы теплоснабжения не предусматривал наличие теплообменных аппаратов для нужд ГВС у потребителей. </w:t>
      </w:r>
      <w:r>
        <w:rPr>
          <w:color w:val="000000" w:themeColor="text1"/>
          <w:sz w:val="26"/>
          <w:szCs w:val="26"/>
          <w:lang w:bidi="ar-SA"/>
        </w:rPr>
        <w:t xml:space="preserve">В 2022 году </w:t>
      </w:r>
      <w:r w:rsidR="00344DD7">
        <w:rPr>
          <w:color w:val="000000" w:themeColor="text1"/>
          <w:sz w:val="26"/>
          <w:szCs w:val="26"/>
          <w:lang w:bidi="ar-SA"/>
        </w:rPr>
        <w:t xml:space="preserve">теплоснабжающей организацией (ООО «Энерго-Ресурс») в адрес </w:t>
      </w:r>
      <w:r>
        <w:rPr>
          <w:color w:val="000000" w:themeColor="text1"/>
          <w:sz w:val="26"/>
          <w:szCs w:val="26"/>
          <w:lang w:bidi="ar-SA"/>
        </w:rPr>
        <w:t>управляющ</w:t>
      </w:r>
      <w:r w:rsidR="00344DD7">
        <w:rPr>
          <w:color w:val="000000" w:themeColor="text1"/>
          <w:sz w:val="26"/>
          <w:szCs w:val="26"/>
          <w:lang w:bidi="ar-SA"/>
        </w:rPr>
        <w:t>их</w:t>
      </w:r>
      <w:r>
        <w:rPr>
          <w:color w:val="000000" w:themeColor="text1"/>
          <w:sz w:val="26"/>
          <w:szCs w:val="26"/>
          <w:lang w:bidi="ar-SA"/>
        </w:rPr>
        <w:t xml:space="preserve"> организаци</w:t>
      </w:r>
      <w:r w:rsidR="00344DD7">
        <w:rPr>
          <w:color w:val="000000" w:themeColor="text1"/>
          <w:sz w:val="26"/>
          <w:szCs w:val="26"/>
          <w:lang w:bidi="ar-SA"/>
        </w:rPr>
        <w:t>й</w:t>
      </w:r>
      <w:r>
        <w:rPr>
          <w:color w:val="000000" w:themeColor="text1"/>
          <w:sz w:val="26"/>
          <w:szCs w:val="26"/>
          <w:lang w:bidi="ar-SA"/>
        </w:rPr>
        <w:t xml:space="preserve"> были выданы предписания по демонтажу теплообменников в жилых домах, </w:t>
      </w:r>
      <w:r w:rsidR="00344DD7">
        <w:rPr>
          <w:color w:val="000000" w:themeColor="text1"/>
          <w:sz w:val="26"/>
          <w:szCs w:val="26"/>
          <w:lang w:bidi="ar-SA"/>
        </w:rPr>
        <w:t xml:space="preserve">и </w:t>
      </w:r>
      <w:r>
        <w:rPr>
          <w:color w:val="000000" w:themeColor="text1"/>
          <w:sz w:val="26"/>
          <w:szCs w:val="26"/>
          <w:lang w:bidi="ar-SA"/>
        </w:rPr>
        <w:t>был произведен их демонтаж.</w:t>
      </w:r>
    </w:p>
    <w:p w14:paraId="522AFAF3" w14:textId="00A6E95F" w:rsidR="00804A9F" w:rsidRDefault="00804A9F" w:rsidP="00C5277B">
      <w:pPr>
        <w:widowControl/>
        <w:autoSpaceDE/>
        <w:autoSpaceDN/>
        <w:spacing w:line="336" w:lineRule="auto"/>
        <w:ind w:right="-144" w:firstLine="709"/>
        <w:jc w:val="both"/>
        <w:rPr>
          <w:color w:val="000000" w:themeColor="text1"/>
          <w:sz w:val="26"/>
          <w:szCs w:val="26"/>
          <w:lang w:bidi="ar-SA"/>
        </w:rPr>
      </w:pPr>
      <w:r w:rsidRPr="00804A9F">
        <w:rPr>
          <w:color w:val="000000" w:themeColor="text1"/>
          <w:sz w:val="26"/>
          <w:szCs w:val="26"/>
          <w:lang w:bidi="ar-SA"/>
        </w:rPr>
        <w:t>Данные базового уровня потребления тепла за 2023</w:t>
      </w:r>
      <w:r w:rsidR="007F386B">
        <w:rPr>
          <w:color w:val="000000" w:themeColor="text1"/>
          <w:sz w:val="26"/>
          <w:szCs w:val="26"/>
          <w:lang w:bidi="ar-SA"/>
        </w:rPr>
        <w:t xml:space="preserve"> </w:t>
      </w:r>
      <w:r w:rsidR="00C5277B">
        <w:rPr>
          <w:color w:val="000000" w:themeColor="text1"/>
          <w:sz w:val="26"/>
          <w:szCs w:val="26"/>
          <w:lang w:bidi="ar-SA"/>
        </w:rPr>
        <w:t xml:space="preserve">– </w:t>
      </w:r>
      <w:r w:rsidR="007F386B">
        <w:rPr>
          <w:color w:val="000000" w:themeColor="text1"/>
          <w:sz w:val="26"/>
          <w:szCs w:val="26"/>
          <w:lang w:bidi="ar-SA"/>
        </w:rPr>
        <w:t>2024</w:t>
      </w:r>
      <w:r w:rsidRPr="00804A9F">
        <w:rPr>
          <w:color w:val="000000" w:themeColor="text1"/>
          <w:sz w:val="26"/>
          <w:szCs w:val="26"/>
          <w:lang w:bidi="ar-SA"/>
        </w:rPr>
        <w:t xml:space="preserve"> г</w:t>
      </w:r>
      <w:r w:rsidR="00C5277B">
        <w:rPr>
          <w:color w:val="000000" w:themeColor="text1"/>
          <w:sz w:val="26"/>
          <w:szCs w:val="26"/>
          <w:lang w:bidi="ar-SA"/>
        </w:rPr>
        <w:t>г.</w:t>
      </w:r>
      <w:r w:rsidRPr="00804A9F">
        <w:rPr>
          <w:color w:val="000000" w:themeColor="text1"/>
          <w:sz w:val="26"/>
          <w:szCs w:val="26"/>
          <w:lang w:bidi="ar-SA"/>
        </w:rPr>
        <w:t xml:space="preserve"> на цели теплоснабжения представлены в таблиц</w:t>
      </w:r>
      <w:r w:rsidR="00C5277B">
        <w:rPr>
          <w:color w:val="000000" w:themeColor="text1"/>
          <w:sz w:val="26"/>
          <w:szCs w:val="26"/>
          <w:lang w:bidi="ar-SA"/>
        </w:rPr>
        <w:t>ах</w:t>
      </w:r>
      <w:r w:rsidRPr="00804A9F">
        <w:rPr>
          <w:color w:val="000000" w:themeColor="text1"/>
          <w:sz w:val="26"/>
          <w:szCs w:val="26"/>
          <w:lang w:bidi="ar-SA"/>
        </w:rPr>
        <w:t xml:space="preserve"> 1.</w:t>
      </w:r>
      <w:r>
        <w:rPr>
          <w:color w:val="000000" w:themeColor="text1"/>
          <w:sz w:val="26"/>
          <w:szCs w:val="26"/>
          <w:lang w:bidi="ar-SA"/>
        </w:rPr>
        <w:t>1</w:t>
      </w:r>
      <w:r w:rsidR="00C5277B">
        <w:rPr>
          <w:color w:val="000000" w:themeColor="text1"/>
          <w:sz w:val="26"/>
          <w:szCs w:val="26"/>
          <w:lang w:bidi="ar-SA"/>
        </w:rPr>
        <w:t xml:space="preserve"> – 1.2</w:t>
      </w:r>
      <w:r w:rsidRPr="00804A9F">
        <w:rPr>
          <w:color w:val="000000" w:themeColor="text1"/>
          <w:sz w:val="26"/>
          <w:szCs w:val="26"/>
          <w:lang w:bidi="ar-SA"/>
        </w:rPr>
        <w:t>.</w:t>
      </w:r>
    </w:p>
    <w:p w14:paraId="599AF85B" w14:textId="316DB769" w:rsidR="00C5277B" w:rsidRDefault="00C5277B" w:rsidP="00C5277B">
      <w:pPr>
        <w:jc w:val="both"/>
        <w:rPr>
          <w:b/>
          <w:sz w:val="24"/>
          <w:szCs w:val="24"/>
        </w:rPr>
      </w:pPr>
      <w:r w:rsidRPr="00854382">
        <w:rPr>
          <w:b/>
          <w:sz w:val="24"/>
          <w:szCs w:val="24"/>
        </w:rPr>
        <w:t xml:space="preserve">Таблица </w:t>
      </w:r>
      <w:r>
        <w:rPr>
          <w:b/>
          <w:sz w:val="24"/>
          <w:szCs w:val="24"/>
        </w:rPr>
        <w:t>1</w:t>
      </w:r>
      <w:r w:rsidRPr="00854382">
        <w:rPr>
          <w:b/>
          <w:sz w:val="24"/>
          <w:szCs w:val="24"/>
        </w:rPr>
        <w:t>.1 Данные базового уровня потребления тепловой энергии на цели теплоснабжения в 202</w:t>
      </w:r>
      <w:r>
        <w:rPr>
          <w:b/>
          <w:sz w:val="24"/>
          <w:szCs w:val="24"/>
        </w:rPr>
        <w:t xml:space="preserve">3 </w:t>
      </w:r>
      <w:r w:rsidRPr="00854382">
        <w:rPr>
          <w:b/>
          <w:sz w:val="24"/>
          <w:szCs w:val="24"/>
        </w:rPr>
        <w:t>г.</w:t>
      </w:r>
      <w:r>
        <w:rPr>
          <w:b/>
          <w:sz w:val="24"/>
          <w:szCs w:val="24"/>
        </w:rPr>
        <w:t xml:space="preserve"> (сведения ООО «Энерго-Ресурс»)</w:t>
      </w:r>
    </w:p>
    <w:tbl>
      <w:tblPr>
        <w:tblStyle w:val="afa"/>
        <w:tblW w:w="5000" w:type="pct"/>
        <w:jc w:val="center"/>
        <w:tblLook w:val="04A0" w:firstRow="1" w:lastRow="0" w:firstColumn="1" w:lastColumn="0" w:noHBand="0" w:noVBand="1"/>
      </w:tblPr>
      <w:tblGrid>
        <w:gridCol w:w="5807"/>
        <w:gridCol w:w="1837"/>
        <w:gridCol w:w="1700"/>
      </w:tblGrid>
      <w:tr w:rsidR="00C5277B" w:rsidRPr="002639BE" w14:paraId="74D8AE10" w14:textId="77777777" w:rsidTr="008B18BB">
        <w:trPr>
          <w:trHeight w:val="561"/>
          <w:tblHeader/>
          <w:jc w:val="center"/>
        </w:trPr>
        <w:tc>
          <w:tcPr>
            <w:tcW w:w="5812" w:type="dxa"/>
            <w:vAlign w:val="center"/>
          </w:tcPr>
          <w:p w14:paraId="2936A469" w14:textId="77777777" w:rsidR="00C5277B" w:rsidRPr="002639BE" w:rsidRDefault="00C5277B" w:rsidP="008B18BB">
            <w:pPr>
              <w:tabs>
                <w:tab w:val="left" w:leader="dot" w:pos="540"/>
              </w:tabs>
              <w:jc w:val="center"/>
              <w:rPr>
                <w:b/>
                <w:color w:val="000000" w:themeColor="text1"/>
                <w:sz w:val="21"/>
                <w:szCs w:val="21"/>
              </w:rPr>
            </w:pPr>
            <w:r w:rsidRPr="002639BE">
              <w:rPr>
                <w:b/>
                <w:color w:val="000000" w:themeColor="text1"/>
                <w:sz w:val="21"/>
                <w:szCs w:val="21"/>
              </w:rPr>
              <w:t>Наименование показателя</w:t>
            </w:r>
          </w:p>
        </w:tc>
        <w:tc>
          <w:tcPr>
            <w:tcW w:w="1838" w:type="dxa"/>
            <w:vAlign w:val="center"/>
          </w:tcPr>
          <w:p w14:paraId="304E1275" w14:textId="77777777" w:rsidR="00C5277B" w:rsidRPr="002639BE" w:rsidRDefault="00C5277B" w:rsidP="008B18BB">
            <w:pPr>
              <w:tabs>
                <w:tab w:val="left" w:leader="dot" w:pos="540"/>
              </w:tabs>
              <w:jc w:val="center"/>
              <w:rPr>
                <w:b/>
                <w:color w:val="000000" w:themeColor="text1"/>
                <w:sz w:val="21"/>
                <w:szCs w:val="21"/>
              </w:rPr>
            </w:pPr>
            <w:r w:rsidRPr="002639BE">
              <w:rPr>
                <w:b/>
                <w:color w:val="000000" w:themeColor="text1"/>
                <w:sz w:val="21"/>
                <w:szCs w:val="21"/>
              </w:rPr>
              <w:t>Единица измерения</w:t>
            </w:r>
          </w:p>
        </w:tc>
        <w:tc>
          <w:tcPr>
            <w:tcW w:w="1701" w:type="dxa"/>
            <w:vAlign w:val="center"/>
          </w:tcPr>
          <w:p w14:paraId="3E26E2D4" w14:textId="77777777" w:rsidR="00C5277B" w:rsidRPr="002639BE" w:rsidRDefault="00C5277B" w:rsidP="008B18BB">
            <w:pPr>
              <w:tabs>
                <w:tab w:val="left" w:leader="dot" w:pos="540"/>
              </w:tabs>
              <w:jc w:val="center"/>
              <w:rPr>
                <w:b/>
                <w:color w:val="000000" w:themeColor="text1"/>
                <w:sz w:val="21"/>
                <w:szCs w:val="21"/>
              </w:rPr>
            </w:pPr>
            <w:r w:rsidRPr="002639BE">
              <w:rPr>
                <w:b/>
                <w:color w:val="000000" w:themeColor="text1"/>
                <w:sz w:val="21"/>
                <w:szCs w:val="21"/>
              </w:rPr>
              <w:t>Значение</w:t>
            </w:r>
          </w:p>
        </w:tc>
      </w:tr>
      <w:tr w:rsidR="00C5277B" w:rsidRPr="002639BE" w14:paraId="6A970522" w14:textId="77777777" w:rsidTr="008B18BB">
        <w:trPr>
          <w:trHeight w:val="224"/>
          <w:jc w:val="center"/>
        </w:trPr>
        <w:tc>
          <w:tcPr>
            <w:tcW w:w="5812" w:type="dxa"/>
            <w:vAlign w:val="center"/>
          </w:tcPr>
          <w:p w14:paraId="379A8DDB" w14:textId="77777777" w:rsidR="00C5277B" w:rsidRPr="00C5277B" w:rsidRDefault="00C5277B" w:rsidP="008B18BB">
            <w:pPr>
              <w:tabs>
                <w:tab w:val="left" w:leader="dot" w:pos="540"/>
              </w:tabs>
              <w:rPr>
                <w:color w:val="000000" w:themeColor="text1"/>
                <w:sz w:val="23"/>
                <w:szCs w:val="23"/>
                <w:lang w:val="ru-RU"/>
              </w:rPr>
            </w:pPr>
            <w:r w:rsidRPr="00C5277B">
              <w:rPr>
                <w:color w:val="000000" w:themeColor="text1"/>
                <w:sz w:val="23"/>
                <w:szCs w:val="23"/>
                <w:lang w:val="ru-RU"/>
              </w:rPr>
              <w:t>Количество тепловой энергии, отпущенной потребителям (система отопления), в том числе:</w:t>
            </w:r>
          </w:p>
        </w:tc>
        <w:tc>
          <w:tcPr>
            <w:tcW w:w="1838" w:type="dxa"/>
            <w:vAlign w:val="center"/>
          </w:tcPr>
          <w:p w14:paraId="3F40CFB8" w14:textId="77777777" w:rsidR="00C5277B" w:rsidRPr="002639BE" w:rsidRDefault="00C5277B" w:rsidP="008B18BB">
            <w:pPr>
              <w:tabs>
                <w:tab w:val="left" w:leader="dot" w:pos="540"/>
              </w:tabs>
              <w:jc w:val="center"/>
              <w:rPr>
                <w:color w:val="000000" w:themeColor="text1"/>
              </w:rPr>
            </w:pPr>
            <w:r w:rsidRPr="002639BE">
              <w:rPr>
                <w:color w:val="000000" w:themeColor="text1"/>
              </w:rPr>
              <w:t>Гкал</w:t>
            </w:r>
          </w:p>
        </w:tc>
        <w:tc>
          <w:tcPr>
            <w:tcW w:w="1701" w:type="dxa"/>
            <w:vAlign w:val="center"/>
          </w:tcPr>
          <w:p w14:paraId="346D926C" w14:textId="77777777" w:rsidR="00C5277B" w:rsidRPr="002639BE" w:rsidRDefault="00C5277B" w:rsidP="008B18BB">
            <w:pPr>
              <w:tabs>
                <w:tab w:val="left" w:leader="dot" w:pos="540"/>
              </w:tabs>
              <w:jc w:val="center"/>
              <w:rPr>
                <w:color w:val="000000" w:themeColor="text1"/>
              </w:rPr>
            </w:pPr>
            <w:r>
              <w:rPr>
                <w:color w:val="000000" w:themeColor="text1"/>
              </w:rPr>
              <w:t>6093,101</w:t>
            </w:r>
          </w:p>
        </w:tc>
      </w:tr>
      <w:tr w:rsidR="00C5277B" w:rsidRPr="002639BE" w14:paraId="515B0B93" w14:textId="77777777" w:rsidTr="008B18BB">
        <w:trPr>
          <w:trHeight w:val="96"/>
          <w:jc w:val="center"/>
        </w:trPr>
        <w:tc>
          <w:tcPr>
            <w:tcW w:w="5812" w:type="dxa"/>
            <w:vAlign w:val="center"/>
          </w:tcPr>
          <w:p w14:paraId="3EACE9A1" w14:textId="77777777" w:rsidR="00C5277B" w:rsidRPr="002639BE" w:rsidRDefault="00C5277B" w:rsidP="008B18BB">
            <w:pPr>
              <w:tabs>
                <w:tab w:val="left" w:leader="dot" w:pos="540"/>
              </w:tabs>
              <w:ind w:firstLine="1594"/>
              <w:jc w:val="both"/>
              <w:rPr>
                <w:color w:val="000000" w:themeColor="text1"/>
                <w:sz w:val="23"/>
                <w:szCs w:val="23"/>
              </w:rPr>
            </w:pPr>
            <w:r w:rsidRPr="002639BE">
              <w:rPr>
                <w:color w:val="000000" w:themeColor="text1"/>
                <w:sz w:val="23"/>
                <w:szCs w:val="23"/>
              </w:rPr>
              <w:t xml:space="preserve"> населению</w:t>
            </w:r>
          </w:p>
        </w:tc>
        <w:tc>
          <w:tcPr>
            <w:tcW w:w="1838" w:type="dxa"/>
            <w:vAlign w:val="center"/>
          </w:tcPr>
          <w:p w14:paraId="0A8B9E22" w14:textId="77777777" w:rsidR="00C5277B" w:rsidRPr="002639BE" w:rsidRDefault="00C5277B" w:rsidP="008B18BB">
            <w:pPr>
              <w:tabs>
                <w:tab w:val="left" w:leader="dot" w:pos="540"/>
              </w:tabs>
              <w:jc w:val="center"/>
              <w:rPr>
                <w:color w:val="000000" w:themeColor="text1"/>
              </w:rPr>
            </w:pPr>
            <w:r w:rsidRPr="002639BE">
              <w:rPr>
                <w:color w:val="000000" w:themeColor="text1"/>
              </w:rPr>
              <w:t>Гкал</w:t>
            </w:r>
          </w:p>
        </w:tc>
        <w:tc>
          <w:tcPr>
            <w:tcW w:w="1701" w:type="dxa"/>
            <w:vAlign w:val="center"/>
          </w:tcPr>
          <w:p w14:paraId="293E2D42" w14:textId="77777777" w:rsidR="00C5277B" w:rsidRPr="002639BE" w:rsidRDefault="00C5277B" w:rsidP="008B18BB">
            <w:pPr>
              <w:tabs>
                <w:tab w:val="left" w:leader="dot" w:pos="540"/>
              </w:tabs>
              <w:jc w:val="center"/>
              <w:rPr>
                <w:color w:val="000000" w:themeColor="text1"/>
              </w:rPr>
            </w:pPr>
            <w:r>
              <w:rPr>
                <w:color w:val="000000" w:themeColor="text1"/>
              </w:rPr>
              <w:t>5006,573</w:t>
            </w:r>
          </w:p>
        </w:tc>
      </w:tr>
      <w:tr w:rsidR="00C5277B" w:rsidRPr="002639BE" w14:paraId="2A41D521" w14:textId="77777777" w:rsidTr="008B18BB">
        <w:trPr>
          <w:trHeight w:val="136"/>
          <w:jc w:val="center"/>
        </w:trPr>
        <w:tc>
          <w:tcPr>
            <w:tcW w:w="5812" w:type="dxa"/>
            <w:vAlign w:val="center"/>
          </w:tcPr>
          <w:p w14:paraId="2CD7F4FF" w14:textId="77777777" w:rsidR="00C5277B" w:rsidRPr="002639BE" w:rsidRDefault="00C5277B" w:rsidP="008B18BB">
            <w:pPr>
              <w:tabs>
                <w:tab w:val="left" w:leader="dot" w:pos="540"/>
              </w:tabs>
              <w:ind w:firstLine="1594"/>
              <w:jc w:val="both"/>
              <w:rPr>
                <w:color w:val="000000" w:themeColor="text1"/>
                <w:sz w:val="23"/>
                <w:szCs w:val="23"/>
              </w:rPr>
            </w:pPr>
            <w:r w:rsidRPr="002639BE">
              <w:rPr>
                <w:color w:val="000000" w:themeColor="text1"/>
                <w:sz w:val="23"/>
                <w:szCs w:val="23"/>
              </w:rPr>
              <w:t xml:space="preserve"> бюджетным организациям</w:t>
            </w:r>
          </w:p>
        </w:tc>
        <w:tc>
          <w:tcPr>
            <w:tcW w:w="1838" w:type="dxa"/>
            <w:vAlign w:val="center"/>
          </w:tcPr>
          <w:p w14:paraId="73DEB85F" w14:textId="77777777" w:rsidR="00C5277B" w:rsidRPr="002639BE" w:rsidRDefault="00C5277B" w:rsidP="008B18BB">
            <w:pPr>
              <w:tabs>
                <w:tab w:val="left" w:leader="dot" w:pos="540"/>
              </w:tabs>
              <w:jc w:val="center"/>
              <w:rPr>
                <w:color w:val="000000" w:themeColor="text1"/>
              </w:rPr>
            </w:pPr>
            <w:r w:rsidRPr="002639BE">
              <w:rPr>
                <w:color w:val="000000" w:themeColor="text1"/>
              </w:rPr>
              <w:t>Гкал</w:t>
            </w:r>
          </w:p>
        </w:tc>
        <w:tc>
          <w:tcPr>
            <w:tcW w:w="1701" w:type="dxa"/>
            <w:vAlign w:val="center"/>
          </w:tcPr>
          <w:p w14:paraId="4253F744" w14:textId="77777777" w:rsidR="00C5277B" w:rsidRPr="002639BE" w:rsidRDefault="00C5277B" w:rsidP="008B18BB">
            <w:pPr>
              <w:tabs>
                <w:tab w:val="left" w:leader="dot" w:pos="540"/>
              </w:tabs>
              <w:jc w:val="center"/>
              <w:rPr>
                <w:color w:val="000000" w:themeColor="text1"/>
              </w:rPr>
            </w:pPr>
            <w:r>
              <w:rPr>
                <w:color w:val="000000" w:themeColor="text1"/>
              </w:rPr>
              <w:t>806,025</w:t>
            </w:r>
          </w:p>
        </w:tc>
      </w:tr>
      <w:tr w:rsidR="00C5277B" w:rsidRPr="002639BE" w14:paraId="78107EED" w14:textId="77777777" w:rsidTr="008B18BB">
        <w:trPr>
          <w:trHeight w:val="96"/>
          <w:jc w:val="center"/>
        </w:trPr>
        <w:tc>
          <w:tcPr>
            <w:tcW w:w="5812" w:type="dxa"/>
            <w:vAlign w:val="center"/>
          </w:tcPr>
          <w:p w14:paraId="3A9A1C45" w14:textId="77777777" w:rsidR="00C5277B" w:rsidRPr="002639BE" w:rsidRDefault="00C5277B" w:rsidP="008B18BB">
            <w:pPr>
              <w:tabs>
                <w:tab w:val="left" w:leader="dot" w:pos="540"/>
              </w:tabs>
              <w:ind w:firstLine="1594"/>
              <w:jc w:val="both"/>
              <w:rPr>
                <w:color w:val="000000" w:themeColor="text1"/>
                <w:sz w:val="23"/>
                <w:szCs w:val="23"/>
              </w:rPr>
            </w:pPr>
            <w:r w:rsidRPr="002639BE">
              <w:rPr>
                <w:color w:val="000000" w:themeColor="text1"/>
                <w:sz w:val="23"/>
                <w:szCs w:val="23"/>
              </w:rPr>
              <w:t xml:space="preserve"> прочим потребителям</w:t>
            </w:r>
          </w:p>
        </w:tc>
        <w:tc>
          <w:tcPr>
            <w:tcW w:w="1838" w:type="dxa"/>
            <w:vAlign w:val="center"/>
          </w:tcPr>
          <w:p w14:paraId="453B4F45" w14:textId="77777777" w:rsidR="00C5277B" w:rsidRPr="002639BE" w:rsidRDefault="00C5277B" w:rsidP="008B18BB">
            <w:pPr>
              <w:tabs>
                <w:tab w:val="left" w:leader="dot" w:pos="540"/>
              </w:tabs>
              <w:jc w:val="center"/>
              <w:rPr>
                <w:color w:val="000000" w:themeColor="text1"/>
              </w:rPr>
            </w:pPr>
            <w:r w:rsidRPr="002639BE">
              <w:rPr>
                <w:color w:val="000000" w:themeColor="text1"/>
              </w:rPr>
              <w:t>Гкал</w:t>
            </w:r>
          </w:p>
        </w:tc>
        <w:tc>
          <w:tcPr>
            <w:tcW w:w="1701" w:type="dxa"/>
            <w:vAlign w:val="center"/>
          </w:tcPr>
          <w:p w14:paraId="0F5CD97E" w14:textId="77777777" w:rsidR="00C5277B" w:rsidRPr="002639BE" w:rsidRDefault="00C5277B" w:rsidP="008B18BB">
            <w:pPr>
              <w:tabs>
                <w:tab w:val="left" w:leader="dot" w:pos="540"/>
              </w:tabs>
              <w:jc w:val="center"/>
              <w:rPr>
                <w:color w:val="000000" w:themeColor="text1"/>
              </w:rPr>
            </w:pPr>
            <w:r>
              <w:rPr>
                <w:color w:val="000000" w:themeColor="text1"/>
              </w:rPr>
              <w:t>280,503</w:t>
            </w:r>
          </w:p>
        </w:tc>
      </w:tr>
    </w:tbl>
    <w:p w14:paraId="2BE2473B" w14:textId="44F1AA0D" w:rsidR="00C5277B" w:rsidRDefault="00C5277B" w:rsidP="00C5277B"/>
    <w:p w14:paraId="06158400" w14:textId="3BA157D3" w:rsidR="008B18BB" w:rsidRDefault="008B18BB" w:rsidP="00C5277B"/>
    <w:p w14:paraId="37B31A3C" w14:textId="6D024ECE" w:rsidR="008B18BB" w:rsidRDefault="008B18BB" w:rsidP="00C5277B"/>
    <w:p w14:paraId="0C961AF7" w14:textId="77777777" w:rsidR="008B18BB" w:rsidRDefault="008B18BB" w:rsidP="00C5277B"/>
    <w:p w14:paraId="22D36319" w14:textId="06AA298C" w:rsidR="00C5277B" w:rsidRDefault="00C5277B" w:rsidP="00C5277B">
      <w:pPr>
        <w:jc w:val="both"/>
        <w:rPr>
          <w:b/>
          <w:sz w:val="24"/>
          <w:szCs w:val="24"/>
        </w:rPr>
      </w:pPr>
      <w:r w:rsidRPr="00350F25">
        <w:rPr>
          <w:b/>
          <w:sz w:val="24"/>
          <w:szCs w:val="24"/>
        </w:rPr>
        <w:lastRenderedPageBreak/>
        <w:t xml:space="preserve">Таблица </w:t>
      </w:r>
      <w:r>
        <w:rPr>
          <w:b/>
          <w:sz w:val="24"/>
          <w:szCs w:val="24"/>
        </w:rPr>
        <w:t>1</w:t>
      </w:r>
      <w:r w:rsidRPr="00350F25">
        <w:rPr>
          <w:b/>
          <w:sz w:val="24"/>
          <w:szCs w:val="24"/>
        </w:rPr>
        <w:t xml:space="preserve">.2 </w:t>
      </w:r>
      <w:r w:rsidRPr="00854382">
        <w:rPr>
          <w:b/>
          <w:sz w:val="24"/>
          <w:szCs w:val="24"/>
        </w:rPr>
        <w:t>Данные базового уровня потребления тепловой энергии на цели теплоснабжения в 202</w:t>
      </w:r>
      <w:r>
        <w:rPr>
          <w:b/>
          <w:sz w:val="24"/>
          <w:szCs w:val="24"/>
        </w:rPr>
        <w:t xml:space="preserve">4 </w:t>
      </w:r>
      <w:r w:rsidRPr="00854382">
        <w:rPr>
          <w:b/>
          <w:sz w:val="24"/>
          <w:szCs w:val="24"/>
        </w:rPr>
        <w:t>г.</w:t>
      </w:r>
      <w:r>
        <w:rPr>
          <w:b/>
          <w:sz w:val="24"/>
          <w:szCs w:val="24"/>
        </w:rPr>
        <w:t xml:space="preserve"> (сведения ООО «Энерго-Ресурс»)</w:t>
      </w:r>
    </w:p>
    <w:tbl>
      <w:tblPr>
        <w:tblStyle w:val="152"/>
        <w:tblW w:w="5000" w:type="pct"/>
        <w:jc w:val="center"/>
        <w:tblLook w:val="04A0" w:firstRow="1" w:lastRow="0" w:firstColumn="1" w:lastColumn="0" w:noHBand="0" w:noVBand="1"/>
      </w:tblPr>
      <w:tblGrid>
        <w:gridCol w:w="5859"/>
        <w:gridCol w:w="1682"/>
        <w:gridCol w:w="1803"/>
      </w:tblGrid>
      <w:tr w:rsidR="00C5277B" w:rsidRPr="00755FB1" w14:paraId="2EA241DD" w14:textId="77777777" w:rsidTr="008B18BB">
        <w:trPr>
          <w:trHeight w:val="437"/>
          <w:jc w:val="center"/>
        </w:trPr>
        <w:tc>
          <w:tcPr>
            <w:tcW w:w="3135" w:type="pct"/>
            <w:tcBorders>
              <w:top w:val="single" w:sz="4" w:space="0" w:color="auto"/>
              <w:left w:val="single" w:sz="4" w:space="0" w:color="auto"/>
              <w:bottom w:val="single" w:sz="4" w:space="0" w:color="auto"/>
              <w:right w:val="single" w:sz="4" w:space="0" w:color="auto"/>
            </w:tcBorders>
            <w:vAlign w:val="center"/>
            <w:hideMark/>
          </w:tcPr>
          <w:p w14:paraId="228D868F" w14:textId="77777777" w:rsidR="00C5277B" w:rsidRPr="00755FB1" w:rsidRDefault="00C5277B" w:rsidP="008B18BB">
            <w:pPr>
              <w:jc w:val="center"/>
              <w:rPr>
                <w:b/>
                <w:color w:val="000000" w:themeColor="text1"/>
                <w:sz w:val="21"/>
                <w:szCs w:val="21"/>
              </w:rPr>
            </w:pPr>
            <w:r w:rsidRPr="00755FB1">
              <w:rPr>
                <w:b/>
                <w:color w:val="000000" w:themeColor="text1"/>
                <w:sz w:val="21"/>
                <w:szCs w:val="21"/>
              </w:rPr>
              <w:t>Наименование</w:t>
            </w:r>
          </w:p>
        </w:tc>
        <w:tc>
          <w:tcPr>
            <w:tcW w:w="900" w:type="pct"/>
            <w:tcBorders>
              <w:top w:val="single" w:sz="4" w:space="0" w:color="auto"/>
              <w:left w:val="single" w:sz="4" w:space="0" w:color="auto"/>
              <w:bottom w:val="single" w:sz="4" w:space="0" w:color="auto"/>
              <w:right w:val="single" w:sz="4" w:space="0" w:color="auto"/>
            </w:tcBorders>
            <w:vAlign w:val="center"/>
            <w:hideMark/>
          </w:tcPr>
          <w:p w14:paraId="2A6FD293" w14:textId="77777777" w:rsidR="00C5277B" w:rsidRPr="00755FB1" w:rsidRDefault="00C5277B" w:rsidP="008B18BB">
            <w:pPr>
              <w:jc w:val="center"/>
              <w:rPr>
                <w:b/>
                <w:color w:val="000000" w:themeColor="text1"/>
                <w:sz w:val="21"/>
                <w:szCs w:val="21"/>
              </w:rPr>
            </w:pPr>
            <w:r w:rsidRPr="00755FB1">
              <w:rPr>
                <w:b/>
                <w:color w:val="000000" w:themeColor="text1"/>
                <w:sz w:val="21"/>
                <w:szCs w:val="21"/>
              </w:rPr>
              <w:t>Размерность</w:t>
            </w:r>
          </w:p>
        </w:tc>
        <w:tc>
          <w:tcPr>
            <w:tcW w:w="965" w:type="pct"/>
            <w:tcBorders>
              <w:top w:val="single" w:sz="4" w:space="0" w:color="auto"/>
              <w:left w:val="single" w:sz="4" w:space="0" w:color="auto"/>
              <w:bottom w:val="single" w:sz="4" w:space="0" w:color="auto"/>
              <w:right w:val="single" w:sz="4" w:space="0" w:color="auto"/>
            </w:tcBorders>
            <w:vAlign w:val="center"/>
          </w:tcPr>
          <w:p w14:paraId="1EEE14D7" w14:textId="77777777" w:rsidR="00C5277B" w:rsidRPr="00755FB1" w:rsidRDefault="00C5277B" w:rsidP="008B18BB">
            <w:pPr>
              <w:jc w:val="center"/>
              <w:rPr>
                <w:b/>
                <w:color w:val="000000" w:themeColor="text1"/>
                <w:sz w:val="21"/>
                <w:szCs w:val="21"/>
              </w:rPr>
            </w:pPr>
            <w:r w:rsidRPr="00755FB1">
              <w:rPr>
                <w:b/>
                <w:color w:val="000000" w:themeColor="text1"/>
                <w:sz w:val="21"/>
                <w:szCs w:val="21"/>
              </w:rPr>
              <w:t>2024 год</w:t>
            </w:r>
          </w:p>
        </w:tc>
      </w:tr>
      <w:tr w:rsidR="00C5277B" w:rsidRPr="00755FB1" w14:paraId="7A4F6060" w14:textId="77777777" w:rsidTr="008B18BB">
        <w:trPr>
          <w:trHeight w:val="535"/>
          <w:jc w:val="center"/>
        </w:trPr>
        <w:tc>
          <w:tcPr>
            <w:tcW w:w="3135" w:type="pct"/>
            <w:tcBorders>
              <w:top w:val="single" w:sz="4" w:space="0" w:color="auto"/>
              <w:left w:val="single" w:sz="4" w:space="0" w:color="auto"/>
              <w:bottom w:val="single" w:sz="4" w:space="0" w:color="auto"/>
              <w:right w:val="single" w:sz="4" w:space="0" w:color="auto"/>
            </w:tcBorders>
            <w:vAlign w:val="center"/>
            <w:hideMark/>
          </w:tcPr>
          <w:p w14:paraId="21C5993F" w14:textId="77777777" w:rsidR="00C5277B" w:rsidRPr="00755FB1" w:rsidRDefault="00C5277B" w:rsidP="008B18BB">
            <w:pPr>
              <w:rPr>
                <w:b/>
                <w:color w:val="000000" w:themeColor="text1"/>
              </w:rPr>
            </w:pPr>
            <w:r w:rsidRPr="00755FB1">
              <w:rPr>
                <w:b/>
                <w:color w:val="000000" w:themeColor="text1"/>
              </w:rPr>
              <w:t xml:space="preserve">Полезный отпуск тепла на отопление потребителей, всего по Запорожскому сельскому поселению,  </w:t>
            </w:r>
            <w:r w:rsidRPr="00755FB1">
              <w:rPr>
                <w:color w:val="000000" w:themeColor="text1"/>
              </w:rPr>
              <w:t xml:space="preserve">в том числе: </w:t>
            </w:r>
          </w:p>
        </w:tc>
        <w:tc>
          <w:tcPr>
            <w:tcW w:w="900" w:type="pct"/>
            <w:tcBorders>
              <w:top w:val="single" w:sz="4" w:space="0" w:color="auto"/>
              <w:left w:val="single" w:sz="4" w:space="0" w:color="auto"/>
              <w:bottom w:val="single" w:sz="4" w:space="0" w:color="auto"/>
              <w:right w:val="single" w:sz="4" w:space="0" w:color="auto"/>
            </w:tcBorders>
            <w:vAlign w:val="center"/>
            <w:hideMark/>
          </w:tcPr>
          <w:p w14:paraId="3494D72F" w14:textId="77777777" w:rsidR="00C5277B" w:rsidRPr="00755FB1" w:rsidRDefault="00C5277B" w:rsidP="008B18BB">
            <w:pPr>
              <w:jc w:val="center"/>
              <w:rPr>
                <w:b/>
                <w:color w:val="000000" w:themeColor="text1"/>
              </w:rPr>
            </w:pPr>
            <w:r w:rsidRPr="00755FB1">
              <w:rPr>
                <w:b/>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4D1002FC" w14:textId="77777777" w:rsidR="00C5277B" w:rsidRPr="00755FB1" w:rsidRDefault="00C5277B" w:rsidP="008B18BB">
            <w:pPr>
              <w:jc w:val="center"/>
              <w:rPr>
                <w:b/>
                <w:color w:val="000000" w:themeColor="text1"/>
              </w:rPr>
            </w:pPr>
            <w:r>
              <w:rPr>
                <w:b/>
                <w:color w:val="000000" w:themeColor="text1"/>
              </w:rPr>
              <w:t>6303,929</w:t>
            </w:r>
          </w:p>
        </w:tc>
      </w:tr>
      <w:tr w:rsidR="00C5277B" w:rsidRPr="00755FB1" w14:paraId="45154395" w14:textId="77777777" w:rsidTr="008B18BB">
        <w:trPr>
          <w:trHeight w:val="264"/>
          <w:jc w:val="center"/>
        </w:trPr>
        <w:tc>
          <w:tcPr>
            <w:tcW w:w="3135" w:type="pct"/>
            <w:tcBorders>
              <w:top w:val="single" w:sz="4" w:space="0" w:color="auto"/>
              <w:left w:val="single" w:sz="4" w:space="0" w:color="auto"/>
              <w:bottom w:val="single" w:sz="4" w:space="0" w:color="auto"/>
              <w:right w:val="single" w:sz="4" w:space="0" w:color="auto"/>
            </w:tcBorders>
            <w:vAlign w:val="center"/>
            <w:hideMark/>
          </w:tcPr>
          <w:p w14:paraId="5231331E" w14:textId="77777777" w:rsidR="00C5277B" w:rsidRPr="00755FB1" w:rsidRDefault="00C5277B" w:rsidP="008B18BB">
            <w:pPr>
              <w:rPr>
                <w:color w:val="000000" w:themeColor="text1"/>
              </w:rPr>
            </w:pPr>
            <w:r w:rsidRPr="00755FB1">
              <w:rPr>
                <w:color w:val="000000" w:themeColor="text1"/>
              </w:rPr>
              <w:t xml:space="preserve"> - населению (жилые дома)</w:t>
            </w:r>
          </w:p>
        </w:tc>
        <w:tc>
          <w:tcPr>
            <w:tcW w:w="900" w:type="pct"/>
            <w:tcBorders>
              <w:top w:val="single" w:sz="4" w:space="0" w:color="auto"/>
              <w:left w:val="single" w:sz="4" w:space="0" w:color="auto"/>
              <w:bottom w:val="single" w:sz="4" w:space="0" w:color="auto"/>
              <w:right w:val="single" w:sz="4" w:space="0" w:color="auto"/>
            </w:tcBorders>
            <w:vAlign w:val="center"/>
            <w:hideMark/>
          </w:tcPr>
          <w:p w14:paraId="4482E3A2" w14:textId="77777777" w:rsidR="00C5277B" w:rsidRPr="00755FB1" w:rsidRDefault="00C5277B" w:rsidP="008B18BB">
            <w:pPr>
              <w:jc w:val="center"/>
              <w:rPr>
                <w:color w:val="000000" w:themeColor="text1"/>
              </w:rPr>
            </w:pPr>
            <w:r w:rsidRPr="00755FB1">
              <w:rPr>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6C63A09B" w14:textId="77777777" w:rsidR="00C5277B" w:rsidRPr="00755FB1" w:rsidRDefault="00C5277B" w:rsidP="008B18BB">
            <w:pPr>
              <w:jc w:val="center"/>
              <w:rPr>
                <w:color w:val="000000" w:themeColor="text1"/>
              </w:rPr>
            </w:pPr>
            <w:r>
              <w:rPr>
                <w:color w:val="000000" w:themeColor="text1"/>
              </w:rPr>
              <w:t>4952,026</w:t>
            </w:r>
          </w:p>
        </w:tc>
      </w:tr>
      <w:tr w:rsidR="00C5277B" w:rsidRPr="00755FB1" w14:paraId="0F18C9F1" w14:textId="77777777" w:rsidTr="008B18BB">
        <w:trPr>
          <w:trHeight w:val="267"/>
          <w:jc w:val="center"/>
        </w:trPr>
        <w:tc>
          <w:tcPr>
            <w:tcW w:w="3135" w:type="pct"/>
            <w:tcBorders>
              <w:top w:val="single" w:sz="4" w:space="0" w:color="auto"/>
              <w:left w:val="single" w:sz="4" w:space="0" w:color="auto"/>
              <w:bottom w:val="single" w:sz="4" w:space="0" w:color="auto"/>
              <w:right w:val="single" w:sz="4" w:space="0" w:color="auto"/>
            </w:tcBorders>
            <w:vAlign w:val="center"/>
            <w:hideMark/>
          </w:tcPr>
          <w:p w14:paraId="5BCE8CE9" w14:textId="77777777" w:rsidR="00C5277B" w:rsidRPr="00755FB1" w:rsidRDefault="00C5277B" w:rsidP="008B18BB">
            <w:pPr>
              <w:rPr>
                <w:color w:val="000000" w:themeColor="text1"/>
              </w:rPr>
            </w:pPr>
            <w:r w:rsidRPr="00755FB1">
              <w:rPr>
                <w:color w:val="000000" w:themeColor="text1"/>
              </w:rPr>
              <w:t xml:space="preserve"> - бюджетным организациям</w:t>
            </w:r>
          </w:p>
        </w:tc>
        <w:tc>
          <w:tcPr>
            <w:tcW w:w="900" w:type="pct"/>
            <w:tcBorders>
              <w:top w:val="single" w:sz="4" w:space="0" w:color="auto"/>
              <w:left w:val="single" w:sz="4" w:space="0" w:color="auto"/>
              <w:bottom w:val="single" w:sz="4" w:space="0" w:color="auto"/>
              <w:right w:val="single" w:sz="4" w:space="0" w:color="auto"/>
            </w:tcBorders>
            <w:vAlign w:val="center"/>
            <w:hideMark/>
          </w:tcPr>
          <w:p w14:paraId="1E00A20F" w14:textId="77777777" w:rsidR="00C5277B" w:rsidRPr="00755FB1" w:rsidRDefault="00C5277B" w:rsidP="008B18BB">
            <w:pPr>
              <w:jc w:val="center"/>
              <w:rPr>
                <w:color w:val="000000" w:themeColor="text1"/>
              </w:rPr>
            </w:pPr>
            <w:r w:rsidRPr="00755FB1">
              <w:rPr>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1955E401" w14:textId="77777777" w:rsidR="00C5277B" w:rsidRPr="00755FB1" w:rsidRDefault="00C5277B" w:rsidP="008B18BB">
            <w:pPr>
              <w:jc w:val="center"/>
              <w:rPr>
                <w:color w:val="000000" w:themeColor="text1"/>
              </w:rPr>
            </w:pPr>
            <w:r>
              <w:rPr>
                <w:color w:val="000000" w:themeColor="text1"/>
              </w:rPr>
              <w:t>974,51</w:t>
            </w:r>
          </w:p>
        </w:tc>
      </w:tr>
      <w:tr w:rsidR="00C5277B" w:rsidRPr="00755FB1" w14:paraId="65673799" w14:textId="77777777" w:rsidTr="008B18BB">
        <w:trPr>
          <w:trHeight w:val="272"/>
          <w:jc w:val="center"/>
        </w:trPr>
        <w:tc>
          <w:tcPr>
            <w:tcW w:w="3135" w:type="pct"/>
            <w:tcBorders>
              <w:top w:val="single" w:sz="4" w:space="0" w:color="auto"/>
              <w:left w:val="single" w:sz="4" w:space="0" w:color="auto"/>
              <w:bottom w:val="single" w:sz="4" w:space="0" w:color="auto"/>
              <w:right w:val="single" w:sz="4" w:space="0" w:color="auto"/>
            </w:tcBorders>
            <w:vAlign w:val="center"/>
          </w:tcPr>
          <w:p w14:paraId="4507D248" w14:textId="77777777" w:rsidR="00C5277B" w:rsidRPr="00755FB1" w:rsidRDefault="00C5277B" w:rsidP="008B18BB">
            <w:pPr>
              <w:rPr>
                <w:color w:val="000000" w:themeColor="text1"/>
              </w:rPr>
            </w:pPr>
            <w:r w:rsidRPr="00755FB1">
              <w:rPr>
                <w:color w:val="000000" w:themeColor="text1"/>
              </w:rPr>
              <w:t>- прочим потребителям</w:t>
            </w:r>
          </w:p>
        </w:tc>
        <w:tc>
          <w:tcPr>
            <w:tcW w:w="900" w:type="pct"/>
            <w:tcBorders>
              <w:top w:val="single" w:sz="4" w:space="0" w:color="auto"/>
              <w:left w:val="single" w:sz="4" w:space="0" w:color="auto"/>
              <w:bottom w:val="single" w:sz="4" w:space="0" w:color="auto"/>
              <w:right w:val="single" w:sz="4" w:space="0" w:color="auto"/>
            </w:tcBorders>
            <w:vAlign w:val="center"/>
          </w:tcPr>
          <w:p w14:paraId="581AE2AE" w14:textId="77777777" w:rsidR="00C5277B" w:rsidRPr="00755FB1" w:rsidRDefault="00C5277B" w:rsidP="008B18BB">
            <w:pPr>
              <w:jc w:val="center"/>
              <w:rPr>
                <w:color w:val="000000" w:themeColor="text1"/>
              </w:rPr>
            </w:pPr>
            <w:r w:rsidRPr="00755FB1">
              <w:rPr>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1A7714D7" w14:textId="77777777" w:rsidR="00C5277B" w:rsidRPr="00755FB1" w:rsidRDefault="00C5277B" w:rsidP="008B18BB">
            <w:pPr>
              <w:jc w:val="center"/>
              <w:rPr>
                <w:color w:val="000000" w:themeColor="text1"/>
              </w:rPr>
            </w:pPr>
            <w:r>
              <w:rPr>
                <w:color w:val="000000" w:themeColor="text1"/>
              </w:rPr>
              <w:t>377,399</w:t>
            </w:r>
          </w:p>
        </w:tc>
      </w:tr>
      <w:tr w:rsidR="00C5277B" w:rsidRPr="00755FB1" w14:paraId="73D864EF" w14:textId="77777777" w:rsidTr="008B18BB">
        <w:trPr>
          <w:trHeight w:val="783"/>
          <w:jc w:val="center"/>
        </w:trPr>
        <w:tc>
          <w:tcPr>
            <w:tcW w:w="3135" w:type="pct"/>
            <w:tcBorders>
              <w:top w:val="single" w:sz="4" w:space="0" w:color="auto"/>
              <w:left w:val="single" w:sz="4" w:space="0" w:color="auto"/>
              <w:bottom w:val="single" w:sz="4" w:space="0" w:color="auto"/>
              <w:right w:val="single" w:sz="4" w:space="0" w:color="auto"/>
            </w:tcBorders>
            <w:vAlign w:val="center"/>
          </w:tcPr>
          <w:p w14:paraId="43CCCAF7" w14:textId="77777777" w:rsidR="00C5277B" w:rsidRDefault="00C5277B" w:rsidP="008B18BB">
            <w:pPr>
              <w:jc w:val="right"/>
              <w:rPr>
                <w:b/>
                <w:bCs/>
                <w:i/>
                <w:iCs/>
                <w:color w:val="000000" w:themeColor="text1"/>
              </w:rPr>
            </w:pPr>
            <w:r>
              <w:rPr>
                <w:b/>
                <w:bCs/>
                <w:i/>
                <w:iCs/>
                <w:color w:val="000000" w:themeColor="text1"/>
              </w:rPr>
              <w:t xml:space="preserve">Полезный отпуск тепловой энергии от </w:t>
            </w:r>
            <w:r w:rsidRPr="00755FB1">
              <w:rPr>
                <w:b/>
                <w:bCs/>
                <w:i/>
                <w:iCs/>
                <w:color w:val="000000" w:themeColor="text1"/>
              </w:rPr>
              <w:t xml:space="preserve"> котельной </w:t>
            </w:r>
          </w:p>
          <w:p w14:paraId="22932C2A" w14:textId="77777777" w:rsidR="00C5277B" w:rsidRPr="00755FB1" w:rsidRDefault="00C5277B" w:rsidP="008B18BB">
            <w:pPr>
              <w:jc w:val="right"/>
              <w:rPr>
                <w:b/>
                <w:bCs/>
                <w:i/>
                <w:iCs/>
                <w:color w:val="000000" w:themeColor="text1"/>
              </w:rPr>
            </w:pPr>
            <w:r w:rsidRPr="00755FB1">
              <w:rPr>
                <w:b/>
                <w:bCs/>
                <w:i/>
                <w:iCs/>
                <w:color w:val="000000" w:themeColor="text1"/>
              </w:rPr>
              <w:t>пос. Запорожская (до 4 кв. 2024 г. – угольная, с 4 кв. 2024 г. – новая газовая</w:t>
            </w:r>
            <w:r>
              <w:rPr>
                <w:b/>
                <w:bCs/>
                <w:i/>
                <w:iCs/>
                <w:color w:val="000000" w:themeColor="text1"/>
              </w:rPr>
              <w:t>), в т.ч.:</w:t>
            </w:r>
          </w:p>
        </w:tc>
        <w:tc>
          <w:tcPr>
            <w:tcW w:w="900" w:type="pct"/>
            <w:tcBorders>
              <w:top w:val="single" w:sz="4" w:space="0" w:color="auto"/>
              <w:left w:val="single" w:sz="4" w:space="0" w:color="auto"/>
              <w:bottom w:val="single" w:sz="4" w:space="0" w:color="auto"/>
              <w:right w:val="single" w:sz="4" w:space="0" w:color="auto"/>
            </w:tcBorders>
            <w:vAlign w:val="center"/>
          </w:tcPr>
          <w:p w14:paraId="03121736" w14:textId="77777777" w:rsidR="00C5277B" w:rsidRPr="00755FB1" w:rsidRDefault="00C5277B" w:rsidP="008B18BB">
            <w:pPr>
              <w:jc w:val="center"/>
              <w:rPr>
                <w:i/>
                <w:iCs/>
                <w:color w:val="000000" w:themeColor="text1"/>
              </w:rPr>
            </w:pPr>
            <w:r w:rsidRPr="00755FB1">
              <w:rPr>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68111ED3" w14:textId="77777777" w:rsidR="00C5277B" w:rsidRPr="00DD2880" w:rsidRDefault="00C5277B" w:rsidP="008B18BB">
            <w:pPr>
              <w:jc w:val="center"/>
              <w:rPr>
                <w:b/>
                <w:bCs/>
                <w:i/>
                <w:iCs/>
                <w:color w:val="000000" w:themeColor="text1"/>
              </w:rPr>
            </w:pPr>
            <w:r w:rsidRPr="00DD2880">
              <w:rPr>
                <w:b/>
                <w:bCs/>
                <w:i/>
                <w:iCs/>
                <w:color w:val="000000" w:themeColor="text1"/>
              </w:rPr>
              <w:t>5719,854</w:t>
            </w:r>
          </w:p>
        </w:tc>
      </w:tr>
      <w:tr w:rsidR="00C5277B" w:rsidRPr="00755FB1" w14:paraId="3D911770" w14:textId="77777777" w:rsidTr="008B18BB">
        <w:trPr>
          <w:trHeight w:val="96"/>
          <w:jc w:val="center"/>
        </w:trPr>
        <w:tc>
          <w:tcPr>
            <w:tcW w:w="3135" w:type="pct"/>
            <w:tcBorders>
              <w:top w:val="single" w:sz="4" w:space="0" w:color="auto"/>
              <w:left w:val="single" w:sz="4" w:space="0" w:color="auto"/>
              <w:bottom w:val="single" w:sz="4" w:space="0" w:color="auto"/>
              <w:right w:val="single" w:sz="4" w:space="0" w:color="auto"/>
            </w:tcBorders>
            <w:vAlign w:val="center"/>
          </w:tcPr>
          <w:p w14:paraId="4FA52553" w14:textId="77777777" w:rsidR="00C5277B" w:rsidRPr="00755FB1" w:rsidRDefault="00C5277B" w:rsidP="008B18BB">
            <w:pPr>
              <w:jc w:val="right"/>
              <w:rPr>
                <w:i/>
                <w:iCs/>
                <w:color w:val="000000" w:themeColor="text1"/>
              </w:rPr>
            </w:pPr>
            <w:r>
              <w:rPr>
                <w:i/>
                <w:iCs/>
                <w:color w:val="000000" w:themeColor="text1"/>
              </w:rPr>
              <w:t xml:space="preserve"> </w:t>
            </w:r>
            <w:r w:rsidRPr="00755FB1">
              <w:rPr>
                <w:i/>
                <w:iCs/>
                <w:color w:val="000000" w:themeColor="text1"/>
              </w:rPr>
              <w:t>- населению (жилые дома)</w:t>
            </w:r>
          </w:p>
        </w:tc>
        <w:tc>
          <w:tcPr>
            <w:tcW w:w="900" w:type="pct"/>
            <w:tcBorders>
              <w:top w:val="single" w:sz="4" w:space="0" w:color="auto"/>
              <w:left w:val="single" w:sz="4" w:space="0" w:color="auto"/>
              <w:bottom w:val="single" w:sz="4" w:space="0" w:color="auto"/>
              <w:right w:val="single" w:sz="4" w:space="0" w:color="auto"/>
            </w:tcBorders>
            <w:vAlign w:val="center"/>
          </w:tcPr>
          <w:p w14:paraId="0D95CEC7" w14:textId="77777777" w:rsidR="00C5277B" w:rsidRPr="00755FB1" w:rsidRDefault="00C5277B" w:rsidP="008B18BB">
            <w:pPr>
              <w:jc w:val="center"/>
              <w:rPr>
                <w:i/>
                <w:iCs/>
                <w:color w:val="000000" w:themeColor="text1"/>
              </w:rPr>
            </w:pPr>
            <w:r w:rsidRPr="00755FB1">
              <w:rPr>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472A51CE" w14:textId="77777777" w:rsidR="00C5277B" w:rsidRPr="00755FB1" w:rsidRDefault="00C5277B" w:rsidP="008B18BB">
            <w:pPr>
              <w:jc w:val="center"/>
              <w:rPr>
                <w:i/>
                <w:iCs/>
                <w:color w:val="000000" w:themeColor="text1"/>
              </w:rPr>
            </w:pPr>
            <w:r>
              <w:rPr>
                <w:i/>
                <w:iCs/>
                <w:color w:val="000000" w:themeColor="text1"/>
              </w:rPr>
              <w:t>4745,348</w:t>
            </w:r>
          </w:p>
        </w:tc>
      </w:tr>
      <w:tr w:rsidR="00C5277B" w:rsidRPr="00755FB1" w14:paraId="22BCEAE8" w14:textId="77777777" w:rsidTr="008B18BB">
        <w:trPr>
          <w:trHeight w:val="96"/>
          <w:jc w:val="center"/>
        </w:trPr>
        <w:tc>
          <w:tcPr>
            <w:tcW w:w="3135" w:type="pct"/>
            <w:tcBorders>
              <w:top w:val="single" w:sz="4" w:space="0" w:color="auto"/>
              <w:left w:val="single" w:sz="4" w:space="0" w:color="auto"/>
              <w:bottom w:val="single" w:sz="4" w:space="0" w:color="auto"/>
              <w:right w:val="single" w:sz="4" w:space="0" w:color="auto"/>
            </w:tcBorders>
            <w:vAlign w:val="center"/>
          </w:tcPr>
          <w:p w14:paraId="023D0818" w14:textId="77777777" w:rsidR="00C5277B" w:rsidRPr="00755FB1" w:rsidRDefault="00C5277B" w:rsidP="008B18BB">
            <w:pPr>
              <w:jc w:val="right"/>
              <w:rPr>
                <w:i/>
                <w:iCs/>
                <w:color w:val="000000" w:themeColor="text1"/>
              </w:rPr>
            </w:pPr>
            <w:r>
              <w:rPr>
                <w:i/>
                <w:iCs/>
                <w:color w:val="000000" w:themeColor="text1"/>
              </w:rPr>
              <w:t xml:space="preserve"> </w:t>
            </w:r>
            <w:r w:rsidRPr="00755FB1">
              <w:rPr>
                <w:i/>
                <w:iCs/>
                <w:color w:val="000000" w:themeColor="text1"/>
              </w:rPr>
              <w:t>- бюджетным организациям</w:t>
            </w:r>
          </w:p>
        </w:tc>
        <w:tc>
          <w:tcPr>
            <w:tcW w:w="900" w:type="pct"/>
            <w:tcBorders>
              <w:top w:val="single" w:sz="4" w:space="0" w:color="auto"/>
              <w:left w:val="single" w:sz="4" w:space="0" w:color="auto"/>
              <w:bottom w:val="single" w:sz="4" w:space="0" w:color="auto"/>
              <w:right w:val="single" w:sz="4" w:space="0" w:color="auto"/>
            </w:tcBorders>
            <w:vAlign w:val="center"/>
          </w:tcPr>
          <w:p w14:paraId="7A6C437A" w14:textId="77777777" w:rsidR="00C5277B" w:rsidRPr="00755FB1" w:rsidRDefault="00C5277B" w:rsidP="008B18BB">
            <w:pPr>
              <w:jc w:val="center"/>
              <w:rPr>
                <w:i/>
                <w:iCs/>
                <w:color w:val="000000" w:themeColor="text1"/>
              </w:rPr>
            </w:pPr>
            <w:r w:rsidRPr="00755FB1">
              <w:rPr>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26659975" w14:textId="77777777" w:rsidR="00C5277B" w:rsidRPr="00755FB1" w:rsidRDefault="00C5277B" w:rsidP="008B18BB">
            <w:pPr>
              <w:jc w:val="center"/>
              <w:rPr>
                <w:i/>
                <w:iCs/>
                <w:color w:val="000000" w:themeColor="text1"/>
              </w:rPr>
            </w:pPr>
            <w:r>
              <w:rPr>
                <w:i/>
                <w:iCs/>
                <w:color w:val="000000" w:themeColor="text1"/>
              </w:rPr>
              <w:t>974,506</w:t>
            </w:r>
          </w:p>
        </w:tc>
      </w:tr>
      <w:tr w:rsidR="00C5277B" w:rsidRPr="00755FB1" w14:paraId="0ED2FE4B" w14:textId="77777777" w:rsidTr="008B18BB">
        <w:trPr>
          <w:trHeight w:val="380"/>
          <w:jc w:val="center"/>
        </w:trPr>
        <w:tc>
          <w:tcPr>
            <w:tcW w:w="3135" w:type="pct"/>
            <w:tcBorders>
              <w:top w:val="single" w:sz="4" w:space="0" w:color="auto"/>
              <w:left w:val="single" w:sz="4" w:space="0" w:color="auto"/>
              <w:bottom w:val="single" w:sz="4" w:space="0" w:color="auto"/>
              <w:right w:val="single" w:sz="4" w:space="0" w:color="auto"/>
            </w:tcBorders>
            <w:vAlign w:val="center"/>
          </w:tcPr>
          <w:p w14:paraId="448C921C" w14:textId="77777777" w:rsidR="00C5277B" w:rsidRPr="00755FB1" w:rsidRDefault="00C5277B" w:rsidP="008B18BB">
            <w:pPr>
              <w:jc w:val="right"/>
              <w:rPr>
                <w:i/>
                <w:iCs/>
                <w:color w:val="000000" w:themeColor="text1"/>
              </w:rPr>
            </w:pPr>
            <w:r>
              <w:rPr>
                <w:i/>
                <w:iCs/>
                <w:color w:val="000000" w:themeColor="text1"/>
              </w:rPr>
              <w:t xml:space="preserve"> </w:t>
            </w:r>
            <w:r w:rsidRPr="00755FB1">
              <w:rPr>
                <w:i/>
                <w:iCs/>
                <w:color w:val="000000" w:themeColor="text1"/>
              </w:rPr>
              <w:t>- прочим потребителям</w:t>
            </w:r>
          </w:p>
        </w:tc>
        <w:tc>
          <w:tcPr>
            <w:tcW w:w="900" w:type="pct"/>
            <w:tcBorders>
              <w:top w:val="single" w:sz="4" w:space="0" w:color="auto"/>
              <w:left w:val="single" w:sz="4" w:space="0" w:color="auto"/>
              <w:bottom w:val="single" w:sz="4" w:space="0" w:color="auto"/>
              <w:right w:val="single" w:sz="4" w:space="0" w:color="auto"/>
            </w:tcBorders>
            <w:vAlign w:val="center"/>
          </w:tcPr>
          <w:p w14:paraId="5FCE0F1E" w14:textId="77777777" w:rsidR="00C5277B" w:rsidRPr="00755FB1" w:rsidRDefault="00C5277B" w:rsidP="008B18BB">
            <w:pPr>
              <w:jc w:val="center"/>
              <w:rPr>
                <w:i/>
                <w:iCs/>
                <w:color w:val="000000" w:themeColor="text1"/>
              </w:rPr>
            </w:pPr>
            <w:r w:rsidRPr="00755FB1">
              <w:rPr>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7F26CEA8" w14:textId="77777777" w:rsidR="00C5277B" w:rsidRPr="00755FB1" w:rsidRDefault="00C5277B" w:rsidP="008B18BB">
            <w:pPr>
              <w:jc w:val="center"/>
              <w:rPr>
                <w:i/>
                <w:iCs/>
                <w:color w:val="000000" w:themeColor="text1"/>
              </w:rPr>
            </w:pPr>
            <w:r>
              <w:rPr>
                <w:i/>
                <w:iCs/>
                <w:color w:val="000000" w:themeColor="text1"/>
              </w:rPr>
              <w:t>0</w:t>
            </w:r>
          </w:p>
        </w:tc>
      </w:tr>
      <w:tr w:rsidR="00C5277B" w:rsidRPr="00755FB1" w14:paraId="58219B18" w14:textId="77777777" w:rsidTr="008B18BB">
        <w:trPr>
          <w:trHeight w:val="427"/>
          <w:jc w:val="center"/>
        </w:trPr>
        <w:tc>
          <w:tcPr>
            <w:tcW w:w="3135" w:type="pct"/>
            <w:tcBorders>
              <w:top w:val="single" w:sz="4" w:space="0" w:color="auto"/>
              <w:left w:val="single" w:sz="4" w:space="0" w:color="auto"/>
              <w:bottom w:val="single" w:sz="4" w:space="0" w:color="auto"/>
              <w:right w:val="single" w:sz="4" w:space="0" w:color="auto"/>
            </w:tcBorders>
            <w:vAlign w:val="center"/>
          </w:tcPr>
          <w:p w14:paraId="4F722F14" w14:textId="77777777" w:rsidR="00C5277B" w:rsidRDefault="00C5277B" w:rsidP="008B18BB">
            <w:pPr>
              <w:jc w:val="right"/>
              <w:rPr>
                <w:b/>
                <w:bCs/>
                <w:i/>
                <w:iCs/>
                <w:color w:val="000000" w:themeColor="text1"/>
              </w:rPr>
            </w:pPr>
            <w:r>
              <w:rPr>
                <w:b/>
                <w:bCs/>
                <w:i/>
                <w:iCs/>
                <w:color w:val="000000" w:themeColor="text1"/>
              </w:rPr>
              <w:t xml:space="preserve">Полезный отпуск тепловой энергии от </w:t>
            </w:r>
            <w:r w:rsidRPr="00755FB1">
              <w:rPr>
                <w:b/>
                <w:bCs/>
                <w:i/>
                <w:iCs/>
                <w:color w:val="000000" w:themeColor="text1"/>
              </w:rPr>
              <w:t xml:space="preserve"> котельной </w:t>
            </w:r>
          </w:p>
          <w:p w14:paraId="6A84F611" w14:textId="77777777" w:rsidR="00C5277B" w:rsidRPr="00755FB1" w:rsidRDefault="00C5277B" w:rsidP="008B18BB">
            <w:pPr>
              <w:jc w:val="right"/>
              <w:rPr>
                <w:i/>
                <w:iCs/>
                <w:color w:val="000000" w:themeColor="text1"/>
              </w:rPr>
            </w:pPr>
            <w:r>
              <w:rPr>
                <w:b/>
                <w:bCs/>
                <w:i/>
                <w:iCs/>
                <w:color w:val="000000" w:themeColor="text1"/>
              </w:rPr>
              <w:t>ГЛОХ, в т.ч.:</w:t>
            </w:r>
          </w:p>
        </w:tc>
        <w:tc>
          <w:tcPr>
            <w:tcW w:w="900" w:type="pct"/>
            <w:tcBorders>
              <w:top w:val="single" w:sz="4" w:space="0" w:color="auto"/>
              <w:left w:val="single" w:sz="4" w:space="0" w:color="auto"/>
              <w:bottom w:val="single" w:sz="4" w:space="0" w:color="auto"/>
              <w:right w:val="single" w:sz="4" w:space="0" w:color="auto"/>
            </w:tcBorders>
            <w:vAlign w:val="center"/>
          </w:tcPr>
          <w:p w14:paraId="09E0E849" w14:textId="77777777" w:rsidR="00C5277B" w:rsidRPr="00755FB1" w:rsidRDefault="00C5277B" w:rsidP="008B18BB">
            <w:pPr>
              <w:jc w:val="center"/>
              <w:rPr>
                <w:i/>
                <w:iCs/>
                <w:color w:val="000000" w:themeColor="text1"/>
              </w:rPr>
            </w:pPr>
            <w:r w:rsidRPr="00755FB1">
              <w:rPr>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143BE089" w14:textId="77777777" w:rsidR="00C5277B" w:rsidRPr="00755FB1" w:rsidRDefault="00C5277B" w:rsidP="008B18BB">
            <w:pPr>
              <w:jc w:val="center"/>
              <w:rPr>
                <w:i/>
                <w:iCs/>
                <w:color w:val="000000" w:themeColor="text1"/>
              </w:rPr>
            </w:pPr>
            <w:r>
              <w:rPr>
                <w:i/>
                <w:iCs/>
                <w:color w:val="000000" w:themeColor="text1"/>
              </w:rPr>
              <w:t>584,075</w:t>
            </w:r>
          </w:p>
        </w:tc>
      </w:tr>
      <w:tr w:rsidR="00C5277B" w:rsidRPr="00755FB1" w14:paraId="7B58B764" w14:textId="77777777" w:rsidTr="008B18BB">
        <w:trPr>
          <w:trHeight w:val="96"/>
          <w:jc w:val="center"/>
        </w:trPr>
        <w:tc>
          <w:tcPr>
            <w:tcW w:w="3135" w:type="pct"/>
            <w:tcBorders>
              <w:top w:val="single" w:sz="4" w:space="0" w:color="auto"/>
              <w:left w:val="single" w:sz="4" w:space="0" w:color="auto"/>
              <w:bottom w:val="single" w:sz="4" w:space="0" w:color="auto"/>
              <w:right w:val="single" w:sz="4" w:space="0" w:color="auto"/>
            </w:tcBorders>
            <w:vAlign w:val="center"/>
          </w:tcPr>
          <w:p w14:paraId="1C47D1D2" w14:textId="77777777" w:rsidR="00C5277B" w:rsidRPr="00755FB1" w:rsidRDefault="00C5277B" w:rsidP="008B18BB">
            <w:pPr>
              <w:jc w:val="right"/>
              <w:rPr>
                <w:i/>
                <w:iCs/>
                <w:color w:val="000000" w:themeColor="text1"/>
              </w:rPr>
            </w:pPr>
            <w:r>
              <w:rPr>
                <w:i/>
                <w:iCs/>
                <w:color w:val="000000" w:themeColor="text1"/>
              </w:rPr>
              <w:t xml:space="preserve"> </w:t>
            </w:r>
            <w:r w:rsidRPr="00755FB1">
              <w:rPr>
                <w:i/>
                <w:iCs/>
                <w:color w:val="000000" w:themeColor="text1"/>
              </w:rPr>
              <w:t>- населению (жилые дома)</w:t>
            </w:r>
          </w:p>
        </w:tc>
        <w:tc>
          <w:tcPr>
            <w:tcW w:w="900" w:type="pct"/>
            <w:tcBorders>
              <w:top w:val="single" w:sz="4" w:space="0" w:color="auto"/>
              <w:left w:val="single" w:sz="4" w:space="0" w:color="auto"/>
              <w:bottom w:val="single" w:sz="4" w:space="0" w:color="auto"/>
              <w:right w:val="single" w:sz="4" w:space="0" w:color="auto"/>
            </w:tcBorders>
            <w:vAlign w:val="center"/>
          </w:tcPr>
          <w:p w14:paraId="0A492090" w14:textId="77777777" w:rsidR="00C5277B" w:rsidRPr="00755FB1" w:rsidRDefault="00C5277B" w:rsidP="008B18BB">
            <w:pPr>
              <w:jc w:val="center"/>
              <w:rPr>
                <w:i/>
                <w:iCs/>
                <w:color w:val="000000" w:themeColor="text1"/>
              </w:rPr>
            </w:pPr>
            <w:r w:rsidRPr="00755FB1">
              <w:rPr>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3272DB6D" w14:textId="77777777" w:rsidR="00C5277B" w:rsidRPr="00755FB1" w:rsidRDefault="00C5277B" w:rsidP="008B18BB">
            <w:pPr>
              <w:jc w:val="center"/>
              <w:rPr>
                <w:i/>
                <w:iCs/>
                <w:color w:val="000000" w:themeColor="text1"/>
              </w:rPr>
            </w:pPr>
            <w:r>
              <w:rPr>
                <w:i/>
                <w:iCs/>
                <w:color w:val="000000" w:themeColor="text1"/>
              </w:rPr>
              <w:t>206,676</w:t>
            </w:r>
          </w:p>
        </w:tc>
      </w:tr>
      <w:tr w:rsidR="00C5277B" w:rsidRPr="00755FB1" w14:paraId="1F57C39A" w14:textId="77777777" w:rsidTr="008B18BB">
        <w:trPr>
          <w:trHeight w:val="96"/>
          <w:jc w:val="center"/>
        </w:trPr>
        <w:tc>
          <w:tcPr>
            <w:tcW w:w="3135" w:type="pct"/>
            <w:tcBorders>
              <w:top w:val="single" w:sz="4" w:space="0" w:color="auto"/>
              <w:left w:val="single" w:sz="4" w:space="0" w:color="auto"/>
              <w:bottom w:val="single" w:sz="4" w:space="0" w:color="auto"/>
              <w:right w:val="single" w:sz="4" w:space="0" w:color="auto"/>
            </w:tcBorders>
            <w:vAlign w:val="center"/>
          </w:tcPr>
          <w:p w14:paraId="15806C85" w14:textId="77777777" w:rsidR="00C5277B" w:rsidRPr="00755FB1" w:rsidRDefault="00C5277B" w:rsidP="008B18BB">
            <w:pPr>
              <w:jc w:val="right"/>
              <w:rPr>
                <w:i/>
                <w:iCs/>
                <w:color w:val="000000" w:themeColor="text1"/>
              </w:rPr>
            </w:pPr>
            <w:r>
              <w:rPr>
                <w:i/>
                <w:iCs/>
                <w:color w:val="000000" w:themeColor="text1"/>
              </w:rPr>
              <w:t xml:space="preserve"> </w:t>
            </w:r>
            <w:r w:rsidRPr="00755FB1">
              <w:rPr>
                <w:i/>
                <w:iCs/>
                <w:color w:val="000000" w:themeColor="text1"/>
              </w:rPr>
              <w:t>- бюджетным организациям</w:t>
            </w:r>
          </w:p>
        </w:tc>
        <w:tc>
          <w:tcPr>
            <w:tcW w:w="900" w:type="pct"/>
            <w:tcBorders>
              <w:top w:val="single" w:sz="4" w:space="0" w:color="auto"/>
              <w:left w:val="single" w:sz="4" w:space="0" w:color="auto"/>
              <w:bottom w:val="single" w:sz="4" w:space="0" w:color="auto"/>
              <w:right w:val="single" w:sz="4" w:space="0" w:color="auto"/>
            </w:tcBorders>
            <w:vAlign w:val="center"/>
          </w:tcPr>
          <w:p w14:paraId="7ACFE116" w14:textId="77777777" w:rsidR="00C5277B" w:rsidRPr="00755FB1" w:rsidRDefault="00C5277B" w:rsidP="008B18BB">
            <w:pPr>
              <w:jc w:val="center"/>
              <w:rPr>
                <w:i/>
                <w:iCs/>
                <w:color w:val="000000" w:themeColor="text1"/>
              </w:rPr>
            </w:pPr>
            <w:r w:rsidRPr="00755FB1">
              <w:rPr>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13FB00BB" w14:textId="77777777" w:rsidR="00C5277B" w:rsidRPr="00755FB1" w:rsidRDefault="00C5277B" w:rsidP="008B18BB">
            <w:pPr>
              <w:jc w:val="center"/>
              <w:rPr>
                <w:i/>
                <w:iCs/>
                <w:color w:val="000000" w:themeColor="text1"/>
              </w:rPr>
            </w:pPr>
            <w:r>
              <w:rPr>
                <w:i/>
                <w:iCs/>
                <w:color w:val="000000" w:themeColor="text1"/>
              </w:rPr>
              <w:t>0</w:t>
            </w:r>
          </w:p>
        </w:tc>
      </w:tr>
      <w:tr w:rsidR="00C5277B" w:rsidRPr="00755FB1" w14:paraId="419E569B" w14:textId="77777777" w:rsidTr="008B18BB">
        <w:trPr>
          <w:trHeight w:val="96"/>
          <w:jc w:val="center"/>
        </w:trPr>
        <w:tc>
          <w:tcPr>
            <w:tcW w:w="3135" w:type="pct"/>
            <w:tcBorders>
              <w:top w:val="single" w:sz="4" w:space="0" w:color="auto"/>
              <w:left w:val="single" w:sz="4" w:space="0" w:color="auto"/>
              <w:bottom w:val="single" w:sz="4" w:space="0" w:color="auto"/>
              <w:right w:val="single" w:sz="4" w:space="0" w:color="auto"/>
            </w:tcBorders>
            <w:vAlign w:val="center"/>
          </w:tcPr>
          <w:p w14:paraId="04F7B13B" w14:textId="77777777" w:rsidR="00C5277B" w:rsidRPr="00755FB1" w:rsidRDefault="00C5277B" w:rsidP="008B18BB">
            <w:pPr>
              <w:jc w:val="right"/>
              <w:rPr>
                <w:i/>
                <w:iCs/>
                <w:color w:val="000000" w:themeColor="text1"/>
              </w:rPr>
            </w:pPr>
            <w:r w:rsidRPr="00755FB1">
              <w:rPr>
                <w:i/>
                <w:iCs/>
                <w:color w:val="000000" w:themeColor="text1"/>
              </w:rPr>
              <w:t>- прочим потребителям</w:t>
            </w:r>
          </w:p>
        </w:tc>
        <w:tc>
          <w:tcPr>
            <w:tcW w:w="900" w:type="pct"/>
            <w:tcBorders>
              <w:top w:val="single" w:sz="4" w:space="0" w:color="auto"/>
              <w:left w:val="single" w:sz="4" w:space="0" w:color="auto"/>
              <w:bottom w:val="single" w:sz="4" w:space="0" w:color="auto"/>
              <w:right w:val="single" w:sz="4" w:space="0" w:color="auto"/>
            </w:tcBorders>
            <w:vAlign w:val="center"/>
          </w:tcPr>
          <w:p w14:paraId="2D56E672" w14:textId="77777777" w:rsidR="00C5277B" w:rsidRPr="00755FB1" w:rsidRDefault="00C5277B" w:rsidP="008B18BB">
            <w:pPr>
              <w:jc w:val="center"/>
              <w:rPr>
                <w:i/>
                <w:iCs/>
                <w:color w:val="000000" w:themeColor="text1"/>
              </w:rPr>
            </w:pPr>
            <w:r w:rsidRPr="00755FB1">
              <w:rPr>
                <w:color w:val="000000" w:themeColor="text1"/>
              </w:rPr>
              <w:t>Гкал</w:t>
            </w:r>
          </w:p>
        </w:tc>
        <w:tc>
          <w:tcPr>
            <w:tcW w:w="965" w:type="pct"/>
            <w:tcBorders>
              <w:top w:val="single" w:sz="4" w:space="0" w:color="auto"/>
              <w:left w:val="single" w:sz="4" w:space="0" w:color="auto"/>
              <w:bottom w:val="single" w:sz="4" w:space="0" w:color="auto"/>
              <w:right w:val="single" w:sz="4" w:space="0" w:color="auto"/>
            </w:tcBorders>
            <w:vAlign w:val="center"/>
          </w:tcPr>
          <w:p w14:paraId="79D37E39" w14:textId="77777777" w:rsidR="00C5277B" w:rsidRPr="00755FB1" w:rsidRDefault="00C5277B" w:rsidP="008B18BB">
            <w:pPr>
              <w:jc w:val="center"/>
              <w:rPr>
                <w:i/>
                <w:iCs/>
                <w:color w:val="000000" w:themeColor="text1"/>
              </w:rPr>
            </w:pPr>
            <w:r>
              <w:rPr>
                <w:i/>
                <w:iCs/>
                <w:color w:val="000000" w:themeColor="text1"/>
              </w:rPr>
              <w:t>377,399</w:t>
            </w:r>
          </w:p>
        </w:tc>
      </w:tr>
    </w:tbl>
    <w:p w14:paraId="0F9F8A43" w14:textId="7687E5BB" w:rsidR="00C5277B" w:rsidRDefault="00C5277B" w:rsidP="002B39EA">
      <w:pPr>
        <w:widowControl/>
        <w:autoSpaceDE/>
        <w:autoSpaceDN/>
        <w:spacing w:line="336" w:lineRule="auto"/>
        <w:ind w:right="-144" w:firstLine="709"/>
        <w:jc w:val="both"/>
        <w:rPr>
          <w:color w:val="000000" w:themeColor="text1"/>
          <w:sz w:val="26"/>
          <w:szCs w:val="26"/>
          <w:lang w:bidi="ar-SA"/>
        </w:rPr>
      </w:pPr>
    </w:p>
    <w:p w14:paraId="0928C9BB" w14:textId="77777777" w:rsidR="002B39EA" w:rsidRDefault="000E19D5" w:rsidP="002B39EA">
      <w:pPr>
        <w:pStyle w:val="af6"/>
        <w:spacing w:line="306" w:lineRule="auto"/>
        <w:ind w:right="-285" w:firstLine="709"/>
        <w:jc w:val="both"/>
      </w:pPr>
      <w:r w:rsidRPr="0089764E">
        <w:t xml:space="preserve">Перспективные тепловые нагрузки рассчитываются на основании прироста площадей строительных фондов за счет нового строительства. </w:t>
      </w:r>
    </w:p>
    <w:p w14:paraId="6B38F5B6" w14:textId="6680E913" w:rsidR="002B39EA" w:rsidRPr="002B39EA" w:rsidRDefault="000E19D5" w:rsidP="002B39EA">
      <w:pPr>
        <w:pStyle w:val="af6"/>
        <w:spacing w:line="306" w:lineRule="auto"/>
        <w:ind w:right="-285" w:firstLine="709"/>
        <w:jc w:val="both"/>
      </w:pPr>
      <w:r w:rsidRPr="0089764E">
        <w:t xml:space="preserve">На территории </w:t>
      </w:r>
      <w:r w:rsidR="00515D5D" w:rsidRPr="0089764E">
        <w:t>Запорожского</w:t>
      </w:r>
      <w:r w:rsidR="000210BF" w:rsidRPr="0089764E">
        <w:t xml:space="preserve"> сельского</w:t>
      </w:r>
      <w:r w:rsidR="00D07D77" w:rsidRPr="0089764E">
        <w:t xml:space="preserve"> поселения прирост</w:t>
      </w:r>
      <w:r w:rsidRPr="0089764E">
        <w:t xml:space="preserve"> площадей строительных фондов</w:t>
      </w:r>
      <w:r w:rsidR="00D07D77" w:rsidRPr="0089764E">
        <w:t xml:space="preserve"> представлен индивидуальными жилыми домами с участками, которые планируется обеспечивать теплом от индивидуальных источников тепловой энергии.</w:t>
      </w:r>
      <w:bookmarkStart w:id="31" w:name="_Hlk94526738"/>
      <w:bookmarkEnd w:id="29"/>
      <w:r w:rsidR="002B39EA">
        <w:t xml:space="preserve"> </w:t>
      </w:r>
      <w:r w:rsidR="002B39EA" w:rsidRPr="002B39EA">
        <w:rPr>
          <w:color w:val="000000" w:themeColor="text1"/>
          <w:lang w:bidi="ar-SA"/>
        </w:rPr>
        <w:t>На перспективу до 203</w:t>
      </w:r>
      <w:r w:rsidR="00C5277B">
        <w:rPr>
          <w:color w:val="000000" w:themeColor="text1"/>
          <w:lang w:bidi="ar-SA"/>
        </w:rPr>
        <w:t>5</w:t>
      </w:r>
      <w:r w:rsidR="002B39EA" w:rsidRPr="002B39EA">
        <w:rPr>
          <w:color w:val="000000" w:themeColor="text1"/>
          <w:lang w:bidi="ar-SA"/>
        </w:rPr>
        <w:t xml:space="preserve"> года отопление объектов индивидуальной жилой застройки предполагается производить от индивидуальных источников теплоснабжения.</w:t>
      </w:r>
    </w:p>
    <w:bookmarkEnd w:id="31"/>
    <w:p w14:paraId="685319C3" w14:textId="77777777" w:rsidR="002B39EA" w:rsidRPr="00804A9F" w:rsidRDefault="002B39EA" w:rsidP="002B39EA">
      <w:pPr>
        <w:autoSpaceDE/>
        <w:autoSpaceDN/>
        <w:spacing w:line="306" w:lineRule="auto"/>
        <w:ind w:right="-285" w:firstLine="567"/>
        <w:contextualSpacing/>
        <w:jc w:val="both"/>
        <w:rPr>
          <w:rFonts w:eastAsia="Calibri"/>
          <w:color w:val="000000" w:themeColor="text1"/>
          <w:sz w:val="26"/>
          <w:szCs w:val="26"/>
          <w:lang w:eastAsia="en-US" w:bidi="ar-SA"/>
        </w:rPr>
      </w:pPr>
      <w:r w:rsidRPr="00804A9F">
        <w:rPr>
          <w:rFonts w:eastAsia="Calibri"/>
          <w:color w:val="000000" w:themeColor="text1"/>
          <w:sz w:val="26"/>
          <w:szCs w:val="26"/>
          <w:lang w:eastAsia="en-US" w:bidi="ar-SA"/>
        </w:rPr>
        <w:t>Строительство общественных зданий на период до 2031 г. не планируется.</w:t>
      </w:r>
    </w:p>
    <w:p w14:paraId="571047BF" w14:textId="77777777" w:rsidR="002B39EA" w:rsidRPr="00804A9F" w:rsidRDefault="002B39EA" w:rsidP="002B39EA">
      <w:pPr>
        <w:autoSpaceDE/>
        <w:autoSpaceDN/>
        <w:spacing w:line="306" w:lineRule="auto"/>
        <w:ind w:right="-285" w:firstLine="567"/>
        <w:contextualSpacing/>
        <w:jc w:val="both"/>
        <w:rPr>
          <w:rFonts w:eastAsia="Calibri"/>
          <w:color w:val="000000" w:themeColor="text1"/>
          <w:sz w:val="26"/>
          <w:szCs w:val="26"/>
          <w:lang w:eastAsia="en-US" w:bidi="ar-SA"/>
        </w:rPr>
      </w:pPr>
      <w:r w:rsidRPr="00804A9F">
        <w:rPr>
          <w:rFonts w:eastAsia="Calibri"/>
          <w:color w:val="000000" w:themeColor="text1"/>
          <w:sz w:val="26"/>
          <w:szCs w:val="26"/>
          <w:lang w:eastAsia="en-US" w:bidi="ar-SA"/>
        </w:rPr>
        <w:t>Строительство промышленных предприятий на период до 2031 г. не планируется.</w:t>
      </w:r>
    </w:p>
    <w:p w14:paraId="033737E3" w14:textId="62C1C6A0" w:rsidR="002B39EA" w:rsidRDefault="002B39EA" w:rsidP="002B39EA">
      <w:pPr>
        <w:autoSpaceDE/>
        <w:autoSpaceDN/>
        <w:spacing w:line="306" w:lineRule="auto"/>
        <w:ind w:right="-285" w:firstLine="567"/>
        <w:contextualSpacing/>
        <w:jc w:val="both"/>
        <w:rPr>
          <w:rFonts w:eastAsia="Calibri"/>
          <w:color w:val="000000" w:themeColor="text1"/>
          <w:sz w:val="26"/>
          <w:szCs w:val="26"/>
          <w:lang w:eastAsia="en-US" w:bidi="ar-SA"/>
        </w:rPr>
      </w:pPr>
      <w:r w:rsidRPr="002B39EA">
        <w:rPr>
          <w:rFonts w:eastAsia="Calibri"/>
          <w:color w:val="000000" w:themeColor="text1"/>
          <w:sz w:val="26"/>
          <w:szCs w:val="26"/>
          <w:lang w:eastAsia="en-US" w:bidi="ar-SA"/>
        </w:rPr>
        <w:t>Таким образом, увеличение объема потребления тепловой энергии (мощности) на период до 2031 года не планируется.</w:t>
      </w:r>
    </w:p>
    <w:p w14:paraId="149A0031" w14:textId="77A56A75" w:rsidR="00CE0F3B" w:rsidRPr="0089764E" w:rsidRDefault="00CE0F3B" w:rsidP="00183748">
      <w:pPr>
        <w:pStyle w:val="1a"/>
        <w:numPr>
          <w:ilvl w:val="1"/>
          <w:numId w:val="66"/>
        </w:numPr>
        <w:tabs>
          <w:tab w:val="left" w:pos="1418"/>
        </w:tabs>
        <w:spacing w:before="100" w:beforeAutospacing="1"/>
        <w:ind w:left="0" w:firstLine="709"/>
        <w:jc w:val="both"/>
      </w:pPr>
      <w:bookmarkStart w:id="32" w:name="_Toc523133959"/>
      <w:bookmarkStart w:id="33" w:name="_Toc198280307"/>
      <w:bookmarkStart w:id="34" w:name="_Hlk523211032"/>
      <w:bookmarkEnd w:id="30"/>
      <w:r w:rsidRPr="0089764E">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2"/>
      <w:bookmarkEnd w:id="33"/>
    </w:p>
    <w:p w14:paraId="4F48AD5A" w14:textId="77777777" w:rsidR="002B39EA" w:rsidRPr="0049697F" w:rsidRDefault="002B39EA" w:rsidP="002B39EA">
      <w:pPr>
        <w:spacing w:line="292" w:lineRule="auto"/>
        <w:ind w:firstLine="709"/>
        <w:jc w:val="both"/>
        <w:rPr>
          <w:sz w:val="10"/>
          <w:szCs w:val="10"/>
        </w:rPr>
      </w:pPr>
      <w:bookmarkStart w:id="35" w:name="_Hlk523211048"/>
      <w:bookmarkEnd w:id="34"/>
    </w:p>
    <w:p w14:paraId="79AD81A4" w14:textId="77777777" w:rsidR="008B18BB" w:rsidRDefault="008B18BB" w:rsidP="002B39EA">
      <w:pPr>
        <w:spacing w:line="292" w:lineRule="auto"/>
        <w:ind w:right="-144" w:firstLine="709"/>
        <w:jc w:val="both"/>
        <w:rPr>
          <w:sz w:val="26"/>
        </w:rPr>
      </w:pPr>
    </w:p>
    <w:p w14:paraId="497549A6" w14:textId="75953F62" w:rsidR="000E19D5" w:rsidRDefault="00CE0F3B" w:rsidP="002B39EA">
      <w:pPr>
        <w:spacing w:line="292" w:lineRule="auto"/>
        <w:ind w:right="-144" w:firstLine="709"/>
        <w:jc w:val="both"/>
        <w:rPr>
          <w:sz w:val="26"/>
        </w:rPr>
      </w:pPr>
      <w:r w:rsidRPr="0089764E">
        <w:rPr>
          <w:sz w:val="26"/>
        </w:rPr>
        <w:t>На расчетный срок до 203</w:t>
      </w:r>
      <w:r w:rsidR="00D96330" w:rsidRPr="0089764E">
        <w:rPr>
          <w:sz w:val="26"/>
        </w:rPr>
        <w:t>1</w:t>
      </w:r>
      <w:r w:rsidRPr="0089764E">
        <w:rPr>
          <w:sz w:val="26"/>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w:t>
      </w:r>
    </w:p>
    <w:p w14:paraId="024C53BF" w14:textId="10537847" w:rsidR="002B39EA" w:rsidRDefault="002B39EA" w:rsidP="002B39EA">
      <w:pPr>
        <w:spacing w:line="292" w:lineRule="auto"/>
        <w:ind w:right="-144" w:firstLine="709"/>
        <w:jc w:val="both"/>
        <w:rPr>
          <w:sz w:val="10"/>
          <w:szCs w:val="10"/>
        </w:rPr>
      </w:pPr>
    </w:p>
    <w:p w14:paraId="6D39ED78" w14:textId="5DFA0AD2" w:rsidR="008B18BB" w:rsidRDefault="008B18BB" w:rsidP="002B39EA">
      <w:pPr>
        <w:spacing w:line="292" w:lineRule="auto"/>
        <w:ind w:right="-144" w:firstLine="709"/>
        <w:jc w:val="both"/>
        <w:rPr>
          <w:sz w:val="10"/>
          <w:szCs w:val="10"/>
        </w:rPr>
      </w:pPr>
    </w:p>
    <w:p w14:paraId="5C7E0BF4" w14:textId="675B68B9" w:rsidR="008B18BB" w:rsidRDefault="008B18BB" w:rsidP="002B39EA">
      <w:pPr>
        <w:spacing w:line="292" w:lineRule="auto"/>
        <w:ind w:right="-144" w:firstLine="709"/>
        <w:jc w:val="both"/>
        <w:rPr>
          <w:sz w:val="10"/>
          <w:szCs w:val="10"/>
        </w:rPr>
      </w:pPr>
    </w:p>
    <w:p w14:paraId="38CD6BFB" w14:textId="659430A8" w:rsidR="008B18BB" w:rsidRDefault="008B18BB" w:rsidP="002B39EA">
      <w:pPr>
        <w:spacing w:line="292" w:lineRule="auto"/>
        <w:ind w:right="-144" w:firstLine="709"/>
        <w:jc w:val="both"/>
        <w:rPr>
          <w:sz w:val="10"/>
          <w:szCs w:val="10"/>
        </w:rPr>
      </w:pPr>
    </w:p>
    <w:p w14:paraId="011B98E4" w14:textId="17B80D84" w:rsidR="008B18BB" w:rsidRDefault="008B18BB" w:rsidP="002B39EA">
      <w:pPr>
        <w:spacing w:line="292" w:lineRule="auto"/>
        <w:ind w:right="-144" w:firstLine="709"/>
        <w:jc w:val="both"/>
        <w:rPr>
          <w:sz w:val="10"/>
          <w:szCs w:val="10"/>
        </w:rPr>
      </w:pPr>
    </w:p>
    <w:p w14:paraId="0AEB416F" w14:textId="77777777" w:rsidR="008B18BB" w:rsidRPr="0049697F" w:rsidRDefault="008B18BB" w:rsidP="002B39EA">
      <w:pPr>
        <w:spacing w:line="292" w:lineRule="auto"/>
        <w:ind w:right="-144" w:firstLine="709"/>
        <w:jc w:val="both"/>
        <w:rPr>
          <w:sz w:val="10"/>
          <w:szCs w:val="10"/>
        </w:rPr>
      </w:pPr>
    </w:p>
    <w:p w14:paraId="6DFA6A68" w14:textId="78E8D5F6" w:rsidR="0049697F" w:rsidRPr="0089764E" w:rsidRDefault="0067729B" w:rsidP="0049697F">
      <w:pPr>
        <w:pStyle w:val="1a"/>
        <w:numPr>
          <w:ilvl w:val="1"/>
          <w:numId w:val="66"/>
        </w:numPr>
        <w:tabs>
          <w:tab w:val="left" w:pos="1418"/>
        </w:tabs>
        <w:ind w:left="0" w:right="-144" w:firstLine="709"/>
        <w:jc w:val="both"/>
      </w:pPr>
      <w:bookmarkStart w:id="36" w:name="_Toc198280308"/>
      <w:bookmarkEnd w:id="35"/>
      <w:r w:rsidRPr="0089764E">
        <w:lastRenderedPageBreak/>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6"/>
    </w:p>
    <w:p w14:paraId="1E558472" w14:textId="77777777" w:rsidR="0049697F" w:rsidRPr="0049697F" w:rsidRDefault="0049697F" w:rsidP="002B39EA">
      <w:pPr>
        <w:spacing w:line="292" w:lineRule="auto"/>
        <w:ind w:right="-144" w:firstLine="709"/>
        <w:jc w:val="both"/>
        <w:rPr>
          <w:sz w:val="10"/>
          <w:szCs w:val="10"/>
        </w:rPr>
      </w:pPr>
    </w:p>
    <w:p w14:paraId="0E7B6432" w14:textId="679B442B" w:rsidR="0067729B" w:rsidRDefault="0067729B" w:rsidP="002B39EA">
      <w:pPr>
        <w:spacing w:line="292" w:lineRule="auto"/>
        <w:ind w:right="-144" w:firstLine="709"/>
        <w:jc w:val="both"/>
        <w:rPr>
          <w:sz w:val="26"/>
        </w:rPr>
      </w:pPr>
      <w:r w:rsidRPr="0089764E">
        <w:rPr>
          <w:sz w:val="26"/>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в </w:t>
      </w:r>
      <w:r w:rsidR="003D5C15" w:rsidRPr="0089764E">
        <w:rPr>
          <w:sz w:val="26"/>
        </w:rPr>
        <w:t>Запорожском</w:t>
      </w:r>
      <w:r w:rsidR="00D96330" w:rsidRPr="0089764E">
        <w:rPr>
          <w:sz w:val="26"/>
        </w:rPr>
        <w:t xml:space="preserve"> сельском</w:t>
      </w:r>
      <w:r w:rsidRPr="0089764E">
        <w:rPr>
          <w:sz w:val="26"/>
        </w:rPr>
        <w:t xml:space="preserve"> поселении представлена в таблице </w:t>
      </w:r>
      <w:r w:rsidR="00874F2D">
        <w:rPr>
          <w:sz w:val="26"/>
        </w:rPr>
        <w:t>1.</w:t>
      </w:r>
      <w:r w:rsidR="00F713F3">
        <w:rPr>
          <w:sz w:val="26"/>
        </w:rPr>
        <w:t>3</w:t>
      </w:r>
      <w:r w:rsidRPr="0089764E">
        <w:rPr>
          <w:sz w:val="26"/>
        </w:rPr>
        <w:t>.</w:t>
      </w:r>
    </w:p>
    <w:p w14:paraId="3F38A4D4" w14:textId="77777777" w:rsidR="008B18BB" w:rsidRDefault="008B18BB" w:rsidP="002B39EA">
      <w:pPr>
        <w:spacing w:line="292" w:lineRule="auto"/>
        <w:ind w:right="-144" w:firstLine="709"/>
        <w:jc w:val="both"/>
        <w:rPr>
          <w:sz w:val="26"/>
        </w:rPr>
      </w:pPr>
    </w:p>
    <w:p w14:paraId="7ABAD2D4" w14:textId="469E167E" w:rsidR="009853FB" w:rsidRDefault="00D96330" w:rsidP="00874F2D">
      <w:pPr>
        <w:pStyle w:val="210"/>
        <w:keepLines w:val="0"/>
        <w:widowControl w:val="0"/>
        <w:spacing w:after="0"/>
        <w:ind w:left="0" w:firstLine="0"/>
        <w:rPr>
          <w:sz w:val="24"/>
          <w:szCs w:val="24"/>
        </w:rPr>
      </w:pPr>
      <w:r w:rsidRPr="0089764E">
        <w:rPr>
          <w:color w:val="000000" w:themeColor="text1"/>
          <w:sz w:val="24"/>
          <w:szCs w:val="24"/>
        </w:rPr>
        <w:t xml:space="preserve">Таблица </w:t>
      </w:r>
      <w:r w:rsidR="00874F2D">
        <w:rPr>
          <w:color w:val="000000" w:themeColor="text1"/>
          <w:sz w:val="24"/>
          <w:szCs w:val="24"/>
        </w:rPr>
        <w:t>1.</w:t>
      </w:r>
      <w:r w:rsidR="00C5277B">
        <w:rPr>
          <w:color w:val="000000" w:themeColor="text1"/>
          <w:sz w:val="24"/>
          <w:szCs w:val="24"/>
        </w:rPr>
        <w:t>3</w:t>
      </w:r>
      <w:r w:rsidRPr="0089764E">
        <w:rPr>
          <w:color w:val="000000" w:themeColor="text1"/>
          <w:sz w:val="24"/>
          <w:szCs w:val="24"/>
        </w:rPr>
        <w:t xml:space="preserve"> </w:t>
      </w:r>
      <w:r w:rsidR="009853FB" w:rsidRPr="0089764E">
        <w:rPr>
          <w:sz w:val="24"/>
          <w:szCs w:val="24"/>
        </w:rPr>
        <w:t>Средневзвешенная плотность тепловой нагрузки</w:t>
      </w:r>
    </w:p>
    <w:tbl>
      <w:tblPr>
        <w:tblW w:w="5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21"/>
        <w:gridCol w:w="997"/>
        <w:gridCol w:w="897"/>
        <w:gridCol w:w="1786"/>
        <w:gridCol w:w="1279"/>
        <w:gridCol w:w="1466"/>
        <w:gridCol w:w="1211"/>
      </w:tblGrid>
      <w:tr w:rsidR="00874F2D" w:rsidRPr="0089764E" w14:paraId="4BFC1925" w14:textId="77777777" w:rsidTr="0079160B">
        <w:trPr>
          <w:trHeight w:val="1410"/>
        </w:trPr>
        <w:tc>
          <w:tcPr>
            <w:tcW w:w="249" w:type="pct"/>
            <w:vMerge w:val="restart"/>
            <w:shd w:val="clear" w:color="auto" w:fill="auto"/>
            <w:vAlign w:val="center"/>
            <w:hideMark/>
          </w:tcPr>
          <w:p w14:paraId="1EB09194"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 п/п</w:t>
            </w:r>
          </w:p>
        </w:tc>
        <w:tc>
          <w:tcPr>
            <w:tcW w:w="765" w:type="pct"/>
            <w:vMerge w:val="restart"/>
            <w:shd w:val="clear" w:color="auto" w:fill="auto"/>
            <w:vAlign w:val="center"/>
            <w:hideMark/>
          </w:tcPr>
          <w:p w14:paraId="76CDA8B0"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Наименование котельной</w:t>
            </w:r>
          </w:p>
        </w:tc>
        <w:tc>
          <w:tcPr>
            <w:tcW w:w="537" w:type="pct"/>
            <w:shd w:val="clear" w:color="auto" w:fill="auto"/>
            <w:vAlign w:val="center"/>
            <w:hideMark/>
          </w:tcPr>
          <w:p w14:paraId="5C3C7ECC" w14:textId="77777777" w:rsidR="003D5C15" w:rsidRDefault="003D5C15" w:rsidP="003D5C15">
            <w:pPr>
              <w:widowControl/>
              <w:autoSpaceDE/>
              <w:autoSpaceDN/>
              <w:jc w:val="center"/>
              <w:rPr>
                <w:color w:val="000000"/>
                <w:sz w:val="20"/>
                <w:szCs w:val="20"/>
                <w:lang w:bidi="ar-SA"/>
              </w:rPr>
            </w:pPr>
            <w:r w:rsidRPr="0089764E">
              <w:rPr>
                <w:color w:val="000000"/>
                <w:sz w:val="20"/>
                <w:szCs w:val="20"/>
                <w:lang w:bidi="ar-SA"/>
              </w:rPr>
              <w:t>Нагрузка потреби</w:t>
            </w:r>
            <w:r w:rsidR="00874F2D">
              <w:rPr>
                <w:color w:val="000000"/>
                <w:sz w:val="20"/>
                <w:szCs w:val="20"/>
                <w:lang w:bidi="ar-SA"/>
              </w:rPr>
              <w:t>-</w:t>
            </w:r>
            <w:r w:rsidRPr="0089764E">
              <w:rPr>
                <w:color w:val="000000"/>
                <w:sz w:val="20"/>
                <w:szCs w:val="20"/>
                <w:lang w:bidi="ar-SA"/>
              </w:rPr>
              <w:t>телей 202</w:t>
            </w:r>
            <w:r w:rsidR="00874F2D">
              <w:rPr>
                <w:color w:val="000000"/>
                <w:sz w:val="20"/>
                <w:szCs w:val="20"/>
                <w:lang w:bidi="ar-SA"/>
              </w:rPr>
              <w:t>3</w:t>
            </w:r>
          </w:p>
          <w:p w14:paraId="4ACD648B" w14:textId="198B8612" w:rsidR="009743F9" w:rsidRPr="0089764E" w:rsidRDefault="009743F9" w:rsidP="003D5C15">
            <w:pPr>
              <w:widowControl/>
              <w:autoSpaceDE/>
              <w:autoSpaceDN/>
              <w:jc w:val="center"/>
              <w:rPr>
                <w:color w:val="000000"/>
                <w:sz w:val="20"/>
                <w:szCs w:val="20"/>
                <w:lang w:bidi="ar-SA"/>
              </w:rPr>
            </w:pPr>
            <w:r>
              <w:rPr>
                <w:color w:val="000000"/>
                <w:sz w:val="20"/>
                <w:szCs w:val="20"/>
                <w:lang w:bidi="ar-SA"/>
              </w:rPr>
              <w:t>года</w:t>
            </w:r>
          </w:p>
        </w:tc>
        <w:tc>
          <w:tcPr>
            <w:tcW w:w="507" w:type="pct"/>
            <w:shd w:val="clear" w:color="auto" w:fill="auto"/>
            <w:vAlign w:val="center"/>
            <w:hideMark/>
          </w:tcPr>
          <w:p w14:paraId="7BB30B5D" w14:textId="77777777" w:rsidR="00874F2D" w:rsidRDefault="003D5C15" w:rsidP="003D5C15">
            <w:pPr>
              <w:widowControl/>
              <w:autoSpaceDE/>
              <w:autoSpaceDN/>
              <w:jc w:val="center"/>
              <w:rPr>
                <w:color w:val="000000"/>
                <w:sz w:val="20"/>
                <w:szCs w:val="20"/>
                <w:lang w:bidi="ar-SA"/>
              </w:rPr>
            </w:pPr>
            <w:r w:rsidRPr="0089764E">
              <w:rPr>
                <w:color w:val="000000"/>
                <w:sz w:val="20"/>
                <w:szCs w:val="20"/>
                <w:lang w:bidi="ar-SA"/>
              </w:rPr>
              <w:t>Наг</w:t>
            </w:r>
            <w:r w:rsidR="00874F2D">
              <w:rPr>
                <w:color w:val="000000"/>
                <w:sz w:val="20"/>
                <w:szCs w:val="20"/>
                <w:lang w:bidi="ar-SA"/>
              </w:rPr>
              <w:t>-</w:t>
            </w:r>
          </w:p>
          <w:p w14:paraId="44E75C3E" w14:textId="77777777" w:rsidR="003D5C15" w:rsidRDefault="003D5C15" w:rsidP="003D5C15">
            <w:pPr>
              <w:widowControl/>
              <w:autoSpaceDE/>
              <w:autoSpaceDN/>
              <w:jc w:val="center"/>
              <w:rPr>
                <w:color w:val="000000"/>
                <w:sz w:val="20"/>
                <w:szCs w:val="20"/>
                <w:lang w:bidi="ar-SA"/>
              </w:rPr>
            </w:pPr>
            <w:r w:rsidRPr="0089764E">
              <w:rPr>
                <w:color w:val="000000"/>
                <w:sz w:val="20"/>
                <w:szCs w:val="20"/>
                <w:lang w:bidi="ar-SA"/>
              </w:rPr>
              <w:t>рузка потре</w:t>
            </w:r>
            <w:r w:rsidR="00874F2D">
              <w:rPr>
                <w:color w:val="000000"/>
                <w:sz w:val="20"/>
                <w:szCs w:val="20"/>
                <w:lang w:bidi="ar-SA"/>
              </w:rPr>
              <w:t>-</w:t>
            </w:r>
            <w:r w:rsidRPr="0089764E">
              <w:rPr>
                <w:color w:val="000000"/>
                <w:sz w:val="20"/>
                <w:szCs w:val="20"/>
                <w:lang w:bidi="ar-SA"/>
              </w:rPr>
              <w:t>бителей 2031</w:t>
            </w:r>
          </w:p>
          <w:p w14:paraId="44970508" w14:textId="581854CA" w:rsidR="009743F9" w:rsidRPr="0089764E" w:rsidRDefault="009743F9" w:rsidP="003D5C15">
            <w:pPr>
              <w:widowControl/>
              <w:autoSpaceDE/>
              <w:autoSpaceDN/>
              <w:jc w:val="center"/>
              <w:rPr>
                <w:color w:val="000000"/>
                <w:sz w:val="20"/>
                <w:szCs w:val="20"/>
                <w:lang w:bidi="ar-SA"/>
              </w:rPr>
            </w:pPr>
            <w:r>
              <w:rPr>
                <w:color w:val="000000"/>
                <w:sz w:val="20"/>
                <w:szCs w:val="20"/>
                <w:lang w:bidi="ar-SA"/>
              </w:rPr>
              <w:t>года</w:t>
            </w:r>
          </w:p>
        </w:tc>
        <w:tc>
          <w:tcPr>
            <w:tcW w:w="915" w:type="pct"/>
            <w:shd w:val="clear" w:color="auto" w:fill="auto"/>
            <w:vAlign w:val="center"/>
            <w:hideMark/>
          </w:tcPr>
          <w:p w14:paraId="70A8EA41"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Существующая средневзвешенная плотность тепловой нагрузки</w:t>
            </w:r>
          </w:p>
        </w:tc>
        <w:tc>
          <w:tcPr>
            <w:tcW w:w="656" w:type="pct"/>
            <w:shd w:val="clear" w:color="auto" w:fill="auto"/>
            <w:vAlign w:val="center"/>
            <w:hideMark/>
          </w:tcPr>
          <w:p w14:paraId="3B7408C7" w14:textId="77777777" w:rsidR="00874F2D" w:rsidRDefault="003D5C15" w:rsidP="003D5C15">
            <w:pPr>
              <w:widowControl/>
              <w:autoSpaceDE/>
              <w:autoSpaceDN/>
              <w:jc w:val="center"/>
              <w:rPr>
                <w:color w:val="000000"/>
                <w:sz w:val="20"/>
                <w:szCs w:val="20"/>
                <w:lang w:bidi="ar-SA"/>
              </w:rPr>
            </w:pPr>
            <w:r w:rsidRPr="0089764E">
              <w:rPr>
                <w:color w:val="000000"/>
                <w:sz w:val="20"/>
                <w:szCs w:val="20"/>
                <w:lang w:bidi="ar-SA"/>
              </w:rPr>
              <w:t>Существую</w:t>
            </w:r>
            <w:r w:rsidR="00874F2D">
              <w:rPr>
                <w:color w:val="000000"/>
                <w:sz w:val="20"/>
                <w:szCs w:val="20"/>
                <w:lang w:bidi="ar-SA"/>
              </w:rPr>
              <w:t>-</w:t>
            </w:r>
          </w:p>
          <w:p w14:paraId="1B2FC477" w14:textId="6D818093"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щая средне</w:t>
            </w:r>
            <w:r w:rsidR="00874F2D">
              <w:rPr>
                <w:color w:val="000000"/>
                <w:sz w:val="20"/>
                <w:szCs w:val="20"/>
                <w:lang w:bidi="ar-SA"/>
              </w:rPr>
              <w:t>-</w:t>
            </w:r>
            <w:r w:rsidRPr="0089764E">
              <w:rPr>
                <w:color w:val="000000"/>
                <w:sz w:val="20"/>
                <w:szCs w:val="20"/>
                <w:lang w:bidi="ar-SA"/>
              </w:rPr>
              <w:t>взвешенная плотность тепловой нагрузки</w:t>
            </w:r>
          </w:p>
        </w:tc>
        <w:tc>
          <w:tcPr>
            <w:tcW w:w="751" w:type="pct"/>
            <w:shd w:val="clear" w:color="auto" w:fill="auto"/>
            <w:vAlign w:val="center"/>
            <w:hideMark/>
          </w:tcPr>
          <w:p w14:paraId="08AACB37" w14:textId="77777777" w:rsidR="00874F2D" w:rsidRDefault="003D5C15" w:rsidP="003D5C15">
            <w:pPr>
              <w:widowControl/>
              <w:autoSpaceDE/>
              <w:autoSpaceDN/>
              <w:jc w:val="center"/>
              <w:rPr>
                <w:color w:val="000000"/>
                <w:sz w:val="20"/>
                <w:szCs w:val="20"/>
                <w:lang w:bidi="ar-SA"/>
              </w:rPr>
            </w:pPr>
            <w:r w:rsidRPr="0089764E">
              <w:rPr>
                <w:color w:val="000000"/>
                <w:sz w:val="20"/>
                <w:szCs w:val="20"/>
                <w:lang w:bidi="ar-SA"/>
              </w:rPr>
              <w:t>Перспек</w:t>
            </w:r>
            <w:r w:rsidR="00874F2D">
              <w:rPr>
                <w:color w:val="000000"/>
                <w:sz w:val="20"/>
                <w:szCs w:val="20"/>
                <w:lang w:bidi="ar-SA"/>
              </w:rPr>
              <w:t>-</w:t>
            </w:r>
          </w:p>
          <w:p w14:paraId="1290BEA8" w14:textId="1B42C30A"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тивная средне</w:t>
            </w:r>
            <w:r w:rsidR="00874F2D">
              <w:rPr>
                <w:color w:val="000000"/>
                <w:sz w:val="20"/>
                <w:szCs w:val="20"/>
                <w:lang w:bidi="ar-SA"/>
              </w:rPr>
              <w:t>-</w:t>
            </w:r>
            <w:r w:rsidRPr="0089764E">
              <w:rPr>
                <w:color w:val="000000"/>
                <w:sz w:val="20"/>
                <w:szCs w:val="20"/>
                <w:lang w:bidi="ar-SA"/>
              </w:rPr>
              <w:t>взвешенная плотность тепловой нагрузки</w:t>
            </w:r>
          </w:p>
        </w:tc>
        <w:tc>
          <w:tcPr>
            <w:tcW w:w="620" w:type="pct"/>
            <w:shd w:val="clear" w:color="auto" w:fill="auto"/>
            <w:vAlign w:val="center"/>
            <w:hideMark/>
          </w:tcPr>
          <w:p w14:paraId="16B2C840" w14:textId="77777777" w:rsidR="00874F2D" w:rsidRDefault="003D5C15" w:rsidP="003D5C15">
            <w:pPr>
              <w:widowControl/>
              <w:autoSpaceDE/>
              <w:autoSpaceDN/>
              <w:jc w:val="center"/>
              <w:rPr>
                <w:color w:val="000000"/>
                <w:sz w:val="20"/>
                <w:szCs w:val="20"/>
                <w:lang w:bidi="ar-SA"/>
              </w:rPr>
            </w:pPr>
            <w:r w:rsidRPr="0089764E">
              <w:rPr>
                <w:color w:val="000000"/>
                <w:sz w:val="20"/>
                <w:szCs w:val="20"/>
                <w:lang w:bidi="ar-SA"/>
              </w:rPr>
              <w:t>Перспек</w:t>
            </w:r>
            <w:r w:rsidR="00874F2D">
              <w:rPr>
                <w:color w:val="000000"/>
                <w:sz w:val="20"/>
                <w:szCs w:val="20"/>
                <w:lang w:bidi="ar-SA"/>
              </w:rPr>
              <w:t>-</w:t>
            </w:r>
          </w:p>
          <w:p w14:paraId="55EEFA10" w14:textId="63B8F499"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тивная средне</w:t>
            </w:r>
            <w:r w:rsidR="00874F2D">
              <w:rPr>
                <w:color w:val="000000"/>
                <w:sz w:val="20"/>
                <w:szCs w:val="20"/>
                <w:lang w:bidi="ar-SA"/>
              </w:rPr>
              <w:t>-</w:t>
            </w:r>
            <w:r w:rsidRPr="0089764E">
              <w:rPr>
                <w:color w:val="000000"/>
                <w:sz w:val="20"/>
                <w:szCs w:val="20"/>
                <w:lang w:bidi="ar-SA"/>
              </w:rPr>
              <w:t>взвешенная плотность тепловой нагрузки</w:t>
            </w:r>
          </w:p>
        </w:tc>
      </w:tr>
      <w:tr w:rsidR="00874F2D" w:rsidRPr="0089764E" w14:paraId="24AEC6FA" w14:textId="77777777" w:rsidTr="00C5277B">
        <w:trPr>
          <w:trHeight w:val="555"/>
        </w:trPr>
        <w:tc>
          <w:tcPr>
            <w:tcW w:w="249" w:type="pct"/>
            <w:vMerge/>
            <w:vAlign w:val="center"/>
            <w:hideMark/>
          </w:tcPr>
          <w:p w14:paraId="215D7869" w14:textId="77777777" w:rsidR="003D5C15" w:rsidRPr="0089764E" w:rsidRDefault="003D5C15" w:rsidP="003D5C15">
            <w:pPr>
              <w:widowControl/>
              <w:autoSpaceDE/>
              <w:autoSpaceDN/>
              <w:rPr>
                <w:color w:val="000000"/>
                <w:sz w:val="20"/>
                <w:szCs w:val="20"/>
                <w:lang w:bidi="ar-SA"/>
              </w:rPr>
            </w:pPr>
          </w:p>
        </w:tc>
        <w:tc>
          <w:tcPr>
            <w:tcW w:w="765" w:type="pct"/>
            <w:vMerge/>
            <w:vAlign w:val="center"/>
            <w:hideMark/>
          </w:tcPr>
          <w:p w14:paraId="19E11110" w14:textId="77777777" w:rsidR="003D5C15" w:rsidRPr="0089764E" w:rsidRDefault="003D5C15" w:rsidP="003D5C15">
            <w:pPr>
              <w:widowControl/>
              <w:autoSpaceDE/>
              <w:autoSpaceDN/>
              <w:rPr>
                <w:color w:val="000000"/>
                <w:sz w:val="20"/>
                <w:szCs w:val="20"/>
                <w:lang w:bidi="ar-SA"/>
              </w:rPr>
            </w:pPr>
          </w:p>
        </w:tc>
        <w:tc>
          <w:tcPr>
            <w:tcW w:w="537" w:type="pct"/>
            <w:shd w:val="clear" w:color="auto" w:fill="auto"/>
            <w:noWrap/>
            <w:vAlign w:val="center"/>
            <w:hideMark/>
          </w:tcPr>
          <w:p w14:paraId="6A586023"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Гкал/ч</w:t>
            </w:r>
          </w:p>
        </w:tc>
        <w:tc>
          <w:tcPr>
            <w:tcW w:w="507" w:type="pct"/>
            <w:shd w:val="clear" w:color="auto" w:fill="auto"/>
            <w:noWrap/>
            <w:vAlign w:val="center"/>
            <w:hideMark/>
          </w:tcPr>
          <w:p w14:paraId="5B6D09F0"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Гкал/ч</w:t>
            </w:r>
          </w:p>
        </w:tc>
        <w:tc>
          <w:tcPr>
            <w:tcW w:w="915" w:type="pct"/>
            <w:shd w:val="clear" w:color="auto" w:fill="auto"/>
            <w:noWrap/>
            <w:vAlign w:val="center"/>
            <w:hideMark/>
          </w:tcPr>
          <w:p w14:paraId="01231342" w14:textId="3805A811" w:rsidR="003D5C15" w:rsidRPr="0089764E" w:rsidRDefault="003B3A1B" w:rsidP="003D5C15">
            <w:pPr>
              <w:widowControl/>
              <w:autoSpaceDE/>
              <w:autoSpaceDN/>
              <w:jc w:val="center"/>
              <w:rPr>
                <w:color w:val="000000"/>
                <w:sz w:val="20"/>
                <w:szCs w:val="20"/>
                <w:lang w:bidi="ar-SA"/>
              </w:rPr>
            </w:pPr>
            <w:r w:rsidRPr="0089764E">
              <w:rPr>
                <w:color w:val="000000"/>
                <w:sz w:val="20"/>
                <w:szCs w:val="20"/>
                <w:lang w:bidi="ar-SA"/>
              </w:rPr>
              <w:t>Гкал/ч/</w:t>
            </w:r>
            <w:r w:rsidR="003D5C15" w:rsidRPr="0089764E">
              <w:rPr>
                <w:color w:val="000000"/>
                <w:sz w:val="20"/>
                <w:szCs w:val="20"/>
                <w:lang w:bidi="ar-SA"/>
              </w:rPr>
              <w:t>м</w:t>
            </w:r>
            <w:r w:rsidR="003D5C15" w:rsidRPr="00874F2D">
              <w:rPr>
                <w:color w:val="000000"/>
                <w:sz w:val="20"/>
                <w:szCs w:val="20"/>
                <w:vertAlign w:val="superscript"/>
                <w:lang w:bidi="ar-SA"/>
              </w:rPr>
              <w:t>2</w:t>
            </w:r>
          </w:p>
        </w:tc>
        <w:tc>
          <w:tcPr>
            <w:tcW w:w="656" w:type="pct"/>
            <w:shd w:val="clear" w:color="auto" w:fill="auto"/>
            <w:noWrap/>
            <w:vAlign w:val="center"/>
            <w:hideMark/>
          </w:tcPr>
          <w:p w14:paraId="39A68100" w14:textId="0AC20AF5" w:rsidR="003D5C15" w:rsidRPr="0089764E" w:rsidRDefault="003B3A1B" w:rsidP="003D5C15">
            <w:pPr>
              <w:widowControl/>
              <w:autoSpaceDE/>
              <w:autoSpaceDN/>
              <w:jc w:val="center"/>
              <w:rPr>
                <w:color w:val="000000"/>
                <w:sz w:val="20"/>
                <w:szCs w:val="20"/>
                <w:lang w:bidi="ar-SA"/>
              </w:rPr>
            </w:pPr>
            <w:r w:rsidRPr="0089764E">
              <w:rPr>
                <w:color w:val="000000"/>
                <w:sz w:val="20"/>
                <w:szCs w:val="20"/>
                <w:lang w:bidi="ar-SA"/>
              </w:rPr>
              <w:t>Гкал/ч/</w:t>
            </w:r>
            <w:r w:rsidR="003D5C15" w:rsidRPr="0089764E">
              <w:rPr>
                <w:color w:val="000000"/>
                <w:sz w:val="20"/>
                <w:szCs w:val="20"/>
                <w:lang w:bidi="ar-SA"/>
              </w:rPr>
              <w:t>га</w:t>
            </w:r>
          </w:p>
        </w:tc>
        <w:tc>
          <w:tcPr>
            <w:tcW w:w="751" w:type="pct"/>
            <w:shd w:val="clear" w:color="auto" w:fill="auto"/>
            <w:noWrap/>
            <w:vAlign w:val="center"/>
            <w:hideMark/>
          </w:tcPr>
          <w:p w14:paraId="43AFB56B" w14:textId="540A0A4C" w:rsidR="003D5C15" w:rsidRPr="0089764E" w:rsidRDefault="003B3A1B" w:rsidP="003D5C15">
            <w:pPr>
              <w:widowControl/>
              <w:autoSpaceDE/>
              <w:autoSpaceDN/>
              <w:jc w:val="center"/>
              <w:rPr>
                <w:color w:val="000000"/>
                <w:sz w:val="20"/>
                <w:szCs w:val="20"/>
                <w:lang w:bidi="ar-SA"/>
              </w:rPr>
            </w:pPr>
            <w:r w:rsidRPr="0089764E">
              <w:rPr>
                <w:color w:val="000000"/>
                <w:sz w:val="20"/>
                <w:szCs w:val="20"/>
                <w:lang w:bidi="ar-SA"/>
              </w:rPr>
              <w:t>Гкал/ч/</w:t>
            </w:r>
            <w:r w:rsidR="003D5C15" w:rsidRPr="0089764E">
              <w:rPr>
                <w:color w:val="000000"/>
                <w:sz w:val="20"/>
                <w:szCs w:val="20"/>
                <w:lang w:bidi="ar-SA"/>
              </w:rPr>
              <w:t>м</w:t>
            </w:r>
            <w:r w:rsidR="003D5C15" w:rsidRPr="00874F2D">
              <w:rPr>
                <w:color w:val="000000"/>
                <w:sz w:val="20"/>
                <w:szCs w:val="20"/>
                <w:vertAlign w:val="superscript"/>
                <w:lang w:bidi="ar-SA"/>
              </w:rPr>
              <w:t>2</w:t>
            </w:r>
          </w:p>
        </w:tc>
        <w:tc>
          <w:tcPr>
            <w:tcW w:w="620" w:type="pct"/>
            <w:shd w:val="clear" w:color="auto" w:fill="auto"/>
            <w:noWrap/>
            <w:vAlign w:val="center"/>
            <w:hideMark/>
          </w:tcPr>
          <w:p w14:paraId="46CF95B3" w14:textId="2C152B56" w:rsidR="003D5C15" w:rsidRPr="0089764E" w:rsidRDefault="003B3A1B" w:rsidP="003D5C15">
            <w:pPr>
              <w:widowControl/>
              <w:autoSpaceDE/>
              <w:autoSpaceDN/>
              <w:jc w:val="center"/>
              <w:rPr>
                <w:color w:val="000000"/>
                <w:sz w:val="20"/>
                <w:szCs w:val="20"/>
                <w:lang w:bidi="ar-SA"/>
              </w:rPr>
            </w:pPr>
            <w:r w:rsidRPr="0089764E">
              <w:rPr>
                <w:color w:val="000000"/>
                <w:sz w:val="20"/>
                <w:szCs w:val="20"/>
                <w:lang w:bidi="ar-SA"/>
              </w:rPr>
              <w:t>Гкал/ч/</w:t>
            </w:r>
            <w:r w:rsidR="003D5C15" w:rsidRPr="0089764E">
              <w:rPr>
                <w:color w:val="000000"/>
                <w:sz w:val="20"/>
                <w:szCs w:val="20"/>
                <w:lang w:bidi="ar-SA"/>
              </w:rPr>
              <w:t>га</w:t>
            </w:r>
          </w:p>
        </w:tc>
      </w:tr>
      <w:tr w:rsidR="00C5277B" w:rsidRPr="00C5277B" w14:paraId="70634B63" w14:textId="77777777" w:rsidTr="00C5277B">
        <w:trPr>
          <w:trHeight w:val="691"/>
        </w:trPr>
        <w:tc>
          <w:tcPr>
            <w:tcW w:w="249" w:type="pct"/>
            <w:shd w:val="clear" w:color="auto" w:fill="auto"/>
            <w:noWrap/>
            <w:vAlign w:val="center"/>
            <w:hideMark/>
          </w:tcPr>
          <w:p w14:paraId="60141B37" w14:textId="77777777" w:rsidR="007009CE" w:rsidRPr="00C5277B" w:rsidRDefault="007009CE" w:rsidP="007009CE">
            <w:pPr>
              <w:widowControl/>
              <w:autoSpaceDE/>
              <w:autoSpaceDN/>
              <w:jc w:val="center"/>
              <w:rPr>
                <w:color w:val="000000" w:themeColor="text1"/>
                <w:sz w:val="20"/>
                <w:szCs w:val="20"/>
                <w:lang w:bidi="ar-SA"/>
              </w:rPr>
            </w:pPr>
            <w:r w:rsidRPr="00C5277B">
              <w:rPr>
                <w:color w:val="000000" w:themeColor="text1"/>
                <w:sz w:val="20"/>
                <w:szCs w:val="20"/>
                <w:lang w:bidi="ar-SA"/>
              </w:rPr>
              <w:t>1</w:t>
            </w:r>
          </w:p>
        </w:tc>
        <w:tc>
          <w:tcPr>
            <w:tcW w:w="765" w:type="pct"/>
            <w:shd w:val="clear" w:color="auto" w:fill="auto"/>
            <w:noWrap/>
            <w:vAlign w:val="center"/>
            <w:hideMark/>
          </w:tcPr>
          <w:p w14:paraId="7C1CC3F2" w14:textId="77777777" w:rsidR="002B39EA" w:rsidRPr="00C5277B" w:rsidRDefault="007009CE" w:rsidP="009743F9">
            <w:pPr>
              <w:widowControl/>
              <w:autoSpaceDE/>
              <w:autoSpaceDN/>
              <w:rPr>
                <w:color w:val="000000" w:themeColor="text1"/>
                <w:sz w:val="20"/>
                <w:szCs w:val="20"/>
                <w:lang w:bidi="ar-SA"/>
              </w:rPr>
            </w:pPr>
            <w:r w:rsidRPr="00C5277B">
              <w:rPr>
                <w:color w:val="000000" w:themeColor="text1"/>
                <w:sz w:val="20"/>
                <w:szCs w:val="20"/>
                <w:lang w:bidi="ar-SA"/>
              </w:rPr>
              <w:t xml:space="preserve">Котельная </w:t>
            </w:r>
          </w:p>
          <w:p w14:paraId="7E65083C" w14:textId="159BF662" w:rsidR="007009CE" w:rsidRPr="00C5277B" w:rsidRDefault="007009CE" w:rsidP="009743F9">
            <w:pPr>
              <w:widowControl/>
              <w:autoSpaceDE/>
              <w:autoSpaceDN/>
              <w:rPr>
                <w:color w:val="000000" w:themeColor="text1"/>
                <w:sz w:val="20"/>
                <w:szCs w:val="20"/>
                <w:lang w:bidi="ar-SA"/>
              </w:rPr>
            </w:pPr>
            <w:r w:rsidRPr="00C5277B">
              <w:rPr>
                <w:color w:val="000000" w:themeColor="text1"/>
                <w:sz w:val="20"/>
                <w:szCs w:val="20"/>
                <w:lang w:bidi="ar-SA"/>
              </w:rPr>
              <w:t>п</w:t>
            </w:r>
            <w:r w:rsidR="00874F2D" w:rsidRPr="00C5277B">
              <w:rPr>
                <w:color w:val="000000" w:themeColor="text1"/>
                <w:sz w:val="20"/>
                <w:szCs w:val="20"/>
                <w:lang w:bidi="ar-SA"/>
              </w:rPr>
              <w:t>ос</w:t>
            </w:r>
            <w:r w:rsidRPr="00C5277B">
              <w:rPr>
                <w:color w:val="000000" w:themeColor="text1"/>
                <w:sz w:val="20"/>
                <w:szCs w:val="20"/>
                <w:lang w:bidi="ar-SA"/>
              </w:rPr>
              <w:t>. Запорожское</w:t>
            </w:r>
          </w:p>
        </w:tc>
        <w:tc>
          <w:tcPr>
            <w:tcW w:w="537" w:type="pct"/>
            <w:shd w:val="clear" w:color="auto" w:fill="auto"/>
            <w:vAlign w:val="center"/>
            <w:hideMark/>
          </w:tcPr>
          <w:p w14:paraId="04F9DE49" w14:textId="016831B4" w:rsidR="00874F2D" w:rsidRPr="00C5277B" w:rsidRDefault="00874F2D" w:rsidP="007009CE">
            <w:pPr>
              <w:widowControl/>
              <w:autoSpaceDE/>
              <w:autoSpaceDN/>
              <w:jc w:val="center"/>
              <w:rPr>
                <w:color w:val="000000" w:themeColor="text1"/>
                <w:sz w:val="20"/>
                <w:szCs w:val="20"/>
                <w:lang w:bidi="ar-SA"/>
              </w:rPr>
            </w:pPr>
            <w:r w:rsidRPr="00C5277B">
              <w:rPr>
                <w:color w:val="000000" w:themeColor="text1"/>
                <w:sz w:val="20"/>
                <w:szCs w:val="20"/>
              </w:rPr>
              <w:t>2,345</w:t>
            </w:r>
          </w:p>
        </w:tc>
        <w:tc>
          <w:tcPr>
            <w:tcW w:w="507" w:type="pct"/>
            <w:shd w:val="clear" w:color="auto" w:fill="auto"/>
            <w:vAlign w:val="center"/>
            <w:hideMark/>
          </w:tcPr>
          <w:p w14:paraId="00D14CFF" w14:textId="54253993" w:rsidR="00874F2D" w:rsidRPr="00C5277B" w:rsidRDefault="00874F2D" w:rsidP="007009CE">
            <w:pPr>
              <w:widowControl/>
              <w:autoSpaceDE/>
              <w:autoSpaceDN/>
              <w:jc w:val="center"/>
              <w:rPr>
                <w:color w:val="000000" w:themeColor="text1"/>
                <w:sz w:val="20"/>
                <w:szCs w:val="20"/>
                <w:lang w:bidi="ar-SA"/>
              </w:rPr>
            </w:pPr>
            <w:r w:rsidRPr="00C5277B">
              <w:rPr>
                <w:color w:val="000000" w:themeColor="text1"/>
                <w:sz w:val="20"/>
                <w:szCs w:val="20"/>
              </w:rPr>
              <w:t>2,345</w:t>
            </w:r>
          </w:p>
        </w:tc>
        <w:tc>
          <w:tcPr>
            <w:tcW w:w="915" w:type="pct"/>
            <w:shd w:val="clear" w:color="auto" w:fill="auto"/>
            <w:noWrap/>
            <w:vAlign w:val="center"/>
            <w:hideMark/>
          </w:tcPr>
          <w:p w14:paraId="78838822" w14:textId="2A0C09B9" w:rsidR="007009CE" w:rsidRPr="00C5277B" w:rsidRDefault="00874F2D" w:rsidP="007009CE">
            <w:pPr>
              <w:widowControl/>
              <w:autoSpaceDE/>
              <w:autoSpaceDN/>
              <w:jc w:val="center"/>
              <w:rPr>
                <w:color w:val="000000" w:themeColor="text1"/>
                <w:sz w:val="20"/>
                <w:szCs w:val="20"/>
                <w:lang w:bidi="ar-SA"/>
              </w:rPr>
            </w:pPr>
            <w:r w:rsidRPr="00C5277B">
              <w:rPr>
                <w:color w:val="000000" w:themeColor="text1"/>
                <w:sz w:val="20"/>
                <w:szCs w:val="20"/>
                <w:lang w:bidi="ar-SA"/>
              </w:rPr>
              <w:t>0,0000151584</w:t>
            </w:r>
          </w:p>
        </w:tc>
        <w:tc>
          <w:tcPr>
            <w:tcW w:w="656" w:type="pct"/>
            <w:shd w:val="clear" w:color="auto" w:fill="auto"/>
            <w:noWrap/>
            <w:vAlign w:val="center"/>
            <w:hideMark/>
          </w:tcPr>
          <w:p w14:paraId="690A74B7" w14:textId="3C2BA084" w:rsidR="00874F2D" w:rsidRPr="00C5277B" w:rsidRDefault="00874F2D" w:rsidP="007009CE">
            <w:pPr>
              <w:widowControl/>
              <w:autoSpaceDE/>
              <w:autoSpaceDN/>
              <w:jc w:val="center"/>
              <w:rPr>
                <w:color w:val="000000" w:themeColor="text1"/>
                <w:sz w:val="20"/>
                <w:szCs w:val="20"/>
                <w:lang w:bidi="ar-SA"/>
              </w:rPr>
            </w:pPr>
            <w:r w:rsidRPr="00C5277B">
              <w:rPr>
                <w:color w:val="000000" w:themeColor="text1"/>
                <w:sz w:val="20"/>
                <w:szCs w:val="20"/>
                <w:lang w:bidi="ar-SA"/>
              </w:rPr>
              <w:t>0,151584</w:t>
            </w:r>
          </w:p>
        </w:tc>
        <w:tc>
          <w:tcPr>
            <w:tcW w:w="751" w:type="pct"/>
            <w:shd w:val="clear" w:color="auto" w:fill="auto"/>
            <w:noWrap/>
            <w:vAlign w:val="center"/>
            <w:hideMark/>
          </w:tcPr>
          <w:p w14:paraId="512C794E" w14:textId="47E55C7A" w:rsidR="007009CE" w:rsidRPr="00C5277B" w:rsidRDefault="00874F2D" w:rsidP="007009CE">
            <w:pPr>
              <w:widowControl/>
              <w:autoSpaceDE/>
              <w:autoSpaceDN/>
              <w:jc w:val="center"/>
              <w:rPr>
                <w:color w:val="000000" w:themeColor="text1"/>
                <w:sz w:val="20"/>
                <w:szCs w:val="20"/>
                <w:lang w:bidi="ar-SA"/>
              </w:rPr>
            </w:pPr>
            <w:r w:rsidRPr="00C5277B">
              <w:rPr>
                <w:color w:val="000000" w:themeColor="text1"/>
                <w:sz w:val="20"/>
                <w:szCs w:val="20"/>
                <w:lang w:bidi="ar-SA"/>
              </w:rPr>
              <w:t>0,0000151584</w:t>
            </w:r>
          </w:p>
        </w:tc>
        <w:tc>
          <w:tcPr>
            <w:tcW w:w="620" w:type="pct"/>
            <w:shd w:val="clear" w:color="auto" w:fill="auto"/>
            <w:noWrap/>
            <w:vAlign w:val="center"/>
            <w:hideMark/>
          </w:tcPr>
          <w:p w14:paraId="32368399" w14:textId="326DB4A8" w:rsidR="007009CE" w:rsidRPr="00C5277B" w:rsidRDefault="00874F2D" w:rsidP="007009CE">
            <w:pPr>
              <w:widowControl/>
              <w:autoSpaceDE/>
              <w:autoSpaceDN/>
              <w:jc w:val="center"/>
              <w:rPr>
                <w:color w:val="000000" w:themeColor="text1"/>
                <w:sz w:val="20"/>
                <w:szCs w:val="20"/>
                <w:lang w:bidi="ar-SA"/>
              </w:rPr>
            </w:pPr>
            <w:r w:rsidRPr="00C5277B">
              <w:rPr>
                <w:color w:val="000000" w:themeColor="text1"/>
                <w:sz w:val="20"/>
                <w:szCs w:val="20"/>
                <w:lang w:bidi="ar-SA"/>
              </w:rPr>
              <w:t>0,151584</w:t>
            </w:r>
          </w:p>
        </w:tc>
      </w:tr>
      <w:tr w:rsidR="00C5277B" w:rsidRPr="00C5277B" w14:paraId="6642AEA7" w14:textId="77777777" w:rsidTr="00C5277B">
        <w:trPr>
          <w:trHeight w:val="842"/>
        </w:trPr>
        <w:tc>
          <w:tcPr>
            <w:tcW w:w="249" w:type="pct"/>
            <w:shd w:val="clear" w:color="auto" w:fill="auto"/>
            <w:noWrap/>
            <w:vAlign w:val="center"/>
            <w:hideMark/>
          </w:tcPr>
          <w:p w14:paraId="2C5007C2" w14:textId="77777777" w:rsidR="007009CE" w:rsidRPr="00C5277B" w:rsidRDefault="007009CE" w:rsidP="007009CE">
            <w:pPr>
              <w:widowControl/>
              <w:autoSpaceDE/>
              <w:autoSpaceDN/>
              <w:jc w:val="center"/>
              <w:rPr>
                <w:color w:val="000000" w:themeColor="text1"/>
                <w:sz w:val="20"/>
                <w:szCs w:val="20"/>
                <w:lang w:bidi="ar-SA"/>
              </w:rPr>
            </w:pPr>
            <w:r w:rsidRPr="00C5277B">
              <w:rPr>
                <w:color w:val="000000" w:themeColor="text1"/>
                <w:sz w:val="20"/>
                <w:szCs w:val="20"/>
                <w:lang w:bidi="ar-SA"/>
              </w:rPr>
              <w:t>2</w:t>
            </w:r>
          </w:p>
        </w:tc>
        <w:tc>
          <w:tcPr>
            <w:tcW w:w="765" w:type="pct"/>
            <w:shd w:val="clear" w:color="auto" w:fill="auto"/>
            <w:noWrap/>
            <w:vAlign w:val="center"/>
            <w:hideMark/>
          </w:tcPr>
          <w:p w14:paraId="15465B72" w14:textId="77777777" w:rsidR="007009CE" w:rsidRPr="00C5277B" w:rsidRDefault="007009CE" w:rsidP="009743F9">
            <w:pPr>
              <w:widowControl/>
              <w:autoSpaceDE/>
              <w:autoSpaceDN/>
              <w:rPr>
                <w:color w:val="000000" w:themeColor="text1"/>
                <w:sz w:val="20"/>
                <w:szCs w:val="20"/>
                <w:lang w:bidi="ar-SA"/>
              </w:rPr>
            </w:pPr>
            <w:r w:rsidRPr="00C5277B">
              <w:rPr>
                <w:color w:val="000000" w:themeColor="text1"/>
                <w:sz w:val="20"/>
                <w:szCs w:val="20"/>
                <w:lang w:bidi="ar-SA"/>
              </w:rPr>
              <w:t>Котельная ГЛОХ</w:t>
            </w:r>
          </w:p>
        </w:tc>
        <w:tc>
          <w:tcPr>
            <w:tcW w:w="537" w:type="pct"/>
            <w:shd w:val="clear" w:color="auto" w:fill="auto"/>
            <w:vAlign w:val="center"/>
            <w:hideMark/>
          </w:tcPr>
          <w:p w14:paraId="472EE035" w14:textId="0708270A" w:rsidR="00874F2D" w:rsidRPr="00C5277B" w:rsidRDefault="00874F2D" w:rsidP="007009CE">
            <w:pPr>
              <w:widowControl/>
              <w:autoSpaceDE/>
              <w:autoSpaceDN/>
              <w:jc w:val="center"/>
              <w:rPr>
                <w:color w:val="000000" w:themeColor="text1"/>
                <w:sz w:val="20"/>
                <w:szCs w:val="20"/>
                <w:lang w:bidi="ar-SA"/>
              </w:rPr>
            </w:pPr>
            <w:r w:rsidRPr="00C5277B">
              <w:rPr>
                <w:color w:val="000000" w:themeColor="text1"/>
                <w:sz w:val="20"/>
                <w:szCs w:val="20"/>
              </w:rPr>
              <w:t>0,233</w:t>
            </w:r>
          </w:p>
        </w:tc>
        <w:tc>
          <w:tcPr>
            <w:tcW w:w="507" w:type="pct"/>
            <w:shd w:val="clear" w:color="auto" w:fill="auto"/>
            <w:vAlign w:val="center"/>
            <w:hideMark/>
          </w:tcPr>
          <w:p w14:paraId="6C5C2924" w14:textId="009B930B" w:rsidR="00874F2D" w:rsidRPr="00C5277B" w:rsidRDefault="00874F2D" w:rsidP="007009CE">
            <w:pPr>
              <w:widowControl/>
              <w:autoSpaceDE/>
              <w:autoSpaceDN/>
              <w:jc w:val="center"/>
              <w:rPr>
                <w:color w:val="000000" w:themeColor="text1"/>
                <w:sz w:val="20"/>
                <w:szCs w:val="20"/>
                <w:lang w:bidi="ar-SA"/>
              </w:rPr>
            </w:pPr>
            <w:r w:rsidRPr="00C5277B">
              <w:rPr>
                <w:color w:val="000000" w:themeColor="text1"/>
                <w:sz w:val="20"/>
                <w:szCs w:val="20"/>
              </w:rPr>
              <w:t>0,233</w:t>
            </w:r>
          </w:p>
        </w:tc>
        <w:tc>
          <w:tcPr>
            <w:tcW w:w="915" w:type="pct"/>
            <w:shd w:val="clear" w:color="auto" w:fill="auto"/>
            <w:noWrap/>
            <w:vAlign w:val="center"/>
            <w:hideMark/>
          </w:tcPr>
          <w:p w14:paraId="26A34CC1" w14:textId="255B3480" w:rsidR="007009CE" w:rsidRPr="00C5277B" w:rsidRDefault="00874F2D" w:rsidP="007009CE">
            <w:pPr>
              <w:widowControl/>
              <w:autoSpaceDE/>
              <w:autoSpaceDN/>
              <w:jc w:val="center"/>
              <w:rPr>
                <w:color w:val="000000" w:themeColor="text1"/>
                <w:sz w:val="20"/>
                <w:szCs w:val="20"/>
                <w:lang w:bidi="ar-SA"/>
              </w:rPr>
            </w:pPr>
            <w:r w:rsidRPr="00C5277B">
              <w:rPr>
                <w:color w:val="000000" w:themeColor="text1"/>
                <w:sz w:val="20"/>
                <w:szCs w:val="20"/>
              </w:rPr>
              <w:t>0,00000363155</w:t>
            </w:r>
          </w:p>
        </w:tc>
        <w:tc>
          <w:tcPr>
            <w:tcW w:w="656" w:type="pct"/>
            <w:shd w:val="clear" w:color="auto" w:fill="auto"/>
            <w:noWrap/>
            <w:vAlign w:val="center"/>
            <w:hideMark/>
          </w:tcPr>
          <w:p w14:paraId="61C4598F" w14:textId="38A54D95" w:rsidR="00874F2D" w:rsidRPr="00C5277B" w:rsidRDefault="007009CE" w:rsidP="00874F2D">
            <w:pPr>
              <w:widowControl/>
              <w:autoSpaceDE/>
              <w:autoSpaceDN/>
              <w:jc w:val="center"/>
              <w:rPr>
                <w:color w:val="000000" w:themeColor="text1"/>
                <w:sz w:val="20"/>
                <w:szCs w:val="20"/>
              </w:rPr>
            </w:pPr>
            <w:r w:rsidRPr="00C5277B">
              <w:rPr>
                <w:color w:val="000000" w:themeColor="text1"/>
                <w:sz w:val="20"/>
                <w:szCs w:val="20"/>
              </w:rPr>
              <w:t>0,03631</w:t>
            </w:r>
            <w:r w:rsidR="00874F2D" w:rsidRPr="00C5277B">
              <w:rPr>
                <w:color w:val="000000" w:themeColor="text1"/>
                <w:sz w:val="20"/>
                <w:szCs w:val="20"/>
              </w:rPr>
              <w:t>55</w:t>
            </w:r>
          </w:p>
        </w:tc>
        <w:tc>
          <w:tcPr>
            <w:tcW w:w="751" w:type="pct"/>
            <w:shd w:val="clear" w:color="auto" w:fill="auto"/>
            <w:noWrap/>
            <w:vAlign w:val="center"/>
            <w:hideMark/>
          </w:tcPr>
          <w:p w14:paraId="44ACADCC" w14:textId="389E20C0" w:rsidR="007009CE" w:rsidRPr="00C5277B" w:rsidRDefault="00874F2D" w:rsidP="007009CE">
            <w:pPr>
              <w:widowControl/>
              <w:autoSpaceDE/>
              <w:autoSpaceDN/>
              <w:jc w:val="center"/>
              <w:rPr>
                <w:color w:val="000000" w:themeColor="text1"/>
                <w:sz w:val="20"/>
                <w:szCs w:val="20"/>
                <w:lang w:bidi="ar-SA"/>
              </w:rPr>
            </w:pPr>
            <w:r w:rsidRPr="00C5277B">
              <w:rPr>
                <w:color w:val="000000" w:themeColor="text1"/>
                <w:sz w:val="20"/>
                <w:szCs w:val="20"/>
              </w:rPr>
              <w:t>0,00000363155</w:t>
            </w:r>
          </w:p>
        </w:tc>
        <w:tc>
          <w:tcPr>
            <w:tcW w:w="620" w:type="pct"/>
            <w:shd w:val="clear" w:color="auto" w:fill="auto"/>
            <w:noWrap/>
            <w:vAlign w:val="center"/>
            <w:hideMark/>
          </w:tcPr>
          <w:p w14:paraId="2F9445B3" w14:textId="2C5FBD9E" w:rsidR="007009CE" w:rsidRPr="00C5277B" w:rsidRDefault="00874F2D" w:rsidP="007009CE">
            <w:pPr>
              <w:widowControl/>
              <w:autoSpaceDE/>
              <w:autoSpaceDN/>
              <w:jc w:val="center"/>
              <w:rPr>
                <w:color w:val="000000" w:themeColor="text1"/>
                <w:sz w:val="20"/>
                <w:szCs w:val="20"/>
                <w:lang w:bidi="ar-SA"/>
              </w:rPr>
            </w:pPr>
            <w:r w:rsidRPr="00C5277B">
              <w:rPr>
                <w:color w:val="000000" w:themeColor="text1"/>
                <w:sz w:val="20"/>
                <w:szCs w:val="20"/>
              </w:rPr>
              <w:t>0,0363155</w:t>
            </w:r>
          </w:p>
        </w:tc>
      </w:tr>
    </w:tbl>
    <w:p w14:paraId="4BEB1D72" w14:textId="1E0715AA" w:rsidR="00CE0F3B" w:rsidRPr="00C5277B" w:rsidRDefault="00CE0F3B" w:rsidP="0079160B">
      <w:pPr>
        <w:widowControl/>
        <w:autoSpaceDE/>
        <w:autoSpaceDN/>
        <w:spacing w:after="160" w:line="259" w:lineRule="auto"/>
        <w:jc w:val="center"/>
        <w:rPr>
          <w:color w:val="000000" w:themeColor="text1"/>
          <w:sz w:val="26"/>
        </w:rPr>
      </w:pPr>
      <w:r w:rsidRPr="00C5277B">
        <w:rPr>
          <w:color w:val="000000" w:themeColor="text1"/>
          <w:sz w:val="26"/>
        </w:rPr>
        <w:br w:type="page"/>
      </w:r>
    </w:p>
    <w:p w14:paraId="15D57329" w14:textId="42A57C40" w:rsidR="00CE0F3B" w:rsidRPr="00C5277B" w:rsidRDefault="00230524" w:rsidP="00BA3567">
      <w:pPr>
        <w:widowControl/>
        <w:numPr>
          <w:ilvl w:val="0"/>
          <w:numId w:val="1"/>
        </w:numPr>
        <w:tabs>
          <w:tab w:val="left" w:pos="540"/>
        </w:tabs>
        <w:autoSpaceDE/>
        <w:autoSpaceDN/>
        <w:spacing w:after="120"/>
        <w:ind w:left="0" w:firstLine="709"/>
        <w:jc w:val="both"/>
        <w:outlineLvl w:val="0"/>
        <w:rPr>
          <w:b/>
          <w:caps/>
          <w:color w:val="000000" w:themeColor="text1"/>
          <w:kern w:val="28"/>
          <w:sz w:val="26"/>
          <w:szCs w:val="26"/>
          <w:lang w:eastAsia="en-US" w:bidi="ar-SA"/>
        </w:rPr>
      </w:pPr>
      <w:bookmarkStart w:id="37" w:name="_Toc523133960"/>
      <w:bookmarkStart w:id="38" w:name="_Toc198280309"/>
      <w:bookmarkStart w:id="39" w:name="_Hlk523211065"/>
      <w:r w:rsidRPr="00C5277B">
        <w:rPr>
          <w:b/>
          <w:caps/>
          <w:color w:val="000000" w:themeColor="text1"/>
          <w:kern w:val="28"/>
          <w:sz w:val="26"/>
          <w:szCs w:val="26"/>
          <w:lang w:eastAsia="en-US" w:bidi="ar-SA"/>
        </w:rPr>
        <w:lastRenderedPageBreak/>
        <w:t xml:space="preserve">СУЩЕСТВУЮЩИЕ И </w:t>
      </w:r>
      <w:r w:rsidR="00CE0F3B" w:rsidRPr="00C5277B">
        <w:rPr>
          <w:b/>
          <w:caps/>
          <w:color w:val="000000" w:themeColor="text1"/>
          <w:kern w:val="28"/>
          <w:sz w:val="26"/>
          <w:szCs w:val="26"/>
          <w:lang w:eastAsia="en-US" w:bidi="ar-SA"/>
        </w:rPr>
        <w:t>ПЕРСПЕКТИВНЫЕ БАЛАНСЫ ТЕПЛОВОЙ МОЩНОСТИ ИСТОЧНИКОВ ТЕПЛОВОЙ ЭНЕРГИИ И ТЕПЛОВОЙ НАГРУЗКИ ПОТРЕБИТЕЛЕЙ</w:t>
      </w:r>
      <w:bookmarkEnd w:id="37"/>
      <w:bookmarkEnd w:id="38"/>
    </w:p>
    <w:bookmarkEnd w:id="39"/>
    <w:p w14:paraId="43B7C057" w14:textId="7B5A9727" w:rsidR="00DC436A" w:rsidRPr="00C5277B" w:rsidRDefault="00DC436A" w:rsidP="00B04C83">
      <w:pPr>
        <w:pStyle w:val="af6"/>
        <w:spacing w:line="289" w:lineRule="auto"/>
        <w:ind w:right="-142" w:firstLine="709"/>
        <w:jc w:val="both"/>
        <w:rPr>
          <w:color w:val="000000" w:themeColor="text1"/>
        </w:rPr>
      </w:pPr>
    </w:p>
    <w:p w14:paraId="634F8A27" w14:textId="4EF61846" w:rsidR="00DC436A" w:rsidRPr="00C5277B" w:rsidRDefault="00DC436A" w:rsidP="0079160B">
      <w:pPr>
        <w:tabs>
          <w:tab w:val="left" w:pos="0"/>
        </w:tabs>
        <w:spacing w:line="306" w:lineRule="auto"/>
        <w:ind w:right="-285" w:firstLine="709"/>
        <w:jc w:val="both"/>
        <w:rPr>
          <w:color w:val="000000" w:themeColor="text1"/>
          <w:sz w:val="26"/>
        </w:rPr>
      </w:pPr>
      <w:r w:rsidRPr="00C5277B">
        <w:rPr>
          <w:color w:val="000000" w:themeColor="text1"/>
          <w:sz w:val="26"/>
        </w:rPr>
        <w:t xml:space="preserve">В настоящее время на территории Запорожского сельского поселения в сфере теплоснабжения осуществляет свою деятельность одна теплоснабжающая организация – общество с ограниченной ответственностью «Энерго-Ресурс». Постановлением Администрации МО Запорожское сельское поселение № 223 от </w:t>
      </w:r>
      <w:r w:rsidRPr="00C5277B">
        <w:rPr>
          <w:color w:val="000000" w:themeColor="text1"/>
          <w:sz w:val="26"/>
        </w:rPr>
        <w:br/>
        <w:t>12 октября 2021 г. ООО «Энерго-Ресурс» присвоен статус единой теплоснабжающей организации в сфере теплоснабжения на территории Запорожского сельского поселения муниципального образования Приозерский муниципальный район Ленинградской области.</w:t>
      </w:r>
    </w:p>
    <w:p w14:paraId="0E36CFA3" w14:textId="67C85723" w:rsidR="00DC436A" w:rsidRPr="00C5277B" w:rsidRDefault="00DC436A" w:rsidP="0079160B">
      <w:pPr>
        <w:pStyle w:val="af6"/>
        <w:spacing w:line="306" w:lineRule="auto"/>
        <w:ind w:right="-285" w:firstLine="709"/>
        <w:jc w:val="both"/>
        <w:rPr>
          <w:color w:val="000000" w:themeColor="text1"/>
        </w:rPr>
      </w:pPr>
      <w:r w:rsidRPr="00C5277B">
        <w:rPr>
          <w:color w:val="000000" w:themeColor="text1"/>
        </w:rPr>
        <w:t xml:space="preserve">В поселении существует две изолированные системы централизованного теплоснабжения: система централизованного теплоснабжения котельной </w:t>
      </w:r>
      <w:r w:rsidRPr="00C5277B">
        <w:rPr>
          <w:color w:val="000000" w:themeColor="text1"/>
        </w:rPr>
        <w:br/>
        <w:t>пос. Запорожское; система централизованного теплоснабжения котельной ГЛОХ.</w:t>
      </w:r>
    </w:p>
    <w:p w14:paraId="7D73E829" w14:textId="77777777" w:rsidR="00DC436A" w:rsidRPr="00C5277B" w:rsidRDefault="00DC436A" w:rsidP="0079160B">
      <w:pPr>
        <w:tabs>
          <w:tab w:val="left" w:pos="0"/>
        </w:tabs>
        <w:spacing w:line="306" w:lineRule="auto"/>
        <w:ind w:right="-285" w:firstLine="709"/>
        <w:jc w:val="both"/>
        <w:rPr>
          <w:color w:val="000000" w:themeColor="text1"/>
          <w:sz w:val="26"/>
        </w:rPr>
      </w:pPr>
      <w:r w:rsidRPr="00C5277B">
        <w:rPr>
          <w:color w:val="000000" w:themeColor="text1"/>
          <w:sz w:val="26"/>
        </w:rPr>
        <w:t>Котельная пос. Запорожское и тепловые сети от данной котельной являются объектом концессионного соглашения в отношении объектов теплоснабжения, расположенных в границах и находящихся в собственности муниципального образования Запорожское сельское поселение муниципального образования Приозерский муниципальный район Ленинградской области от 5 марта 2024 г. Концессионер – теплоснабжающая организация ООО «Энерго-Ресурс», Концедент – Администрация Запорожского сельского поселения.</w:t>
      </w:r>
    </w:p>
    <w:p w14:paraId="6E27902E" w14:textId="77777777" w:rsidR="0079160B" w:rsidRPr="00C5277B" w:rsidRDefault="0079160B" w:rsidP="0079160B">
      <w:pPr>
        <w:tabs>
          <w:tab w:val="left" w:pos="0"/>
        </w:tabs>
        <w:spacing w:line="300" w:lineRule="auto"/>
        <w:ind w:right="-285" w:firstLine="709"/>
        <w:jc w:val="both"/>
        <w:rPr>
          <w:color w:val="000000" w:themeColor="text1"/>
          <w:sz w:val="26"/>
        </w:rPr>
      </w:pPr>
      <w:r w:rsidRPr="00C5277B">
        <w:rPr>
          <w:color w:val="000000" w:themeColor="text1"/>
          <w:sz w:val="26"/>
        </w:rPr>
        <w:t>Котельная ГЛОХ и тепловые сети являющиеся собственностью Администрации, эксплуатируются ООО «Энерго-Ресурс» на праве аренды (договор аренды муниципального имущества-объектов теплоснабжения на территории муниципального образования Запорожское сельское поселение муниципального образования Приозерский муниципальный район Ленинградской области от 1 апреля 2024 г.).</w:t>
      </w:r>
    </w:p>
    <w:p w14:paraId="5D65B34B" w14:textId="219C3577" w:rsidR="00DC436A" w:rsidRPr="0079160B" w:rsidRDefault="00DC436A" w:rsidP="0079160B">
      <w:pPr>
        <w:pStyle w:val="af6"/>
        <w:spacing w:line="292" w:lineRule="auto"/>
        <w:ind w:right="-285" w:firstLine="709"/>
        <w:jc w:val="both"/>
        <w:rPr>
          <w:sz w:val="30"/>
          <w:szCs w:val="30"/>
        </w:rPr>
      </w:pPr>
    </w:p>
    <w:p w14:paraId="15077C4B" w14:textId="37A1D50A" w:rsidR="002327D3" w:rsidRDefault="00B04C83" w:rsidP="00230524">
      <w:pPr>
        <w:pStyle w:val="1a"/>
        <w:numPr>
          <w:ilvl w:val="1"/>
          <w:numId w:val="1"/>
        </w:numPr>
        <w:tabs>
          <w:tab w:val="left" w:pos="1418"/>
        </w:tabs>
        <w:ind w:left="0" w:right="-285" w:firstLine="709"/>
        <w:jc w:val="both"/>
      </w:pPr>
      <w:bookmarkStart w:id="40" w:name="_Toc523133961"/>
      <w:bookmarkStart w:id="41" w:name="_Toc198280310"/>
      <w:bookmarkStart w:id="42" w:name="_Hlk523211369"/>
      <w:r>
        <w:t>Описание с</w:t>
      </w:r>
      <w:r w:rsidR="002327D3" w:rsidRPr="0089764E">
        <w:t>уществующи</w:t>
      </w:r>
      <w:r>
        <w:t>х</w:t>
      </w:r>
      <w:r w:rsidR="002327D3" w:rsidRPr="0089764E">
        <w:t xml:space="preserve"> и перспективны</w:t>
      </w:r>
      <w:r>
        <w:t>х</w:t>
      </w:r>
      <w:r w:rsidR="002327D3" w:rsidRPr="0089764E">
        <w:t xml:space="preserve"> зон действия систем теплоснабжения и источников тепловой энергии</w:t>
      </w:r>
      <w:bookmarkEnd w:id="40"/>
      <w:bookmarkEnd w:id="41"/>
    </w:p>
    <w:p w14:paraId="34D10FC1" w14:textId="77777777" w:rsidR="00B04C83" w:rsidRPr="00DC436A" w:rsidRDefault="00B04C83" w:rsidP="00B04C83">
      <w:pPr>
        <w:widowControl/>
        <w:autoSpaceDE/>
        <w:autoSpaceDN/>
        <w:spacing w:line="336" w:lineRule="auto"/>
        <w:ind w:right="-285" w:firstLine="709"/>
        <w:jc w:val="both"/>
        <w:rPr>
          <w:rFonts w:eastAsia="Calibri" w:cstheme="minorBidi"/>
          <w:iCs/>
          <w:sz w:val="24"/>
          <w:szCs w:val="24"/>
          <w:lang w:eastAsia="en-US" w:bidi="ar-SA"/>
        </w:rPr>
      </w:pPr>
      <w:bookmarkStart w:id="43" w:name="_Hlk523211376"/>
      <w:bookmarkEnd w:id="42"/>
    </w:p>
    <w:p w14:paraId="2F7E761B" w14:textId="2BB75F55" w:rsidR="00B04C83" w:rsidRPr="00B04C83" w:rsidRDefault="00B04C83" w:rsidP="0079160B">
      <w:pPr>
        <w:widowControl/>
        <w:autoSpaceDE/>
        <w:autoSpaceDN/>
        <w:spacing w:line="306" w:lineRule="auto"/>
        <w:ind w:right="-285" w:firstLine="709"/>
        <w:jc w:val="both"/>
        <w:rPr>
          <w:rFonts w:eastAsia="Calibri" w:cstheme="minorBidi"/>
          <w:iCs/>
          <w:sz w:val="26"/>
          <w:szCs w:val="26"/>
          <w:lang w:eastAsia="en-US" w:bidi="ar-SA"/>
        </w:rPr>
      </w:pPr>
      <w:r w:rsidRPr="00B04C83">
        <w:rPr>
          <w:rFonts w:eastAsia="Calibri" w:cstheme="minorBidi"/>
          <w:iCs/>
          <w:sz w:val="26"/>
          <w:szCs w:val="26"/>
          <w:lang w:eastAsia="en-US" w:bidi="ar-SA"/>
        </w:rPr>
        <w:t>Зоной действия источника тепловой энергии является территория поселения, городского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2185C406" w14:textId="0A3EF12F" w:rsidR="00B04C83" w:rsidRPr="00B04C83" w:rsidRDefault="00B04C83" w:rsidP="0079160B">
      <w:pPr>
        <w:autoSpaceDE/>
        <w:autoSpaceDN/>
        <w:spacing w:line="306" w:lineRule="auto"/>
        <w:ind w:right="-285" w:firstLine="709"/>
        <w:contextualSpacing/>
        <w:jc w:val="both"/>
        <w:rPr>
          <w:rFonts w:eastAsia="Calibri"/>
          <w:sz w:val="26"/>
          <w:szCs w:val="26"/>
          <w:lang w:eastAsia="en-US" w:bidi="ar-SA"/>
        </w:rPr>
      </w:pPr>
      <w:r w:rsidRPr="00B04C83">
        <w:rPr>
          <w:rFonts w:eastAsia="Calibri"/>
          <w:sz w:val="26"/>
          <w:szCs w:val="26"/>
          <w:lang w:eastAsia="en-US" w:bidi="ar-SA"/>
        </w:rPr>
        <w:t xml:space="preserve">В настоящее время на территории поселения действует </w:t>
      </w:r>
      <w:r>
        <w:rPr>
          <w:rFonts w:eastAsia="Calibri"/>
          <w:sz w:val="26"/>
          <w:szCs w:val="26"/>
          <w:lang w:eastAsia="en-US" w:bidi="ar-SA"/>
        </w:rPr>
        <w:t xml:space="preserve">две </w:t>
      </w:r>
      <w:r w:rsidRPr="00B04C83">
        <w:rPr>
          <w:rFonts w:eastAsia="Calibri"/>
          <w:sz w:val="26"/>
          <w:szCs w:val="26"/>
          <w:lang w:eastAsia="en-US" w:bidi="ar-SA"/>
        </w:rPr>
        <w:t>котельн</w:t>
      </w:r>
      <w:r>
        <w:rPr>
          <w:rFonts w:eastAsia="Calibri"/>
          <w:sz w:val="26"/>
          <w:szCs w:val="26"/>
          <w:lang w:eastAsia="en-US" w:bidi="ar-SA"/>
        </w:rPr>
        <w:t>ые</w:t>
      </w:r>
      <w:r w:rsidRPr="00B04C83">
        <w:rPr>
          <w:rFonts w:eastAsia="Calibri"/>
          <w:sz w:val="26"/>
          <w:szCs w:val="26"/>
          <w:lang w:eastAsia="en-US" w:bidi="ar-SA"/>
        </w:rPr>
        <w:t>.</w:t>
      </w:r>
    </w:p>
    <w:p w14:paraId="5B37F60D" w14:textId="56695C64" w:rsidR="00C53514" w:rsidRDefault="002327D3" w:rsidP="0079160B">
      <w:pPr>
        <w:spacing w:line="306" w:lineRule="auto"/>
        <w:ind w:right="-285" w:firstLine="709"/>
        <w:jc w:val="both"/>
        <w:rPr>
          <w:sz w:val="26"/>
          <w:szCs w:val="26"/>
        </w:rPr>
      </w:pPr>
      <w:r w:rsidRPr="0089764E">
        <w:rPr>
          <w:sz w:val="26"/>
          <w:szCs w:val="26"/>
        </w:rPr>
        <w:t xml:space="preserve">Зоны действия источников представлены на рисунках </w:t>
      </w:r>
      <w:r w:rsidR="00B04C83">
        <w:rPr>
          <w:sz w:val="26"/>
          <w:szCs w:val="26"/>
        </w:rPr>
        <w:t>2.</w:t>
      </w:r>
      <w:r w:rsidR="00243B27" w:rsidRPr="0089764E">
        <w:rPr>
          <w:sz w:val="26"/>
          <w:szCs w:val="26"/>
        </w:rPr>
        <w:t xml:space="preserve">1 – </w:t>
      </w:r>
      <w:r w:rsidR="00B04C83">
        <w:rPr>
          <w:sz w:val="26"/>
          <w:szCs w:val="26"/>
        </w:rPr>
        <w:t>2.</w:t>
      </w:r>
      <w:r w:rsidR="00F50664">
        <w:rPr>
          <w:sz w:val="26"/>
          <w:szCs w:val="26"/>
        </w:rPr>
        <w:t>2</w:t>
      </w:r>
      <w:r w:rsidR="00243B27" w:rsidRPr="0089764E">
        <w:rPr>
          <w:sz w:val="26"/>
          <w:szCs w:val="26"/>
        </w:rPr>
        <w:t>.</w:t>
      </w:r>
    </w:p>
    <w:p w14:paraId="43F436AC" w14:textId="77777777" w:rsidR="00B04C83" w:rsidRPr="0089764E" w:rsidRDefault="00B04C83" w:rsidP="00DC436A">
      <w:pPr>
        <w:spacing w:line="306" w:lineRule="auto"/>
        <w:ind w:firstLine="709"/>
        <w:jc w:val="both"/>
        <w:rPr>
          <w:sz w:val="26"/>
          <w:szCs w:val="26"/>
        </w:rPr>
      </w:pPr>
    </w:p>
    <w:bookmarkEnd w:id="43"/>
    <w:p w14:paraId="0CE74264" w14:textId="1D47CB16" w:rsidR="00C53514" w:rsidRPr="0089764E" w:rsidRDefault="0046306A" w:rsidP="0018538C">
      <w:pPr>
        <w:spacing w:line="360" w:lineRule="auto"/>
        <w:jc w:val="center"/>
      </w:pPr>
      <w:r w:rsidRPr="0089764E">
        <w:rPr>
          <w:noProof/>
          <w:lang w:bidi="ar-SA"/>
        </w:rPr>
        <w:lastRenderedPageBreak/>
        <w:drawing>
          <wp:inline distT="0" distB="0" distL="0" distR="0" wp14:anchorId="43326245" wp14:editId="3E715115">
            <wp:extent cx="5334000" cy="3781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781425"/>
                    </a:xfrm>
                    <a:prstGeom prst="rect">
                      <a:avLst/>
                    </a:prstGeom>
                    <a:noFill/>
                  </pic:spPr>
                </pic:pic>
              </a:graphicData>
            </a:graphic>
          </wp:inline>
        </w:drawing>
      </w:r>
    </w:p>
    <w:p w14:paraId="5A851271" w14:textId="5381A23D" w:rsidR="0018538C" w:rsidRDefault="00243B27" w:rsidP="00447D5B">
      <w:pPr>
        <w:pStyle w:val="210"/>
        <w:keepLines w:val="0"/>
        <w:widowControl w:val="0"/>
        <w:ind w:left="0" w:firstLine="0"/>
        <w:jc w:val="center"/>
        <w:rPr>
          <w:rFonts w:cs="Times New Roman"/>
          <w:sz w:val="24"/>
          <w:szCs w:val="24"/>
        </w:rPr>
      </w:pPr>
      <w:r w:rsidRPr="0089764E">
        <w:rPr>
          <w:rFonts w:cs="Times New Roman"/>
          <w:sz w:val="24"/>
          <w:szCs w:val="24"/>
        </w:rPr>
        <w:t xml:space="preserve">Рисунок </w:t>
      </w:r>
      <w:r w:rsidR="00B04C83">
        <w:rPr>
          <w:rFonts w:cs="Times New Roman"/>
          <w:sz w:val="24"/>
          <w:szCs w:val="24"/>
        </w:rPr>
        <w:t>2.</w:t>
      </w:r>
      <w:r w:rsidRPr="0089764E">
        <w:rPr>
          <w:rFonts w:cs="Times New Roman"/>
          <w:sz w:val="24"/>
          <w:szCs w:val="24"/>
        </w:rPr>
        <w:fldChar w:fldCharType="begin"/>
      </w:r>
      <w:r w:rsidRPr="0089764E">
        <w:rPr>
          <w:rFonts w:cs="Times New Roman"/>
          <w:sz w:val="24"/>
          <w:szCs w:val="24"/>
        </w:rPr>
        <w:instrText xml:space="preserve"> SEQ Рисунок \* ARABIC </w:instrText>
      </w:r>
      <w:r w:rsidRPr="0089764E">
        <w:rPr>
          <w:rFonts w:cs="Times New Roman"/>
          <w:sz w:val="24"/>
          <w:szCs w:val="24"/>
        </w:rPr>
        <w:fldChar w:fldCharType="separate"/>
      </w:r>
      <w:r w:rsidR="00C77B2A">
        <w:rPr>
          <w:rFonts w:cs="Times New Roman"/>
          <w:noProof/>
          <w:sz w:val="24"/>
          <w:szCs w:val="24"/>
        </w:rPr>
        <w:t>1</w:t>
      </w:r>
      <w:r w:rsidRPr="0089764E">
        <w:rPr>
          <w:rFonts w:cs="Times New Roman"/>
          <w:sz w:val="24"/>
          <w:szCs w:val="24"/>
        </w:rPr>
        <w:fldChar w:fldCharType="end"/>
      </w:r>
      <w:r w:rsidRPr="0089764E">
        <w:rPr>
          <w:rFonts w:cs="Times New Roman"/>
          <w:sz w:val="24"/>
          <w:szCs w:val="24"/>
        </w:rPr>
        <w:t xml:space="preserve"> Зо</w:t>
      </w:r>
      <w:r w:rsidR="0046306A" w:rsidRPr="0089764E">
        <w:rPr>
          <w:rFonts w:cs="Times New Roman"/>
          <w:sz w:val="24"/>
          <w:szCs w:val="24"/>
        </w:rPr>
        <w:t>на действия котельной п</w:t>
      </w:r>
      <w:r w:rsidR="00B04C83">
        <w:rPr>
          <w:rFonts w:cs="Times New Roman"/>
          <w:sz w:val="24"/>
          <w:szCs w:val="24"/>
        </w:rPr>
        <w:t>ос</w:t>
      </w:r>
      <w:r w:rsidR="0046306A" w:rsidRPr="0089764E">
        <w:rPr>
          <w:rFonts w:cs="Times New Roman"/>
          <w:sz w:val="24"/>
          <w:szCs w:val="24"/>
        </w:rPr>
        <w:t>. Запорожское</w:t>
      </w:r>
    </w:p>
    <w:p w14:paraId="1EEABEDC" w14:textId="5B5F6AF1" w:rsidR="002327D3" w:rsidRPr="0089764E" w:rsidRDefault="00215F4C" w:rsidP="0046306A">
      <w:pPr>
        <w:pStyle w:val="210"/>
        <w:keepLines w:val="0"/>
        <w:widowControl w:val="0"/>
        <w:ind w:left="0" w:firstLine="0"/>
        <w:jc w:val="center"/>
        <w:rPr>
          <w:sz w:val="24"/>
          <w:szCs w:val="24"/>
        </w:rPr>
      </w:pPr>
      <w:r w:rsidRPr="0089764E">
        <w:rPr>
          <w:noProof/>
          <w:sz w:val="24"/>
          <w:szCs w:val="24"/>
          <w:lang w:eastAsia="ru-RU"/>
        </w:rPr>
        <w:drawing>
          <wp:inline distT="0" distB="0" distL="0" distR="0" wp14:anchorId="75194818" wp14:editId="5D104DDD">
            <wp:extent cx="5343525" cy="3657340"/>
            <wp:effectExtent l="0" t="0" r="0" b="635"/>
            <wp:docPr id="5" name="Рисунок 5" descr="W:\3. Инженер расчетчик\shara\Объекты\Приозерск\4. Рабочая\Аня\Выгрузки\Зоны действия источников\Зоны\Котельная ГЛО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3. Инженер расчетчик\shara\Объекты\Приозерск\4. Рабочая\Аня\Выгрузки\Зоны действия источников\Зоны\Котельная ГЛОХ.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2289" cy="3663339"/>
                    </a:xfrm>
                    <a:prstGeom prst="rect">
                      <a:avLst/>
                    </a:prstGeom>
                    <a:noFill/>
                    <a:ln>
                      <a:noFill/>
                    </a:ln>
                  </pic:spPr>
                </pic:pic>
              </a:graphicData>
            </a:graphic>
          </wp:inline>
        </w:drawing>
      </w:r>
    </w:p>
    <w:p w14:paraId="5A5C7B90" w14:textId="35EC808C" w:rsidR="00B04C83" w:rsidRDefault="00B04C83" w:rsidP="00B04C83">
      <w:pPr>
        <w:pStyle w:val="210"/>
        <w:keepLines w:val="0"/>
        <w:widowControl w:val="0"/>
        <w:ind w:left="0" w:firstLine="0"/>
        <w:jc w:val="center"/>
        <w:rPr>
          <w:rFonts w:cs="Times New Roman"/>
          <w:sz w:val="24"/>
          <w:szCs w:val="24"/>
        </w:rPr>
      </w:pPr>
      <w:r w:rsidRPr="0089764E">
        <w:rPr>
          <w:rFonts w:cs="Times New Roman"/>
          <w:sz w:val="24"/>
          <w:szCs w:val="24"/>
        </w:rPr>
        <w:t xml:space="preserve">Рисунок </w:t>
      </w:r>
      <w:r>
        <w:rPr>
          <w:rFonts w:cs="Times New Roman"/>
          <w:sz w:val="24"/>
          <w:szCs w:val="24"/>
        </w:rPr>
        <w:t>2.2</w:t>
      </w:r>
      <w:r w:rsidRPr="0089764E">
        <w:rPr>
          <w:rFonts w:cs="Times New Roman"/>
          <w:sz w:val="24"/>
          <w:szCs w:val="24"/>
        </w:rPr>
        <w:t xml:space="preserve"> Зона действия котельной </w:t>
      </w:r>
      <w:r>
        <w:rPr>
          <w:rFonts w:cs="Times New Roman"/>
          <w:sz w:val="24"/>
          <w:szCs w:val="24"/>
        </w:rPr>
        <w:t>ГЛОХ</w:t>
      </w:r>
    </w:p>
    <w:p w14:paraId="4D0C5BD1" w14:textId="0BB98009" w:rsidR="00DC436A" w:rsidRDefault="00DC436A" w:rsidP="00B04C83">
      <w:pPr>
        <w:pStyle w:val="210"/>
        <w:keepLines w:val="0"/>
        <w:widowControl w:val="0"/>
        <w:ind w:left="0" w:firstLine="0"/>
        <w:jc w:val="center"/>
        <w:rPr>
          <w:rFonts w:cs="Times New Roman"/>
          <w:sz w:val="24"/>
          <w:szCs w:val="24"/>
        </w:rPr>
      </w:pPr>
    </w:p>
    <w:p w14:paraId="66717E5B" w14:textId="77777777" w:rsidR="00DC436A" w:rsidRDefault="00DC436A" w:rsidP="00B04C83">
      <w:pPr>
        <w:pStyle w:val="210"/>
        <w:keepLines w:val="0"/>
        <w:widowControl w:val="0"/>
        <w:ind w:left="0" w:firstLine="0"/>
        <w:jc w:val="center"/>
        <w:rPr>
          <w:rFonts w:cs="Times New Roman"/>
          <w:sz w:val="24"/>
          <w:szCs w:val="24"/>
        </w:rPr>
      </w:pPr>
    </w:p>
    <w:p w14:paraId="0191E16E" w14:textId="6B4DDF13" w:rsidR="002327D3" w:rsidRPr="0089764E" w:rsidRDefault="00B04C83" w:rsidP="00B04C83">
      <w:pPr>
        <w:pStyle w:val="1a"/>
        <w:numPr>
          <w:ilvl w:val="1"/>
          <w:numId w:val="1"/>
        </w:numPr>
        <w:tabs>
          <w:tab w:val="left" w:pos="1418"/>
        </w:tabs>
        <w:ind w:left="0" w:firstLine="709"/>
        <w:jc w:val="both"/>
      </w:pPr>
      <w:bookmarkStart w:id="44" w:name="_Toc523133962"/>
      <w:bookmarkStart w:id="45" w:name="_Toc198280311"/>
      <w:bookmarkStart w:id="46" w:name="_Hlk523211548"/>
      <w:r>
        <w:lastRenderedPageBreak/>
        <w:t>Описание с</w:t>
      </w:r>
      <w:r w:rsidR="002327D3" w:rsidRPr="0089764E">
        <w:t>уществующи</w:t>
      </w:r>
      <w:r>
        <w:t>х</w:t>
      </w:r>
      <w:r w:rsidR="002327D3" w:rsidRPr="0089764E">
        <w:t xml:space="preserve"> и перспективны</w:t>
      </w:r>
      <w:r>
        <w:t>х</w:t>
      </w:r>
      <w:r w:rsidR="002327D3" w:rsidRPr="0089764E">
        <w:t xml:space="preserve"> зон действия индивидуальных источников тепловой энергии</w:t>
      </w:r>
      <w:bookmarkEnd w:id="44"/>
      <w:bookmarkEnd w:id="45"/>
    </w:p>
    <w:p w14:paraId="76C0E0B8" w14:textId="77777777" w:rsidR="00B04C83" w:rsidRPr="0091076E" w:rsidRDefault="00B04C83" w:rsidP="00B04C83">
      <w:pPr>
        <w:spacing w:line="306" w:lineRule="auto"/>
        <w:ind w:firstLine="709"/>
        <w:jc w:val="both"/>
        <w:rPr>
          <w:sz w:val="24"/>
          <w:szCs w:val="24"/>
        </w:rPr>
      </w:pPr>
      <w:bookmarkStart w:id="47" w:name="_Hlk523211871"/>
      <w:bookmarkEnd w:id="46"/>
    </w:p>
    <w:p w14:paraId="5693D337" w14:textId="216FCFBE" w:rsidR="0091076E" w:rsidRDefault="002327D3" w:rsidP="0079160B">
      <w:pPr>
        <w:spacing w:line="306" w:lineRule="auto"/>
        <w:ind w:right="-284" w:firstLine="709"/>
        <w:jc w:val="both"/>
        <w:rPr>
          <w:sz w:val="26"/>
          <w:szCs w:val="26"/>
        </w:rPr>
      </w:pPr>
      <w:r w:rsidRPr="0089764E">
        <w:rPr>
          <w:sz w:val="26"/>
          <w:szCs w:val="26"/>
        </w:rPr>
        <w:t xml:space="preserve">На территориях </w:t>
      </w:r>
      <w:r w:rsidR="00633453" w:rsidRPr="0089764E">
        <w:rPr>
          <w:sz w:val="26"/>
          <w:szCs w:val="26"/>
        </w:rPr>
        <w:t>Запорожского</w:t>
      </w:r>
      <w:r w:rsidR="00243B27" w:rsidRPr="0089764E">
        <w:rPr>
          <w:sz w:val="26"/>
          <w:szCs w:val="26"/>
        </w:rPr>
        <w:t xml:space="preserve"> сельского</w:t>
      </w:r>
      <w:r w:rsidRPr="0089764E">
        <w:rPr>
          <w:sz w:val="26"/>
          <w:szCs w:val="26"/>
        </w:rPr>
        <w:t xml:space="preserve"> поселения, не охваченных зонами действия источников централизованного теплоснабжения, используются индивидуальные источники теплоснабжения</w:t>
      </w:r>
      <w:r w:rsidR="00B90F61">
        <w:rPr>
          <w:sz w:val="26"/>
          <w:szCs w:val="26"/>
        </w:rPr>
        <w:t xml:space="preserve"> (печное отопление, электрокотлы, </w:t>
      </w:r>
      <w:r w:rsidRPr="0089764E">
        <w:rPr>
          <w:sz w:val="26"/>
          <w:szCs w:val="26"/>
        </w:rPr>
        <w:t>индивидуальны</w:t>
      </w:r>
      <w:r w:rsidR="00B90F61">
        <w:rPr>
          <w:sz w:val="26"/>
          <w:szCs w:val="26"/>
        </w:rPr>
        <w:t>е</w:t>
      </w:r>
      <w:r w:rsidRPr="0089764E">
        <w:rPr>
          <w:sz w:val="26"/>
          <w:szCs w:val="26"/>
        </w:rPr>
        <w:t xml:space="preserve"> котл</w:t>
      </w:r>
      <w:r w:rsidR="00B90F61">
        <w:rPr>
          <w:sz w:val="26"/>
          <w:szCs w:val="26"/>
        </w:rPr>
        <w:t>ы</w:t>
      </w:r>
      <w:r w:rsidRPr="0089764E">
        <w:rPr>
          <w:sz w:val="26"/>
          <w:szCs w:val="26"/>
        </w:rPr>
        <w:t xml:space="preserve"> на </w:t>
      </w:r>
      <w:r w:rsidR="00B90F61">
        <w:rPr>
          <w:sz w:val="26"/>
          <w:szCs w:val="26"/>
        </w:rPr>
        <w:t>природном газе)</w:t>
      </w:r>
      <w:r w:rsidRPr="0089764E">
        <w:rPr>
          <w:sz w:val="26"/>
          <w:szCs w:val="26"/>
        </w:rPr>
        <w:t xml:space="preserve">. Централизованное горячее водоснабжение </w:t>
      </w:r>
      <w:r w:rsidR="0091076E">
        <w:rPr>
          <w:sz w:val="26"/>
          <w:szCs w:val="26"/>
        </w:rPr>
        <w:t>в усадебных жилых домах с индивидуальными источниками отопления отсутствует.</w:t>
      </w:r>
    </w:p>
    <w:p w14:paraId="188908A8" w14:textId="5A073ABE" w:rsidR="00C53514" w:rsidRDefault="002327D3" w:rsidP="0079160B">
      <w:pPr>
        <w:spacing w:line="306" w:lineRule="auto"/>
        <w:ind w:right="-284" w:firstLine="709"/>
        <w:jc w:val="both"/>
        <w:rPr>
          <w:sz w:val="26"/>
          <w:szCs w:val="26"/>
        </w:rPr>
      </w:pPr>
      <w:r w:rsidRPr="0089764E">
        <w:rPr>
          <w:sz w:val="26"/>
          <w:szCs w:val="26"/>
        </w:rPr>
        <w:t>В период действия схемы теплоснабжения обеспечение тепловой энергией перспективной индивидуальной жилой застройки планируется от индивидуальных источников.</w:t>
      </w:r>
    </w:p>
    <w:p w14:paraId="626573B2" w14:textId="59817CCB" w:rsidR="00B04C83" w:rsidRDefault="00B04C83" w:rsidP="00B04C83">
      <w:pPr>
        <w:spacing w:line="306" w:lineRule="auto"/>
        <w:ind w:firstLine="709"/>
        <w:jc w:val="both"/>
        <w:rPr>
          <w:sz w:val="24"/>
          <w:szCs w:val="24"/>
        </w:rPr>
      </w:pPr>
    </w:p>
    <w:p w14:paraId="579D709B" w14:textId="77777777" w:rsidR="00B90F61" w:rsidRPr="0091076E" w:rsidRDefault="00B90F61" w:rsidP="00B04C83">
      <w:pPr>
        <w:spacing w:line="306" w:lineRule="auto"/>
        <w:ind w:firstLine="709"/>
        <w:jc w:val="both"/>
        <w:rPr>
          <w:sz w:val="24"/>
          <w:szCs w:val="24"/>
        </w:rPr>
      </w:pPr>
    </w:p>
    <w:p w14:paraId="5C1DC4AF" w14:textId="77777777" w:rsidR="009249E4" w:rsidRPr="0089764E" w:rsidRDefault="009249E4" w:rsidP="00B04C83">
      <w:pPr>
        <w:pStyle w:val="1a"/>
        <w:numPr>
          <w:ilvl w:val="1"/>
          <w:numId w:val="1"/>
        </w:numPr>
        <w:tabs>
          <w:tab w:val="left" w:pos="1418"/>
        </w:tabs>
        <w:ind w:left="0" w:right="-285" w:firstLine="709"/>
        <w:jc w:val="both"/>
      </w:pPr>
      <w:bookmarkStart w:id="48" w:name="_Toc523133963"/>
      <w:bookmarkStart w:id="49" w:name="_Toc198280312"/>
      <w:bookmarkStart w:id="50" w:name="_Hlk523211901"/>
      <w:bookmarkEnd w:id="47"/>
      <w:r w:rsidRPr="0089764E">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8"/>
      <w:bookmarkEnd w:id="49"/>
    </w:p>
    <w:p w14:paraId="435500C4" w14:textId="77777777" w:rsidR="00B04C83" w:rsidRPr="0091076E" w:rsidRDefault="00B04C83" w:rsidP="00B04C83">
      <w:pPr>
        <w:spacing w:line="292" w:lineRule="auto"/>
        <w:ind w:right="-284" w:firstLine="709"/>
        <w:jc w:val="both"/>
        <w:rPr>
          <w:sz w:val="24"/>
          <w:szCs w:val="24"/>
        </w:rPr>
      </w:pPr>
      <w:bookmarkStart w:id="51" w:name="_Hlk523212071"/>
      <w:bookmarkEnd w:id="50"/>
    </w:p>
    <w:p w14:paraId="7F643B0A" w14:textId="4A5ECEE0" w:rsidR="00BF139F" w:rsidRDefault="00B04C83" w:rsidP="0079160B">
      <w:pPr>
        <w:autoSpaceDE/>
        <w:autoSpaceDN/>
        <w:spacing w:line="306" w:lineRule="auto"/>
        <w:ind w:right="-284" w:firstLine="709"/>
        <w:contextualSpacing/>
        <w:jc w:val="both"/>
        <w:rPr>
          <w:sz w:val="26"/>
          <w:szCs w:val="26"/>
        </w:rPr>
      </w:pPr>
      <w:r w:rsidRPr="00B04C83">
        <w:rPr>
          <w:rFonts w:eastAsia="Calibri"/>
          <w:color w:val="000000" w:themeColor="text1"/>
          <w:sz w:val="26"/>
          <w:szCs w:val="26"/>
          <w:lang w:eastAsia="en-US" w:bidi="ar-SA"/>
        </w:rPr>
        <w:t xml:space="preserve">В настоящее время теплоснабжение потребителей </w:t>
      </w:r>
      <w:r>
        <w:rPr>
          <w:rFonts w:eastAsia="Calibri"/>
          <w:color w:val="000000" w:themeColor="text1"/>
          <w:sz w:val="26"/>
          <w:szCs w:val="26"/>
          <w:lang w:eastAsia="en-US" w:bidi="ar-SA"/>
        </w:rPr>
        <w:t xml:space="preserve">Запорожского сельского поселения </w:t>
      </w:r>
      <w:r w:rsidRPr="00B04C83">
        <w:rPr>
          <w:rFonts w:eastAsia="Calibri"/>
          <w:color w:val="000000" w:themeColor="text1"/>
          <w:sz w:val="26"/>
          <w:szCs w:val="26"/>
          <w:lang w:eastAsia="en-US" w:bidi="ar-SA"/>
        </w:rPr>
        <w:t xml:space="preserve">осуществляется от </w:t>
      </w:r>
      <w:r w:rsidR="00BF139F">
        <w:rPr>
          <w:rFonts w:eastAsia="Calibri"/>
          <w:color w:val="000000" w:themeColor="text1"/>
          <w:sz w:val="26"/>
          <w:szCs w:val="26"/>
          <w:lang w:eastAsia="en-US" w:bidi="ar-SA"/>
        </w:rPr>
        <w:t xml:space="preserve">двух котельных. </w:t>
      </w:r>
      <w:r w:rsidR="009848D1" w:rsidRPr="0089764E">
        <w:rPr>
          <w:sz w:val="26"/>
          <w:szCs w:val="26"/>
        </w:rPr>
        <w:t xml:space="preserve">В связи с территориальным расположением источников тепловой энергии </w:t>
      </w:r>
      <w:r w:rsidR="00633453" w:rsidRPr="0089764E">
        <w:rPr>
          <w:sz w:val="26"/>
          <w:szCs w:val="26"/>
        </w:rPr>
        <w:t>Запорожского</w:t>
      </w:r>
      <w:r w:rsidR="003A4F6D" w:rsidRPr="0089764E">
        <w:rPr>
          <w:sz w:val="26"/>
          <w:szCs w:val="26"/>
        </w:rPr>
        <w:t xml:space="preserve"> сельского</w:t>
      </w:r>
      <w:r w:rsidR="009848D1" w:rsidRPr="0089764E">
        <w:rPr>
          <w:sz w:val="26"/>
          <w:szCs w:val="26"/>
        </w:rPr>
        <w:t xml:space="preserve"> поселения</w:t>
      </w:r>
      <w:r w:rsidR="00B90F61">
        <w:rPr>
          <w:sz w:val="26"/>
          <w:szCs w:val="26"/>
        </w:rPr>
        <w:t xml:space="preserve"> </w:t>
      </w:r>
      <w:r w:rsidR="009848D1" w:rsidRPr="0089764E">
        <w:rPr>
          <w:sz w:val="26"/>
          <w:szCs w:val="26"/>
        </w:rPr>
        <w:t>организация совместной работы нескольких котельных на единую тепловую сеть не представляется возможной.</w:t>
      </w:r>
    </w:p>
    <w:p w14:paraId="614E14F2" w14:textId="77777777" w:rsidR="0091076E" w:rsidRDefault="0091076E" w:rsidP="0079160B">
      <w:pPr>
        <w:autoSpaceDE/>
        <w:autoSpaceDN/>
        <w:spacing w:line="306" w:lineRule="auto"/>
        <w:ind w:right="-284" w:firstLine="709"/>
        <w:contextualSpacing/>
        <w:jc w:val="both"/>
        <w:rPr>
          <w:rFonts w:eastAsia="Calibri"/>
          <w:color w:val="000000" w:themeColor="text1"/>
          <w:sz w:val="26"/>
          <w:szCs w:val="26"/>
          <w:lang w:eastAsia="en-US" w:bidi="ar-SA"/>
        </w:rPr>
      </w:pPr>
      <w:r w:rsidRPr="00B04C83">
        <w:rPr>
          <w:rFonts w:eastAsia="Calibri"/>
          <w:color w:val="000000" w:themeColor="text1"/>
          <w:sz w:val="26"/>
          <w:szCs w:val="26"/>
          <w:lang w:eastAsia="en-US" w:bidi="ar-SA"/>
        </w:rPr>
        <w:t>В таблице 2.1 приведены существующий и перспективный балансы тепловой мощности и тепловой нагрузки потребителей.</w:t>
      </w:r>
    </w:p>
    <w:p w14:paraId="495F33E3" w14:textId="77777777" w:rsidR="0091076E" w:rsidRDefault="0091076E" w:rsidP="0091076E">
      <w:pPr>
        <w:autoSpaceDE/>
        <w:autoSpaceDN/>
        <w:spacing w:line="312" w:lineRule="auto"/>
        <w:ind w:right="-285" w:firstLine="709"/>
        <w:contextualSpacing/>
        <w:jc w:val="both"/>
        <w:rPr>
          <w:sz w:val="26"/>
          <w:szCs w:val="26"/>
        </w:rPr>
      </w:pPr>
    </w:p>
    <w:p w14:paraId="3A802825" w14:textId="77777777" w:rsidR="0091076E" w:rsidRDefault="0091076E" w:rsidP="00BF139F">
      <w:pPr>
        <w:autoSpaceDE/>
        <w:autoSpaceDN/>
        <w:spacing w:line="312" w:lineRule="auto"/>
        <w:ind w:right="-144" w:firstLine="709"/>
        <w:contextualSpacing/>
        <w:jc w:val="both"/>
        <w:rPr>
          <w:rFonts w:eastAsia="Calibri"/>
          <w:color w:val="000000" w:themeColor="text1"/>
          <w:sz w:val="26"/>
          <w:szCs w:val="26"/>
          <w:lang w:eastAsia="en-US" w:bidi="ar-SA"/>
        </w:rPr>
      </w:pPr>
    </w:p>
    <w:p w14:paraId="4F38477B" w14:textId="77777777" w:rsidR="00BF139F" w:rsidRDefault="00BF139F" w:rsidP="00B04C83">
      <w:pPr>
        <w:autoSpaceDE/>
        <w:autoSpaceDN/>
        <w:spacing w:line="312" w:lineRule="auto"/>
        <w:ind w:firstLine="709"/>
        <w:contextualSpacing/>
        <w:jc w:val="both"/>
        <w:rPr>
          <w:rFonts w:eastAsia="Calibri"/>
          <w:color w:val="000000" w:themeColor="text1"/>
          <w:sz w:val="26"/>
          <w:szCs w:val="26"/>
          <w:lang w:eastAsia="en-US" w:bidi="ar-SA"/>
        </w:rPr>
        <w:sectPr w:rsidR="00BF139F" w:rsidSect="0018538C">
          <w:footerReference w:type="default" r:id="rId15"/>
          <w:pgSz w:w="11906" w:h="16838"/>
          <w:pgMar w:top="1134" w:right="851" w:bottom="1134" w:left="1701" w:header="709" w:footer="709" w:gutter="0"/>
          <w:cols w:space="708"/>
          <w:docGrid w:linePitch="360"/>
        </w:sectPr>
      </w:pPr>
    </w:p>
    <w:p w14:paraId="3DC36B97" w14:textId="7482D8DF" w:rsidR="00BF139F" w:rsidRDefault="00BF139F" w:rsidP="00A82359">
      <w:pPr>
        <w:keepNext/>
        <w:widowControl/>
        <w:autoSpaceDE/>
        <w:autoSpaceDN/>
        <w:ind w:right="-598"/>
        <w:jc w:val="both"/>
        <w:rPr>
          <w:b/>
          <w:bCs/>
          <w:sz w:val="24"/>
          <w:szCs w:val="24"/>
          <w:lang w:bidi="ar-SA"/>
        </w:rPr>
      </w:pPr>
      <w:r w:rsidRPr="002654BA">
        <w:rPr>
          <w:b/>
          <w:bCs/>
          <w:sz w:val="24"/>
          <w:szCs w:val="24"/>
          <w:lang w:bidi="ar-SA"/>
        </w:rPr>
        <w:lastRenderedPageBreak/>
        <w:t xml:space="preserve">Таблица </w:t>
      </w:r>
      <w:r>
        <w:rPr>
          <w:b/>
          <w:bCs/>
          <w:sz w:val="24"/>
          <w:szCs w:val="24"/>
          <w:lang w:bidi="ar-SA"/>
        </w:rPr>
        <w:t>2.1 – Существующий и перспективный б</w:t>
      </w:r>
      <w:r w:rsidRPr="002654BA">
        <w:rPr>
          <w:b/>
          <w:bCs/>
          <w:sz w:val="24"/>
          <w:szCs w:val="24"/>
          <w:lang w:bidi="ar-SA"/>
        </w:rPr>
        <w:t>алансы тепловой мощности тепловой нагрузки котельных Запорожского сельского поселения</w:t>
      </w:r>
    </w:p>
    <w:tbl>
      <w:tblPr>
        <w:tblW w:w="5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176"/>
        <w:gridCol w:w="979"/>
        <w:gridCol w:w="979"/>
        <w:gridCol w:w="1339"/>
        <w:gridCol w:w="1547"/>
        <w:gridCol w:w="1057"/>
        <w:gridCol w:w="1079"/>
        <w:gridCol w:w="1195"/>
        <w:gridCol w:w="1079"/>
        <w:gridCol w:w="1079"/>
        <w:gridCol w:w="1079"/>
        <w:gridCol w:w="1084"/>
      </w:tblGrid>
      <w:tr w:rsidR="00A82359" w:rsidRPr="00D65555" w14:paraId="19CA92CB" w14:textId="77777777" w:rsidTr="00A82359">
        <w:tc>
          <w:tcPr>
            <w:tcW w:w="537" w:type="pct"/>
            <w:vMerge w:val="restart"/>
            <w:shd w:val="clear" w:color="auto" w:fill="auto"/>
            <w:vAlign w:val="center"/>
            <w:hideMark/>
          </w:tcPr>
          <w:p w14:paraId="4B9E78D1" w14:textId="77777777" w:rsidR="00A82359" w:rsidRPr="00D65555" w:rsidRDefault="00A82359" w:rsidP="005228CC">
            <w:pPr>
              <w:widowControl/>
              <w:autoSpaceDE/>
              <w:autoSpaceDN/>
              <w:jc w:val="center"/>
              <w:rPr>
                <w:b/>
                <w:bCs/>
                <w:color w:val="000000"/>
                <w:sz w:val="20"/>
                <w:szCs w:val="20"/>
                <w:lang w:bidi="ar-SA"/>
              </w:rPr>
            </w:pPr>
            <w:r w:rsidRPr="00D65555">
              <w:rPr>
                <w:b/>
                <w:bCs/>
                <w:color w:val="000000"/>
                <w:sz w:val="20"/>
                <w:szCs w:val="20"/>
                <w:lang w:bidi="ar-SA"/>
              </w:rPr>
              <w:t>Наименование показателей</w:t>
            </w:r>
          </w:p>
        </w:tc>
        <w:tc>
          <w:tcPr>
            <w:tcW w:w="384" w:type="pct"/>
            <w:vMerge w:val="restart"/>
            <w:shd w:val="clear" w:color="auto" w:fill="auto"/>
            <w:vAlign w:val="center"/>
            <w:hideMark/>
          </w:tcPr>
          <w:p w14:paraId="198DD7A0" w14:textId="77777777" w:rsidR="00A82359" w:rsidRPr="00D65555" w:rsidRDefault="00A82359" w:rsidP="005228CC">
            <w:pPr>
              <w:widowControl/>
              <w:autoSpaceDE/>
              <w:autoSpaceDN/>
              <w:jc w:val="center"/>
              <w:rPr>
                <w:b/>
                <w:bCs/>
                <w:color w:val="000000"/>
                <w:sz w:val="20"/>
                <w:szCs w:val="20"/>
                <w:lang w:bidi="ar-SA"/>
              </w:rPr>
            </w:pPr>
            <w:r w:rsidRPr="00D65555">
              <w:rPr>
                <w:b/>
                <w:bCs/>
                <w:color w:val="000000"/>
                <w:sz w:val="20"/>
                <w:szCs w:val="20"/>
                <w:lang w:bidi="ar-SA"/>
              </w:rPr>
              <w:t>Ед. измерения</w:t>
            </w:r>
          </w:p>
        </w:tc>
        <w:tc>
          <w:tcPr>
            <w:tcW w:w="4079" w:type="pct"/>
            <w:gridSpan w:val="11"/>
          </w:tcPr>
          <w:p w14:paraId="7195C59A" w14:textId="77777777" w:rsidR="00A82359" w:rsidRPr="00D65555" w:rsidRDefault="00A82359" w:rsidP="005228CC">
            <w:pPr>
              <w:widowControl/>
              <w:autoSpaceDE/>
              <w:autoSpaceDN/>
              <w:jc w:val="center"/>
              <w:rPr>
                <w:b/>
                <w:bCs/>
                <w:color w:val="000000"/>
                <w:sz w:val="20"/>
                <w:szCs w:val="20"/>
                <w:lang w:bidi="ar-SA"/>
              </w:rPr>
            </w:pPr>
            <w:r>
              <w:rPr>
                <w:b/>
                <w:bCs/>
                <w:color w:val="000000"/>
                <w:sz w:val="20"/>
                <w:szCs w:val="20"/>
                <w:lang w:bidi="ar-SA"/>
              </w:rPr>
              <w:t>Период</w:t>
            </w:r>
          </w:p>
        </w:tc>
      </w:tr>
      <w:tr w:rsidR="00A82359" w:rsidRPr="00D65555" w14:paraId="074556DB" w14:textId="77777777" w:rsidTr="00A82359">
        <w:tc>
          <w:tcPr>
            <w:tcW w:w="537" w:type="pct"/>
            <w:vMerge/>
            <w:vAlign w:val="center"/>
            <w:hideMark/>
          </w:tcPr>
          <w:p w14:paraId="0B6E3451" w14:textId="77777777" w:rsidR="00A82359" w:rsidRPr="00D65555" w:rsidRDefault="00A82359" w:rsidP="005228CC">
            <w:pPr>
              <w:widowControl/>
              <w:autoSpaceDE/>
              <w:autoSpaceDN/>
              <w:rPr>
                <w:b/>
                <w:bCs/>
                <w:color w:val="000000"/>
                <w:sz w:val="20"/>
                <w:szCs w:val="20"/>
                <w:lang w:bidi="ar-SA"/>
              </w:rPr>
            </w:pPr>
          </w:p>
        </w:tc>
        <w:tc>
          <w:tcPr>
            <w:tcW w:w="384" w:type="pct"/>
            <w:vMerge/>
            <w:vAlign w:val="center"/>
            <w:hideMark/>
          </w:tcPr>
          <w:p w14:paraId="1DD9AE3E" w14:textId="77777777" w:rsidR="00A82359" w:rsidRPr="00D65555" w:rsidRDefault="00A82359" w:rsidP="005228CC">
            <w:pPr>
              <w:widowControl/>
              <w:autoSpaceDE/>
              <w:autoSpaceDN/>
              <w:rPr>
                <w:b/>
                <w:bCs/>
                <w:color w:val="000000"/>
                <w:sz w:val="20"/>
                <w:szCs w:val="20"/>
                <w:lang w:bidi="ar-SA"/>
              </w:rPr>
            </w:pPr>
          </w:p>
        </w:tc>
        <w:tc>
          <w:tcPr>
            <w:tcW w:w="320" w:type="pct"/>
            <w:shd w:val="clear" w:color="auto" w:fill="auto"/>
            <w:vAlign w:val="center"/>
            <w:hideMark/>
          </w:tcPr>
          <w:p w14:paraId="42FE3772" w14:textId="77777777" w:rsidR="00A82359" w:rsidRPr="00265C12" w:rsidRDefault="00A82359" w:rsidP="005228CC">
            <w:pPr>
              <w:widowControl/>
              <w:autoSpaceDE/>
              <w:autoSpaceDN/>
              <w:jc w:val="center"/>
              <w:rPr>
                <w:b/>
                <w:bCs/>
                <w:color w:val="000000" w:themeColor="text1"/>
                <w:sz w:val="20"/>
                <w:szCs w:val="20"/>
                <w:lang w:bidi="ar-SA"/>
              </w:rPr>
            </w:pPr>
            <w:r w:rsidRPr="00265C12">
              <w:rPr>
                <w:b/>
                <w:bCs/>
                <w:color w:val="000000" w:themeColor="text1"/>
                <w:sz w:val="20"/>
                <w:szCs w:val="20"/>
                <w:lang w:bidi="ar-SA"/>
              </w:rPr>
              <w:t>2021</w:t>
            </w:r>
          </w:p>
        </w:tc>
        <w:tc>
          <w:tcPr>
            <w:tcW w:w="320" w:type="pct"/>
            <w:shd w:val="clear" w:color="auto" w:fill="auto"/>
            <w:vAlign w:val="center"/>
            <w:hideMark/>
          </w:tcPr>
          <w:p w14:paraId="2DA1EFB9" w14:textId="77777777" w:rsidR="00A82359" w:rsidRPr="00265C12" w:rsidRDefault="00A82359" w:rsidP="005228CC">
            <w:pPr>
              <w:widowControl/>
              <w:autoSpaceDE/>
              <w:autoSpaceDN/>
              <w:jc w:val="center"/>
              <w:rPr>
                <w:b/>
                <w:bCs/>
                <w:color w:val="000000" w:themeColor="text1"/>
                <w:sz w:val="20"/>
                <w:szCs w:val="20"/>
                <w:lang w:bidi="ar-SA"/>
              </w:rPr>
            </w:pPr>
            <w:r w:rsidRPr="00265C12">
              <w:rPr>
                <w:b/>
                <w:bCs/>
                <w:color w:val="000000" w:themeColor="text1"/>
                <w:sz w:val="20"/>
                <w:szCs w:val="20"/>
                <w:lang w:bidi="ar-SA"/>
              </w:rPr>
              <w:t>2022</w:t>
            </w:r>
          </w:p>
        </w:tc>
        <w:tc>
          <w:tcPr>
            <w:tcW w:w="437" w:type="pct"/>
            <w:shd w:val="clear" w:color="auto" w:fill="auto"/>
            <w:vAlign w:val="center"/>
            <w:hideMark/>
          </w:tcPr>
          <w:p w14:paraId="387667D8" w14:textId="77777777" w:rsidR="00A82359" w:rsidRPr="00D65555" w:rsidRDefault="00A82359" w:rsidP="005228CC">
            <w:pPr>
              <w:widowControl/>
              <w:autoSpaceDE/>
              <w:autoSpaceDN/>
              <w:jc w:val="center"/>
              <w:rPr>
                <w:b/>
                <w:bCs/>
                <w:color w:val="000000"/>
                <w:sz w:val="20"/>
                <w:szCs w:val="20"/>
                <w:lang w:bidi="ar-SA"/>
              </w:rPr>
            </w:pPr>
            <w:r w:rsidRPr="00D65555">
              <w:rPr>
                <w:b/>
                <w:bCs/>
                <w:color w:val="000000"/>
                <w:sz w:val="20"/>
                <w:szCs w:val="20"/>
                <w:lang w:bidi="ar-SA"/>
              </w:rPr>
              <w:t>2023</w:t>
            </w:r>
          </w:p>
        </w:tc>
        <w:tc>
          <w:tcPr>
            <w:tcW w:w="505" w:type="pct"/>
            <w:shd w:val="clear" w:color="auto" w:fill="auto"/>
            <w:vAlign w:val="center"/>
            <w:hideMark/>
          </w:tcPr>
          <w:p w14:paraId="317AA8EE" w14:textId="77777777" w:rsidR="00A82359" w:rsidRPr="00D65555" w:rsidRDefault="00A82359" w:rsidP="005228CC">
            <w:pPr>
              <w:widowControl/>
              <w:autoSpaceDE/>
              <w:autoSpaceDN/>
              <w:jc w:val="center"/>
              <w:rPr>
                <w:b/>
                <w:bCs/>
                <w:color w:val="000000"/>
                <w:sz w:val="20"/>
                <w:szCs w:val="20"/>
                <w:lang w:bidi="ar-SA"/>
              </w:rPr>
            </w:pPr>
            <w:r w:rsidRPr="00D65555">
              <w:rPr>
                <w:b/>
                <w:bCs/>
                <w:color w:val="000000"/>
                <w:sz w:val="20"/>
                <w:szCs w:val="20"/>
                <w:lang w:bidi="ar-SA"/>
              </w:rPr>
              <w:t>2024</w:t>
            </w:r>
          </w:p>
        </w:tc>
        <w:tc>
          <w:tcPr>
            <w:tcW w:w="345" w:type="pct"/>
            <w:shd w:val="clear" w:color="auto" w:fill="auto"/>
            <w:vAlign w:val="center"/>
            <w:hideMark/>
          </w:tcPr>
          <w:p w14:paraId="49AF75AC" w14:textId="77777777" w:rsidR="00A82359" w:rsidRPr="00D65555" w:rsidRDefault="00A82359" w:rsidP="005228CC">
            <w:pPr>
              <w:widowControl/>
              <w:autoSpaceDE/>
              <w:autoSpaceDN/>
              <w:jc w:val="center"/>
              <w:rPr>
                <w:b/>
                <w:bCs/>
                <w:color w:val="000000"/>
                <w:sz w:val="20"/>
                <w:szCs w:val="20"/>
                <w:lang w:bidi="ar-SA"/>
              </w:rPr>
            </w:pPr>
            <w:r w:rsidRPr="00D65555">
              <w:rPr>
                <w:b/>
                <w:bCs/>
                <w:color w:val="000000"/>
                <w:sz w:val="20"/>
                <w:szCs w:val="20"/>
                <w:lang w:bidi="ar-SA"/>
              </w:rPr>
              <w:t>2025</w:t>
            </w:r>
          </w:p>
        </w:tc>
        <w:tc>
          <w:tcPr>
            <w:tcW w:w="352" w:type="pct"/>
            <w:shd w:val="clear" w:color="auto" w:fill="auto"/>
            <w:vAlign w:val="center"/>
            <w:hideMark/>
          </w:tcPr>
          <w:p w14:paraId="6B421EB3" w14:textId="77777777" w:rsidR="00A82359" w:rsidRPr="00D65555" w:rsidRDefault="00A82359" w:rsidP="005228CC">
            <w:pPr>
              <w:widowControl/>
              <w:autoSpaceDE/>
              <w:autoSpaceDN/>
              <w:jc w:val="center"/>
              <w:rPr>
                <w:b/>
                <w:bCs/>
                <w:color w:val="000000"/>
                <w:sz w:val="20"/>
                <w:szCs w:val="20"/>
                <w:lang w:bidi="ar-SA"/>
              </w:rPr>
            </w:pPr>
            <w:r w:rsidRPr="00D65555">
              <w:rPr>
                <w:b/>
                <w:bCs/>
                <w:color w:val="000000"/>
                <w:sz w:val="20"/>
                <w:szCs w:val="20"/>
                <w:lang w:bidi="ar-SA"/>
              </w:rPr>
              <w:t>2026</w:t>
            </w:r>
          </w:p>
        </w:tc>
        <w:tc>
          <w:tcPr>
            <w:tcW w:w="390" w:type="pct"/>
            <w:shd w:val="clear" w:color="auto" w:fill="auto"/>
            <w:vAlign w:val="center"/>
            <w:hideMark/>
          </w:tcPr>
          <w:p w14:paraId="62A0A359" w14:textId="77777777" w:rsidR="00A82359" w:rsidRPr="00D65555" w:rsidRDefault="00A82359" w:rsidP="005228CC">
            <w:pPr>
              <w:widowControl/>
              <w:autoSpaceDE/>
              <w:autoSpaceDN/>
              <w:jc w:val="center"/>
              <w:rPr>
                <w:b/>
                <w:bCs/>
                <w:color w:val="000000"/>
                <w:sz w:val="20"/>
                <w:szCs w:val="20"/>
                <w:lang w:bidi="ar-SA"/>
              </w:rPr>
            </w:pPr>
            <w:r w:rsidRPr="00D65555">
              <w:rPr>
                <w:b/>
                <w:bCs/>
                <w:color w:val="000000"/>
                <w:sz w:val="20"/>
                <w:szCs w:val="20"/>
                <w:lang w:bidi="ar-SA"/>
              </w:rPr>
              <w:t>2027</w:t>
            </w:r>
          </w:p>
        </w:tc>
        <w:tc>
          <w:tcPr>
            <w:tcW w:w="352" w:type="pct"/>
          </w:tcPr>
          <w:p w14:paraId="47A783F2" w14:textId="77777777" w:rsidR="00A82359" w:rsidRPr="00D65555" w:rsidRDefault="00A82359" w:rsidP="005228CC">
            <w:pPr>
              <w:widowControl/>
              <w:autoSpaceDE/>
              <w:autoSpaceDN/>
              <w:jc w:val="center"/>
              <w:rPr>
                <w:b/>
                <w:bCs/>
                <w:color w:val="000000"/>
                <w:sz w:val="20"/>
                <w:szCs w:val="20"/>
                <w:lang w:bidi="ar-SA"/>
              </w:rPr>
            </w:pPr>
            <w:r w:rsidRPr="00D65555">
              <w:rPr>
                <w:b/>
                <w:bCs/>
                <w:color w:val="000000"/>
                <w:sz w:val="20"/>
                <w:szCs w:val="20"/>
                <w:lang w:bidi="ar-SA"/>
              </w:rPr>
              <w:t>2028</w:t>
            </w:r>
          </w:p>
        </w:tc>
        <w:tc>
          <w:tcPr>
            <w:tcW w:w="352" w:type="pct"/>
          </w:tcPr>
          <w:p w14:paraId="007DA300" w14:textId="77777777" w:rsidR="00A82359" w:rsidRPr="00D65555" w:rsidRDefault="00A82359" w:rsidP="005228CC">
            <w:pPr>
              <w:widowControl/>
              <w:autoSpaceDE/>
              <w:autoSpaceDN/>
              <w:jc w:val="center"/>
              <w:rPr>
                <w:b/>
                <w:bCs/>
                <w:color w:val="000000"/>
                <w:sz w:val="20"/>
                <w:szCs w:val="20"/>
                <w:lang w:bidi="ar-SA"/>
              </w:rPr>
            </w:pPr>
            <w:r w:rsidRPr="00D65555">
              <w:rPr>
                <w:b/>
                <w:bCs/>
                <w:color w:val="000000"/>
                <w:sz w:val="20"/>
                <w:szCs w:val="20"/>
                <w:lang w:bidi="ar-SA"/>
              </w:rPr>
              <w:t>2029</w:t>
            </w:r>
          </w:p>
        </w:tc>
        <w:tc>
          <w:tcPr>
            <w:tcW w:w="352" w:type="pct"/>
            <w:shd w:val="clear" w:color="auto" w:fill="auto"/>
            <w:vAlign w:val="center"/>
            <w:hideMark/>
          </w:tcPr>
          <w:p w14:paraId="6EE2E06F" w14:textId="77777777" w:rsidR="00A82359" w:rsidRPr="00D65555" w:rsidRDefault="00A82359" w:rsidP="005228CC">
            <w:pPr>
              <w:widowControl/>
              <w:autoSpaceDE/>
              <w:autoSpaceDN/>
              <w:jc w:val="center"/>
              <w:rPr>
                <w:b/>
                <w:bCs/>
                <w:color w:val="000000"/>
                <w:sz w:val="20"/>
                <w:szCs w:val="20"/>
                <w:lang w:bidi="ar-SA"/>
              </w:rPr>
            </w:pPr>
            <w:r w:rsidRPr="00D65555">
              <w:rPr>
                <w:b/>
                <w:bCs/>
                <w:color w:val="000000"/>
                <w:sz w:val="20"/>
                <w:szCs w:val="20"/>
                <w:lang w:bidi="ar-SA"/>
              </w:rPr>
              <w:t>2030</w:t>
            </w:r>
          </w:p>
        </w:tc>
        <w:tc>
          <w:tcPr>
            <w:tcW w:w="352" w:type="pct"/>
            <w:shd w:val="clear" w:color="auto" w:fill="auto"/>
            <w:vAlign w:val="center"/>
            <w:hideMark/>
          </w:tcPr>
          <w:p w14:paraId="10C8ED54" w14:textId="77777777" w:rsidR="00A82359" w:rsidRPr="00D65555" w:rsidRDefault="00A82359" w:rsidP="005228CC">
            <w:pPr>
              <w:widowControl/>
              <w:autoSpaceDE/>
              <w:autoSpaceDN/>
              <w:jc w:val="center"/>
              <w:rPr>
                <w:b/>
                <w:bCs/>
                <w:color w:val="000000"/>
                <w:sz w:val="20"/>
                <w:szCs w:val="20"/>
                <w:lang w:bidi="ar-SA"/>
              </w:rPr>
            </w:pPr>
            <w:r w:rsidRPr="00D65555">
              <w:rPr>
                <w:b/>
                <w:bCs/>
                <w:color w:val="000000"/>
                <w:sz w:val="20"/>
                <w:szCs w:val="20"/>
                <w:lang w:bidi="ar-SA"/>
              </w:rPr>
              <w:t>2031</w:t>
            </w:r>
          </w:p>
        </w:tc>
      </w:tr>
      <w:tr w:rsidR="00A82359" w:rsidRPr="00D65555" w14:paraId="4E57CA04" w14:textId="77777777" w:rsidTr="005228CC">
        <w:tc>
          <w:tcPr>
            <w:tcW w:w="5000" w:type="pct"/>
            <w:gridSpan w:val="13"/>
            <w:tcBorders>
              <w:right w:val="single" w:sz="4" w:space="0" w:color="auto"/>
            </w:tcBorders>
            <w:shd w:val="clear" w:color="auto" w:fill="auto"/>
            <w:vAlign w:val="center"/>
          </w:tcPr>
          <w:p w14:paraId="0A21D0E6" w14:textId="77777777" w:rsidR="00A82359" w:rsidRPr="00265C12" w:rsidRDefault="00A82359" w:rsidP="005228CC">
            <w:pPr>
              <w:widowControl/>
              <w:autoSpaceDE/>
              <w:autoSpaceDN/>
              <w:ind w:firstLine="709"/>
              <w:jc w:val="center"/>
              <w:rPr>
                <w:b/>
                <w:bCs/>
                <w:sz w:val="26"/>
                <w:szCs w:val="26"/>
                <w:lang w:bidi="ar-SA"/>
              </w:rPr>
            </w:pPr>
            <w:r w:rsidRPr="00265C12">
              <w:rPr>
                <w:b/>
                <w:bCs/>
                <w:color w:val="000000"/>
                <w:sz w:val="20"/>
                <w:szCs w:val="20"/>
                <w:lang w:bidi="ar-SA"/>
              </w:rPr>
              <w:t>Угольная котельная пос. Запорожское/новая газовая БМК пос. Запорожское</w:t>
            </w:r>
          </w:p>
        </w:tc>
      </w:tr>
      <w:tr w:rsidR="00A82359" w:rsidRPr="00D65555" w14:paraId="56FD0079" w14:textId="77777777" w:rsidTr="00A82359">
        <w:tc>
          <w:tcPr>
            <w:tcW w:w="537" w:type="pct"/>
            <w:shd w:val="clear" w:color="auto" w:fill="auto"/>
            <w:vAlign w:val="center"/>
            <w:hideMark/>
          </w:tcPr>
          <w:p w14:paraId="18EDD9B7"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Установленная мощность</w:t>
            </w:r>
          </w:p>
        </w:tc>
        <w:tc>
          <w:tcPr>
            <w:tcW w:w="384" w:type="pct"/>
            <w:shd w:val="clear" w:color="auto" w:fill="auto"/>
            <w:vAlign w:val="center"/>
            <w:hideMark/>
          </w:tcPr>
          <w:p w14:paraId="77C6084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8CB50"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rPr>
              <w:t>6,94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34DC7A07"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rPr>
              <w:t>6,94</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094240B4"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6,94</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4DB901EC" w14:textId="77777777" w:rsidR="00A82359" w:rsidRPr="00D65555" w:rsidRDefault="00A82359" w:rsidP="005228CC">
            <w:pPr>
              <w:widowControl/>
              <w:autoSpaceDE/>
              <w:autoSpaceDN/>
              <w:jc w:val="center"/>
              <w:rPr>
                <w:color w:val="000000"/>
                <w:sz w:val="20"/>
                <w:szCs w:val="20"/>
                <w:lang w:bidi="ar-SA"/>
              </w:rPr>
            </w:pPr>
            <w:r>
              <w:rPr>
                <w:color w:val="000000"/>
                <w:sz w:val="20"/>
                <w:szCs w:val="20"/>
              </w:rPr>
              <w:t>6,94/</w:t>
            </w:r>
            <w:r w:rsidRPr="00D65555">
              <w:rPr>
                <w:color w:val="000000"/>
                <w:sz w:val="20"/>
                <w:szCs w:val="20"/>
              </w:rPr>
              <w:t>5,159</w:t>
            </w:r>
          </w:p>
        </w:tc>
        <w:tc>
          <w:tcPr>
            <w:tcW w:w="345" w:type="pct"/>
            <w:tcBorders>
              <w:top w:val="single" w:sz="4" w:space="0" w:color="auto"/>
              <w:left w:val="nil"/>
              <w:bottom w:val="single" w:sz="4" w:space="0" w:color="auto"/>
              <w:right w:val="single" w:sz="4" w:space="0" w:color="auto"/>
            </w:tcBorders>
            <w:shd w:val="clear" w:color="auto" w:fill="auto"/>
            <w:vAlign w:val="center"/>
          </w:tcPr>
          <w:p w14:paraId="4D8B8DFB"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52" w:type="pct"/>
            <w:tcBorders>
              <w:top w:val="single" w:sz="4" w:space="0" w:color="auto"/>
              <w:left w:val="nil"/>
              <w:bottom w:val="single" w:sz="4" w:space="0" w:color="auto"/>
              <w:right w:val="single" w:sz="4" w:space="0" w:color="auto"/>
            </w:tcBorders>
            <w:shd w:val="clear" w:color="auto" w:fill="auto"/>
            <w:vAlign w:val="center"/>
          </w:tcPr>
          <w:p w14:paraId="7DD2A874"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90" w:type="pct"/>
            <w:tcBorders>
              <w:top w:val="single" w:sz="4" w:space="0" w:color="auto"/>
              <w:left w:val="nil"/>
              <w:bottom w:val="single" w:sz="4" w:space="0" w:color="auto"/>
              <w:right w:val="single" w:sz="4" w:space="0" w:color="auto"/>
            </w:tcBorders>
            <w:shd w:val="clear" w:color="auto" w:fill="auto"/>
            <w:vAlign w:val="center"/>
          </w:tcPr>
          <w:p w14:paraId="159554EB"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52" w:type="pct"/>
            <w:tcBorders>
              <w:top w:val="single" w:sz="4" w:space="0" w:color="auto"/>
              <w:left w:val="nil"/>
              <w:bottom w:val="single" w:sz="4" w:space="0" w:color="auto"/>
              <w:right w:val="single" w:sz="4" w:space="0" w:color="auto"/>
            </w:tcBorders>
            <w:shd w:val="clear" w:color="auto" w:fill="auto"/>
            <w:vAlign w:val="center"/>
          </w:tcPr>
          <w:p w14:paraId="1CE768B5" w14:textId="77777777" w:rsidR="00A82359" w:rsidRPr="00D65555" w:rsidRDefault="00A82359" w:rsidP="005228CC">
            <w:pPr>
              <w:widowControl/>
              <w:autoSpaceDE/>
              <w:autoSpaceDN/>
              <w:jc w:val="center"/>
              <w:rPr>
                <w:color w:val="000000"/>
                <w:sz w:val="20"/>
                <w:szCs w:val="20"/>
              </w:rPr>
            </w:pPr>
            <w:r w:rsidRPr="00D65555">
              <w:rPr>
                <w:color w:val="000000"/>
                <w:sz w:val="20"/>
                <w:szCs w:val="20"/>
              </w:rPr>
              <w:t>5,159</w:t>
            </w:r>
          </w:p>
        </w:tc>
        <w:tc>
          <w:tcPr>
            <w:tcW w:w="352" w:type="pct"/>
            <w:tcBorders>
              <w:top w:val="single" w:sz="4" w:space="0" w:color="auto"/>
              <w:left w:val="nil"/>
              <w:bottom w:val="single" w:sz="4" w:space="0" w:color="auto"/>
              <w:right w:val="single" w:sz="4" w:space="0" w:color="auto"/>
            </w:tcBorders>
            <w:shd w:val="clear" w:color="auto" w:fill="auto"/>
            <w:vAlign w:val="center"/>
          </w:tcPr>
          <w:p w14:paraId="74A8971B" w14:textId="77777777" w:rsidR="00A82359" w:rsidRPr="00D65555" w:rsidRDefault="00A82359" w:rsidP="005228CC">
            <w:pPr>
              <w:widowControl/>
              <w:autoSpaceDE/>
              <w:autoSpaceDN/>
              <w:jc w:val="center"/>
              <w:rPr>
                <w:color w:val="000000"/>
                <w:sz w:val="20"/>
                <w:szCs w:val="20"/>
              </w:rPr>
            </w:pPr>
            <w:r w:rsidRPr="00D65555">
              <w:rPr>
                <w:color w:val="000000"/>
                <w:sz w:val="20"/>
                <w:szCs w:val="20"/>
              </w:rPr>
              <w:t>5,159</w:t>
            </w:r>
          </w:p>
        </w:tc>
        <w:tc>
          <w:tcPr>
            <w:tcW w:w="352" w:type="pct"/>
            <w:tcBorders>
              <w:top w:val="single" w:sz="4" w:space="0" w:color="auto"/>
              <w:left w:val="nil"/>
              <w:bottom w:val="single" w:sz="4" w:space="0" w:color="auto"/>
              <w:right w:val="single" w:sz="4" w:space="0" w:color="auto"/>
            </w:tcBorders>
            <w:shd w:val="clear" w:color="auto" w:fill="auto"/>
            <w:vAlign w:val="center"/>
          </w:tcPr>
          <w:p w14:paraId="02B9DF3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52" w:type="pct"/>
            <w:tcBorders>
              <w:top w:val="single" w:sz="4" w:space="0" w:color="auto"/>
              <w:left w:val="nil"/>
              <w:bottom w:val="single" w:sz="4" w:space="0" w:color="auto"/>
              <w:right w:val="single" w:sz="4" w:space="0" w:color="auto"/>
            </w:tcBorders>
            <w:shd w:val="clear" w:color="auto" w:fill="auto"/>
            <w:vAlign w:val="center"/>
          </w:tcPr>
          <w:p w14:paraId="2FB53D4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r>
      <w:tr w:rsidR="00A82359" w:rsidRPr="00D65555" w14:paraId="0141645E" w14:textId="77777777" w:rsidTr="00A82359">
        <w:tc>
          <w:tcPr>
            <w:tcW w:w="537" w:type="pct"/>
            <w:shd w:val="clear" w:color="auto" w:fill="auto"/>
            <w:vAlign w:val="center"/>
            <w:hideMark/>
          </w:tcPr>
          <w:p w14:paraId="43080277"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Располагаемая мощность</w:t>
            </w:r>
          </w:p>
        </w:tc>
        <w:tc>
          <w:tcPr>
            <w:tcW w:w="384" w:type="pct"/>
            <w:shd w:val="clear" w:color="auto" w:fill="auto"/>
            <w:vAlign w:val="center"/>
            <w:hideMark/>
          </w:tcPr>
          <w:p w14:paraId="25536746"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0BADAC51"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rPr>
              <w:t>6,94</w:t>
            </w:r>
          </w:p>
        </w:tc>
        <w:tc>
          <w:tcPr>
            <w:tcW w:w="320" w:type="pct"/>
            <w:tcBorders>
              <w:top w:val="nil"/>
              <w:left w:val="nil"/>
              <w:bottom w:val="single" w:sz="4" w:space="0" w:color="auto"/>
              <w:right w:val="single" w:sz="4" w:space="0" w:color="auto"/>
            </w:tcBorders>
            <w:shd w:val="clear" w:color="auto" w:fill="auto"/>
            <w:vAlign w:val="center"/>
          </w:tcPr>
          <w:p w14:paraId="20B868A2"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6,94</w:t>
            </w:r>
          </w:p>
        </w:tc>
        <w:tc>
          <w:tcPr>
            <w:tcW w:w="437" w:type="pct"/>
            <w:tcBorders>
              <w:top w:val="nil"/>
              <w:left w:val="nil"/>
              <w:bottom w:val="single" w:sz="4" w:space="0" w:color="auto"/>
              <w:right w:val="single" w:sz="4" w:space="0" w:color="auto"/>
            </w:tcBorders>
            <w:shd w:val="clear" w:color="auto" w:fill="auto"/>
            <w:vAlign w:val="center"/>
          </w:tcPr>
          <w:p w14:paraId="5D92D415"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6,94</w:t>
            </w:r>
          </w:p>
        </w:tc>
        <w:tc>
          <w:tcPr>
            <w:tcW w:w="505" w:type="pct"/>
            <w:tcBorders>
              <w:top w:val="nil"/>
              <w:left w:val="nil"/>
              <w:bottom w:val="single" w:sz="4" w:space="0" w:color="auto"/>
              <w:right w:val="single" w:sz="4" w:space="0" w:color="auto"/>
            </w:tcBorders>
            <w:shd w:val="clear" w:color="auto" w:fill="auto"/>
            <w:vAlign w:val="center"/>
            <w:hideMark/>
          </w:tcPr>
          <w:p w14:paraId="64DF2389" w14:textId="77777777" w:rsidR="00A82359" w:rsidRPr="00D65555" w:rsidRDefault="00A82359" w:rsidP="005228CC">
            <w:pPr>
              <w:widowControl/>
              <w:autoSpaceDE/>
              <w:autoSpaceDN/>
              <w:jc w:val="center"/>
              <w:rPr>
                <w:color w:val="000000"/>
                <w:sz w:val="20"/>
                <w:szCs w:val="20"/>
                <w:lang w:bidi="ar-SA"/>
              </w:rPr>
            </w:pPr>
            <w:r>
              <w:rPr>
                <w:color w:val="000000"/>
                <w:sz w:val="20"/>
                <w:szCs w:val="20"/>
              </w:rPr>
              <w:t>6,94/</w:t>
            </w:r>
            <w:r w:rsidRPr="00D65555">
              <w:rPr>
                <w:color w:val="000000"/>
                <w:sz w:val="20"/>
                <w:szCs w:val="20"/>
              </w:rPr>
              <w:t>5,159</w:t>
            </w:r>
          </w:p>
        </w:tc>
        <w:tc>
          <w:tcPr>
            <w:tcW w:w="345" w:type="pct"/>
            <w:tcBorders>
              <w:top w:val="nil"/>
              <w:left w:val="nil"/>
              <w:bottom w:val="single" w:sz="4" w:space="0" w:color="auto"/>
              <w:right w:val="single" w:sz="4" w:space="0" w:color="auto"/>
            </w:tcBorders>
            <w:shd w:val="clear" w:color="auto" w:fill="auto"/>
            <w:vAlign w:val="center"/>
          </w:tcPr>
          <w:p w14:paraId="5F632CE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52" w:type="pct"/>
            <w:tcBorders>
              <w:top w:val="nil"/>
              <w:left w:val="nil"/>
              <w:bottom w:val="single" w:sz="4" w:space="0" w:color="auto"/>
              <w:right w:val="single" w:sz="4" w:space="0" w:color="auto"/>
            </w:tcBorders>
            <w:shd w:val="clear" w:color="auto" w:fill="auto"/>
            <w:vAlign w:val="center"/>
          </w:tcPr>
          <w:p w14:paraId="7ABEE74B"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90" w:type="pct"/>
            <w:tcBorders>
              <w:top w:val="nil"/>
              <w:left w:val="nil"/>
              <w:bottom w:val="single" w:sz="4" w:space="0" w:color="auto"/>
              <w:right w:val="single" w:sz="4" w:space="0" w:color="auto"/>
            </w:tcBorders>
            <w:shd w:val="clear" w:color="auto" w:fill="auto"/>
            <w:vAlign w:val="center"/>
          </w:tcPr>
          <w:p w14:paraId="08BC23BB"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52" w:type="pct"/>
            <w:tcBorders>
              <w:top w:val="nil"/>
              <w:left w:val="nil"/>
              <w:bottom w:val="single" w:sz="4" w:space="0" w:color="auto"/>
              <w:right w:val="single" w:sz="4" w:space="0" w:color="auto"/>
            </w:tcBorders>
            <w:shd w:val="clear" w:color="auto" w:fill="auto"/>
            <w:vAlign w:val="center"/>
          </w:tcPr>
          <w:p w14:paraId="34B37D99" w14:textId="77777777" w:rsidR="00A82359" w:rsidRPr="00D65555" w:rsidRDefault="00A82359" w:rsidP="005228CC">
            <w:pPr>
              <w:widowControl/>
              <w:autoSpaceDE/>
              <w:autoSpaceDN/>
              <w:jc w:val="center"/>
              <w:rPr>
                <w:color w:val="000000"/>
                <w:sz w:val="20"/>
                <w:szCs w:val="20"/>
              </w:rPr>
            </w:pPr>
            <w:r w:rsidRPr="00D65555">
              <w:rPr>
                <w:color w:val="000000"/>
                <w:sz w:val="20"/>
                <w:szCs w:val="20"/>
              </w:rPr>
              <w:t>5,159</w:t>
            </w:r>
          </w:p>
        </w:tc>
        <w:tc>
          <w:tcPr>
            <w:tcW w:w="352" w:type="pct"/>
            <w:tcBorders>
              <w:top w:val="nil"/>
              <w:left w:val="nil"/>
              <w:bottom w:val="single" w:sz="4" w:space="0" w:color="auto"/>
              <w:right w:val="single" w:sz="4" w:space="0" w:color="auto"/>
            </w:tcBorders>
            <w:shd w:val="clear" w:color="auto" w:fill="auto"/>
            <w:vAlign w:val="center"/>
          </w:tcPr>
          <w:p w14:paraId="64E6270E" w14:textId="77777777" w:rsidR="00A82359" w:rsidRPr="00D65555" w:rsidRDefault="00A82359" w:rsidP="005228CC">
            <w:pPr>
              <w:widowControl/>
              <w:autoSpaceDE/>
              <w:autoSpaceDN/>
              <w:jc w:val="center"/>
              <w:rPr>
                <w:color w:val="000000"/>
                <w:sz w:val="20"/>
                <w:szCs w:val="20"/>
              </w:rPr>
            </w:pPr>
            <w:r w:rsidRPr="00D65555">
              <w:rPr>
                <w:color w:val="000000"/>
                <w:sz w:val="20"/>
                <w:szCs w:val="20"/>
              </w:rPr>
              <w:t>5,159</w:t>
            </w:r>
          </w:p>
        </w:tc>
        <w:tc>
          <w:tcPr>
            <w:tcW w:w="352" w:type="pct"/>
            <w:tcBorders>
              <w:top w:val="nil"/>
              <w:left w:val="nil"/>
              <w:bottom w:val="single" w:sz="4" w:space="0" w:color="auto"/>
              <w:right w:val="single" w:sz="4" w:space="0" w:color="auto"/>
            </w:tcBorders>
            <w:shd w:val="clear" w:color="auto" w:fill="auto"/>
            <w:vAlign w:val="center"/>
          </w:tcPr>
          <w:p w14:paraId="6C752112"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52" w:type="pct"/>
            <w:tcBorders>
              <w:top w:val="nil"/>
              <w:left w:val="nil"/>
              <w:bottom w:val="single" w:sz="4" w:space="0" w:color="auto"/>
              <w:right w:val="single" w:sz="4" w:space="0" w:color="auto"/>
            </w:tcBorders>
            <w:shd w:val="clear" w:color="auto" w:fill="auto"/>
            <w:vAlign w:val="center"/>
          </w:tcPr>
          <w:p w14:paraId="64829956"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r>
      <w:tr w:rsidR="00A82359" w:rsidRPr="00D65555" w14:paraId="4F301C38" w14:textId="77777777" w:rsidTr="00A82359">
        <w:trPr>
          <w:trHeight w:val="470"/>
        </w:trPr>
        <w:tc>
          <w:tcPr>
            <w:tcW w:w="537" w:type="pct"/>
            <w:shd w:val="clear" w:color="auto" w:fill="auto"/>
            <w:vAlign w:val="center"/>
            <w:hideMark/>
          </w:tcPr>
          <w:p w14:paraId="44B421BF"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Собственные нужды</w:t>
            </w:r>
          </w:p>
        </w:tc>
        <w:tc>
          <w:tcPr>
            <w:tcW w:w="384" w:type="pct"/>
            <w:shd w:val="clear" w:color="auto" w:fill="auto"/>
            <w:vAlign w:val="center"/>
          </w:tcPr>
          <w:p w14:paraId="4D7F6DAF"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right w:val="single" w:sz="4" w:space="0" w:color="auto"/>
            </w:tcBorders>
            <w:shd w:val="clear" w:color="auto" w:fill="auto"/>
            <w:vAlign w:val="center"/>
          </w:tcPr>
          <w:p w14:paraId="2C9FBAF3"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rPr>
              <w:t>0,0962</w:t>
            </w:r>
          </w:p>
        </w:tc>
        <w:tc>
          <w:tcPr>
            <w:tcW w:w="320" w:type="pct"/>
            <w:tcBorders>
              <w:top w:val="nil"/>
              <w:left w:val="nil"/>
              <w:right w:val="single" w:sz="4" w:space="0" w:color="auto"/>
            </w:tcBorders>
            <w:shd w:val="clear" w:color="auto" w:fill="auto"/>
            <w:vAlign w:val="center"/>
          </w:tcPr>
          <w:p w14:paraId="06D3D718"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rPr>
              <w:t>0,0962</w:t>
            </w:r>
          </w:p>
        </w:tc>
        <w:tc>
          <w:tcPr>
            <w:tcW w:w="437" w:type="pct"/>
            <w:tcBorders>
              <w:top w:val="nil"/>
              <w:left w:val="nil"/>
              <w:right w:val="single" w:sz="4" w:space="0" w:color="auto"/>
            </w:tcBorders>
            <w:shd w:val="clear" w:color="auto" w:fill="auto"/>
            <w:vAlign w:val="center"/>
          </w:tcPr>
          <w:p w14:paraId="07EF6CE5"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0,0962</w:t>
            </w:r>
          </w:p>
        </w:tc>
        <w:tc>
          <w:tcPr>
            <w:tcW w:w="505" w:type="pct"/>
            <w:tcBorders>
              <w:top w:val="nil"/>
              <w:left w:val="nil"/>
              <w:right w:val="single" w:sz="4" w:space="0" w:color="auto"/>
            </w:tcBorders>
            <w:shd w:val="clear" w:color="auto" w:fill="auto"/>
            <w:vAlign w:val="center"/>
          </w:tcPr>
          <w:p w14:paraId="07313103"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0,0962</w:t>
            </w:r>
            <w:r>
              <w:rPr>
                <w:color w:val="000000"/>
                <w:sz w:val="20"/>
                <w:szCs w:val="20"/>
                <w:lang w:bidi="ar-SA"/>
              </w:rPr>
              <w:t>/0</w:t>
            </w:r>
          </w:p>
        </w:tc>
        <w:tc>
          <w:tcPr>
            <w:tcW w:w="345" w:type="pct"/>
            <w:tcBorders>
              <w:top w:val="nil"/>
              <w:left w:val="nil"/>
              <w:right w:val="single" w:sz="4" w:space="0" w:color="auto"/>
            </w:tcBorders>
            <w:shd w:val="clear" w:color="auto" w:fill="auto"/>
            <w:vAlign w:val="center"/>
          </w:tcPr>
          <w:p w14:paraId="0531ECD3"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0</w:t>
            </w:r>
          </w:p>
        </w:tc>
        <w:tc>
          <w:tcPr>
            <w:tcW w:w="352" w:type="pct"/>
            <w:tcBorders>
              <w:top w:val="nil"/>
              <w:left w:val="nil"/>
              <w:right w:val="single" w:sz="4" w:space="0" w:color="auto"/>
            </w:tcBorders>
            <w:shd w:val="clear" w:color="auto" w:fill="auto"/>
            <w:vAlign w:val="center"/>
          </w:tcPr>
          <w:p w14:paraId="67571EFC"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0</w:t>
            </w:r>
          </w:p>
        </w:tc>
        <w:tc>
          <w:tcPr>
            <w:tcW w:w="390" w:type="pct"/>
            <w:tcBorders>
              <w:top w:val="nil"/>
              <w:left w:val="nil"/>
              <w:right w:val="single" w:sz="4" w:space="0" w:color="auto"/>
            </w:tcBorders>
            <w:shd w:val="clear" w:color="auto" w:fill="auto"/>
            <w:vAlign w:val="center"/>
          </w:tcPr>
          <w:p w14:paraId="144C9C91"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0</w:t>
            </w:r>
          </w:p>
        </w:tc>
        <w:tc>
          <w:tcPr>
            <w:tcW w:w="352" w:type="pct"/>
            <w:tcBorders>
              <w:top w:val="nil"/>
              <w:left w:val="nil"/>
              <w:right w:val="single" w:sz="4" w:space="0" w:color="auto"/>
            </w:tcBorders>
            <w:shd w:val="clear" w:color="auto" w:fill="auto"/>
            <w:vAlign w:val="center"/>
          </w:tcPr>
          <w:p w14:paraId="5A1F132F" w14:textId="77777777" w:rsidR="00A82359" w:rsidRPr="00D65555" w:rsidRDefault="00A82359" w:rsidP="005228CC">
            <w:pPr>
              <w:widowControl/>
              <w:autoSpaceDE/>
              <w:autoSpaceDN/>
              <w:jc w:val="center"/>
              <w:rPr>
                <w:color w:val="000000"/>
                <w:sz w:val="20"/>
                <w:szCs w:val="20"/>
              </w:rPr>
            </w:pPr>
            <w:r w:rsidRPr="00D65555">
              <w:rPr>
                <w:color w:val="000000"/>
                <w:sz w:val="20"/>
                <w:szCs w:val="20"/>
              </w:rPr>
              <w:t>0</w:t>
            </w:r>
          </w:p>
        </w:tc>
        <w:tc>
          <w:tcPr>
            <w:tcW w:w="352" w:type="pct"/>
            <w:tcBorders>
              <w:top w:val="nil"/>
              <w:left w:val="nil"/>
              <w:right w:val="single" w:sz="4" w:space="0" w:color="auto"/>
            </w:tcBorders>
            <w:shd w:val="clear" w:color="auto" w:fill="auto"/>
            <w:vAlign w:val="center"/>
          </w:tcPr>
          <w:p w14:paraId="752FC7DD" w14:textId="77777777" w:rsidR="00A82359" w:rsidRPr="00D65555" w:rsidRDefault="00A82359" w:rsidP="005228CC">
            <w:pPr>
              <w:widowControl/>
              <w:autoSpaceDE/>
              <w:autoSpaceDN/>
              <w:jc w:val="center"/>
              <w:rPr>
                <w:color w:val="000000"/>
                <w:sz w:val="20"/>
                <w:szCs w:val="20"/>
              </w:rPr>
            </w:pPr>
            <w:r w:rsidRPr="00D65555">
              <w:rPr>
                <w:color w:val="000000"/>
                <w:sz w:val="20"/>
                <w:szCs w:val="20"/>
              </w:rPr>
              <w:t>0</w:t>
            </w:r>
          </w:p>
        </w:tc>
        <w:tc>
          <w:tcPr>
            <w:tcW w:w="352" w:type="pct"/>
            <w:tcBorders>
              <w:top w:val="nil"/>
              <w:left w:val="nil"/>
              <w:right w:val="single" w:sz="4" w:space="0" w:color="auto"/>
            </w:tcBorders>
            <w:shd w:val="clear" w:color="auto" w:fill="auto"/>
            <w:vAlign w:val="center"/>
          </w:tcPr>
          <w:p w14:paraId="451368A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0</w:t>
            </w:r>
          </w:p>
        </w:tc>
        <w:tc>
          <w:tcPr>
            <w:tcW w:w="352" w:type="pct"/>
            <w:tcBorders>
              <w:top w:val="nil"/>
              <w:left w:val="nil"/>
              <w:right w:val="single" w:sz="4" w:space="0" w:color="auto"/>
            </w:tcBorders>
            <w:shd w:val="clear" w:color="auto" w:fill="auto"/>
            <w:vAlign w:val="center"/>
          </w:tcPr>
          <w:p w14:paraId="14A31382"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0</w:t>
            </w:r>
          </w:p>
        </w:tc>
      </w:tr>
      <w:tr w:rsidR="00A82359" w:rsidRPr="00D65555" w14:paraId="53B0D151" w14:textId="77777777" w:rsidTr="00A82359">
        <w:tc>
          <w:tcPr>
            <w:tcW w:w="537" w:type="pct"/>
            <w:shd w:val="clear" w:color="auto" w:fill="auto"/>
            <w:vAlign w:val="center"/>
            <w:hideMark/>
          </w:tcPr>
          <w:p w14:paraId="03B780D1"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Тепловая мощ-ность «нетто»</w:t>
            </w:r>
          </w:p>
        </w:tc>
        <w:tc>
          <w:tcPr>
            <w:tcW w:w="384" w:type="pct"/>
            <w:shd w:val="clear" w:color="auto" w:fill="auto"/>
            <w:vAlign w:val="center"/>
            <w:hideMark/>
          </w:tcPr>
          <w:p w14:paraId="31D577B1"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bottom w:val="single" w:sz="4" w:space="0" w:color="auto"/>
              <w:right w:val="single" w:sz="4" w:space="0" w:color="auto"/>
            </w:tcBorders>
            <w:shd w:val="clear" w:color="auto" w:fill="auto"/>
            <w:vAlign w:val="center"/>
          </w:tcPr>
          <w:p w14:paraId="655D89C1"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6,8438</w:t>
            </w:r>
          </w:p>
        </w:tc>
        <w:tc>
          <w:tcPr>
            <w:tcW w:w="320" w:type="pct"/>
            <w:tcBorders>
              <w:top w:val="nil"/>
              <w:left w:val="nil"/>
              <w:bottom w:val="single" w:sz="4" w:space="0" w:color="auto"/>
              <w:right w:val="single" w:sz="4" w:space="0" w:color="auto"/>
            </w:tcBorders>
            <w:shd w:val="clear" w:color="auto" w:fill="auto"/>
            <w:vAlign w:val="center"/>
          </w:tcPr>
          <w:p w14:paraId="507AA3C1"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6,8438</w:t>
            </w:r>
          </w:p>
        </w:tc>
        <w:tc>
          <w:tcPr>
            <w:tcW w:w="437" w:type="pct"/>
            <w:tcBorders>
              <w:top w:val="nil"/>
              <w:left w:val="nil"/>
              <w:bottom w:val="single" w:sz="4" w:space="0" w:color="auto"/>
              <w:right w:val="single" w:sz="4" w:space="0" w:color="auto"/>
            </w:tcBorders>
            <w:shd w:val="clear" w:color="auto" w:fill="auto"/>
            <w:vAlign w:val="center"/>
          </w:tcPr>
          <w:p w14:paraId="0BE8F982"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6,8438</w:t>
            </w:r>
          </w:p>
        </w:tc>
        <w:tc>
          <w:tcPr>
            <w:tcW w:w="505" w:type="pct"/>
            <w:tcBorders>
              <w:top w:val="nil"/>
              <w:left w:val="nil"/>
              <w:bottom w:val="single" w:sz="4" w:space="0" w:color="auto"/>
              <w:right w:val="single" w:sz="4" w:space="0" w:color="auto"/>
            </w:tcBorders>
            <w:shd w:val="clear" w:color="auto" w:fill="auto"/>
            <w:vAlign w:val="center"/>
          </w:tcPr>
          <w:p w14:paraId="03B8B444" w14:textId="77777777" w:rsidR="00A82359" w:rsidRPr="00D65555" w:rsidRDefault="00A82359" w:rsidP="005228CC">
            <w:pPr>
              <w:widowControl/>
              <w:autoSpaceDE/>
              <w:autoSpaceDN/>
              <w:jc w:val="center"/>
              <w:rPr>
                <w:color w:val="000000"/>
                <w:sz w:val="20"/>
                <w:szCs w:val="20"/>
                <w:lang w:bidi="ar-SA"/>
              </w:rPr>
            </w:pPr>
            <w:r>
              <w:rPr>
                <w:color w:val="000000"/>
                <w:sz w:val="20"/>
                <w:szCs w:val="20"/>
              </w:rPr>
              <w:t>6,8438/</w:t>
            </w:r>
            <w:r w:rsidRPr="00D65555">
              <w:rPr>
                <w:color w:val="000000"/>
                <w:sz w:val="20"/>
                <w:szCs w:val="20"/>
              </w:rPr>
              <w:t>5,159</w:t>
            </w:r>
          </w:p>
        </w:tc>
        <w:tc>
          <w:tcPr>
            <w:tcW w:w="345" w:type="pct"/>
            <w:tcBorders>
              <w:top w:val="nil"/>
              <w:left w:val="nil"/>
              <w:bottom w:val="single" w:sz="4" w:space="0" w:color="auto"/>
              <w:right w:val="single" w:sz="4" w:space="0" w:color="auto"/>
            </w:tcBorders>
            <w:shd w:val="clear" w:color="auto" w:fill="auto"/>
            <w:vAlign w:val="center"/>
          </w:tcPr>
          <w:p w14:paraId="5FE8457B"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52" w:type="pct"/>
            <w:tcBorders>
              <w:top w:val="nil"/>
              <w:left w:val="nil"/>
              <w:bottom w:val="single" w:sz="4" w:space="0" w:color="auto"/>
              <w:right w:val="single" w:sz="4" w:space="0" w:color="auto"/>
            </w:tcBorders>
            <w:shd w:val="clear" w:color="auto" w:fill="auto"/>
            <w:vAlign w:val="center"/>
          </w:tcPr>
          <w:p w14:paraId="6CBE630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90" w:type="pct"/>
            <w:tcBorders>
              <w:top w:val="nil"/>
              <w:left w:val="nil"/>
              <w:bottom w:val="single" w:sz="4" w:space="0" w:color="auto"/>
              <w:right w:val="single" w:sz="4" w:space="0" w:color="auto"/>
            </w:tcBorders>
            <w:shd w:val="clear" w:color="auto" w:fill="auto"/>
            <w:vAlign w:val="center"/>
          </w:tcPr>
          <w:p w14:paraId="5EEA4AED"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52" w:type="pct"/>
            <w:tcBorders>
              <w:top w:val="nil"/>
              <w:left w:val="nil"/>
              <w:bottom w:val="single" w:sz="4" w:space="0" w:color="auto"/>
              <w:right w:val="single" w:sz="4" w:space="0" w:color="auto"/>
            </w:tcBorders>
            <w:shd w:val="clear" w:color="auto" w:fill="auto"/>
            <w:vAlign w:val="center"/>
          </w:tcPr>
          <w:p w14:paraId="5D494D46" w14:textId="77777777" w:rsidR="00A82359" w:rsidRPr="00D65555" w:rsidRDefault="00A82359" w:rsidP="005228CC">
            <w:pPr>
              <w:widowControl/>
              <w:autoSpaceDE/>
              <w:autoSpaceDN/>
              <w:jc w:val="center"/>
              <w:rPr>
                <w:color w:val="000000"/>
                <w:sz w:val="20"/>
                <w:szCs w:val="20"/>
              </w:rPr>
            </w:pPr>
            <w:r w:rsidRPr="00D65555">
              <w:rPr>
                <w:color w:val="000000"/>
                <w:sz w:val="20"/>
                <w:szCs w:val="20"/>
              </w:rPr>
              <w:t>5,159</w:t>
            </w:r>
          </w:p>
        </w:tc>
        <w:tc>
          <w:tcPr>
            <w:tcW w:w="352" w:type="pct"/>
            <w:tcBorders>
              <w:top w:val="nil"/>
              <w:left w:val="nil"/>
              <w:bottom w:val="single" w:sz="4" w:space="0" w:color="auto"/>
              <w:right w:val="single" w:sz="4" w:space="0" w:color="auto"/>
            </w:tcBorders>
            <w:shd w:val="clear" w:color="auto" w:fill="auto"/>
            <w:vAlign w:val="center"/>
          </w:tcPr>
          <w:p w14:paraId="602654D6" w14:textId="77777777" w:rsidR="00A82359" w:rsidRPr="00D65555" w:rsidRDefault="00A82359" w:rsidP="005228CC">
            <w:pPr>
              <w:widowControl/>
              <w:autoSpaceDE/>
              <w:autoSpaceDN/>
              <w:jc w:val="center"/>
              <w:rPr>
                <w:color w:val="000000"/>
                <w:sz w:val="20"/>
                <w:szCs w:val="20"/>
              </w:rPr>
            </w:pPr>
            <w:r w:rsidRPr="00D65555">
              <w:rPr>
                <w:color w:val="000000"/>
                <w:sz w:val="20"/>
                <w:szCs w:val="20"/>
              </w:rPr>
              <w:t>5,159</w:t>
            </w:r>
          </w:p>
        </w:tc>
        <w:tc>
          <w:tcPr>
            <w:tcW w:w="352" w:type="pct"/>
            <w:tcBorders>
              <w:top w:val="nil"/>
              <w:left w:val="nil"/>
              <w:bottom w:val="single" w:sz="4" w:space="0" w:color="auto"/>
              <w:right w:val="single" w:sz="4" w:space="0" w:color="auto"/>
            </w:tcBorders>
            <w:shd w:val="clear" w:color="auto" w:fill="auto"/>
            <w:vAlign w:val="center"/>
          </w:tcPr>
          <w:p w14:paraId="399190D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c>
          <w:tcPr>
            <w:tcW w:w="352" w:type="pct"/>
            <w:tcBorders>
              <w:top w:val="nil"/>
              <w:left w:val="nil"/>
              <w:bottom w:val="single" w:sz="4" w:space="0" w:color="auto"/>
              <w:right w:val="single" w:sz="4" w:space="0" w:color="auto"/>
            </w:tcBorders>
            <w:shd w:val="clear" w:color="auto" w:fill="auto"/>
            <w:vAlign w:val="center"/>
          </w:tcPr>
          <w:p w14:paraId="206EBF62"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5,159</w:t>
            </w:r>
          </w:p>
        </w:tc>
      </w:tr>
      <w:tr w:rsidR="00A82359" w:rsidRPr="00D65555" w14:paraId="33B004D7" w14:textId="77777777" w:rsidTr="00A82359">
        <w:tc>
          <w:tcPr>
            <w:tcW w:w="537" w:type="pct"/>
            <w:shd w:val="clear" w:color="auto" w:fill="auto"/>
            <w:vAlign w:val="center"/>
            <w:hideMark/>
          </w:tcPr>
          <w:p w14:paraId="415AEB8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Потери в тепловых сетях</w:t>
            </w:r>
          </w:p>
        </w:tc>
        <w:tc>
          <w:tcPr>
            <w:tcW w:w="384" w:type="pct"/>
            <w:shd w:val="clear" w:color="auto" w:fill="auto"/>
            <w:vAlign w:val="center"/>
            <w:hideMark/>
          </w:tcPr>
          <w:p w14:paraId="580AE22D"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bottom w:val="single" w:sz="4" w:space="0" w:color="auto"/>
              <w:right w:val="single" w:sz="4" w:space="0" w:color="auto"/>
            </w:tcBorders>
            <w:shd w:val="clear" w:color="auto" w:fill="auto"/>
            <w:vAlign w:val="center"/>
          </w:tcPr>
          <w:p w14:paraId="3493B868"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0,213</w:t>
            </w:r>
          </w:p>
        </w:tc>
        <w:tc>
          <w:tcPr>
            <w:tcW w:w="320" w:type="pct"/>
            <w:tcBorders>
              <w:top w:val="nil"/>
              <w:left w:val="nil"/>
              <w:bottom w:val="single" w:sz="4" w:space="0" w:color="auto"/>
              <w:right w:val="single" w:sz="4" w:space="0" w:color="auto"/>
            </w:tcBorders>
            <w:shd w:val="clear" w:color="auto" w:fill="auto"/>
            <w:vAlign w:val="center"/>
          </w:tcPr>
          <w:p w14:paraId="22164261"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0,213</w:t>
            </w:r>
          </w:p>
        </w:tc>
        <w:tc>
          <w:tcPr>
            <w:tcW w:w="437" w:type="pct"/>
            <w:tcBorders>
              <w:top w:val="nil"/>
              <w:left w:val="nil"/>
              <w:bottom w:val="single" w:sz="4" w:space="0" w:color="auto"/>
              <w:right w:val="single" w:sz="4" w:space="0" w:color="auto"/>
            </w:tcBorders>
            <w:shd w:val="clear" w:color="auto" w:fill="auto"/>
            <w:vAlign w:val="center"/>
          </w:tcPr>
          <w:p w14:paraId="4AFD397C" w14:textId="77777777" w:rsidR="00A82359" w:rsidRPr="00FD3348" w:rsidRDefault="00A82359" w:rsidP="005228CC">
            <w:pPr>
              <w:widowControl/>
              <w:autoSpaceDE/>
              <w:autoSpaceDN/>
              <w:jc w:val="center"/>
              <w:rPr>
                <w:color w:val="000000" w:themeColor="text1"/>
                <w:sz w:val="20"/>
                <w:szCs w:val="20"/>
                <w:lang w:bidi="ar-SA"/>
              </w:rPr>
            </w:pPr>
            <w:r w:rsidRPr="00FD3348">
              <w:rPr>
                <w:color w:val="000000" w:themeColor="text1"/>
                <w:sz w:val="20"/>
                <w:szCs w:val="20"/>
                <w:lang w:bidi="ar-SA"/>
              </w:rPr>
              <w:t>0,213</w:t>
            </w:r>
          </w:p>
        </w:tc>
        <w:tc>
          <w:tcPr>
            <w:tcW w:w="505" w:type="pct"/>
            <w:tcBorders>
              <w:top w:val="nil"/>
              <w:left w:val="nil"/>
              <w:bottom w:val="single" w:sz="4" w:space="0" w:color="auto"/>
              <w:right w:val="single" w:sz="4" w:space="0" w:color="auto"/>
            </w:tcBorders>
            <w:shd w:val="clear" w:color="auto" w:fill="auto"/>
            <w:vAlign w:val="center"/>
          </w:tcPr>
          <w:p w14:paraId="6F93375D" w14:textId="77777777" w:rsidR="00A82359" w:rsidRPr="00FD3348" w:rsidRDefault="00A82359" w:rsidP="005228CC">
            <w:pPr>
              <w:widowControl/>
              <w:autoSpaceDE/>
              <w:autoSpaceDN/>
              <w:jc w:val="center"/>
              <w:rPr>
                <w:color w:val="000000" w:themeColor="text1"/>
                <w:sz w:val="20"/>
                <w:szCs w:val="20"/>
                <w:lang w:bidi="ar-SA"/>
              </w:rPr>
            </w:pPr>
            <w:r w:rsidRPr="00FD3348">
              <w:rPr>
                <w:color w:val="000000" w:themeColor="text1"/>
                <w:sz w:val="20"/>
                <w:szCs w:val="20"/>
                <w:lang w:bidi="ar-SA"/>
              </w:rPr>
              <w:t>0,213*</w:t>
            </w:r>
          </w:p>
        </w:tc>
        <w:tc>
          <w:tcPr>
            <w:tcW w:w="345" w:type="pct"/>
            <w:tcBorders>
              <w:top w:val="nil"/>
              <w:left w:val="nil"/>
              <w:bottom w:val="single" w:sz="4" w:space="0" w:color="auto"/>
              <w:right w:val="single" w:sz="4" w:space="0" w:color="auto"/>
            </w:tcBorders>
            <w:shd w:val="clear" w:color="auto" w:fill="auto"/>
            <w:vAlign w:val="center"/>
          </w:tcPr>
          <w:p w14:paraId="7DBFEB82"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0,2123</w:t>
            </w:r>
            <w:r>
              <w:rPr>
                <w:color w:val="000000"/>
                <w:sz w:val="20"/>
                <w:szCs w:val="20"/>
                <w:lang w:bidi="ar-SA"/>
              </w:rPr>
              <w:t>**</w:t>
            </w:r>
          </w:p>
        </w:tc>
        <w:tc>
          <w:tcPr>
            <w:tcW w:w="352" w:type="pct"/>
            <w:tcBorders>
              <w:top w:val="nil"/>
              <w:left w:val="nil"/>
              <w:bottom w:val="single" w:sz="4" w:space="0" w:color="auto"/>
              <w:right w:val="single" w:sz="4" w:space="0" w:color="auto"/>
            </w:tcBorders>
            <w:shd w:val="clear" w:color="auto" w:fill="auto"/>
            <w:vAlign w:val="center"/>
          </w:tcPr>
          <w:p w14:paraId="46BADCD4"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0,2123</w:t>
            </w:r>
          </w:p>
        </w:tc>
        <w:tc>
          <w:tcPr>
            <w:tcW w:w="390" w:type="pct"/>
            <w:tcBorders>
              <w:top w:val="nil"/>
              <w:left w:val="nil"/>
              <w:bottom w:val="single" w:sz="4" w:space="0" w:color="auto"/>
              <w:right w:val="single" w:sz="4" w:space="0" w:color="auto"/>
            </w:tcBorders>
            <w:shd w:val="clear" w:color="auto" w:fill="auto"/>
            <w:vAlign w:val="center"/>
          </w:tcPr>
          <w:p w14:paraId="09B67B93"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0,2123</w:t>
            </w:r>
          </w:p>
        </w:tc>
        <w:tc>
          <w:tcPr>
            <w:tcW w:w="352" w:type="pct"/>
            <w:tcBorders>
              <w:top w:val="nil"/>
              <w:left w:val="nil"/>
              <w:bottom w:val="single" w:sz="4" w:space="0" w:color="auto"/>
              <w:right w:val="single" w:sz="4" w:space="0" w:color="auto"/>
            </w:tcBorders>
            <w:shd w:val="clear" w:color="auto" w:fill="auto"/>
            <w:vAlign w:val="center"/>
          </w:tcPr>
          <w:p w14:paraId="38AF5F9D" w14:textId="77777777" w:rsidR="00A82359" w:rsidRPr="00D65555" w:rsidRDefault="00A82359" w:rsidP="005228CC">
            <w:pPr>
              <w:widowControl/>
              <w:autoSpaceDE/>
              <w:autoSpaceDN/>
              <w:jc w:val="center"/>
              <w:rPr>
                <w:color w:val="000000"/>
                <w:sz w:val="20"/>
                <w:szCs w:val="20"/>
              </w:rPr>
            </w:pPr>
            <w:r w:rsidRPr="00D65555">
              <w:rPr>
                <w:color w:val="000000"/>
                <w:sz w:val="20"/>
                <w:szCs w:val="20"/>
              </w:rPr>
              <w:t>0,18</w:t>
            </w:r>
          </w:p>
        </w:tc>
        <w:tc>
          <w:tcPr>
            <w:tcW w:w="352" w:type="pct"/>
            <w:tcBorders>
              <w:top w:val="nil"/>
              <w:left w:val="nil"/>
              <w:bottom w:val="single" w:sz="4" w:space="0" w:color="auto"/>
              <w:right w:val="single" w:sz="4" w:space="0" w:color="auto"/>
            </w:tcBorders>
            <w:shd w:val="clear" w:color="auto" w:fill="auto"/>
            <w:vAlign w:val="center"/>
          </w:tcPr>
          <w:p w14:paraId="3AF3E021" w14:textId="77777777" w:rsidR="00A82359" w:rsidRPr="00D65555" w:rsidRDefault="00A82359" w:rsidP="005228CC">
            <w:pPr>
              <w:widowControl/>
              <w:autoSpaceDE/>
              <w:autoSpaceDN/>
              <w:jc w:val="center"/>
              <w:rPr>
                <w:color w:val="000000"/>
                <w:sz w:val="20"/>
                <w:szCs w:val="20"/>
              </w:rPr>
            </w:pPr>
            <w:r w:rsidRPr="00D65555">
              <w:rPr>
                <w:color w:val="000000"/>
                <w:sz w:val="20"/>
                <w:szCs w:val="20"/>
              </w:rPr>
              <w:t>0,18</w:t>
            </w:r>
          </w:p>
        </w:tc>
        <w:tc>
          <w:tcPr>
            <w:tcW w:w="352" w:type="pct"/>
            <w:tcBorders>
              <w:top w:val="nil"/>
              <w:left w:val="nil"/>
              <w:bottom w:val="single" w:sz="4" w:space="0" w:color="auto"/>
              <w:right w:val="single" w:sz="4" w:space="0" w:color="auto"/>
            </w:tcBorders>
            <w:shd w:val="clear" w:color="auto" w:fill="auto"/>
            <w:vAlign w:val="center"/>
          </w:tcPr>
          <w:p w14:paraId="38EA2084"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0,18</w:t>
            </w:r>
          </w:p>
        </w:tc>
        <w:tc>
          <w:tcPr>
            <w:tcW w:w="352" w:type="pct"/>
            <w:tcBorders>
              <w:top w:val="nil"/>
              <w:left w:val="nil"/>
              <w:bottom w:val="single" w:sz="4" w:space="0" w:color="auto"/>
              <w:right w:val="single" w:sz="4" w:space="0" w:color="auto"/>
            </w:tcBorders>
            <w:shd w:val="clear" w:color="auto" w:fill="auto"/>
            <w:vAlign w:val="center"/>
          </w:tcPr>
          <w:p w14:paraId="08EE2938"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0,18</w:t>
            </w:r>
          </w:p>
        </w:tc>
      </w:tr>
      <w:tr w:rsidR="00A82359" w:rsidRPr="00D65555" w14:paraId="23AAAE88" w14:textId="77777777" w:rsidTr="00A82359">
        <w:tc>
          <w:tcPr>
            <w:tcW w:w="537" w:type="pct"/>
            <w:shd w:val="clear" w:color="auto" w:fill="auto"/>
            <w:vAlign w:val="center"/>
            <w:hideMark/>
          </w:tcPr>
          <w:p w14:paraId="02B66821"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Присоединенная нагрузка</w:t>
            </w:r>
          </w:p>
        </w:tc>
        <w:tc>
          <w:tcPr>
            <w:tcW w:w="384" w:type="pct"/>
            <w:shd w:val="clear" w:color="auto" w:fill="auto"/>
            <w:vAlign w:val="center"/>
            <w:hideMark/>
          </w:tcPr>
          <w:p w14:paraId="2AC55A0F"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bottom w:val="single" w:sz="4" w:space="0" w:color="auto"/>
              <w:right w:val="single" w:sz="4" w:space="0" w:color="auto"/>
            </w:tcBorders>
            <w:shd w:val="clear" w:color="auto" w:fill="auto"/>
            <w:vAlign w:val="center"/>
          </w:tcPr>
          <w:p w14:paraId="701CC166"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2,345</w:t>
            </w:r>
          </w:p>
        </w:tc>
        <w:tc>
          <w:tcPr>
            <w:tcW w:w="320" w:type="pct"/>
            <w:tcBorders>
              <w:top w:val="nil"/>
              <w:left w:val="nil"/>
              <w:bottom w:val="single" w:sz="4" w:space="0" w:color="auto"/>
              <w:right w:val="single" w:sz="4" w:space="0" w:color="auto"/>
            </w:tcBorders>
            <w:shd w:val="clear" w:color="auto" w:fill="auto"/>
            <w:vAlign w:val="center"/>
          </w:tcPr>
          <w:p w14:paraId="1A344FA2"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2,345</w:t>
            </w:r>
          </w:p>
        </w:tc>
        <w:tc>
          <w:tcPr>
            <w:tcW w:w="437" w:type="pct"/>
            <w:tcBorders>
              <w:top w:val="nil"/>
              <w:left w:val="nil"/>
              <w:bottom w:val="single" w:sz="4" w:space="0" w:color="auto"/>
              <w:right w:val="single" w:sz="4" w:space="0" w:color="auto"/>
            </w:tcBorders>
            <w:shd w:val="clear" w:color="auto" w:fill="auto"/>
            <w:vAlign w:val="center"/>
          </w:tcPr>
          <w:p w14:paraId="63DFAAC7"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2,345</w:t>
            </w:r>
          </w:p>
        </w:tc>
        <w:tc>
          <w:tcPr>
            <w:tcW w:w="505" w:type="pct"/>
            <w:tcBorders>
              <w:top w:val="nil"/>
              <w:left w:val="nil"/>
              <w:bottom w:val="single" w:sz="4" w:space="0" w:color="auto"/>
              <w:right w:val="single" w:sz="4" w:space="0" w:color="auto"/>
            </w:tcBorders>
            <w:shd w:val="clear" w:color="auto" w:fill="auto"/>
            <w:vAlign w:val="center"/>
          </w:tcPr>
          <w:p w14:paraId="16A78596"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2,345</w:t>
            </w:r>
          </w:p>
        </w:tc>
        <w:tc>
          <w:tcPr>
            <w:tcW w:w="345" w:type="pct"/>
            <w:tcBorders>
              <w:top w:val="nil"/>
              <w:left w:val="nil"/>
              <w:bottom w:val="single" w:sz="4" w:space="0" w:color="auto"/>
              <w:right w:val="single" w:sz="4" w:space="0" w:color="auto"/>
            </w:tcBorders>
            <w:shd w:val="clear" w:color="auto" w:fill="auto"/>
            <w:vAlign w:val="center"/>
          </w:tcPr>
          <w:p w14:paraId="33BC978C"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2,345</w:t>
            </w:r>
          </w:p>
        </w:tc>
        <w:tc>
          <w:tcPr>
            <w:tcW w:w="352" w:type="pct"/>
            <w:tcBorders>
              <w:top w:val="nil"/>
              <w:left w:val="nil"/>
              <w:bottom w:val="single" w:sz="4" w:space="0" w:color="auto"/>
              <w:right w:val="single" w:sz="4" w:space="0" w:color="auto"/>
            </w:tcBorders>
            <w:shd w:val="clear" w:color="auto" w:fill="auto"/>
            <w:vAlign w:val="center"/>
          </w:tcPr>
          <w:p w14:paraId="650E9758"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2,345</w:t>
            </w:r>
          </w:p>
        </w:tc>
        <w:tc>
          <w:tcPr>
            <w:tcW w:w="390" w:type="pct"/>
            <w:tcBorders>
              <w:top w:val="nil"/>
              <w:left w:val="nil"/>
              <w:bottom w:val="single" w:sz="4" w:space="0" w:color="auto"/>
              <w:right w:val="single" w:sz="4" w:space="0" w:color="auto"/>
            </w:tcBorders>
            <w:shd w:val="clear" w:color="auto" w:fill="auto"/>
            <w:vAlign w:val="center"/>
          </w:tcPr>
          <w:p w14:paraId="7BD101B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2,345</w:t>
            </w:r>
          </w:p>
        </w:tc>
        <w:tc>
          <w:tcPr>
            <w:tcW w:w="352" w:type="pct"/>
            <w:tcBorders>
              <w:top w:val="nil"/>
              <w:left w:val="nil"/>
              <w:bottom w:val="single" w:sz="4" w:space="0" w:color="auto"/>
              <w:right w:val="single" w:sz="4" w:space="0" w:color="auto"/>
            </w:tcBorders>
            <w:shd w:val="clear" w:color="auto" w:fill="auto"/>
            <w:vAlign w:val="center"/>
          </w:tcPr>
          <w:p w14:paraId="1C3C38F4" w14:textId="77777777" w:rsidR="00A82359" w:rsidRPr="00D65555" w:rsidRDefault="00A82359" w:rsidP="005228CC">
            <w:pPr>
              <w:widowControl/>
              <w:autoSpaceDE/>
              <w:autoSpaceDN/>
              <w:jc w:val="center"/>
              <w:rPr>
                <w:color w:val="000000"/>
                <w:sz w:val="20"/>
                <w:szCs w:val="20"/>
              </w:rPr>
            </w:pPr>
            <w:r w:rsidRPr="00D65555">
              <w:rPr>
                <w:color w:val="000000"/>
                <w:sz w:val="20"/>
                <w:szCs w:val="20"/>
                <w:lang w:bidi="ar-SA"/>
              </w:rPr>
              <w:t>2,345</w:t>
            </w:r>
          </w:p>
        </w:tc>
        <w:tc>
          <w:tcPr>
            <w:tcW w:w="352" w:type="pct"/>
            <w:tcBorders>
              <w:top w:val="nil"/>
              <w:left w:val="nil"/>
              <w:bottom w:val="single" w:sz="4" w:space="0" w:color="auto"/>
              <w:right w:val="single" w:sz="4" w:space="0" w:color="auto"/>
            </w:tcBorders>
            <w:shd w:val="clear" w:color="auto" w:fill="auto"/>
            <w:vAlign w:val="center"/>
          </w:tcPr>
          <w:p w14:paraId="4D61B032" w14:textId="77777777" w:rsidR="00A82359" w:rsidRPr="00D65555" w:rsidRDefault="00A82359" w:rsidP="005228CC">
            <w:pPr>
              <w:widowControl/>
              <w:autoSpaceDE/>
              <w:autoSpaceDN/>
              <w:jc w:val="center"/>
              <w:rPr>
                <w:color w:val="000000"/>
                <w:sz w:val="20"/>
                <w:szCs w:val="20"/>
              </w:rPr>
            </w:pPr>
            <w:r w:rsidRPr="00D65555">
              <w:rPr>
                <w:color w:val="000000"/>
                <w:sz w:val="20"/>
                <w:szCs w:val="20"/>
                <w:lang w:bidi="ar-SA"/>
              </w:rPr>
              <w:t>2,345</w:t>
            </w:r>
          </w:p>
        </w:tc>
        <w:tc>
          <w:tcPr>
            <w:tcW w:w="352" w:type="pct"/>
            <w:tcBorders>
              <w:top w:val="nil"/>
              <w:left w:val="nil"/>
              <w:bottom w:val="single" w:sz="4" w:space="0" w:color="auto"/>
              <w:right w:val="single" w:sz="4" w:space="0" w:color="auto"/>
            </w:tcBorders>
            <w:shd w:val="clear" w:color="auto" w:fill="auto"/>
            <w:vAlign w:val="center"/>
          </w:tcPr>
          <w:p w14:paraId="37B159E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2,345</w:t>
            </w:r>
          </w:p>
        </w:tc>
        <w:tc>
          <w:tcPr>
            <w:tcW w:w="352" w:type="pct"/>
            <w:tcBorders>
              <w:top w:val="nil"/>
              <w:left w:val="nil"/>
              <w:bottom w:val="single" w:sz="4" w:space="0" w:color="auto"/>
              <w:right w:val="single" w:sz="4" w:space="0" w:color="auto"/>
            </w:tcBorders>
            <w:shd w:val="clear" w:color="auto" w:fill="auto"/>
            <w:vAlign w:val="center"/>
          </w:tcPr>
          <w:p w14:paraId="29D32121"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2,345</w:t>
            </w:r>
          </w:p>
        </w:tc>
      </w:tr>
      <w:tr w:rsidR="00A82359" w:rsidRPr="00D65555" w14:paraId="02A583BA" w14:textId="77777777" w:rsidTr="00A82359">
        <w:trPr>
          <w:trHeight w:val="470"/>
        </w:trPr>
        <w:tc>
          <w:tcPr>
            <w:tcW w:w="537" w:type="pct"/>
            <w:shd w:val="clear" w:color="auto" w:fill="auto"/>
            <w:vAlign w:val="center"/>
            <w:hideMark/>
          </w:tcPr>
          <w:p w14:paraId="65F64C14"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Резерв ("+") / Дефицит ("-")</w:t>
            </w:r>
          </w:p>
        </w:tc>
        <w:tc>
          <w:tcPr>
            <w:tcW w:w="384" w:type="pct"/>
            <w:shd w:val="clear" w:color="auto" w:fill="auto"/>
            <w:vAlign w:val="center"/>
            <w:hideMark/>
          </w:tcPr>
          <w:p w14:paraId="34D18FB5"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right w:val="single" w:sz="4" w:space="0" w:color="auto"/>
            </w:tcBorders>
            <w:shd w:val="clear" w:color="auto" w:fill="auto"/>
            <w:vAlign w:val="center"/>
          </w:tcPr>
          <w:p w14:paraId="6682D091"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+4,2858</w:t>
            </w:r>
          </w:p>
        </w:tc>
        <w:tc>
          <w:tcPr>
            <w:tcW w:w="320" w:type="pct"/>
            <w:tcBorders>
              <w:top w:val="nil"/>
              <w:left w:val="nil"/>
              <w:right w:val="single" w:sz="4" w:space="0" w:color="auto"/>
            </w:tcBorders>
            <w:shd w:val="clear" w:color="auto" w:fill="auto"/>
            <w:vAlign w:val="center"/>
          </w:tcPr>
          <w:p w14:paraId="43884542"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+4,2858</w:t>
            </w:r>
          </w:p>
        </w:tc>
        <w:tc>
          <w:tcPr>
            <w:tcW w:w="437" w:type="pct"/>
            <w:tcBorders>
              <w:top w:val="nil"/>
              <w:left w:val="nil"/>
              <w:right w:val="single" w:sz="4" w:space="0" w:color="auto"/>
            </w:tcBorders>
            <w:shd w:val="clear" w:color="auto" w:fill="auto"/>
            <w:vAlign w:val="center"/>
          </w:tcPr>
          <w:p w14:paraId="5DD5D51C" w14:textId="77777777" w:rsidR="00A82359" w:rsidRPr="00D65555" w:rsidRDefault="00A82359" w:rsidP="005228CC">
            <w:pPr>
              <w:widowControl/>
              <w:autoSpaceDE/>
              <w:autoSpaceDN/>
              <w:jc w:val="center"/>
              <w:rPr>
                <w:color w:val="000000"/>
                <w:sz w:val="20"/>
                <w:szCs w:val="20"/>
                <w:lang w:bidi="ar-SA"/>
              </w:rPr>
            </w:pPr>
            <w:r>
              <w:rPr>
                <w:color w:val="000000" w:themeColor="text1"/>
                <w:sz w:val="20"/>
                <w:szCs w:val="20"/>
                <w:lang w:bidi="ar-SA"/>
              </w:rPr>
              <w:t xml:space="preserve"> </w:t>
            </w:r>
            <w:r w:rsidRPr="00265C12">
              <w:rPr>
                <w:color w:val="000000" w:themeColor="text1"/>
                <w:sz w:val="20"/>
                <w:szCs w:val="20"/>
                <w:lang w:bidi="ar-SA"/>
              </w:rPr>
              <w:t>+4,2858</w:t>
            </w:r>
          </w:p>
        </w:tc>
        <w:tc>
          <w:tcPr>
            <w:tcW w:w="505" w:type="pct"/>
            <w:tcBorders>
              <w:top w:val="nil"/>
              <w:left w:val="nil"/>
              <w:right w:val="single" w:sz="4" w:space="0" w:color="auto"/>
            </w:tcBorders>
            <w:shd w:val="clear" w:color="auto" w:fill="auto"/>
            <w:vAlign w:val="center"/>
          </w:tcPr>
          <w:p w14:paraId="6F5D6EBB" w14:textId="77777777" w:rsidR="00A82359" w:rsidRPr="00D65555" w:rsidRDefault="00A82359" w:rsidP="005228CC">
            <w:pPr>
              <w:widowControl/>
              <w:autoSpaceDE/>
              <w:autoSpaceDN/>
              <w:jc w:val="center"/>
              <w:rPr>
                <w:color w:val="000000"/>
                <w:sz w:val="20"/>
                <w:szCs w:val="20"/>
                <w:lang w:bidi="ar-SA"/>
              </w:rPr>
            </w:pPr>
            <w:r w:rsidRPr="00265C12">
              <w:rPr>
                <w:color w:val="000000" w:themeColor="text1"/>
                <w:sz w:val="20"/>
                <w:szCs w:val="20"/>
                <w:lang w:bidi="ar-SA"/>
              </w:rPr>
              <w:t>+4,2858</w:t>
            </w:r>
            <w:r>
              <w:rPr>
                <w:color w:val="000000" w:themeColor="text1"/>
                <w:sz w:val="20"/>
                <w:szCs w:val="20"/>
                <w:lang w:bidi="ar-SA"/>
              </w:rPr>
              <w:t>/+2,601</w:t>
            </w:r>
          </w:p>
        </w:tc>
        <w:tc>
          <w:tcPr>
            <w:tcW w:w="345" w:type="pct"/>
            <w:tcBorders>
              <w:top w:val="nil"/>
              <w:left w:val="nil"/>
              <w:right w:val="single" w:sz="4" w:space="0" w:color="auto"/>
            </w:tcBorders>
            <w:shd w:val="clear" w:color="auto" w:fill="auto"/>
            <w:vAlign w:val="center"/>
          </w:tcPr>
          <w:p w14:paraId="6E6DFAC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+2,6017</w:t>
            </w:r>
          </w:p>
        </w:tc>
        <w:tc>
          <w:tcPr>
            <w:tcW w:w="352" w:type="pct"/>
            <w:tcBorders>
              <w:top w:val="nil"/>
              <w:left w:val="nil"/>
              <w:right w:val="single" w:sz="4" w:space="0" w:color="auto"/>
            </w:tcBorders>
            <w:shd w:val="clear" w:color="auto" w:fill="auto"/>
            <w:vAlign w:val="center"/>
          </w:tcPr>
          <w:p w14:paraId="0C3ADECB"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+2,6017</w:t>
            </w:r>
          </w:p>
        </w:tc>
        <w:tc>
          <w:tcPr>
            <w:tcW w:w="390" w:type="pct"/>
            <w:tcBorders>
              <w:top w:val="nil"/>
              <w:left w:val="nil"/>
              <w:right w:val="single" w:sz="4" w:space="0" w:color="auto"/>
            </w:tcBorders>
            <w:shd w:val="clear" w:color="auto" w:fill="auto"/>
            <w:vAlign w:val="center"/>
          </w:tcPr>
          <w:p w14:paraId="4981C945"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+2,6017</w:t>
            </w:r>
          </w:p>
        </w:tc>
        <w:tc>
          <w:tcPr>
            <w:tcW w:w="352" w:type="pct"/>
            <w:tcBorders>
              <w:top w:val="nil"/>
              <w:left w:val="nil"/>
              <w:right w:val="single" w:sz="4" w:space="0" w:color="auto"/>
            </w:tcBorders>
            <w:shd w:val="clear" w:color="auto" w:fill="auto"/>
            <w:vAlign w:val="center"/>
          </w:tcPr>
          <w:p w14:paraId="13132666" w14:textId="77777777" w:rsidR="00A82359" w:rsidRPr="00D65555" w:rsidRDefault="00A82359" w:rsidP="005228CC">
            <w:pPr>
              <w:widowControl/>
              <w:autoSpaceDE/>
              <w:autoSpaceDN/>
              <w:jc w:val="center"/>
              <w:rPr>
                <w:color w:val="000000"/>
                <w:sz w:val="20"/>
                <w:szCs w:val="20"/>
              </w:rPr>
            </w:pPr>
            <w:r w:rsidRPr="00D65555">
              <w:rPr>
                <w:color w:val="000000"/>
                <w:sz w:val="20"/>
                <w:szCs w:val="20"/>
                <w:lang w:bidi="ar-SA"/>
              </w:rPr>
              <w:t>+2,6017</w:t>
            </w:r>
          </w:p>
        </w:tc>
        <w:tc>
          <w:tcPr>
            <w:tcW w:w="352" w:type="pct"/>
            <w:tcBorders>
              <w:top w:val="nil"/>
              <w:left w:val="nil"/>
              <w:right w:val="single" w:sz="4" w:space="0" w:color="auto"/>
            </w:tcBorders>
            <w:shd w:val="clear" w:color="auto" w:fill="auto"/>
            <w:vAlign w:val="center"/>
          </w:tcPr>
          <w:p w14:paraId="60B4D1B9" w14:textId="77777777" w:rsidR="00A82359" w:rsidRPr="00D65555" w:rsidRDefault="00A82359" w:rsidP="005228CC">
            <w:pPr>
              <w:widowControl/>
              <w:autoSpaceDE/>
              <w:autoSpaceDN/>
              <w:jc w:val="center"/>
              <w:rPr>
                <w:color w:val="000000"/>
                <w:sz w:val="20"/>
                <w:szCs w:val="20"/>
              </w:rPr>
            </w:pPr>
            <w:r w:rsidRPr="00D65555">
              <w:rPr>
                <w:color w:val="000000"/>
                <w:sz w:val="20"/>
                <w:szCs w:val="20"/>
                <w:lang w:bidi="ar-SA"/>
              </w:rPr>
              <w:t>+2,6017</w:t>
            </w:r>
          </w:p>
        </w:tc>
        <w:tc>
          <w:tcPr>
            <w:tcW w:w="352" w:type="pct"/>
            <w:tcBorders>
              <w:top w:val="nil"/>
              <w:left w:val="nil"/>
              <w:right w:val="single" w:sz="4" w:space="0" w:color="auto"/>
            </w:tcBorders>
            <w:shd w:val="clear" w:color="auto" w:fill="auto"/>
            <w:vAlign w:val="center"/>
          </w:tcPr>
          <w:p w14:paraId="13DE88A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+2,6017</w:t>
            </w:r>
          </w:p>
        </w:tc>
        <w:tc>
          <w:tcPr>
            <w:tcW w:w="352" w:type="pct"/>
            <w:tcBorders>
              <w:top w:val="nil"/>
              <w:left w:val="nil"/>
              <w:right w:val="single" w:sz="4" w:space="0" w:color="auto"/>
            </w:tcBorders>
            <w:shd w:val="clear" w:color="auto" w:fill="auto"/>
            <w:vAlign w:val="center"/>
          </w:tcPr>
          <w:p w14:paraId="5B2DAF28"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+2,6017</w:t>
            </w:r>
          </w:p>
        </w:tc>
      </w:tr>
      <w:tr w:rsidR="00A82359" w:rsidRPr="00D65555" w14:paraId="00406BF0" w14:textId="77777777" w:rsidTr="005228CC">
        <w:tc>
          <w:tcPr>
            <w:tcW w:w="5000" w:type="pct"/>
            <w:gridSpan w:val="13"/>
            <w:tcBorders>
              <w:right w:val="single" w:sz="4" w:space="0" w:color="auto"/>
            </w:tcBorders>
            <w:shd w:val="clear" w:color="auto" w:fill="auto"/>
            <w:vAlign w:val="center"/>
          </w:tcPr>
          <w:p w14:paraId="22BB2328" w14:textId="2EEEECA4" w:rsidR="00A82359" w:rsidRPr="00265C12" w:rsidRDefault="00A82359" w:rsidP="005228CC">
            <w:pPr>
              <w:widowControl/>
              <w:autoSpaceDE/>
              <w:autoSpaceDN/>
              <w:ind w:firstLine="709"/>
              <w:jc w:val="center"/>
              <w:rPr>
                <w:b/>
                <w:bCs/>
                <w:sz w:val="26"/>
                <w:szCs w:val="26"/>
                <w:lang w:bidi="ar-SA"/>
              </w:rPr>
            </w:pPr>
            <w:r w:rsidRPr="00265C12">
              <w:rPr>
                <w:b/>
                <w:bCs/>
                <w:color w:val="000000"/>
                <w:sz w:val="20"/>
                <w:szCs w:val="20"/>
                <w:lang w:bidi="ar-SA"/>
              </w:rPr>
              <w:t>Угольная котельная ГЛОХ/ газовая БМК ГЛОХ</w:t>
            </w:r>
          </w:p>
        </w:tc>
      </w:tr>
      <w:tr w:rsidR="00A82359" w:rsidRPr="00D65555" w14:paraId="1D6A3E4C" w14:textId="77777777" w:rsidTr="00A82359">
        <w:tc>
          <w:tcPr>
            <w:tcW w:w="537" w:type="pct"/>
            <w:shd w:val="clear" w:color="auto" w:fill="auto"/>
            <w:vAlign w:val="center"/>
            <w:hideMark/>
          </w:tcPr>
          <w:p w14:paraId="4279755C"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Установленная мощность</w:t>
            </w:r>
          </w:p>
        </w:tc>
        <w:tc>
          <w:tcPr>
            <w:tcW w:w="384" w:type="pct"/>
            <w:shd w:val="clear" w:color="auto" w:fill="auto"/>
            <w:vAlign w:val="center"/>
            <w:hideMark/>
          </w:tcPr>
          <w:p w14:paraId="4898137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01B5F"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rPr>
              <w:t>1,02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0996BC25"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rPr>
              <w:t>1,02</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76BC867E"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1,02</w:t>
            </w:r>
          </w:p>
        </w:tc>
        <w:tc>
          <w:tcPr>
            <w:tcW w:w="505" w:type="pct"/>
            <w:tcBorders>
              <w:top w:val="single" w:sz="4" w:space="0" w:color="auto"/>
              <w:left w:val="nil"/>
              <w:bottom w:val="single" w:sz="4" w:space="0" w:color="auto"/>
              <w:right w:val="single" w:sz="4" w:space="0" w:color="auto"/>
            </w:tcBorders>
            <w:shd w:val="clear" w:color="auto" w:fill="auto"/>
            <w:vAlign w:val="center"/>
          </w:tcPr>
          <w:p w14:paraId="398092AD"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1,02</w:t>
            </w:r>
          </w:p>
        </w:tc>
        <w:tc>
          <w:tcPr>
            <w:tcW w:w="345" w:type="pct"/>
            <w:tcBorders>
              <w:top w:val="single" w:sz="4" w:space="0" w:color="auto"/>
              <w:left w:val="nil"/>
              <w:bottom w:val="single" w:sz="4" w:space="0" w:color="auto"/>
              <w:right w:val="single" w:sz="4" w:space="0" w:color="auto"/>
            </w:tcBorders>
            <w:shd w:val="clear" w:color="auto" w:fill="auto"/>
            <w:vAlign w:val="center"/>
          </w:tcPr>
          <w:p w14:paraId="1487B6E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1,02</w:t>
            </w:r>
          </w:p>
        </w:tc>
        <w:tc>
          <w:tcPr>
            <w:tcW w:w="352" w:type="pct"/>
            <w:tcBorders>
              <w:top w:val="single" w:sz="4" w:space="0" w:color="auto"/>
              <w:left w:val="nil"/>
              <w:bottom w:val="single" w:sz="4" w:space="0" w:color="auto"/>
              <w:right w:val="single" w:sz="4" w:space="0" w:color="auto"/>
            </w:tcBorders>
            <w:shd w:val="clear" w:color="auto" w:fill="auto"/>
            <w:vAlign w:val="center"/>
          </w:tcPr>
          <w:p w14:paraId="3580EE1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c>
          <w:tcPr>
            <w:tcW w:w="390" w:type="pct"/>
            <w:tcBorders>
              <w:top w:val="single" w:sz="4" w:space="0" w:color="auto"/>
              <w:left w:val="nil"/>
              <w:bottom w:val="single" w:sz="4" w:space="0" w:color="auto"/>
              <w:right w:val="single" w:sz="4" w:space="0" w:color="auto"/>
            </w:tcBorders>
            <w:shd w:val="clear" w:color="auto" w:fill="auto"/>
            <w:vAlign w:val="center"/>
          </w:tcPr>
          <w:p w14:paraId="2E3B0CAD"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c>
          <w:tcPr>
            <w:tcW w:w="352" w:type="pct"/>
            <w:tcBorders>
              <w:top w:val="single" w:sz="4" w:space="0" w:color="auto"/>
              <w:left w:val="nil"/>
              <w:bottom w:val="single" w:sz="4" w:space="0" w:color="auto"/>
              <w:right w:val="single" w:sz="4" w:space="0" w:color="auto"/>
            </w:tcBorders>
            <w:shd w:val="clear" w:color="auto" w:fill="auto"/>
            <w:vAlign w:val="center"/>
          </w:tcPr>
          <w:p w14:paraId="2A62094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c>
          <w:tcPr>
            <w:tcW w:w="352" w:type="pct"/>
            <w:tcBorders>
              <w:top w:val="single" w:sz="4" w:space="0" w:color="auto"/>
              <w:left w:val="nil"/>
              <w:bottom w:val="single" w:sz="4" w:space="0" w:color="auto"/>
              <w:right w:val="single" w:sz="4" w:space="0" w:color="auto"/>
            </w:tcBorders>
            <w:shd w:val="clear" w:color="auto" w:fill="auto"/>
            <w:vAlign w:val="center"/>
          </w:tcPr>
          <w:p w14:paraId="0E0B1774"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c>
          <w:tcPr>
            <w:tcW w:w="352" w:type="pct"/>
            <w:tcBorders>
              <w:top w:val="single" w:sz="4" w:space="0" w:color="auto"/>
              <w:left w:val="nil"/>
              <w:bottom w:val="single" w:sz="4" w:space="0" w:color="auto"/>
              <w:right w:val="single" w:sz="4" w:space="0" w:color="auto"/>
            </w:tcBorders>
            <w:shd w:val="clear" w:color="auto" w:fill="auto"/>
            <w:vAlign w:val="center"/>
          </w:tcPr>
          <w:p w14:paraId="5A8F8020"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c>
          <w:tcPr>
            <w:tcW w:w="352" w:type="pct"/>
            <w:tcBorders>
              <w:top w:val="single" w:sz="4" w:space="0" w:color="auto"/>
              <w:left w:val="nil"/>
              <w:bottom w:val="single" w:sz="4" w:space="0" w:color="auto"/>
              <w:right w:val="single" w:sz="4" w:space="0" w:color="auto"/>
            </w:tcBorders>
            <w:shd w:val="clear" w:color="auto" w:fill="auto"/>
            <w:vAlign w:val="center"/>
          </w:tcPr>
          <w:p w14:paraId="4E33344D"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r>
      <w:tr w:rsidR="00A82359" w:rsidRPr="00D65555" w14:paraId="283C0169" w14:textId="77777777" w:rsidTr="00A82359">
        <w:tc>
          <w:tcPr>
            <w:tcW w:w="537" w:type="pct"/>
            <w:shd w:val="clear" w:color="auto" w:fill="auto"/>
            <w:vAlign w:val="center"/>
            <w:hideMark/>
          </w:tcPr>
          <w:p w14:paraId="0FE4B8A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Располагаемая мощность</w:t>
            </w:r>
          </w:p>
        </w:tc>
        <w:tc>
          <w:tcPr>
            <w:tcW w:w="384" w:type="pct"/>
            <w:shd w:val="clear" w:color="auto" w:fill="auto"/>
            <w:vAlign w:val="center"/>
            <w:hideMark/>
          </w:tcPr>
          <w:p w14:paraId="548CF712"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bottom w:val="single" w:sz="4" w:space="0" w:color="auto"/>
              <w:right w:val="single" w:sz="4" w:space="0" w:color="auto"/>
            </w:tcBorders>
            <w:shd w:val="clear" w:color="auto" w:fill="auto"/>
            <w:vAlign w:val="center"/>
          </w:tcPr>
          <w:p w14:paraId="3EEF58E9"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rPr>
              <w:t>1,02</w:t>
            </w:r>
          </w:p>
        </w:tc>
        <w:tc>
          <w:tcPr>
            <w:tcW w:w="320" w:type="pct"/>
            <w:tcBorders>
              <w:top w:val="nil"/>
              <w:left w:val="nil"/>
              <w:bottom w:val="single" w:sz="4" w:space="0" w:color="auto"/>
              <w:right w:val="single" w:sz="4" w:space="0" w:color="auto"/>
            </w:tcBorders>
            <w:shd w:val="clear" w:color="auto" w:fill="auto"/>
            <w:vAlign w:val="center"/>
          </w:tcPr>
          <w:p w14:paraId="7F32C7A5"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rPr>
              <w:t>1,02</w:t>
            </w:r>
          </w:p>
        </w:tc>
        <w:tc>
          <w:tcPr>
            <w:tcW w:w="437" w:type="pct"/>
            <w:tcBorders>
              <w:top w:val="nil"/>
              <w:left w:val="nil"/>
              <w:bottom w:val="single" w:sz="4" w:space="0" w:color="auto"/>
              <w:right w:val="single" w:sz="4" w:space="0" w:color="auto"/>
            </w:tcBorders>
            <w:shd w:val="clear" w:color="auto" w:fill="auto"/>
            <w:vAlign w:val="center"/>
          </w:tcPr>
          <w:p w14:paraId="5A21FF73"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1,02</w:t>
            </w:r>
          </w:p>
        </w:tc>
        <w:tc>
          <w:tcPr>
            <w:tcW w:w="505" w:type="pct"/>
            <w:tcBorders>
              <w:top w:val="nil"/>
              <w:left w:val="nil"/>
              <w:bottom w:val="single" w:sz="4" w:space="0" w:color="auto"/>
              <w:right w:val="single" w:sz="4" w:space="0" w:color="auto"/>
            </w:tcBorders>
            <w:shd w:val="clear" w:color="auto" w:fill="auto"/>
            <w:vAlign w:val="center"/>
          </w:tcPr>
          <w:p w14:paraId="6551B804"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1,02</w:t>
            </w:r>
          </w:p>
        </w:tc>
        <w:tc>
          <w:tcPr>
            <w:tcW w:w="345" w:type="pct"/>
            <w:tcBorders>
              <w:top w:val="nil"/>
              <w:left w:val="nil"/>
              <w:bottom w:val="single" w:sz="4" w:space="0" w:color="auto"/>
              <w:right w:val="single" w:sz="4" w:space="0" w:color="auto"/>
            </w:tcBorders>
            <w:shd w:val="clear" w:color="auto" w:fill="auto"/>
            <w:vAlign w:val="center"/>
          </w:tcPr>
          <w:p w14:paraId="0B0D581C"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rPr>
              <w:t>1,02</w:t>
            </w:r>
          </w:p>
        </w:tc>
        <w:tc>
          <w:tcPr>
            <w:tcW w:w="352" w:type="pct"/>
            <w:tcBorders>
              <w:top w:val="nil"/>
              <w:left w:val="nil"/>
              <w:bottom w:val="single" w:sz="4" w:space="0" w:color="auto"/>
              <w:right w:val="single" w:sz="4" w:space="0" w:color="auto"/>
            </w:tcBorders>
            <w:shd w:val="clear" w:color="auto" w:fill="auto"/>
            <w:vAlign w:val="center"/>
          </w:tcPr>
          <w:p w14:paraId="19F9D7CE"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c>
          <w:tcPr>
            <w:tcW w:w="390" w:type="pct"/>
            <w:tcBorders>
              <w:top w:val="nil"/>
              <w:left w:val="nil"/>
              <w:bottom w:val="single" w:sz="4" w:space="0" w:color="auto"/>
              <w:right w:val="single" w:sz="4" w:space="0" w:color="auto"/>
            </w:tcBorders>
            <w:shd w:val="clear" w:color="auto" w:fill="auto"/>
            <w:vAlign w:val="center"/>
          </w:tcPr>
          <w:p w14:paraId="20D8C511"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c>
          <w:tcPr>
            <w:tcW w:w="352" w:type="pct"/>
            <w:tcBorders>
              <w:top w:val="nil"/>
              <w:left w:val="nil"/>
              <w:bottom w:val="single" w:sz="4" w:space="0" w:color="auto"/>
              <w:right w:val="single" w:sz="4" w:space="0" w:color="auto"/>
            </w:tcBorders>
            <w:shd w:val="clear" w:color="auto" w:fill="auto"/>
            <w:vAlign w:val="center"/>
          </w:tcPr>
          <w:p w14:paraId="370CDEBD"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c>
          <w:tcPr>
            <w:tcW w:w="352" w:type="pct"/>
            <w:tcBorders>
              <w:top w:val="nil"/>
              <w:left w:val="nil"/>
              <w:bottom w:val="single" w:sz="4" w:space="0" w:color="auto"/>
              <w:right w:val="single" w:sz="4" w:space="0" w:color="auto"/>
            </w:tcBorders>
            <w:shd w:val="clear" w:color="auto" w:fill="auto"/>
            <w:vAlign w:val="center"/>
          </w:tcPr>
          <w:p w14:paraId="03C9D008"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c>
          <w:tcPr>
            <w:tcW w:w="352" w:type="pct"/>
            <w:tcBorders>
              <w:top w:val="nil"/>
              <w:left w:val="nil"/>
              <w:bottom w:val="single" w:sz="4" w:space="0" w:color="auto"/>
              <w:right w:val="single" w:sz="4" w:space="0" w:color="auto"/>
            </w:tcBorders>
            <w:shd w:val="clear" w:color="auto" w:fill="auto"/>
            <w:vAlign w:val="center"/>
          </w:tcPr>
          <w:p w14:paraId="703E6E70"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c>
          <w:tcPr>
            <w:tcW w:w="352" w:type="pct"/>
            <w:tcBorders>
              <w:top w:val="nil"/>
              <w:left w:val="nil"/>
              <w:bottom w:val="single" w:sz="4" w:space="0" w:color="auto"/>
              <w:right w:val="single" w:sz="4" w:space="0" w:color="auto"/>
            </w:tcBorders>
            <w:shd w:val="clear" w:color="auto" w:fill="auto"/>
            <w:vAlign w:val="center"/>
          </w:tcPr>
          <w:p w14:paraId="261FACFC"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0,60</w:t>
            </w:r>
          </w:p>
        </w:tc>
      </w:tr>
      <w:tr w:rsidR="00A82359" w:rsidRPr="00D65555" w14:paraId="4CD99EF1" w14:textId="77777777" w:rsidTr="00A82359">
        <w:trPr>
          <w:trHeight w:val="470"/>
        </w:trPr>
        <w:tc>
          <w:tcPr>
            <w:tcW w:w="537" w:type="pct"/>
            <w:shd w:val="clear" w:color="auto" w:fill="auto"/>
            <w:vAlign w:val="center"/>
            <w:hideMark/>
          </w:tcPr>
          <w:p w14:paraId="210EE606"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Собственные нужды</w:t>
            </w:r>
          </w:p>
        </w:tc>
        <w:tc>
          <w:tcPr>
            <w:tcW w:w="384" w:type="pct"/>
            <w:shd w:val="clear" w:color="auto" w:fill="auto"/>
            <w:vAlign w:val="center"/>
          </w:tcPr>
          <w:p w14:paraId="539B3597"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right w:val="single" w:sz="4" w:space="0" w:color="auto"/>
            </w:tcBorders>
            <w:shd w:val="clear" w:color="auto" w:fill="auto"/>
            <w:vAlign w:val="center"/>
          </w:tcPr>
          <w:p w14:paraId="0463D1A7"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0,006658</w:t>
            </w:r>
          </w:p>
        </w:tc>
        <w:tc>
          <w:tcPr>
            <w:tcW w:w="320" w:type="pct"/>
            <w:tcBorders>
              <w:top w:val="nil"/>
              <w:left w:val="nil"/>
              <w:right w:val="single" w:sz="4" w:space="0" w:color="auto"/>
            </w:tcBorders>
            <w:shd w:val="clear" w:color="auto" w:fill="auto"/>
            <w:vAlign w:val="center"/>
          </w:tcPr>
          <w:p w14:paraId="046EA773"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0,006658</w:t>
            </w:r>
          </w:p>
        </w:tc>
        <w:tc>
          <w:tcPr>
            <w:tcW w:w="437" w:type="pct"/>
            <w:tcBorders>
              <w:top w:val="nil"/>
              <w:left w:val="nil"/>
              <w:right w:val="single" w:sz="4" w:space="0" w:color="auto"/>
            </w:tcBorders>
            <w:shd w:val="clear" w:color="auto" w:fill="auto"/>
            <w:vAlign w:val="center"/>
          </w:tcPr>
          <w:p w14:paraId="241A879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0,006658</w:t>
            </w:r>
          </w:p>
        </w:tc>
        <w:tc>
          <w:tcPr>
            <w:tcW w:w="505" w:type="pct"/>
            <w:tcBorders>
              <w:top w:val="nil"/>
              <w:left w:val="nil"/>
              <w:right w:val="single" w:sz="4" w:space="0" w:color="auto"/>
            </w:tcBorders>
            <w:shd w:val="clear" w:color="auto" w:fill="auto"/>
            <w:vAlign w:val="center"/>
          </w:tcPr>
          <w:p w14:paraId="28D0C17D"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0,006658</w:t>
            </w:r>
          </w:p>
        </w:tc>
        <w:tc>
          <w:tcPr>
            <w:tcW w:w="345" w:type="pct"/>
            <w:tcBorders>
              <w:top w:val="nil"/>
              <w:left w:val="nil"/>
              <w:right w:val="single" w:sz="4" w:space="0" w:color="auto"/>
            </w:tcBorders>
            <w:shd w:val="clear" w:color="auto" w:fill="auto"/>
            <w:vAlign w:val="center"/>
          </w:tcPr>
          <w:p w14:paraId="6B9BA822"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0,006658</w:t>
            </w:r>
          </w:p>
        </w:tc>
        <w:tc>
          <w:tcPr>
            <w:tcW w:w="352" w:type="pct"/>
            <w:tcBorders>
              <w:top w:val="nil"/>
              <w:left w:val="nil"/>
              <w:right w:val="single" w:sz="4" w:space="0" w:color="auto"/>
            </w:tcBorders>
            <w:shd w:val="clear" w:color="auto" w:fill="auto"/>
            <w:vAlign w:val="center"/>
          </w:tcPr>
          <w:p w14:paraId="4D8E0461"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0,006685</w:t>
            </w:r>
          </w:p>
        </w:tc>
        <w:tc>
          <w:tcPr>
            <w:tcW w:w="390" w:type="pct"/>
            <w:tcBorders>
              <w:top w:val="nil"/>
              <w:left w:val="nil"/>
              <w:right w:val="single" w:sz="4" w:space="0" w:color="auto"/>
            </w:tcBorders>
            <w:shd w:val="clear" w:color="auto" w:fill="auto"/>
            <w:vAlign w:val="center"/>
          </w:tcPr>
          <w:p w14:paraId="5C4AE9F5"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0,006685</w:t>
            </w:r>
          </w:p>
        </w:tc>
        <w:tc>
          <w:tcPr>
            <w:tcW w:w="352" w:type="pct"/>
            <w:tcBorders>
              <w:top w:val="nil"/>
              <w:left w:val="nil"/>
              <w:right w:val="single" w:sz="4" w:space="0" w:color="auto"/>
            </w:tcBorders>
            <w:shd w:val="clear" w:color="auto" w:fill="auto"/>
            <w:vAlign w:val="center"/>
          </w:tcPr>
          <w:p w14:paraId="40FE4B5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0,006685</w:t>
            </w:r>
          </w:p>
        </w:tc>
        <w:tc>
          <w:tcPr>
            <w:tcW w:w="352" w:type="pct"/>
            <w:tcBorders>
              <w:top w:val="nil"/>
              <w:left w:val="nil"/>
              <w:right w:val="single" w:sz="4" w:space="0" w:color="auto"/>
            </w:tcBorders>
            <w:shd w:val="clear" w:color="auto" w:fill="auto"/>
            <w:vAlign w:val="center"/>
          </w:tcPr>
          <w:p w14:paraId="769D6C05"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0,006685</w:t>
            </w:r>
          </w:p>
        </w:tc>
        <w:tc>
          <w:tcPr>
            <w:tcW w:w="352" w:type="pct"/>
            <w:tcBorders>
              <w:top w:val="nil"/>
              <w:left w:val="nil"/>
              <w:right w:val="single" w:sz="4" w:space="0" w:color="auto"/>
            </w:tcBorders>
            <w:shd w:val="clear" w:color="auto" w:fill="auto"/>
            <w:vAlign w:val="center"/>
          </w:tcPr>
          <w:p w14:paraId="10460217"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0,006685</w:t>
            </w:r>
          </w:p>
        </w:tc>
        <w:tc>
          <w:tcPr>
            <w:tcW w:w="352" w:type="pct"/>
            <w:tcBorders>
              <w:top w:val="nil"/>
              <w:left w:val="nil"/>
              <w:right w:val="single" w:sz="4" w:space="0" w:color="auto"/>
            </w:tcBorders>
            <w:shd w:val="clear" w:color="auto" w:fill="auto"/>
            <w:vAlign w:val="center"/>
          </w:tcPr>
          <w:p w14:paraId="68CAF303"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0,006685</w:t>
            </w:r>
          </w:p>
        </w:tc>
      </w:tr>
      <w:tr w:rsidR="00A82359" w:rsidRPr="00D65555" w14:paraId="193B1C70" w14:textId="77777777" w:rsidTr="00A82359">
        <w:tc>
          <w:tcPr>
            <w:tcW w:w="537" w:type="pct"/>
            <w:shd w:val="clear" w:color="auto" w:fill="auto"/>
            <w:vAlign w:val="center"/>
            <w:hideMark/>
          </w:tcPr>
          <w:p w14:paraId="53B3701F"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Тепловая мощ-ность «нетто»</w:t>
            </w:r>
          </w:p>
        </w:tc>
        <w:tc>
          <w:tcPr>
            <w:tcW w:w="384" w:type="pct"/>
            <w:shd w:val="clear" w:color="auto" w:fill="auto"/>
            <w:vAlign w:val="center"/>
            <w:hideMark/>
          </w:tcPr>
          <w:p w14:paraId="25E136AC"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bottom w:val="single" w:sz="4" w:space="0" w:color="auto"/>
              <w:right w:val="single" w:sz="4" w:space="0" w:color="auto"/>
            </w:tcBorders>
            <w:shd w:val="clear" w:color="auto" w:fill="auto"/>
            <w:vAlign w:val="center"/>
          </w:tcPr>
          <w:p w14:paraId="4BFB1D0E"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1,013342</w:t>
            </w:r>
          </w:p>
        </w:tc>
        <w:tc>
          <w:tcPr>
            <w:tcW w:w="320" w:type="pct"/>
            <w:tcBorders>
              <w:top w:val="nil"/>
              <w:left w:val="nil"/>
              <w:bottom w:val="single" w:sz="4" w:space="0" w:color="auto"/>
              <w:right w:val="single" w:sz="4" w:space="0" w:color="auto"/>
            </w:tcBorders>
            <w:shd w:val="clear" w:color="auto" w:fill="auto"/>
            <w:vAlign w:val="center"/>
          </w:tcPr>
          <w:p w14:paraId="7B96813E"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1,013342</w:t>
            </w:r>
          </w:p>
        </w:tc>
        <w:tc>
          <w:tcPr>
            <w:tcW w:w="437" w:type="pct"/>
            <w:tcBorders>
              <w:top w:val="nil"/>
              <w:left w:val="nil"/>
              <w:bottom w:val="single" w:sz="4" w:space="0" w:color="auto"/>
              <w:right w:val="single" w:sz="4" w:space="0" w:color="auto"/>
            </w:tcBorders>
            <w:shd w:val="clear" w:color="auto" w:fill="auto"/>
            <w:vAlign w:val="center"/>
            <w:hideMark/>
          </w:tcPr>
          <w:p w14:paraId="57E91B96"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1,013342</w:t>
            </w:r>
          </w:p>
        </w:tc>
        <w:tc>
          <w:tcPr>
            <w:tcW w:w="505" w:type="pct"/>
            <w:tcBorders>
              <w:top w:val="nil"/>
              <w:left w:val="nil"/>
              <w:bottom w:val="single" w:sz="4" w:space="0" w:color="auto"/>
              <w:right w:val="single" w:sz="4" w:space="0" w:color="auto"/>
            </w:tcBorders>
            <w:shd w:val="clear" w:color="auto" w:fill="auto"/>
            <w:vAlign w:val="center"/>
          </w:tcPr>
          <w:p w14:paraId="24D43145"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1,013342</w:t>
            </w:r>
          </w:p>
        </w:tc>
        <w:tc>
          <w:tcPr>
            <w:tcW w:w="345" w:type="pct"/>
            <w:tcBorders>
              <w:top w:val="nil"/>
              <w:left w:val="nil"/>
              <w:bottom w:val="single" w:sz="4" w:space="0" w:color="auto"/>
              <w:right w:val="single" w:sz="4" w:space="0" w:color="auto"/>
            </w:tcBorders>
            <w:shd w:val="clear" w:color="auto" w:fill="auto"/>
            <w:vAlign w:val="center"/>
          </w:tcPr>
          <w:p w14:paraId="7B72ED7E"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1,013342</w:t>
            </w:r>
          </w:p>
        </w:tc>
        <w:tc>
          <w:tcPr>
            <w:tcW w:w="352" w:type="pct"/>
            <w:tcBorders>
              <w:top w:val="nil"/>
              <w:left w:val="nil"/>
              <w:bottom w:val="single" w:sz="4" w:space="0" w:color="auto"/>
              <w:right w:val="single" w:sz="4" w:space="0" w:color="auto"/>
            </w:tcBorders>
            <w:shd w:val="clear" w:color="auto" w:fill="auto"/>
            <w:vAlign w:val="center"/>
          </w:tcPr>
          <w:p w14:paraId="030DFB48"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0,593315</w:t>
            </w:r>
          </w:p>
        </w:tc>
        <w:tc>
          <w:tcPr>
            <w:tcW w:w="390" w:type="pct"/>
            <w:tcBorders>
              <w:top w:val="nil"/>
              <w:left w:val="nil"/>
              <w:bottom w:val="single" w:sz="4" w:space="0" w:color="auto"/>
              <w:right w:val="single" w:sz="4" w:space="0" w:color="auto"/>
            </w:tcBorders>
            <w:shd w:val="clear" w:color="auto" w:fill="auto"/>
            <w:vAlign w:val="center"/>
          </w:tcPr>
          <w:p w14:paraId="4A6D9A0D"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0,593315</w:t>
            </w:r>
          </w:p>
        </w:tc>
        <w:tc>
          <w:tcPr>
            <w:tcW w:w="352" w:type="pct"/>
            <w:tcBorders>
              <w:top w:val="nil"/>
              <w:left w:val="nil"/>
              <w:bottom w:val="single" w:sz="4" w:space="0" w:color="auto"/>
              <w:right w:val="single" w:sz="4" w:space="0" w:color="auto"/>
            </w:tcBorders>
            <w:shd w:val="clear" w:color="auto" w:fill="auto"/>
            <w:vAlign w:val="center"/>
          </w:tcPr>
          <w:p w14:paraId="69BBB49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0,593315</w:t>
            </w:r>
          </w:p>
        </w:tc>
        <w:tc>
          <w:tcPr>
            <w:tcW w:w="352" w:type="pct"/>
            <w:tcBorders>
              <w:top w:val="nil"/>
              <w:left w:val="nil"/>
              <w:bottom w:val="single" w:sz="4" w:space="0" w:color="auto"/>
              <w:right w:val="single" w:sz="4" w:space="0" w:color="auto"/>
            </w:tcBorders>
            <w:shd w:val="clear" w:color="auto" w:fill="auto"/>
            <w:vAlign w:val="center"/>
          </w:tcPr>
          <w:p w14:paraId="610C3430"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0,593315</w:t>
            </w:r>
          </w:p>
        </w:tc>
        <w:tc>
          <w:tcPr>
            <w:tcW w:w="352" w:type="pct"/>
            <w:tcBorders>
              <w:top w:val="nil"/>
              <w:left w:val="nil"/>
              <w:bottom w:val="single" w:sz="4" w:space="0" w:color="auto"/>
              <w:right w:val="single" w:sz="4" w:space="0" w:color="auto"/>
            </w:tcBorders>
            <w:shd w:val="clear" w:color="auto" w:fill="auto"/>
            <w:vAlign w:val="center"/>
          </w:tcPr>
          <w:p w14:paraId="2C3AF0C7"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0,593315</w:t>
            </w:r>
          </w:p>
        </w:tc>
        <w:tc>
          <w:tcPr>
            <w:tcW w:w="352" w:type="pct"/>
            <w:tcBorders>
              <w:top w:val="nil"/>
              <w:left w:val="nil"/>
              <w:bottom w:val="single" w:sz="4" w:space="0" w:color="auto"/>
              <w:right w:val="single" w:sz="4" w:space="0" w:color="auto"/>
            </w:tcBorders>
            <w:shd w:val="clear" w:color="auto" w:fill="auto"/>
            <w:vAlign w:val="center"/>
          </w:tcPr>
          <w:p w14:paraId="6C33C5E0"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0,593315</w:t>
            </w:r>
          </w:p>
        </w:tc>
      </w:tr>
      <w:tr w:rsidR="00A82359" w:rsidRPr="00D65555" w14:paraId="30CD7C9B" w14:textId="77777777" w:rsidTr="00A82359">
        <w:tc>
          <w:tcPr>
            <w:tcW w:w="537" w:type="pct"/>
            <w:shd w:val="clear" w:color="auto" w:fill="auto"/>
            <w:vAlign w:val="center"/>
            <w:hideMark/>
          </w:tcPr>
          <w:p w14:paraId="0BBEA41F"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Потери в тепловых сетях</w:t>
            </w:r>
          </w:p>
        </w:tc>
        <w:tc>
          <w:tcPr>
            <w:tcW w:w="384" w:type="pct"/>
            <w:shd w:val="clear" w:color="auto" w:fill="auto"/>
            <w:vAlign w:val="center"/>
            <w:hideMark/>
          </w:tcPr>
          <w:p w14:paraId="2BAAEBE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bottom w:val="single" w:sz="4" w:space="0" w:color="auto"/>
              <w:right w:val="single" w:sz="4" w:space="0" w:color="auto"/>
            </w:tcBorders>
            <w:shd w:val="clear" w:color="auto" w:fill="auto"/>
            <w:vAlign w:val="center"/>
          </w:tcPr>
          <w:p w14:paraId="572941C1"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0,0304</w:t>
            </w:r>
          </w:p>
        </w:tc>
        <w:tc>
          <w:tcPr>
            <w:tcW w:w="320" w:type="pct"/>
            <w:tcBorders>
              <w:top w:val="nil"/>
              <w:left w:val="nil"/>
              <w:bottom w:val="single" w:sz="4" w:space="0" w:color="auto"/>
              <w:right w:val="single" w:sz="4" w:space="0" w:color="auto"/>
            </w:tcBorders>
            <w:shd w:val="clear" w:color="auto" w:fill="auto"/>
            <w:vAlign w:val="center"/>
          </w:tcPr>
          <w:p w14:paraId="64CC6978"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0,0304</w:t>
            </w:r>
          </w:p>
        </w:tc>
        <w:tc>
          <w:tcPr>
            <w:tcW w:w="437" w:type="pct"/>
            <w:tcBorders>
              <w:top w:val="nil"/>
              <w:left w:val="nil"/>
              <w:bottom w:val="single" w:sz="4" w:space="0" w:color="auto"/>
              <w:right w:val="single" w:sz="4" w:space="0" w:color="auto"/>
            </w:tcBorders>
            <w:shd w:val="clear" w:color="auto" w:fill="auto"/>
            <w:vAlign w:val="center"/>
          </w:tcPr>
          <w:p w14:paraId="10F71110"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0,0304</w:t>
            </w:r>
          </w:p>
        </w:tc>
        <w:tc>
          <w:tcPr>
            <w:tcW w:w="505" w:type="pct"/>
            <w:tcBorders>
              <w:top w:val="nil"/>
              <w:left w:val="nil"/>
              <w:bottom w:val="single" w:sz="4" w:space="0" w:color="auto"/>
              <w:right w:val="single" w:sz="4" w:space="0" w:color="auto"/>
            </w:tcBorders>
            <w:shd w:val="clear" w:color="auto" w:fill="auto"/>
            <w:vAlign w:val="center"/>
          </w:tcPr>
          <w:p w14:paraId="71565EF0"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0,0304</w:t>
            </w:r>
          </w:p>
        </w:tc>
        <w:tc>
          <w:tcPr>
            <w:tcW w:w="345" w:type="pct"/>
            <w:tcBorders>
              <w:top w:val="nil"/>
              <w:left w:val="nil"/>
              <w:bottom w:val="single" w:sz="4" w:space="0" w:color="auto"/>
              <w:right w:val="single" w:sz="4" w:space="0" w:color="auto"/>
            </w:tcBorders>
            <w:shd w:val="clear" w:color="auto" w:fill="auto"/>
            <w:vAlign w:val="center"/>
          </w:tcPr>
          <w:p w14:paraId="19850C02"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0,0304</w:t>
            </w:r>
          </w:p>
        </w:tc>
        <w:tc>
          <w:tcPr>
            <w:tcW w:w="352" w:type="pct"/>
            <w:tcBorders>
              <w:top w:val="nil"/>
              <w:left w:val="nil"/>
              <w:bottom w:val="single" w:sz="4" w:space="0" w:color="auto"/>
              <w:right w:val="single" w:sz="4" w:space="0" w:color="auto"/>
            </w:tcBorders>
            <w:shd w:val="clear" w:color="auto" w:fill="auto"/>
            <w:vAlign w:val="center"/>
          </w:tcPr>
          <w:p w14:paraId="202A7515"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0,0304</w:t>
            </w:r>
          </w:p>
        </w:tc>
        <w:tc>
          <w:tcPr>
            <w:tcW w:w="390" w:type="pct"/>
            <w:tcBorders>
              <w:top w:val="nil"/>
              <w:left w:val="nil"/>
              <w:bottom w:val="single" w:sz="4" w:space="0" w:color="auto"/>
              <w:right w:val="single" w:sz="4" w:space="0" w:color="auto"/>
            </w:tcBorders>
            <w:shd w:val="clear" w:color="auto" w:fill="auto"/>
            <w:vAlign w:val="center"/>
          </w:tcPr>
          <w:p w14:paraId="17DA5DA1"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0,0304</w:t>
            </w:r>
          </w:p>
        </w:tc>
        <w:tc>
          <w:tcPr>
            <w:tcW w:w="352" w:type="pct"/>
            <w:tcBorders>
              <w:top w:val="nil"/>
              <w:left w:val="nil"/>
              <w:bottom w:val="single" w:sz="4" w:space="0" w:color="auto"/>
              <w:right w:val="single" w:sz="4" w:space="0" w:color="auto"/>
            </w:tcBorders>
            <w:shd w:val="clear" w:color="auto" w:fill="auto"/>
            <w:vAlign w:val="center"/>
          </w:tcPr>
          <w:p w14:paraId="2F46A967"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0,0304</w:t>
            </w:r>
          </w:p>
        </w:tc>
        <w:tc>
          <w:tcPr>
            <w:tcW w:w="352" w:type="pct"/>
            <w:tcBorders>
              <w:top w:val="nil"/>
              <w:left w:val="nil"/>
              <w:bottom w:val="single" w:sz="4" w:space="0" w:color="auto"/>
              <w:right w:val="single" w:sz="4" w:space="0" w:color="auto"/>
            </w:tcBorders>
            <w:shd w:val="clear" w:color="auto" w:fill="auto"/>
            <w:vAlign w:val="center"/>
          </w:tcPr>
          <w:p w14:paraId="44DDABEF"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0,0304</w:t>
            </w:r>
          </w:p>
        </w:tc>
        <w:tc>
          <w:tcPr>
            <w:tcW w:w="352" w:type="pct"/>
            <w:tcBorders>
              <w:top w:val="nil"/>
              <w:left w:val="nil"/>
              <w:bottom w:val="single" w:sz="4" w:space="0" w:color="auto"/>
              <w:right w:val="single" w:sz="4" w:space="0" w:color="auto"/>
            </w:tcBorders>
            <w:shd w:val="clear" w:color="auto" w:fill="auto"/>
            <w:vAlign w:val="center"/>
          </w:tcPr>
          <w:p w14:paraId="0719CFA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0,0304</w:t>
            </w:r>
          </w:p>
        </w:tc>
        <w:tc>
          <w:tcPr>
            <w:tcW w:w="352" w:type="pct"/>
            <w:tcBorders>
              <w:top w:val="nil"/>
              <w:left w:val="nil"/>
              <w:bottom w:val="single" w:sz="4" w:space="0" w:color="auto"/>
              <w:right w:val="single" w:sz="4" w:space="0" w:color="auto"/>
            </w:tcBorders>
            <w:shd w:val="clear" w:color="auto" w:fill="auto"/>
            <w:vAlign w:val="center"/>
          </w:tcPr>
          <w:p w14:paraId="04404616"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0,0304</w:t>
            </w:r>
          </w:p>
        </w:tc>
      </w:tr>
      <w:tr w:rsidR="00A82359" w:rsidRPr="00D65555" w14:paraId="57159DCB" w14:textId="77777777" w:rsidTr="00A82359">
        <w:tc>
          <w:tcPr>
            <w:tcW w:w="537" w:type="pct"/>
            <w:shd w:val="clear" w:color="auto" w:fill="auto"/>
            <w:vAlign w:val="center"/>
            <w:hideMark/>
          </w:tcPr>
          <w:p w14:paraId="56320C24"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Присоединенная нагрузка</w:t>
            </w:r>
          </w:p>
        </w:tc>
        <w:tc>
          <w:tcPr>
            <w:tcW w:w="384" w:type="pct"/>
            <w:shd w:val="clear" w:color="auto" w:fill="auto"/>
            <w:vAlign w:val="center"/>
            <w:hideMark/>
          </w:tcPr>
          <w:p w14:paraId="5908A601"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bottom w:val="single" w:sz="4" w:space="0" w:color="auto"/>
              <w:right w:val="single" w:sz="4" w:space="0" w:color="auto"/>
            </w:tcBorders>
            <w:shd w:val="clear" w:color="auto" w:fill="auto"/>
            <w:vAlign w:val="center"/>
          </w:tcPr>
          <w:p w14:paraId="3BD567E7"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0,233</w:t>
            </w:r>
          </w:p>
        </w:tc>
        <w:tc>
          <w:tcPr>
            <w:tcW w:w="320" w:type="pct"/>
            <w:tcBorders>
              <w:top w:val="nil"/>
              <w:left w:val="nil"/>
              <w:bottom w:val="single" w:sz="4" w:space="0" w:color="auto"/>
              <w:right w:val="single" w:sz="4" w:space="0" w:color="auto"/>
            </w:tcBorders>
            <w:shd w:val="clear" w:color="auto" w:fill="auto"/>
            <w:vAlign w:val="center"/>
          </w:tcPr>
          <w:p w14:paraId="04FFE635"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0,233</w:t>
            </w:r>
          </w:p>
        </w:tc>
        <w:tc>
          <w:tcPr>
            <w:tcW w:w="437" w:type="pct"/>
            <w:tcBorders>
              <w:top w:val="nil"/>
              <w:left w:val="nil"/>
              <w:bottom w:val="single" w:sz="4" w:space="0" w:color="auto"/>
              <w:right w:val="single" w:sz="4" w:space="0" w:color="auto"/>
            </w:tcBorders>
            <w:shd w:val="clear" w:color="auto" w:fill="auto"/>
            <w:vAlign w:val="center"/>
          </w:tcPr>
          <w:p w14:paraId="682F3833"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0,233</w:t>
            </w:r>
          </w:p>
        </w:tc>
        <w:tc>
          <w:tcPr>
            <w:tcW w:w="505" w:type="pct"/>
            <w:tcBorders>
              <w:top w:val="nil"/>
              <w:left w:val="nil"/>
              <w:bottom w:val="single" w:sz="4" w:space="0" w:color="auto"/>
              <w:right w:val="single" w:sz="4" w:space="0" w:color="auto"/>
            </w:tcBorders>
            <w:shd w:val="clear" w:color="auto" w:fill="auto"/>
            <w:vAlign w:val="center"/>
          </w:tcPr>
          <w:p w14:paraId="768BD82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0,233</w:t>
            </w:r>
          </w:p>
        </w:tc>
        <w:tc>
          <w:tcPr>
            <w:tcW w:w="345" w:type="pct"/>
            <w:tcBorders>
              <w:top w:val="nil"/>
              <w:left w:val="nil"/>
              <w:bottom w:val="single" w:sz="4" w:space="0" w:color="auto"/>
              <w:right w:val="single" w:sz="4" w:space="0" w:color="auto"/>
            </w:tcBorders>
            <w:shd w:val="clear" w:color="auto" w:fill="auto"/>
            <w:vAlign w:val="center"/>
          </w:tcPr>
          <w:p w14:paraId="6DF0A2B7"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0,233</w:t>
            </w:r>
          </w:p>
        </w:tc>
        <w:tc>
          <w:tcPr>
            <w:tcW w:w="352" w:type="pct"/>
            <w:tcBorders>
              <w:top w:val="nil"/>
              <w:left w:val="nil"/>
              <w:bottom w:val="single" w:sz="4" w:space="0" w:color="auto"/>
              <w:right w:val="single" w:sz="4" w:space="0" w:color="auto"/>
            </w:tcBorders>
            <w:shd w:val="clear" w:color="auto" w:fill="auto"/>
            <w:vAlign w:val="center"/>
          </w:tcPr>
          <w:p w14:paraId="439F3034"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0,233</w:t>
            </w:r>
          </w:p>
        </w:tc>
        <w:tc>
          <w:tcPr>
            <w:tcW w:w="390" w:type="pct"/>
            <w:tcBorders>
              <w:top w:val="nil"/>
              <w:left w:val="nil"/>
              <w:bottom w:val="single" w:sz="4" w:space="0" w:color="auto"/>
              <w:right w:val="single" w:sz="4" w:space="0" w:color="auto"/>
            </w:tcBorders>
            <w:shd w:val="clear" w:color="auto" w:fill="auto"/>
            <w:vAlign w:val="center"/>
          </w:tcPr>
          <w:p w14:paraId="4D09201E"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0,233</w:t>
            </w:r>
          </w:p>
        </w:tc>
        <w:tc>
          <w:tcPr>
            <w:tcW w:w="352" w:type="pct"/>
            <w:tcBorders>
              <w:top w:val="nil"/>
              <w:left w:val="nil"/>
              <w:bottom w:val="single" w:sz="4" w:space="0" w:color="auto"/>
              <w:right w:val="single" w:sz="4" w:space="0" w:color="auto"/>
            </w:tcBorders>
            <w:shd w:val="clear" w:color="auto" w:fill="auto"/>
            <w:vAlign w:val="center"/>
          </w:tcPr>
          <w:p w14:paraId="722207F2"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0,233</w:t>
            </w:r>
          </w:p>
        </w:tc>
        <w:tc>
          <w:tcPr>
            <w:tcW w:w="352" w:type="pct"/>
            <w:tcBorders>
              <w:top w:val="nil"/>
              <w:left w:val="nil"/>
              <w:bottom w:val="single" w:sz="4" w:space="0" w:color="auto"/>
              <w:right w:val="single" w:sz="4" w:space="0" w:color="auto"/>
            </w:tcBorders>
            <w:shd w:val="clear" w:color="auto" w:fill="auto"/>
            <w:vAlign w:val="center"/>
          </w:tcPr>
          <w:p w14:paraId="1E97C215"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0,233</w:t>
            </w:r>
          </w:p>
        </w:tc>
        <w:tc>
          <w:tcPr>
            <w:tcW w:w="352" w:type="pct"/>
            <w:tcBorders>
              <w:top w:val="nil"/>
              <w:left w:val="nil"/>
              <w:bottom w:val="single" w:sz="4" w:space="0" w:color="auto"/>
              <w:right w:val="single" w:sz="4" w:space="0" w:color="auto"/>
            </w:tcBorders>
            <w:shd w:val="clear" w:color="auto" w:fill="auto"/>
            <w:vAlign w:val="center"/>
          </w:tcPr>
          <w:p w14:paraId="3EFD5A26"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0,233</w:t>
            </w:r>
          </w:p>
        </w:tc>
        <w:tc>
          <w:tcPr>
            <w:tcW w:w="352" w:type="pct"/>
            <w:tcBorders>
              <w:top w:val="nil"/>
              <w:left w:val="nil"/>
              <w:bottom w:val="single" w:sz="4" w:space="0" w:color="auto"/>
              <w:right w:val="single" w:sz="4" w:space="0" w:color="auto"/>
            </w:tcBorders>
            <w:shd w:val="clear" w:color="auto" w:fill="auto"/>
            <w:vAlign w:val="center"/>
          </w:tcPr>
          <w:p w14:paraId="18783854"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0,233</w:t>
            </w:r>
          </w:p>
        </w:tc>
      </w:tr>
      <w:tr w:rsidR="00A82359" w:rsidRPr="005C06D3" w14:paraId="25680587" w14:textId="77777777" w:rsidTr="00A82359">
        <w:trPr>
          <w:trHeight w:val="470"/>
        </w:trPr>
        <w:tc>
          <w:tcPr>
            <w:tcW w:w="537" w:type="pct"/>
            <w:shd w:val="clear" w:color="auto" w:fill="auto"/>
            <w:vAlign w:val="center"/>
            <w:hideMark/>
          </w:tcPr>
          <w:p w14:paraId="7353662F"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Резерв ("+") / Дефицит ("-")</w:t>
            </w:r>
          </w:p>
        </w:tc>
        <w:tc>
          <w:tcPr>
            <w:tcW w:w="384" w:type="pct"/>
            <w:shd w:val="clear" w:color="auto" w:fill="auto"/>
            <w:vAlign w:val="center"/>
            <w:hideMark/>
          </w:tcPr>
          <w:p w14:paraId="6184196D"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Гкал/ч</w:t>
            </w:r>
          </w:p>
        </w:tc>
        <w:tc>
          <w:tcPr>
            <w:tcW w:w="320" w:type="pct"/>
            <w:tcBorders>
              <w:top w:val="nil"/>
              <w:left w:val="single" w:sz="4" w:space="0" w:color="auto"/>
              <w:bottom w:val="nil"/>
              <w:right w:val="single" w:sz="4" w:space="0" w:color="auto"/>
            </w:tcBorders>
            <w:shd w:val="clear" w:color="auto" w:fill="auto"/>
            <w:vAlign w:val="center"/>
          </w:tcPr>
          <w:p w14:paraId="23D04A48"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+0,74994</w:t>
            </w:r>
          </w:p>
        </w:tc>
        <w:tc>
          <w:tcPr>
            <w:tcW w:w="320" w:type="pct"/>
            <w:tcBorders>
              <w:top w:val="nil"/>
              <w:left w:val="nil"/>
              <w:bottom w:val="nil"/>
              <w:right w:val="single" w:sz="4" w:space="0" w:color="auto"/>
            </w:tcBorders>
            <w:shd w:val="clear" w:color="auto" w:fill="auto"/>
            <w:vAlign w:val="center"/>
          </w:tcPr>
          <w:p w14:paraId="08BE8447" w14:textId="77777777" w:rsidR="00A82359" w:rsidRPr="00265C12" w:rsidRDefault="00A82359" w:rsidP="005228CC">
            <w:pPr>
              <w:widowControl/>
              <w:autoSpaceDE/>
              <w:autoSpaceDN/>
              <w:jc w:val="center"/>
              <w:rPr>
                <w:color w:val="000000" w:themeColor="text1"/>
                <w:sz w:val="20"/>
                <w:szCs w:val="20"/>
                <w:lang w:bidi="ar-SA"/>
              </w:rPr>
            </w:pPr>
            <w:r w:rsidRPr="00265C12">
              <w:rPr>
                <w:color w:val="000000" w:themeColor="text1"/>
                <w:sz w:val="20"/>
                <w:szCs w:val="20"/>
                <w:lang w:bidi="ar-SA"/>
              </w:rPr>
              <w:t>+0,74994</w:t>
            </w:r>
          </w:p>
        </w:tc>
        <w:tc>
          <w:tcPr>
            <w:tcW w:w="437" w:type="pct"/>
            <w:tcBorders>
              <w:top w:val="nil"/>
              <w:left w:val="nil"/>
              <w:bottom w:val="nil"/>
              <w:right w:val="single" w:sz="4" w:space="0" w:color="auto"/>
            </w:tcBorders>
            <w:shd w:val="clear" w:color="auto" w:fill="auto"/>
            <w:vAlign w:val="center"/>
          </w:tcPr>
          <w:p w14:paraId="0FE53C49"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+0,74994</w:t>
            </w:r>
          </w:p>
        </w:tc>
        <w:tc>
          <w:tcPr>
            <w:tcW w:w="505" w:type="pct"/>
            <w:tcBorders>
              <w:top w:val="nil"/>
              <w:left w:val="nil"/>
              <w:bottom w:val="nil"/>
              <w:right w:val="single" w:sz="4" w:space="0" w:color="auto"/>
            </w:tcBorders>
            <w:shd w:val="clear" w:color="auto" w:fill="auto"/>
            <w:vAlign w:val="center"/>
          </w:tcPr>
          <w:p w14:paraId="6846819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+0,74994</w:t>
            </w:r>
          </w:p>
        </w:tc>
        <w:tc>
          <w:tcPr>
            <w:tcW w:w="345" w:type="pct"/>
            <w:tcBorders>
              <w:top w:val="nil"/>
              <w:left w:val="nil"/>
              <w:bottom w:val="nil"/>
              <w:right w:val="single" w:sz="4" w:space="0" w:color="auto"/>
            </w:tcBorders>
            <w:shd w:val="clear" w:color="auto" w:fill="auto"/>
            <w:vAlign w:val="center"/>
          </w:tcPr>
          <w:p w14:paraId="73E6DCEA"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+0,74994</w:t>
            </w:r>
          </w:p>
        </w:tc>
        <w:tc>
          <w:tcPr>
            <w:tcW w:w="352" w:type="pct"/>
            <w:tcBorders>
              <w:top w:val="nil"/>
              <w:left w:val="nil"/>
              <w:bottom w:val="nil"/>
              <w:right w:val="single" w:sz="4" w:space="0" w:color="auto"/>
            </w:tcBorders>
            <w:shd w:val="clear" w:color="auto" w:fill="auto"/>
            <w:vAlign w:val="center"/>
          </w:tcPr>
          <w:p w14:paraId="7AB5F364"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+0,329915</w:t>
            </w:r>
          </w:p>
        </w:tc>
        <w:tc>
          <w:tcPr>
            <w:tcW w:w="390" w:type="pct"/>
            <w:tcBorders>
              <w:top w:val="nil"/>
              <w:left w:val="nil"/>
              <w:bottom w:val="nil"/>
              <w:right w:val="single" w:sz="4" w:space="0" w:color="auto"/>
            </w:tcBorders>
            <w:shd w:val="clear" w:color="auto" w:fill="auto"/>
            <w:vAlign w:val="center"/>
          </w:tcPr>
          <w:p w14:paraId="3147433B"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+0,329915</w:t>
            </w:r>
          </w:p>
        </w:tc>
        <w:tc>
          <w:tcPr>
            <w:tcW w:w="352" w:type="pct"/>
            <w:tcBorders>
              <w:top w:val="nil"/>
              <w:left w:val="nil"/>
              <w:bottom w:val="nil"/>
              <w:right w:val="single" w:sz="4" w:space="0" w:color="auto"/>
            </w:tcBorders>
            <w:shd w:val="clear" w:color="auto" w:fill="auto"/>
            <w:vAlign w:val="center"/>
          </w:tcPr>
          <w:p w14:paraId="15EB0AAC"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+0,329915</w:t>
            </w:r>
          </w:p>
        </w:tc>
        <w:tc>
          <w:tcPr>
            <w:tcW w:w="352" w:type="pct"/>
            <w:tcBorders>
              <w:top w:val="nil"/>
              <w:left w:val="nil"/>
              <w:bottom w:val="nil"/>
              <w:right w:val="single" w:sz="4" w:space="0" w:color="auto"/>
            </w:tcBorders>
            <w:shd w:val="clear" w:color="auto" w:fill="auto"/>
            <w:vAlign w:val="center"/>
          </w:tcPr>
          <w:p w14:paraId="750532F6"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+0,329915</w:t>
            </w:r>
          </w:p>
        </w:tc>
        <w:tc>
          <w:tcPr>
            <w:tcW w:w="352" w:type="pct"/>
            <w:tcBorders>
              <w:top w:val="nil"/>
              <w:left w:val="nil"/>
              <w:bottom w:val="nil"/>
              <w:right w:val="single" w:sz="4" w:space="0" w:color="auto"/>
            </w:tcBorders>
            <w:shd w:val="clear" w:color="auto" w:fill="auto"/>
            <w:vAlign w:val="center"/>
          </w:tcPr>
          <w:p w14:paraId="6380F656"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+0,329915</w:t>
            </w:r>
          </w:p>
        </w:tc>
        <w:tc>
          <w:tcPr>
            <w:tcW w:w="352" w:type="pct"/>
            <w:tcBorders>
              <w:top w:val="nil"/>
              <w:left w:val="nil"/>
              <w:bottom w:val="nil"/>
              <w:right w:val="single" w:sz="4" w:space="0" w:color="auto"/>
            </w:tcBorders>
            <w:shd w:val="clear" w:color="auto" w:fill="auto"/>
            <w:vAlign w:val="center"/>
          </w:tcPr>
          <w:p w14:paraId="65771B87" w14:textId="77777777" w:rsidR="00A82359" w:rsidRPr="00D65555" w:rsidRDefault="00A82359" w:rsidP="005228CC">
            <w:pPr>
              <w:widowControl/>
              <w:autoSpaceDE/>
              <w:autoSpaceDN/>
              <w:jc w:val="center"/>
              <w:rPr>
                <w:color w:val="000000"/>
                <w:sz w:val="20"/>
                <w:szCs w:val="20"/>
                <w:lang w:bidi="ar-SA"/>
              </w:rPr>
            </w:pPr>
            <w:r w:rsidRPr="00D65555">
              <w:rPr>
                <w:color w:val="000000"/>
                <w:sz w:val="20"/>
                <w:szCs w:val="20"/>
                <w:lang w:bidi="ar-SA"/>
              </w:rPr>
              <w:t>+0,329915</w:t>
            </w:r>
          </w:p>
        </w:tc>
      </w:tr>
      <w:tr w:rsidR="00A82359" w:rsidRPr="005C06D3" w14:paraId="40C20C3A" w14:textId="77777777" w:rsidTr="005228CC">
        <w:trPr>
          <w:trHeight w:val="194"/>
        </w:trPr>
        <w:tc>
          <w:tcPr>
            <w:tcW w:w="5000" w:type="pct"/>
            <w:gridSpan w:val="13"/>
            <w:tcBorders>
              <w:right w:val="single" w:sz="4" w:space="0" w:color="auto"/>
            </w:tcBorders>
            <w:shd w:val="clear" w:color="auto" w:fill="auto"/>
            <w:vAlign w:val="center"/>
          </w:tcPr>
          <w:p w14:paraId="22A8CCB5" w14:textId="77777777" w:rsidR="00A82359" w:rsidRPr="00D65555" w:rsidRDefault="00A82359" w:rsidP="005228CC">
            <w:pPr>
              <w:widowControl/>
              <w:autoSpaceDE/>
              <w:autoSpaceDN/>
              <w:rPr>
                <w:color w:val="000000"/>
                <w:sz w:val="20"/>
                <w:szCs w:val="20"/>
                <w:lang w:bidi="ar-SA"/>
              </w:rPr>
            </w:pPr>
            <w:r>
              <w:rPr>
                <w:color w:val="000000"/>
                <w:sz w:val="20"/>
                <w:szCs w:val="20"/>
                <w:lang w:bidi="ar-SA"/>
              </w:rPr>
              <w:t>*Утверждено приказом ЛенРТК на 2024 год.</w:t>
            </w:r>
          </w:p>
        </w:tc>
      </w:tr>
      <w:tr w:rsidR="00A82359" w:rsidRPr="005C06D3" w14:paraId="342F04E3" w14:textId="77777777" w:rsidTr="005228CC">
        <w:trPr>
          <w:trHeight w:val="194"/>
        </w:trPr>
        <w:tc>
          <w:tcPr>
            <w:tcW w:w="5000" w:type="pct"/>
            <w:gridSpan w:val="13"/>
            <w:tcBorders>
              <w:right w:val="single" w:sz="4" w:space="0" w:color="auto"/>
            </w:tcBorders>
            <w:shd w:val="clear" w:color="auto" w:fill="auto"/>
            <w:vAlign w:val="center"/>
          </w:tcPr>
          <w:p w14:paraId="6F5BEA0E" w14:textId="77777777" w:rsidR="00A82359" w:rsidRDefault="00A82359" w:rsidP="005228CC">
            <w:pPr>
              <w:widowControl/>
              <w:autoSpaceDE/>
              <w:autoSpaceDN/>
              <w:rPr>
                <w:color w:val="000000"/>
                <w:sz w:val="20"/>
                <w:szCs w:val="20"/>
                <w:lang w:bidi="ar-SA"/>
              </w:rPr>
            </w:pPr>
            <w:r>
              <w:rPr>
                <w:color w:val="000000"/>
                <w:sz w:val="20"/>
                <w:szCs w:val="20"/>
                <w:lang w:bidi="ar-SA"/>
              </w:rPr>
              <w:t>**Изменение потерь тепловой энергии относительно утвержденных ЛенРТК– за счет реализации мероприятий по замене участков тепловых сетей и строительства нового участка для подключения новой газовой БМК пос. Запорожское</w:t>
            </w:r>
          </w:p>
        </w:tc>
      </w:tr>
    </w:tbl>
    <w:p w14:paraId="127A2E1F" w14:textId="77777777" w:rsidR="00A82359" w:rsidRDefault="00A82359" w:rsidP="00B04C83">
      <w:pPr>
        <w:spacing w:line="306" w:lineRule="auto"/>
        <w:ind w:firstLine="709"/>
        <w:jc w:val="both"/>
        <w:rPr>
          <w:sz w:val="26"/>
          <w:szCs w:val="26"/>
        </w:rPr>
        <w:sectPr w:rsidR="00A82359" w:rsidSect="00A82359">
          <w:pgSz w:w="16838" w:h="11906" w:orient="landscape"/>
          <w:pgMar w:top="1418" w:right="1134" w:bottom="851" w:left="1134" w:header="709" w:footer="709" w:gutter="0"/>
          <w:cols w:space="708"/>
          <w:docGrid w:linePitch="360"/>
        </w:sectPr>
      </w:pPr>
    </w:p>
    <w:p w14:paraId="479526E4" w14:textId="3B020F5D" w:rsidR="001953DB" w:rsidRPr="001953DB" w:rsidRDefault="005E4EF8" w:rsidP="001953DB">
      <w:pPr>
        <w:pStyle w:val="1a"/>
        <w:widowControl/>
        <w:numPr>
          <w:ilvl w:val="1"/>
          <w:numId w:val="1"/>
        </w:numPr>
        <w:tabs>
          <w:tab w:val="left" w:pos="1418"/>
        </w:tabs>
        <w:autoSpaceDE/>
        <w:autoSpaceDN/>
        <w:spacing w:line="276" w:lineRule="auto"/>
        <w:ind w:left="0" w:right="-285" w:firstLine="709"/>
        <w:jc w:val="both"/>
        <w:rPr>
          <w:color w:val="000000" w:themeColor="text1"/>
          <w:sz w:val="20"/>
          <w:szCs w:val="20"/>
          <w:lang w:bidi="ar-SA"/>
        </w:rPr>
      </w:pPr>
      <w:bookmarkStart w:id="52" w:name="_Toc523147018"/>
      <w:bookmarkStart w:id="53" w:name="_Hlk523212110"/>
      <w:bookmarkStart w:id="54" w:name="_Toc198280313"/>
      <w:bookmarkEnd w:id="51"/>
      <w:r w:rsidRPr="0089764E">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Start w:id="55" w:name="_Hlk523212135"/>
      <w:bookmarkEnd w:id="52"/>
      <w:bookmarkEnd w:id="53"/>
      <w:bookmarkEnd w:id="54"/>
    </w:p>
    <w:p w14:paraId="74A682FD" w14:textId="77777777" w:rsidR="001953DB" w:rsidRDefault="001953DB" w:rsidP="00FC41DA">
      <w:pPr>
        <w:widowControl/>
        <w:autoSpaceDE/>
        <w:autoSpaceDN/>
        <w:spacing w:line="336" w:lineRule="auto"/>
        <w:ind w:right="-285" w:firstLine="709"/>
        <w:jc w:val="both"/>
        <w:rPr>
          <w:color w:val="000000" w:themeColor="text1"/>
          <w:sz w:val="26"/>
          <w:szCs w:val="26"/>
          <w:lang w:bidi="ar-SA"/>
        </w:rPr>
      </w:pPr>
    </w:p>
    <w:p w14:paraId="08E942B4" w14:textId="59142399" w:rsidR="00365813" w:rsidRPr="00365813" w:rsidRDefault="00365813" w:rsidP="00FC41DA">
      <w:pPr>
        <w:widowControl/>
        <w:autoSpaceDE/>
        <w:autoSpaceDN/>
        <w:spacing w:line="336" w:lineRule="auto"/>
        <w:ind w:right="-285" w:firstLine="709"/>
        <w:jc w:val="both"/>
        <w:rPr>
          <w:color w:val="000000" w:themeColor="text1"/>
          <w:sz w:val="26"/>
          <w:szCs w:val="26"/>
          <w:lang w:bidi="ar-SA"/>
        </w:rPr>
      </w:pPr>
      <w:r w:rsidRPr="00365813">
        <w:rPr>
          <w:color w:val="000000" w:themeColor="text1"/>
          <w:sz w:val="26"/>
          <w:szCs w:val="26"/>
          <w:lang w:bidi="ar-SA"/>
        </w:rPr>
        <w:t xml:space="preserve">На территории МО </w:t>
      </w:r>
      <w:r>
        <w:rPr>
          <w:color w:val="000000" w:themeColor="text1"/>
          <w:sz w:val="26"/>
          <w:szCs w:val="26"/>
          <w:lang w:bidi="ar-SA"/>
        </w:rPr>
        <w:t>Запорожское</w:t>
      </w:r>
      <w:r w:rsidRPr="00365813">
        <w:rPr>
          <w:color w:val="000000" w:themeColor="text1"/>
          <w:sz w:val="26"/>
          <w:szCs w:val="26"/>
          <w:lang w:bidi="ar-SA"/>
        </w:rPr>
        <w:t xml:space="preserve"> сельское поселение отсутствуют источники тепловой энергии, расположенные в границах двух или более городских поселений.</w:t>
      </w:r>
    </w:p>
    <w:p w14:paraId="02B8628A" w14:textId="04D1D641" w:rsidR="00365813" w:rsidRDefault="00365813" w:rsidP="00FC41DA">
      <w:pPr>
        <w:spacing w:line="360" w:lineRule="auto"/>
        <w:ind w:right="-285" w:firstLine="709"/>
        <w:jc w:val="both"/>
        <w:rPr>
          <w:sz w:val="26"/>
          <w:szCs w:val="26"/>
        </w:rPr>
      </w:pPr>
    </w:p>
    <w:p w14:paraId="25B0AC09" w14:textId="0B5294D3" w:rsidR="00365813" w:rsidRPr="0089764E" w:rsidRDefault="00365813" w:rsidP="00FC41DA">
      <w:pPr>
        <w:pStyle w:val="1a"/>
        <w:numPr>
          <w:ilvl w:val="1"/>
          <w:numId w:val="1"/>
        </w:numPr>
        <w:tabs>
          <w:tab w:val="left" w:pos="1418"/>
        </w:tabs>
        <w:ind w:left="0" w:right="-285" w:firstLine="709"/>
        <w:jc w:val="both"/>
      </w:pPr>
      <w:bookmarkStart w:id="56" w:name="_Toc198280314"/>
      <w:r>
        <w:t>Радиус эффективного теплоснабжения, определяемый в соответствии с методическими указаниями по разработке Схем теплоснабжения</w:t>
      </w:r>
      <w:bookmarkEnd w:id="56"/>
      <w:r>
        <w:t xml:space="preserve"> </w:t>
      </w:r>
    </w:p>
    <w:p w14:paraId="623C8637" w14:textId="46F5CDFD" w:rsidR="00365813" w:rsidRDefault="00365813" w:rsidP="00FC41DA">
      <w:pPr>
        <w:spacing w:line="360" w:lineRule="auto"/>
        <w:ind w:right="-285" w:firstLine="709"/>
        <w:jc w:val="both"/>
        <w:rPr>
          <w:sz w:val="26"/>
          <w:szCs w:val="26"/>
        </w:rPr>
      </w:pPr>
    </w:p>
    <w:p w14:paraId="473394F3" w14:textId="77777777" w:rsidR="00365813" w:rsidRPr="00365813" w:rsidRDefault="00365813" w:rsidP="00FC41DA">
      <w:pPr>
        <w:widowControl/>
        <w:autoSpaceDE/>
        <w:autoSpaceDN/>
        <w:spacing w:line="300" w:lineRule="auto"/>
        <w:ind w:right="-285" w:firstLine="709"/>
        <w:jc w:val="both"/>
        <w:rPr>
          <w:sz w:val="26"/>
          <w:szCs w:val="26"/>
          <w:lang w:bidi="ar-SA"/>
        </w:rPr>
      </w:pPr>
      <w:r w:rsidRPr="00365813">
        <w:rPr>
          <w:sz w:val="26"/>
          <w:szCs w:val="26"/>
          <w:lang w:bidi="ar-SA"/>
        </w:rPr>
        <w:t>Расчёт радиуса эффективного теплоснабжения основывается на максимумах нагрузок и удалённости потребителей с максимальными нагрузками.</w:t>
      </w:r>
    </w:p>
    <w:p w14:paraId="20E6019A" w14:textId="77777777" w:rsidR="00365813" w:rsidRPr="00365813" w:rsidRDefault="00365813" w:rsidP="00FC41DA">
      <w:pPr>
        <w:widowControl/>
        <w:autoSpaceDE/>
        <w:autoSpaceDN/>
        <w:spacing w:line="300" w:lineRule="auto"/>
        <w:ind w:right="-285" w:firstLine="709"/>
        <w:jc w:val="both"/>
        <w:rPr>
          <w:rFonts w:cstheme="minorBidi"/>
          <w:sz w:val="26"/>
          <w:szCs w:val="26"/>
          <w:lang w:bidi="ar-SA"/>
        </w:rPr>
      </w:pPr>
      <w:r w:rsidRPr="00365813">
        <w:rPr>
          <w:rFonts w:cstheme="minorBidi"/>
          <w:sz w:val="26"/>
          <w:szCs w:val="26"/>
          <w:lang w:bidi="ar-SA"/>
        </w:rPr>
        <w:t>Федеральный закон № 190 "О теплоснабжении" ввел понятие "радиус эффективного теплоснабжения" без указания конкретной методики расчета.</w:t>
      </w:r>
    </w:p>
    <w:p w14:paraId="32D823D3" w14:textId="77777777" w:rsidR="00365813" w:rsidRPr="00365813" w:rsidRDefault="00365813" w:rsidP="00FC41DA">
      <w:pPr>
        <w:widowControl/>
        <w:autoSpaceDE/>
        <w:autoSpaceDN/>
        <w:spacing w:line="300" w:lineRule="auto"/>
        <w:ind w:right="-285" w:firstLine="709"/>
        <w:jc w:val="both"/>
        <w:rPr>
          <w:sz w:val="26"/>
          <w:szCs w:val="26"/>
          <w:lang w:bidi="ar-SA"/>
        </w:rPr>
      </w:pPr>
      <w:r w:rsidRPr="00365813">
        <w:rPr>
          <w:sz w:val="26"/>
          <w:szCs w:val="26"/>
          <w:lang w:bidi="ar-SA"/>
        </w:rPr>
        <w:t xml:space="preserve">Согласно статье 2 Федерального закона от 27 июля 2010 года № 190-ФЗ                     «О теплоснабжении», радиус эффективного теплоснабжения </w:t>
      </w:r>
      <w:r w:rsidRPr="00365813">
        <w:rPr>
          <w:rFonts w:eastAsia="Calibri"/>
          <w:sz w:val="26"/>
          <w:szCs w:val="26"/>
          <w:lang w:eastAsia="en-US" w:bidi="ar-SA"/>
        </w:rPr>
        <w:t>–</w:t>
      </w:r>
      <w:r w:rsidRPr="00365813">
        <w:rPr>
          <w:sz w:val="26"/>
          <w:szCs w:val="26"/>
          <w:lang w:bidi="ar-SA"/>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8E315F1" w14:textId="77777777" w:rsidR="00365813" w:rsidRPr="00365813" w:rsidRDefault="00365813" w:rsidP="00FC41DA">
      <w:pPr>
        <w:widowControl/>
        <w:autoSpaceDE/>
        <w:autoSpaceDN/>
        <w:spacing w:line="300" w:lineRule="auto"/>
        <w:ind w:right="-285" w:firstLine="709"/>
        <w:jc w:val="both"/>
        <w:rPr>
          <w:color w:val="000000" w:themeColor="text1"/>
          <w:sz w:val="26"/>
          <w:szCs w:val="26"/>
          <w:lang w:bidi="ar-SA"/>
        </w:rPr>
      </w:pPr>
      <w:r w:rsidRPr="00365813">
        <w:rPr>
          <w:color w:val="000000" w:themeColor="text1"/>
          <w:sz w:val="26"/>
          <w:szCs w:val="26"/>
          <w:lang w:bidi="ar-SA"/>
        </w:rPr>
        <w:t>Рассмотрим существующие эмпирические методы определения радиуса эффективного теплоснабжения.</w:t>
      </w:r>
    </w:p>
    <w:p w14:paraId="2ACD928C" w14:textId="5DC1F73C" w:rsidR="00365813" w:rsidRPr="00365813" w:rsidRDefault="00365813" w:rsidP="00FC41DA">
      <w:pPr>
        <w:tabs>
          <w:tab w:val="left" w:leader="dot" w:pos="540"/>
        </w:tabs>
        <w:autoSpaceDE/>
        <w:autoSpaceDN/>
        <w:spacing w:line="300" w:lineRule="auto"/>
        <w:ind w:right="-285" w:firstLine="709"/>
        <w:contextualSpacing/>
        <w:jc w:val="both"/>
        <w:rPr>
          <w:color w:val="000000" w:themeColor="text1"/>
          <w:sz w:val="26"/>
          <w:szCs w:val="26"/>
          <w:lang w:bidi="ar-SA"/>
        </w:rPr>
      </w:pPr>
      <w:r w:rsidRPr="00365813">
        <w:rPr>
          <w:b/>
          <w:bCs/>
          <w:color w:val="000000" w:themeColor="text1"/>
          <w:sz w:val="26"/>
          <w:szCs w:val="26"/>
          <w:lang w:bidi="ar-SA"/>
        </w:rPr>
        <w:t>Методика № 1, приведенная в статье В.Н. Папушкина</w:t>
      </w:r>
      <w:r w:rsidR="0091076E">
        <w:rPr>
          <w:color w:val="000000" w:themeColor="text1"/>
          <w:sz w:val="26"/>
          <w:szCs w:val="26"/>
          <w:lang w:bidi="ar-SA"/>
        </w:rPr>
        <w:t>.</w:t>
      </w:r>
      <w:r w:rsidRPr="00365813">
        <w:rPr>
          <w:color w:val="000000" w:themeColor="text1"/>
          <w:sz w:val="26"/>
          <w:szCs w:val="26"/>
          <w:lang w:bidi="ar-SA"/>
        </w:rPr>
        <w:t xml:space="preserve"> </w:t>
      </w:r>
      <w:r w:rsidR="0091076E">
        <w:rPr>
          <w:color w:val="000000" w:themeColor="text1"/>
          <w:sz w:val="26"/>
          <w:szCs w:val="26"/>
          <w:lang w:bidi="ar-SA"/>
        </w:rPr>
        <w:t>А</w:t>
      </w:r>
      <w:r w:rsidRPr="00365813">
        <w:rPr>
          <w:color w:val="000000" w:themeColor="text1"/>
          <w:sz w:val="26"/>
          <w:szCs w:val="26"/>
          <w:lang w:bidi="ar-SA"/>
        </w:rPr>
        <w:t xml:space="preserve">налитическое выражение для определения эффективного (оптимального) радиуса передачи тепла было приведено в «Нормах по проектированию тепловых сетей», изданных в 1938 г., в разделе «Технико-экономический расчет тепловых сетей» (автор методики </w:t>
      </w:r>
      <w:r w:rsidRPr="00365813">
        <w:rPr>
          <w:color w:val="000000" w:themeColor="text1"/>
          <w:sz w:val="26"/>
          <w:szCs w:val="26"/>
          <w:lang w:bidi="ar-SA"/>
        </w:rPr>
        <w:br/>
        <w:t>Е.Я. Соколов). Согласно этой методике радиус эффективного (оптимального) теплоснабжения рассчитывается по формуле</w:t>
      </w:r>
    </w:p>
    <w:p w14:paraId="2B7BD017" w14:textId="77777777" w:rsidR="00365813" w:rsidRPr="00365813" w:rsidRDefault="00365813" w:rsidP="00FC41DA">
      <w:pPr>
        <w:tabs>
          <w:tab w:val="left" w:leader="dot" w:pos="540"/>
        </w:tabs>
        <w:autoSpaceDE/>
        <w:autoSpaceDN/>
        <w:spacing w:line="324" w:lineRule="auto"/>
        <w:ind w:right="-285" w:firstLine="709"/>
        <w:jc w:val="both"/>
        <w:rPr>
          <w:color w:val="000000" w:themeColor="text1"/>
          <w:sz w:val="26"/>
          <w:szCs w:val="26"/>
          <w:lang w:bidi="ar-SA"/>
        </w:rPr>
      </w:pPr>
    </w:p>
    <w:p w14:paraId="47EAC3EB" w14:textId="77777777" w:rsidR="00365813" w:rsidRPr="00365813" w:rsidRDefault="00365813" w:rsidP="00FC41DA">
      <w:pPr>
        <w:widowControl/>
        <w:autoSpaceDE/>
        <w:autoSpaceDN/>
        <w:spacing w:before="120" w:after="120"/>
        <w:ind w:right="-285" w:firstLine="709"/>
        <w:jc w:val="right"/>
        <w:rPr>
          <w:sz w:val="26"/>
          <w:szCs w:val="26"/>
          <w:lang w:bidi="ar-SA"/>
        </w:rPr>
      </w:pPr>
      <w:r w:rsidRPr="00365813">
        <w:rPr>
          <w:position w:val="-28"/>
          <w:sz w:val="26"/>
          <w:szCs w:val="26"/>
          <w:lang w:bidi="ar-SA"/>
        </w:rPr>
        <w:object w:dxaOrig="2880" w:dyaOrig="720" w14:anchorId="56E19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85pt" o:ole="">
            <v:imagedata r:id="rId16" o:title=""/>
          </v:shape>
          <o:OLEObject Type="Embed" ProgID="Equation.DSMT4" ShapeID="_x0000_i1025" DrawAspect="Content" ObjectID="_1809160683" r:id="rId17"/>
        </w:object>
      </w:r>
      <w:r w:rsidRPr="00365813">
        <w:rPr>
          <w:sz w:val="26"/>
          <w:szCs w:val="26"/>
          <w:lang w:bidi="ar-SA"/>
        </w:rPr>
        <w:t xml:space="preserve"> ,</w:t>
      </w:r>
      <w:r w:rsidRPr="00365813">
        <w:rPr>
          <w:sz w:val="26"/>
          <w:szCs w:val="26"/>
          <w:lang w:bidi="ar-SA"/>
        </w:rPr>
        <w:tab/>
      </w:r>
      <w:r w:rsidRPr="00365813">
        <w:rPr>
          <w:sz w:val="26"/>
          <w:szCs w:val="26"/>
          <w:lang w:bidi="ar-SA"/>
        </w:rPr>
        <w:tab/>
      </w:r>
      <w:r w:rsidRPr="00365813">
        <w:rPr>
          <w:sz w:val="26"/>
          <w:szCs w:val="26"/>
          <w:lang w:bidi="ar-SA"/>
        </w:rPr>
        <w:tab/>
      </w:r>
      <w:r w:rsidRPr="00365813">
        <w:rPr>
          <w:sz w:val="26"/>
          <w:szCs w:val="26"/>
          <w:lang w:bidi="ar-SA"/>
        </w:rPr>
        <w:tab/>
      </w:r>
      <w:r w:rsidRPr="00365813">
        <w:rPr>
          <w:sz w:val="26"/>
          <w:szCs w:val="26"/>
          <w:lang w:bidi="ar-SA"/>
        </w:rPr>
        <w:tab/>
        <w:t>(</w:t>
      </w:r>
      <w:r w:rsidRPr="00365813">
        <w:rPr>
          <w:sz w:val="26"/>
          <w:szCs w:val="26"/>
          <w:lang w:val="be-BY" w:bidi="ar-SA"/>
        </w:rPr>
        <w:t>2.</w:t>
      </w:r>
      <w:r w:rsidRPr="00365813">
        <w:rPr>
          <w:sz w:val="26"/>
          <w:szCs w:val="26"/>
          <w:lang w:bidi="ar-SA"/>
        </w:rPr>
        <w:t>1)</w:t>
      </w:r>
    </w:p>
    <w:p w14:paraId="146AE5BE"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sz w:val="26"/>
          <w:szCs w:val="26"/>
          <w:lang w:bidi="ar-SA"/>
        </w:rPr>
        <w:t xml:space="preserve">где </w:t>
      </w:r>
      <w:r w:rsidRPr="00365813">
        <w:rPr>
          <w:position w:val="-24"/>
          <w:sz w:val="26"/>
          <w:szCs w:val="26"/>
          <w:lang w:bidi="ar-SA"/>
        </w:rPr>
        <w:object w:dxaOrig="720" w:dyaOrig="570" w14:anchorId="26C4EBBD">
          <v:shape id="_x0000_i1026" type="#_x0000_t75" style="width:36.85pt;height:29.3pt" o:ole="">
            <v:imagedata r:id="rId18" o:title=""/>
          </v:shape>
          <o:OLEObject Type="Embed" ProgID="Equation.DSMT4" ShapeID="_x0000_i1026" DrawAspect="Content" ObjectID="_1809160684" r:id="rId19"/>
        </w:object>
      </w:r>
      <w:r w:rsidRPr="00365813">
        <w:rPr>
          <w:sz w:val="26"/>
          <w:szCs w:val="26"/>
          <w:lang w:bidi="ar-SA"/>
        </w:rPr>
        <w:t xml:space="preserve"> – удельная стоимость характеристики тепловой сети, руб./м</w:t>
      </w:r>
      <w:r w:rsidRPr="00365813">
        <w:rPr>
          <w:sz w:val="26"/>
          <w:szCs w:val="26"/>
          <w:vertAlign w:val="superscript"/>
          <w:lang w:bidi="ar-SA"/>
        </w:rPr>
        <w:t>2</w:t>
      </w:r>
      <w:r w:rsidRPr="00365813">
        <w:rPr>
          <w:sz w:val="26"/>
          <w:szCs w:val="26"/>
          <w:lang w:bidi="ar-SA"/>
        </w:rPr>
        <w:t>;</w:t>
      </w:r>
    </w:p>
    <w:p w14:paraId="63FC558E"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sz w:val="26"/>
          <w:szCs w:val="26"/>
          <w:lang w:bidi="ar-SA"/>
        </w:rPr>
        <w:t>С – стоимость тепловой сети и сооружений на ней, руб.;</w:t>
      </w:r>
    </w:p>
    <w:p w14:paraId="626B16E1"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sz w:val="26"/>
          <w:szCs w:val="26"/>
          <w:lang w:val="en-US" w:bidi="ar-SA"/>
        </w:rPr>
        <w:t>M</w:t>
      </w:r>
      <w:r w:rsidRPr="00365813">
        <w:rPr>
          <w:sz w:val="26"/>
          <w:szCs w:val="26"/>
          <w:lang w:bidi="ar-SA"/>
        </w:rPr>
        <w:t xml:space="preserve"> – материальная характеристика тепловой сети, м</w:t>
      </w:r>
      <w:r w:rsidRPr="00365813">
        <w:rPr>
          <w:sz w:val="26"/>
          <w:szCs w:val="26"/>
          <w:vertAlign w:val="superscript"/>
          <w:lang w:bidi="ar-SA"/>
        </w:rPr>
        <w:t>2</w:t>
      </w:r>
      <w:r w:rsidRPr="00365813">
        <w:rPr>
          <w:sz w:val="26"/>
          <w:szCs w:val="26"/>
          <w:lang w:bidi="ar-SA"/>
        </w:rPr>
        <w:t>;</w:t>
      </w:r>
    </w:p>
    <w:p w14:paraId="41599DF7"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sz w:val="26"/>
          <w:szCs w:val="26"/>
          <w:lang w:val="en-US" w:bidi="ar-SA"/>
        </w:rPr>
        <w:t>B</w:t>
      </w:r>
      <w:r w:rsidRPr="00365813">
        <w:rPr>
          <w:sz w:val="26"/>
          <w:szCs w:val="26"/>
          <w:lang w:bidi="ar-SA"/>
        </w:rPr>
        <w:t xml:space="preserve"> – среднее число абонентов на 1 км</w:t>
      </w:r>
      <w:r w:rsidRPr="00365813">
        <w:rPr>
          <w:sz w:val="26"/>
          <w:szCs w:val="26"/>
          <w:vertAlign w:val="superscript"/>
          <w:lang w:bidi="ar-SA"/>
        </w:rPr>
        <w:t>2</w:t>
      </w:r>
      <w:r w:rsidRPr="00365813">
        <w:rPr>
          <w:sz w:val="26"/>
          <w:szCs w:val="26"/>
          <w:lang w:bidi="ar-SA"/>
        </w:rPr>
        <w:t>;</w:t>
      </w:r>
    </w:p>
    <w:p w14:paraId="260DD99C"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sz w:val="26"/>
          <w:szCs w:val="26"/>
          <w:lang w:bidi="ar-SA"/>
        </w:rPr>
        <w:lastRenderedPageBreak/>
        <w:t>Δ</w:t>
      </w:r>
      <w:r w:rsidRPr="00365813">
        <w:rPr>
          <w:sz w:val="26"/>
          <w:szCs w:val="26"/>
          <w:lang w:val="en-US" w:bidi="ar-SA"/>
        </w:rPr>
        <w:t>τ</w:t>
      </w:r>
      <w:r w:rsidRPr="00365813">
        <w:rPr>
          <w:sz w:val="26"/>
          <w:szCs w:val="26"/>
          <w:lang w:bidi="ar-SA"/>
        </w:rPr>
        <w:t xml:space="preserve"> – расчётный перепад температур, </w:t>
      </w:r>
      <w:r w:rsidRPr="00365813">
        <w:rPr>
          <w:sz w:val="26"/>
          <w:szCs w:val="26"/>
          <w:vertAlign w:val="superscript"/>
          <w:lang w:bidi="ar-SA"/>
        </w:rPr>
        <w:t>о</w:t>
      </w:r>
      <w:r w:rsidRPr="00365813">
        <w:rPr>
          <w:sz w:val="26"/>
          <w:szCs w:val="26"/>
          <w:lang w:bidi="ar-SA"/>
        </w:rPr>
        <w:t>С;</w:t>
      </w:r>
    </w:p>
    <w:p w14:paraId="7C61F715" w14:textId="2562272E" w:rsidR="00365813" w:rsidRPr="00365813" w:rsidRDefault="00365813" w:rsidP="00C5277B">
      <w:pPr>
        <w:widowControl/>
        <w:autoSpaceDE/>
        <w:autoSpaceDN/>
        <w:spacing w:before="120" w:after="120"/>
        <w:ind w:right="-285" w:firstLine="709"/>
        <w:jc w:val="both"/>
        <w:rPr>
          <w:sz w:val="26"/>
          <w:szCs w:val="26"/>
          <w:lang w:bidi="ar-SA"/>
        </w:rPr>
      </w:pPr>
      <w:r w:rsidRPr="00365813">
        <w:rPr>
          <w:position w:val="-24"/>
          <w:sz w:val="26"/>
          <w:szCs w:val="26"/>
          <w:lang w:bidi="ar-SA"/>
        </w:rPr>
        <w:object w:dxaOrig="870" w:dyaOrig="570" w14:anchorId="6B9472EC">
          <v:shape id="_x0000_i1027" type="#_x0000_t75" style="width:42.7pt;height:29.3pt" o:ole="">
            <v:imagedata r:id="rId20" o:title=""/>
          </v:shape>
          <o:OLEObject Type="Embed" ProgID="Equation.DSMT4" ShapeID="_x0000_i1027" DrawAspect="Content" ObjectID="_1809160685" r:id="rId21"/>
        </w:object>
      </w:r>
      <w:r w:rsidRPr="00365813">
        <w:rPr>
          <w:sz w:val="26"/>
          <w:szCs w:val="26"/>
          <w:lang w:bidi="ar-SA"/>
        </w:rPr>
        <w:t xml:space="preserve"> </w:t>
      </w:r>
      <w:r w:rsidR="00C5277B" w:rsidRPr="00365813">
        <w:rPr>
          <w:sz w:val="26"/>
          <w:szCs w:val="26"/>
          <w:lang w:bidi="ar-SA"/>
        </w:rPr>
        <w:t>–</w:t>
      </w:r>
      <w:r w:rsidRPr="00365813">
        <w:rPr>
          <w:sz w:val="26"/>
          <w:szCs w:val="26"/>
          <w:lang w:bidi="ar-SA"/>
        </w:rPr>
        <w:t xml:space="preserve"> теплоплотность района, Гкал/(ч∙км</w:t>
      </w:r>
      <w:r w:rsidRPr="00365813">
        <w:rPr>
          <w:sz w:val="26"/>
          <w:szCs w:val="26"/>
          <w:vertAlign w:val="superscript"/>
          <w:lang w:bidi="ar-SA"/>
        </w:rPr>
        <w:t>2</w:t>
      </w:r>
      <w:r w:rsidRPr="00365813">
        <w:rPr>
          <w:sz w:val="26"/>
          <w:szCs w:val="26"/>
          <w:lang w:bidi="ar-SA"/>
        </w:rPr>
        <w:t>);</w:t>
      </w:r>
    </w:p>
    <w:p w14:paraId="5550D06C"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sz w:val="26"/>
          <w:szCs w:val="26"/>
          <w:lang w:val="en-US" w:bidi="ar-SA"/>
        </w:rPr>
        <w:t>S</w:t>
      </w:r>
      <w:r w:rsidRPr="00365813">
        <w:rPr>
          <w:sz w:val="26"/>
          <w:szCs w:val="26"/>
          <w:lang w:bidi="ar-SA"/>
        </w:rPr>
        <w:t xml:space="preserve"> – площадь зоны действия источника тепловой энергии, км</w:t>
      </w:r>
      <w:r w:rsidRPr="00365813">
        <w:rPr>
          <w:sz w:val="26"/>
          <w:szCs w:val="26"/>
          <w:vertAlign w:val="superscript"/>
          <w:lang w:bidi="ar-SA"/>
        </w:rPr>
        <w:t>2</w:t>
      </w:r>
      <w:r w:rsidRPr="00365813">
        <w:rPr>
          <w:sz w:val="26"/>
          <w:szCs w:val="26"/>
          <w:lang w:bidi="ar-SA"/>
        </w:rPr>
        <w:t>;</w:t>
      </w:r>
    </w:p>
    <w:p w14:paraId="18589960"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position w:val="-12"/>
          <w:sz w:val="26"/>
          <w:szCs w:val="26"/>
          <w:lang w:val="en-US" w:bidi="ar-SA"/>
        </w:rPr>
        <w:object w:dxaOrig="285" w:dyaOrig="435" w14:anchorId="3909A997">
          <v:shape id="_x0000_i1028" type="#_x0000_t75" style="width:14.25pt;height:21.75pt" o:ole="">
            <v:imagedata r:id="rId22" o:title=""/>
          </v:shape>
          <o:OLEObject Type="Embed" ProgID="Equation.DSMT4" ShapeID="_x0000_i1028" DrawAspect="Content" ObjectID="_1809160686" r:id="rId23"/>
        </w:object>
      </w:r>
      <w:r w:rsidRPr="00365813">
        <w:rPr>
          <w:sz w:val="26"/>
          <w:szCs w:val="26"/>
          <w:lang w:bidi="ar-SA"/>
        </w:rPr>
        <w:t xml:space="preserve"> –  тепловая нагрузка источника тепловой энергии, Гкал/ч;</w:t>
      </w:r>
    </w:p>
    <w:p w14:paraId="1A00BF0F"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sz w:val="26"/>
          <w:szCs w:val="26"/>
          <w:lang w:val="en-US" w:bidi="ar-SA"/>
        </w:rPr>
        <w:t>N</w:t>
      </w:r>
      <w:r w:rsidRPr="00365813">
        <w:rPr>
          <w:sz w:val="26"/>
          <w:szCs w:val="26"/>
          <w:lang w:bidi="ar-SA"/>
        </w:rPr>
        <w:t xml:space="preserve"> – среднее число абонентов;</w:t>
      </w:r>
    </w:p>
    <w:p w14:paraId="29AE6B5B"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position w:val="-10"/>
          <w:sz w:val="26"/>
          <w:szCs w:val="26"/>
          <w:lang w:bidi="ar-SA"/>
        </w:rPr>
        <w:object w:dxaOrig="285" w:dyaOrig="285" w14:anchorId="42BBE863">
          <v:shape id="_x0000_i1029" type="#_x0000_t75" style="width:14.25pt;height:14.25pt" o:ole="">
            <v:imagedata r:id="rId24" o:title=""/>
          </v:shape>
          <o:OLEObject Type="Embed" ProgID="Equation.DSMT4" ShapeID="_x0000_i1029" DrawAspect="Content" ObjectID="_1809160687" r:id="rId25"/>
        </w:object>
      </w:r>
      <w:r w:rsidRPr="00365813">
        <w:rPr>
          <w:sz w:val="26"/>
          <w:szCs w:val="26"/>
          <w:lang w:bidi="ar-SA"/>
        </w:rPr>
        <w:t xml:space="preserve"> – поправочный коэффициент, принимаем </w:t>
      </w:r>
      <w:r w:rsidRPr="00365813">
        <w:rPr>
          <w:position w:val="-10"/>
          <w:sz w:val="26"/>
          <w:szCs w:val="26"/>
          <w:lang w:bidi="ar-SA"/>
        </w:rPr>
        <w:object w:dxaOrig="285" w:dyaOrig="285" w14:anchorId="3DCEF256">
          <v:shape id="_x0000_i1030" type="#_x0000_t75" style="width:14.25pt;height:14.25pt" o:ole="">
            <v:imagedata r:id="rId26" o:title=""/>
          </v:shape>
          <o:OLEObject Type="Embed" ProgID="Equation.DSMT4" ShapeID="_x0000_i1030" DrawAspect="Content" ObjectID="_1809160688" r:id="rId27"/>
        </w:object>
      </w:r>
      <w:r w:rsidRPr="00365813">
        <w:rPr>
          <w:sz w:val="26"/>
          <w:szCs w:val="26"/>
          <w:lang w:bidi="ar-SA"/>
        </w:rPr>
        <w:t xml:space="preserve"> = 1.</w:t>
      </w:r>
    </w:p>
    <w:p w14:paraId="235951C9" w14:textId="77777777" w:rsidR="00365813" w:rsidRPr="00365813" w:rsidRDefault="00365813" w:rsidP="00FC41DA">
      <w:pPr>
        <w:tabs>
          <w:tab w:val="left" w:leader="dot" w:pos="540"/>
        </w:tabs>
        <w:autoSpaceDE/>
        <w:autoSpaceDN/>
        <w:spacing w:line="324" w:lineRule="auto"/>
        <w:ind w:right="-285" w:firstLine="567"/>
        <w:jc w:val="both"/>
        <w:rPr>
          <w:color w:val="000000" w:themeColor="text1"/>
          <w:sz w:val="26"/>
          <w:szCs w:val="26"/>
          <w:lang w:bidi="ar-SA"/>
        </w:rPr>
      </w:pPr>
      <w:r w:rsidRPr="00365813">
        <w:rPr>
          <w:color w:val="000000" w:themeColor="text1"/>
          <w:sz w:val="26"/>
          <w:szCs w:val="26"/>
          <w:lang w:bidi="ar-SA"/>
        </w:rPr>
        <w:t>Автором методики отмечается, что формула для определения эффективного радиуса теплоснабжения носит эмпирический характер.</w:t>
      </w:r>
    </w:p>
    <w:p w14:paraId="34A349B0" w14:textId="77777777" w:rsidR="00365813" w:rsidRPr="00365813" w:rsidRDefault="00365813" w:rsidP="00FC41DA">
      <w:pPr>
        <w:tabs>
          <w:tab w:val="left" w:leader="dot" w:pos="540"/>
        </w:tabs>
        <w:autoSpaceDE/>
        <w:autoSpaceDN/>
        <w:spacing w:line="324" w:lineRule="auto"/>
        <w:ind w:right="-285" w:firstLine="567"/>
        <w:jc w:val="both"/>
        <w:rPr>
          <w:b/>
          <w:bCs/>
          <w:color w:val="000000" w:themeColor="text1"/>
          <w:sz w:val="26"/>
          <w:szCs w:val="26"/>
          <w:lang w:bidi="ar-SA"/>
        </w:rPr>
      </w:pPr>
      <w:r w:rsidRPr="00365813">
        <w:rPr>
          <w:b/>
          <w:bCs/>
          <w:color w:val="000000" w:themeColor="text1"/>
          <w:sz w:val="26"/>
          <w:szCs w:val="26"/>
          <w:lang w:bidi="ar-SA"/>
        </w:rPr>
        <w:t xml:space="preserve">Данный метод позволяет определить радиус действия источника тепловой энергии в метрах. Однако существенным недостатком данного метода является то, что используемые для расчета </w:t>
      </w:r>
      <w:r w:rsidRPr="00365813">
        <w:rPr>
          <w:rFonts w:hint="eastAsia"/>
          <w:b/>
          <w:bCs/>
          <w:color w:val="000000" w:themeColor="text1"/>
          <w:sz w:val="26"/>
          <w:szCs w:val="26"/>
          <w:lang w:bidi="ar-SA"/>
        </w:rPr>
        <w:t>эмпирически</w:t>
      </w:r>
      <w:r w:rsidRPr="00365813">
        <w:rPr>
          <w:b/>
          <w:bCs/>
          <w:color w:val="000000" w:themeColor="text1"/>
          <w:sz w:val="26"/>
          <w:szCs w:val="26"/>
          <w:lang w:bidi="ar-SA"/>
        </w:rPr>
        <w:t xml:space="preserve">е </w:t>
      </w:r>
      <w:r w:rsidRPr="00365813">
        <w:rPr>
          <w:rFonts w:hint="eastAsia"/>
          <w:b/>
          <w:bCs/>
          <w:color w:val="000000" w:themeColor="text1"/>
          <w:sz w:val="26"/>
          <w:szCs w:val="26"/>
          <w:lang w:bidi="ar-SA"/>
        </w:rPr>
        <w:t>соотношения</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построен</w:t>
      </w:r>
      <w:r w:rsidRPr="00365813">
        <w:rPr>
          <w:b/>
          <w:bCs/>
          <w:color w:val="000000" w:themeColor="text1"/>
          <w:sz w:val="26"/>
          <w:szCs w:val="26"/>
          <w:lang w:bidi="ar-SA"/>
        </w:rPr>
        <w:t xml:space="preserve">ы </w:t>
      </w:r>
      <w:r w:rsidRPr="00365813">
        <w:rPr>
          <w:rFonts w:hint="eastAsia"/>
          <w:b/>
          <w:bCs/>
          <w:color w:val="000000" w:themeColor="text1"/>
          <w:sz w:val="26"/>
          <w:szCs w:val="26"/>
          <w:lang w:bidi="ar-SA"/>
        </w:rPr>
        <w:t>на</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базе</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экономических</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представлений</w:t>
      </w:r>
      <w:r w:rsidRPr="00365813">
        <w:rPr>
          <w:b/>
          <w:bCs/>
          <w:color w:val="000000" w:themeColor="text1"/>
          <w:sz w:val="26"/>
          <w:szCs w:val="26"/>
          <w:lang w:bidi="ar-SA"/>
        </w:rPr>
        <w:t xml:space="preserve"> 1940-</w:t>
      </w:r>
      <w:r w:rsidRPr="00365813">
        <w:rPr>
          <w:rFonts w:hint="eastAsia"/>
          <w:b/>
          <w:bCs/>
          <w:color w:val="000000" w:themeColor="text1"/>
          <w:sz w:val="26"/>
          <w:szCs w:val="26"/>
          <w:lang w:bidi="ar-SA"/>
        </w:rPr>
        <w:t>х</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гг</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и</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использую</w:t>
      </w:r>
      <w:r w:rsidRPr="00365813">
        <w:rPr>
          <w:b/>
          <w:bCs/>
          <w:color w:val="000000" w:themeColor="text1"/>
          <w:sz w:val="26"/>
          <w:szCs w:val="26"/>
          <w:lang w:bidi="ar-SA"/>
        </w:rPr>
        <w:t xml:space="preserve">т </w:t>
      </w:r>
      <w:r w:rsidRPr="00365813">
        <w:rPr>
          <w:rFonts w:hint="eastAsia"/>
          <w:b/>
          <w:bCs/>
          <w:color w:val="000000" w:themeColor="text1"/>
          <w:sz w:val="26"/>
          <w:szCs w:val="26"/>
          <w:lang w:bidi="ar-SA"/>
        </w:rPr>
        <w:t>для</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эмпирических</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соотношений</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действующие</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в</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то</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время</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ценовые</w:t>
      </w:r>
      <w:r w:rsidRPr="00365813">
        <w:rPr>
          <w:b/>
          <w:bCs/>
          <w:color w:val="000000" w:themeColor="text1"/>
          <w:sz w:val="26"/>
          <w:szCs w:val="26"/>
          <w:lang w:bidi="ar-SA"/>
        </w:rPr>
        <w:t xml:space="preserve"> </w:t>
      </w:r>
      <w:r w:rsidRPr="00365813">
        <w:rPr>
          <w:rFonts w:hint="eastAsia"/>
          <w:b/>
          <w:bCs/>
          <w:color w:val="000000" w:themeColor="text1"/>
          <w:sz w:val="26"/>
          <w:szCs w:val="26"/>
          <w:lang w:bidi="ar-SA"/>
        </w:rPr>
        <w:t>индикаторы</w:t>
      </w:r>
      <w:r w:rsidRPr="00365813">
        <w:rPr>
          <w:b/>
          <w:bCs/>
          <w:color w:val="000000" w:themeColor="text1"/>
          <w:sz w:val="26"/>
          <w:szCs w:val="26"/>
          <w:lang w:bidi="ar-SA"/>
        </w:rPr>
        <w:t xml:space="preserve">. В связи с этим использование данного способа не является корректным. </w:t>
      </w:r>
    </w:p>
    <w:p w14:paraId="774EAB38" w14:textId="77777777" w:rsidR="00365813" w:rsidRPr="00FC41DA" w:rsidRDefault="00365813" w:rsidP="00FC41DA">
      <w:pPr>
        <w:widowControl/>
        <w:autoSpaceDE/>
        <w:autoSpaceDN/>
        <w:spacing w:line="312" w:lineRule="auto"/>
        <w:ind w:right="-285" w:firstLine="709"/>
        <w:jc w:val="both"/>
        <w:rPr>
          <w:b/>
          <w:bCs/>
          <w:color w:val="ED7D31" w:themeColor="accent2"/>
          <w:sz w:val="20"/>
          <w:szCs w:val="20"/>
          <w:lang w:bidi="ar-SA"/>
        </w:rPr>
      </w:pPr>
    </w:p>
    <w:p w14:paraId="200B6BB9" w14:textId="77777777" w:rsidR="00365813" w:rsidRPr="00365813" w:rsidRDefault="00365813" w:rsidP="00FC41DA">
      <w:pPr>
        <w:widowControl/>
        <w:autoSpaceDE/>
        <w:autoSpaceDN/>
        <w:spacing w:before="120" w:after="120" w:line="312" w:lineRule="auto"/>
        <w:ind w:right="-285" w:firstLine="709"/>
        <w:contextualSpacing/>
        <w:jc w:val="both"/>
        <w:rPr>
          <w:b/>
          <w:bCs/>
          <w:color w:val="000000" w:themeColor="text1"/>
          <w:sz w:val="26"/>
          <w:szCs w:val="26"/>
          <w:lang w:bidi="ar-SA"/>
        </w:rPr>
      </w:pPr>
      <w:r w:rsidRPr="00365813">
        <w:rPr>
          <w:b/>
          <w:bCs/>
          <w:color w:val="000000" w:themeColor="text1"/>
          <w:sz w:val="26"/>
          <w:szCs w:val="26"/>
          <w:lang w:bidi="ar-SA"/>
        </w:rPr>
        <w:t>Методика № 2, представленная в Методических указаниях по разработке схем теплоснабжения, утвержденных приказом Минэнерго № 212 от 05.03.2019.</w:t>
      </w:r>
    </w:p>
    <w:p w14:paraId="71304CBB"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4FC886F"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470AF6BF"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 стоимости единицы тепловой энергии (мощности) в горячей воде;</w:t>
      </w:r>
    </w:p>
    <w:p w14:paraId="0AA8D0DC"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 удельной стоимости оказываемых услуг по передаче единицы тепловой энергии в горячей воде.</w:t>
      </w:r>
    </w:p>
    <w:p w14:paraId="096148BD"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руб./Гкал</w:t>
      </w:r>
    </w:p>
    <w:p w14:paraId="743032B4" w14:textId="77777777" w:rsidR="00365813" w:rsidRPr="00365813" w:rsidRDefault="008B18BB" w:rsidP="00FC41DA">
      <w:pPr>
        <w:widowControl/>
        <w:autoSpaceDE/>
        <w:autoSpaceDN/>
        <w:spacing w:line="312" w:lineRule="auto"/>
        <w:ind w:left="2880" w:right="-285" w:firstLine="720"/>
        <w:jc w:val="both"/>
        <w:rPr>
          <w:i/>
          <w:iCs/>
          <w:sz w:val="26"/>
          <w:szCs w:val="26"/>
          <w:lang w:bidi="ar-SA"/>
        </w:rPr>
      </w:pPr>
      <m:oMath>
        <m:sSubSup>
          <m:sSubSupPr>
            <m:ctrlPr>
              <w:rPr>
                <w:rFonts w:ascii="Cambria Math" w:hAnsi="Cambria Math"/>
                <w:iCs/>
                <w:sz w:val="26"/>
                <w:szCs w:val="26"/>
                <w:lang w:bidi="ar-SA"/>
              </w:rPr>
            </m:ctrlPr>
          </m:sSubSupPr>
          <m:e>
            <m:r>
              <m:rPr>
                <m:sty m:val="p"/>
              </m:rPr>
              <w:rPr>
                <w:rFonts w:ascii="Cambria Math" w:hAnsi="Cambria Math"/>
                <w:sz w:val="26"/>
                <w:szCs w:val="26"/>
                <w:lang w:bidi="ar-SA"/>
              </w:rPr>
              <m:t>Т</m:t>
            </m:r>
          </m:e>
          <m:sub>
            <m:r>
              <m:rPr>
                <m:sty m:val="p"/>
              </m:rPr>
              <w:rPr>
                <w:rFonts w:ascii="Cambria Math" w:hAnsi="Cambria Math"/>
                <w:sz w:val="26"/>
                <w:szCs w:val="26"/>
                <w:lang w:val="en-US" w:bidi="ar-SA"/>
              </w:rPr>
              <m:t>i</m:t>
            </m:r>
          </m:sub>
          <m:sup>
            <m:r>
              <m:rPr>
                <m:sty m:val="p"/>
              </m:rPr>
              <w:rPr>
                <w:rFonts w:ascii="Cambria Math" w:hAnsi="Cambria Math"/>
                <w:sz w:val="26"/>
                <w:szCs w:val="26"/>
                <w:lang w:bidi="ar-SA"/>
              </w:rPr>
              <m:t>отэ</m:t>
            </m:r>
          </m:sup>
        </m:sSubSup>
        <m:r>
          <w:rPr>
            <w:rFonts w:ascii="Cambria Math" w:hAnsi="Cambria Math"/>
            <w:sz w:val="26"/>
            <w:szCs w:val="26"/>
            <w:lang w:bidi="ar-SA"/>
          </w:rPr>
          <m:t>=</m:t>
        </m:r>
        <m:f>
          <m:fPr>
            <m:ctrlPr>
              <w:rPr>
                <w:rFonts w:ascii="Cambria Math" w:hAnsi="Cambria Math"/>
                <w:i/>
                <w:iCs/>
                <w:sz w:val="26"/>
                <w:szCs w:val="26"/>
                <w:lang w:bidi="ar-SA"/>
              </w:rPr>
            </m:ctrlPr>
          </m:fPr>
          <m:num>
            <m:sSubSup>
              <m:sSubSupPr>
                <m:ctrlPr>
                  <w:rPr>
                    <w:rFonts w:ascii="Cambria Math" w:hAnsi="Cambria Math"/>
                    <w:i/>
                    <w:noProof/>
                    <w:sz w:val="26"/>
                    <w:szCs w:val="26"/>
                    <w:lang w:bidi="ar-SA"/>
                  </w:rPr>
                </m:ctrlPr>
              </m:sSubSupPr>
              <m:e>
                <m:r>
                  <w:rPr>
                    <w:rFonts w:ascii="Cambria Math" w:hAnsi="Cambria Math"/>
                    <w:noProof/>
                    <w:sz w:val="26"/>
                    <w:szCs w:val="26"/>
                    <w:lang w:bidi="ar-SA"/>
                  </w:rPr>
                  <m:t>НВВ</m:t>
                </m:r>
              </m:e>
              <m:sub>
                <m:r>
                  <w:rPr>
                    <w:rFonts w:ascii="Cambria Math" w:hAnsi="Cambria Math"/>
                    <w:noProof/>
                    <w:sz w:val="26"/>
                    <w:szCs w:val="26"/>
                    <w:lang w:val="en-US" w:bidi="ar-SA"/>
                  </w:rPr>
                  <m:t>i</m:t>
                </m:r>
              </m:sub>
              <m:sup>
                <m:r>
                  <w:rPr>
                    <w:rFonts w:ascii="Cambria Math" w:hAnsi="Cambria Math"/>
                    <w:noProof/>
                    <w:sz w:val="26"/>
                    <w:szCs w:val="26"/>
                    <w:lang w:bidi="ar-SA"/>
                  </w:rPr>
                  <m:t>отэ</m:t>
                </m:r>
              </m:sup>
            </m:sSubSup>
          </m:num>
          <m:den>
            <m:sSub>
              <m:sSubPr>
                <m:ctrlPr>
                  <w:rPr>
                    <w:rFonts w:ascii="Cambria Math" w:hAnsi="Cambria Math"/>
                    <w:iCs/>
                    <w:noProof/>
                    <w:sz w:val="26"/>
                    <w:szCs w:val="26"/>
                    <w:lang w:bidi="ar-SA"/>
                  </w:rPr>
                </m:ctrlPr>
              </m:sSubPr>
              <m:e>
                <m:r>
                  <m:rPr>
                    <m:sty m:val="p"/>
                  </m:rPr>
                  <w:rPr>
                    <w:rFonts w:ascii="Cambria Math" w:hAnsi="Cambria Math"/>
                    <w:noProof/>
                    <w:sz w:val="26"/>
                    <w:szCs w:val="26"/>
                    <w:lang w:val="en-US" w:bidi="ar-SA"/>
                  </w:rPr>
                  <m:t>Q</m:t>
                </m:r>
              </m:e>
              <m:sub>
                <m:r>
                  <m:rPr>
                    <m:sty m:val="p"/>
                  </m:rPr>
                  <w:rPr>
                    <w:rFonts w:ascii="Cambria Math" w:hAnsi="Cambria Math"/>
                    <w:noProof/>
                    <w:sz w:val="26"/>
                    <w:szCs w:val="26"/>
                    <w:lang w:val="en-US" w:bidi="ar-SA"/>
                  </w:rPr>
                  <m:t>i</m:t>
                </m:r>
              </m:sub>
            </m:sSub>
          </m:den>
        </m:f>
      </m:oMath>
      <w:r w:rsidR="00365813" w:rsidRPr="00365813">
        <w:rPr>
          <w:sz w:val="26"/>
          <w:szCs w:val="26"/>
          <w:lang w:bidi="ar-SA"/>
        </w:rPr>
        <w:t xml:space="preserve">                                                                           (2.2)</w:t>
      </w:r>
    </w:p>
    <w:p w14:paraId="78161E7F"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lastRenderedPageBreak/>
        <w:t>где</w:t>
      </w:r>
      <w:r w:rsidRPr="00365813">
        <w:rPr>
          <w:noProof/>
          <w:sz w:val="26"/>
          <w:szCs w:val="26"/>
          <w:lang w:bidi="ar-SA"/>
        </w:rPr>
        <w:t xml:space="preserve"> </w:t>
      </w:r>
      <m:oMath>
        <m:sSubSup>
          <m:sSubSupPr>
            <m:ctrlPr>
              <w:rPr>
                <w:rFonts w:ascii="Cambria Math" w:hAnsi="Cambria Math"/>
                <w:i/>
                <w:noProof/>
                <w:sz w:val="26"/>
                <w:szCs w:val="26"/>
                <w:lang w:bidi="ar-SA"/>
              </w:rPr>
            </m:ctrlPr>
          </m:sSubSupPr>
          <m:e>
            <m:r>
              <w:rPr>
                <w:rFonts w:ascii="Cambria Math" w:hAnsi="Cambria Math"/>
                <w:noProof/>
                <w:sz w:val="26"/>
                <w:szCs w:val="26"/>
                <w:lang w:bidi="ar-SA"/>
              </w:rPr>
              <m:t>НВВ</m:t>
            </m:r>
          </m:e>
          <m:sub>
            <m:r>
              <w:rPr>
                <w:rFonts w:ascii="Cambria Math" w:hAnsi="Cambria Math"/>
                <w:noProof/>
                <w:sz w:val="26"/>
                <w:szCs w:val="26"/>
                <w:lang w:val="en-US" w:bidi="ar-SA"/>
              </w:rPr>
              <m:t>i</m:t>
            </m:r>
          </m:sub>
          <m:sup>
            <m:r>
              <w:rPr>
                <w:rFonts w:ascii="Cambria Math" w:hAnsi="Cambria Math"/>
                <w:noProof/>
                <w:sz w:val="26"/>
                <w:szCs w:val="26"/>
                <w:lang w:bidi="ar-SA"/>
              </w:rPr>
              <m:t>отэ</m:t>
            </m:r>
          </m:sup>
        </m:sSubSup>
      </m:oMath>
      <w:r w:rsidRPr="00365813">
        <w:rPr>
          <w:noProof/>
          <w:sz w:val="26"/>
          <w:szCs w:val="26"/>
          <w:lang w:bidi="ar-SA"/>
        </w:rPr>
        <w:t xml:space="preserve"> – </w:t>
      </w:r>
      <w:r w:rsidRPr="00365813">
        <w:rPr>
          <w:sz w:val="26"/>
          <w:szCs w:val="26"/>
          <w:lang w:bidi="ar-SA"/>
        </w:rPr>
        <w:t>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039CD8C4" w14:textId="77777777" w:rsidR="00365813" w:rsidRPr="00365813" w:rsidRDefault="008B18BB" w:rsidP="00FC41DA">
      <w:pPr>
        <w:widowControl/>
        <w:autoSpaceDE/>
        <w:autoSpaceDN/>
        <w:spacing w:line="312" w:lineRule="auto"/>
        <w:ind w:right="-285" w:firstLine="709"/>
        <w:jc w:val="both"/>
        <w:rPr>
          <w:iCs/>
          <w:noProof/>
          <w:sz w:val="26"/>
          <w:szCs w:val="26"/>
          <w:lang w:bidi="ar-SA"/>
        </w:rPr>
      </w:pPr>
      <m:oMath>
        <m:sSub>
          <m:sSubPr>
            <m:ctrlPr>
              <w:rPr>
                <w:rFonts w:ascii="Cambria Math" w:hAnsi="Cambria Math"/>
                <w:iCs/>
                <w:noProof/>
                <w:sz w:val="26"/>
                <w:szCs w:val="26"/>
                <w:lang w:bidi="ar-SA"/>
              </w:rPr>
            </m:ctrlPr>
          </m:sSubPr>
          <m:e>
            <m:r>
              <m:rPr>
                <m:sty m:val="p"/>
              </m:rPr>
              <w:rPr>
                <w:rFonts w:ascii="Cambria Math" w:hAnsi="Cambria Math"/>
                <w:noProof/>
                <w:sz w:val="26"/>
                <w:szCs w:val="26"/>
                <w:lang w:val="en-US" w:bidi="ar-SA"/>
              </w:rPr>
              <m:t>Q</m:t>
            </m:r>
          </m:e>
          <m:sub>
            <m:r>
              <m:rPr>
                <m:sty m:val="p"/>
              </m:rPr>
              <w:rPr>
                <w:rFonts w:ascii="Cambria Math" w:hAnsi="Cambria Math"/>
                <w:noProof/>
                <w:sz w:val="26"/>
                <w:szCs w:val="26"/>
                <w:lang w:val="en-US" w:bidi="ar-SA"/>
              </w:rPr>
              <m:t>i</m:t>
            </m:r>
          </m:sub>
        </m:sSub>
      </m:oMath>
      <w:r w:rsidR="00365813" w:rsidRPr="00365813">
        <w:rPr>
          <w:iCs/>
          <w:noProof/>
          <w:sz w:val="26"/>
          <w:szCs w:val="26"/>
          <w:lang w:bidi="ar-SA"/>
        </w:rPr>
        <w:t xml:space="preserve"> – объем отпуска тепловой энергии в виде горячей воды с коллекторов источника тепловой энергии в </w:t>
      </w:r>
      <w:r w:rsidR="00365813" w:rsidRPr="00365813">
        <w:rPr>
          <w:iCs/>
          <w:noProof/>
          <w:sz w:val="26"/>
          <w:szCs w:val="26"/>
          <w:lang w:val="en-US" w:bidi="ar-SA"/>
        </w:rPr>
        <w:t>i</w:t>
      </w:r>
      <w:r w:rsidR="00365813" w:rsidRPr="00365813">
        <w:rPr>
          <w:iCs/>
          <w:noProof/>
          <w:sz w:val="26"/>
          <w:szCs w:val="26"/>
          <w:lang w:bidi="ar-SA"/>
        </w:rPr>
        <w:t>-м расчетном периоде регулирования, тыс. Гкал.</w:t>
      </w:r>
    </w:p>
    <w:p w14:paraId="33347699"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 руб./Гкал</w:t>
      </w:r>
    </w:p>
    <w:p w14:paraId="7EB6A98A" w14:textId="77777777" w:rsidR="00365813" w:rsidRPr="00365813" w:rsidRDefault="00365813" w:rsidP="00FC41DA">
      <w:pPr>
        <w:widowControl/>
        <w:autoSpaceDE/>
        <w:autoSpaceDN/>
        <w:spacing w:line="312" w:lineRule="auto"/>
        <w:ind w:left="2880" w:right="-285" w:firstLine="720"/>
        <w:jc w:val="both"/>
        <w:rPr>
          <w:i/>
          <w:iCs/>
          <w:sz w:val="26"/>
          <w:szCs w:val="26"/>
          <w:lang w:bidi="ar-SA"/>
        </w:rPr>
      </w:pPr>
      <w:r w:rsidRPr="00365813">
        <w:rPr>
          <w:iCs/>
          <w:sz w:val="26"/>
          <w:szCs w:val="26"/>
          <w:lang w:bidi="ar-SA"/>
        </w:rPr>
        <w:t xml:space="preserve">       </w:t>
      </w:r>
      <m:oMath>
        <m:sSubSup>
          <m:sSubSupPr>
            <m:ctrlPr>
              <w:rPr>
                <w:rFonts w:ascii="Cambria Math" w:hAnsi="Cambria Math"/>
                <w:iCs/>
                <w:sz w:val="26"/>
                <w:szCs w:val="26"/>
                <w:lang w:bidi="ar-SA"/>
              </w:rPr>
            </m:ctrlPr>
          </m:sSubSupPr>
          <m:e>
            <m:r>
              <m:rPr>
                <m:sty m:val="p"/>
              </m:rPr>
              <w:rPr>
                <w:rFonts w:ascii="Cambria Math" w:hAnsi="Cambria Math"/>
                <w:sz w:val="26"/>
                <w:szCs w:val="26"/>
                <w:lang w:bidi="ar-SA"/>
              </w:rPr>
              <m:t>Т</m:t>
            </m:r>
          </m:e>
          <m:sub>
            <m:r>
              <m:rPr>
                <m:sty m:val="p"/>
              </m:rPr>
              <w:rPr>
                <w:rFonts w:ascii="Cambria Math" w:hAnsi="Cambria Math"/>
                <w:sz w:val="26"/>
                <w:szCs w:val="26"/>
                <w:lang w:val="en-US" w:bidi="ar-SA"/>
              </w:rPr>
              <m:t>i</m:t>
            </m:r>
          </m:sub>
          <m:sup>
            <m:r>
              <m:rPr>
                <m:sty m:val="p"/>
              </m:rPr>
              <w:rPr>
                <w:rFonts w:ascii="Cambria Math" w:hAnsi="Cambria Math"/>
                <w:sz w:val="26"/>
                <w:szCs w:val="26"/>
                <w:lang w:bidi="ar-SA"/>
              </w:rPr>
              <m:t>пер</m:t>
            </m:r>
          </m:sup>
        </m:sSubSup>
        <m:r>
          <w:rPr>
            <w:rFonts w:ascii="Cambria Math" w:hAnsi="Cambria Math"/>
            <w:sz w:val="26"/>
            <w:szCs w:val="26"/>
            <w:lang w:bidi="ar-SA"/>
          </w:rPr>
          <m:t>=</m:t>
        </m:r>
        <w:bookmarkStart w:id="57" w:name="_Hlk168780833"/>
        <m:f>
          <m:fPr>
            <m:ctrlPr>
              <w:rPr>
                <w:rFonts w:ascii="Cambria Math" w:hAnsi="Cambria Math"/>
                <w:sz w:val="26"/>
                <w:szCs w:val="26"/>
                <w:lang w:bidi="ar-SA"/>
              </w:rPr>
            </m:ctrlPr>
          </m:fPr>
          <m:num>
            <m:sSubSup>
              <m:sSubSupPr>
                <m:ctrlPr>
                  <w:rPr>
                    <w:rFonts w:ascii="Cambria Math" w:hAnsi="Cambria Math"/>
                    <w:noProof/>
                    <w:sz w:val="26"/>
                    <w:szCs w:val="26"/>
                    <w:lang w:bidi="ar-SA"/>
                  </w:rPr>
                </m:ctrlPr>
              </m:sSubSupPr>
              <m:e>
                <m:r>
                  <m:rPr>
                    <m:sty m:val="p"/>
                  </m:rPr>
                  <w:rPr>
                    <w:rFonts w:ascii="Cambria Math" w:hAnsi="Cambria Math"/>
                    <w:noProof/>
                    <w:sz w:val="26"/>
                    <w:szCs w:val="26"/>
                    <w:lang w:bidi="ar-SA"/>
                  </w:rPr>
                  <m:t>НВВ</m:t>
                </m:r>
              </m:e>
              <m:sub>
                <m:r>
                  <m:rPr>
                    <m:sty m:val="p"/>
                  </m:rPr>
                  <w:rPr>
                    <w:rFonts w:ascii="Cambria Math" w:hAnsi="Cambria Math"/>
                    <w:noProof/>
                    <w:sz w:val="26"/>
                    <w:szCs w:val="26"/>
                    <w:lang w:val="en-US" w:bidi="ar-SA"/>
                  </w:rPr>
                  <m:t>i</m:t>
                </m:r>
              </m:sub>
              <m:sup>
                <m:r>
                  <m:rPr>
                    <m:sty m:val="p"/>
                  </m:rPr>
                  <w:rPr>
                    <w:rFonts w:ascii="Cambria Math" w:hAnsi="Cambria Math"/>
                    <w:noProof/>
                    <w:sz w:val="26"/>
                    <w:szCs w:val="26"/>
                    <w:lang w:bidi="ar-SA"/>
                  </w:rPr>
                  <m:t>пер</m:t>
                </m:r>
              </m:sup>
            </m:sSubSup>
          </m:num>
          <m:den>
            <m:sSubSup>
              <m:sSubSupPr>
                <m:ctrlPr>
                  <w:rPr>
                    <w:rFonts w:ascii="Cambria Math" w:hAnsi="Cambria Math"/>
                    <w:noProof/>
                    <w:sz w:val="26"/>
                    <w:szCs w:val="26"/>
                    <w:lang w:bidi="ar-SA"/>
                  </w:rPr>
                </m:ctrlPr>
              </m:sSubSupPr>
              <m:e>
                <m:r>
                  <m:rPr>
                    <m:sty m:val="p"/>
                  </m:rPr>
                  <w:rPr>
                    <w:rFonts w:ascii="Cambria Math" w:hAnsi="Cambria Math"/>
                    <w:noProof/>
                    <w:sz w:val="26"/>
                    <w:szCs w:val="26"/>
                    <w:lang w:val="en-US" w:bidi="ar-SA"/>
                  </w:rPr>
                  <m:t>Q</m:t>
                </m:r>
              </m:e>
              <m:sub>
                <m:r>
                  <m:rPr>
                    <m:sty m:val="p"/>
                  </m:rPr>
                  <w:rPr>
                    <w:rFonts w:ascii="Cambria Math" w:hAnsi="Cambria Math"/>
                    <w:noProof/>
                    <w:sz w:val="26"/>
                    <w:szCs w:val="26"/>
                    <w:lang w:bidi="ar-SA"/>
                  </w:rPr>
                  <m:t>i</m:t>
                </m:r>
              </m:sub>
              <m:sup>
                <m:r>
                  <m:rPr>
                    <m:sty m:val="p"/>
                  </m:rPr>
                  <w:rPr>
                    <w:rFonts w:ascii="Cambria Math" w:hAnsi="Cambria Math"/>
                    <w:noProof/>
                    <w:sz w:val="26"/>
                    <w:szCs w:val="26"/>
                    <w:lang w:bidi="ar-SA"/>
                  </w:rPr>
                  <m:t>c</m:t>
                </m:r>
              </m:sup>
            </m:sSubSup>
          </m:den>
        </m:f>
      </m:oMath>
      <w:bookmarkEnd w:id="57"/>
      <w:r w:rsidRPr="00365813">
        <w:rPr>
          <w:sz w:val="26"/>
          <w:szCs w:val="26"/>
          <w:lang w:bidi="ar-SA"/>
        </w:rPr>
        <w:t xml:space="preserve">                                                                   (2.3)</w:t>
      </w:r>
    </w:p>
    <w:p w14:paraId="40930ACB"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где</w:t>
      </w:r>
      <w:r w:rsidRPr="00365813">
        <w:rPr>
          <w:noProof/>
          <w:sz w:val="26"/>
          <w:szCs w:val="26"/>
          <w:lang w:bidi="ar-SA"/>
        </w:rPr>
        <w:t xml:space="preserve"> </w:t>
      </w:r>
      <m:oMath>
        <m:sSubSup>
          <m:sSubSupPr>
            <m:ctrlPr>
              <w:rPr>
                <w:rFonts w:ascii="Cambria Math" w:hAnsi="Cambria Math"/>
                <w:i/>
                <w:noProof/>
                <w:sz w:val="26"/>
                <w:szCs w:val="26"/>
                <w:lang w:bidi="ar-SA"/>
              </w:rPr>
            </m:ctrlPr>
          </m:sSubSupPr>
          <m:e>
            <m:r>
              <w:rPr>
                <w:rFonts w:ascii="Cambria Math" w:hAnsi="Cambria Math"/>
                <w:noProof/>
                <w:sz w:val="26"/>
                <w:szCs w:val="26"/>
                <w:lang w:bidi="ar-SA"/>
              </w:rPr>
              <m:t>НВВ</m:t>
            </m:r>
          </m:e>
          <m:sub>
            <m:r>
              <w:rPr>
                <w:rFonts w:ascii="Cambria Math" w:hAnsi="Cambria Math"/>
                <w:noProof/>
                <w:sz w:val="26"/>
                <w:szCs w:val="26"/>
                <w:lang w:val="en-US" w:bidi="ar-SA"/>
              </w:rPr>
              <m:t>i</m:t>
            </m:r>
          </m:sub>
          <m:sup>
            <m:r>
              <w:rPr>
                <w:rFonts w:ascii="Cambria Math" w:hAnsi="Cambria Math"/>
                <w:noProof/>
                <w:sz w:val="26"/>
                <w:szCs w:val="26"/>
                <w:lang w:bidi="ar-SA"/>
              </w:rPr>
              <m:t>пер</m:t>
            </m:r>
          </m:sup>
        </m:sSubSup>
      </m:oMath>
      <w:r w:rsidRPr="00365813">
        <w:rPr>
          <w:noProof/>
          <w:sz w:val="26"/>
          <w:szCs w:val="26"/>
          <w:lang w:bidi="ar-SA"/>
        </w:rPr>
        <w:t xml:space="preserve"> – </w:t>
      </w:r>
      <w:r w:rsidRPr="00365813">
        <w:rPr>
          <w:sz w:val="26"/>
          <w:szCs w:val="26"/>
          <w:lang w:bidi="ar-SA"/>
        </w:rPr>
        <w:t>необходимая валовая выручка по передаче тепловой энергии в виде горячей воды на i-й расчетный период регулирования, тыс. руб.;</w:t>
      </w:r>
    </w:p>
    <w:p w14:paraId="6411EABB" w14:textId="77777777" w:rsidR="00365813" w:rsidRPr="00365813" w:rsidRDefault="008B18BB" w:rsidP="00FC41DA">
      <w:pPr>
        <w:widowControl/>
        <w:autoSpaceDE/>
        <w:autoSpaceDN/>
        <w:spacing w:line="312" w:lineRule="auto"/>
        <w:ind w:right="-285" w:firstLine="709"/>
        <w:jc w:val="both"/>
        <w:rPr>
          <w:iCs/>
          <w:noProof/>
          <w:sz w:val="26"/>
          <w:szCs w:val="26"/>
          <w:lang w:bidi="ar-SA"/>
        </w:rPr>
      </w:pPr>
      <m:oMath>
        <m:sSubSup>
          <m:sSubSupPr>
            <m:ctrlPr>
              <w:rPr>
                <w:rFonts w:ascii="Cambria Math" w:hAnsi="Cambria Math"/>
                <w:noProof/>
                <w:sz w:val="26"/>
                <w:szCs w:val="26"/>
                <w:lang w:bidi="ar-SA"/>
              </w:rPr>
            </m:ctrlPr>
          </m:sSubSupPr>
          <m:e>
            <m:r>
              <m:rPr>
                <m:sty m:val="p"/>
              </m:rPr>
              <w:rPr>
                <w:rFonts w:ascii="Cambria Math" w:hAnsi="Cambria Math"/>
                <w:noProof/>
                <w:sz w:val="26"/>
                <w:szCs w:val="26"/>
                <w:lang w:val="en-US" w:bidi="ar-SA"/>
              </w:rPr>
              <m:t>Q</m:t>
            </m:r>
          </m:e>
          <m:sub>
            <m:r>
              <m:rPr>
                <m:sty m:val="p"/>
              </m:rPr>
              <w:rPr>
                <w:rFonts w:ascii="Cambria Math" w:hAnsi="Cambria Math"/>
                <w:noProof/>
                <w:sz w:val="26"/>
                <w:szCs w:val="26"/>
                <w:lang w:bidi="ar-SA"/>
              </w:rPr>
              <m:t>i</m:t>
            </m:r>
          </m:sub>
          <m:sup>
            <m:r>
              <m:rPr>
                <m:sty m:val="p"/>
              </m:rPr>
              <w:rPr>
                <w:rFonts w:ascii="Cambria Math" w:hAnsi="Cambria Math"/>
                <w:noProof/>
                <w:sz w:val="26"/>
                <w:szCs w:val="26"/>
                <w:lang w:bidi="ar-SA"/>
              </w:rPr>
              <m:t>c</m:t>
            </m:r>
          </m:sup>
        </m:sSubSup>
      </m:oMath>
      <w:r w:rsidR="00365813" w:rsidRPr="00365813">
        <w:rPr>
          <w:iCs/>
          <w:noProof/>
          <w:sz w:val="26"/>
          <w:szCs w:val="26"/>
          <w:lang w:bidi="ar-SA"/>
        </w:rPr>
        <w:t xml:space="preserve"> – объем отпуска тепловой энергии в виде горячей воды из тепловых сетей системы теплоснабжения на </w:t>
      </w:r>
      <w:r w:rsidR="00365813" w:rsidRPr="00365813">
        <w:rPr>
          <w:iCs/>
          <w:noProof/>
          <w:sz w:val="26"/>
          <w:szCs w:val="26"/>
          <w:lang w:val="en-US" w:bidi="ar-SA"/>
        </w:rPr>
        <w:t>i</w:t>
      </w:r>
      <w:r w:rsidR="00365813" w:rsidRPr="00365813">
        <w:rPr>
          <w:iCs/>
          <w:noProof/>
          <w:sz w:val="26"/>
          <w:szCs w:val="26"/>
          <w:lang w:bidi="ar-SA"/>
        </w:rPr>
        <w:t>-й расчетный период регулирования, тыс. Гкал.</w:t>
      </w:r>
    </w:p>
    <w:p w14:paraId="1E66F1BC"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6E547F0D" w14:textId="77777777" w:rsidR="00365813" w:rsidRPr="00FC41DA" w:rsidRDefault="00365813" w:rsidP="00FC41DA">
      <w:pPr>
        <w:widowControl/>
        <w:autoSpaceDE/>
        <w:autoSpaceDN/>
        <w:spacing w:line="312" w:lineRule="auto"/>
        <w:ind w:right="-285" w:firstLine="709"/>
        <w:jc w:val="both"/>
        <w:rPr>
          <w:sz w:val="16"/>
          <w:szCs w:val="16"/>
          <w:lang w:bidi="ar-SA"/>
        </w:rPr>
      </w:pPr>
    </w:p>
    <w:p w14:paraId="3A9B1A0C" w14:textId="77777777" w:rsidR="00365813" w:rsidRPr="00365813" w:rsidRDefault="008B18BB" w:rsidP="00FC41DA">
      <w:pPr>
        <w:widowControl/>
        <w:autoSpaceDE/>
        <w:autoSpaceDN/>
        <w:spacing w:line="312" w:lineRule="auto"/>
        <w:ind w:left="2880" w:right="-285" w:firstLine="381"/>
        <w:jc w:val="both"/>
        <w:rPr>
          <w:sz w:val="26"/>
          <w:szCs w:val="26"/>
          <w:lang w:bidi="ar-SA"/>
        </w:rPr>
      </w:pPr>
      <m:oMath>
        <m:sSubSup>
          <m:sSubSupPr>
            <m:ctrlPr>
              <w:rPr>
                <w:rFonts w:ascii="Cambria Math" w:hAnsi="Cambria Math"/>
                <w:iCs/>
                <w:sz w:val="26"/>
                <w:szCs w:val="26"/>
                <w:lang w:bidi="ar-SA"/>
              </w:rPr>
            </m:ctrlPr>
          </m:sSubSupPr>
          <m:e>
            <m:r>
              <m:rPr>
                <m:sty m:val="p"/>
              </m:rPr>
              <w:rPr>
                <w:rFonts w:ascii="Cambria Math" w:hAnsi="Cambria Math"/>
                <w:sz w:val="26"/>
                <w:szCs w:val="26"/>
                <w:lang w:bidi="ar-SA"/>
              </w:rPr>
              <m:t>Т</m:t>
            </m:r>
          </m:e>
          <m:sub>
            <m:r>
              <m:rPr>
                <m:sty m:val="p"/>
              </m:rPr>
              <w:rPr>
                <w:rFonts w:ascii="Cambria Math" w:hAnsi="Cambria Math"/>
                <w:sz w:val="26"/>
                <w:szCs w:val="26"/>
                <w:lang w:val="en-US" w:bidi="ar-SA"/>
              </w:rPr>
              <m:t>i</m:t>
            </m:r>
          </m:sub>
          <m:sup>
            <m:r>
              <m:rPr>
                <m:sty m:val="p"/>
              </m:rPr>
              <w:rPr>
                <w:rFonts w:ascii="Cambria Math" w:hAnsi="Cambria Math"/>
                <w:sz w:val="26"/>
                <w:szCs w:val="26"/>
                <w:lang w:bidi="ar-SA"/>
              </w:rPr>
              <m:t>кп</m:t>
            </m:r>
          </m:sup>
        </m:sSubSup>
        <m:r>
          <w:rPr>
            <w:rFonts w:ascii="Cambria Math" w:hAnsi="Cambria Math"/>
            <w:sz w:val="26"/>
            <w:szCs w:val="26"/>
            <w:lang w:bidi="ar-SA"/>
          </w:rPr>
          <m:t>=</m:t>
        </m:r>
        <m:sSubSup>
          <m:sSubSupPr>
            <m:ctrlPr>
              <w:rPr>
                <w:rFonts w:ascii="Cambria Math" w:hAnsi="Cambria Math"/>
                <w:iCs/>
                <w:sz w:val="26"/>
                <w:szCs w:val="26"/>
                <w:lang w:bidi="ar-SA"/>
              </w:rPr>
            </m:ctrlPr>
          </m:sSubSupPr>
          <m:e>
            <m:r>
              <m:rPr>
                <m:sty m:val="p"/>
              </m:rPr>
              <w:rPr>
                <w:rFonts w:ascii="Cambria Math" w:hAnsi="Cambria Math"/>
                <w:sz w:val="26"/>
                <w:szCs w:val="26"/>
                <w:lang w:bidi="ar-SA"/>
              </w:rPr>
              <m:t>Т</m:t>
            </m:r>
          </m:e>
          <m:sub>
            <m:r>
              <m:rPr>
                <m:sty m:val="p"/>
              </m:rPr>
              <w:rPr>
                <w:rFonts w:ascii="Cambria Math" w:hAnsi="Cambria Math"/>
                <w:sz w:val="26"/>
                <w:szCs w:val="26"/>
                <w:lang w:val="en-US" w:bidi="ar-SA"/>
              </w:rPr>
              <m:t>i</m:t>
            </m:r>
          </m:sub>
          <m:sup>
            <m:r>
              <m:rPr>
                <m:sty m:val="p"/>
              </m:rPr>
              <w:rPr>
                <w:rFonts w:ascii="Cambria Math" w:hAnsi="Cambria Math"/>
                <w:sz w:val="26"/>
                <w:szCs w:val="26"/>
                <w:lang w:bidi="ar-SA"/>
              </w:rPr>
              <m:t>отэ</m:t>
            </m:r>
          </m:sup>
        </m:sSubSup>
        <m:r>
          <w:rPr>
            <w:rFonts w:ascii="Cambria Math" w:hAnsi="Cambria Math"/>
            <w:sz w:val="26"/>
            <w:szCs w:val="26"/>
            <w:lang w:bidi="ar-SA"/>
          </w:rPr>
          <m:t xml:space="preserve">+ </m:t>
        </m:r>
        <m:sSubSup>
          <m:sSubSupPr>
            <m:ctrlPr>
              <w:rPr>
                <w:rFonts w:ascii="Cambria Math" w:hAnsi="Cambria Math"/>
                <w:iCs/>
                <w:sz w:val="26"/>
                <w:szCs w:val="26"/>
                <w:lang w:bidi="ar-SA"/>
              </w:rPr>
            </m:ctrlPr>
          </m:sSubSupPr>
          <m:e>
            <m:r>
              <m:rPr>
                <m:sty m:val="p"/>
              </m:rPr>
              <w:rPr>
                <w:rFonts w:ascii="Cambria Math" w:hAnsi="Cambria Math"/>
                <w:sz w:val="26"/>
                <w:szCs w:val="26"/>
                <w:lang w:bidi="ar-SA"/>
              </w:rPr>
              <m:t>Т</m:t>
            </m:r>
          </m:e>
          <m:sub>
            <m:r>
              <m:rPr>
                <m:sty m:val="p"/>
              </m:rPr>
              <w:rPr>
                <w:rFonts w:ascii="Cambria Math" w:hAnsi="Cambria Math"/>
                <w:sz w:val="26"/>
                <w:szCs w:val="26"/>
                <w:lang w:val="en-US" w:bidi="ar-SA"/>
              </w:rPr>
              <m:t>i</m:t>
            </m:r>
          </m:sub>
          <m:sup>
            <m:r>
              <m:rPr>
                <m:sty m:val="p"/>
              </m:rPr>
              <w:rPr>
                <w:rFonts w:ascii="Cambria Math" w:hAnsi="Cambria Math"/>
                <w:sz w:val="26"/>
                <w:szCs w:val="26"/>
                <w:lang w:bidi="ar-SA"/>
              </w:rPr>
              <m:t>пер</m:t>
            </m:r>
          </m:sup>
        </m:sSubSup>
        <m:r>
          <w:rPr>
            <w:rFonts w:ascii="Cambria Math" w:hAnsi="Cambria Math"/>
            <w:sz w:val="26"/>
            <w:szCs w:val="26"/>
            <w:lang w:bidi="ar-SA"/>
          </w:rPr>
          <m:t>=</m:t>
        </m:r>
        <m:f>
          <m:fPr>
            <m:ctrlPr>
              <w:rPr>
                <w:rFonts w:ascii="Cambria Math" w:hAnsi="Cambria Math"/>
                <w:i/>
                <w:iCs/>
                <w:sz w:val="26"/>
                <w:szCs w:val="26"/>
                <w:lang w:bidi="ar-SA"/>
              </w:rPr>
            </m:ctrlPr>
          </m:fPr>
          <m:num>
            <m:sSubSup>
              <m:sSubSupPr>
                <m:ctrlPr>
                  <w:rPr>
                    <w:rFonts w:ascii="Cambria Math" w:hAnsi="Cambria Math"/>
                    <w:i/>
                    <w:noProof/>
                    <w:sz w:val="26"/>
                    <w:szCs w:val="26"/>
                    <w:lang w:bidi="ar-SA"/>
                  </w:rPr>
                </m:ctrlPr>
              </m:sSubSupPr>
              <m:e>
                <m:r>
                  <w:rPr>
                    <w:rFonts w:ascii="Cambria Math" w:hAnsi="Cambria Math"/>
                    <w:noProof/>
                    <w:sz w:val="26"/>
                    <w:szCs w:val="26"/>
                    <w:lang w:bidi="ar-SA"/>
                  </w:rPr>
                  <m:t>НВВ</m:t>
                </m:r>
              </m:e>
              <m:sub>
                <m:r>
                  <w:rPr>
                    <w:rFonts w:ascii="Cambria Math" w:hAnsi="Cambria Math"/>
                    <w:noProof/>
                    <w:sz w:val="26"/>
                    <w:szCs w:val="26"/>
                    <w:lang w:val="en-US" w:bidi="ar-SA"/>
                  </w:rPr>
                  <m:t>i</m:t>
                </m:r>
              </m:sub>
              <m:sup>
                <m:r>
                  <w:rPr>
                    <w:rFonts w:ascii="Cambria Math" w:hAnsi="Cambria Math"/>
                    <w:noProof/>
                    <w:sz w:val="26"/>
                    <w:szCs w:val="26"/>
                    <w:lang w:bidi="ar-SA"/>
                  </w:rPr>
                  <m:t>отэ</m:t>
                </m:r>
              </m:sup>
            </m:sSubSup>
          </m:num>
          <m:den>
            <m:sSub>
              <m:sSubPr>
                <m:ctrlPr>
                  <w:rPr>
                    <w:rFonts w:ascii="Cambria Math" w:hAnsi="Cambria Math"/>
                    <w:iCs/>
                    <w:noProof/>
                    <w:sz w:val="26"/>
                    <w:szCs w:val="26"/>
                    <w:lang w:bidi="ar-SA"/>
                  </w:rPr>
                </m:ctrlPr>
              </m:sSubPr>
              <m:e>
                <m:r>
                  <m:rPr>
                    <m:sty m:val="p"/>
                  </m:rPr>
                  <w:rPr>
                    <w:rFonts w:ascii="Cambria Math" w:hAnsi="Cambria Math"/>
                    <w:noProof/>
                    <w:sz w:val="26"/>
                    <w:szCs w:val="26"/>
                    <w:lang w:val="en-US" w:bidi="ar-SA"/>
                  </w:rPr>
                  <m:t>Q</m:t>
                </m:r>
              </m:e>
              <m:sub>
                <m:r>
                  <m:rPr>
                    <m:sty m:val="p"/>
                  </m:rPr>
                  <w:rPr>
                    <w:rFonts w:ascii="Cambria Math" w:hAnsi="Cambria Math"/>
                    <w:noProof/>
                    <w:sz w:val="26"/>
                    <w:szCs w:val="26"/>
                    <w:lang w:val="en-US" w:bidi="ar-SA"/>
                  </w:rPr>
                  <m:t>i</m:t>
                </m:r>
              </m:sub>
            </m:sSub>
          </m:den>
        </m:f>
        <m:r>
          <w:rPr>
            <w:rFonts w:ascii="Cambria Math" w:hAnsi="Cambria Math"/>
            <w:sz w:val="26"/>
            <w:szCs w:val="26"/>
            <w:lang w:bidi="ar-SA"/>
          </w:rPr>
          <m:t>+</m:t>
        </m:r>
        <m:f>
          <m:fPr>
            <m:ctrlPr>
              <w:rPr>
                <w:rFonts w:ascii="Cambria Math" w:hAnsi="Cambria Math"/>
                <w:sz w:val="26"/>
                <w:szCs w:val="26"/>
                <w:lang w:bidi="ar-SA"/>
              </w:rPr>
            </m:ctrlPr>
          </m:fPr>
          <m:num>
            <m:sSubSup>
              <m:sSubSupPr>
                <m:ctrlPr>
                  <w:rPr>
                    <w:rFonts w:ascii="Cambria Math" w:hAnsi="Cambria Math"/>
                    <w:noProof/>
                    <w:sz w:val="26"/>
                    <w:szCs w:val="26"/>
                    <w:lang w:bidi="ar-SA"/>
                  </w:rPr>
                </m:ctrlPr>
              </m:sSubSupPr>
              <m:e>
                <m:r>
                  <m:rPr>
                    <m:sty m:val="p"/>
                  </m:rPr>
                  <w:rPr>
                    <w:rFonts w:ascii="Cambria Math" w:hAnsi="Cambria Math"/>
                    <w:noProof/>
                    <w:sz w:val="26"/>
                    <w:szCs w:val="26"/>
                    <w:lang w:bidi="ar-SA"/>
                  </w:rPr>
                  <m:t>НВВ</m:t>
                </m:r>
              </m:e>
              <m:sub>
                <m:r>
                  <m:rPr>
                    <m:sty m:val="p"/>
                  </m:rPr>
                  <w:rPr>
                    <w:rFonts w:ascii="Cambria Math" w:hAnsi="Cambria Math"/>
                    <w:noProof/>
                    <w:sz w:val="26"/>
                    <w:szCs w:val="26"/>
                    <w:lang w:val="en-US" w:bidi="ar-SA"/>
                  </w:rPr>
                  <m:t>i</m:t>
                </m:r>
              </m:sub>
              <m:sup>
                <m:r>
                  <m:rPr>
                    <m:sty m:val="p"/>
                  </m:rPr>
                  <w:rPr>
                    <w:rFonts w:ascii="Cambria Math" w:hAnsi="Cambria Math"/>
                    <w:noProof/>
                    <w:sz w:val="26"/>
                    <w:szCs w:val="26"/>
                    <w:lang w:bidi="ar-SA"/>
                  </w:rPr>
                  <m:t>пер</m:t>
                </m:r>
              </m:sup>
            </m:sSubSup>
          </m:num>
          <m:den>
            <m:sSubSup>
              <m:sSubSupPr>
                <m:ctrlPr>
                  <w:rPr>
                    <w:rFonts w:ascii="Cambria Math" w:hAnsi="Cambria Math"/>
                    <w:noProof/>
                    <w:sz w:val="26"/>
                    <w:szCs w:val="26"/>
                    <w:lang w:bidi="ar-SA"/>
                  </w:rPr>
                </m:ctrlPr>
              </m:sSubSupPr>
              <m:e>
                <m:r>
                  <m:rPr>
                    <m:sty m:val="p"/>
                  </m:rPr>
                  <w:rPr>
                    <w:rFonts w:ascii="Cambria Math" w:hAnsi="Cambria Math"/>
                    <w:noProof/>
                    <w:sz w:val="26"/>
                    <w:szCs w:val="26"/>
                    <w:lang w:val="en-US" w:bidi="ar-SA"/>
                  </w:rPr>
                  <m:t>Q</m:t>
                </m:r>
              </m:e>
              <m:sub>
                <m:r>
                  <m:rPr>
                    <m:sty m:val="p"/>
                  </m:rPr>
                  <w:rPr>
                    <w:rFonts w:ascii="Cambria Math" w:hAnsi="Cambria Math"/>
                    <w:noProof/>
                    <w:sz w:val="26"/>
                    <w:szCs w:val="26"/>
                    <w:lang w:bidi="ar-SA"/>
                  </w:rPr>
                  <m:t>i</m:t>
                </m:r>
              </m:sub>
              <m:sup>
                <m:r>
                  <m:rPr>
                    <m:sty m:val="p"/>
                  </m:rPr>
                  <w:rPr>
                    <w:rFonts w:ascii="Cambria Math" w:hAnsi="Cambria Math"/>
                    <w:noProof/>
                    <w:sz w:val="26"/>
                    <w:szCs w:val="26"/>
                    <w:lang w:bidi="ar-SA"/>
                  </w:rPr>
                  <m:t>c</m:t>
                </m:r>
              </m:sup>
            </m:sSubSup>
          </m:den>
        </m:f>
      </m:oMath>
      <w:r w:rsidR="00365813" w:rsidRPr="00365813">
        <w:rPr>
          <w:sz w:val="26"/>
          <w:szCs w:val="26"/>
          <w:lang w:bidi="ar-SA"/>
        </w:rPr>
        <w:t xml:space="preserve">                               (2.4)</w:t>
      </w:r>
    </w:p>
    <w:p w14:paraId="6B430FCE" w14:textId="77777777" w:rsidR="00365813" w:rsidRPr="00FC41DA" w:rsidRDefault="00365813" w:rsidP="00FC41DA">
      <w:pPr>
        <w:widowControl/>
        <w:autoSpaceDE/>
        <w:autoSpaceDN/>
        <w:spacing w:line="312" w:lineRule="auto"/>
        <w:ind w:right="-285" w:firstLine="709"/>
        <w:jc w:val="both"/>
        <w:rPr>
          <w:sz w:val="16"/>
          <w:szCs w:val="16"/>
          <w:lang w:bidi="ar-SA"/>
        </w:rPr>
      </w:pPr>
    </w:p>
    <w:p w14:paraId="06C23CB0"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649EE04F" w14:textId="77777777" w:rsidR="00365813" w:rsidRPr="00FC41DA" w:rsidRDefault="00365813" w:rsidP="00FC41DA">
      <w:pPr>
        <w:widowControl/>
        <w:autoSpaceDE/>
        <w:autoSpaceDN/>
        <w:spacing w:line="312" w:lineRule="auto"/>
        <w:ind w:right="-285" w:firstLine="709"/>
        <w:jc w:val="both"/>
        <w:rPr>
          <w:sz w:val="16"/>
          <w:szCs w:val="16"/>
          <w:lang w:bidi="ar-SA"/>
        </w:rPr>
      </w:pPr>
    </w:p>
    <w:p w14:paraId="3E1035A1" w14:textId="77777777" w:rsidR="00365813" w:rsidRPr="00365813" w:rsidRDefault="008B18BB" w:rsidP="00FC41DA">
      <w:pPr>
        <w:widowControl/>
        <w:autoSpaceDE/>
        <w:autoSpaceDN/>
        <w:spacing w:line="312" w:lineRule="auto"/>
        <w:ind w:left="2880" w:right="-285" w:firstLine="97"/>
        <w:jc w:val="both"/>
        <w:rPr>
          <w:sz w:val="26"/>
          <w:szCs w:val="26"/>
          <w:lang w:bidi="ar-SA"/>
        </w:rPr>
      </w:pPr>
      <m:oMath>
        <m:sSubSup>
          <m:sSubSupPr>
            <m:ctrlPr>
              <w:rPr>
                <w:rFonts w:ascii="Cambria Math" w:hAnsi="Cambria Math"/>
                <w:iCs/>
                <w:sz w:val="26"/>
                <w:szCs w:val="26"/>
                <w:lang w:bidi="ar-SA"/>
              </w:rPr>
            </m:ctrlPr>
          </m:sSubSupPr>
          <m:e>
            <m:r>
              <m:rPr>
                <m:sty m:val="p"/>
              </m:rPr>
              <w:rPr>
                <w:rFonts w:ascii="Cambria Math" w:hAnsi="Cambria Math"/>
                <w:sz w:val="26"/>
                <w:szCs w:val="26"/>
                <w:lang w:bidi="ar-SA"/>
              </w:rPr>
              <m:t>Т</m:t>
            </m:r>
          </m:e>
          <m:sub>
            <m:r>
              <m:rPr>
                <m:sty m:val="p"/>
              </m:rPr>
              <w:rPr>
                <w:rFonts w:ascii="Cambria Math" w:hAnsi="Cambria Math"/>
                <w:sz w:val="26"/>
                <w:szCs w:val="26"/>
                <w:lang w:val="en-US" w:bidi="ar-SA"/>
              </w:rPr>
              <m:t>i</m:t>
            </m:r>
          </m:sub>
          <m:sup>
            <m:r>
              <m:rPr>
                <m:sty m:val="p"/>
              </m:rPr>
              <w:rPr>
                <w:rFonts w:ascii="Cambria Math" w:hAnsi="Cambria Math"/>
                <w:sz w:val="26"/>
                <w:szCs w:val="26"/>
                <w:lang w:bidi="ar-SA"/>
              </w:rPr>
              <m:t>кп,  нп</m:t>
            </m:r>
          </m:sup>
        </m:sSubSup>
        <m:r>
          <m:rPr>
            <m:sty m:val="p"/>
          </m:rPr>
          <w:rPr>
            <w:rFonts w:ascii="Cambria Math" w:hAnsi="Cambria Math"/>
            <w:sz w:val="26"/>
            <w:szCs w:val="26"/>
            <w:lang w:bidi="ar-SA"/>
          </w:rPr>
          <m:t>=</m:t>
        </m:r>
        <m:f>
          <m:fPr>
            <m:ctrlPr>
              <w:rPr>
                <w:rFonts w:ascii="Cambria Math" w:hAnsi="Cambria Math"/>
                <w:iCs/>
                <w:sz w:val="26"/>
                <w:szCs w:val="26"/>
                <w:lang w:bidi="ar-SA"/>
              </w:rPr>
            </m:ctrlPr>
          </m:fPr>
          <m:num>
            <m:sSubSup>
              <m:sSubSupPr>
                <m:ctrlPr>
                  <w:rPr>
                    <w:rFonts w:ascii="Cambria Math" w:hAnsi="Cambria Math"/>
                    <w:iCs/>
                    <w:noProof/>
                    <w:sz w:val="26"/>
                    <w:szCs w:val="26"/>
                    <w:lang w:bidi="ar-SA"/>
                  </w:rPr>
                </m:ctrlPr>
              </m:sSubSupPr>
              <m:e>
                <m:r>
                  <m:rPr>
                    <m:sty m:val="p"/>
                  </m:rPr>
                  <w:rPr>
                    <w:rFonts w:ascii="Cambria Math" w:hAnsi="Cambria Math"/>
                    <w:noProof/>
                    <w:sz w:val="26"/>
                    <w:szCs w:val="26"/>
                    <w:lang w:bidi="ar-SA"/>
                  </w:rPr>
                  <m:t>НВВ</m:t>
                </m:r>
              </m:e>
              <m:sub>
                <m:r>
                  <m:rPr>
                    <m:sty m:val="p"/>
                  </m:rPr>
                  <w:rPr>
                    <w:rFonts w:ascii="Cambria Math" w:hAnsi="Cambria Math"/>
                    <w:noProof/>
                    <w:sz w:val="26"/>
                    <w:szCs w:val="26"/>
                    <w:lang w:val="en-US" w:bidi="ar-SA"/>
                  </w:rPr>
                  <m:t>i</m:t>
                </m:r>
              </m:sub>
              <m:sup>
                <m:r>
                  <m:rPr>
                    <m:sty m:val="p"/>
                  </m:rPr>
                  <w:rPr>
                    <w:rFonts w:ascii="Cambria Math" w:hAnsi="Cambria Math"/>
                    <w:noProof/>
                    <w:sz w:val="26"/>
                    <w:szCs w:val="26"/>
                    <w:lang w:bidi="ar-SA"/>
                  </w:rPr>
                  <m:t>отэ</m:t>
                </m:r>
              </m:sup>
            </m:sSubSup>
            <m:r>
              <m:rPr>
                <m:sty m:val="p"/>
              </m:rPr>
              <w:rPr>
                <w:rFonts w:ascii="Cambria Math" w:hAnsi="Cambria Math"/>
                <w:noProof/>
                <w:sz w:val="26"/>
                <w:szCs w:val="26"/>
                <w:lang w:bidi="ar-SA"/>
              </w:rPr>
              <m:t xml:space="preserve">+ </m:t>
            </m:r>
            <m:sSubSup>
              <m:sSubSupPr>
                <m:ctrlPr>
                  <w:rPr>
                    <w:rFonts w:ascii="Cambria Math" w:hAnsi="Cambria Math"/>
                    <w:iCs/>
                    <w:noProof/>
                    <w:sz w:val="26"/>
                    <w:szCs w:val="26"/>
                    <w:lang w:bidi="ar-SA"/>
                  </w:rPr>
                </m:ctrlPr>
              </m:sSubSupPr>
              <m:e>
                <m:r>
                  <m:rPr>
                    <m:sty m:val="p"/>
                  </m:rPr>
                  <w:rPr>
                    <w:rFonts w:ascii="Cambria Math" w:hAnsi="Cambria Math"/>
                    <w:noProof/>
                    <w:sz w:val="26"/>
                    <w:szCs w:val="26"/>
                    <w:lang w:bidi="ar-SA"/>
                  </w:rPr>
                  <m:t>ΔНВВ</m:t>
                </m:r>
              </m:e>
              <m:sub>
                <m:r>
                  <m:rPr>
                    <m:sty m:val="p"/>
                  </m:rPr>
                  <w:rPr>
                    <w:rFonts w:ascii="Cambria Math" w:hAnsi="Cambria Math"/>
                    <w:noProof/>
                    <w:sz w:val="26"/>
                    <w:szCs w:val="26"/>
                    <w:lang w:val="en-US" w:bidi="ar-SA"/>
                  </w:rPr>
                  <m:t>i</m:t>
                </m:r>
              </m:sub>
              <m:sup>
                <m:r>
                  <m:rPr>
                    <m:sty m:val="p"/>
                  </m:rPr>
                  <w:rPr>
                    <w:rFonts w:ascii="Cambria Math" w:hAnsi="Cambria Math"/>
                    <w:noProof/>
                    <w:sz w:val="26"/>
                    <w:szCs w:val="26"/>
                    <w:lang w:bidi="ar-SA"/>
                  </w:rPr>
                  <m:t>отэ</m:t>
                </m:r>
              </m:sup>
            </m:sSubSup>
          </m:num>
          <m:den>
            <m:sSub>
              <m:sSubPr>
                <m:ctrlPr>
                  <w:rPr>
                    <w:rFonts w:ascii="Cambria Math" w:hAnsi="Cambria Math"/>
                    <w:iCs/>
                    <w:noProof/>
                    <w:sz w:val="26"/>
                    <w:szCs w:val="26"/>
                    <w:lang w:bidi="ar-SA"/>
                  </w:rPr>
                </m:ctrlPr>
              </m:sSubPr>
              <m:e>
                <m:r>
                  <m:rPr>
                    <m:sty m:val="p"/>
                  </m:rPr>
                  <w:rPr>
                    <w:rFonts w:ascii="Cambria Math" w:hAnsi="Cambria Math"/>
                    <w:noProof/>
                    <w:sz w:val="26"/>
                    <w:szCs w:val="26"/>
                    <w:lang w:val="en-US" w:bidi="ar-SA"/>
                  </w:rPr>
                  <m:t>Q</m:t>
                </m:r>
              </m:e>
              <m:sub>
                <m:r>
                  <m:rPr>
                    <m:sty m:val="p"/>
                  </m:rPr>
                  <w:rPr>
                    <w:rFonts w:ascii="Cambria Math" w:hAnsi="Cambria Math"/>
                    <w:noProof/>
                    <w:sz w:val="26"/>
                    <w:szCs w:val="26"/>
                    <w:lang w:val="en-US" w:bidi="ar-SA"/>
                  </w:rPr>
                  <m:t>i</m:t>
                </m:r>
              </m:sub>
            </m:sSub>
            <m:r>
              <m:rPr>
                <m:sty m:val="p"/>
              </m:rPr>
              <w:rPr>
                <w:rFonts w:ascii="Cambria Math" w:hAnsi="Cambria Math"/>
                <w:noProof/>
                <w:sz w:val="26"/>
                <w:szCs w:val="26"/>
                <w:lang w:bidi="ar-SA"/>
              </w:rPr>
              <m:t xml:space="preserve"> + </m:t>
            </m:r>
            <w:bookmarkStart w:id="58" w:name="_Hlk168781352"/>
            <m:sSubSup>
              <m:sSubSupPr>
                <m:ctrlPr>
                  <w:rPr>
                    <w:rFonts w:ascii="Cambria Math" w:hAnsi="Cambria Math"/>
                    <w:iCs/>
                    <w:noProof/>
                    <w:sz w:val="26"/>
                    <w:szCs w:val="26"/>
                    <w:lang w:bidi="ar-SA"/>
                  </w:rPr>
                </m:ctrlPr>
              </m:sSubSupPr>
              <m:e>
                <m:r>
                  <m:rPr>
                    <m:sty m:val="p"/>
                  </m:rPr>
                  <w:rPr>
                    <w:rFonts w:ascii="Cambria Math" w:hAnsi="Cambria Math"/>
                    <w:noProof/>
                    <w:sz w:val="26"/>
                    <w:szCs w:val="26"/>
                    <w:lang w:bidi="ar-SA"/>
                  </w:rPr>
                  <m:t>Δ</m:t>
                </m:r>
                <m:r>
                  <m:rPr>
                    <m:sty m:val="p"/>
                  </m:rPr>
                  <w:rPr>
                    <w:rFonts w:ascii="Cambria Math" w:hAnsi="Cambria Math"/>
                    <w:noProof/>
                    <w:sz w:val="26"/>
                    <w:szCs w:val="26"/>
                    <w:lang w:val="en-US" w:bidi="ar-SA"/>
                  </w:rPr>
                  <m:t>Q</m:t>
                </m:r>
              </m:e>
              <m:sub>
                <m:r>
                  <m:rPr>
                    <m:sty m:val="p"/>
                  </m:rPr>
                  <w:rPr>
                    <w:rFonts w:ascii="Cambria Math" w:hAnsi="Cambria Math"/>
                    <w:noProof/>
                    <w:sz w:val="26"/>
                    <w:szCs w:val="26"/>
                    <w:lang w:val="en-US" w:bidi="ar-SA"/>
                  </w:rPr>
                  <m:t>i</m:t>
                </m:r>
              </m:sub>
              <m:sup>
                <m:r>
                  <m:rPr>
                    <m:sty m:val="p"/>
                  </m:rPr>
                  <w:rPr>
                    <w:rFonts w:ascii="Cambria Math" w:hAnsi="Cambria Math"/>
                    <w:noProof/>
                    <w:sz w:val="26"/>
                    <w:szCs w:val="26"/>
                    <w:lang w:bidi="ar-SA"/>
                  </w:rPr>
                  <m:t>нп</m:t>
                </m:r>
              </m:sup>
            </m:sSubSup>
            <w:bookmarkEnd w:id="58"/>
          </m:den>
        </m:f>
        <m:r>
          <m:rPr>
            <m:sty m:val="p"/>
          </m:rPr>
          <w:rPr>
            <w:rFonts w:ascii="Cambria Math" w:hAnsi="Cambria Math"/>
            <w:sz w:val="26"/>
            <w:szCs w:val="26"/>
            <w:lang w:bidi="ar-SA"/>
          </w:rPr>
          <m:t>+</m:t>
        </m:r>
        <m:f>
          <m:fPr>
            <m:ctrlPr>
              <w:rPr>
                <w:rFonts w:ascii="Cambria Math" w:hAnsi="Cambria Math"/>
                <w:iCs/>
                <w:sz w:val="26"/>
                <w:szCs w:val="26"/>
                <w:lang w:bidi="ar-SA"/>
              </w:rPr>
            </m:ctrlPr>
          </m:fPr>
          <m:num>
            <m:sSubSup>
              <m:sSubSupPr>
                <m:ctrlPr>
                  <w:rPr>
                    <w:rFonts w:ascii="Cambria Math" w:hAnsi="Cambria Math"/>
                    <w:iCs/>
                    <w:noProof/>
                    <w:sz w:val="26"/>
                    <w:szCs w:val="26"/>
                    <w:lang w:bidi="ar-SA"/>
                  </w:rPr>
                </m:ctrlPr>
              </m:sSubSupPr>
              <m:e>
                <m:r>
                  <m:rPr>
                    <m:sty m:val="p"/>
                  </m:rPr>
                  <w:rPr>
                    <w:rFonts w:ascii="Cambria Math" w:hAnsi="Cambria Math"/>
                    <w:noProof/>
                    <w:sz w:val="26"/>
                    <w:szCs w:val="26"/>
                    <w:lang w:bidi="ar-SA"/>
                  </w:rPr>
                  <m:t>НВВ</m:t>
                </m:r>
              </m:e>
              <m:sub>
                <m:r>
                  <m:rPr>
                    <m:sty m:val="p"/>
                  </m:rPr>
                  <w:rPr>
                    <w:rFonts w:ascii="Cambria Math" w:hAnsi="Cambria Math"/>
                    <w:noProof/>
                    <w:sz w:val="26"/>
                    <w:szCs w:val="26"/>
                    <w:lang w:val="en-US" w:bidi="ar-SA"/>
                  </w:rPr>
                  <m:t>i</m:t>
                </m:r>
              </m:sub>
              <m:sup>
                <m:r>
                  <m:rPr>
                    <m:sty m:val="p"/>
                  </m:rPr>
                  <w:rPr>
                    <w:rFonts w:ascii="Cambria Math" w:hAnsi="Cambria Math"/>
                    <w:noProof/>
                    <w:sz w:val="26"/>
                    <w:szCs w:val="26"/>
                    <w:lang w:bidi="ar-SA"/>
                  </w:rPr>
                  <m:t>пер</m:t>
                </m:r>
              </m:sup>
            </m:sSubSup>
            <m:r>
              <m:rPr>
                <m:sty m:val="p"/>
              </m:rPr>
              <w:rPr>
                <w:rFonts w:ascii="Cambria Math" w:hAnsi="Cambria Math"/>
                <w:noProof/>
                <w:sz w:val="26"/>
                <w:szCs w:val="26"/>
                <w:lang w:bidi="ar-SA"/>
              </w:rPr>
              <m:t>+</m:t>
            </m:r>
            <m:sSubSup>
              <m:sSubSupPr>
                <m:ctrlPr>
                  <w:rPr>
                    <w:rFonts w:ascii="Cambria Math" w:hAnsi="Cambria Math"/>
                    <w:iCs/>
                    <w:noProof/>
                    <w:sz w:val="26"/>
                    <w:szCs w:val="26"/>
                    <w:lang w:bidi="ar-SA"/>
                  </w:rPr>
                </m:ctrlPr>
              </m:sSubSupPr>
              <m:e>
                <m:r>
                  <m:rPr>
                    <m:sty m:val="p"/>
                  </m:rPr>
                  <w:rPr>
                    <w:rFonts w:ascii="Cambria Math" w:hAnsi="Cambria Math"/>
                    <w:noProof/>
                    <w:sz w:val="26"/>
                    <w:szCs w:val="26"/>
                    <w:lang w:bidi="ar-SA"/>
                  </w:rPr>
                  <m:t xml:space="preserve"> ΔНВВ</m:t>
                </m:r>
              </m:e>
              <m:sub>
                <m:r>
                  <m:rPr>
                    <m:sty m:val="p"/>
                  </m:rPr>
                  <w:rPr>
                    <w:rFonts w:ascii="Cambria Math" w:hAnsi="Cambria Math"/>
                    <w:noProof/>
                    <w:sz w:val="26"/>
                    <w:szCs w:val="26"/>
                    <w:lang w:val="en-US" w:bidi="ar-SA"/>
                  </w:rPr>
                  <m:t>i</m:t>
                </m:r>
              </m:sub>
              <m:sup>
                <m:r>
                  <m:rPr>
                    <m:sty m:val="p"/>
                  </m:rPr>
                  <w:rPr>
                    <w:rFonts w:ascii="Cambria Math" w:hAnsi="Cambria Math"/>
                    <w:noProof/>
                    <w:sz w:val="26"/>
                    <w:szCs w:val="26"/>
                    <w:lang w:bidi="ar-SA"/>
                  </w:rPr>
                  <m:t>пер</m:t>
                </m:r>
              </m:sup>
            </m:sSubSup>
          </m:num>
          <m:den>
            <m:sSubSup>
              <m:sSubSupPr>
                <m:ctrlPr>
                  <w:rPr>
                    <w:rFonts w:ascii="Cambria Math" w:hAnsi="Cambria Math"/>
                    <w:iCs/>
                    <w:noProof/>
                    <w:sz w:val="26"/>
                    <w:szCs w:val="26"/>
                    <w:lang w:bidi="ar-SA"/>
                  </w:rPr>
                </m:ctrlPr>
              </m:sSubSupPr>
              <m:e>
                <m:r>
                  <m:rPr>
                    <m:sty m:val="p"/>
                  </m:rPr>
                  <w:rPr>
                    <w:rFonts w:ascii="Cambria Math" w:hAnsi="Cambria Math"/>
                    <w:noProof/>
                    <w:sz w:val="26"/>
                    <w:szCs w:val="26"/>
                    <w:lang w:val="en-US" w:bidi="ar-SA"/>
                  </w:rPr>
                  <m:t>Q</m:t>
                </m:r>
              </m:e>
              <m:sub>
                <m:r>
                  <m:rPr>
                    <m:sty m:val="p"/>
                  </m:rPr>
                  <w:rPr>
                    <w:rFonts w:ascii="Cambria Math" w:hAnsi="Cambria Math"/>
                    <w:noProof/>
                    <w:sz w:val="26"/>
                    <w:szCs w:val="26"/>
                    <w:lang w:bidi="ar-SA"/>
                  </w:rPr>
                  <m:t>i</m:t>
                </m:r>
              </m:sub>
              <m:sup>
                <m:r>
                  <m:rPr>
                    <m:sty m:val="p"/>
                  </m:rPr>
                  <w:rPr>
                    <w:rFonts w:ascii="Cambria Math" w:hAnsi="Cambria Math"/>
                    <w:noProof/>
                    <w:sz w:val="26"/>
                    <w:szCs w:val="26"/>
                    <w:lang w:bidi="ar-SA"/>
                  </w:rPr>
                  <m:t>c</m:t>
                </m:r>
              </m:sup>
            </m:sSubSup>
            <m:r>
              <m:rPr>
                <m:sty m:val="p"/>
              </m:rPr>
              <w:rPr>
                <w:rFonts w:ascii="Cambria Math" w:hAnsi="Cambria Math"/>
                <w:noProof/>
                <w:sz w:val="26"/>
                <w:szCs w:val="26"/>
                <w:lang w:bidi="ar-SA"/>
              </w:rPr>
              <m:t>+ Δ</m:t>
            </m:r>
            <m:sSubSup>
              <m:sSubSupPr>
                <m:ctrlPr>
                  <w:rPr>
                    <w:rFonts w:ascii="Cambria Math" w:hAnsi="Cambria Math"/>
                    <w:iCs/>
                    <w:noProof/>
                    <w:sz w:val="26"/>
                    <w:szCs w:val="26"/>
                    <w:lang w:bidi="ar-SA"/>
                  </w:rPr>
                </m:ctrlPr>
              </m:sSubSupPr>
              <m:e>
                <m:r>
                  <m:rPr>
                    <m:sty m:val="p"/>
                  </m:rPr>
                  <w:rPr>
                    <w:rFonts w:ascii="Cambria Math" w:hAnsi="Cambria Math"/>
                    <w:noProof/>
                    <w:sz w:val="26"/>
                    <w:szCs w:val="26"/>
                    <w:lang w:val="en-US" w:bidi="ar-SA"/>
                  </w:rPr>
                  <m:t>Q</m:t>
                </m:r>
              </m:e>
              <m:sub>
                <m:r>
                  <m:rPr>
                    <m:sty m:val="p"/>
                  </m:rPr>
                  <w:rPr>
                    <w:rFonts w:ascii="Cambria Math" w:hAnsi="Cambria Math"/>
                    <w:noProof/>
                    <w:sz w:val="26"/>
                    <w:szCs w:val="26"/>
                    <w:lang w:bidi="ar-SA"/>
                  </w:rPr>
                  <m:t>i</m:t>
                </m:r>
              </m:sub>
              <m:sup>
                <m:r>
                  <m:rPr>
                    <m:sty m:val="p"/>
                  </m:rPr>
                  <w:rPr>
                    <w:rFonts w:ascii="Cambria Math" w:hAnsi="Cambria Math"/>
                    <w:noProof/>
                    <w:sz w:val="26"/>
                    <w:szCs w:val="26"/>
                    <w:lang w:bidi="ar-SA"/>
                  </w:rPr>
                  <m:t>c,нп</m:t>
                </m:r>
              </m:sup>
            </m:sSubSup>
          </m:den>
        </m:f>
      </m:oMath>
      <w:r w:rsidR="00365813" w:rsidRPr="00365813">
        <w:rPr>
          <w:sz w:val="26"/>
          <w:szCs w:val="26"/>
          <w:lang w:bidi="ar-SA"/>
        </w:rPr>
        <w:t xml:space="preserve">                             (2.5)</w:t>
      </w:r>
    </w:p>
    <w:p w14:paraId="0EE62FCB" w14:textId="77777777" w:rsidR="00365813" w:rsidRPr="00FC41DA" w:rsidRDefault="00365813" w:rsidP="00FC41DA">
      <w:pPr>
        <w:widowControl/>
        <w:autoSpaceDE/>
        <w:autoSpaceDN/>
        <w:spacing w:line="312" w:lineRule="auto"/>
        <w:ind w:right="-285" w:firstLine="709"/>
        <w:jc w:val="both"/>
        <w:rPr>
          <w:sz w:val="16"/>
          <w:szCs w:val="16"/>
          <w:lang w:bidi="ar-SA"/>
        </w:rPr>
      </w:pPr>
    </w:p>
    <w:p w14:paraId="2FC42B1B"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 xml:space="preserve">где </w:t>
      </w:r>
      <m:oMath>
        <m:sSubSup>
          <m:sSubSupPr>
            <m:ctrlPr>
              <w:rPr>
                <w:rFonts w:ascii="Cambria Math" w:hAnsi="Cambria Math"/>
                <w:noProof/>
                <w:sz w:val="26"/>
                <w:szCs w:val="26"/>
                <w:lang w:bidi="ar-SA"/>
              </w:rPr>
            </m:ctrlPr>
          </m:sSubSupPr>
          <m:e>
            <m:r>
              <m:rPr>
                <m:sty m:val="p"/>
              </m:rPr>
              <w:rPr>
                <w:rFonts w:ascii="Cambria Math" w:hAnsi="Cambria Math"/>
                <w:noProof/>
                <w:sz w:val="26"/>
                <w:szCs w:val="26"/>
                <w:lang w:bidi="ar-SA"/>
              </w:rPr>
              <m:t>ΔНВВ</m:t>
            </m:r>
          </m:e>
          <m:sub>
            <m:r>
              <m:rPr>
                <m:sty m:val="p"/>
              </m:rPr>
              <w:rPr>
                <w:rFonts w:ascii="Cambria Math" w:hAnsi="Cambria Math"/>
                <w:noProof/>
                <w:sz w:val="26"/>
                <w:szCs w:val="26"/>
                <w:lang w:val="en-US" w:bidi="ar-SA"/>
              </w:rPr>
              <m:t>i</m:t>
            </m:r>
          </m:sub>
          <m:sup>
            <m:r>
              <m:rPr>
                <m:sty m:val="p"/>
              </m:rPr>
              <w:rPr>
                <w:rFonts w:ascii="Cambria Math" w:hAnsi="Cambria Math"/>
                <w:noProof/>
                <w:sz w:val="26"/>
                <w:szCs w:val="26"/>
                <w:lang w:bidi="ar-SA"/>
              </w:rPr>
              <m:t>отэ</m:t>
            </m:r>
          </m:sup>
        </m:sSubSup>
      </m:oMath>
      <w:r w:rsidRPr="00365813">
        <w:rPr>
          <w:sz w:val="26"/>
          <w:szCs w:val="26"/>
          <w:lang w:bidi="ar-SA"/>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13B672AB" w14:textId="77777777" w:rsidR="00365813" w:rsidRPr="00365813" w:rsidRDefault="008B18BB" w:rsidP="00FC41DA">
      <w:pPr>
        <w:widowControl/>
        <w:autoSpaceDE/>
        <w:autoSpaceDN/>
        <w:spacing w:line="312" w:lineRule="auto"/>
        <w:ind w:right="-285" w:firstLine="709"/>
        <w:jc w:val="both"/>
        <w:rPr>
          <w:sz w:val="26"/>
          <w:szCs w:val="26"/>
          <w:lang w:bidi="ar-SA"/>
        </w:rPr>
      </w:pPr>
      <m:oMath>
        <m:sSubSup>
          <m:sSubSupPr>
            <m:ctrlPr>
              <w:rPr>
                <w:rFonts w:ascii="Cambria Math" w:hAnsi="Cambria Math"/>
                <w:iCs/>
                <w:noProof/>
                <w:sz w:val="26"/>
                <w:szCs w:val="26"/>
                <w:lang w:bidi="ar-SA"/>
              </w:rPr>
            </m:ctrlPr>
          </m:sSubSupPr>
          <m:e>
            <m:r>
              <m:rPr>
                <m:sty m:val="p"/>
              </m:rPr>
              <w:rPr>
                <w:rFonts w:ascii="Cambria Math" w:hAnsi="Cambria Math"/>
                <w:noProof/>
                <w:sz w:val="26"/>
                <w:szCs w:val="26"/>
                <w:lang w:bidi="ar-SA"/>
              </w:rPr>
              <m:t>Δ</m:t>
            </m:r>
            <m:r>
              <m:rPr>
                <m:sty m:val="p"/>
              </m:rPr>
              <w:rPr>
                <w:rFonts w:ascii="Cambria Math" w:hAnsi="Cambria Math"/>
                <w:noProof/>
                <w:sz w:val="26"/>
                <w:szCs w:val="26"/>
                <w:lang w:val="en-US" w:bidi="ar-SA"/>
              </w:rPr>
              <m:t>Q</m:t>
            </m:r>
          </m:e>
          <m:sub>
            <m:r>
              <m:rPr>
                <m:sty m:val="p"/>
              </m:rPr>
              <w:rPr>
                <w:rFonts w:ascii="Cambria Math" w:hAnsi="Cambria Math"/>
                <w:noProof/>
                <w:sz w:val="26"/>
                <w:szCs w:val="26"/>
                <w:lang w:val="en-US" w:bidi="ar-SA"/>
              </w:rPr>
              <m:t>i</m:t>
            </m:r>
          </m:sub>
          <m:sup>
            <m:r>
              <m:rPr>
                <m:sty m:val="p"/>
              </m:rPr>
              <w:rPr>
                <w:rFonts w:ascii="Cambria Math" w:hAnsi="Cambria Math"/>
                <w:noProof/>
                <w:sz w:val="26"/>
                <w:szCs w:val="26"/>
                <w:lang w:bidi="ar-SA"/>
              </w:rPr>
              <m:t>нп</m:t>
            </m:r>
          </m:sup>
        </m:sSubSup>
      </m:oMath>
      <w:r w:rsidR="00365813" w:rsidRPr="00365813">
        <w:rPr>
          <w:iCs/>
          <w:sz w:val="26"/>
          <w:szCs w:val="26"/>
          <w:lang w:bidi="ar-SA"/>
        </w:rPr>
        <w:t xml:space="preserve"> – </w:t>
      </w:r>
      <w:r w:rsidR="00365813" w:rsidRPr="00365813">
        <w:rPr>
          <w:sz w:val="26"/>
          <w:szCs w:val="26"/>
          <w:lang w:bidi="ar-SA"/>
        </w:rPr>
        <w:t>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959C503" w14:textId="77777777" w:rsidR="00365813" w:rsidRPr="00365813" w:rsidRDefault="008B18BB" w:rsidP="00FC41DA">
      <w:pPr>
        <w:widowControl/>
        <w:autoSpaceDE/>
        <w:autoSpaceDN/>
        <w:spacing w:line="312" w:lineRule="auto"/>
        <w:ind w:right="-285" w:firstLine="709"/>
        <w:jc w:val="both"/>
        <w:rPr>
          <w:sz w:val="26"/>
          <w:szCs w:val="26"/>
          <w:lang w:bidi="ar-SA"/>
        </w:rPr>
      </w:pPr>
      <m:oMath>
        <m:sSubSup>
          <m:sSubSupPr>
            <m:ctrlPr>
              <w:rPr>
                <w:rFonts w:ascii="Cambria Math" w:hAnsi="Cambria Math"/>
                <w:iCs/>
                <w:noProof/>
                <w:sz w:val="26"/>
                <w:szCs w:val="26"/>
                <w:lang w:bidi="ar-SA"/>
              </w:rPr>
            </m:ctrlPr>
          </m:sSubSupPr>
          <m:e>
            <m:r>
              <m:rPr>
                <m:sty m:val="p"/>
              </m:rPr>
              <w:rPr>
                <w:rFonts w:ascii="Cambria Math" w:hAnsi="Cambria Math"/>
                <w:noProof/>
                <w:sz w:val="26"/>
                <w:szCs w:val="26"/>
                <w:lang w:bidi="ar-SA"/>
              </w:rPr>
              <m:t xml:space="preserve"> ΔНВВ</m:t>
            </m:r>
          </m:e>
          <m:sub>
            <m:r>
              <m:rPr>
                <m:sty m:val="p"/>
              </m:rPr>
              <w:rPr>
                <w:rFonts w:ascii="Cambria Math" w:hAnsi="Cambria Math"/>
                <w:noProof/>
                <w:sz w:val="26"/>
                <w:szCs w:val="26"/>
                <w:lang w:val="en-US" w:bidi="ar-SA"/>
              </w:rPr>
              <m:t>i</m:t>
            </m:r>
          </m:sub>
          <m:sup>
            <m:r>
              <m:rPr>
                <m:sty m:val="p"/>
              </m:rPr>
              <w:rPr>
                <w:rFonts w:ascii="Cambria Math" w:hAnsi="Cambria Math"/>
                <w:noProof/>
                <w:sz w:val="26"/>
                <w:szCs w:val="26"/>
                <w:lang w:bidi="ar-SA"/>
              </w:rPr>
              <m:t>пер</m:t>
            </m:r>
          </m:sup>
        </m:sSubSup>
      </m:oMath>
      <w:r w:rsidR="00365813" w:rsidRPr="00365813">
        <w:rPr>
          <w:iCs/>
          <w:sz w:val="26"/>
          <w:szCs w:val="26"/>
          <w:lang w:bidi="ar-SA"/>
        </w:rPr>
        <w:t xml:space="preserve"> –</w:t>
      </w:r>
      <w:r w:rsidR="00365813" w:rsidRPr="00365813">
        <w:rPr>
          <w:sz w:val="26"/>
          <w:szCs w:val="26"/>
          <w:lang w:bidi="ar-SA"/>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63E7FB73" w14:textId="77777777" w:rsidR="00365813" w:rsidRPr="00365813" w:rsidRDefault="00365813" w:rsidP="00FC41DA">
      <w:pPr>
        <w:widowControl/>
        <w:autoSpaceDE/>
        <w:autoSpaceDN/>
        <w:spacing w:line="312" w:lineRule="auto"/>
        <w:ind w:right="-285" w:firstLine="709"/>
        <w:jc w:val="both"/>
        <w:rPr>
          <w:iCs/>
          <w:sz w:val="26"/>
          <w:szCs w:val="26"/>
          <w:lang w:bidi="ar-SA"/>
        </w:rPr>
      </w:pPr>
      <m:oMath>
        <m:r>
          <m:rPr>
            <m:sty m:val="p"/>
          </m:rPr>
          <w:rPr>
            <w:rFonts w:ascii="Cambria Math" w:hAnsi="Cambria Math"/>
            <w:noProof/>
            <w:sz w:val="26"/>
            <w:szCs w:val="26"/>
            <w:lang w:bidi="ar-SA"/>
          </w:rPr>
          <m:t>Δ</m:t>
        </m:r>
        <m:sSubSup>
          <m:sSubSupPr>
            <m:ctrlPr>
              <w:rPr>
                <w:rFonts w:ascii="Cambria Math" w:hAnsi="Cambria Math"/>
                <w:iCs/>
                <w:noProof/>
                <w:sz w:val="26"/>
                <w:szCs w:val="26"/>
                <w:lang w:bidi="ar-SA"/>
              </w:rPr>
            </m:ctrlPr>
          </m:sSubSupPr>
          <m:e>
            <m:r>
              <m:rPr>
                <m:sty m:val="p"/>
              </m:rPr>
              <w:rPr>
                <w:rFonts w:ascii="Cambria Math" w:hAnsi="Cambria Math"/>
                <w:noProof/>
                <w:sz w:val="26"/>
                <w:szCs w:val="26"/>
                <w:lang w:val="en-US" w:bidi="ar-SA"/>
              </w:rPr>
              <m:t>Q</m:t>
            </m:r>
          </m:e>
          <m:sub>
            <m:r>
              <m:rPr>
                <m:sty m:val="p"/>
              </m:rPr>
              <w:rPr>
                <w:rFonts w:ascii="Cambria Math" w:hAnsi="Cambria Math"/>
                <w:noProof/>
                <w:sz w:val="26"/>
                <w:szCs w:val="26"/>
                <w:lang w:bidi="ar-SA"/>
              </w:rPr>
              <m:t>i</m:t>
            </m:r>
          </m:sub>
          <m:sup>
            <m:r>
              <m:rPr>
                <m:sty m:val="p"/>
              </m:rPr>
              <w:rPr>
                <w:rFonts w:ascii="Cambria Math" w:hAnsi="Cambria Math"/>
                <w:noProof/>
                <w:sz w:val="26"/>
                <w:szCs w:val="26"/>
                <w:lang w:bidi="ar-SA"/>
              </w:rPr>
              <m:t>c,нп</m:t>
            </m:r>
          </m:sup>
        </m:sSubSup>
      </m:oMath>
      <w:r w:rsidRPr="00365813">
        <w:rPr>
          <w:iCs/>
          <w:sz w:val="26"/>
          <w:szCs w:val="26"/>
          <w:lang w:bidi="ar-SA"/>
        </w:rPr>
        <w:t xml:space="preserve"> – </w:t>
      </w:r>
      <w:r w:rsidRPr="00365813">
        <w:rPr>
          <w:sz w:val="26"/>
          <w:szCs w:val="26"/>
          <w:lang w:bidi="ar-SA"/>
        </w:rPr>
        <w:t>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5A6522D"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365813">
        <w:rPr>
          <w:noProof/>
          <w:sz w:val="26"/>
          <w:szCs w:val="26"/>
          <w:lang w:bidi="ar-SA"/>
        </w:rPr>
        <w:drawing>
          <wp:inline distT="0" distB="0" distL="0" distR="0" wp14:anchorId="3F7CCB2F" wp14:editId="318B9920">
            <wp:extent cx="352425" cy="209550"/>
            <wp:effectExtent l="0" t="0" r="0" b="0"/>
            <wp:docPr id="52" name="Рисунок 52"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365813">
        <w:rPr>
          <w:sz w:val="26"/>
          <w:szCs w:val="26"/>
          <w:lang w:bidi="ar-SA"/>
        </w:rPr>
        <w:t xml:space="preserve">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365813">
        <w:rPr>
          <w:noProof/>
          <w:sz w:val="26"/>
          <w:szCs w:val="26"/>
          <w:lang w:bidi="ar-SA"/>
        </w:rPr>
        <w:drawing>
          <wp:inline distT="0" distB="0" distL="0" distR="0" wp14:anchorId="537E2C4D" wp14:editId="2A767159">
            <wp:extent cx="266700" cy="247650"/>
            <wp:effectExtent l="0" t="0" r="0" b="0"/>
            <wp:docPr id="56" name="Рисунок 56" descr="C:\Users\nas74\YandexDisk-Nas744\Скриншоты\2023-03-10_17-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s74\YandexDisk-Nas744\Скриншоты\2023-03-10_17-32-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365813">
        <w:rPr>
          <w:sz w:val="26"/>
          <w:szCs w:val="26"/>
          <w:lang w:bidi="ar-SA"/>
        </w:rPr>
        <w:t>,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w:t>
      </w:r>
      <w:r w:rsidRPr="00365813">
        <w:rPr>
          <w:noProof/>
          <w:sz w:val="26"/>
          <w:szCs w:val="26"/>
          <w:lang w:bidi="ar-SA"/>
        </w:rPr>
        <w:drawing>
          <wp:inline distT="0" distB="0" distL="0" distR="0" wp14:anchorId="1CE721F9" wp14:editId="6A0F2199">
            <wp:extent cx="352425" cy="209550"/>
            <wp:effectExtent l="0" t="0" r="0" b="0"/>
            <wp:docPr id="57" name="Рисунок 57"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365813">
        <w:rPr>
          <w:sz w:val="26"/>
          <w:szCs w:val="26"/>
          <w:lang w:bidi="ar-SA"/>
        </w:rPr>
        <w:t>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w:t>
      </w:r>
      <w:r w:rsidRPr="00365813">
        <w:rPr>
          <w:noProof/>
          <w:sz w:val="26"/>
          <w:szCs w:val="26"/>
          <w:lang w:bidi="ar-SA"/>
        </w:rPr>
        <w:drawing>
          <wp:inline distT="0" distB="0" distL="0" distR="0" wp14:anchorId="6188EA1C" wp14:editId="5C8A13DB">
            <wp:extent cx="352425" cy="209550"/>
            <wp:effectExtent l="0" t="0" r="0" b="0"/>
            <wp:docPr id="58" name="Рисунок 58"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365813">
        <w:rPr>
          <w:sz w:val="26"/>
          <w:szCs w:val="26"/>
          <w:lang w:bidi="ar-SA"/>
        </w:rPr>
        <w:t>, то присоединение объекта заявителя к тепловым сетям системы теплоснабжения исполнителя – целесообразно.</w:t>
      </w:r>
    </w:p>
    <w:p w14:paraId="68AB7BA9" w14:textId="77777777" w:rsidR="00365813" w:rsidRPr="00365813" w:rsidRDefault="00365813" w:rsidP="00FC41DA">
      <w:pPr>
        <w:widowControl/>
        <w:autoSpaceDE/>
        <w:autoSpaceDN/>
        <w:spacing w:line="312" w:lineRule="auto"/>
        <w:ind w:right="-285" w:firstLine="709"/>
        <w:jc w:val="both"/>
        <w:rPr>
          <w:color w:val="000000" w:themeColor="text1"/>
          <w:sz w:val="26"/>
          <w:szCs w:val="26"/>
          <w:lang w:bidi="ar-SA"/>
        </w:rPr>
      </w:pPr>
      <w:r w:rsidRPr="00365813">
        <w:rPr>
          <w:sz w:val="26"/>
          <w:szCs w:val="26"/>
          <w:lang w:bidi="ar-SA"/>
        </w:rPr>
        <w:t>Если при тепловой нагрузке заявителя Q</w:t>
      </w:r>
      <w:r w:rsidRPr="00365813">
        <w:rPr>
          <w:sz w:val="26"/>
          <w:szCs w:val="26"/>
          <w:vertAlign w:val="subscript"/>
          <w:lang w:bidi="ar-SA"/>
        </w:rPr>
        <w:t>сум</w:t>
      </w:r>
      <w:r w:rsidRPr="00365813">
        <w:rPr>
          <w:sz w:val="26"/>
          <w:szCs w:val="26"/>
          <w:lang w:bidi="ar-SA"/>
        </w:rPr>
        <w:t xml:space="preserve"> &lt; 0,1 Гкал/ч, то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w:t>
      </w:r>
      <w:r w:rsidRPr="00365813">
        <w:rPr>
          <w:color w:val="000000" w:themeColor="text1"/>
          <w:sz w:val="26"/>
          <w:szCs w:val="26"/>
          <w:lang w:bidi="ar-SA"/>
        </w:rPr>
        <w:t>Общероссийским классификатором основных фондов (ОК 013-2014) (СНС 2008), то подключение объекта является нецелесообразным и объект заявителя находится за пределами радиуса эффективного теплоснабжения.</w:t>
      </w:r>
    </w:p>
    <w:p w14:paraId="15B3F124"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Дисконтированный срок окупаемости капитальных затрат в строительство тепловой сети (ДСО</w:t>
      </w:r>
      <w:r w:rsidRPr="00365813">
        <w:rPr>
          <w:sz w:val="26"/>
          <w:szCs w:val="26"/>
          <w:vertAlign w:val="subscript"/>
          <w:lang w:bidi="ar-SA"/>
        </w:rPr>
        <w:t>тс</w:t>
      </w:r>
      <w:r w:rsidRPr="00365813">
        <w:rPr>
          <w:sz w:val="26"/>
          <w:szCs w:val="26"/>
          <w:lang w:bidi="ar-SA"/>
        </w:rPr>
        <w:t xml:space="preserve">, лет), необходимой для подключения объекта капитального </w:t>
      </w:r>
      <w:r w:rsidRPr="00365813">
        <w:rPr>
          <w:sz w:val="26"/>
          <w:szCs w:val="26"/>
          <w:lang w:bidi="ar-SA"/>
        </w:rPr>
        <w:lastRenderedPageBreak/>
        <w:t xml:space="preserve">строительства заявителя к существующим тепловым сетям исполнителя определяется в соответствии с формулой </w:t>
      </w:r>
    </w:p>
    <w:tbl>
      <w:tblPr>
        <w:tblW w:w="0" w:type="auto"/>
        <w:tblLook w:val="04A0" w:firstRow="1" w:lastRow="0" w:firstColumn="1" w:lastColumn="0" w:noHBand="0" w:noVBand="1"/>
      </w:tblPr>
      <w:tblGrid>
        <w:gridCol w:w="7946"/>
        <w:gridCol w:w="1408"/>
      </w:tblGrid>
      <w:tr w:rsidR="00365813" w:rsidRPr="00365813" w14:paraId="345ED158" w14:textId="77777777" w:rsidTr="00365813">
        <w:tc>
          <w:tcPr>
            <w:tcW w:w="8433" w:type="dxa"/>
          </w:tcPr>
          <w:p w14:paraId="3336B763"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sz w:val="26"/>
                <w:szCs w:val="26"/>
                <w:lang w:eastAsia="en-US" w:bidi="ar-SA"/>
              </w:rPr>
              <w:t xml:space="preserve">                              </w:t>
            </w:r>
            <w:r w:rsidRPr="00365813">
              <w:rPr>
                <w:noProof/>
                <w:sz w:val="26"/>
                <w:szCs w:val="26"/>
                <w:lang w:bidi="ar-SA"/>
              </w:rPr>
              <w:drawing>
                <wp:inline distT="0" distB="0" distL="0" distR="0" wp14:anchorId="382890AD" wp14:editId="074307B4">
                  <wp:extent cx="2398143" cy="772537"/>
                  <wp:effectExtent l="0" t="0" r="2540" b="889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4569" cy="777829"/>
                          </a:xfrm>
                          <a:prstGeom prst="rect">
                            <a:avLst/>
                          </a:prstGeom>
                          <a:noFill/>
                          <a:ln>
                            <a:noFill/>
                          </a:ln>
                        </pic:spPr>
                      </pic:pic>
                    </a:graphicData>
                  </a:graphic>
                </wp:inline>
              </w:drawing>
            </w:r>
            <w:r w:rsidRPr="00365813">
              <w:rPr>
                <w:sz w:val="26"/>
                <w:szCs w:val="26"/>
                <w:lang w:bidi="ar-SA"/>
              </w:rPr>
              <w:t xml:space="preserve"> </w:t>
            </w:r>
          </w:p>
        </w:tc>
        <w:tc>
          <w:tcPr>
            <w:tcW w:w="1138" w:type="dxa"/>
            <w:vAlign w:val="center"/>
          </w:tcPr>
          <w:p w14:paraId="55262B7A" w14:textId="77777777" w:rsidR="00365813" w:rsidRPr="00365813" w:rsidRDefault="00365813" w:rsidP="00FC41DA">
            <w:pPr>
              <w:widowControl/>
              <w:autoSpaceDE/>
              <w:autoSpaceDN/>
              <w:spacing w:before="120" w:after="120"/>
              <w:ind w:right="-285" w:firstLine="693"/>
              <w:jc w:val="both"/>
              <w:rPr>
                <w:sz w:val="26"/>
                <w:szCs w:val="26"/>
                <w:lang w:bidi="ar-SA"/>
              </w:rPr>
            </w:pPr>
            <w:r w:rsidRPr="00365813">
              <w:rPr>
                <w:sz w:val="26"/>
                <w:szCs w:val="26"/>
                <w:lang w:bidi="ar-SA"/>
              </w:rPr>
              <w:t>(2.6)</w:t>
            </w:r>
          </w:p>
        </w:tc>
      </w:tr>
    </w:tbl>
    <w:p w14:paraId="3491F7A2"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где ДСО</w:t>
      </w:r>
      <w:r w:rsidRPr="00365813">
        <w:rPr>
          <w:sz w:val="26"/>
          <w:szCs w:val="26"/>
          <w:vertAlign w:val="subscript"/>
          <w:lang w:bidi="ar-SA"/>
        </w:rPr>
        <w:t>тс</w:t>
      </w:r>
      <w:r w:rsidRPr="00365813">
        <w:rPr>
          <w:sz w:val="26"/>
          <w:szCs w:val="26"/>
          <w:lang w:bidi="ar-SA"/>
        </w:rPr>
        <w:t xml:space="preserve"> – дисконтированный срок окупаемости инвестиций в строительство тепловой сети, лет;</w:t>
      </w:r>
    </w:p>
    <w:p w14:paraId="5ED5D372"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НД – норма доходности инвестированного капитала, устанавливается в соответствии с прогнозами Министерства экономического развития Российской Федерации;</w:t>
      </w:r>
    </w:p>
    <w:p w14:paraId="4C1DB533"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ПДС</w:t>
      </w:r>
      <w:r w:rsidRPr="00365813">
        <w:rPr>
          <w:sz w:val="26"/>
          <w:szCs w:val="26"/>
          <w:vertAlign w:val="subscript"/>
          <w:lang w:bidi="ar-SA"/>
        </w:rPr>
        <w:t>о</w:t>
      </w:r>
      <w:r w:rsidRPr="00365813">
        <w:rPr>
          <w:sz w:val="26"/>
          <w:szCs w:val="26"/>
          <w:lang w:bidi="ar-SA"/>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рублей;</w:t>
      </w:r>
    </w:p>
    <w:p w14:paraId="2ABD37E0" w14:textId="77777777" w:rsidR="00365813" w:rsidRPr="00365813" w:rsidRDefault="00365813" w:rsidP="00FC41DA">
      <w:pPr>
        <w:widowControl/>
        <w:autoSpaceDE/>
        <w:autoSpaceDN/>
        <w:spacing w:line="312" w:lineRule="auto"/>
        <w:ind w:right="-285" w:firstLine="709"/>
        <w:jc w:val="both"/>
        <w:rPr>
          <w:sz w:val="26"/>
          <w:szCs w:val="26"/>
          <w:lang w:eastAsia="en-US" w:bidi="ar-SA"/>
        </w:rPr>
      </w:pPr>
      <w:r w:rsidRPr="00365813">
        <w:rPr>
          <w:sz w:val="26"/>
          <w:szCs w:val="26"/>
          <w:lang w:bidi="ar-SA"/>
        </w:rPr>
        <w:t>К</w:t>
      </w:r>
      <w:r w:rsidRPr="00365813">
        <w:rPr>
          <w:sz w:val="26"/>
          <w:szCs w:val="26"/>
          <w:vertAlign w:val="subscript"/>
          <w:lang w:bidi="ar-SA"/>
        </w:rPr>
        <w:t>тс</w:t>
      </w:r>
      <w:r w:rsidRPr="00365813">
        <w:rPr>
          <w:sz w:val="26"/>
          <w:szCs w:val="26"/>
          <w:lang w:bidi="ar-SA"/>
        </w:rPr>
        <w:t xml:space="preserve"> – величина капитальных затрат в строительство тепловой сети от точки подключения к тепловым сетям системы теплоснабжения </w:t>
      </w:r>
      <w:r w:rsidRPr="00365813">
        <w:rPr>
          <w:sz w:val="26"/>
          <w:szCs w:val="26"/>
          <w:lang w:eastAsia="en-US" w:bidi="ar-SA"/>
        </w:rPr>
        <w:t>(без НДС);</w:t>
      </w:r>
    </w:p>
    <w:p w14:paraId="381557C1" w14:textId="77777777" w:rsidR="00365813" w:rsidRPr="00365813" w:rsidRDefault="00365813" w:rsidP="00FC41DA">
      <w:pPr>
        <w:widowControl/>
        <w:autoSpaceDE/>
        <w:autoSpaceDN/>
        <w:spacing w:line="312" w:lineRule="auto"/>
        <w:ind w:right="-285" w:firstLine="709"/>
        <w:jc w:val="both"/>
        <w:rPr>
          <w:color w:val="000000" w:themeColor="text1"/>
          <w:sz w:val="26"/>
          <w:szCs w:val="26"/>
          <w:lang w:bidi="ar-SA"/>
        </w:rPr>
      </w:pPr>
      <w:r w:rsidRPr="00365813">
        <w:rPr>
          <w:sz w:val="26"/>
          <w:szCs w:val="26"/>
          <w:lang w:val="en-US" w:bidi="ar-SA"/>
        </w:rPr>
        <w:t>n</w:t>
      </w:r>
      <w:r w:rsidRPr="00365813">
        <w:rPr>
          <w:sz w:val="26"/>
          <w:szCs w:val="26"/>
          <w:lang w:bidi="ar-SA"/>
        </w:rPr>
        <w:t xml:space="preserve"> – период полезной службы тепловой сети, принимается в соответствии с </w:t>
      </w:r>
      <w:r w:rsidRPr="00365813">
        <w:rPr>
          <w:color w:val="000000" w:themeColor="text1"/>
          <w:sz w:val="26"/>
          <w:szCs w:val="26"/>
          <w:lang w:bidi="ar-SA"/>
        </w:rPr>
        <w:t>Общероссийским классификатором основных фондов.</w:t>
      </w:r>
    </w:p>
    <w:p w14:paraId="25D4569D"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Капитальные затраты в строительство тепловой сети К</w:t>
      </w:r>
      <w:r w:rsidRPr="00365813">
        <w:rPr>
          <w:sz w:val="26"/>
          <w:szCs w:val="26"/>
          <w:vertAlign w:val="subscript"/>
          <w:lang w:bidi="ar-SA"/>
        </w:rPr>
        <w:t>тс</w:t>
      </w:r>
      <w:r w:rsidRPr="00365813">
        <w:rPr>
          <w:sz w:val="26"/>
          <w:szCs w:val="26"/>
          <w:lang w:bidi="ar-SA"/>
        </w:rPr>
        <w:t xml:space="preserve"> (без НДС) (тыс. рублей) вычисляются по формуле </w:t>
      </w:r>
    </w:p>
    <w:tbl>
      <w:tblPr>
        <w:tblW w:w="5000" w:type="pct"/>
        <w:tblLook w:val="04A0" w:firstRow="1" w:lastRow="0" w:firstColumn="1" w:lastColumn="0" w:noHBand="0" w:noVBand="1"/>
      </w:tblPr>
      <w:tblGrid>
        <w:gridCol w:w="7930"/>
        <w:gridCol w:w="1424"/>
      </w:tblGrid>
      <w:tr w:rsidR="00365813" w:rsidRPr="00365813" w14:paraId="110A8463" w14:textId="77777777" w:rsidTr="00365813">
        <w:trPr>
          <w:trHeight w:val="970"/>
        </w:trPr>
        <w:tc>
          <w:tcPr>
            <w:tcW w:w="4308" w:type="pct"/>
            <w:vAlign w:val="center"/>
          </w:tcPr>
          <w:p w14:paraId="5E0B9428" w14:textId="77777777" w:rsidR="00365813" w:rsidRPr="00365813" w:rsidRDefault="00365813" w:rsidP="00FC41DA">
            <w:pPr>
              <w:widowControl/>
              <w:autoSpaceDE/>
              <w:autoSpaceDN/>
              <w:spacing w:before="120" w:after="120"/>
              <w:ind w:right="-285" w:firstLine="1319"/>
              <w:jc w:val="both"/>
              <w:rPr>
                <w:sz w:val="26"/>
                <w:szCs w:val="26"/>
                <w:lang w:bidi="ar-SA"/>
              </w:rPr>
            </w:pPr>
            <w:r w:rsidRPr="00365813">
              <w:rPr>
                <w:noProof/>
                <w:sz w:val="26"/>
                <w:szCs w:val="26"/>
                <w:lang w:bidi="ar-SA"/>
              </w:rPr>
              <w:drawing>
                <wp:inline distT="0" distB="0" distL="0" distR="0" wp14:anchorId="318B497A" wp14:editId="478E92EE">
                  <wp:extent cx="4037965" cy="472440"/>
                  <wp:effectExtent l="0" t="0" r="63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7965" cy="472440"/>
                          </a:xfrm>
                          <a:prstGeom prst="rect">
                            <a:avLst/>
                          </a:prstGeom>
                          <a:noFill/>
                          <a:ln>
                            <a:noFill/>
                          </a:ln>
                        </pic:spPr>
                      </pic:pic>
                    </a:graphicData>
                  </a:graphic>
                </wp:inline>
              </w:drawing>
            </w:r>
          </w:p>
        </w:tc>
        <w:tc>
          <w:tcPr>
            <w:tcW w:w="692" w:type="pct"/>
            <w:vAlign w:val="center"/>
          </w:tcPr>
          <w:p w14:paraId="7D3FBB89"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sz w:val="26"/>
                <w:szCs w:val="26"/>
                <w:lang w:bidi="ar-SA"/>
              </w:rPr>
              <w:t>(2.7)</w:t>
            </w:r>
          </w:p>
        </w:tc>
      </w:tr>
    </w:tbl>
    <w:p w14:paraId="5B858921" w14:textId="77777777" w:rsidR="00365813" w:rsidRPr="00365813" w:rsidRDefault="00365813" w:rsidP="00FC41DA">
      <w:pPr>
        <w:widowControl/>
        <w:autoSpaceDE/>
        <w:autoSpaceDN/>
        <w:spacing w:line="306" w:lineRule="auto"/>
        <w:ind w:right="-285" w:firstLine="851"/>
        <w:jc w:val="both"/>
        <w:rPr>
          <w:sz w:val="26"/>
          <w:szCs w:val="26"/>
          <w:lang w:bidi="ar-SA"/>
        </w:rPr>
      </w:pPr>
      <w:r w:rsidRPr="00365813">
        <w:rPr>
          <w:sz w:val="26"/>
          <w:szCs w:val="26"/>
          <w:lang w:bidi="ar-SA"/>
        </w:rPr>
        <w:t xml:space="preserve">где </w:t>
      </w:r>
      <w:r w:rsidRPr="00365813">
        <w:rPr>
          <w:i/>
          <w:iCs/>
          <w:sz w:val="26"/>
          <w:szCs w:val="26"/>
          <w:lang w:val="en-US" w:bidi="ar-SA"/>
        </w:rPr>
        <w:t>l</w:t>
      </w:r>
      <w:r w:rsidRPr="00365813">
        <w:rPr>
          <w:i/>
          <w:iCs/>
          <w:sz w:val="26"/>
          <w:szCs w:val="26"/>
          <w:vertAlign w:val="subscript"/>
          <w:lang w:val="en-US" w:bidi="ar-SA"/>
        </w:rPr>
        <w:t>i</w:t>
      </w:r>
      <w:r w:rsidRPr="00365813">
        <w:rPr>
          <w:i/>
          <w:iCs/>
          <w:sz w:val="26"/>
          <w:szCs w:val="26"/>
          <w:lang w:bidi="ar-SA"/>
        </w:rPr>
        <w:t xml:space="preserve"> – </w:t>
      </w:r>
      <w:r w:rsidRPr="00365813">
        <w:rPr>
          <w:sz w:val="26"/>
          <w:szCs w:val="26"/>
          <w:lang w:bidi="ar-SA"/>
        </w:rPr>
        <w:t xml:space="preserve">протяженность </w:t>
      </w:r>
      <w:r w:rsidRPr="00365813">
        <w:rPr>
          <w:sz w:val="26"/>
          <w:szCs w:val="26"/>
          <w:lang w:val="en-US" w:bidi="ar-SA"/>
        </w:rPr>
        <w:t>i</w:t>
      </w:r>
      <w:r w:rsidRPr="00365813">
        <w:rPr>
          <w:sz w:val="26"/>
          <w:szCs w:val="26"/>
          <w:lang w:bidi="ar-SA"/>
        </w:rPr>
        <w:t xml:space="preserve">-го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w:t>
      </w:r>
      <w:r w:rsidRPr="00365813">
        <w:rPr>
          <w:sz w:val="26"/>
          <w:szCs w:val="26"/>
          <w:lang w:val="en-US" w:bidi="ar-SA"/>
        </w:rPr>
        <w:t>D</w:t>
      </w:r>
      <w:r w:rsidRPr="00365813">
        <w:rPr>
          <w:sz w:val="26"/>
          <w:szCs w:val="26"/>
          <w:vertAlign w:val="subscript"/>
          <w:lang w:bidi="ar-SA"/>
        </w:rPr>
        <w:t>у</w:t>
      </w:r>
      <w:r w:rsidRPr="00365813">
        <w:rPr>
          <w:sz w:val="26"/>
          <w:szCs w:val="26"/>
          <w:vertAlign w:val="subscript"/>
          <w:lang w:val="en-US" w:bidi="ar-SA"/>
        </w:rPr>
        <w:t>i</w:t>
      </w:r>
      <w:r w:rsidRPr="00365813">
        <w:rPr>
          <w:sz w:val="26"/>
          <w:szCs w:val="26"/>
          <w:vertAlign w:val="subscript"/>
          <w:lang w:bidi="ar-SA"/>
        </w:rPr>
        <w:t xml:space="preserve"> </w:t>
      </w:r>
      <w:r w:rsidRPr="00365813">
        <w:rPr>
          <w:sz w:val="26"/>
          <w:szCs w:val="26"/>
          <w:lang w:bidi="ar-SA"/>
        </w:rPr>
        <w:t>(мм), необходимой для теплоснабжения объекта заявителя, км;</w:t>
      </w:r>
    </w:p>
    <w:p w14:paraId="2CEA958D" w14:textId="77777777" w:rsidR="00365813" w:rsidRPr="00365813" w:rsidRDefault="00365813" w:rsidP="00FC41DA">
      <w:pPr>
        <w:widowControl/>
        <w:autoSpaceDE/>
        <w:autoSpaceDN/>
        <w:spacing w:line="312" w:lineRule="auto"/>
        <w:ind w:right="-285" w:firstLine="851"/>
        <w:jc w:val="both"/>
        <w:rPr>
          <w:sz w:val="26"/>
          <w:szCs w:val="26"/>
          <w:lang w:bidi="ar-SA"/>
        </w:rPr>
      </w:pPr>
      <w:bookmarkStart w:id="59" w:name="_Hlk168858027"/>
      <w:r w:rsidRPr="00365813">
        <w:rPr>
          <w:i/>
          <w:iCs/>
          <w:sz w:val="26"/>
          <w:szCs w:val="26"/>
          <w:lang w:val="en-US" w:bidi="ar-SA"/>
        </w:rPr>
        <w:t>l</w:t>
      </w:r>
      <w:r w:rsidRPr="00365813">
        <w:rPr>
          <w:i/>
          <w:iCs/>
          <w:sz w:val="26"/>
          <w:szCs w:val="26"/>
          <w:vertAlign w:val="subscript"/>
          <w:lang w:val="en-US" w:bidi="ar-SA"/>
        </w:rPr>
        <w:t>j</w:t>
      </w:r>
      <w:r w:rsidRPr="00365813">
        <w:rPr>
          <w:i/>
          <w:iCs/>
          <w:sz w:val="26"/>
          <w:szCs w:val="26"/>
          <w:lang w:bidi="ar-SA"/>
        </w:rPr>
        <w:t xml:space="preserve"> – </w:t>
      </w:r>
      <w:r w:rsidRPr="00365813">
        <w:rPr>
          <w:sz w:val="26"/>
          <w:szCs w:val="26"/>
          <w:lang w:bidi="ar-SA"/>
        </w:rPr>
        <w:t xml:space="preserve">протяженность </w:t>
      </w:r>
      <w:r w:rsidRPr="00365813">
        <w:rPr>
          <w:sz w:val="26"/>
          <w:szCs w:val="26"/>
          <w:lang w:val="en-US" w:bidi="ar-SA"/>
        </w:rPr>
        <w:t>j</w:t>
      </w:r>
      <w:r w:rsidRPr="00365813">
        <w:rPr>
          <w:sz w:val="26"/>
          <w:szCs w:val="26"/>
          <w:lang w:bidi="ar-SA"/>
        </w:rPr>
        <w:t xml:space="preserve">-го участка </w:t>
      </w:r>
      <w:bookmarkEnd w:id="59"/>
      <w:r w:rsidRPr="00365813">
        <w:rPr>
          <w:sz w:val="26"/>
          <w:szCs w:val="26"/>
          <w:lang w:bidi="ar-SA"/>
        </w:rPr>
        <w:t xml:space="preserve">реконструируемой тепловой сети системы теплоснабжения исполнителя с условным диаметром </w:t>
      </w:r>
      <w:r w:rsidRPr="00365813">
        <w:rPr>
          <w:sz w:val="26"/>
          <w:szCs w:val="26"/>
          <w:lang w:val="en-US" w:bidi="ar-SA"/>
        </w:rPr>
        <w:t>D</w:t>
      </w:r>
      <w:r w:rsidRPr="00365813">
        <w:rPr>
          <w:sz w:val="26"/>
          <w:szCs w:val="26"/>
          <w:vertAlign w:val="subscript"/>
          <w:lang w:bidi="ar-SA"/>
        </w:rPr>
        <w:t>у</w:t>
      </w:r>
      <w:r w:rsidRPr="00365813">
        <w:rPr>
          <w:sz w:val="26"/>
          <w:szCs w:val="26"/>
          <w:vertAlign w:val="subscript"/>
          <w:lang w:val="en-US" w:bidi="ar-SA"/>
        </w:rPr>
        <w:t>i</w:t>
      </w:r>
      <w:r w:rsidRPr="00365813">
        <w:rPr>
          <w:sz w:val="26"/>
          <w:szCs w:val="26"/>
          <w:vertAlign w:val="subscript"/>
          <w:lang w:bidi="ar-SA"/>
        </w:rPr>
        <w:t xml:space="preserve"> </w:t>
      </w:r>
      <w:r w:rsidRPr="00365813">
        <w:rPr>
          <w:sz w:val="26"/>
          <w:szCs w:val="26"/>
          <w:lang w:bidi="ar-SA"/>
        </w:rPr>
        <w:t>(мм), необходимой для обеспечения пропускной способности тепловой сети исполнителя в точке присоединения к ней объекта заявителя, км;</w:t>
      </w:r>
    </w:p>
    <w:p w14:paraId="3E77FE8A" w14:textId="77777777" w:rsidR="00365813" w:rsidRPr="00365813" w:rsidRDefault="00365813" w:rsidP="00FC41DA">
      <w:pPr>
        <w:widowControl/>
        <w:autoSpaceDE/>
        <w:autoSpaceDN/>
        <w:spacing w:line="312" w:lineRule="auto"/>
        <w:ind w:right="-285" w:firstLine="851"/>
        <w:jc w:val="both"/>
        <w:rPr>
          <w:sz w:val="26"/>
          <w:szCs w:val="26"/>
          <w:lang w:bidi="ar-SA"/>
        </w:rPr>
      </w:pPr>
      <w:r w:rsidRPr="00365813">
        <w:rPr>
          <w:i/>
          <w:iCs/>
          <w:sz w:val="26"/>
          <w:szCs w:val="26"/>
          <w:lang w:bidi="ar-SA"/>
        </w:rPr>
        <w:t>К</w:t>
      </w:r>
      <w:r w:rsidRPr="00365813">
        <w:rPr>
          <w:i/>
          <w:iCs/>
          <w:sz w:val="26"/>
          <w:szCs w:val="26"/>
          <w:vertAlign w:val="subscript"/>
          <w:lang w:val="en-US" w:bidi="ar-SA"/>
        </w:rPr>
        <w:t>D</w:t>
      </w:r>
      <w:r w:rsidRPr="00365813">
        <w:rPr>
          <w:i/>
          <w:iCs/>
          <w:sz w:val="26"/>
          <w:szCs w:val="26"/>
          <w:vertAlign w:val="subscript"/>
          <w:lang w:bidi="ar-SA"/>
        </w:rPr>
        <w:t>у</w:t>
      </w:r>
      <w:r w:rsidRPr="00365813">
        <w:rPr>
          <w:i/>
          <w:iCs/>
          <w:sz w:val="26"/>
          <w:szCs w:val="26"/>
          <w:vertAlign w:val="subscript"/>
          <w:lang w:val="en-US" w:bidi="ar-SA"/>
        </w:rPr>
        <w:t>i</w:t>
      </w:r>
      <w:r w:rsidRPr="00365813">
        <w:rPr>
          <w:i/>
          <w:iCs/>
          <w:sz w:val="26"/>
          <w:szCs w:val="26"/>
          <w:lang w:bidi="ar-SA"/>
        </w:rPr>
        <w:t>, К</w:t>
      </w:r>
      <w:r w:rsidRPr="00365813">
        <w:rPr>
          <w:i/>
          <w:iCs/>
          <w:sz w:val="26"/>
          <w:szCs w:val="26"/>
          <w:vertAlign w:val="subscript"/>
          <w:lang w:val="en-US" w:bidi="ar-SA"/>
        </w:rPr>
        <w:t>D</w:t>
      </w:r>
      <w:r w:rsidRPr="00365813">
        <w:rPr>
          <w:i/>
          <w:iCs/>
          <w:sz w:val="26"/>
          <w:szCs w:val="26"/>
          <w:vertAlign w:val="subscript"/>
          <w:lang w:bidi="ar-SA"/>
        </w:rPr>
        <w:t>у</w:t>
      </w:r>
      <w:r w:rsidRPr="00365813">
        <w:rPr>
          <w:i/>
          <w:iCs/>
          <w:sz w:val="26"/>
          <w:szCs w:val="26"/>
          <w:vertAlign w:val="subscript"/>
          <w:lang w:val="en-US" w:bidi="ar-SA"/>
        </w:rPr>
        <w:t>j</w:t>
      </w:r>
      <w:r w:rsidRPr="00365813">
        <w:rPr>
          <w:i/>
          <w:iCs/>
          <w:sz w:val="26"/>
          <w:szCs w:val="26"/>
          <w:lang w:bidi="ar-SA"/>
        </w:rPr>
        <w:t xml:space="preserve"> – </w:t>
      </w:r>
      <w:r w:rsidRPr="00365813">
        <w:rPr>
          <w:sz w:val="26"/>
          <w:szCs w:val="26"/>
          <w:lang w:bidi="ar-SA"/>
        </w:rPr>
        <w:t xml:space="preserve">нормативы цены строительства тепловой сети с уловным диаметром </w:t>
      </w:r>
      <w:bookmarkStart w:id="60" w:name="_Hlk168858198"/>
      <w:r w:rsidRPr="00365813">
        <w:rPr>
          <w:sz w:val="26"/>
          <w:szCs w:val="26"/>
          <w:lang w:val="en-US" w:bidi="ar-SA"/>
        </w:rPr>
        <w:t>D</w:t>
      </w:r>
      <w:r w:rsidRPr="00365813">
        <w:rPr>
          <w:sz w:val="26"/>
          <w:szCs w:val="26"/>
          <w:vertAlign w:val="subscript"/>
          <w:lang w:bidi="ar-SA"/>
        </w:rPr>
        <w:t>у</w:t>
      </w:r>
      <w:r w:rsidRPr="00365813">
        <w:rPr>
          <w:sz w:val="26"/>
          <w:szCs w:val="26"/>
          <w:vertAlign w:val="subscript"/>
          <w:lang w:val="en-US" w:bidi="ar-SA"/>
        </w:rPr>
        <w:t>i</w:t>
      </w:r>
      <w:bookmarkEnd w:id="60"/>
      <w:r w:rsidRPr="00365813">
        <w:rPr>
          <w:sz w:val="26"/>
          <w:szCs w:val="26"/>
          <w:lang w:bidi="ar-SA"/>
        </w:rPr>
        <w:t xml:space="preserve">, </w:t>
      </w:r>
      <w:r w:rsidRPr="00365813">
        <w:rPr>
          <w:sz w:val="26"/>
          <w:szCs w:val="26"/>
          <w:lang w:val="en-US" w:bidi="ar-SA"/>
        </w:rPr>
        <w:t>D</w:t>
      </w:r>
      <w:r w:rsidRPr="00365813">
        <w:rPr>
          <w:sz w:val="26"/>
          <w:szCs w:val="26"/>
          <w:vertAlign w:val="subscript"/>
          <w:lang w:bidi="ar-SA"/>
        </w:rPr>
        <w:t>у</w:t>
      </w:r>
      <w:r w:rsidRPr="00365813">
        <w:rPr>
          <w:sz w:val="26"/>
          <w:szCs w:val="26"/>
          <w:vertAlign w:val="subscript"/>
          <w:lang w:val="en-US" w:bidi="ar-SA"/>
        </w:rPr>
        <w:t>j</w:t>
      </w:r>
      <w:r w:rsidRPr="00365813">
        <w:rPr>
          <w:sz w:val="26"/>
          <w:szCs w:val="26"/>
          <w:vertAlign w:val="subscript"/>
          <w:lang w:bidi="ar-SA"/>
        </w:rPr>
        <w:t xml:space="preserve"> </w:t>
      </w:r>
      <w:r w:rsidRPr="00365813">
        <w:rPr>
          <w:sz w:val="26"/>
          <w:szCs w:val="26"/>
          <w:lang w:bidi="ar-SA"/>
        </w:rPr>
        <w:t>(мм), определяемые на основании укрупненных нормативов цены строительства (далее – НЦС) для объектов капитального строительства непроизводственного назначения «Укрупненные нормативы цены строительства НЦС-02-13-2024. Сборник № 13 Наружные тепловые сети», утвержденных приказом Министерства строительства и жилищно-коммунального хозяйства Российской Федерации № 1011/пр. от 26 февраля 2024 г.</w:t>
      </w:r>
    </w:p>
    <w:p w14:paraId="1C6CD671" w14:textId="77777777" w:rsidR="00365813" w:rsidRPr="00365813" w:rsidRDefault="00365813" w:rsidP="00FC41DA">
      <w:pPr>
        <w:widowControl/>
        <w:autoSpaceDE/>
        <w:autoSpaceDN/>
        <w:spacing w:line="312" w:lineRule="auto"/>
        <w:ind w:right="-285" w:firstLine="851"/>
        <w:jc w:val="both"/>
        <w:rPr>
          <w:sz w:val="26"/>
          <w:szCs w:val="26"/>
          <w:vertAlign w:val="subscript"/>
          <w:lang w:bidi="ar-SA"/>
        </w:rPr>
      </w:pPr>
      <w:r w:rsidRPr="00365813">
        <w:rPr>
          <w:i/>
          <w:iCs/>
          <w:sz w:val="26"/>
          <w:szCs w:val="26"/>
          <w:lang w:val="en-US" w:bidi="ar-SA"/>
        </w:rPr>
        <w:lastRenderedPageBreak/>
        <w:t>N</w:t>
      </w:r>
      <w:r w:rsidRPr="00365813">
        <w:rPr>
          <w:sz w:val="26"/>
          <w:szCs w:val="26"/>
          <w:lang w:bidi="ar-SA"/>
        </w:rPr>
        <w:t xml:space="preserve"> – число участков проектируемой тепловой сети с различными условными диаметрами </w:t>
      </w:r>
      <w:r w:rsidRPr="00365813">
        <w:rPr>
          <w:sz w:val="26"/>
          <w:szCs w:val="26"/>
          <w:lang w:val="en-US" w:bidi="ar-SA"/>
        </w:rPr>
        <w:t>D</w:t>
      </w:r>
      <w:r w:rsidRPr="00365813">
        <w:rPr>
          <w:sz w:val="26"/>
          <w:szCs w:val="26"/>
          <w:vertAlign w:val="subscript"/>
          <w:lang w:bidi="ar-SA"/>
        </w:rPr>
        <w:t>у</w:t>
      </w:r>
      <w:r w:rsidRPr="00365813">
        <w:rPr>
          <w:sz w:val="26"/>
          <w:szCs w:val="26"/>
          <w:vertAlign w:val="subscript"/>
          <w:lang w:val="en-US" w:bidi="ar-SA"/>
        </w:rPr>
        <w:t>i</w:t>
      </w:r>
      <w:r w:rsidRPr="00365813">
        <w:rPr>
          <w:sz w:val="26"/>
          <w:szCs w:val="26"/>
          <w:vertAlign w:val="subscript"/>
          <w:lang w:bidi="ar-SA"/>
        </w:rPr>
        <w:t>;</w:t>
      </w:r>
    </w:p>
    <w:p w14:paraId="166B6C85" w14:textId="77777777" w:rsidR="00365813" w:rsidRPr="00365813" w:rsidRDefault="00365813" w:rsidP="00FC41DA">
      <w:pPr>
        <w:widowControl/>
        <w:autoSpaceDE/>
        <w:autoSpaceDN/>
        <w:spacing w:line="312" w:lineRule="auto"/>
        <w:ind w:right="-285" w:firstLine="851"/>
        <w:jc w:val="both"/>
        <w:rPr>
          <w:sz w:val="26"/>
          <w:szCs w:val="26"/>
          <w:vertAlign w:val="subscript"/>
          <w:lang w:bidi="ar-SA"/>
        </w:rPr>
      </w:pPr>
      <w:r w:rsidRPr="00365813">
        <w:rPr>
          <w:i/>
          <w:iCs/>
          <w:sz w:val="26"/>
          <w:szCs w:val="26"/>
          <w:lang w:val="en-US" w:bidi="ar-SA"/>
        </w:rPr>
        <w:t>M</w:t>
      </w:r>
      <w:r w:rsidRPr="00365813">
        <w:rPr>
          <w:sz w:val="26"/>
          <w:szCs w:val="26"/>
          <w:lang w:bidi="ar-SA"/>
        </w:rPr>
        <w:t xml:space="preserve"> – число участков реконструируемой тепловой сети исполнителя с увеличением диаметра участков тепловой сети с различными условными диаметрами </w:t>
      </w:r>
      <w:r w:rsidRPr="00365813">
        <w:rPr>
          <w:sz w:val="26"/>
          <w:szCs w:val="26"/>
          <w:lang w:val="en-US" w:bidi="ar-SA"/>
        </w:rPr>
        <w:t>D</w:t>
      </w:r>
      <w:r w:rsidRPr="00365813">
        <w:rPr>
          <w:sz w:val="26"/>
          <w:szCs w:val="26"/>
          <w:vertAlign w:val="subscript"/>
          <w:lang w:bidi="ar-SA"/>
        </w:rPr>
        <w:t>у</w:t>
      </w:r>
      <w:r w:rsidRPr="00365813">
        <w:rPr>
          <w:sz w:val="26"/>
          <w:szCs w:val="26"/>
          <w:vertAlign w:val="subscript"/>
          <w:lang w:val="en-US" w:bidi="ar-SA"/>
        </w:rPr>
        <w:t>j</w:t>
      </w:r>
      <w:r w:rsidRPr="00365813">
        <w:rPr>
          <w:sz w:val="26"/>
          <w:szCs w:val="26"/>
          <w:lang w:bidi="ar-SA"/>
        </w:rPr>
        <w:t xml:space="preserve"> (мм) для обеспечения пропускной способности, выявленными в результате гидравлических расчетов</w:t>
      </w:r>
      <w:r w:rsidRPr="00365813">
        <w:rPr>
          <w:sz w:val="26"/>
          <w:szCs w:val="26"/>
          <w:vertAlign w:val="subscript"/>
          <w:lang w:bidi="ar-SA"/>
        </w:rPr>
        <w:t>;</w:t>
      </w:r>
    </w:p>
    <w:p w14:paraId="322ED806" w14:textId="77777777" w:rsidR="00365813" w:rsidRPr="00365813" w:rsidRDefault="00365813" w:rsidP="00FC41DA">
      <w:pPr>
        <w:widowControl/>
        <w:autoSpaceDE/>
        <w:autoSpaceDN/>
        <w:spacing w:line="312" w:lineRule="auto"/>
        <w:ind w:right="-285" w:firstLine="851"/>
        <w:jc w:val="both"/>
        <w:rPr>
          <w:sz w:val="26"/>
          <w:szCs w:val="26"/>
          <w:lang w:bidi="ar-SA"/>
        </w:rPr>
      </w:pPr>
      <w:r w:rsidRPr="00365813">
        <w:rPr>
          <w:i/>
          <w:iCs/>
          <w:sz w:val="26"/>
          <w:szCs w:val="26"/>
          <w:lang w:bidi="ar-SA"/>
        </w:rPr>
        <w:t>ИЦП</w:t>
      </w:r>
      <w:r w:rsidRPr="00365813">
        <w:rPr>
          <w:i/>
          <w:iCs/>
          <w:sz w:val="26"/>
          <w:szCs w:val="26"/>
          <w:vertAlign w:val="subscript"/>
          <w:lang w:val="en-US" w:bidi="ar-SA"/>
        </w:rPr>
        <w:t>t</w:t>
      </w:r>
      <w:r w:rsidRPr="00365813">
        <w:rPr>
          <w:sz w:val="26"/>
          <w:szCs w:val="26"/>
          <w:lang w:bidi="ar-SA"/>
        </w:rPr>
        <w:t xml:space="preserve"> – прогнозный индекс цен производителей промышленной продукции в </w:t>
      </w:r>
      <w:r w:rsidRPr="00365813">
        <w:rPr>
          <w:sz w:val="26"/>
          <w:szCs w:val="26"/>
          <w:lang w:val="en-US" w:bidi="ar-SA"/>
        </w:rPr>
        <w:t>t</w:t>
      </w:r>
      <w:r w:rsidRPr="00365813">
        <w:rPr>
          <w:sz w:val="26"/>
          <w:szCs w:val="26"/>
          <w:lang w:bidi="ar-SA"/>
        </w:rPr>
        <w:t>-м расчетном периоде;</w:t>
      </w:r>
    </w:p>
    <w:p w14:paraId="4A223060" w14:textId="77777777" w:rsidR="00365813" w:rsidRPr="00365813" w:rsidRDefault="00365813" w:rsidP="00FC41DA">
      <w:pPr>
        <w:widowControl/>
        <w:autoSpaceDE/>
        <w:autoSpaceDN/>
        <w:spacing w:line="312" w:lineRule="auto"/>
        <w:ind w:right="-285" w:firstLine="851"/>
        <w:jc w:val="both"/>
        <w:rPr>
          <w:sz w:val="26"/>
          <w:szCs w:val="26"/>
          <w:lang w:bidi="ar-SA"/>
        </w:rPr>
      </w:pPr>
      <w:r w:rsidRPr="00365813">
        <w:rPr>
          <w:i/>
          <w:iCs/>
          <w:sz w:val="26"/>
          <w:szCs w:val="26"/>
          <w:lang w:bidi="ar-SA"/>
        </w:rPr>
        <w:t>ПЗП</w:t>
      </w:r>
      <w:r w:rsidRPr="00365813">
        <w:rPr>
          <w:i/>
          <w:iCs/>
          <w:sz w:val="26"/>
          <w:szCs w:val="26"/>
          <w:lang w:val="en-US" w:bidi="ar-SA"/>
        </w:rPr>
        <w:t>t</w:t>
      </w:r>
      <w:r w:rsidRPr="00365813">
        <w:rPr>
          <w:sz w:val="26"/>
          <w:szCs w:val="26"/>
          <w:lang w:bidi="ar-SA"/>
        </w:rPr>
        <w:t xml:space="preserve"> – плата за подключение объекта заявителя с тепловой нагрузкой                 </w:t>
      </w:r>
      <m:oMath>
        <m:sSubSup>
          <m:sSubSupPr>
            <m:ctrlPr>
              <w:rPr>
                <w:rFonts w:ascii="Cambria Math" w:hAnsi="Cambria Math"/>
                <w:i/>
                <w:sz w:val="26"/>
                <w:szCs w:val="26"/>
                <w:lang w:bidi="ar-SA"/>
              </w:rPr>
            </m:ctrlPr>
          </m:sSubSupPr>
          <m:e>
            <m:r>
              <w:rPr>
                <w:rFonts w:ascii="Cambria Math" w:hAnsi="Cambria Math"/>
                <w:sz w:val="26"/>
                <w:szCs w:val="26"/>
                <w:lang w:val="en-US" w:bidi="ar-SA"/>
              </w:rPr>
              <m:t>Q</m:t>
            </m:r>
          </m:e>
          <m:sub>
            <m:r>
              <w:rPr>
                <w:rFonts w:ascii="Cambria Math" w:hAnsi="Cambria Math"/>
                <w:sz w:val="26"/>
                <w:szCs w:val="26"/>
                <w:lang w:bidi="ar-SA"/>
              </w:rPr>
              <m:t>сумм</m:t>
            </m:r>
          </m:sub>
          <m:sup>
            <m:r>
              <w:rPr>
                <w:rFonts w:ascii="Cambria Math" w:hAnsi="Cambria Math"/>
                <w:sz w:val="26"/>
                <w:szCs w:val="26"/>
                <w:lang w:bidi="ar-SA"/>
              </w:rPr>
              <m:t>макс.ч.</m:t>
            </m:r>
          </m:sup>
        </m:sSubSup>
      </m:oMath>
      <w:r w:rsidRPr="00365813">
        <w:rPr>
          <w:sz w:val="26"/>
          <w:szCs w:val="26"/>
          <w:lang w:bidi="ar-SA"/>
        </w:rPr>
        <w:t>&lt; 0,1 Гкал/ч к тепловым сетям системы теплоснабжения (при наличии приказа о плате за подключение).</w:t>
      </w:r>
    </w:p>
    <w:p w14:paraId="1CA6B6AF" w14:textId="77777777" w:rsidR="00365813" w:rsidRPr="00365813" w:rsidRDefault="00365813" w:rsidP="00FC41DA">
      <w:pPr>
        <w:widowControl/>
        <w:autoSpaceDE/>
        <w:autoSpaceDN/>
        <w:spacing w:line="312" w:lineRule="auto"/>
        <w:ind w:right="-285" w:firstLine="851"/>
        <w:jc w:val="both"/>
        <w:rPr>
          <w:sz w:val="26"/>
          <w:szCs w:val="26"/>
          <w:lang w:bidi="ar-SA"/>
        </w:rPr>
      </w:pPr>
      <w:r w:rsidRPr="00365813">
        <w:rPr>
          <w:i/>
          <w:iCs/>
          <w:sz w:val="26"/>
          <w:szCs w:val="26"/>
          <w:lang w:bidi="ar-SA"/>
        </w:rPr>
        <w:t>НДС</w:t>
      </w:r>
      <w:r w:rsidRPr="00365813">
        <w:rPr>
          <w:i/>
          <w:iCs/>
          <w:sz w:val="26"/>
          <w:szCs w:val="26"/>
          <w:vertAlign w:val="subscript"/>
          <w:lang w:val="en-US" w:bidi="ar-SA"/>
        </w:rPr>
        <w:t>t</w:t>
      </w:r>
      <w:r w:rsidRPr="00365813">
        <w:rPr>
          <w:sz w:val="26"/>
          <w:szCs w:val="26"/>
          <w:vertAlign w:val="subscript"/>
          <w:lang w:bidi="ar-SA"/>
        </w:rPr>
        <w:t xml:space="preserve"> </w:t>
      </w:r>
      <w:r w:rsidRPr="00365813">
        <w:rPr>
          <w:sz w:val="26"/>
          <w:szCs w:val="26"/>
          <w:lang w:bidi="ar-SA"/>
        </w:rPr>
        <w:t xml:space="preserve">– ставка налога на добавленную стоимость в </w:t>
      </w:r>
      <w:r w:rsidRPr="00365813">
        <w:rPr>
          <w:sz w:val="26"/>
          <w:szCs w:val="26"/>
          <w:lang w:val="en-US" w:bidi="ar-SA"/>
        </w:rPr>
        <w:t>t</w:t>
      </w:r>
      <w:r w:rsidRPr="00365813">
        <w:rPr>
          <w:sz w:val="26"/>
          <w:szCs w:val="26"/>
          <w:lang w:bidi="ar-SA"/>
        </w:rPr>
        <w:t>-ом расчетном периоде;</w:t>
      </w:r>
    </w:p>
    <w:p w14:paraId="42BB08F4"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 xml:space="preserve">Прогнозный индекс цен производителей промышленной продукции в </w:t>
      </w:r>
      <w:r w:rsidRPr="00365813">
        <w:rPr>
          <w:sz w:val="26"/>
          <w:szCs w:val="26"/>
          <w:lang w:val="en-US" w:bidi="ar-SA"/>
        </w:rPr>
        <w:t>t</w:t>
      </w:r>
      <w:r w:rsidRPr="00365813">
        <w:rPr>
          <w:sz w:val="26"/>
          <w:szCs w:val="26"/>
          <w:lang w:bidi="ar-SA"/>
        </w:rPr>
        <w:t>-ом расчетном периоде (</w:t>
      </w:r>
      <w:r w:rsidRPr="00365813">
        <w:rPr>
          <w:i/>
          <w:iCs/>
          <w:sz w:val="26"/>
          <w:szCs w:val="26"/>
          <w:lang w:bidi="ar-SA"/>
        </w:rPr>
        <w:t>ИЦП</w:t>
      </w:r>
      <w:r w:rsidRPr="00365813">
        <w:rPr>
          <w:i/>
          <w:iCs/>
          <w:sz w:val="26"/>
          <w:szCs w:val="26"/>
          <w:vertAlign w:val="subscript"/>
          <w:lang w:val="en-US" w:bidi="ar-SA"/>
        </w:rPr>
        <w:t>t</w:t>
      </w:r>
      <w:r w:rsidRPr="00365813">
        <w:rPr>
          <w:sz w:val="26"/>
          <w:szCs w:val="26"/>
          <w:lang w:bidi="ar-SA"/>
        </w:rPr>
        <w:t>) определяется по формуле</w:t>
      </w:r>
    </w:p>
    <w:p w14:paraId="1C534705" w14:textId="77777777" w:rsidR="00365813" w:rsidRPr="00FC41DA" w:rsidRDefault="00365813" w:rsidP="00FC41DA">
      <w:pPr>
        <w:widowControl/>
        <w:autoSpaceDE/>
        <w:autoSpaceDN/>
        <w:spacing w:line="312" w:lineRule="auto"/>
        <w:ind w:right="-285" w:firstLine="709"/>
        <w:jc w:val="both"/>
        <w:rPr>
          <w:sz w:val="20"/>
          <w:szCs w:val="20"/>
          <w:lang w:bidi="ar-SA"/>
        </w:rPr>
      </w:pPr>
    </w:p>
    <w:tbl>
      <w:tblPr>
        <w:tblW w:w="5000" w:type="pct"/>
        <w:tblLook w:val="04A0" w:firstRow="1" w:lastRow="0" w:firstColumn="1" w:lastColumn="0" w:noHBand="0" w:noVBand="1"/>
      </w:tblPr>
      <w:tblGrid>
        <w:gridCol w:w="7930"/>
        <w:gridCol w:w="1424"/>
      </w:tblGrid>
      <w:tr w:rsidR="00365813" w:rsidRPr="00365813" w14:paraId="430300FB" w14:textId="77777777" w:rsidTr="00365813">
        <w:trPr>
          <w:trHeight w:val="603"/>
        </w:trPr>
        <w:tc>
          <w:tcPr>
            <w:tcW w:w="4405" w:type="pct"/>
            <w:vAlign w:val="center"/>
          </w:tcPr>
          <w:p w14:paraId="41D83E24" w14:textId="77777777" w:rsidR="00365813" w:rsidRPr="00365813" w:rsidRDefault="00365813" w:rsidP="00FC41DA">
            <w:pPr>
              <w:widowControl/>
              <w:autoSpaceDE/>
              <w:autoSpaceDN/>
              <w:spacing w:line="312" w:lineRule="auto"/>
              <w:ind w:left="1461" w:right="-285" w:hanging="567"/>
              <w:jc w:val="both"/>
              <w:rPr>
                <w:sz w:val="26"/>
                <w:szCs w:val="26"/>
                <w:lang w:bidi="ar-SA"/>
              </w:rPr>
            </w:pPr>
            <w:r w:rsidRPr="00365813">
              <w:rPr>
                <w:sz w:val="26"/>
                <w:szCs w:val="26"/>
                <w:lang w:eastAsia="en-US" w:bidi="ar-SA"/>
              </w:rPr>
              <w:t xml:space="preserve">                            </w:t>
            </w:r>
            <w:r w:rsidRPr="00365813">
              <w:rPr>
                <w:noProof/>
                <w:sz w:val="26"/>
                <w:szCs w:val="26"/>
                <w:lang w:bidi="ar-SA"/>
              </w:rPr>
              <w:drawing>
                <wp:inline distT="0" distB="0" distL="0" distR="0" wp14:anchorId="43A7847C" wp14:editId="0C926297">
                  <wp:extent cx="3369945" cy="287655"/>
                  <wp:effectExtent l="0" t="0" r="190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9945" cy="287655"/>
                          </a:xfrm>
                          <a:prstGeom prst="rect">
                            <a:avLst/>
                          </a:prstGeom>
                          <a:noFill/>
                          <a:ln>
                            <a:noFill/>
                          </a:ln>
                        </pic:spPr>
                      </pic:pic>
                    </a:graphicData>
                  </a:graphic>
                </wp:inline>
              </w:drawing>
            </w:r>
            <w:r w:rsidRPr="00365813">
              <w:rPr>
                <w:sz w:val="26"/>
                <w:szCs w:val="26"/>
                <w:lang w:bidi="ar-SA"/>
              </w:rPr>
              <w:t>,</w:t>
            </w:r>
          </w:p>
        </w:tc>
        <w:tc>
          <w:tcPr>
            <w:tcW w:w="595" w:type="pct"/>
            <w:vAlign w:val="center"/>
          </w:tcPr>
          <w:p w14:paraId="1FD4D52E"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(2.8)</w:t>
            </w:r>
          </w:p>
        </w:tc>
      </w:tr>
    </w:tbl>
    <w:p w14:paraId="65496AA8" w14:textId="77777777" w:rsidR="00365813" w:rsidRPr="00FC41DA" w:rsidRDefault="00365813" w:rsidP="00FC41DA">
      <w:pPr>
        <w:widowControl/>
        <w:autoSpaceDE/>
        <w:autoSpaceDN/>
        <w:spacing w:line="312" w:lineRule="auto"/>
        <w:ind w:right="-285" w:firstLine="709"/>
        <w:jc w:val="both"/>
        <w:rPr>
          <w:sz w:val="20"/>
          <w:szCs w:val="20"/>
          <w:lang w:bidi="ar-SA"/>
        </w:rPr>
      </w:pPr>
    </w:p>
    <w:p w14:paraId="4C8DA831" w14:textId="77777777" w:rsidR="00365813" w:rsidRPr="00365813" w:rsidRDefault="00365813" w:rsidP="00FC41DA">
      <w:pPr>
        <w:widowControl/>
        <w:autoSpaceDE/>
        <w:autoSpaceDN/>
        <w:spacing w:line="312" w:lineRule="auto"/>
        <w:ind w:right="-285" w:firstLine="709"/>
        <w:jc w:val="both"/>
        <w:rPr>
          <w:iCs/>
          <w:sz w:val="26"/>
          <w:szCs w:val="26"/>
          <w:lang w:bidi="ar-SA"/>
        </w:rPr>
      </w:pPr>
      <w:r w:rsidRPr="00365813">
        <w:rPr>
          <w:sz w:val="26"/>
          <w:szCs w:val="26"/>
          <w:lang w:bidi="ar-SA"/>
        </w:rPr>
        <w:t xml:space="preserve">где </w:t>
      </w:r>
      <m:oMath>
        <m:sSubSup>
          <m:sSubSupPr>
            <m:ctrlPr>
              <w:rPr>
                <w:rFonts w:ascii="Cambria Math" w:hAnsi="Cambria Math"/>
                <w:i/>
                <w:sz w:val="26"/>
                <w:szCs w:val="26"/>
                <w:lang w:bidi="ar-SA"/>
              </w:rPr>
            </m:ctrlPr>
          </m:sSubSupPr>
          <m:e>
            <m:r>
              <w:rPr>
                <w:rFonts w:ascii="Cambria Math" w:hAnsi="Cambria Math"/>
                <w:sz w:val="26"/>
                <w:szCs w:val="26"/>
                <w:lang w:bidi="ar-SA"/>
              </w:rPr>
              <m:t>ИЦП</m:t>
            </m:r>
          </m:e>
          <m:sub>
            <m:r>
              <w:rPr>
                <w:rFonts w:ascii="Cambria Math" w:hAnsi="Cambria Math"/>
                <w:sz w:val="26"/>
                <w:szCs w:val="26"/>
                <w:lang w:bidi="ar-SA"/>
              </w:rPr>
              <m:t>б+1</m:t>
            </m:r>
          </m:sub>
          <m:sup>
            <m:r>
              <w:rPr>
                <w:rFonts w:ascii="Cambria Math" w:hAnsi="Cambria Math"/>
                <w:sz w:val="26"/>
                <w:szCs w:val="26"/>
                <w:lang w:bidi="ar-SA"/>
              </w:rPr>
              <m:t>п</m:t>
            </m:r>
          </m:sup>
        </m:sSubSup>
      </m:oMath>
      <w:r w:rsidRPr="00365813">
        <w:rPr>
          <w:i/>
          <w:sz w:val="26"/>
          <w:szCs w:val="26"/>
          <w:lang w:bidi="ar-SA"/>
        </w:rPr>
        <w:t>,</w:t>
      </w:r>
      <w:r w:rsidRPr="00365813">
        <w:rPr>
          <w:sz w:val="26"/>
          <w:szCs w:val="26"/>
          <w:lang w:bidi="ar-SA"/>
        </w:rPr>
        <w:t xml:space="preserve"> </w:t>
      </w:r>
      <m:oMath>
        <m:sSubSup>
          <m:sSubSupPr>
            <m:ctrlPr>
              <w:rPr>
                <w:rFonts w:ascii="Cambria Math" w:hAnsi="Cambria Math"/>
                <w:i/>
                <w:sz w:val="26"/>
                <w:szCs w:val="26"/>
                <w:lang w:bidi="ar-SA"/>
              </w:rPr>
            </m:ctrlPr>
          </m:sSubSupPr>
          <m:e>
            <m:r>
              <w:rPr>
                <w:rFonts w:ascii="Cambria Math" w:hAnsi="Cambria Math"/>
                <w:sz w:val="26"/>
                <w:szCs w:val="26"/>
                <w:lang w:bidi="ar-SA"/>
              </w:rPr>
              <m:t>ИЦП</m:t>
            </m:r>
          </m:e>
          <m:sub>
            <m:r>
              <w:rPr>
                <w:rFonts w:ascii="Cambria Math" w:hAnsi="Cambria Math"/>
                <w:sz w:val="26"/>
                <w:szCs w:val="26"/>
                <w:lang w:bidi="ar-SA"/>
              </w:rPr>
              <m:t>б+2</m:t>
            </m:r>
          </m:sub>
          <m:sup>
            <m:r>
              <w:rPr>
                <w:rFonts w:ascii="Cambria Math" w:hAnsi="Cambria Math"/>
                <w:sz w:val="26"/>
                <w:szCs w:val="26"/>
                <w:lang w:bidi="ar-SA"/>
              </w:rPr>
              <m:t>п</m:t>
            </m:r>
          </m:sup>
        </m:sSubSup>
      </m:oMath>
      <w:r w:rsidRPr="00365813">
        <w:rPr>
          <w:sz w:val="26"/>
          <w:szCs w:val="26"/>
          <w:lang w:bidi="ar-SA"/>
        </w:rPr>
        <w:t xml:space="preserve">, </w:t>
      </w:r>
      <m:oMath>
        <m:sSubSup>
          <m:sSubSupPr>
            <m:ctrlPr>
              <w:rPr>
                <w:rFonts w:ascii="Cambria Math" w:hAnsi="Cambria Math"/>
                <w:iCs/>
                <w:sz w:val="26"/>
                <w:szCs w:val="26"/>
                <w:lang w:bidi="ar-SA"/>
              </w:rPr>
            </m:ctrlPr>
          </m:sSubSupPr>
          <m:e>
            <m:r>
              <m:rPr>
                <m:sty m:val="p"/>
              </m:rPr>
              <w:rPr>
                <w:rFonts w:ascii="Cambria Math" w:hAnsi="Cambria Math"/>
                <w:sz w:val="26"/>
                <w:szCs w:val="26"/>
                <w:lang w:bidi="ar-SA"/>
              </w:rPr>
              <m:t>ИЦП</m:t>
            </m:r>
          </m:e>
          <m:sub>
            <m:r>
              <m:rPr>
                <m:sty m:val="p"/>
              </m:rPr>
              <w:rPr>
                <w:rFonts w:ascii="Cambria Math" w:hAnsi="Cambria Math"/>
                <w:sz w:val="26"/>
                <w:szCs w:val="26"/>
                <w:lang w:val="en-US" w:bidi="ar-SA"/>
              </w:rPr>
              <m:t>t</m:t>
            </m:r>
          </m:sub>
          <m:sup>
            <m:r>
              <m:rPr>
                <m:sty m:val="p"/>
              </m:rPr>
              <w:rPr>
                <w:rFonts w:ascii="Cambria Math" w:hAnsi="Cambria Math"/>
                <w:sz w:val="26"/>
                <w:szCs w:val="26"/>
                <w:lang w:bidi="ar-SA"/>
              </w:rPr>
              <m:t>п</m:t>
            </m:r>
          </m:sup>
        </m:sSubSup>
      </m:oMath>
      <w:r w:rsidRPr="00365813">
        <w:rPr>
          <w:iCs/>
          <w:sz w:val="26"/>
          <w:szCs w:val="26"/>
          <w:lang w:bidi="ar-SA"/>
        </w:rPr>
        <w:t xml:space="preserve"> –</w:t>
      </w:r>
      <w:r w:rsidRPr="00365813">
        <w:rPr>
          <w:sz w:val="26"/>
          <w:szCs w:val="26"/>
          <w:lang w:bidi="ar-SA"/>
        </w:rPr>
        <w:t xml:space="preserve"> индексы цен производителей промышленной продукции (в среднем за год к предыдущему году) в (2024 + 1)-й, (2024 + 2)-й, </w:t>
      </w:r>
      <w:r w:rsidRPr="00365813">
        <w:rPr>
          <w:sz w:val="26"/>
          <w:szCs w:val="26"/>
          <w:lang w:val="en-US" w:bidi="ar-SA"/>
        </w:rPr>
        <w:t>t</w:t>
      </w:r>
      <w:r w:rsidRPr="00365813">
        <w:rPr>
          <w:sz w:val="26"/>
          <w:szCs w:val="26"/>
          <w:lang w:bidi="ar-SA"/>
        </w:rPr>
        <w:t xml:space="preserve">-й расчетные периоды, указанные на соответствующие годы в прогнозе социально-экономического развития Российской Федерации на </w:t>
      </w:r>
      <w:r w:rsidRPr="00365813">
        <w:rPr>
          <w:sz w:val="26"/>
          <w:szCs w:val="26"/>
          <w:lang w:val="en-US" w:bidi="ar-SA"/>
        </w:rPr>
        <w:t>t</w:t>
      </w:r>
      <w:r w:rsidRPr="00365813">
        <w:rPr>
          <w:sz w:val="26"/>
          <w:szCs w:val="26"/>
          <w:lang w:bidi="ar-SA"/>
        </w:rPr>
        <w:t>-ый расчетный период регулирования, одобренном Правительством Российской Федерации (базовый вариант).</w:t>
      </w:r>
    </w:p>
    <w:p w14:paraId="717A2E9F"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 xml:space="preserve">Приток денежных средств от операционной деятельности, полученный исполнителем в период времени </w:t>
      </w:r>
      <w:r w:rsidRPr="00365813">
        <w:rPr>
          <w:noProof/>
          <w:sz w:val="26"/>
          <w:szCs w:val="26"/>
          <w:lang w:val="en-US" w:bidi="ar-SA"/>
        </w:rPr>
        <w:t>t</w:t>
      </w:r>
      <w:r w:rsidRPr="00365813">
        <w:rPr>
          <w:sz w:val="26"/>
          <w:szCs w:val="26"/>
          <w:lang w:bidi="ar-SA"/>
        </w:rPr>
        <w:t xml:space="preserve"> за счет продажи тепловой энергии заявителю на цели теплоснабжения, присоединённому к тепловой сети исполнителя (тыс. рублей/год) определяется по формуле</w:t>
      </w:r>
    </w:p>
    <w:p w14:paraId="775B8D42" w14:textId="77777777" w:rsidR="00365813" w:rsidRPr="00365813" w:rsidRDefault="00365813" w:rsidP="00FC41DA">
      <w:pPr>
        <w:widowControl/>
        <w:autoSpaceDE/>
        <w:autoSpaceDN/>
        <w:spacing w:line="312" w:lineRule="auto"/>
        <w:ind w:right="-285" w:firstLine="709"/>
        <w:jc w:val="both"/>
        <w:rPr>
          <w:lang w:bidi="ar-SA"/>
        </w:rPr>
      </w:pPr>
    </w:p>
    <w:p w14:paraId="0E4714CA" w14:textId="77777777" w:rsidR="00365813" w:rsidRPr="00365813" w:rsidRDefault="008B18BB" w:rsidP="00FC41DA">
      <w:pPr>
        <w:widowControl/>
        <w:autoSpaceDE/>
        <w:autoSpaceDN/>
        <w:spacing w:line="312" w:lineRule="auto"/>
        <w:ind w:left="3600" w:right="-285" w:firstLine="369"/>
        <w:jc w:val="both"/>
        <w:rPr>
          <w:iCs/>
          <w:sz w:val="26"/>
          <w:szCs w:val="26"/>
          <w:lang w:bidi="ar-SA"/>
        </w:rPr>
      </w:pPr>
      <m:oMath>
        <m:sSub>
          <m:sSubPr>
            <m:ctrlPr>
              <w:rPr>
                <w:rFonts w:ascii="Cambria Math" w:hAnsi="Cambria Math"/>
                <w:iCs/>
                <w:sz w:val="26"/>
                <w:szCs w:val="26"/>
                <w:lang w:bidi="ar-SA"/>
              </w:rPr>
            </m:ctrlPr>
          </m:sSubPr>
          <m:e>
            <m:r>
              <m:rPr>
                <m:sty m:val="p"/>
              </m:rPr>
              <w:rPr>
                <w:rFonts w:ascii="Cambria Math" w:hAnsi="Cambria Math"/>
                <w:sz w:val="26"/>
                <w:szCs w:val="26"/>
                <w:lang w:bidi="ar-SA"/>
              </w:rPr>
              <m:t>ПДС</m:t>
            </m:r>
          </m:e>
          <m:sub>
            <m:r>
              <m:rPr>
                <m:sty m:val="p"/>
              </m:rPr>
              <w:rPr>
                <w:rFonts w:ascii="Cambria Math" w:hAnsi="Cambria Math"/>
                <w:sz w:val="26"/>
                <w:szCs w:val="26"/>
                <w:lang w:val="en-US" w:bidi="ar-SA"/>
              </w:rPr>
              <m:t>t</m:t>
            </m:r>
          </m:sub>
        </m:sSub>
        <m:r>
          <m:rPr>
            <m:sty m:val="p"/>
          </m:rPr>
          <w:rPr>
            <w:rFonts w:ascii="Cambria Math" w:hAnsi="Cambria Math"/>
            <w:sz w:val="26"/>
            <w:szCs w:val="26"/>
            <w:lang w:bidi="ar-SA"/>
          </w:rPr>
          <m:t>=</m:t>
        </m:r>
        <m:sSub>
          <m:sSubPr>
            <m:ctrlPr>
              <w:rPr>
                <w:rFonts w:ascii="Cambria Math" w:hAnsi="Cambria Math"/>
                <w:iCs/>
                <w:sz w:val="26"/>
                <w:szCs w:val="26"/>
                <w:lang w:bidi="ar-SA"/>
              </w:rPr>
            </m:ctrlPr>
          </m:sSubPr>
          <m:e>
            <m:r>
              <m:rPr>
                <m:sty m:val="p"/>
              </m:rPr>
              <w:rPr>
                <w:rFonts w:ascii="Cambria Math" w:hAnsi="Cambria Math"/>
                <w:sz w:val="26"/>
                <w:szCs w:val="26"/>
                <w:lang w:bidi="ar-SA"/>
              </w:rPr>
              <m:t>B</m:t>
            </m:r>
          </m:e>
          <m:sub>
            <m:r>
              <m:rPr>
                <m:sty m:val="p"/>
              </m:rPr>
              <w:rPr>
                <w:rFonts w:ascii="Cambria Math" w:hAnsi="Cambria Math"/>
                <w:sz w:val="26"/>
                <w:szCs w:val="26"/>
                <w:lang w:bidi="ar-SA"/>
              </w:rPr>
              <m:t>t</m:t>
            </m:r>
          </m:sub>
        </m:sSub>
        <m:r>
          <m:rPr>
            <m:sty m:val="p"/>
          </m:rPr>
          <w:rPr>
            <w:rFonts w:ascii="Cambria Math" w:hAnsi="Cambria Math"/>
            <w:sz w:val="26"/>
            <w:szCs w:val="26"/>
            <w:lang w:bidi="ar-SA"/>
          </w:rPr>
          <m:t>-</m:t>
        </m:r>
        <m:sSub>
          <m:sSubPr>
            <m:ctrlPr>
              <w:rPr>
                <w:rFonts w:ascii="Cambria Math" w:hAnsi="Cambria Math"/>
                <w:iCs/>
                <w:sz w:val="26"/>
                <w:szCs w:val="26"/>
                <w:lang w:bidi="ar-SA"/>
              </w:rPr>
            </m:ctrlPr>
          </m:sSubPr>
          <m:e>
            <m:r>
              <m:rPr>
                <m:sty m:val="p"/>
              </m:rPr>
              <w:rPr>
                <w:rFonts w:ascii="Cambria Math" w:hAnsi="Cambria Math"/>
                <w:sz w:val="26"/>
                <w:szCs w:val="26"/>
                <w:lang w:bidi="ar-SA"/>
              </w:rPr>
              <m:t>З</m:t>
            </m:r>
          </m:e>
          <m:sub>
            <m:r>
              <m:rPr>
                <m:sty m:val="p"/>
              </m:rPr>
              <w:rPr>
                <w:rFonts w:ascii="Cambria Math" w:hAnsi="Cambria Math"/>
                <w:sz w:val="26"/>
                <w:szCs w:val="26"/>
                <w:lang w:val="en-US" w:bidi="ar-SA"/>
              </w:rPr>
              <m:t>t</m:t>
            </m:r>
          </m:sub>
        </m:sSub>
      </m:oMath>
      <w:r w:rsidR="00365813" w:rsidRPr="00365813">
        <w:rPr>
          <w:iCs/>
          <w:sz w:val="26"/>
          <w:szCs w:val="26"/>
          <w:lang w:bidi="ar-SA"/>
        </w:rPr>
        <w:t xml:space="preserve">                                                       (2.9)</w:t>
      </w:r>
    </w:p>
    <w:p w14:paraId="57F54DF1" w14:textId="77777777" w:rsidR="00365813" w:rsidRPr="00365813" w:rsidRDefault="00365813" w:rsidP="00FC41DA">
      <w:pPr>
        <w:widowControl/>
        <w:autoSpaceDE/>
        <w:autoSpaceDN/>
        <w:spacing w:line="312" w:lineRule="auto"/>
        <w:ind w:right="-285" w:firstLine="709"/>
        <w:jc w:val="both"/>
        <w:rPr>
          <w:lang w:bidi="ar-SA"/>
        </w:rPr>
      </w:pPr>
    </w:p>
    <w:p w14:paraId="78BBF81B" w14:textId="77777777" w:rsidR="00365813" w:rsidRPr="00365813" w:rsidRDefault="00365813" w:rsidP="00FC41DA">
      <w:pPr>
        <w:widowControl/>
        <w:autoSpaceDE/>
        <w:autoSpaceDN/>
        <w:spacing w:line="312" w:lineRule="auto"/>
        <w:ind w:right="-285" w:firstLine="709"/>
        <w:jc w:val="both"/>
        <w:rPr>
          <w:iCs/>
          <w:sz w:val="26"/>
          <w:szCs w:val="26"/>
          <w:lang w:bidi="ar-SA"/>
        </w:rPr>
      </w:pPr>
      <w:r w:rsidRPr="00365813">
        <w:rPr>
          <w:sz w:val="26"/>
          <w:szCs w:val="26"/>
          <w:lang w:bidi="ar-SA"/>
        </w:rPr>
        <w:t xml:space="preserve">где </w:t>
      </w:r>
      <m:oMath>
        <m:sSub>
          <m:sSubPr>
            <m:ctrlPr>
              <w:rPr>
                <w:rFonts w:ascii="Cambria Math" w:hAnsi="Cambria Math"/>
                <w:iCs/>
                <w:sz w:val="26"/>
                <w:szCs w:val="26"/>
                <w:lang w:bidi="ar-SA"/>
              </w:rPr>
            </m:ctrlPr>
          </m:sSubPr>
          <m:e>
            <m:r>
              <m:rPr>
                <m:sty m:val="p"/>
              </m:rPr>
              <w:rPr>
                <w:rFonts w:ascii="Cambria Math" w:hAnsi="Cambria Math"/>
                <w:sz w:val="26"/>
                <w:szCs w:val="26"/>
                <w:lang w:bidi="ar-SA"/>
              </w:rPr>
              <m:t>B</m:t>
            </m:r>
          </m:e>
          <m:sub>
            <m:r>
              <m:rPr>
                <m:sty m:val="p"/>
              </m:rPr>
              <w:rPr>
                <w:rFonts w:ascii="Cambria Math" w:hAnsi="Cambria Math"/>
                <w:sz w:val="26"/>
                <w:szCs w:val="26"/>
                <w:lang w:bidi="ar-SA"/>
              </w:rPr>
              <m:t>t</m:t>
            </m:r>
          </m:sub>
        </m:sSub>
      </m:oMath>
      <w:r w:rsidRPr="00365813">
        <w:rPr>
          <w:iCs/>
          <w:sz w:val="26"/>
          <w:szCs w:val="26"/>
          <w:lang w:bidi="ar-SA"/>
        </w:rPr>
        <w:t xml:space="preserve"> – выручка, полученная исполнителем за счет продажи заявителю, подключенному к тепловой сети исполнителя, тепловой энергии за период </w:t>
      </w:r>
      <w:r w:rsidRPr="00365813">
        <w:rPr>
          <w:iCs/>
          <w:sz w:val="26"/>
          <w:szCs w:val="26"/>
          <w:lang w:val="en-US" w:bidi="ar-SA"/>
        </w:rPr>
        <w:t>t</w:t>
      </w:r>
      <w:r w:rsidRPr="00365813">
        <w:rPr>
          <w:iCs/>
          <w:sz w:val="26"/>
          <w:szCs w:val="26"/>
          <w:lang w:bidi="ar-SA"/>
        </w:rPr>
        <w:t>, тыс. рублей в год;</w:t>
      </w:r>
    </w:p>
    <w:p w14:paraId="5E2A10AE" w14:textId="77777777" w:rsidR="00365813" w:rsidRPr="00365813" w:rsidRDefault="008B18BB" w:rsidP="00FC41DA">
      <w:pPr>
        <w:widowControl/>
        <w:autoSpaceDE/>
        <w:autoSpaceDN/>
        <w:spacing w:line="312" w:lineRule="auto"/>
        <w:ind w:right="-285" w:firstLine="709"/>
        <w:jc w:val="both"/>
        <w:rPr>
          <w:iCs/>
          <w:sz w:val="26"/>
          <w:szCs w:val="26"/>
          <w:lang w:bidi="ar-SA"/>
        </w:rPr>
      </w:pPr>
      <m:oMath>
        <m:sSub>
          <m:sSubPr>
            <m:ctrlPr>
              <w:rPr>
                <w:rFonts w:ascii="Cambria Math" w:hAnsi="Cambria Math"/>
                <w:iCs/>
                <w:sz w:val="26"/>
                <w:szCs w:val="26"/>
                <w:lang w:bidi="ar-SA"/>
              </w:rPr>
            </m:ctrlPr>
          </m:sSubPr>
          <m:e>
            <m:r>
              <m:rPr>
                <m:sty m:val="p"/>
              </m:rPr>
              <w:rPr>
                <w:rFonts w:ascii="Cambria Math" w:hAnsi="Cambria Math"/>
                <w:sz w:val="26"/>
                <w:szCs w:val="26"/>
                <w:lang w:bidi="ar-SA"/>
              </w:rPr>
              <m:t>З</m:t>
            </m:r>
          </m:e>
          <m:sub>
            <m:r>
              <m:rPr>
                <m:sty m:val="p"/>
              </m:rPr>
              <w:rPr>
                <w:rFonts w:ascii="Cambria Math" w:hAnsi="Cambria Math"/>
                <w:sz w:val="26"/>
                <w:szCs w:val="26"/>
                <w:lang w:val="en-US" w:bidi="ar-SA"/>
              </w:rPr>
              <m:t>t</m:t>
            </m:r>
          </m:sub>
        </m:sSub>
      </m:oMath>
      <w:r w:rsidR="00365813" w:rsidRPr="00365813">
        <w:rPr>
          <w:iCs/>
          <w:sz w:val="26"/>
          <w:szCs w:val="26"/>
          <w:lang w:bidi="ar-SA"/>
        </w:rPr>
        <w:t xml:space="preserve"> – затраты, понесенные исполнителем на выработку тепловой энергии и ее передачу по тепловым сетям исполнителя до объекта заявителя для теплоснабжения объекта заявителя за период </w:t>
      </w:r>
      <w:r w:rsidR="00365813" w:rsidRPr="00365813">
        <w:rPr>
          <w:iCs/>
          <w:sz w:val="26"/>
          <w:szCs w:val="26"/>
          <w:lang w:val="en-US" w:bidi="ar-SA"/>
        </w:rPr>
        <w:t>t</w:t>
      </w:r>
      <w:r w:rsidR="00365813" w:rsidRPr="00365813">
        <w:rPr>
          <w:iCs/>
          <w:sz w:val="26"/>
          <w:szCs w:val="26"/>
          <w:lang w:bidi="ar-SA"/>
        </w:rPr>
        <w:t>, тыс. рублей в год.</w:t>
      </w:r>
    </w:p>
    <w:p w14:paraId="0ECEBA35"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iCs/>
          <w:sz w:val="26"/>
          <w:szCs w:val="26"/>
          <w:lang w:bidi="ar-SA"/>
        </w:rPr>
        <w:lastRenderedPageBreak/>
        <w:t xml:space="preserve">Выручка, полученная исполнителем за счет </w:t>
      </w:r>
      <w:r w:rsidRPr="00365813">
        <w:rPr>
          <w:sz w:val="26"/>
          <w:szCs w:val="26"/>
          <w:lang w:bidi="ar-SA"/>
        </w:rPr>
        <w:t>продажи заявителю, подключенному к тепловой сети исполнителя через индивидуальный тепловой пункт, тепловой энергии, необходимой для теплоснабжения потребителя (тыс. рублей в год), рассчитывается по формуле</w:t>
      </w:r>
    </w:p>
    <w:p w14:paraId="2BCA324F" w14:textId="77777777" w:rsidR="00365813" w:rsidRPr="00FC41DA" w:rsidRDefault="00365813" w:rsidP="00FC41DA">
      <w:pPr>
        <w:widowControl/>
        <w:autoSpaceDE/>
        <w:autoSpaceDN/>
        <w:spacing w:line="312" w:lineRule="auto"/>
        <w:ind w:right="-285" w:firstLine="709"/>
        <w:jc w:val="both"/>
        <w:rPr>
          <w:iCs/>
          <w:sz w:val="20"/>
          <w:szCs w:val="20"/>
          <w:lang w:bidi="ar-SA"/>
        </w:rPr>
      </w:pPr>
    </w:p>
    <w:tbl>
      <w:tblPr>
        <w:tblW w:w="5000" w:type="pct"/>
        <w:tblLook w:val="04A0" w:firstRow="1" w:lastRow="0" w:firstColumn="1" w:lastColumn="0" w:noHBand="0" w:noVBand="1"/>
      </w:tblPr>
      <w:tblGrid>
        <w:gridCol w:w="7800"/>
        <w:gridCol w:w="1554"/>
      </w:tblGrid>
      <w:tr w:rsidR="00365813" w:rsidRPr="00365813" w14:paraId="496CE94A" w14:textId="77777777" w:rsidTr="00365813">
        <w:trPr>
          <w:trHeight w:val="649"/>
        </w:trPr>
        <w:tc>
          <w:tcPr>
            <w:tcW w:w="4408" w:type="pct"/>
            <w:vAlign w:val="center"/>
          </w:tcPr>
          <w:p w14:paraId="06F8DD3D" w14:textId="77777777" w:rsidR="00365813" w:rsidRPr="00365813" w:rsidRDefault="00365813" w:rsidP="00FC41DA">
            <w:pPr>
              <w:widowControl/>
              <w:autoSpaceDE/>
              <w:autoSpaceDN/>
              <w:spacing w:before="120" w:after="120"/>
              <w:ind w:right="-285" w:firstLine="1319"/>
              <w:jc w:val="both"/>
              <w:rPr>
                <w:sz w:val="26"/>
                <w:szCs w:val="26"/>
                <w:lang w:bidi="ar-SA"/>
              </w:rPr>
            </w:pPr>
            <w:r w:rsidRPr="00365813">
              <w:rPr>
                <w:noProof/>
                <w:sz w:val="26"/>
                <w:szCs w:val="26"/>
                <w:lang w:bidi="ar-SA"/>
              </w:rPr>
              <w:drawing>
                <wp:inline distT="0" distB="0" distL="0" distR="0" wp14:anchorId="66DCF0A7" wp14:editId="4509208B">
                  <wp:extent cx="3903980" cy="246380"/>
                  <wp:effectExtent l="0" t="0" r="127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3980" cy="246380"/>
                          </a:xfrm>
                          <a:prstGeom prst="rect">
                            <a:avLst/>
                          </a:prstGeom>
                          <a:noFill/>
                          <a:ln>
                            <a:noFill/>
                          </a:ln>
                        </pic:spPr>
                      </pic:pic>
                    </a:graphicData>
                  </a:graphic>
                </wp:inline>
              </w:drawing>
            </w:r>
            <w:r w:rsidRPr="00365813">
              <w:rPr>
                <w:sz w:val="26"/>
                <w:szCs w:val="26"/>
                <w:lang w:bidi="ar-SA"/>
              </w:rPr>
              <w:t>,</w:t>
            </w:r>
          </w:p>
        </w:tc>
        <w:tc>
          <w:tcPr>
            <w:tcW w:w="592" w:type="pct"/>
            <w:vAlign w:val="center"/>
          </w:tcPr>
          <w:p w14:paraId="144C2D27"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sz w:val="26"/>
                <w:szCs w:val="26"/>
                <w:lang w:bidi="ar-SA"/>
              </w:rPr>
              <w:t>(2.10)</w:t>
            </w:r>
          </w:p>
        </w:tc>
      </w:tr>
    </w:tbl>
    <w:p w14:paraId="723E9798"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 xml:space="preserve">где </w:t>
      </w:r>
      <m:oMath>
        <m:sSubSup>
          <m:sSubSupPr>
            <m:ctrlPr>
              <w:rPr>
                <w:rFonts w:ascii="Cambria Math" w:hAnsi="Cambria Math"/>
                <w:i/>
                <w:sz w:val="26"/>
                <w:szCs w:val="26"/>
                <w:lang w:bidi="ar-SA"/>
              </w:rPr>
            </m:ctrlPr>
          </m:sSubSupPr>
          <m:e>
            <m:r>
              <w:rPr>
                <w:rFonts w:ascii="Cambria Math" w:hAnsi="Cambria Math"/>
                <w:sz w:val="26"/>
                <w:szCs w:val="26"/>
                <w:lang w:val="en-US" w:bidi="ar-SA"/>
              </w:rPr>
              <m:t>Q</m:t>
            </m:r>
          </m:e>
          <m:sub>
            <m:r>
              <w:rPr>
                <w:rFonts w:ascii="Cambria Math" w:hAnsi="Cambria Math"/>
                <w:sz w:val="26"/>
                <w:szCs w:val="26"/>
                <w:lang w:bidi="ar-SA"/>
              </w:rPr>
              <m:t>з</m:t>
            </m:r>
          </m:sub>
          <m:sup>
            <m:r>
              <w:rPr>
                <w:rFonts w:ascii="Cambria Math" w:hAnsi="Cambria Math"/>
                <w:sz w:val="26"/>
                <w:szCs w:val="26"/>
                <w:lang w:bidi="ar-SA"/>
              </w:rPr>
              <m:t>пл.</m:t>
            </m:r>
          </m:sup>
        </m:sSubSup>
      </m:oMath>
      <w:r w:rsidRPr="00365813">
        <w:rPr>
          <w:sz w:val="26"/>
          <w:szCs w:val="26"/>
          <w:lang w:bidi="ar-SA"/>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664A88A5" w14:textId="77777777" w:rsidR="00365813" w:rsidRPr="00365813" w:rsidRDefault="008B18BB" w:rsidP="00FC41DA">
      <w:pPr>
        <w:widowControl/>
        <w:autoSpaceDE/>
        <w:autoSpaceDN/>
        <w:spacing w:line="312" w:lineRule="auto"/>
        <w:ind w:right="-285" w:firstLine="709"/>
        <w:jc w:val="both"/>
        <w:rPr>
          <w:sz w:val="26"/>
          <w:szCs w:val="26"/>
          <w:lang w:bidi="ar-SA"/>
        </w:rPr>
      </w:pPr>
      <m:oMath>
        <m:sSubSup>
          <m:sSubSupPr>
            <m:ctrlPr>
              <w:rPr>
                <w:rFonts w:ascii="Cambria Math" w:hAnsi="Cambria Math"/>
                <w:i/>
                <w:sz w:val="26"/>
                <w:szCs w:val="26"/>
                <w:lang w:bidi="ar-SA"/>
              </w:rPr>
            </m:ctrlPr>
          </m:sSubSupPr>
          <m:e>
            <m:r>
              <w:rPr>
                <w:rFonts w:ascii="Cambria Math" w:hAnsi="Cambria Math"/>
                <w:sz w:val="26"/>
                <w:szCs w:val="26"/>
                <w:lang w:val="en-US" w:bidi="ar-SA"/>
              </w:rPr>
              <m:t>Q</m:t>
            </m:r>
          </m:e>
          <m:sub>
            <m:r>
              <w:rPr>
                <w:rFonts w:ascii="Cambria Math" w:hAnsi="Cambria Math"/>
                <w:sz w:val="26"/>
                <w:szCs w:val="26"/>
                <w:lang w:bidi="ar-SA"/>
              </w:rPr>
              <m:t>сумм</m:t>
            </m:r>
          </m:sub>
          <m:sup>
            <m:r>
              <w:rPr>
                <w:rFonts w:ascii="Cambria Math" w:hAnsi="Cambria Math"/>
                <w:sz w:val="26"/>
                <w:szCs w:val="26"/>
                <w:lang w:bidi="ar-SA"/>
              </w:rPr>
              <m:t>м.ч.</m:t>
            </m:r>
          </m:sup>
        </m:sSubSup>
      </m:oMath>
      <w:r w:rsidR="00365813" w:rsidRPr="00365813">
        <w:rPr>
          <w:sz w:val="26"/>
          <w:szCs w:val="26"/>
          <w:lang w:bidi="ar-SA"/>
        </w:rPr>
        <w:t xml:space="preserve"> – максимальная часовая тепловая нагрузка заявителя, Гкал/ч;</w:t>
      </w:r>
    </w:p>
    <w:p w14:paraId="54690778"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ЧЧМ</w:t>
      </w:r>
      <w:r w:rsidRPr="00365813">
        <w:rPr>
          <w:sz w:val="26"/>
          <w:szCs w:val="26"/>
          <w:vertAlign w:val="subscript"/>
          <w:lang w:bidi="ar-SA"/>
        </w:rPr>
        <w:t>ср.</w:t>
      </w:r>
      <w:r w:rsidRPr="00365813">
        <w:rPr>
          <w:sz w:val="26"/>
          <w:szCs w:val="26"/>
          <w:lang w:bidi="ar-SA"/>
        </w:rPr>
        <w:t xml:space="preserve"> </w:t>
      </w:r>
      <w:bookmarkStart w:id="61" w:name="_Hlk168860655"/>
      <w:r w:rsidRPr="00365813">
        <w:rPr>
          <w:sz w:val="26"/>
          <w:szCs w:val="26"/>
          <w:lang w:bidi="ar-SA"/>
        </w:rPr>
        <w:t>–</w:t>
      </w:r>
      <w:bookmarkEnd w:id="61"/>
      <w:r w:rsidRPr="00365813">
        <w:rPr>
          <w:sz w:val="26"/>
          <w:szCs w:val="26"/>
          <w:lang w:bidi="ar-SA"/>
        </w:rPr>
        <w:t xml:space="preserve"> средневзвешенное по видам тепловой нагрузки число часов максимума тепловой нагрузки, час/год;</w:t>
      </w:r>
    </w:p>
    <w:p w14:paraId="5C506527"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Ц</w:t>
      </w:r>
      <w:r w:rsidRPr="00365813">
        <w:rPr>
          <w:sz w:val="26"/>
          <w:szCs w:val="26"/>
          <w:vertAlign w:val="subscript"/>
          <w:lang w:bidi="ar-SA"/>
        </w:rPr>
        <w:t>тэ,</w:t>
      </w:r>
      <w:r w:rsidRPr="00365813">
        <w:rPr>
          <w:sz w:val="26"/>
          <w:szCs w:val="26"/>
          <w:vertAlign w:val="subscript"/>
          <w:lang w:val="en-US" w:bidi="ar-SA"/>
        </w:rPr>
        <w:t>t</w:t>
      </w:r>
      <w:r w:rsidRPr="00365813">
        <w:rPr>
          <w:sz w:val="26"/>
          <w:szCs w:val="26"/>
          <w:lang w:bidi="ar-SA"/>
        </w:rPr>
        <w:t xml:space="preserve"> – цена на тепловую энергию для теплоснабжения заявителя в </w:t>
      </w:r>
      <w:r w:rsidRPr="00365813">
        <w:rPr>
          <w:sz w:val="26"/>
          <w:szCs w:val="26"/>
          <w:lang w:val="en-US" w:bidi="ar-SA"/>
        </w:rPr>
        <w:t>t</w:t>
      </w:r>
      <w:r w:rsidRPr="00365813">
        <w:rPr>
          <w:sz w:val="26"/>
          <w:szCs w:val="26"/>
          <w:lang w:bidi="ar-SA"/>
        </w:rPr>
        <w:t>-м расчетном периоде;</w:t>
      </w:r>
    </w:p>
    <w:p w14:paraId="13456BDA"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ИСПГ</w:t>
      </w:r>
      <w:r w:rsidRPr="00365813">
        <w:rPr>
          <w:sz w:val="26"/>
          <w:szCs w:val="26"/>
          <w:vertAlign w:val="subscript"/>
          <w:lang w:val="en-US" w:bidi="ar-SA"/>
        </w:rPr>
        <w:t>t</w:t>
      </w:r>
      <w:r w:rsidRPr="00365813">
        <w:rPr>
          <w:sz w:val="26"/>
          <w:szCs w:val="26"/>
          <w:vertAlign w:val="subscript"/>
          <w:lang w:bidi="ar-SA"/>
        </w:rPr>
        <w:t xml:space="preserve"> </w:t>
      </w:r>
      <w:r w:rsidRPr="00365813">
        <w:rPr>
          <w:sz w:val="26"/>
          <w:szCs w:val="26"/>
          <w:lang w:bidi="ar-SA"/>
        </w:rPr>
        <w:t xml:space="preserve"> – индекс совокупного платежа граждан за коммунальные услуги, указать документ</w:t>
      </w:r>
    </w:p>
    <w:p w14:paraId="69474623"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Затраты, понесенные исполнителем на выработку тепловой энергии для теплоснабжения потребителя, и ее передачу по тепловым сетям исполнителя до объекта заявителя (тыс. рублей в год), рассчитывается по формуле</w:t>
      </w:r>
    </w:p>
    <w:p w14:paraId="6E5A928A" w14:textId="77777777" w:rsidR="00365813" w:rsidRPr="00FC41DA" w:rsidRDefault="00365813" w:rsidP="00FC41DA">
      <w:pPr>
        <w:widowControl/>
        <w:autoSpaceDE/>
        <w:autoSpaceDN/>
        <w:spacing w:line="312" w:lineRule="auto"/>
        <w:ind w:right="-285" w:firstLine="709"/>
        <w:jc w:val="both"/>
        <w:rPr>
          <w:sz w:val="20"/>
          <w:szCs w:val="20"/>
          <w:lang w:bidi="ar-SA"/>
        </w:rPr>
      </w:pPr>
    </w:p>
    <w:p w14:paraId="23B4B291" w14:textId="4A932573" w:rsidR="00365813" w:rsidRDefault="008B18BB" w:rsidP="00FC41DA">
      <w:pPr>
        <w:widowControl/>
        <w:autoSpaceDE/>
        <w:autoSpaceDN/>
        <w:spacing w:line="312" w:lineRule="auto"/>
        <w:ind w:left="3600" w:right="-285" w:hanging="198"/>
        <w:jc w:val="both"/>
        <w:rPr>
          <w:iCs/>
          <w:sz w:val="26"/>
          <w:szCs w:val="26"/>
          <w:lang w:bidi="ar-SA"/>
        </w:rPr>
      </w:pPr>
      <m:oMath>
        <m:sSub>
          <m:sSubPr>
            <m:ctrlPr>
              <w:rPr>
                <w:rFonts w:ascii="Cambria Math" w:hAnsi="Cambria Math"/>
                <w:iCs/>
                <w:sz w:val="26"/>
                <w:szCs w:val="26"/>
                <w:lang w:bidi="ar-SA"/>
              </w:rPr>
            </m:ctrlPr>
          </m:sSubPr>
          <m:e>
            <m:r>
              <m:rPr>
                <m:sty m:val="p"/>
              </m:rPr>
              <w:rPr>
                <w:rFonts w:ascii="Cambria Math" w:hAnsi="Cambria Math"/>
                <w:sz w:val="26"/>
                <w:szCs w:val="26"/>
                <w:lang w:bidi="ar-SA"/>
              </w:rPr>
              <m:t>З</m:t>
            </m:r>
          </m:e>
          <m:sub>
            <m:r>
              <m:rPr>
                <m:sty m:val="p"/>
              </m:rPr>
              <w:rPr>
                <w:rFonts w:ascii="Cambria Math" w:hAnsi="Cambria Math"/>
                <w:sz w:val="26"/>
                <w:szCs w:val="26"/>
                <w:lang w:val="en-US" w:bidi="ar-SA"/>
              </w:rPr>
              <m:t>t</m:t>
            </m:r>
          </m:sub>
        </m:sSub>
        <m:r>
          <m:rPr>
            <m:sty m:val="p"/>
          </m:rPr>
          <w:rPr>
            <w:rFonts w:ascii="Cambria Math" w:hAnsi="Cambria Math"/>
            <w:sz w:val="26"/>
            <w:szCs w:val="26"/>
            <w:lang w:bidi="ar-SA"/>
          </w:rPr>
          <m:t>=</m:t>
        </m:r>
        <m:sSub>
          <m:sSubPr>
            <m:ctrlPr>
              <w:rPr>
                <w:rFonts w:ascii="Cambria Math" w:hAnsi="Cambria Math"/>
                <w:iCs/>
                <w:sz w:val="26"/>
                <w:szCs w:val="26"/>
                <w:lang w:bidi="ar-SA"/>
              </w:rPr>
            </m:ctrlPr>
          </m:sSubPr>
          <m:e>
            <m:r>
              <m:rPr>
                <m:sty m:val="p"/>
              </m:rPr>
              <w:rPr>
                <w:rFonts w:ascii="Cambria Math" w:hAnsi="Cambria Math"/>
                <w:sz w:val="26"/>
                <w:szCs w:val="26"/>
                <w:lang w:bidi="ar-SA"/>
              </w:rPr>
              <m:t>(</m:t>
            </m:r>
            <m:sSub>
              <m:sSubPr>
                <m:ctrlPr>
                  <w:rPr>
                    <w:rFonts w:ascii="Cambria Math" w:hAnsi="Cambria Math"/>
                    <w:iCs/>
                    <w:sz w:val="26"/>
                    <w:szCs w:val="26"/>
                    <w:lang w:bidi="ar-SA"/>
                  </w:rPr>
                </m:ctrlPr>
              </m:sSubPr>
              <m:e>
                <m:r>
                  <m:rPr>
                    <m:sty m:val="p"/>
                  </m:rPr>
                  <w:rPr>
                    <w:rFonts w:ascii="Cambria Math" w:hAnsi="Cambria Math"/>
                    <w:sz w:val="26"/>
                    <w:szCs w:val="26"/>
                    <w:lang w:bidi="ar-SA"/>
                  </w:rPr>
                  <m:t>З</m:t>
                </m:r>
              </m:e>
              <m:sub>
                <m:r>
                  <m:rPr>
                    <m:sty m:val="p"/>
                  </m:rPr>
                  <w:rPr>
                    <w:rFonts w:ascii="Cambria Math" w:hAnsi="Cambria Math"/>
                    <w:sz w:val="26"/>
                    <w:szCs w:val="26"/>
                    <w:lang w:bidi="ar-SA"/>
                  </w:rPr>
                  <m:t>т</m:t>
                </m:r>
              </m:sub>
            </m:sSub>
            <m:r>
              <m:rPr>
                <m:sty m:val="p"/>
              </m:rPr>
              <w:rPr>
                <w:rFonts w:ascii="Cambria Math" w:hAnsi="Cambria Math"/>
                <w:sz w:val="26"/>
                <w:szCs w:val="26"/>
                <w:lang w:bidi="ar-SA"/>
              </w:rPr>
              <m:t xml:space="preserve">+ </m:t>
            </m:r>
            <m:sSub>
              <m:sSubPr>
                <m:ctrlPr>
                  <w:rPr>
                    <w:rFonts w:ascii="Cambria Math" w:hAnsi="Cambria Math"/>
                    <w:iCs/>
                    <w:sz w:val="26"/>
                    <w:szCs w:val="26"/>
                    <w:lang w:bidi="ar-SA"/>
                  </w:rPr>
                </m:ctrlPr>
              </m:sSubPr>
              <m:e>
                <m:r>
                  <m:rPr>
                    <m:sty m:val="p"/>
                  </m:rPr>
                  <w:rPr>
                    <w:rFonts w:ascii="Cambria Math" w:hAnsi="Cambria Math"/>
                    <w:sz w:val="26"/>
                    <w:szCs w:val="26"/>
                    <w:lang w:bidi="ar-SA"/>
                  </w:rPr>
                  <m:t>З</m:t>
                </m:r>
              </m:e>
              <m:sub>
                <m:r>
                  <m:rPr>
                    <m:sty m:val="p"/>
                  </m:rPr>
                  <w:rPr>
                    <w:rFonts w:ascii="Cambria Math" w:hAnsi="Cambria Math"/>
                    <w:sz w:val="26"/>
                    <w:szCs w:val="26"/>
                    <w:lang w:bidi="ar-SA"/>
                  </w:rPr>
                  <m:t>пер</m:t>
                </m:r>
              </m:sub>
            </m:sSub>
            <m:r>
              <m:rPr>
                <m:sty m:val="p"/>
              </m:rPr>
              <w:rPr>
                <w:rFonts w:ascii="Cambria Math" w:hAnsi="Cambria Math"/>
                <w:sz w:val="26"/>
                <w:szCs w:val="26"/>
                <w:lang w:bidi="ar-SA"/>
              </w:rPr>
              <m:t>)</m:t>
            </m:r>
          </m:e>
          <m:sub>
            <m:r>
              <m:rPr>
                <m:sty m:val="p"/>
              </m:rPr>
              <w:rPr>
                <w:rFonts w:ascii="Cambria Math" w:hAnsi="Cambria Math"/>
                <w:sz w:val="26"/>
                <w:szCs w:val="26"/>
                <w:lang w:val="en-US" w:bidi="ar-SA"/>
              </w:rPr>
              <m:t>t</m:t>
            </m:r>
          </m:sub>
        </m:sSub>
      </m:oMath>
      <w:r w:rsidR="00365813" w:rsidRPr="00365813">
        <w:rPr>
          <w:iCs/>
          <w:sz w:val="26"/>
          <w:szCs w:val="26"/>
          <w:lang w:bidi="ar-SA"/>
        </w:rPr>
        <w:t xml:space="preserve">                                                  (2.11)</w:t>
      </w:r>
    </w:p>
    <w:p w14:paraId="0A1098FA" w14:textId="77777777" w:rsidR="00F713F3" w:rsidRPr="00365813" w:rsidRDefault="00F713F3" w:rsidP="00FC41DA">
      <w:pPr>
        <w:widowControl/>
        <w:autoSpaceDE/>
        <w:autoSpaceDN/>
        <w:spacing w:line="312" w:lineRule="auto"/>
        <w:ind w:left="3600" w:right="-285" w:hanging="198"/>
        <w:jc w:val="both"/>
        <w:rPr>
          <w:iCs/>
          <w:sz w:val="26"/>
          <w:szCs w:val="26"/>
          <w:lang w:bidi="ar-SA"/>
        </w:rPr>
      </w:pPr>
    </w:p>
    <w:p w14:paraId="66333705"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 xml:space="preserve">где </w:t>
      </w:r>
      <m:oMath>
        <m:sSub>
          <m:sSubPr>
            <m:ctrlPr>
              <w:rPr>
                <w:rFonts w:ascii="Cambria Math" w:hAnsi="Cambria Math"/>
                <w:iCs/>
                <w:sz w:val="26"/>
                <w:szCs w:val="26"/>
                <w:lang w:bidi="ar-SA"/>
              </w:rPr>
            </m:ctrlPr>
          </m:sSubPr>
          <m:e>
            <m:r>
              <m:rPr>
                <m:sty m:val="p"/>
              </m:rPr>
              <w:rPr>
                <w:rFonts w:ascii="Cambria Math" w:hAnsi="Cambria Math"/>
                <w:sz w:val="26"/>
                <w:szCs w:val="26"/>
                <w:lang w:bidi="ar-SA"/>
              </w:rPr>
              <m:t>З</m:t>
            </m:r>
          </m:e>
          <m:sub>
            <m:r>
              <m:rPr>
                <m:sty m:val="p"/>
              </m:rPr>
              <w:rPr>
                <w:rFonts w:ascii="Cambria Math" w:hAnsi="Cambria Math"/>
                <w:sz w:val="26"/>
                <w:szCs w:val="26"/>
                <w:lang w:bidi="ar-SA"/>
              </w:rPr>
              <m:t>т,t</m:t>
            </m:r>
          </m:sub>
        </m:sSub>
      </m:oMath>
      <w:r w:rsidRPr="00365813">
        <w:rPr>
          <w:iCs/>
          <w:sz w:val="26"/>
          <w:szCs w:val="26"/>
          <w:lang w:bidi="ar-SA"/>
        </w:rPr>
        <w:t xml:space="preserve"> – </w:t>
      </w:r>
      <w:r w:rsidRPr="00365813">
        <w:rPr>
          <w:sz w:val="26"/>
          <w:szCs w:val="26"/>
          <w:lang w:bidi="ar-SA"/>
        </w:rPr>
        <w:t xml:space="preserve">затраты, обеспечивающие компенсацию расходов на топливо, затраченного исполнителем на отпуск тепловой энергии, необходимой для теплоснабжения объекта заявителя, в </w:t>
      </w:r>
      <w:r w:rsidRPr="00365813">
        <w:rPr>
          <w:noProof/>
          <w:sz w:val="26"/>
          <w:szCs w:val="26"/>
          <w:lang w:val="en-US" w:bidi="ar-SA"/>
        </w:rPr>
        <w:t>t</w:t>
      </w:r>
      <w:r w:rsidRPr="00365813">
        <w:rPr>
          <w:sz w:val="26"/>
          <w:szCs w:val="26"/>
          <w:lang w:eastAsia="en-US" w:bidi="ar-SA"/>
        </w:rPr>
        <w:t>-ом расчетном</w:t>
      </w:r>
      <w:r w:rsidRPr="00365813">
        <w:rPr>
          <w:sz w:val="26"/>
          <w:szCs w:val="26"/>
          <w:lang w:bidi="ar-SA"/>
        </w:rPr>
        <w:t xml:space="preserve"> периоде</w:t>
      </w:r>
      <w:r w:rsidRPr="00365813">
        <w:rPr>
          <w:sz w:val="26"/>
          <w:szCs w:val="26"/>
          <w:lang w:eastAsia="en-US" w:bidi="ar-SA"/>
        </w:rPr>
        <w:t>,</w:t>
      </w:r>
      <w:r w:rsidRPr="00365813">
        <w:rPr>
          <w:sz w:val="26"/>
          <w:szCs w:val="26"/>
          <w:lang w:bidi="ar-SA"/>
        </w:rPr>
        <w:t xml:space="preserve"> тыс. руб./год;</w:t>
      </w:r>
    </w:p>
    <w:p w14:paraId="55D2AC8E" w14:textId="77777777" w:rsidR="00365813" w:rsidRPr="00365813" w:rsidRDefault="008B18BB" w:rsidP="00FC41DA">
      <w:pPr>
        <w:widowControl/>
        <w:autoSpaceDE/>
        <w:autoSpaceDN/>
        <w:spacing w:line="312" w:lineRule="auto"/>
        <w:ind w:right="-285" w:firstLine="709"/>
        <w:jc w:val="both"/>
        <w:rPr>
          <w:sz w:val="26"/>
          <w:szCs w:val="26"/>
          <w:lang w:eastAsia="en-US" w:bidi="ar-SA"/>
        </w:rPr>
      </w:pPr>
      <m:oMath>
        <m:sSub>
          <m:sSubPr>
            <m:ctrlPr>
              <w:rPr>
                <w:rFonts w:ascii="Cambria Math" w:hAnsi="Cambria Math"/>
                <w:iCs/>
                <w:sz w:val="26"/>
                <w:szCs w:val="26"/>
                <w:lang w:bidi="ar-SA"/>
              </w:rPr>
            </m:ctrlPr>
          </m:sSubPr>
          <m:e>
            <m:r>
              <m:rPr>
                <m:sty m:val="p"/>
              </m:rPr>
              <w:rPr>
                <w:rFonts w:ascii="Cambria Math" w:hAnsi="Cambria Math"/>
                <w:sz w:val="26"/>
                <w:szCs w:val="26"/>
                <w:lang w:bidi="ar-SA"/>
              </w:rPr>
              <m:t>З</m:t>
            </m:r>
          </m:e>
          <m:sub>
            <m:r>
              <m:rPr>
                <m:sty m:val="p"/>
              </m:rPr>
              <w:rPr>
                <w:rFonts w:ascii="Cambria Math" w:hAnsi="Cambria Math"/>
                <w:sz w:val="26"/>
                <w:szCs w:val="26"/>
                <w:lang w:bidi="ar-SA"/>
              </w:rPr>
              <m:t>пер,t</m:t>
            </m:r>
          </m:sub>
        </m:sSub>
      </m:oMath>
      <w:r w:rsidR="00365813" w:rsidRPr="00365813">
        <w:rPr>
          <w:iCs/>
          <w:sz w:val="26"/>
          <w:szCs w:val="26"/>
          <w:lang w:bidi="ar-SA"/>
        </w:rPr>
        <w:t xml:space="preserve"> – </w:t>
      </w:r>
      <w:r w:rsidR="00365813" w:rsidRPr="00365813">
        <w:rPr>
          <w:sz w:val="26"/>
          <w:szCs w:val="26"/>
          <w:lang w:bidi="ar-SA"/>
        </w:rPr>
        <w:t xml:space="preserve">затраты, обеспечивающие компенсацию расходов на передачу тепловой энергии по тепловым сетям исполнителя, необходимой для теплоснабжения объекта заявителя в </w:t>
      </w:r>
      <w:r w:rsidR="00365813" w:rsidRPr="00365813">
        <w:rPr>
          <w:noProof/>
          <w:sz w:val="26"/>
          <w:szCs w:val="26"/>
          <w:lang w:val="en-US" w:bidi="ar-SA"/>
        </w:rPr>
        <w:t>t</w:t>
      </w:r>
      <w:r w:rsidR="00365813" w:rsidRPr="00365813">
        <w:rPr>
          <w:sz w:val="26"/>
          <w:szCs w:val="26"/>
          <w:lang w:eastAsia="en-US" w:bidi="ar-SA"/>
        </w:rPr>
        <w:t>-ом расчетном</w:t>
      </w:r>
      <w:r w:rsidR="00365813" w:rsidRPr="00365813">
        <w:rPr>
          <w:sz w:val="26"/>
          <w:szCs w:val="26"/>
          <w:lang w:bidi="ar-SA"/>
        </w:rPr>
        <w:t xml:space="preserve"> периоде</w:t>
      </w:r>
      <w:r w:rsidR="00365813" w:rsidRPr="00365813">
        <w:rPr>
          <w:sz w:val="26"/>
          <w:szCs w:val="26"/>
          <w:lang w:eastAsia="en-US" w:bidi="ar-SA"/>
        </w:rPr>
        <w:t>, тыс. руб./год.</w:t>
      </w:r>
    </w:p>
    <w:p w14:paraId="0E32B974"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З</w:t>
      </w:r>
      <w:r w:rsidRPr="00365813">
        <w:rPr>
          <w:sz w:val="26"/>
          <w:szCs w:val="26"/>
          <w:lang w:eastAsia="en-US" w:bidi="ar-SA"/>
        </w:rPr>
        <w:t>атраты исполнителя, обеспечивающие компенсацию расходов на топливо, затраченного исполнителем</w:t>
      </w:r>
      <w:r w:rsidRPr="00365813">
        <w:rPr>
          <w:sz w:val="26"/>
          <w:szCs w:val="26"/>
          <w:lang w:bidi="ar-SA"/>
        </w:rPr>
        <w:t xml:space="preserve"> для отпуска тепловой энергии, необходимой для теплоснабжения заявителя (тыс. рублей в год), рассчитывается по формуле</w:t>
      </w:r>
    </w:p>
    <w:p w14:paraId="4B013FE7" w14:textId="77777777" w:rsidR="00365813" w:rsidRPr="00FC41DA" w:rsidRDefault="00365813" w:rsidP="00FC41DA">
      <w:pPr>
        <w:widowControl/>
        <w:autoSpaceDE/>
        <w:autoSpaceDN/>
        <w:spacing w:line="312" w:lineRule="auto"/>
        <w:ind w:right="-285" w:firstLine="709"/>
        <w:jc w:val="both"/>
        <w:rPr>
          <w:sz w:val="20"/>
          <w:szCs w:val="20"/>
          <w:lang w:bidi="ar-SA"/>
        </w:rPr>
      </w:pPr>
    </w:p>
    <w:p w14:paraId="09FD5391" w14:textId="77777777" w:rsidR="00365813" w:rsidRPr="00365813" w:rsidRDefault="008B18BB" w:rsidP="00FC41DA">
      <w:pPr>
        <w:widowControl/>
        <w:autoSpaceDE/>
        <w:autoSpaceDN/>
        <w:spacing w:line="312" w:lineRule="auto"/>
        <w:ind w:left="2160" w:right="-285" w:hanging="33"/>
        <w:jc w:val="both"/>
        <w:rPr>
          <w:sz w:val="26"/>
          <w:szCs w:val="26"/>
          <w:lang w:eastAsia="en-US" w:bidi="ar-SA"/>
        </w:rPr>
      </w:pPr>
      <m:oMath>
        <m:sSub>
          <m:sSubPr>
            <m:ctrlPr>
              <w:rPr>
                <w:rFonts w:ascii="Cambria Math" w:hAnsi="Cambria Math"/>
                <w:sz w:val="26"/>
                <w:szCs w:val="26"/>
                <w:lang w:bidi="ar-SA"/>
              </w:rPr>
            </m:ctrlPr>
          </m:sSubPr>
          <m:e>
            <m:r>
              <m:rPr>
                <m:sty m:val="p"/>
              </m:rPr>
              <w:rPr>
                <w:rFonts w:ascii="Cambria Math" w:hAnsi="Cambria Math"/>
                <w:sz w:val="26"/>
                <w:szCs w:val="26"/>
                <w:lang w:bidi="ar-SA"/>
              </w:rPr>
              <m:t>З</m:t>
            </m:r>
          </m:e>
          <m:sub>
            <m:r>
              <m:rPr>
                <m:sty m:val="p"/>
              </m:rPr>
              <w:rPr>
                <w:rFonts w:ascii="Cambria Math" w:hAnsi="Cambria Math"/>
                <w:sz w:val="26"/>
                <w:szCs w:val="26"/>
                <w:lang w:bidi="ar-SA"/>
              </w:rPr>
              <m:t>т,t</m:t>
            </m:r>
          </m:sub>
        </m:sSub>
        <m:r>
          <m:rPr>
            <m:sty m:val="p"/>
          </m:rPr>
          <w:rPr>
            <w:rFonts w:ascii="Cambria Math" w:hAnsi="Cambria Math"/>
            <w:sz w:val="26"/>
            <w:szCs w:val="26"/>
            <w:lang w:eastAsia="en-US" w:bidi="ar-SA"/>
          </w:rPr>
          <m:t xml:space="preserve">= </m:t>
        </m:r>
        <m:sSubSup>
          <m:sSubSupPr>
            <m:ctrlPr>
              <w:rPr>
                <w:rFonts w:ascii="Cambria Math" w:hAnsi="Cambria Math"/>
                <w:sz w:val="26"/>
                <w:szCs w:val="26"/>
                <w:lang w:eastAsia="en-US" w:bidi="ar-SA"/>
              </w:rPr>
            </m:ctrlPr>
          </m:sSubSupPr>
          <m:e>
            <m:r>
              <m:rPr>
                <m:sty m:val="p"/>
              </m:rPr>
              <w:rPr>
                <w:rFonts w:ascii="Cambria Math" w:hAnsi="Cambria Math"/>
                <w:sz w:val="26"/>
                <w:szCs w:val="26"/>
                <w:lang w:val="en-US" w:eastAsia="en-US" w:bidi="ar-SA"/>
              </w:rPr>
              <m:t>Q</m:t>
            </m:r>
          </m:e>
          <m:sub>
            <m:r>
              <m:rPr>
                <m:sty m:val="p"/>
              </m:rPr>
              <w:rPr>
                <w:rFonts w:ascii="Cambria Math" w:hAnsi="Cambria Math"/>
                <w:sz w:val="26"/>
                <w:szCs w:val="26"/>
                <w:lang w:eastAsia="en-US" w:bidi="ar-SA"/>
              </w:rPr>
              <m:t>з</m:t>
            </m:r>
          </m:sub>
          <m:sup>
            <m:r>
              <m:rPr>
                <m:sty m:val="p"/>
              </m:rPr>
              <w:rPr>
                <w:rFonts w:ascii="Cambria Math" w:hAnsi="Cambria Math"/>
                <w:sz w:val="26"/>
                <w:szCs w:val="26"/>
                <w:lang w:eastAsia="en-US" w:bidi="ar-SA"/>
              </w:rPr>
              <m:t>пл</m:t>
            </m:r>
          </m:sup>
        </m:sSubSup>
        <m:r>
          <m:rPr>
            <m:sty m:val="p"/>
          </m:rPr>
          <w:rPr>
            <w:rFonts w:ascii="Cambria Math" w:hAnsi="Cambria Math"/>
            <w:sz w:val="26"/>
            <w:szCs w:val="26"/>
            <w:lang w:eastAsia="en-US" w:bidi="ar-SA"/>
          </w:rPr>
          <m:t>×</m:t>
        </m:r>
        <m:sSub>
          <m:sSubPr>
            <m:ctrlPr>
              <w:rPr>
                <w:rFonts w:ascii="Cambria Math" w:hAnsi="Cambria Math"/>
                <w:sz w:val="26"/>
                <w:szCs w:val="26"/>
                <w:lang w:eastAsia="en-US" w:bidi="ar-SA"/>
              </w:rPr>
            </m:ctrlPr>
          </m:sSubPr>
          <m:e>
            <m:r>
              <m:rPr>
                <m:sty m:val="p"/>
              </m:rPr>
              <w:rPr>
                <w:rFonts w:ascii="Cambria Math" w:hAnsi="Cambria Math"/>
                <w:sz w:val="26"/>
                <w:szCs w:val="26"/>
                <w:lang w:val="en-US" w:eastAsia="en-US" w:bidi="ar-SA"/>
              </w:rPr>
              <m:t>b</m:t>
            </m:r>
          </m:e>
          <m:sub>
            <m:r>
              <m:rPr>
                <m:sty m:val="p"/>
              </m:rPr>
              <w:rPr>
                <w:rFonts w:ascii="Cambria Math" w:hAnsi="Cambria Math"/>
                <w:sz w:val="26"/>
                <w:szCs w:val="26"/>
                <w:lang w:eastAsia="en-US" w:bidi="ar-SA"/>
              </w:rPr>
              <m:t>ф,</m:t>
            </m:r>
            <m:r>
              <m:rPr>
                <m:sty m:val="p"/>
              </m:rPr>
              <w:rPr>
                <w:rFonts w:ascii="Cambria Math" w:hAnsi="Cambria Math"/>
                <w:sz w:val="26"/>
                <w:szCs w:val="26"/>
                <w:lang w:val="en-US" w:eastAsia="en-US" w:bidi="ar-SA"/>
              </w:rPr>
              <m:t>t</m:t>
            </m:r>
          </m:sub>
        </m:sSub>
        <m:r>
          <m:rPr>
            <m:sty m:val="p"/>
          </m:rPr>
          <w:rPr>
            <w:rFonts w:ascii="Cambria Math" w:hAnsi="Cambria Math"/>
            <w:sz w:val="26"/>
            <w:szCs w:val="26"/>
            <w:lang w:eastAsia="en-US" w:bidi="ar-SA"/>
          </w:rPr>
          <m:t>×</m:t>
        </m:r>
        <m:sSub>
          <m:sSubPr>
            <m:ctrlPr>
              <w:rPr>
                <w:rFonts w:ascii="Cambria Math" w:hAnsi="Cambria Math"/>
                <w:sz w:val="26"/>
                <w:szCs w:val="26"/>
                <w:lang w:eastAsia="en-US" w:bidi="ar-SA"/>
              </w:rPr>
            </m:ctrlPr>
          </m:sSubPr>
          <m:e>
            <m:r>
              <m:rPr>
                <m:sty m:val="p"/>
              </m:rPr>
              <w:rPr>
                <w:rFonts w:ascii="Cambria Math" w:hAnsi="Cambria Math"/>
                <w:sz w:val="26"/>
                <w:szCs w:val="26"/>
                <w:lang w:eastAsia="en-US" w:bidi="ar-SA"/>
              </w:rPr>
              <m:t>Ц</m:t>
            </m:r>
          </m:e>
          <m:sub>
            <m:r>
              <m:rPr>
                <m:sty m:val="p"/>
              </m:rPr>
              <w:rPr>
                <w:rFonts w:ascii="Cambria Math" w:hAnsi="Cambria Math"/>
                <w:sz w:val="26"/>
                <w:szCs w:val="26"/>
                <w:lang w:eastAsia="en-US" w:bidi="ar-SA"/>
              </w:rPr>
              <m:t>т,</m:t>
            </m:r>
            <m:r>
              <m:rPr>
                <m:sty m:val="p"/>
              </m:rPr>
              <w:rPr>
                <w:rFonts w:ascii="Cambria Math" w:hAnsi="Cambria Math"/>
                <w:sz w:val="26"/>
                <w:szCs w:val="26"/>
                <w:lang w:val="en-US" w:eastAsia="en-US" w:bidi="ar-SA"/>
              </w:rPr>
              <m:t>t</m:t>
            </m:r>
          </m:sub>
        </m:sSub>
        <m:r>
          <m:rPr>
            <m:sty m:val="p"/>
          </m:rPr>
          <w:rPr>
            <w:rFonts w:ascii="Cambria Math" w:hAnsi="Cambria Math"/>
            <w:sz w:val="26"/>
            <w:szCs w:val="26"/>
            <w:lang w:eastAsia="en-US" w:bidi="ar-SA"/>
          </w:rPr>
          <m:t>×(1+</m:t>
        </m:r>
        <m:sSubSup>
          <m:sSubSupPr>
            <m:ctrlPr>
              <w:rPr>
                <w:rFonts w:ascii="Cambria Math" w:hAnsi="Cambria Math"/>
                <w:sz w:val="26"/>
                <w:szCs w:val="26"/>
                <w:lang w:eastAsia="en-US" w:bidi="ar-SA"/>
              </w:rPr>
            </m:ctrlPr>
          </m:sSubSupPr>
          <m:e>
            <m:r>
              <m:rPr>
                <m:sty m:val="p"/>
              </m:rPr>
              <w:rPr>
                <w:rFonts w:ascii="Cambria Math" w:hAnsi="Cambria Math"/>
                <w:sz w:val="26"/>
                <w:szCs w:val="26"/>
                <w:lang w:eastAsia="en-US" w:bidi="ar-SA"/>
              </w:rPr>
              <m:t>I</m:t>
            </m:r>
          </m:e>
          <m:sub>
            <m:r>
              <m:rPr>
                <m:sty m:val="p"/>
              </m:rPr>
              <w:rPr>
                <w:rFonts w:ascii="Cambria Math" w:hAnsi="Cambria Math"/>
                <w:sz w:val="26"/>
                <w:szCs w:val="26"/>
                <w:lang w:val="en-US" w:eastAsia="en-US" w:bidi="ar-SA"/>
              </w:rPr>
              <m:t>t</m:t>
            </m:r>
          </m:sub>
          <m:sup>
            <m:r>
              <m:rPr>
                <m:sty m:val="p"/>
              </m:rPr>
              <w:rPr>
                <w:rFonts w:ascii="Cambria Math" w:hAnsi="Cambria Math"/>
                <w:sz w:val="26"/>
                <w:szCs w:val="26"/>
                <w:lang w:eastAsia="en-US" w:bidi="ar-SA"/>
              </w:rPr>
              <m:t>п</m:t>
            </m:r>
          </m:sup>
        </m:sSubSup>
        <m:r>
          <m:rPr>
            <m:sty m:val="p"/>
          </m:rPr>
          <w:rPr>
            <w:rFonts w:ascii="Cambria Math" w:hAnsi="Cambria Math"/>
            <w:sz w:val="26"/>
            <w:szCs w:val="26"/>
            <w:lang w:eastAsia="en-US" w:bidi="ar-SA"/>
          </w:rPr>
          <m:t>)×</m:t>
        </m:r>
        <m:sSup>
          <m:sSupPr>
            <m:ctrlPr>
              <w:rPr>
                <w:rFonts w:ascii="Cambria Math" w:hAnsi="Cambria Math"/>
                <w:sz w:val="26"/>
                <w:szCs w:val="26"/>
                <w:lang w:eastAsia="en-US" w:bidi="ar-SA"/>
              </w:rPr>
            </m:ctrlPr>
          </m:sSupPr>
          <m:e>
            <m:r>
              <m:rPr>
                <m:sty m:val="p"/>
              </m:rPr>
              <w:rPr>
                <w:rFonts w:ascii="Cambria Math" w:hAnsi="Cambria Math"/>
                <w:sz w:val="26"/>
                <w:szCs w:val="26"/>
                <w:lang w:eastAsia="en-US" w:bidi="ar-SA"/>
              </w:rPr>
              <m:t>10</m:t>
            </m:r>
          </m:e>
          <m:sup>
            <m:r>
              <m:rPr>
                <m:sty m:val="p"/>
              </m:rPr>
              <w:rPr>
                <w:rFonts w:ascii="Cambria Math" w:hAnsi="Cambria Math"/>
                <w:sz w:val="26"/>
                <w:szCs w:val="26"/>
                <w:lang w:eastAsia="en-US" w:bidi="ar-SA"/>
              </w:rPr>
              <m:t>-3</m:t>
            </m:r>
          </m:sup>
        </m:sSup>
      </m:oMath>
      <w:r w:rsidR="00365813" w:rsidRPr="00365813">
        <w:rPr>
          <w:sz w:val="26"/>
          <w:szCs w:val="26"/>
          <w:lang w:eastAsia="en-US" w:bidi="ar-SA"/>
        </w:rPr>
        <w:t xml:space="preserve">                                    (2.12)</w:t>
      </w:r>
    </w:p>
    <w:p w14:paraId="567BA290" w14:textId="77777777" w:rsidR="00365813" w:rsidRPr="00365813" w:rsidRDefault="00365813" w:rsidP="00FC41DA">
      <w:pPr>
        <w:widowControl/>
        <w:autoSpaceDE/>
        <w:autoSpaceDN/>
        <w:spacing w:line="312" w:lineRule="auto"/>
        <w:ind w:left="2160" w:right="-285" w:firstLine="392"/>
        <w:jc w:val="both"/>
        <w:rPr>
          <w:sz w:val="26"/>
          <w:szCs w:val="26"/>
          <w:lang w:eastAsia="en-US" w:bidi="ar-SA"/>
        </w:rPr>
      </w:pPr>
    </w:p>
    <w:p w14:paraId="601853B0"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 xml:space="preserve">где </w:t>
      </w:r>
      <m:oMath>
        <m:sSubSup>
          <m:sSubSupPr>
            <m:ctrlPr>
              <w:rPr>
                <w:rFonts w:ascii="Cambria Math" w:hAnsi="Cambria Math"/>
                <w:i/>
                <w:sz w:val="26"/>
                <w:szCs w:val="26"/>
                <w:lang w:bidi="ar-SA"/>
              </w:rPr>
            </m:ctrlPr>
          </m:sSubSupPr>
          <m:e>
            <m:r>
              <w:rPr>
                <w:rFonts w:ascii="Cambria Math" w:hAnsi="Cambria Math"/>
                <w:sz w:val="26"/>
                <w:szCs w:val="26"/>
                <w:lang w:val="en-US" w:bidi="ar-SA"/>
              </w:rPr>
              <m:t>Q</m:t>
            </m:r>
          </m:e>
          <m:sub>
            <m:r>
              <w:rPr>
                <w:rFonts w:ascii="Cambria Math" w:hAnsi="Cambria Math"/>
                <w:sz w:val="26"/>
                <w:szCs w:val="26"/>
                <w:lang w:bidi="ar-SA"/>
              </w:rPr>
              <m:t>з</m:t>
            </m:r>
          </m:sub>
          <m:sup>
            <m:r>
              <w:rPr>
                <w:rFonts w:ascii="Cambria Math" w:hAnsi="Cambria Math"/>
                <w:sz w:val="26"/>
                <w:szCs w:val="26"/>
                <w:lang w:bidi="ar-SA"/>
              </w:rPr>
              <m:t>пл.</m:t>
            </m:r>
          </m:sup>
        </m:sSubSup>
      </m:oMath>
      <w:r w:rsidRPr="00365813">
        <w:rPr>
          <w:sz w:val="26"/>
          <w:szCs w:val="26"/>
          <w:lang w:bidi="ar-SA"/>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204F7DED" w14:textId="77777777" w:rsidR="00365813" w:rsidRPr="00365813" w:rsidRDefault="008B18BB" w:rsidP="00FC41DA">
      <w:pPr>
        <w:widowControl/>
        <w:autoSpaceDE/>
        <w:autoSpaceDN/>
        <w:spacing w:line="312" w:lineRule="auto"/>
        <w:ind w:right="-285" w:firstLine="709"/>
        <w:jc w:val="both"/>
        <w:rPr>
          <w:sz w:val="26"/>
          <w:szCs w:val="26"/>
          <w:lang w:bidi="ar-SA"/>
        </w:rPr>
      </w:pPr>
      <m:oMath>
        <m:sSub>
          <m:sSubPr>
            <m:ctrlPr>
              <w:rPr>
                <w:rFonts w:ascii="Cambria Math" w:hAnsi="Cambria Math"/>
                <w:sz w:val="26"/>
                <w:szCs w:val="26"/>
                <w:lang w:eastAsia="en-US" w:bidi="ar-SA"/>
              </w:rPr>
            </m:ctrlPr>
          </m:sSubPr>
          <m:e>
            <m:r>
              <m:rPr>
                <m:sty m:val="p"/>
              </m:rPr>
              <w:rPr>
                <w:rFonts w:ascii="Cambria Math" w:hAnsi="Cambria Math"/>
                <w:sz w:val="26"/>
                <w:szCs w:val="26"/>
                <w:lang w:val="en-US" w:eastAsia="en-US" w:bidi="ar-SA"/>
              </w:rPr>
              <m:t>b</m:t>
            </m:r>
          </m:e>
          <m:sub>
            <m:r>
              <m:rPr>
                <m:sty m:val="p"/>
              </m:rPr>
              <w:rPr>
                <w:rFonts w:ascii="Cambria Math" w:hAnsi="Cambria Math"/>
                <w:sz w:val="26"/>
                <w:szCs w:val="26"/>
                <w:lang w:eastAsia="en-US" w:bidi="ar-SA"/>
              </w:rPr>
              <m:t>ф,</m:t>
            </m:r>
            <m:r>
              <m:rPr>
                <m:sty m:val="p"/>
              </m:rPr>
              <w:rPr>
                <w:rFonts w:ascii="Cambria Math" w:hAnsi="Cambria Math"/>
                <w:sz w:val="26"/>
                <w:szCs w:val="26"/>
                <w:lang w:val="en-US" w:eastAsia="en-US" w:bidi="ar-SA"/>
              </w:rPr>
              <m:t>t</m:t>
            </m:r>
          </m:sub>
        </m:sSub>
      </m:oMath>
      <w:r w:rsidR="00365813" w:rsidRPr="00365813">
        <w:rPr>
          <w:sz w:val="26"/>
          <w:szCs w:val="26"/>
          <w:lang w:eastAsia="en-US" w:bidi="ar-SA"/>
        </w:rPr>
        <w:t xml:space="preserve"> – </w:t>
      </w:r>
      <w:r w:rsidR="00365813" w:rsidRPr="00365813">
        <w:rPr>
          <w:sz w:val="26"/>
          <w:szCs w:val="26"/>
          <w:lang w:bidi="ar-SA"/>
        </w:rPr>
        <w:t xml:space="preserve">удельный расход условного топлива на отпуск тепловой энергии с коллекторов источника фактически сложившийся в системе теплоснабжения исполнителя в </w:t>
      </w:r>
      <w:r w:rsidR="00365813" w:rsidRPr="00365813">
        <w:rPr>
          <w:noProof/>
          <w:sz w:val="26"/>
          <w:szCs w:val="26"/>
          <w:lang w:val="en-US" w:bidi="ar-SA"/>
        </w:rPr>
        <w:t>t</w:t>
      </w:r>
      <w:r w:rsidR="00365813" w:rsidRPr="00365813">
        <w:rPr>
          <w:sz w:val="26"/>
          <w:szCs w:val="26"/>
          <w:lang w:eastAsia="en-US" w:bidi="ar-SA"/>
        </w:rPr>
        <w:t>-том расчетном</w:t>
      </w:r>
      <w:r w:rsidR="00365813" w:rsidRPr="00365813">
        <w:rPr>
          <w:sz w:val="26"/>
          <w:szCs w:val="26"/>
          <w:lang w:bidi="ar-SA"/>
        </w:rPr>
        <w:t xml:space="preserve"> периоде, кг у. т./Гкал;</w:t>
      </w:r>
    </w:p>
    <w:p w14:paraId="249EB1A9" w14:textId="77777777" w:rsidR="00365813" w:rsidRPr="00365813" w:rsidRDefault="008B18BB" w:rsidP="00FC41DA">
      <w:pPr>
        <w:widowControl/>
        <w:autoSpaceDE/>
        <w:autoSpaceDN/>
        <w:spacing w:line="312" w:lineRule="auto"/>
        <w:ind w:right="-285" w:firstLine="709"/>
        <w:jc w:val="both"/>
        <w:rPr>
          <w:sz w:val="26"/>
          <w:szCs w:val="26"/>
          <w:lang w:bidi="ar-SA"/>
        </w:rPr>
      </w:pPr>
      <m:oMath>
        <m:sSub>
          <m:sSubPr>
            <m:ctrlPr>
              <w:rPr>
                <w:rFonts w:ascii="Cambria Math" w:hAnsi="Cambria Math"/>
                <w:sz w:val="26"/>
                <w:szCs w:val="26"/>
                <w:lang w:eastAsia="en-US" w:bidi="ar-SA"/>
              </w:rPr>
            </m:ctrlPr>
          </m:sSubPr>
          <m:e>
            <m:r>
              <m:rPr>
                <m:sty m:val="p"/>
              </m:rPr>
              <w:rPr>
                <w:rFonts w:ascii="Cambria Math" w:hAnsi="Cambria Math"/>
                <w:sz w:val="26"/>
                <w:szCs w:val="26"/>
                <w:lang w:eastAsia="en-US" w:bidi="ar-SA"/>
              </w:rPr>
              <m:t>Ц</m:t>
            </m:r>
          </m:e>
          <m:sub>
            <m:r>
              <m:rPr>
                <m:sty m:val="p"/>
              </m:rPr>
              <w:rPr>
                <w:rFonts w:ascii="Cambria Math" w:hAnsi="Cambria Math"/>
                <w:sz w:val="26"/>
                <w:szCs w:val="26"/>
                <w:lang w:eastAsia="en-US" w:bidi="ar-SA"/>
              </w:rPr>
              <m:t>т,</m:t>
            </m:r>
            <m:r>
              <m:rPr>
                <m:sty m:val="p"/>
              </m:rPr>
              <w:rPr>
                <w:rFonts w:ascii="Cambria Math" w:hAnsi="Cambria Math"/>
                <w:sz w:val="26"/>
                <w:szCs w:val="26"/>
                <w:lang w:val="en-US" w:eastAsia="en-US" w:bidi="ar-SA"/>
              </w:rPr>
              <m:t>t</m:t>
            </m:r>
          </m:sub>
        </m:sSub>
      </m:oMath>
      <w:r w:rsidR="00365813" w:rsidRPr="00365813">
        <w:rPr>
          <w:sz w:val="26"/>
          <w:szCs w:val="26"/>
          <w:lang w:eastAsia="en-US" w:bidi="ar-SA"/>
        </w:rPr>
        <w:t xml:space="preserve"> – цена топлива, фактически сложившаяся в системе теплоснабжения исполнителя в </w:t>
      </w:r>
      <w:r w:rsidR="00365813" w:rsidRPr="00365813">
        <w:rPr>
          <w:noProof/>
          <w:sz w:val="26"/>
          <w:szCs w:val="26"/>
          <w:lang w:val="en-US" w:bidi="ar-SA"/>
        </w:rPr>
        <w:t>t</w:t>
      </w:r>
      <w:r w:rsidR="00365813" w:rsidRPr="00365813">
        <w:rPr>
          <w:sz w:val="26"/>
          <w:szCs w:val="26"/>
          <w:lang w:eastAsia="en-US" w:bidi="ar-SA"/>
        </w:rPr>
        <w:t>-том расчетном</w:t>
      </w:r>
      <w:r w:rsidR="00365813" w:rsidRPr="00365813">
        <w:rPr>
          <w:sz w:val="26"/>
          <w:szCs w:val="26"/>
          <w:lang w:bidi="ar-SA"/>
        </w:rPr>
        <w:t xml:space="preserve"> периоде в соответствии с требованиями к раскрытию информации, руб./т у.т.;</w:t>
      </w:r>
    </w:p>
    <w:p w14:paraId="77125B96" w14:textId="77777777" w:rsidR="00365813" w:rsidRPr="00365813" w:rsidRDefault="008B18BB" w:rsidP="00FC41DA">
      <w:pPr>
        <w:widowControl/>
        <w:autoSpaceDE/>
        <w:autoSpaceDN/>
        <w:spacing w:line="312" w:lineRule="auto"/>
        <w:ind w:right="-285" w:firstLine="709"/>
        <w:jc w:val="both"/>
        <w:rPr>
          <w:sz w:val="26"/>
          <w:szCs w:val="26"/>
          <w:lang w:bidi="ar-SA"/>
        </w:rPr>
      </w:pPr>
      <m:oMath>
        <m:sSubSup>
          <m:sSubSupPr>
            <m:ctrlPr>
              <w:rPr>
                <w:rFonts w:ascii="Cambria Math" w:hAnsi="Cambria Math"/>
                <w:sz w:val="26"/>
                <w:szCs w:val="26"/>
                <w:lang w:eastAsia="en-US" w:bidi="ar-SA"/>
              </w:rPr>
            </m:ctrlPr>
          </m:sSubSupPr>
          <m:e>
            <m:r>
              <m:rPr>
                <m:sty m:val="p"/>
              </m:rPr>
              <w:rPr>
                <w:rFonts w:ascii="Cambria Math" w:hAnsi="Cambria Math"/>
                <w:sz w:val="26"/>
                <w:szCs w:val="26"/>
                <w:lang w:eastAsia="en-US" w:bidi="ar-SA"/>
              </w:rPr>
              <m:t>I</m:t>
            </m:r>
          </m:e>
          <m:sub>
            <m:r>
              <m:rPr>
                <m:sty m:val="p"/>
              </m:rPr>
              <w:rPr>
                <w:rFonts w:ascii="Cambria Math" w:hAnsi="Cambria Math"/>
                <w:sz w:val="26"/>
                <w:szCs w:val="26"/>
                <w:lang w:val="en-US" w:eastAsia="en-US" w:bidi="ar-SA"/>
              </w:rPr>
              <m:t>t</m:t>
            </m:r>
          </m:sub>
          <m:sup>
            <m:r>
              <m:rPr>
                <m:sty m:val="p"/>
              </m:rPr>
              <w:rPr>
                <w:rFonts w:ascii="Cambria Math" w:hAnsi="Cambria Math"/>
                <w:sz w:val="26"/>
                <w:szCs w:val="26"/>
                <w:lang w:eastAsia="en-US" w:bidi="ar-SA"/>
              </w:rPr>
              <m:t>п</m:t>
            </m:r>
          </m:sup>
        </m:sSubSup>
      </m:oMath>
      <w:r w:rsidR="00365813" w:rsidRPr="00365813">
        <w:rPr>
          <w:sz w:val="26"/>
          <w:szCs w:val="26"/>
          <w:lang w:eastAsia="en-US" w:bidi="ar-SA"/>
        </w:rPr>
        <w:t xml:space="preserve"> – прогнозный рост цены на к-ый вид топлива в </w:t>
      </w:r>
      <w:r w:rsidR="00365813" w:rsidRPr="00365813">
        <w:rPr>
          <w:sz w:val="26"/>
          <w:szCs w:val="26"/>
          <w:lang w:val="en-US" w:eastAsia="en-US" w:bidi="ar-SA"/>
        </w:rPr>
        <w:t>t</w:t>
      </w:r>
      <w:r w:rsidR="00365813" w:rsidRPr="00365813">
        <w:rPr>
          <w:sz w:val="26"/>
          <w:szCs w:val="26"/>
          <w:lang w:eastAsia="en-US" w:bidi="ar-SA"/>
        </w:rPr>
        <w:t xml:space="preserve">-ом расчетном периоде, определенный в прогнозе социально-экономического развития Российской Федерации на </w:t>
      </w:r>
      <w:r w:rsidR="00365813" w:rsidRPr="00365813">
        <w:rPr>
          <w:sz w:val="26"/>
          <w:szCs w:val="26"/>
          <w:lang w:val="en-US" w:eastAsia="en-US" w:bidi="ar-SA"/>
        </w:rPr>
        <w:t>t</w:t>
      </w:r>
      <w:r w:rsidR="00365813" w:rsidRPr="00365813">
        <w:rPr>
          <w:sz w:val="26"/>
          <w:szCs w:val="26"/>
          <w:lang w:eastAsia="en-US" w:bidi="ar-SA"/>
        </w:rPr>
        <w:t>-ом расчетном периоде, одобренном Правительством Российской Федерации (базовый вариант).</w:t>
      </w:r>
    </w:p>
    <w:p w14:paraId="1650765E"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Затраты на передачу дополнительного количества тепловой энергии от источника тепловой энергии в системе теплоснабжения заявителя до объекта исполнителя по существующим и вновь построенным тепловым сетям (тыс. рублей в год) определяются аналоговым методом,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w:t>
      </w:r>
    </w:p>
    <w:tbl>
      <w:tblPr>
        <w:tblW w:w="5000" w:type="pct"/>
        <w:tblLook w:val="04A0" w:firstRow="1" w:lastRow="0" w:firstColumn="1" w:lastColumn="0" w:noHBand="0" w:noVBand="1"/>
      </w:tblPr>
      <w:tblGrid>
        <w:gridCol w:w="7799"/>
        <w:gridCol w:w="1555"/>
      </w:tblGrid>
      <w:tr w:rsidR="00365813" w:rsidRPr="00365813" w14:paraId="53EE9A05" w14:textId="77777777" w:rsidTr="00365813">
        <w:trPr>
          <w:trHeight w:val="567"/>
        </w:trPr>
        <w:tc>
          <w:tcPr>
            <w:tcW w:w="4169" w:type="pct"/>
            <w:vAlign w:val="center"/>
          </w:tcPr>
          <w:p w14:paraId="63933BB6" w14:textId="77777777" w:rsidR="00365813" w:rsidRPr="00365813" w:rsidRDefault="00365813" w:rsidP="00FC41DA">
            <w:pPr>
              <w:widowControl/>
              <w:autoSpaceDE/>
              <w:autoSpaceDN/>
              <w:spacing w:before="120" w:after="120"/>
              <w:ind w:right="-285" w:firstLine="2440"/>
              <w:jc w:val="both"/>
              <w:rPr>
                <w:sz w:val="26"/>
                <w:szCs w:val="26"/>
                <w:lang w:bidi="ar-SA"/>
              </w:rPr>
            </w:pPr>
            <w:r w:rsidRPr="00365813">
              <w:rPr>
                <w:noProof/>
                <w:sz w:val="26"/>
                <w:szCs w:val="26"/>
                <w:lang w:bidi="ar-SA"/>
              </w:rPr>
              <w:drawing>
                <wp:inline distT="0" distB="0" distL="0" distR="0" wp14:anchorId="0A32413A" wp14:editId="44FD018C">
                  <wp:extent cx="2538844" cy="51758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0206" cy="519901"/>
                          </a:xfrm>
                          <a:prstGeom prst="rect">
                            <a:avLst/>
                          </a:prstGeom>
                          <a:noFill/>
                          <a:ln>
                            <a:noFill/>
                          </a:ln>
                        </pic:spPr>
                      </pic:pic>
                    </a:graphicData>
                  </a:graphic>
                </wp:inline>
              </w:drawing>
            </w:r>
          </w:p>
        </w:tc>
        <w:tc>
          <w:tcPr>
            <w:tcW w:w="831" w:type="pct"/>
            <w:vAlign w:val="center"/>
          </w:tcPr>
          <w:p w14:paraId="226691A8" w14:textId="77777777" w:rsidR="00365813" w:rsidRPr="00365813" w:rsidRDefault="00365813" w:rsidP="00FC41DA">
            <w:pPr>
              <w:widowControl/>
              <w:autoSpaceDE/>
              <w:autoSpaceDN/>
              <w:spacing w:before="120" w:after="120"/>
              <w:ind w:right="-285" w:firstLine="709"/>
              <w:jc w:val="both"/>
              <w:rPr>
                <w:sz w:val="26"/>
                <w:szCs w:val="26"/>
                <w:lang w:bidi="ar-SA"/>
              </w:rPr>
            </w:pPr>
            <w:r w:rsidRPr="00365813">
              <w:rPr>
                <w:sz w:val="26"/>
                <w:szCs w:val="26"/>
                <w:lang w:bidi="ar-SA"/>
              </w:rPr>
              <w:t>(2.13)</w:t>
            </w:r>
          </w:p>
        </w:tc>
      </w:tr>
    </w:tbl>
    <w:p w14:paraId="6887B5AF"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где γ</w:t>
      </w:r>
      <w:r w:rsidRPr="00365813">
        <w:rPr>
          <w:sz w:val="26"/>
          <w:szCs w:val="26"/>
          <w:vertAlign w:val="subscript"/>
          <w:lang w:bidi="ar-SA"/>
        </w:rPr>
        <w:t>ст</w:t>
      </w:r>
      <w:r w:rsidRPr="00365813">
        <w:rPr>
          <w:sz w:val="26"/>
          <w:szCs w:val="26"/>
          <w:lang w:bidi="ar-SA"/>
        </w:rPr>
        <w:t xml:space="preserve"> – удельная стоимость передачи тепловой энергии, сложившаяся в системе теплоснабжения исполнителя, к тепловым сетям которой присоединяются объект заявителя, руб./м</w:t>
      </w:r>
      <w:r w:rsidRPr="00365813">
        <w:rPr>
          <w:sz w:val="26"/>
          <w:szCs w:val="26"/>
          <w:vertAlign w:val="superscript"/>
          <w:lang w:bidi="ar-SA"/>
        </w:rPr>
        <w:t>2</w:t>
      </w:r>
      <w:r w:rsidRPr="00365813">
        <w:rPr>
          <w:sz w:val="26"/>
          <w:szCs w:val="26"/>
          <w:lang w:bidi="ar-SA"/>
        </w:rPr>
        <w:t>;</w:t>
      </w:r>
    </w:p>
    <w:p w14:paraId="3951E100" w14:textId="77777777" w:rsidR="00365813" w:rsidRPr="00365813" w:rsidRDefault="00365813" w:rsidP="00FC41DA">
      <w:pPr>
        <w:widowControl/>
        <w:autoSpaceDE/>
        <w:autoSpaceDN/>
        <w:spacing w:line="312" w:lineRule="auto"/>
        <w:ind w:right="-285" w:firstLine="709"/>
        <w:jc w:val="both"/>
        <w:rPr>
          <w:sz w:val="26"/>
          <w:szCs w:val="26"/>
          <w:lang w:bidi="ar-SA"/>
        </w:rPr>
      </w:pPr>
      <w:r w:rsidRPr="00365813">
        <w:rPr>
          <w:sz w:val="26"/>
          <w:szCs w:val="26"/>
          <w:lang w:bidi="ar-SA"/>
        </w:rPr>
        <w:t>М</w:t>
      </w:r>
      <w:r w:rsidRPr="00365813">
        <w:rPr>
          <w:sz w:val="26"/>
          <w:szCs w:val="26"/>
          <w:vertAlign w:val="subscript"/>
          <w:lang w:bidi="ar-SA"/>
        </w:rPr>
        <w:t>нтс</w:t>
      </w:r>
      <w:r w:rsidRPr="00365813">
        <w:rPr>
          <w:sz w:val="26"/>
          <w:szCs w:val="26"/>
          <w:lang w:bidi="ar-SA"/>
        </w:rPr>
        <w:t xml:space="preserve"> – материальная характеристика вновь построенной тепловой сети для подключения объекта заявителя, м</w:t>
      </w:r>
      <w:r w:rsidRPr="00365813">
        <w:rPr>
          <w:sz w:val="26"/>
          <w:szCs w:val="26"/>
          <w:vertAlign w:val="superscript"/>
          <w:lang w:bidi="ar-SA"/>
        </w:rPr>
        <w:t>2</w:t>
      </w:r>
      <w:r w:rsidRPr="00365813">
        <w:rPr>
          <w:sz w:val="26"/>
          <w:szCs w:val="26"/>
          <w:lang w:bidi="ar-SA"/>
        </w:rPr>
        <w:t>.</w:t>
      </w:r>
    </w:p>
    <w:p w14:paraId="1531A275" w14:textId="77777777" w:rsidR="00365813" w:rsidRPr="00365813" w:rsidRDefault="00365813" w:rsidP="00FC41DA">
      <w:pPr>
        <w:widowControl/>
        <w:autoSpaceDE/>
        <w:autoSpaceDN/>
        <w:spacing w:line="300" w:lineRule="auto"/>
        <w:ind w:right="-285" w:firstLine="567"/>
        <w:jc w:val="both"/>
        <w:rPr>
          <w:b/>
          <w:bCs/>
          <w:color w:val="000000" w:themeColor="text1"/>
          <w:sz w:val="26"/>
          <w:szCs w:val="26"/>
          <w:lang w:bidi="ar-SA"/>
        </w:rPr>
      </w:pPr>
      <w:r w:rsidRPr="00365813">
        <w:rPr>
          <w:b/>
          <w:bCs/>
          <w:color w:val="000000" w:themeColor="text1"/>
          <w:sz w:val="26"/>
          <w:szCs w:val="26"/>
          <w:lang w:bidi="ar-SA"/>
        </w:rPr>
        <w:t>Таким образом, расчет радиуса эффективного теплоснабжения данным способом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2C3213BC" w14:textId="76F437D3" w:rsidR="00365813" w:rsidRDefault="00365813" w:rsidP="00FC41DA">
      <w:pPr>
        <w:widowControl/>
        <w:autoSpaceDE/>
        <w:autoSpaceDN/>
        <w:spacing w:line="300" w:lineRule="auto"/>
        <w:ind w:right="-285" w:firstLine="567"/>
        <w:jc w:val="both"/>
        <w:rPr>
          <w:b/>
          <w:bCs/>
          <w:color w:val="000000" w:themeColor="text1"/>
          <w:sz w:val="26"/>
          <w:szCs w:val="26"/>
          <w:lang w:bidi="ar-SA"/>
        </w:rPr>
      </w:pPr>
      <w:r w:rsidRPr="00365813">
        <w:rPr>
          <w:b/>
          <w:bCs/>
          <w:color w:val="000000" w:themeColor="text1"/>
          <w:sz w:val="26"/>
          <w:szCs w:val="26"/>
          <w:lang w:bidi="ar-SA"/>
        </w:rPr>
        <w:t>Подключение новых потребителей к системе централизованного теплоснабжения поселения на период до 2031 года не планируется, в связи с чем расчет по данной методике не производился.</w:t>
      </w:r>
    </w:p>
    <w:p w14:paraId="120EA09A" w14:textId="39C96D63" w:rsidR="00C5277B" w:rsidRDefault="00C5277B" w:rsidP="00FC41DA">
      <w:pPr>
        <w:widowControl/>
        <w:autoSpaceDE/>
        <w:autoSpaceDN/>
        <w:spacing w:line="300" w:lineRule="auto"/>
        <w:ind w:right="-285" w:firstLine="567"/>
        <w:jc w:val="both"/>
        <w:rPr>
          <w:b/>
          <w:bCs/>
          <w:color w:val="000000" w:themeColor="text1"/>
          <w:sz w:val="26"/>
          <w:szCs w:val="26"/>
          <w:lang w:bidi="ar-SA"/>
        </w:rPr>
      </w:pPr>
    </w:p>
    <w:p w14:paraId="7F763C23" w14:textId="75EE0E5C" w:rsidR="00F713F3" w:rsidRDefault="00F713F3" w:rsidP="00FC41DA">
      <w:pPr>
        <w:widowControl/>
        <w:autoSpaceDE/>
        <w:autoSpaceDN/>
        <w:spacing w:line="300" w:lineRule="auto"/>
        <w:ind w:right="-285" w:firstLine="567"/>
        <w:jc w:val="both"/>
        <w:rPr>
          <w:b/>
          <w:bCs/>
          <w:color w:val="000000" w:themeColor="text1"/>
          <w:sz w:val="26"/>
          <w:szCs w:val="26"/>
          <w:lang w:bidi="ar-SA"/>
        </w:rPr>
      </w:pPr>
    </w:p>
    <w:p w14:paraId="48A9E52B" w14:textId="38C9854D" w:rsidR="00F713F3" w:rsidRDefault="00F713F3" w:rsidP="00FC41DA">
      <w:pPr>
        <w:widowControl/>
        <w:autoSpaceDE/>
        <w:autoSpaceDN/>
        <w:spacing w:line="300" w:lineRule="auto"/>
        <w:ind w:right="-285" w:firstLine="567"/>
        <w:jc w:val="both"/>
        <w:rPr>
          <w:b/>
          <w:bCs/>
          <w:color w:val="000000" w:themeColor="text1"/>
          <w:sz w:val="26"/>
          <w:szCs w:val="26"/>
          <w:lang w:bidi="ar-SA"/>
        </w:rPr>
      </w:pPr>
    </w:p>
    <w:p w14:paraId="260BBD48" w14:textId="2B69329F" w:rsidR="00F713F3" w:rsidRDefault="00F713F3" w:rsidP="00FC41DA">
      <w:pPr>
        <w:widowControl/>
        <w:autoSpaceDE/>
        <w:autoSpaceDN/>
        <w:spacing w:line="300" w:lineRule="auto"/>
        <w:ind w:right="-285" w:firstLine="567"/>
        <w:jc w:val="both"/>
        <w:rPr>
          <w:b/>
          <w:bCs/>
          <w:color w:val="000000" w:themeColor="text1"/>
          <w:sz w:val="26"/>
          <w:szCs w:val="26"/>
          <w:lang w:bidi="ar-SA"/>
        </w:rPr>
      </w:pPr>
    </w:p>
    <w:p w14:paraId="7DC7D1D4" w14:textId="77777777" w:rsidR="00F713F3" w:rsidRDefault="00F713F3" w:rsidP="00FC41DA">
      <w:pPr>
        <w:widowControl/>
        <w:autoSpaceDE/>
        <w:autoSpaceDN/>
        <w:spacing w:line="300" w:lineRule="auto"/>
        <w:ind w:right="-285" w:firstLine="567"/>
        <w:jc w:val="both"/>
        <w:rPr>
          <w:b/>
          <w:bCs/>
          <w:color w:val="000000" w:themeColor="text1"/>
          <w:sz w:val="26"/>
          <w:szCs w:val="26"/>
          <w:lang w:bidi="ar-SA"/>
        </w:rPr>
      </w:pPr>
    </w:p>
    <w:p w14:paraId="6466B53A" w14:textId="77777777" w:rsidR="00365813" w:rsidRPr="00365813" w:rsidRDefault="00365813" w:rsidP="00FC41DA">
      <w:pPr>
        <w:tabs>
          <w:tab w:val="left" w:leader="dot" w:pos="540"/>
        </w:tabs>
        <w:autoSpaceDE/>
        <w:autoSpaceDN/>
        <w:spacing w:line="324" w:lineRule="auto"/>
        <w:ind w:right="-285" w:firstLine="567"/>
        <w:jc w:val="both"/>
        <w:rPr>
          <w:color w:val="000000" w:themeColor="text1"/>
          <w:sz w:val="26"/>
          <w:szCs w:val="26"/>
          <w:lang w:val="be-BY" w:bidi="ar-SA"/>
        </w:rPr>
      </w:pPr>
      <w:r w:rsidRPr="00365813">
        <w:rPr>
          <w:b/>
          <w:bCs/>
          <w:sz w:val="24"/>
          <w:lang w:bidi="ar-SA"/>
        </w:rPr>
        <w:lastRenderedPageBreak/>
        <w:t>М</w:t>
      </w:r>
      <w:r w:rsidRPr="00365813">
        <w:rPr>
          <w:b/>
          <w:bCs/>
          <w:color w:val="000000" w:themeColor="text1"/>
          <w:sz w:val="26"/>
          <w:szCs w:val="26"/>
          <w:lang w:bidi="ar-SA"/>
        </w:rPr>
        <w:t xml:space="preserve">етодика № 3, </w:t>
      </w:r>
      <w:r w:rsidRPr="00365813">
        <w:rPr>
          <w:color w:val="000000" w:themeColor="text1"/>
          <w:sz w:val="26"/>
          <w:szCs w:val="26"/>
          <w:lang w:bidi="ar-SA"/>
        </w:rPr>
        <w:t>основанная на результатах электронного моделирования в программном комплексе Zulu Thermo 10.0</w:t>
      </w:r>
      <w:r w:rsidRPr="00365813">
        <w:rPr>
          <w:color w:val="000000" w:themeColor="text1"/>
          <w:sz w:val="26"/>
          <w:szCs w:val="26"/>
          <w:lang w:val="be-BY" w:bidi="ar-SA"/>
        </w:rPr>
        <w:t>.</w:t>
      </w:r>
    </w:p>
    <w:p w14:paraId="53435B6B" w14:textId="77777777" w:rsidR="00365813" w:rsidRPr="00365813" w:rsidRDefault="00365813" w:rsidP="00FC41DA">
      <w:pPr>
        <w:tabs>
          <w:tab w:val="left" w:leader="dot" w:pos="540"/>
        </w:tabs>
        <w:autoSpaceDE/>
        <w:autoSpaceDN/>
        <w:spacing w:line="324" w:lineRule="auto"/>
        <w:ind w:right="-285" w:firstLine="567"/>
        <w:jc w:val="both"/>
        <w:rPr>
          <w:rFonts w:eastAsiaTheme="minorHAnsi"/>
          <w:color w:val="000000" w:themeColor="text1"/>
          <w:sz w:val="26"/>
          <w:szCs w:val="26"/>
          <w:lang w:eastAsia="en-US" w:bidi="ar-SA"/>
        </w:rPr>
      </w:pPr>
      <w:r w:rsidRPr="00365813">
        <w:rPr>
          <w:color w:val="000000" w:themeColor="text1"/>
          <w:sz w:val="26"/>
          <w:szCs w:val="26"/>
          <w:lang w:bidi="ar-SA"/>
        </w:rPr>
        <w:t xml:space="preserve">C помощью гидравлической модели проводится анализ показателей температуры внутреннего воздуха у потребителей, и температуры сетевой воды в подающем трубопроводе, анализ гидравлического расчета. </w:t>
      </w:r>
      <w:r w:rsidRPr="00365813">
        <w:rPr>
          <w:rFonts w:eastAsiaTheme="minorHAnsi"/>
          <w:color w:val="000000" w:themeColor="text1"/>
          <w:sz w:val="26"/>
          <w:szCs w:val="26"/>
          <w:lang w:eastAsia="en-US" w:bidi="ar-SA"/>
        </w:rPr>
        <w:t>По результатам анализа показателей наиболее удаленного потребителя можно сделать вывод о эффективном радиусе теплоснабжения.</w:t>
      </w:r>
    </w:p>
    <w:p w14:paraId="64FC7166" w14:textId="77777777" w:rsidR="00A82359" w:rsidRPr="00C31C0E" w:rsidRDefault="00A82359" w:rsidP="00A82359">
      <w:pPr>
        <w:tabs>
          <w:tab w:val="left" w:leader="dot" w:pos="540"/>
        </w:tabs>
        <w:spacing w:line="324" w:lineRule="auto"/>
        <w:ind w:right="-56" w:firstLine="567"/>
        <w:jc w:val="both"/>
        <w:rPr>
          <w:color w:val="000000" w:themeColor="text1"/>
          <w:sz w:val="26"/>
          <w:szCs w:val="26"/>
        </w:rPr>
      </w:pPr>
      <w:r>
        <w:rPr>
          <w:color w:val="000000" w:themeColor="text1"/>
          <w:sz w:val="26"/>
          <w:szCs w:val="26"/>
        </w:rPr>
        <w:t xml:space="preserve">В результате анализа гидравлической модели системы теплоснабжения поселения можно сделать вывод о том, </w:t>
      </w:r>
      <w:r w:rsidRPr="00C009B5">
        <w:rPr>
          <w:color w:val="000000" w:themeColor="text1"/>
          <w:sz w:val="26"/>
          <w:szCs w:val="26"/>
        </w:rPr>
        <w:t>что все потребители находятся в радиусе эффективного теплоснабжения источников тепловой энергии.</w:t>
      </w:r>
    </w:p>
    <w:bookmarkEnd w:id="55"/>
    <w:p w14:paraId="51D4733F" w14:textId="77777777" w:rsidR="001E7B6A" w:rsidRDefault="001E7B6A" w:rsidP="001E7B6A"/>
    <w:p w14:paraId="02B2670B" w14:textId="4A4EF331" w:rsidR="001E7B6A" w:rsidRPr="001E7B6A" w:rsidRDefault="001E7B6A" w:rsidP="001E7B6A">
      <w:pPr>
        <w:sectPr w:rsidR="001E7B6A" w:rsidRPr="001E7B6A" w:rsidSect="00243B27">
          <w:pgSz w:w="11906" w:h="16838"/>
          <w:pgMar w:top="1134" w:right="851" w:bottom="851" w:left="1701" w:header="709" w:footer="709" w:gutter="0"/>
          <w:cols w:space="708"/>
          <w:docGrid w:linePitch="360"/>
        </w:sectPr>
      </w:pPr>
    </w:p>
    <w:p w14:paraId="421E7988" w14:textId="58855487" w:rsidR="009C025F" w:rsidRDefault="009C025F" w:rsidP="005372FA">
      <w:pPr>
        <w:widowControl/>
        <w:numPr>
          <w:ilvl w:val="0"/>
          <w:numId w:val="1"/>
        </w:numPr>
        <w:tabs>
          <w:tab w:val="left" w:pos="540"/>
        </w:tabs>
        <w:autoSpaceDE/>
        <w:autoSpaceDN/>
        <w:ind w:left="0" w:right="-285" w:firstLine="709"/>
        <w:jc w:val="both"/>
        <w:outlineLvl w:val="0"/>
        <w:rPr>
          <w:b/>
          <w:caps/>
          <w:kern w:val="28"/>
          <w:sz w:val="26"/>
          <w:szCs w:val="26"/>
          <w:lang w:eastAsia="en-US" w:bidi="ar-SA"/>
        </w:rPr>
      </w:pPr>
      <w:bookmarkStart w:id="62" w:name="_Toc523147028"/>
      <w:bookmarkStart w:id="63" w:name="_Toc198280315"/>
      <w:bookmarkStart w:id="64" w:name="_Hlk523212669"/>
      <w:r w:rsidRPr="0089764E">
        <w:rPr>
          <w:b/>
          <w:caps/>
          <w:kern w:val="28"/>
          <w:sz w:val="26"/>
          <w:szCs w:val="26"/>
          <w:lang w:eastAsia="en-US" w:bidi="ar-SA"/>
        </w:rPr>
        <w:lastRenderedPageBreak/>
        <w:t>СУЩЕСТВУЮЩИЕ И ПЕРСПЕКТИВНЫЕ БАЛАНСЫ ТЕПЛОНОСИТЕЛЯ</w:t>
      </w:r>
      <w:bookmarkEnd w:id="62"/>
      <w:bookmarkEnd w:id="63"/>
    </w:p>
    <w:p w14:paraId="15793832" w14:textId="77777777" w:rsidR="005372FA" w:rsidRDefault="005372FA" w:rsidP="005372FA">
      <w:pPr>
        <w:widowControl/>
        <w:autoSpaceDE/>
        <w:autoSpaceDN/>
        <w:spacing w:line="336" w:lineRule="auto"/>
        <w:ind w:firstLine="567"/>
        <w:jc w:val="both"/>
        <w:rPr>
          <w:sz w:val="26"/>
          <w:szCs w:val="26"/>
          <w:lang w:bidi="ar-SA"/>
        </w:rPr>
      </w:pPr>
      <w:bookmarkStart w:id="65" w:name="_Hlk523212699"/>
      <w:bookmarkEnd w:id="64"/>
    </w:p>
    <w:p w14:paraId="1E188B8D" w14:textId="77777777" w:rsidR="005372FA" w:rsidRPr="005E3293" w:rsidRDefault="005372FA" w:rsidP="005372FA">
      <w:pPr>
        <w:pStyle w:val="1a"/>
        <w:numPr>
          <w:ilvl w:val="1"/>
          <w:numId w:val="1"/>
        </w:numPr>
        <w:tabs>
          <w:tab w:val="left" w:pos="1418"/>
        </w:tabs>
        <w:ind w:left="0" w:right="-285" w:firstLine="709"/>
        <w:jc w:val="both"/>
      </w:pPr>
      <w:bookmarkStart w:id="66" w:name="_Toc198280316"/>
      <w:bookmarkStart w:id="67" w:name="_Hlk523212715"/>
      <w:r w:rsidRPr="005E3293">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6"/>
    </w:p>
    <w:bookmarkEnd w:id="67"/>
    <w:p w14:paraId="517F836D" w14:textId="77777777" w:rsidR="005372FA" w:rsidRPr="005372FA" w:rsidRDefault="005372FA" w:rsidP="005372FA">
      <w:pPr>
        <w:widowControl/>
        <w:autoSpaceDE/>
        <w:autoSpaceDN/>
        <w:spacing w:line="336" w:lineRule="auto"/>
        <w:ind w:firstLine="567"/>
        <w:jc w:val="both"/>
        <w:rPr>
          <w:sz w:val="16"/>
          <w:szCs w:val="16"/>
          <w:lang w:bidi="ar-SA"/>
        </w:rPr>
      </w:pPr>
    </w:p>
    <w:p w14:paraId="6DB8AC33" w14:textId="16C9A9B0" w:rsidR="005372FA" w:rsidRPr="005372FA" w:rsidRDefault="005372FA" w:rsidP="005372FA">
      <w:pPr>
        <w:widowControl/>
        <w:autoSpaceDE/>
        <w:autoSpaceDN/>
        <w:spacing w:line="292" w:lineRule="auto"/>
        <w:ind w:right="-285" w:firstLine="567"/>
        <w:jc w:val="both"/>
        <w:rPr>
          <w:sz w:val="26"/>
          <w:szCs w:val="26"/>
          <w:lang w:bidi="ar-SA"/>
        </w:rPr>
      </w:pPr>
      <w:r w:rsidRPr="005372FA">
        <w:rPr>
          <w:sz w:val="26"/>
          <w:szCs w:val="26"/>
          <w:lang w:bidi="ar-SA"/>
        </w:rPr>
        <w:t>В соответствии с пп. 6.16-6.22 СП 124.13330.2012 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 Расход подпиточной воды в рабочем режиме должен компенсировать расчетные (нормируемые) потери сетевой воды в системе теплоснабжения.</w:t>
      </w:r>
    </w:p>
    <w:p w14:paraId="60B30D3F" w14:textId="77777777" w:rsidR="005372FA" w:rsidRPr="005372FA" w:rsidRDefault="005372FA" w:rsidP="005372FA">
      <w:pPr>
        <w:widowControl/>
        <w:autoSpaceDE/>
        <w:autoSpaceDN/>
        <w:spacing w:line="292" w:lineRule="auto"/>
        <w:ind w:right="-285" w:firstLine="709"/>
        <w:jc w:val="both"/>
        <w:rPr>
          <w:sz w:val="26"/>
          <w:szCs w:val="26"/>
          <w:lang w:bidi="ar-SA"/>
        </w:rPr>
      </w:pPr>
      <w:r w:rsidRPr="005372FA">
        <w:rPr>
          <w:sz w:val="26"/>
          <w:szCs w:val="26"/>
          <w:lang w:bidi="ar-SA"/>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5010194E" w14:textId="77777777" w:rsidR="005372FA" w:rsidRPr="005372FA" w:rsidRDefault="005372FA" w:rsidP="005372FA">
      <w:pPr>
        <w:widowControl/>
        <w:autoSpaceDE/>
        <w:autoSpaceDN/>
        <w:spacing w:line="292" w:lineRule="auto"/>
        <w:ind w:right="-285" w:firstLine="709"/>
        <w:jc w:val="both"/>
        <w:rPr>
          <w:sz w:val="26"/>
          <w:szCs w:val="26"/>
          <w:lang w:bidi="ar-SA"/>
        </w:rPr>
      </w:pPr>
      <w:r w:rsidRPr="005372FA">
        <w:rPr>
          <w:sz w:val="26"/>
          <w:szCs w:val="26"/>
          <w:lang w:bidi="ar-SA"/>
        </w:rPr>
        <w:t>Среднегодовая утечка теплоносителя (м</w:t>
      </w:r>
      <w:r w:rsidRPr="005372FA">
        <w:rPr>
          <w:sz w:val="26"/>
          <w:szCs w:val="26"/>
          <w:vertAlign w:val="superscript"/>
          <w:lang w:bidi="ar-SA"/>
        </w:rPr>
        <w:t>3</w:t>
      </w:r>
      <w:r w:rsidRPr="005372FA">
        <w:rPr>
          <w:sz w:val="26"/>
          <w:szCs w:val="26"/>
          <w:lang w:bidi="ar-SA"/>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14A7A300" w14:textId="77777777" w:rsidR="005372FA" w:rsidRPr="005372FA" w:rsidRDefault="005372FA" w:rsidP="005372FA">
      <w:pPr>
        <w:autoSpaceDE/>
        <w:autoSpaceDN/>
        <w:spacing w:line="292" w:lineRule="auto"/>
        <w:ind w:right="-285" w:firstLine="567"/>
        <w:contextualSpacing/>
        <w:jc w:val="both"/>
        <w:rPr>
          <w:rFonts w:eastAsiaTheme="minorHAnsi" w:cstheme="minorBidi"/>
          <w:color w:val="000000"/>
          <w:sz w:val="26"/>
          <w:szCs w:val="26"/>
          <w:lang w:eastAsia="en-US" w:bidi="ar-SA"/>
        </w:rPr>
      </w:pPr>
      <w:r w:rsidRPr="005372FA">
        <w:rPr>
          <w:rFonts w:eastAsiaTheme="minorHAnsi" w:cstheme="minorBidi"/>
          <w:color w:val="000000"/>
          <w:sz w:val="26"/>
          <w:szCs w:val="26"/>
          <w:lang w:eastAsia="en-US" w:bidi="ar-SA"/>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7E24EC6C" w14:textId="77777777" w:rsidR="005372FA" w:rsidRPr="005372FA" w:rsidRDefault="005372FA" w:rsidP="005372FA">
      <w:pPr>
        <w:autoSpaceDE/>
        <w:autoSpaceDN/>
        <w:spacing w:line="292" w:lineRule="auto"/>
        <w:ind w:right="-285" w:firstLine="567"/>
        <w:contextualSpacing/>
        <w:jc w:val="both"/>
        <w:rPr>
          <w:rFonts w:eastAsiaTheme="minorHAnsi" w:cstheme="minorBidi"/>
          <w:color w:val="000000"/>
          <w:sz w:val="26"/>
          <w:szCs w:val="26"/>
          <w:lang w:eastAsia="en-US" w:bidi="ar-SA"/>
        </w:rPr>
      </w:pPr>
      <w:r w:rsidRPr="005372FA">
        <w:rPr>
          <w:rFonts w:eastAsiaTheme="minorHAnsi" w:cstheme="minorBidi"/>
          <w:color w:val="000000"/>
          <w:sz w:val="26"/>
          <w:szCs w:val="26"/>
          <w:lang w:eastAsia="en-US" w:bidi="ar-SA"/>
        </w:rPr>
        <w:t>Среднегодовая утечка теплоносителя (м</w:t>
      </w:r>
      <w:r w:rsidRPr="005372FA">
        <w:rPr>
          <w:rFonts w:ascii="Calibri" w:eastAsiaTheme="minorHAnsi" w:hAnsi="Calibri" w:cs="Calibri"/>
          <w:color w:val="000000"/>
          <w:sz w:val="26"/>
          <w:szCs w:val="26"/>
          <w:lang w:eastAsia="en-US" w:bidi="ar-SA"/>
        </w:rPr>
        <w:t>³</w:t>
      </w:r>
      <w:r w:rsidRPr="005372FA">
        <w:rPr>
          <w:rFonts w:eastAsiaTheme="minorHAnsi" w:cstheme="minorBidi"/>
          <w:color w:val="000000"/>
          <w:sz w:val="26"/>
          <w:szCs w:val="26"/>
          <w:lang w:eastAsia="en-US" w:bidi="ar-SA"/>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698ED8A1" w14:textId="77777777" w:rsidR="005372FA" w:rsidRPr="005372FA" w:rsidRDefault="005372FA" w:rsidP="005372FA">
      <w:pPr>
        <w:autoSpaceDE/>
        <w:autoSpaceDN/>
        <w:spacing w:line="292" w:lineRule="auto"/>
        <w:ind w:right="-285" w:firstLine="567"/>
        <w:contextualSpacing/>
        <w:jc w:val="both"/>
        <w:rPr>
          <w:rFonts w:eastAsiaTheme="minorHAnsi" w:cstheme="minorBidi"/>
          <w:color w:val="000000"/>
          <w:sz w:val="26"/>
          <w:szCs w:val="26"/>
          <w:lang w:eastAsia="en-US" w:bidi="ar-SA"/>
        </w:rPr>
      </w:pPr>
      <w:r w:rsidRPr="005372FA">
        <w:rPr>
          <w:rFonts w:eastAsiaTheme="minorHAnsi" w:cstheme="minorBidi"/>
          <w:color w:val="000000"/>
          <w:sz w:val="26"/>
          <w:szCs w:val="26"/>
          <w:lang w:eastAsia="en-US" w:bidi="ar-SA"/>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281979D2" w14:textId="77777777" w:rsidR="005372FA" w:rsidRPr="005372FA" w:rsidRDefault="005372FA" w:rsidP="005372FA">
      <w:pPr>
        <w:widowControl/>
        <w:shd w:val="clear" w:color="auto" w:fill="FFFFFF"/>
        <w:autoSpaceDE/>
        <w:autoSpaceDN/>
        <w:spacing w:line="292" w:lineRule="auto"/>
        <w:ind w:right="-285" w:firstLine="567"/>
        <w:jc w:val="both"/>
        <w:rPr>
          <w:rFonts w:cstheme="minorBidi"/>
          <w:iCs/>
          <w:color w:val="000000" w:themeColor="text1"/>
          <w:sz w:val="26"/>
          <w:szCs w:val="26"/>
          <w:lang w:bidi="ar-SA"/>
        </w:rPr>
      </w:pPr>
      <w:r w:rsidRPr="005372FA">
        <w:rPr>
          <w:rFonts w:cstheme="minorBidi"/>
          <w:iCs/>
          <w:color w:val="000000" w:themeColor="text1"/>
          <w:sz w:val="26"/>
          <w:szCs w:val="26"/>
          <w:lang w:bidi="ar-SA"/>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14:paraId="74634541" w14:textId="77777777" w:rsidR="005372FA" w:rsidRPr="005372FA" w:rsidRDefault="005372FA" w:rsidP="005372FA">
      <w:pPr>
        <w:widowControl/>
        <w:shd w:val="clear" w:color="auto" w:fill="FFFFFF"/>
        <w:autoSpaceDE/>
        <w:autoSpaceDN/>
        <w:spacing w:line="292" w:lineRule="auto"/>
        <w:ind w:right="-285" w:firstLine="567"/>
        <w:jc w:val="both"/>
        <w:rPr>
          <w:rFonts w:cstheme="minorBidi"/>
          <w:iCs/>
          <w:color w:val="000000" w:themeColor="text1"/>
          <w:sz w:val="26"/>
          <w:szCs w:val="26"/>
          <w:lang w:bidi="ar-SA"/>
        </w:rPr>
      </w:pPr>
      <w:r w:rsidRPr="005372FA">
        <w:rPr>
          <w:rFonts w:cstheme="minorBidi"/>
          <w:iCs/>
          <w:color w:val="000000" w:themeColor="text1"/>
          <w:sz w:val="26"/>
          <w:szCs w:val="26"/>
          <w:lang w:bidi="ar-SA"/>
        </w:rPr>
        <w:t xml:space="preserve">Затраты теплоносителя, обусловленные его сливом средствами автоматического регулирования и защиты, предусматривающими такой слив, определяются </w:t>
      </w:r>
      <w:r w:rsidRPr="005372FA">
        <w:rPr>
          <w:rFonts w:cstheme="minorBidi"/>
          <w:iCs/>
          <w:color w:val="000000" w:themeColor="text1"/>
          <w:sz w:val="26"/>
          <w:szCs w:val="26"/>
          <w:lang w:bidi="ar-SA"/>
        </w:rPr>
        <w:lastRenderedPageBreak/>
        <w:t>конструкцией указанных приборов и технологией обеспечения нормального функционирования тепловых сетей и оборудования.</w:t>
      </w:r>
    </w:p>
    <w:p w14:paraId="1F64B1E5" w14:textId="77777777" w:rsidR="005372FA" w:rsidRPr="005372FA" w:rsidRDefault="005372FA" w:rsidP="005372FA">
      <w:pPr>
        <w:widowControl/>
        <w:shd w:val="clear" w:color="auto" w:fill="FFFFFF"/>
        <w:autoSpaceDE/>
        <w:autoSpaceDN/>
        <w:spacing w:line="292" w:lineRule="auto"/>
        <w:ind w:right="-285" w:firstLine="567"/>
        <w:jc w:val="both"/>
        <w:rPr>
          <w:rFonts w:cstheme="minorBidi"/>
          <w:iCs/>
          <w:color w:val="000000" w:themeColor="text1"/>
          <w:sz w:val="26"/>
          <w:szCs w:val="26"/>
          <w:lang w:bidi="ar-SA"/>
        </w:rPr>
      </w:pPr>
      <w:r w:rsidRPr="005372FA">
        <w:rPr>
          <w:rFonts w:cstheme="minorBidi"/>
          <w:iCs/>
          <w:color w:val="000000" w:themeColor="text1"/>
          <w:sz w:val="26"/>
          <w:szCs w:val="26"/>
          <w:lang w:bidi="ar-SA"/>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75096B97" w14:textId="77777777" w:rsidR="005372FA" w:rsidRPr="005372FA" w:rsidRDefault="005372FA" w:rsidP="005372FA">
      <w:pPr>
        <w:widowControl/>
        <w:shd w:val="clear" w:color="auto" w:fill="FFFFFF"/>
        <w:autoSpaceDE/>
        <w:autoSpaceDN/>
        <w:spacing w:line="292" w:lineRule="auto"/>
        <w:ind w:right="-285" w:firstLine="567"/>
        <w:jc w:val="both"/>
        <w:rPr>
          <w:rFonts w:cstheme="minorBidi"/>
          <w:iCs/>
          <w:color w:val="000000" w:themeColor="text1"/>
          <w:sz w:val="26"/>
          <w:szCs w:val="26"/>
          <w:lang w:bidi="ar-SA"/>
        </w:rPr>
      </w:pPr>
      <w:r w:rsidRPr="005372FA">
        <w:rPr>
          <w:rFonts w:cstheme="minorBidi"/>
          <w:iCs/>
          <w:color w:val="000000" w:themeColor="text1"/>
          <w:sz w:val="26"/>
          <w:szCs w:val="26"/>
          <w:lang w:bidi="ar-SA"/>
        </w:rP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p w14:paraId="0571720D" w14:textId="7949944F" w:rsidR="005372FA" w:rsidRPr="005372FA" w:rsidRDefault="005372FA" w:rsidP="005372FA">
      <w:pPr>
        <w:widowControl/>
        <w:autoSpaceDE/>
        <w:autoSpaceDN/>
        <w:spacing w:line="292" w:lineRule="auto"/>
        <w:ind w:right="-285" w:firstLine="709"/>
        <w:jc w:val="both"/>
        <w:rPr>
          <w:sz w:val="26"/>
          <w:szCs w:val="26"/>
          <w:lang w:bidi="ar-SA"/>
        </w:rPr>
      </w:pPr>
      <w:r w:rsidRPr="005372FA">
        <w:rPr>
          <w:sz w:val="26"/>
          <w:szCs w:val="26"/>
          <w:lang w:bidi="ar-SA"/>
        </w:rPr>
        <w:t xml:space="preserve">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w:t>
      </w:r>
      <w:r w:rsidRPr="005372FA">
        <w:rPr>
          <w:rFonts w:eastAsia="Calibri"/>
          <w:sz w:val="26"/>
          <w:szCs w:val="26"/>
          <w:lang w:eastAsia="en-US" w:bidi="ar-SA"/>
        </w:rPr>
        <w:t>–</w:t>
      </w:r>
      <w:r w:rsidRPr="005372FA">
        <w:rPr>
          <w:sz w:val="26"/>
          <w:szCs w:val="26"/>
          <w:lang w:bidi="ar-SA"/>
        </w:rPr>
        <w:t xml:space="preserve"> от аэрации, при этом должно предусматриваться непрерывное обновление воды в баках.</w:t>
      </w:r>
    </w:p>
    <w:p w14:paraId="3A3058AC" w14:textId="77777777" w:rsidR="005372FA" w:rsidRDefault="005372FA" w:rsidP="005372FA">
      <w:pPr>
        <w:autoSpaceDE/>
        <w:autoSpaceDN/>
        <w:spacing w:line="292" w:lineRule="auto"/>
        <w:ind w:right="-285" w:firstLine="567"/>
        <w:contextualSpacing/>
        <w:jc w:val="both"/>
        <w:rPr>
          <w:rFonts w:eastAsia="Calibri"/>
          <w:sz w:val="26"/>
          <w:szCs w:val="26"/>
          <w:lang w:eastAsia="en-US" w:bidi="ar-SA"/>
        </w:rPr>
      </w:pPr>
      <w:r w:rsidRPr="005372FA">
        <w:rPr>
          <w:rFonts w:eastAsiaTheme="minorHAnsi"/>
          <w:sz w:val="26"/>
          <w:szCs w:val="26"/>
          <w:lang w:eastAsia="en-US" w:bidi="ar-SA"/>
        </w:rPr>
        <w:t>Источником водоснабжения существующ</w:t>
      </w:r>
      <w:r>
        <w:rPr>
          <w:rFonts w:eastAsiaTheme="minorHAnsi"/>
          <w:sz w:val="26"/>
          <w:szCs w:val="26"/>
          <w:lang w:eastAsia="en-US" w:bidi="ar-SA"/>
        </w:rPr>
        <w:t>их</w:t>
      </w:r>
      <w:r w:rsidRPr="005372FA">
        <w:rPr>
          <w:rFonts w:eastAsiaTheme="minorHAnsi"/>
          <w:sz w:val="26"/>
          <w:szCs w:val="26"/>
          <w:lang w:eastAsia="en-US" w:bidi="ar-SA"/>
        </w:rPr>
        <w:t xml:space="preserve"> </w:t>
      </w:r>
      <w:r>
        <w:rPr>
          <w:rFonts w:eastAsiaTheme="minorHAnsi"/>
          <w:sz w:val="26"/>
          <w:szCs w:val="26"/>
          <w:lang w:eastAsia="en-US" w:bidi="ar-SA"/>
        </w:rPr>
        <w:t xml:space="preserve">угольных </w:t>
      </w:r>
      <w:r w:rsidRPr="005372FA">
        <w:rPr>
          <w:rFonts w:eastAsiaTheme="minorHAnsi"/>
          <w:sz w:val="26"/>
          <w:szCs w:val="26"/>
          <w:lang w:eastAsia="en-US" w:bidi="ar-SA"/>
        </w:rPr>
        <w:t>котельн</w:t>
      </w:r>
      <w:r>
        <w:rPr>
          <w:rFonts w:eastAsiaTheme="minorHAnsi"/>
          <w:sz w:val="26"/>
          <w:szCs w:val="26"/>
          <w:lang w:eastAsia="en-US" w:bidi="ar-SA"/>
        </w:rPr>
        <w:t>ых</w:t>
      </w:r>
      <w:r w:rsidRPr="005372FA">
        <w:rPr>
          <w:rFonts w:eastAsiaTheme="minorHAnsi"/>
          <w:sz w:val="26"/>
          <w:szCs w:val="26"/>
          <w:lang w:eastAsia="en-US" w:bidi="ar-SA"/>
        </w:rPr>
        <w:t xml:space="preserve"> </w:t>
      </w:r>
      <w:r>
        <w:rPr>
          <w:rFonts w:eastAsiaTheme="minorHAnsi"/>
          <w:sz w:val="26"/>
          <w:szCs w:val="26"/>
          <w:lang w:eastAsia="en-US" w:bidi="ar-SA"/>
        </w:rPr>
        <w:t xml:space="preserve">Запорожского сельского поселения (котельная пос. Запорожское, котельная ГЛОХ) </w:t>
      </w:r>
      <w:r w:rsidRPr="005372FA">
        <w:rPr>
          <w:rFonts w:eastAsiaTheme="minorHAnsi"/>
          <w:sz w:val="26"/>
          <w:szCs w:val="26"/>
          <w:lang w:eastAsia="en-US" w:bidi="ar-SA"/>
        </w:rPr>
        <w:t>является центральная система водоснабжения поселения.</w:t>
      </w:r>
    </w:p>
    <w:p w14:paraId="3F4E10D6" w14:textId="28BA38D9" w:rsidR="005372FA" w:rsidRDefault="005372FA" w:rsidP="005372FA">
      <w:pPr>
        <w:autoSpaceDE/>
        <w:autoSpaceDN/>
        <w:spacing w:line="292" w:lineRule="auto"/>
        <w:ind w:right="-285" w:firstLine="567"/>
        <w:contextualSpacing/>
        <w:jc w:val="both"/>
        <w:rPr>
          <w:rFonts w:eastAsia="Calibri"/>
          <w:sz w:val="26"/>
          <w:szCs w:val="26"/>
          <w:lang w:eastAsia="en-US" w:bidi="ar-SA"/>
        </w:rPr>
      </w:pPr>
      <w:r w:rsidRPr="005372FA">
        <w:rPr>
          <w:rFonts w:eastAsia="Calibri"/>
          <w:sz w:val="26"/>
          <w:szCs w:val="26"/>
          <w:lang w:eastAsia="en-US" w:bidi="ar-SA"/>
        </w:rPr>
        <w:t>Водоподготовительн</w:t>
      </w:r>
      <w:r>
        <w:rPr>
          <w:rFonts w:eastAsia="Calibri"/>
          <w:sz w:val="26"/>
          <w:szCs w:val="26"/>
          <w:lang w:eastAsia="en-US" w:bidi="ar-SA"/>
        </w:rPr>
        <w:t>ые</w:t>
      </w:r>
      <w:r w:rsidRPr="005372FA">
        <w:rPr>
          <w:rFonts w:eastAsia="Calibri"/>
          <w:sz w:val="26"/>
          <w:szCs w:val="26"/>
          <w:lang w:eastAsia="en-US" w:bidi="ar-SA"/>
        </w:rPr>
        <w:t xml:space="preserve"> установк</w:t>
      </w:r>
      <w:r>
        <w:rPr>
          <w:rFonts w:eastAsia="Calibri"/>
          <w:sz w:val="26"/>
          <w:szCs w:val="26"/>
          <w:lang w:eastAsia="en-US" w:bidi="ar-SA"/>
        </w:rPr>
        <w:t>и</w:t>
      </w:r>
      <w:r w:rsidRPr="005372FA">
        <w:rPr>
          <w:rFonts w:eastAsia="Calibri"/>
          <w:sz w:val="26"/>
          <w:szCs w:val="26"/>
          <w:lang w:eastAsia="en-US" w:bidi="ar-SA"/>
        </w:rPr>
        <w:t xml:space="preserve"> на </w:t>
      </w:r>
      <w:r w:rsidR="005D2773">
        <w:rPr>
          <w:rFonts w:eastAsia="Calibri"/>
          <w:sz w:val="26"/>
          <w:szCs w:val="26"/>
          <w:lang w:eastAsia="en-US" w:bidi="ar-SA"/>
        </w:rPr>
        <w:t xml:space="preserve">угольной котельной пос. Запорожское, котельной ГЛОХ </w:t>
      </w:r>
      <w:r w:rsidRPr="005372FA">
        <w:rPr>
          <w:rFonts w:eastAsia="Calibri"/>
          <w:sz w:val="26"/>
          <w:szCs w:val="26"/>
          <w:lang w:eastAsia="en-US" w:bidi="ar-SA"/>
        </w:rPr>
        <w:t>отсутству</w:t>
      </w:r>
      <w:r>
        <w:rPr>
          <w:rFonts w:eastAsia="Calibri"/>
          <w:sz w:val="26"/>
          <w:szCs w:val="26"/>
          <w:lang w:eastAsia="en-US" w:bidi="ar-SA"/>
        </w:rPr>
        <w:t>ю</w:t>
      </w:r>
      <w:r w:rsidRPr="005372FA">
        <w:rPr>
          <w:rFonts w:eastAsia="Calibri"/>
          <w:sz w:val="26"/>
          <w:szCs w:val="26"/>
          <w:lang w:eastAsia="en-US" w:bidi="ar-SA"/>
        </w:rPr>
        <w:t>т.</w:t>
      </w:r>
    </w:p>
    <w:p w14:paraId="3BD06ABB" w14:textId="4344F104" w:rsidR="005372FA" w:rsidRPr="00C5277B" w:rsidRDefault="005372FA" w:rsidP="005372FA">
      <w:pPr>
        <w:tabs>
          <w:tab w:val="left" w:pos="0"/>
        </w:tabs>
        <w:spacing w:line="306" w:lineRule="auto"/>
        <w:ind w:right="-423" w:firstLine="709"/>
        <w:jc w:val="both"/>
        <w:rPr>
          <w:color w:val="000000" w:themeColor="text1"/>
          <w:sz w:val="26"/>
        </w:rPr>
      </w:pPr>
      <w:r w:rsidRPr="009A4DC3">
        <w:rPr>
          <w:sz w:val="26"/>
        </w:rPr>
        <w:t xml:space="preserve">В </w:t>
      </w:r>
      <w:r>
        <w:rPr>
          <w:sz w:val="26"/>
        </w:rPr>
        <w:t>соответствии с проектом, разработанным ООО «ПК «Невский берег»</w:t>
      </w:r>
      <w:r w:rsidR="00503F27">
        <w:rPr>
          <w:sz w:val="26"/>
        </w:rPr>
        <w:t>,</w:t>
      </w:r>
      <w:r>
        <w:rPr>
          <w:sz w:val="26"/>
        </w:rPr>
        <w:t xml:space="preserve"> в </w:t>
      </w:r>
      <w:r>
        <w:rPr>
          <w:sz w:val="26"/>
        </w:rPr>
        <w:br/>
      </w:r>
      <w:r w:rsidRPr="009A4DC3">
        <w:rPr>
          <w:sz w:val="26"/>
        </w:rPr>
        <w:t xml:space="preserve">2024 году </w:t>
      </w:r>
      <w:r>
        <w:rPr>
          <w:sz w:val="26"/>
        </w:rPr>
        <w:t xml:space="preserve">в рамках концессионного соглашения </w:t>
      </w:r>
      <w:r w:rsidR="00503F27">
        <w:rPr>
          <w:sz w:val="26"/>
        </w:rPr>
        <w:t xml:space="preserve">от 5 марта 2024 г. </w:t>
      </w:r>
      <w:r>
        <w:rPr>
          <w:sz w:val="26"/>
        </w:rPr>
        <w:t xml:space="preserve">теплоснабжающей организацией </w:t>
      </w:r>
      <w:r w:rsidRPr="009A4DC3">
        <w:rPr>
          <w:sz w:val="26"/>
        </w:rPr>
        <w:t xml:space="preserve">построена новая газовая </w:t>
      </w:r>
      <w:r>
        <w:rPr>
          <w:sz w:val="26"/>
        </w:rPr>
        <w:t>блочно-</w:t>
      </w:r>
      <w:r w:rsidRPr="00C5277B">
        <w:rPr>
          <w:color w:val="000000" w:themeColor="text1"/>
          <w:sz w:val="26"/>
        </w:rPr>
        <w:t xml:space="preserve">модульная котельная </w:t>
      </w:r>
      <w:r w:rsidRPr="00C5277B">
        <w:rPr>
          <w:color w:val="000000" w:themeColor="text1"/>
          <w:sz w:val="26"/>
          <w:szCs w:val="26"/>
        </w:rPr>
        <w:t xml:space="preserve">пос. Запорожское, </w:t>
      </w:r>
      <w:r w:rsidRPr="00C5277B">
        <w:rPr>
          <w:color w:val="000000" w:themeColor="text1"/>
          <w:sz w:val="26"/>
          <w:szCs w:val="26"/>
        </w:rPr>
        <w:br/>
        <w:t>ул. Советская, 22 установленной тепловой мощностью 5,159 Гкал/ч (6,0 МВт)</w:t>
      </w:r>
      <w:r w:rsidRPr="00C5277B">
        <w:rPr>
          <w:color w:val="000000" w:themeColor="text1"/>
          <w:sz w:val="26"/>
        </w:rPr>
        <w:t xml:space="preserve">, </w:t>
      </w:r>
      <w:r w:rsidR="005D2773" w:rsidRPr="00C5277B">
        <w:rPr>
          <w:color w:val="000000" w:themeColor="text1"/>
          <w:sz w:val="26"/>
        </w:rPr>
        <w:t xml:space="preserve">котельная введена в эксплуатацию в </w:t>
      </w:r>
      <w:r w:rsidR="005D2773" w:rsidRPr="00C5277B">
        <w:rPr>
          <w:color w:val="000000" w:themeColor="text1"/>
          <w:sz w:val="26"/>
          <w:lang w:val="en-US"/>
        </w:rPr>
        <w:t>IV</w:t>
      </w:r>
      <w:r w:rsidR="005D2773" w:rsidRPr="00C5277B">
        <w:rPr>
          <w:color w:val="000000" w:themeColor="text1"/>
          <w:sz w:val="26"/>
        </w:rPr>
        <w:t xml:space="preserve"> кв. 2024 года</w:t>
      </w:r>
      <w:r w:rsidRPr="00C5277B">
        <w:rPr>
          <w:color w:val="000000" w:themeColor="text1"/>
          <w:sz w:val="26"/>
        </w:rPr>
        <w:t xml:space="preserve">. </w:t>
      </w:r>
      <w:r w:rsidR="005D2773" w:rsidRPr="00C5277B">
        <w:rPr>
          <w:color w:val="000000" w:themeColor="text1"/>
          <w:sz w:val="26"/>
        </w:rPr>
        <w:t xml:space="preserve">В котельной согласно проекту </w:t>
      </w:r>
      <w:r w:rsidRPr="00C5277B">
        <w:rPr>
          <w:color w:val="000000" w:themeColor="text1"/>
          <w:sz w:val="26"/>
        </w:rPr>
        <w:t>установлено два бака-аккумулятора химподготовленной воды объемом 2,5 м</w:t>
      </w:r>
      <w:r w:rsidRPr="00C5277B">
        <w:rPr>
          <w:color w:val="000000" w:themeColor="text1"/>
          <w:sz w:val="26"/>
          <w:vertAlign w:val="superscript"/>
        </w:rPr>
        <w:t>3</w:t>
      </w:r>
      <w:r w:rsidRPr="00C5277B">
        <w:rPr>
          <w:color w:val="000000" w:themeColor="text1"/>
          <w:sz w:val="26"/>
        </w:rPr>
        <w:t xml:space="preserve"> каждый.</w:t>
      </w:r>
    </w:p>
    <w:p w14:paraId="47B6F693" w14:textId="16555D04" w:rsidR="00471462" w:rsidRPr="00471462" w:rsidRDefault="00471462" w:rsidP="00736637">
      <w:pPr>
        <w:shd w:val="clear" w:color="auto" w:fill="FFFFFF"/>
        <w:suppressAutoHyphens/>
        <w:spacing w:line="312" w:lineRule="auto"/>
        <w:ind w:right="-427" w:firstLine="709"/>
        <w:jc w:val="both"/>
        <w:rPr>
          <w:sz w:val="26"/>
          <w:szCs w:val="26"/>
        </w:rPr>
      </w:pPr>
      <w:r w:rsidRPr="00E14633">
        <w:rPr>
          <w:sz w:val="26"/>
          <w:szCs w:val="26"/>
        </w:rPr>
        <w:t xml:space="preserve">ООО «Северная компания» предоставлено коммерческое предложение строительства </w:t>
      </w:r>
      <w:r w:rsidR="00736637">
        <w:rPr>
          <w:sz w:val="26"/>
          <w:szCs w:val="26"/>
        </w:rPr>
        <w:t>реконструкции котельной ГЛОХ с демонтажом части здания, установкой на месте снесенной части газового блока-модуля, выводом из эксплуатации оборудования существующей угольной котельной ГЛОХ</w:t>
      </w:r>
      <w:r>
        <w:rPr>
          <w:sz w:val="26"/>
          <w:szCs w:val="26"/>
        </w:rPr>
        <w:t xml:space="preserve"> </w:t>
      </w:r>
      <w:r w:rsidRPr="00E14633">
        <w:rPr>
          <w:sz w:val="26"/>
          <w:szCs w:val="26"/>
        </w:rPr>
        <w:t xml:space="preserve">(с учетом </w:t>
      </w:r>
      <w:r>
        <w:rPr>
          <w:sz w:val="26"/>
          <w:szCs w:val="26"/>
        </w:rPr>
        <w:t xml:space="preserve">демонтажа части здания существующей угольной котельной, </w:t>
      </w:r>
      <w:r w:rsidRPr="00E14633">
        <w:rPr>
          <w:sz w:val="26"/>
          <w:szCs w:val="26"/>
        </w:rPr>
        <w:t xml:space="preserve">проведения изыскательских работ – геология, геодезия, экология и прохождения государственной экспертизы, СМР, ПНР и разработки проекта) – № </w:t>
      </w:r>
      <w:r>
        <w:rPr>
          <w:sz w:val="26"/>
          <w:szCs w:val="26"/>
        </w:rPr>
        <w:t>89</w:t>
      </w:r>
      <w:r w:rsidRPr="00E14633">
        <w:rPr>
          <w:sz w:val="26"/>
          <w:szCs w:val="26"/>
        </w:rPr>
        <w:t>-</w:t>
      </w:r>
      <w:r>
        <w:rPr>
          <w:sz w:val="26"/>
          <w:szCs w:val="26"/>
        </w:rPr>
        <w:t>2</w:t>
      </w:r>
      <w:r w:rsidRPr="00E14633">
        <w:rPr>
          <w:sz w:val="26"/>
          <w:szCs w:val="26"/>
        </w:rPr>
        <w:t xml:space="preserve"> от </w:t>
      </w:r>
      <w:r>
        <w:rPr>
          <w:sz w:val="26"/>
          <w:szCs w:val="26"/>
        </w:rPr>
        <w:t>05</w:t>
      </w:r>
      <w:r w:rsidRPr="002A0759">
        <w:rPr>
          <w:sz w:val="26"/>
          <w:szCs w:val="26"/>
        </w:rPr>
        <w:t>.09.2024 (Приложение 2</w:t>
      </w:r>
      <w:r w:rsidR="002A0759">
        <w:rPr>
          <w:sz w:val="26"/>
          <w:szCs w:val="26"/>
        </w:rPr>
        <w:t xml:space="preserve"> к ОМ</w:t>
      </w:r>
      <w:r w:rsidRPr="002A0759">
        <w:rPr>
          <w:sz w:val="26"/>
          <w:szCs w:val="26"/>
        </w:rPr>
        <w:t xml:space="preserve">). </w:t>
      </w:r>
      <w:r w:rsidRPr="002A0759">
        <w:rPr>
          <w:sz w:val="26"/>
        </w:rPr>
        <w:t>В соответствии</w:t>
      </w:r>
      <w:r>
        <w:rPr>
          <w:sz w:val="26"/>
        </w:rPr>
        <w:t xml:space="preserve"> с технико-коммерческим предложением в БМК ГЛОХ планируется установка двух котлоагрегатов марки «НОРД» КН 2.15 по 300 кВт (0,30 МВт) (приняты в качестве </w:t>
      </w:r>
      <w:r>
        <w:rPr>
          <w:sz w:val="26"/>
        </w:rPr>
        <w:lastRenderedPageBreak/>
        <w:t>аналога). Каждый из котлоагрегатов будет оборудован горелкой «</w:t>
      </w:r>
      <w:r>
        <w:rPr>
          <w:sz w:val="26"/>
          <w:lang w:val="en-US"/>
        </w:rPr>
        <w:t>Oilon</w:t>
      </w:r>
      <w:r>
        <w:rPr>
          <w:sz w:val="26"/>
        </w:rPr>
        <w:t>» (принята в качестве аналога). Также в котельной будет установлено насосное оборудование фирмы «</w:t>
      </w:r>
      <w:r>
        <w:rPr>
          <w:sz w:val="26"/>
          <w:lang w:val="en-US"/>
        </w:rPr>
        <w:t>CNP</w:t>
      </w:r>
      <w:r>
        <w:rPr>
          <w:sz w:val="26"/>
        </w:rPr>
        <w:t>»</w:t>
      </w:r>
      <w:r w:rsidRPr="00164E84">
        <w:rPr>
          <w:sz w:val="26"/>
        </w:rPr>
        <w:t>/</w:t>
      </w:r>
      <w:r>
        <w:rPr>
          <w:sz w:val="26"/>
        </w:rPr>
        <w:t>«</w:t>
      </w:r>
      <w:r>
        <w:rPr>
          <w:sz w:val="26"/>
          <w:lang w:val="en-US"/>
        </w:rPr>
        <w:t>WILO</w:t>
      </w:r>
      <w:r>
        <w:rPr>
          <w:sz w:val="26"/>
        </w:rPr>
        <w:t>», систем</w:t>
      </w:r>
      <w:r w:rsidR="00A82359">
        <w:rPr>
          <w:sz w:val="26"/>
        </w:rPr>
        <w:t>а</w:t>
      </w:r>
      <w:r>
        <w:rPr>
          <w:sz w:val="26"/>
        </w:rPr>
        <w:t xml:space="preserve"> химводоподготовки.</w:t>
      </w:r>
    </w:p>
    <w:p w14:paraId="6C4829F9" w14:textId="48FAE5ED" w:rsidR="00E8308C" w:rsidRDefault="00E8308C" w:rsidP="00E8308C">
      <w:pPr>
        <w:spacing w:line="336" w:lineRule="auto"/>
        <w:ind w:right="-427" w:firstLine="567"/>
        <w:jc w:val="both"/>
        <w:rPr>
          <w:sz w:val="26"/>
          <w:szCs w:val="26"/>
        </w:rPr>
      </w:pPr>
      <w:bookmarkStart w:id="68" w:name="_Hlk95730322"/>
      <w:bookmarkStart w:id="69" w:name="_Hlk523212726"/>
      <w:bookmarkEnd w:id="65"/>
      <w:r>
        <w:rPr>
          <w:sz w:val="26"/>
          <w:szCs w:val="26"/>
        </w:rPr>
        <w:t>П</w:t>
      </w:r>
      <w:r w:rsidRPr="001A4C8B">
        <w:rPr>
          <w:sz w:val="26"/>
          <w:szCs w:val="26"/>
        </w:rPr>
        <w:t>ерспективны</w:t>
      </w:r>
      <w:r>
        <w:rPr>
          <w:sz w:val="26"/>
          <w:szCs w:val="26"/>
        </w:rPr>
        <w:t>е</w:t>
      </w:r>
      <w:r w:rsidRPr="001A4C8B">
        <w:rPr>
          <w:sz w:val="26"/>
          <w:szCs w:val="26"/>
        </w:rPr>
        <w:t xml:space="preserve"> баланс</w:t>
      </w:r>
      <w:r>
        <w:rPr>
          <w:sz w:val="26"/>
          <w:szCs w:val="26"/>
        </w:rPr>
        <w:t>ы</w:t>
      </w:r>
      <w:r w:rsidRPr="001A4C8B">
        <w:rPr>
          <w:sz w:val="26"/>
          <w:szCs w:val="26"/>
        </w:rPr>
        <w:t xml:space="preserve"> производительности водоподготовительн</w:t>
      </w:r>
      <w:r>
        <w:rPr>
          <w:sz w:val="26"/>
          <w:szCs w:val="26"/>
        </w:rPr>
        <w:t>ых</w:t>
      </w:r>
      <w:r w:rsidRPr="001A4C8B">
        <w:rPr>
          <w:sz w:val="26"/>
          <w:szCs w:val="26"/>
        </w:rPr>
        <w:t xml:space="preserve"> установ</w:t>
      </w:r>
      <w:r>
        <w:rPr>
          <w:sz w:val="26"/>
          <w:szCs w:val="26"/>
        </w:rPr>
        <w:t xml:space="preserve">ок и потерь теплоносителя </w:t>
      </w:r>
      <w:r w:rsidRPr="001A4C8B">
        <w:rPr>
          <w:sz w:val="26"/>
          <w:szCs w:val="26"/>
        </w:rPr>
        <w:t>с учетом развития систем теплоснабжения представлен</w:t>
      </w:r>
      <w:r>
        <w:rPr>
          <w:sz w:val="26"/>
          <w:szCs w:val="26"/>
        </w:rPr>
        <w:t>ы</w:t>
      </w:r>
      <w:r w:rsidRPr="001A4C8B">
        <w:rPr>
          <w:sz w:val="26"/>
          <w:szCs w:val="26"/>
        </w:rPr>
        <w:t xml:space="preserve"> в таблиц</w:t>
      </w:r>
      <w:r>
        <w:rPr>
          <w:sz w:val="26"/>
          <w:szCs w:val="26"/>
        </w:rPr>
        <w:t>ах</w:t>
      </w:r>
      <w:r w:rsidRPr="001A4C8B">
        <w:rPr>
          <w:sz w:val="26"/>
          <w:szCs w:val="26"/>
        </w:rPr>
        <w:t xml:space="preserve"> </w:t>
      </w:r>
      <w:r>
        <w:rPr>
          <w:sz w:val="26"/>
          <w:szCs w:val="26"/>
        </w:rPr>
        <w:t>3.1 и 3.2</w:t>
      </w:r>
      <w:r w:rsidRPr="001A4C8B">
        <w:rPr>
          <w:sz w:val="26"/>
          <w:szCs w:val="26"/>
        </w:rPr>
        <w:t>.</w:t>
      </w:r>
    </w:p>
    <w:bookmarkEnd w:id="68"/>
    <w:p w14:paraId="277F1BBC" w14:textId="5A7A9CEC" w:rsidR="00E8308C" w:rsidRDefault="00E8308C" w:rsidP="00E8308C">
      <w:pPr>
        <w:ind w:right="-2"/>
        <w:jc w:val="both"/>
        <w:rPr>
          <w:b/>
          <w:bCs/>
        </w:rPr>
      </w:pPr>
      <w:r w:rsidRPr="001A4C8B">
        <w:rPr>
          <w:b/>
          <w:bCs/>
        </w:rPr>
        <w:t xml:space="preserve">Таблица </w:t>
      </w:r>
      <w:r>
        <w:rPr>
          <w:b/>
          <w:bCs/>
        </w:rPr>
        <w:t>3</w:t>
      </w:r>
      <w:r w:rsidRPr="001A4C8B">
        <w:rPr>
          <w:b/>
          <w:bCs/>
        </w:rPr>
        <w:t>.</w:t>
      </w:r>
      <w:r>
        <w:rPr>
          <w:b/>
          <w:bCs/>
        </w:rPr>
        <w:t>1</w:t>
      </w:r>
      <w:r w:rsidRPr="001A4C8B">
        <w:rPr>
          <w:b/>
          <w:bCs/>
        </w:rPr>
        <w:t xml:space="preserve"> Перспективный баланс производительности водоподготовительн</w:t>
      </w:r>
      <w:r>
        <w:rPr>
          <w:b/>
          <w:bCs/>
        </w:rPr>
        <w:t>ой</w:t>
      </w:r>
      <w:r w:rsidRPr="001A4C8B">
        <w:rPr>
          <w:b/>
          <w:bCs/>
        </w:rPr>
        <w:t xml:space="preserve"> установ</w:t>
      </w:r>
      <w:r>
        <w:rPr>
          <w:b/>
          <w:bCs/>
        </w:rPr>
        <w:t>ки и потерь теплоносителя</w:t>
      </w:r>
      <w:r w:rsidRPr="001A4C8B">
        <w:rPr>
          <w:b/>
          <w:bCs/>
        </w:rPr>
        <w:t xml:space="preserve"> с учетом развития систем</w:t>
      </w:r>
      <w:r>
        <w:rPr>
          <w:b/>
          <w:bCs/>
        </w:rPr>
        <w:t>ы</w:t>
      </w:r>
      <w:r w:rsidRPr="001A4C8B">
        <w:rPr>
          <w:b/>
          <w:bCs/>
        </w:rPr>
        <w:t xml:space="preserve"> теплоснабжения</w:t>
      </w:r>
      <w:r>
        <w:rPr>
          <w:b/>
          <w:bCs/>
        </w:rPr>
        <w:t xml:space="preserve"> (котельная </w:t>
      </w:r>
      <w:r>
        <w:rPr>
          <w:b/>
          <w:bCs/>
        </w:rPr>
        <w:br/>
        <w:t>пос. Запорожское)</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0"/>
        <w:gridCol w:w="2996"/>
        <w:gridCol w:w="1703"/>
        <w:gridCol w:w="1276"/>
        <w:gridCol w:w="1418"/>
        <w:gridCol w:w="1699"/>
      </w:tblGrid>
      <w:tr w:rsidR="00E8308C" w:rsidRPr="003F3A89" w14:paraId="51B1B9B4" w14:textId="77777777" w:rsidTr="00935E46">
        <w:trPr>
          <w:trHeight w:val="387"/>
        </w:trPr>
        <w:tc>
          <w:tcPr>
            <w:tcW w:w="211" w:type="pct"/>
            <w:vMerge w:val="restart"/>
            <w:shd w:val="clear" w:color="auto" w:fill="FFFFFF" w:themeFill="background1"/>
            <w:vAlign w:val="center"/>
            <w:hideMark/>
          </w:tcPr>
          <w:p w14:paraId="5257D2E3" w14:textId="77777777" w:rsidR="00E8308C" w:rsidRPr="00E8308C" w:rsidRDefault="00E8308C" w:rsidP="00935E46">
            <w:pPr>
              <w:jc w:val="center"/>
              <w:rPr>
                <w:b/>
                <w:color w:val="000000"/>
                <w:sz w:val="20"/>
                <w:szCs w:val="20"/>
              </w:rPr>
            </w:pPr>
            <w:bookmarkStart w:id="70" w:name="_Hlk22031664"/>
            <w:r w:rsidRPr="00E8308C">
              <w:rPr>
                <w:b/>
                <w:color w:val="000000"/>
                <w:sz w:val="20"/>
                <w:szCs w:val="20"/>
              </w:rPr>
              <w:t>№ п/п</w:t>
            </w:r>
          </w:p>
        </w:tc>
        <w:tc>
          <w:tcPr>
            <w:tcW w:w="1578" w:type="pct"/>
            <w:vMerge w:val="restart"/>
            <w:shd w:val="clear" w:color="auto" w:fill="FFFFFF" w:themeFill="background1"/>
            <w:vAlign w:val="center"/>
            <w:hideMark/>
          </w:tcPr>
          <w:p w14:paraId="0E423545" w14:textId="77777777" w:rsidR="00E8308C" w:rsidRPr="00E8308C" w:rsidRDefault="00E8308C" w:rsidP="00935E46">
            <w:pPr>
              <w:jc w:val="center"/>
              <w:rPr>
                <w:b/>
                <w:color w:val="000000"/>
                <w:sz w:val="20"/>
                <w:szCs w:val="20"/>
              </w:rPr>
            </w:pPr>
            <w:r w:rsidRPr="00E8308C">
              <w:rPr>
                <w:b/>
                <w:color w:val="000000"/>
                <w:sz w:val="20"/>
                <w:szCs w:val="20"/>
              </w:rPr>
              <w:t>Показатели</w:t>
            </w:r>
          </w:p>
        </w:tc>
        <w:tc>
          <w:tcPr>
            <w:tcW w:w="1569" w:type="pct"/>
            <w:gridSpan w:val="2"/>
            <w:shd w:val="clear" w:color="auto" w:fill="FFFFFF" w:themeFill="background1"/>
            <w:vAlign w:val="center"/>
          </w:tcPr>
          <w:p w14:paraId="1D0253A3" w14:textId="77777777" w:rsidR="00E8308C" w:rsidRPr="00E8308C" w:rsidRDefault="00E8308C" w:rsidP="00935E46">
            <w:pPr>
              <w:jc w:val="center"/>
              <w:rPr>
                <w:b/>
                <w:color w:val="000000"/>
                <w:sz w:val="20"/>
                <w:szCs w:val="20"/>
              </w:rPr>
            </w:pPr>
            <w:r w:rsidRPr="00E8308C">
              <w:rPr>
                <w:b/>
                <w:color w:val="000000"/>
                <w:sz w:val="20"/>
                <w:szCs w:val="20"/>
              </w:rPr>
              <w:t xml:space="preserve">Существующая котельная </w:t>
            </w:r>
          </w:p>
          <w:p w14:paraId="7D4F5733" w14:textId="77777777" w:rsidR="00E8308C" w:rsidRPr="00E8308C" w:rsidRDefault="00E8308C" w:rsidP="00935E46">
            <w:pPr>
              <w:jc w:val="center"/>
              <w:rPr>
                <w:b/>
                <w:color w:val="000000"/>
                <w:sz w:val="20"/>
                <w:szCs w:val="20"/>
              </w:rPr>
            </w:pPr>
            <w:r w:rsidRPr="00E8308C">
              <w:rPr>
                <w:b/>
                <w:color w:val="000000"/>
                <w:sz w:val="20"/>
                <w:szCs w:val="20"/>
              </w:rPr>
              <w:t>пос. Запорожское</w:t>
            </w:r>
          </w:p>
        </w:tc>
        <w:tc>
          <w:tcPr>
            <w:tcW w:w="1642" w:type="pct"/>
            <w:gridSpan w:val="2"/>
            <w:shd w:val="clear" w:color="auto" w:fill="FFFFFF" w:themeFill="background1"/>
            <w:vAlign w:val="center"/>
          </w:tcPr>
          <w:p w14:paraId="67D12833" w14:textId="77777777" w:rsidR="00E8308C" w:rsidRPr="00E8308C" w:rsidRDefault="00E8308C" w:rsidP="00935E46">
            <w:pPr>
              <w:jc w:val="center"/>
              <w:rPr>
                <w:b/>
                <w:color w:val="000000"/>
                <w:sz w:val="20"/>
                <w:szCs w:val="20"/>
              </w:rPr>
            </w:pPr>
            <w:r w:rsidRPr="00E8308C">
              <w:rPr>
                <w:b/>
                <w:color w:val="000000"/>
                <w:sz w:val="20"/>
                <w:szCs w:val="20"/>
              </w:rPr>
              <w:t xml:space="preserve">Новая блочно-модульная </w:t>
            </w:r>
          </w:p>
          <w:p w14:paraId="5E00234A" w14:textId="77777777" w:rsidR="00E8308C" w:rsidRPr="00E8308C" w:rsidRDefault="00E8308C" w:rsidP="00935E46">
            <w:pPr>
              <w:jc w:val="center"/>
              <w:rPr>
                <w:b/>
                <w:color w:val="000000"/>
                <w:sz w:val="20"/>
                <w:szCs w:val="20"/>
              </w:rPr>
            </w:pPr>
            <w:r w:rsidRPr="00E8308C">
              <w:rPr>
                <w:b/>
                <w:color w:val="000000"/>
                <w:sz w:val="20"/>
                <w:szCs w:val="20"/>
              </w:rPr>
              <w:t xml:space="preserve">газовая котельная </w:t>
            </w:r>
          </w:p>
          <w:p w14:paraId="4656A3E7" w14:textId="77777777" w:rsidR="00E8308C" w:rsidRPr="00E8308C" w:rsidRDefault="00E8308C" w:rsidP="00935E46">
            <w:pPr>
              <w:jc w:val="center"/>
              <w:rPr>
                <w:b/>
                <w:color w:val="000000"/>
                <w:sz w:val="20"/>
                <w:szCs w:val="20"/>
              </w:rPr>
            </w:pPr>
            <w:r w:rsidRPr="00E8308C">
              <w:rPr>
                <w:b/>
                <w:color w:val="000000"/>
                <w:sz w:val="20"/>
                <w:szCs w:val="20"/>
              </w:rPr>
              <w:t>пос. Запорожское,</w:t>
            </w:r>
          </w:p>
          <w:p w14:paraId="04DA9C7A" w14:textId="77777777" w:rsidR="00E8308C" w:rsidRPr="00E8308C" w:rsidRDefault="00E8308C" w:rsidP="00935E46">
            <w:pPr>
              <w:jc w:val="center"/>
              <w:rPr>
                <w:b/>
                <w:color w:val="000000"/>
                <w:sz w:val="20"/>
                <w:szCs w:val="20"/>
              </w:rPr>
            </w:pPr>
            <w:r w:rsidRPr="00E8308C">
              <w:rPr>
                <w:b/>
                <w:color w:val="000000"/>
                <w:sz w:val="20"/>
                <w:szCs w:val="20"/>
              </w:rPr>
              <w:t xml:space="preserve"> ул. Советская, 22 </w:t>
            </w:r>
          </w:p>
        </w:tc>
      </w:tr>
      <w:tr w:rsidR="00E8308C" w:rsidRPr="003F3A89" w14:paraId="05F035A3" w14:textId="77777777" w:rsidTr="00E8308C">
        <w:trPr>
          <w:trHeight w:val="411"/>
        </w:trPr>
        <w:tc>
          <w:tcPr>
            <w:tcW w:w="211" w:type="pct"/>
            <w:vMerge/>
            <w:shd w:val="clear" w:color="auto" w:fill="FFFFFF" w:themeFill="background1"/>
            <w:vAlign w:val="center"/>
            <w:hideMark/>
          </w:tcPr>
          <w:p w14:paraId="2A2E0FE0" w14:textId="77777777" w:rsidR="00E8308C" w:rsidRPr="00E8308C" w:rsidRDefault="00E8308C" w:rsidP="00935E46">
            <w:pPr>
              <w:rPr>
                <w:b/>
                <w:color w:val="000000"/>
                <w:sz w:val="20"/>
                <w:szCs w:val="20"/>
              </w:rPr>
            </w:pPr>
          </w:p>
        </w:tc>
        <w:tc>
          <w:tcPr>
            <w:tcW w:w="1578" w:type="pct"/>
            <w:vMerge/>
            <w:shd w:val="clear" w:color="auto" w:fill="FFFFFF" w:themeFill="background1"/>
            <w:vAlign w:val="center"/>
            <w:hideMark/>
          </w:tcPr>
          <w:p w14:paraId="4423C3EA" w14:textId="77777777" w:rsidR="00E8308C" w:rsidRPr="00E8308C" w:rsidRDefault="00E8308C" w:rsidP="00935E46">
            <w:pPr>
              <w:rPr>
                <w:b/>
                <w:color w:val="000000"/>
                <w:sz w:val="20"/>
                <w:szCs w:val="20"/>
              </w:rPr>
            </w:pPr>
          </w:p>
        </w:tc>
        <w:tc>
          <w:tcPr>
            <w:tcW w:w="897" w:type="pct"/>
            <w:shd w:val="clear" w:color="auto" w:fill="FFFFFF" w:themeFill="background1"/>
            <w:vAlign w:val="center"/>
            <w:hideMark/>
          </w:tcPr>
          <w:p w14:paraId="2B1FC30C" w14:textId="77777777" w:rsidR="00E8308C" w:rsidRPr="00E8308C" w:rsidRDefault="00E8308C" w:rsidP="00935E46">
            <w:pPr>
              <w:jc w:val="center"/>
              <w:rPr>
                <w:b/>
                <w:color w:val="000000"/>
                <w:sz w:val="20"/>
                <w:szCs w:val="20"/>
              </w:rPr>
            </w:pPr>
            <w:r w:rsidRPr="00E8308C">
              <w:rPr>
                <w:b/>
                <w:color w:val="000000"/>
                <w:sz w:val="20"/>
                <w:szCs w:val="20"/>
              </w:rPr>
              <w:t>2024</w:t>
            </w:r>
          </w:p>
        </w:tc>
        <w:tc>
          <w:tcPr>
            <w:tcW w:w="672" w:type="pct"/>
            <w:shd w:val="clear" w:color="auto" w:fill="FFFFFF" w:themeFill="background1"/>
            <w:vAlign w:val="center"/>
            <w:hideMark/>
          </w:tcPr>
          <w:p w14:paraId="7C8A716E" w14:textId="77777777" w:rsidR="00E8308C" w:rsidRPr="00E8308C" w:rsidRDefault="00E8308C" w:rsidP="00935E46">
            <w:pPr>
              <w:jc w:val="center"/>
              <w:rPr>
                <w:b/>
                <w:color w:val="000000"/>
                <w:sz w:val="20"/>
                <w:szCs w:val="20"/>
              </w:rPr>
            </w:pPr>
            <w:r w:rsidRPr="00E8308C">
              <w:rPr>
                <w:b/>
                <w:color w:val="000000"/>
                <w:sz w:val="20"/>
                <w:szCs w:val="20"/>
              </w:rPr>
              <w:t>2025 - 2031</w:t>
            </w:r>
          </w:p>
        </w:tc>
        <w:tc>
          <w:tcPr>
            <w:tcW w:w="747" w:type="pct"/>
            <w:shd w:val="clear" w:color="auto" w:fill="FFFFFF" w:themeFill="background1"/>
            <w:vAlign w:val="center"/>
            <w:hideMark/>
          </w:tcPr>
          <w:p w14:paraId="662E9380" w14:textId="77777777" w:rsidR="00E8308C" w:rsidRPr="00E8308C" w:rsidRDefault="00E8308C" w:rsidP="00935E46">
            <w:pPr>
              <w:jc w:val="center"/>
              <w:rPr>
                <w:b/>
                <w:color w:val="000000"/>
                <w:sz w:val="20"/>
                <w:szCs w:val="20"/>
              </w:rPr>
            </w:pPr>
            <w:r w:rsidRPr="00E8308C">
              <w:rPr>
                <w:b/>
                <w:color w:val="000000"/>
                <w:sz w:val="20"/>
                <w:szCs w:val="20"/>
              </w:rPr>
              <w:t>2024</w:t>
            </w:r>
          </w:p>
        </w:tc>
        <w:tc>
          <w:tcPr>
            <w:tcW w:w="895" w:type="pct"/>
            <w:shd w:val="clear" w:color="auto" w:fill="FFFFFF" w:themeFill="background1"/>
            <w:vAlign w:val="center"/>
            <w:hideMark/>
          </w:tcPr>
          <w:p w14:paraId="23DD9029" w14:textId="77777777" w:rsidR="00E8308C" w:rsidRPr="00E8308C" w:rsidRDefault="00E8308C" w:rsidP="00935E46">
            <w:pPr>
              <w:jc w:val="center"/>
              <w:rPr>
                <w:b/>
                <w:color w:val="000000"/>
                <w:sz w:val="20"/>
                <w:szCs w:val="20"/>
              </w:rPr>
            </w:pPr>
            <w:r w:rsidRPr="00E8308C">
              <w:rPr>
                <w:b/>
                <w:color w:val="000000"/>
                <w:sz w:val="20"/>
                <w:szCs w:val="20"/>
              </w:rPr>
              <w:t>2025 - 2031</w:t>
            </w:r>
          </w:p>
        </w:tc>
      </w:tr>
      <w:tr w:rsidR="00E8308C" w:rsidRPr="003F3A89" w14:paraId="4CB10C53" w14:textId="77777777" w:rsidTr="00503F27">
        <w:trPr>
          <w:trHeight w:val="515"/>
        </w:trPr>
        <w:tc>
          <w:tcPr>
            <w:tcW w:w="211" w:type="pct"/>
            <w:shd w:val="clear" w:color="auto" w:fill="auto"/>
            <w:noWrap/>
            <w:vAlign w:val="center"/>
            <w:hideMark/>
          </w:tcPr>
          <w:p w14:paraId="6B465F4A" w14:textId="77777777" w:rsidR="00E8308C" w:rsidRPr="003F3A89" w:rsidRDefault="00E8308C" w:rsidP="00935E46">
            <w:pPr>
              <w:jc w:val="center"/>
              <w:rPr>
                <w:color w:val="000000"/>
              </w:rPr>
            </w:pPr>
            <w:r w:rsidRPr="003F3A89">
              <w:rPr>
                <w:color w:val="000000"/>
              </w:rPr>
              <w:t>1</w:t>
            </w:r>
          </w:p>
        </w:tc>
        <w:tc>
          <w:tcPr>
            <w:tcW w:w="1578" w:type="pct"/>
            <w:shd w:val="clear" w:color="auto" w:fill="auto"/>
            <w:vAlign w:val="center"/>
            <w:hideMark/>
          </w:tcPr>
          <w:p w14:paraId="05C2991D" w14:textId="77777777" w:rsidR="00E8308C" w:rsidRPr="003F3A89" w:rsidRDefault="00E8308C" w:rsidP="00935E46">
            <w:pPr>
              <w:rPr>
                <w:color w:val="000000"/>
              </w:rPr>
            </w:pPr>
            <w:r w:rsidRPr="003F3A89">
              <w:rPr>
                <w:color w:val="000000"/>
              </w:rPr>
              <w:t>Расход сетевой воды, т/ч</w:t>
            </w:r>
          </w:p>
        </w:tc>
        <w:tc>
          <w:tcPr>
            <w:tcW w:w="897" w:type="pct"/>
            <w:shd w:val="clear" w:color="auto" w:fill="auto"/>
            <w:vAlign w:val="center"/>
          </w:tcPr>
          <w:p w14:paraId="1578B17F" w14:textId="77777777" w:rsidR="00E8308C" w:rsidRPr="003F3A89" w:rsidRDefault="00E8308C" w:rsidP="00935E46">
            <w:pPr>
              <w:jc w:val="center"/>
              <w:rPr>
                <w:color w:val="000000"/>
              </w:rPr>
            </w:pPr>
            <w:r w:rsidRPr="0053776C">
              <w:rPr>
                <w:color w:val="000000"/>
                <w:sz w:val="20"/>
                <w:szCs w:val="20"/>
              </w:rPr>
              <w:t>151,5</w:t>
            </w:r>
          </w:p>
        </w:tc>
        <w:tc>
          <w:tcPr>
            <w:tcW w:w="672" w:type="pct"/>
            <w:vMerge w:val="restart"/>
            <w:shd w:val="clear" w:color="auto" w:fill="auto"/>
            <w:vAlign w:val="center"/>
          </w:tcPr>
          <w:p w14:paraId="523E254F" w14:textId="77777777" w:rsidR="00E8308C" w:rsidRPr="003F3A89" w:rsidRDefault="00E8308C" w:rsidP="00935E46">
            <w:pPr>
              <w:jc w:val="center"/>
              <w:rPr>
                <w:color w:val="000000"/>
              </w:rPr>
            </w:pPr>
            <w:r>
              <w:rPr>
                <w:color w:val="000000"/>
              </w:rPr>
              <w:t>вывод из эксплуата-ции</w:t>
            </w:r>
          </w:p>
        </w:tc>
        <w:tc>
          <w:tcPr>
            <w:tcW w:w="747" w:type="pct"/>
            <w:shd w:val="clear" w:color="auto" w:fill="auto"/>
            <w:vAlign w:val="center"/>
            <w:hideMark/>
          </w:tcPr>
          <w:p w14:paraId="352A2F2D" w14:textId="77777777" w:rsidR="00E8308C" w:rsidRPr="003F3A89" w:rsidRDefault="00E8308C" w:rsidP="00935E46">
            <w:pPr>
              <w:jc w:val="center"/>
              <w:rPr>
                <w:color w:val="000000"/>
              </w:rPr>
            </w:pPr>
            <w:r w:rsidRPr="003F3A89">
              <w:rPr>
                <w:color w:val="000000"/>
              </w:rPr>
              <w:t>-</w:t>
            </w:r>
          </w:p>
        </w:tc>
        <w:tc>
          <w:tcPr>
            <w:tcW w:w="895" w:type="pct"/>
            <w:shd w:val="clear" w:color="auto" w:fill="auto"/>
            <w:vAlign w:val="center"/>
          </w:tcPr>
          <w:p w14:paraId="2E60A545" w14:textId="77777777" w:rsidR="00E8308C" w:rsidRPr="0053776C" w:rsidRDefault="00E8308C" w:rsidP="00935E46">
            <w:pPr>
              <w:jc w:val="center"/>
              <w:rPr>
                <w:color w:val="000000"/>
                <w:sz w:val="20"/>
                <w:szCs w:val="20"/>
              </w:rPr>
            </w:pPr>
            <w:r w:rsidRPr="0053776C">
              <w:rPr>
                <w:color w:val="000000"/>
                <w:sz w:val="20"/>
                <w:szCs w:val="20"/>
              </w:rPr>
              <w:t>94,05</w:t>
            </w:r>
            <w:r>
              <w:rPr>
                <w:color w:val="000000"/>
                <w:sz w:val="20"/>
                <w:szCs w:val="20"/>
              </w:rPr>
              <w:t>*</w:t>
            </w:r>
          </w:p>
        </w:tc>
      </w:tr>
      <w:tr w:rsidR="00E8308C" w:rsidRPr="003F3A89" w14:paraId="7851C366" w14:textId="77777777" w:rsidTr="00503F27">
        <w:trPr>
          <w:trHeight w:val="707"/>
        </w:trPr>
        <w:tc>
          <w:tcPr>
            <w:tcW w:w="211" w:type="pct"/>
            <w:shd w:val="clear" w:color="auto" w:fill="auto"/>
            <w:noWrap/>
            <w:vAlign w:val="center"/>
            <w:hideMark/>
          </w:tcPr>
          <w:p w14:paraId="3F32B833" w14:textId="77777777" w:rsidR="00E8308C" w:rsidRPr="003F3A89" w:rsidRDefault="00E8308C" w:rsidP="00935E46">
            <w:pPr>
              <w:jc w:val="center"/>
              <w:rPr>
                <w:color w:val="000000"/>
              </w:rPr>
            </w:pPr>
            <w:r w:rsidRPr="003F3A89">
              <w:rPr>
                <w:color w:val="000000"/>
              </w:rPr>
              <w:t>2</w:t>
            </w:r>
          </w:p>
        </w:tc>
        <w:tc>
          <w:tcPr>
            <w:tcW w:w="1578" w:type="pct"/>
            <w:shd w:val="clear" w:color="auto" w:fill="auto"/>
            <w:vAlign w:val="center"/>
            <w:hideMark/>
          </w:tcPr>
          <w:p w14:paraId="17D15386" w14:textId="77777777" w:rsidR="00E8308C" w:rsidRPr="003F3A89" w:rsidRDefault="00E8308C" w:rsidP="00935E46">
            <w:pPr>
              <w:rPr>
                <w:color w:val="000000"/>
              </w:rPr>
            </w:pPr>
            <w:r w:rsidRPr="003F3A89">
              <w:rPr>
                <w:color w:val="000000"/>
              </w:rPr>
              <w:t>Объём тепловой сети, м</w:t>
            </w:r>
            <w:r w:rsidRPr="003F3A89">
              <w:rPr>
                <w:color w:val="000000"/>
                <w:vertAlign w:val="superscript"/>
              </w:rPr>
              <w:t>3</w:t>
            </w:r>
          </w:p>
        </w:tc>
        <w:tc>
          <w:tcPr>
            <w:tcW w:w="897" w:type="pct"/>
            <w:shd w:val="clear" w:color="auto" w:fill="auto"/>
            <w:vAlign w:val="center"/>
          </w:tcPr>
          <w:p w14:paraId="547DEABC" w14:textId="77777777" w:rsidR="00E8308C" w:rsidRPr="003F3A89" w:rsidRDefault="00E8308C" w:rsidP="00935E46">
            <w:pPr>
              <w:jc w:val="center"/>
              <w:rPr>
                <w:color w:val="000000"/>
              </w:rPr>
            </w:pPr>
            <w:r w:rsidRPr="00262BF0">
              <w:rPr>
                <w:color w:val="000000"/>
                <w:sz w:val="20"/>
                <w:szCs w:val="20"/>
              </w:rPr>
              <w:t>45,27</w:t>
            </w:r>
          </w:p>
        </w:tc>
        <w:tc>
          <w:tcPr>
            <w:tcW w:w="672" w:type="pct"/>
            <w:vMerge/>
            <w:shd w:val="clear" w:color="auto" w:fill="auto"/>
            <w:vAlign w:val="center"/>
          </w:tcPr>
          <w:p w14:paraId="7DA30AD4" w14:textId="77777777" w:rsidR="00E8308C" w:rsidRPr="003F3A89" w:rsidRDefault="00E8308C" w:rsidP="00935E46">
            <w:pPr>
              <w:jc w:val="center"/>
              <w:rPr>
                <w:color w:val="000000"/>
              </w:rPr>
            </w:pPr>
          </w:p>
        </w:tc>
        <w:tc>
          <w:tcPr>
            <w:tcW w:w="747" w:type="pct"/>
            <w:shd w:val="clear" w:color="auto" w:fill="auto"/>
            <w:vAlign w:val="center"/>
            <w:hideMark/>
          </w:tcPr>
          <w:p w14:paraId="72E373BA" w14:textId="77777777" w:rsidR="00E8308C" w:rsidRPr="003F3A89" w:rsidRDefault="00E8308C" w:rsidP="00935E46">
            <w:pPr>
              <w:jc w:val="center"/>
              <w:rPr>
                <w:color w:val="000000"/>
              </w:rPr>
            </w:pPr>
            <w:r w:rsidRPr="003F3A89">
              <w:rPr>
                <w:color w:val="000000"/>
              </w:rPr>
              <w:t>-</w:t>
            </w:r>
          </w:p>
        </w:tc>
        <w:tc>
          <w:tcPr>
            <w:tcW w:w="895" w:type="pct"/>
            <w:shd w:val="clear" w:color="auto" w:fill="auto"/>
            <w:vAlign w:val="center"/>
          </w:tcPr>
          <w:p w14:paraId="1ADBAB92" w14:textId="77777777" w:rsidR="00E8308C" w:rsidRPr="0053776C" w:rsidRDefault="00E8308C" w:rsidP="00935E46">
            <w:pPr>
              <w:jc w:val="center"/>
              <w:rPr>
                <w:color w:val="000000"/>
                <w:sz w:val="20"/>
                <w:szCs w:val="20"/>
              </w:rPr>
            </w:pPr>
            <w:r w:rsidRPr="00262BF0">
              <w:rPr>
                <w:color w:val="000000"/>
                <w:sz w:val="20"/>
                <w:szCs w:val="20"/>
              </w:rPr>
              <w:t>45,27</w:t>
            </w:r>
          </w:p>
        </w:tc>
      </w:tr>
      <w:tr w:rsidR="00E8308C" w:rsidRPr="003F3A89" w14:paraId="18BE8452" w14:textId="77777777" w:rsidTr="00E8308C">
        <w:trPr>
          <w:trHeight w:val="711"/>
        </w:trPr>
        <w:tc>
          <w:tcPr>
            <w:tcW w:w="211" w:type="pct"/>
            <w:shd w:val="clear" w:color="auto" w:fill="auto"/>
            <w:noWrap/>
            <w:vAlign w:val="center"/>
            <w:hideMark/>
          </w:tcPr>
          <w:p w14:paraId="73C20534" w14:textId="77777777" w:rsidR="00E8308C" w:rsidRPr="003F3A89" w:rsidRDefault="00E8308C" w:rsidP="00935E46">
            <w:pPr>
              <w:jc w:val="center"/>
              <w:rPr>
                <w:color w:val="000000"/>
              </w:rPr>
            </w:pPr>
            <w:r w:rsidRPr="003F3A89">
              <w:rPr>
                <w:color w:val="000000"/>
              </w:rPr>
              <w:t>3</w:t>
            </w:r>
          </w:p>
        </w:tc>
        <w:tc>
          <w:tcPr>
            <w:tcW w:w="1578" w:type="pct"/>
            <w:shd w:val="clear" w:color="auto" w:fill="auto"/>
            <w:vAlign w:val="center"/>
            <w:hideMark/>
          </w:tcPr>
          <w:p w14:paraId="754EA47B" w14:textId="77777777" w:rsidR="00E8308C" w:rsidRPr="003F3A89" w:rsidRDefault="00E8308C" w:rsidP="00935E46">
            <w:pPr>
              <w:rPr>
                <w:color w:val="000000"/>
              </w:rPr>
            </w:pPr>
            <w:r w:rsidRPr="003F3A89">
              <w:rPr>
                <w:color w:val="000000"/>
              </w:rPr>
              <w:t>Максимальный расход воды на подпитку тепловой сети, м</w:t>
            </w:r>
            <w:r w:rsidRPr="003F3A89">
              <w:rPr>
                <w:color w:val="000000"/>
                <w:vertAlign w:val="superscript"/>
              </w:rPr>
              <w:t>3</w:t>
            </w:r>
            <w:r w:rsidRPr="003F3A89">
              <w:rPr>
                <w:color w:val="000000"/>
              </w:rPr>
              <w:t>/ч</w:t>
            </w:r>
          </w:p>
        </w:tc>
        <w:tc>
          <w:tcPr>
            <w:tcW w:w="897" w:type="pct"/>
            <w:shd w:val="clear" w:color="auto" w:fill="auto"/>
            <w:vAlign w:val="center"/>
          </w:tcPr>
          <w:p w14:paraId="650907FB" w14:textId="77777777" w:rsidR="00E8308C" w:rsidRPr="003F3A89" w:rsidRDefault="00E8308C" w:rsidP="00935E46">
            <w:pPr>
              <w:jc w:val="center"/>
              <w:rPr>
                <w:color w:val="000000"/>
              </w:rPr>
            </w:pPr>
            <w:r w:rsidRPr="00262BF0">
              <w:rPr>
                <w:color w:val="000000"/>
                <w:sz w:val="20"/>
                <w:szCs w:val="20"/>
              </w:rPr>
              <w:t>0,1311</w:t>
            </w:r>
          </w:p>
        </w:tc>
        <w:tc>
          <w:tcPr>
            <w:tcW w:w="672" w:type="pct"/>
            <w:vMerge/>
            <w:shd w:val="clear" w:color="auto" w:fill="auto"/>
            <w:vAlign w:val="center"/>
          </w:tcPr>
          <w:p w14:paraId="2684076B" w14:textId="77777777" w:rsidR="00E8308C" w:rsidRPr="003F3A89" w:rsidRDefault="00E8308C" w:rsidP="00935E46">
            <w:pPr>
              <w:jc w:val="center"/>
              <w:rPr>
                <w:color w:val="000000"/>
              </w:rPr>
            </w:pPr>
          </w:p>
        </w:tc>
        <w:tc>
          <w:tcPr>
            <w:tcW w:w="747" w:type="pct"/>
            <w:shd w:val="clear" w:color="auto" w:fill="auto"/>
            <w:vAlign w:val="center"/>
            <w:hideMark/>
          </w:tcPr>
          <w:p w14:paraId="321D688B" w14:textId="77777777" w:rsidR="00E8308C" w:rsidRPr="003F3A89" w:rsidRDefault="00E8308C" w:rsidP="00935E46">
            <w:pPr>
              <w:jc w:val="center"/>
              <w:rPr>
                <w:color w:val="000000"/>
              </w:rPr>
            </w:pPr>
            <w:r w:rsidRPr="003F3A89">
              <w:rPr>
                <w:color w:val="000000"/>
              </w:rPr>
              <w:t>-</w:t>
            </w:r>
          </w:p>
        </w:tc>
        <w:tc>
          <w:tcPr>
            <w:tcW w:w="895" w:type="pct"/>
            <w:shd w:val="clear" w:color="auto" w:fill="auto"/>
            <w:vAlign w:val="center"/>
          </w:tcPr>
          <w:p w14:paraId="2D4059B7" w14:textId="77777777" w:rsidR="00E8308C" w:rsidRPr="0053776C" w:rsidRDefault="00E8308C" w:rsidP="00935E46">
            <w:pPr>
              <w:jc w:val="center"/>
              <w:rPr>
                <w:color w:val="000000"/>
                <w:sz w:val="20"/>
                <w:szCs w:val="20"/>
              </w:rPr>
            </w:pPr>
            <w:r w:rsidRPr="00262BF0">
              <w:rPr>
                <w:color w:val="000000"/>
                <w:sz w:val="20"/>
                <w:szCs w:val="20"/>
              </w:rPr>
              <w:t>0,1311</w:t>
            </w:r>
          </w:p>
        </w:tc>
      </w:tr>
      <w:tr w:rsidR="00E8308C" w:rsidRPr="003F3A89" w14:paraId="7AB4D9BD" w14:textId="77777777" w:rsidTr="00E8308C">
        <w:trPr>
          <w:trHeight w:val="565"/>
        </w:trPr>
        <w:tc>
          <w:tcPr>
            <w:tcW w:w="211" w:type="pct"/>
            <w:shd w:val="clear" w:color="auto" w:fill="auto"/>
            <w:noWrap/>
            <w:vAlign w:val="center"/>
            <w:hideMark/>
          </w:tcPr>
          <w:p w14:paraId="5FE6F22A" w14:textId="77777777" w:rsidR="00E8308C" w:rsidRPr="003F3A89" w:rsidRDefault="00E8308C" w:rsidP="00935E46">
            <w:pPr>
              <w:jc w:val="center"/>
              <w:rPr>
                <w:color w:val="000000"/>
              </w:rPr>
            </w:pPr>
            <w:r w:rsidRPr="003F3A89">
              <w:rPr>
                <w:color w:val="000000"/>
              </w:rPr>
              <w:t>4</w:t>
            </w:r>
          </w:p>
        </w:tc>
        <w:tc>
          <w:tcPr>
            <w:tcW w:w="1578" w:type="pct"/>
            <w:shd w:val="clear" w:color="auto" w:fill="auto"/>
            <w:vAlign w:val="center"/>
            <w:hideMark/>
          </w:tcPr>
          <w:p w14:paraId="39E50DD3" w14:textId="77777777" w:rsidR="00E8308C" w:rsidRPr="003F3A89" w:rsidRDefault="00E8308C" w:rsidP="00935E46">
            <w:pPr>
              <w:rPr>
                <w:color w:val="000000"/>
              </w:rPr>
            </w:pPr>
            <w:r w:rsidRPr="003F3A89">
              <w:rPr>
                <w:color w:val="000000"/>
              </w:rPr>
              <w:t>Расход сетевой воды, м</w:t>
            </w:r>
            <w:r w:rsidRPr="003F3A89">
              <w:rPr>
                <w:color w:val="000000"/>
                <w:vertAlign w:val="superscript"/>
              </w:rPr>
              <w:t>3</w:t>
            </w:r>
            <w:r w:rsidRPr="003F3A89">
              <w:rPr>
                <w:color w:val="000000"/>
              </w:rPr>
              <w:t>/сут</w:t>
            </w:r>
            <w:r>
              <w:rPr>
                <w:color w:val="000000"/>
              </w:rPr>
              <w:t>.</w:t>
            </w:r>
          </w:p>
        </w:tc>
        <w:tc>
          <w:tcPr>
            <w:tcW w:w="897" w:type="pct"/>
            <w:shd w:val="clear" w:color="auto" w:fill="auto"/>
            <w:vAlign w:val="center"/>
          </w:tcPr>
          <w:p w14:paraId="235025F4" w14:textId="77777777" w:rsidR="00E8308C" w:rsidRPr="003F3A89" w:rsidRDefault="00E8308C" w:rsidP="00935E46">
            <w:pPr>
              <w:jc w:val="center"/>
              <w:rPr>
                <w:color w:val="000000"/>
              </w:rPr>
            </w:pPr>
            <w:r w:rsidRPr="0053776C">
              <w:rPr>
                <w:color w:val="000000"/>
                <w:sz w:val="20"/>
                <w:szCs w:val="20"/>
              </w:rPr>
              <w:t>3636,0</w:t>
            </w:r>
          </w:p>
        </w:tc>
        <w:tc>
          <w:tcPr>
            <w:tcW w:w="672" w:type="pct"/>
            <w:vMerge/>
            <w:shd w:val="clear" w:color="auto" w:fill="auto"/>
            <w:vAlign w:val="center"/>
            <w:hideMark/>
          </w:tcPr>
          <w:p w14:paraId="54CCD45C" w14:textId="77777777" w:rsidR="00E8308C" w:rsidRPr="003F3A89" w:rsidRDefault="00E8308C" w:rsidP="00935E46">
            <w:pPr>
              <w:jc w:val="center"/>
              <w:rPr>
                <w:color w:val="000000"/>
              </w:rPr>
            </w:pPr>
          </w:p>
        </w:tc>
        <w:tc>
          <w:tcPr>
            <w:tcW w:w="747" w:type="pct"/>
            <w:shd w:val="clear" w:color="auto" w:fill="auto"/>
            <w:vAlign w:val="center"/>
            <w:hideMark/>
          </w:tcPr>
          <w:p w14:paraId="50FBBBA4" w14:textId="77777777" w:rsidR="00E8308C" w:rsidRPr="003F3A89" w:rsidRDefault="00E8308C" w:rsidP="00935E46">
            <w:pPr>
              <w:jc w:val="center"/>
              <w:rPr>
                <w:color w:val="000000"/>
              </w:rPr>
            </w:pPr>
            <w:r w:rsidRPr="003F3A89">
              <w:rPr>
                <w:color w:val="000000"/>
              </w:rPr>
              <w:t>-</w:t>
            </w:r>
          </w:p>
        </w:tc>
        <w:tc>
          <w:tcPr>
            <w:tcW w:w="895" w:type="pct"/>
            <w:shd w:val="clear" w:color="auto" w:fill="auto"/>
            <w:vAlign w:val="center"/>
          </w:tcPr>
          <w:p w14:paraId="645A63D5" w14:textId="77777777" w:rsidR="00E8308C" w:rsidRPr="0053776C" w:rsidRDefault="00E8308C" w:rsidP="00935E46">
            <w:pPr>
              <w:jc w:val="center"/>
              <w:rPr>
                <w:color w:val="000000"/>
                <w:sz w:val="20"/>
                <w:szCs w:val="20"/>
              </w:rPr>
            </w:pPr>
            <w:r w:rsidRPr="0053776C">
              <w:rPr>
                <w:color w:val="000000"/>
                <w:sz w:val="20"/>
                <w:szCs w:val="20"/>
              </w:rPr>
              <w:t>2257,2</w:t>
            </w:r>
          </w:p>
        </w:tc>
      </w:tr>
      <w:tr w:rsidR="00E8308C" w:rsidRPr="003F3A89" w14:paraId="5AD8A5C3" w14:textId="77777777" w:rsidTr="00E8308C">
        <w:trPr>
          <w:trHeight w:val="415"/>
        </w:trPr>
        <w:tc>
          <w:tcPr>
            <w:tcW w:w="5000" w:type="pct"/>
            <w:gridSpan w:val="6"/>
            <w:shd w:val="clear" w:color="auto" w:fill="auto"/>
            <w:noWrap/>
            <w:vAlign w:val="center"/>
          </w:tcPr>
          <w:p w14:paraId="07120F11" w14:textId="77777777" w:rsidR="00E8308C" w:rsidRPr="00E8308C" w:rsidRDefault="00E8308C" w:rsidP="00935E46">
            <w:pPr>
              <w:rPr>
                <w:b/>
                <w:bCs/>
                <w:color w:val="000000"/>
                <w:sz w:val="20"/>
                <w:szCs w:val="20"/>
              </w:rPr>
            </w:pPr>
            <w:r w:rsidRPr="00E8308C">
              <w:rPr>
                <w:b/>
                <w:bCs/>
                <w:color w:val="000000"/>
                <w:sz w:val="20"/>
                <w:szCs w:val="20"/>
              </w:rPr>
              <w:t>*С учетом выполнения наладки системы отопления.</w:t>
            </w:r>
          </w:p>
        </w:tc>
      </w:tr>
      <w:bookmarkEnd w:id="70"/>
    </w:tbl>
    <w:p w14:paraId="445C1895" w14:textId="77777777" w:rsidR="00E8308C" w:rsidRDefault="00E8308C" w:rsidP="00E8308C"/>
    <w:p w14:paraId="1C27F7CE" w14:textId="4D692AC8" w:rsidR="00E8308C" w:rsidRDefault="00E8308C" w:rsidP="00E8308C">
      <w:pPr>
        <w:ind w:right="-2"/>
        <w:jc w:val="both"/>
        <w:rPr>
          <w:b/>
          <w:bCs/>
        </w:rPr>
      </w:pPr>
      <w:r w:rsidRPr="001A4C8B">
        <w:rPr>
          <w:b/>
          <w:bCs/>
        </w:rPr>
        <w:t xml:space="preserve">Таблица </w:t>
      </w:r>
      <w:r>
        <w:rPr>
          <w:b/>
          <w:bCs/>
        </w:rPr>
        <w:t>3</w:t>
      </w:r>
      <w:r w:rsidRPr="001A4C8B">
        <w:rPr>
          <w:b/>
          <w:bCs/>
        </w:rPr>
        <w:t>.</w:t>
      </w:r>
      <w:r>
        <w:rPr>
          <w:b/>
          <w:bCs/>
        </w:rPr>
        <w:t>2</w:t>
      </w:r>
      <w:r w:rsidRPr="001A4C8B">
        <w:rPr>
          <w:b/>
          <w:bCs/>
        </w:rPr>
        <w:t xml:space="preserve"> Перспективный баланс производительности водоподготовительн</w:t>
      </w:r>
      <w:r>
        <w:rPr>
          <w:b/>
          <w:bCs/>
        </w:rPr>
        <w:t>ой</w:t>
      </w:r>
      <w:r w:rsidRPr="001A4C8B">
        <w:rPr>
          <w:b/>
          <w:bCs/>
        </w:rPr>
        <w:t xml:space="preserve"> установ</w:t>
      </w:r>
      <w:r>
        <w:rPr>
          <w:b/>
          <w:bCs/>
        </w:rPr>
        <w:t>ки и потерь теплоносителя</w:t>
      </w:r>
      <w:r w:rsidRPr="001A4C8B">
        <w:rPr>
          <w:b/>
          <w:bCs/>
        </w:rPr>
        <w:t xml:space="preserve"> с учетом развития систем</w:t>
      </w:r>
      <w:r>
        <w:rPr>
          <w:b/>
          <w:bCs/>
        </w:rPr>
        <w:t>ы</w:t>
      </w:r>
      <w:r w:rsidRPr="001A4C8B">
        <w:rPr>
          <w:b/>
          <w:bCs/>
        </w:rPr>
        <w:t xml:space="preserve"> теплоснабжения</w:t>
      </w:r>
      <w:r>
        <w:rPr>
          <w:b/>
          <w:bCs/>
        </w:rPr>
        <w:t xml:space="preserve"> (котельная ГЛОХ)</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0"/>
        <w:gridCol w:w="2996"/>
        <w:gridCol w:w="1703"/>
        <w:gridCol w:w="1276"/>
        <w:gridCol w:w="1418"/>
        <w:gridCol w:w="1699"/>
      </w:tblGrid>
      <w:tr w:rsidR="00E8308C" w:rsidRPr="003F3A89" w14:paraId="6EC14946" w14:textId="77777777" w:rsidTr="00503F27">
        <w:trPr>
          <w:trHeight w:val="752"/>
        </w:trPr>
        <w:tc>
          <w:tcPr>
            <w:tcW w:w="211" w:type="pct"/>
            <w:vMerge w:val="restart"/>
            <w:shd w:val="clear" w:color="auto" w:fill="FFFFFF" w:themeFill="background1"/>
            <w:vAlign w:val="center"/>
            <w:hideMark/>
          </w:tcPr>
          <w:p w14:paraId="445A4DFC" w14:textId="77777777" w:rsidR="00E8308C" w:rsidRPr="00E8308C" w:rsidRDefault="00E8308C" w:rsidP="00935E46">
            <w:pPr>
              <w:jc w:val="center"/>
              <w:rPr>
                <w:b/>
                <w:color w:val="000000"/>
                <w:sz w:val="20"/>
                <w:szCs w:val="20"/>
              </w:rPr>
            </w:pPr>
            <w:r w:rsidRPr="00E8308C">
              <w:rPr>
                <w:b/>
                <w:color w:val="000000"/>
                <w:sz w:val="20"/>
                <w:szCs w:val="20"/>
              </w:rPr>
              <w:t>№ п/п</w:t>
            </w:r>
          </w:p>
        </w:tc>
        <w:tc>
          <w:tcPr>
            <w:tcW w:w="1578" w:type="pct"/>
            <w:vMerge w:val="restart"/>
            <w:shd w:val="clear" w:color="auto" w:fill="FFFFFF" w:themeFill="background1"/>
            <w:vAlign w:val="center"/>
            <w:hideMark/>
          </w:tcPr>
          <w:p w14:paraId="576EA692" w14:textId="77777777" w:rsidR="00E8308C" w:rsidRPr="00E8308C" w:rsidRDefault="00E8308C" w:rsidP="00935E46">
            <w:pPr>
              <w:jc w:val="center"/>
              <w:rPr>
                <w:b/>
                <w:color w:val="000000"/>
                <w:sz w:val="20"/>
                <w:szCs w:val="20"/>
              </w:rPr>
            </w:pPr>
            <w:r w:rsidRPr="00E8308C">
              <w:rPr>
                <w:b/>
                <w:color w:val="000000"/>
                <w:sz w:val="20"/>
                <w:szCs w:val="20"/>
              </w:rPr>
              <w:t>Показатели</w:t>
            </w:r>
          </w:p>
        </w:tc>
        <w:tc>
          <w:tcPr>
            <w:tcW w:w="1569" w:type="pct"/>
            <w:gridSpan w:val="2"/>
            <w:shd w:val="clear" w:color="auto" w:fill="FFFFFF" w:themeFill="background1"/>
            <w:vAlign w:val="center"/>
          </w:tcPr>
          <w:p w14:paraId="4AF909B4" w14:textId="77777777" w:rsidR="00E8308C" w:rsidRPr="00E8308C" w:rsidRDefault="00E8308C" w:rsidP="00935E46">
            <w:pPr>
              <w:jc w:val="center"/>
              <w:rPr>
                <w:b/>
                <w:color w:val="000000"/>
                <w:sz w:val="20"/>
                <w:szCs w:val="20"/>
              </w:rPr>
            </w:pPr>
            <w:r w:rsidRPr="00E8308C">
              <w:rPr>
                <w:b/>
                <w:color w:val="000000"/>
                <w:sz w:val="20"/>
                <w:szCs w:val="20"/>
              </w:rPr>
              <w:t xml:space="preserve">Существующая </w:t>
            </w:r>
          </w:p>
          <w:p w14:paraId="4EF60FFD" w14:textId="77777777" w:rsidR="00E8308C" w:rsidRPr="00E8308C" w:rsidRDefault="00E8308C" w:rsidP="00935E46">
            <w:pPr>
              <w:jc w:val="center"/>
              <w:rPr>
                <w:b/>
                <w:color w:val="000000"/>
                <w:sz w:val="20"/>
                <w:szCs w:val="20"/>
              </w:rPr>
            </w:pPr>
            <w:r w:rsidRPr="00E8308C">
              <w:rPr>
                <w:b/>
                <w:color w:val="000000"/>
                <w:sz w:val="20"/>
                <w:szCs w:val="20"/>
              </w:rPr>
              <w:t>котельная ГЛОХ</w:t>
            </w:r>
          </w:p>
        </w:tc>
        <w:tc>
          <w:tcPr>
            <w:tcW w:w="1642" w:type="pct"/>
            <w:gridSpan w:val="2"/>
            <w:shd w:val="clear" w:color="auto" w:fill="FFFFFF" w:themeFill="background1"/>
            <w:vAlign w:val="center"/>
          </w:tcPr>
          <w:p w14:paraId="50D02F55" w14:textId="6993928C" w:rsidR="00E8308C" w:rsidRPr="00E8308C" w:rsidRDefault="00736637" w:rsidP="00935E46">
            <w:pPr>
              <w:jc w:val="center"/>
              <w:rPr>
                <w:b/>
                <w:color w:val="000000"/>
                <w:sz w:val="20"/>
                <w:szCs w:val="20"/>
              </w:rPr>
            </w:pPr>
            <w:r>
              <w:rPr>
                <w:b/>
                <w:color w:val="000000"/>
                <w:sz w:val="20"/>
                <w:szCs w:val="20"/>
              </w:rPr>
              <w:t>Б</w:t>
            </w:r>
            <w:r w:rsidR="00E8308C" w:rsidRPr="00E8308C">
              <w:rPr>
                <w:b/>
                <w:color w:val="000000"/>
                <w:sz w:val="20"/>
                <w:szCs w:val="20"/>
              </w:rPr>
              <w:t xml:space="preserve">лочно-модульная </w:t>
            </w:r>
          </w:p>
          <w:p w14:paraId="5DB4A239" w14:textId="77777777" w:rsidR="00E8308C" w:rsidRPr="00E8308C" w:rsidRDefault="00E8308C" w:rsidP="00935E46">
            <w:pPr>
              <w:jc w:val="center"/>
              <w:rPr>
                <w:b/>
                <w:color w:val="000000"/>
                <w:sz w:val="20"/>
                <w:szCs w:val="20"/>
              </w:rPr>
            </w:pPr>
            <w:r w:rsidRPr="00E8308C">
              <w:rPr>
                <w:b/>
                <w:color w:val="000000"/>
                <w:sz w:val="20"/>
                <w:szCs w:val="20"/>
              </w:rPr>
              <w:t xml:space="preserve">газовая котельная </w:t>
            </w:r>
          </w:p>
          <w:p w14:paraId="75C05672" w14:textId="77777777" w:rsidR="00E8308C" w:rsidRPr="00E8308C" w:rsidRDefault="00E8308C" w:rsidP="00935E46">
            <w:pPr>
              <w:jc w:val="center"/>
              <w:rPr>
                <w:b/>
                <w:color w:val="000000"/>
                <w:sz w:val="20"/>
                <w:szCs w:val="20"/>
              </w:rPr>
            </w:pPr>
            <w:r w:rsidRPr="00E8308C">
              <w:rPr>
                <w:b/>
                <w:color w:val="000000"/>
                <w:sz w:val="20"/>
                <w:szCs w:val="20"/>
              </w:rPr>
              <w:t>ГЛОХ</w:t>
            </w:r>
          </w:p>
        </w:tc>
      </w:tr>
      <w:tr w:rsidR="00E8308C" w:rsidRPr="003F3A89" w14:paraId="02A1970B" w14:textId="77777777" w:rsidTr="00503F27">
        <w:trPr>
          <w:trHeight w:val="465"/>
        </w:trPr>
        <w:tc>
          <w:tcPr>
            <w:tcW w:w="211" w:type="pct"/>
            <w:vMerge/>
            <w:shd w:val="clear" w:color="auto" w:fill="FFFFFF" w:themeFill="background1"/>
            <w:vAlign w:val="center"/>
            <w:hideMark/>
          </w:tcPr>
          <w:p w14:paraId="0824F7FF" w14:textId="77777777" w:rsidR="00E8308C" w:rsidRPr="00E8308C" w:rsidRDefault="00E8308C" w:rsidP="00935E46">
            <w:pPr>
              <w:rPr>
                <w:b/>
                <w:color w:val="000000"/>
                <w:sz w:val="20"/>
                <w:szCs w:val="20"/>
              </w:rPr>
            </w:pPr>
          </w:p>
        </w:tc>
        <w:tc>
          <w:tcPr>
            <w:tcW w:w="1578" w:type="pct"/>
            <w:vMerge/>
            <w:shd w:val="clear" w:color="auto" w:fill="FFFFFF" w:themeFill="background1"/>
            <w:vAlign w:val="center"/>
            <w:hideMark/>
          </w:tcPr>
          <w:p w14:paraId="0D4AA4F7" w14:textId="77777777" w:rsidR="00E8308C" w:rsidRPr="00E8308C" w:rsidRDefault="00E8308C" w:rsidP="00935E46">
            <w:pPr>
              <w:rPr>
                <w:b/>
                <w:color w:val="000000"/>
                <w:sz w:val="20"/>
                <w:szCs w:val="20"/>
              </w:rPr>
            </w:pPr>
          </w:p>
        </w:tc>
        <w:tc>
          <w:tcPr>
            <w:tcW w:w="897" w:type="pct"/>
            <w:shd w:val="clear" w:color="auto" w:fill="FFFFFF" w:themeFill="background1"/>
            <w:vAlign w:val="center"/>
            <w:hideMark/>
          </w:tcPr>
          <w:p w14:paraId="03A75B78" w14:textId="77777777" w:rsidR="00E8308C" w:rsidRPr="00E8308C" w:rsidRDefault="00E8308C" w:rsidP="00935E46">
            <w:pPr>
              <w:jc w:val="center"/>
              <w:rPr>
                <w:b/>
                <w:color w:val="000000"/>
                <w:sz w:val="20"/>
                <w:szCs w:val="20"/>
              </w:rPr>
            </w:pPr>
            <w:r w:rsidRPr="00E8308C">
              <w:rPr>
                <w:b/>
                <w:color w:val="000000"/>
                <w:sz w:val="20"/>
                <w:szCs w:val="20"/>
              </w:rPr>
              <w:t>2024 - 2025</w:t>
            </w:r>
          </w:p>
        </w:tc>
        <w:tc>
          <w:tcPr>
            <w:tcW w:w="672" w:type="pct"/>
            <w:shd w:val="clear" w:color="auto" w:fill="FFFFFF" w:themeFill="background1"/>
            <w:vAlign w:val="center"/>
            <w:hideMark/>
          </w:tcPr>
          <w:p w14:paraId="466CC5DD" w14:textId="77777777" w:rsidR="00E8308C" w:rsidRPr="00E8308C" w:rsidRDefault="00E8308C" w:rsidP="00935E46">
            <w:pPr>
              <w:jc w:val="center"/>
              <w:rPr>
                <w:b/>
                <w:color w:val="000000"/>
                <w:sz w:val="20"/>
                <w:szCs w:val="20"/>
              </w:rPr>
            </w:pPr>
            <w:r w:rsidRPr="00E8308C">
              <w:rPr>
                <w:b/>
                <w:color w:val="000000"/>
                <w:sz w:val="20"/>
                <w:szCs w:val="20"/>
              </w:rPr>
              <w:t>2026 - 2031</w:t>
            </w:r>
          </w:p>
        </w:tc>
        <w:tc>
          <w:tcPr>
            <w:tcW w:w="747" w:type="pct"/>
            <w:shd w:val="clear" w:color="auto" w:fill="FFFFFF" w:themeFill="background1"/>
            <w:vAlign w:val="center"/>
            <w:hideMark/>
          </w:tcPr>
          <w:p w14:paraId="55EF7CC3" w14:textId="77777777" w:rsidR="00E8308C" w:rsidRPr="00E8308C" w:rsidRDefault="00E8308C" w:rsidP="00935E46">
            <w:pPr>
              <w:jc w:val="center"/>
              <w:rPr>
                <w:b/>
                <w:color w:val="000000"/>
                <w:sz w:val="20"/>
                <w:szCs w:val="20"/>
              </w:rPr>
            </w:pPr>
            <w:r w:rsidRPr="00E8308C">
              <w:rPr>
                <w:b/>
                <w:color w:val="000000"/>
                <w:sz w:val="20"/>
                <w:szCs w:val="20"/>
              </w:rPr>
              <w:t>2024 - 2025</w:t>
            </w:r>
          </w:p>
        </w:tc>
        <w:tc>
          <w:tcPr>
            <w:tcW w:w="895" w:type="pct"/>
            <w:shd w:val="clear" w:color="auto" w:fill="FFFFFF" w:themeFill="background1"/>
            <w:vAlign w:val="center"/>
            <w:hideMark/>
          </w:tcPr>
          <w:p w14:paraId="5F9217A2" w14:textId="77777777" w:rsidR="00E8308C" w:rsidRPr="00E8308C" w:rsidRDefault="00E8308C" w:rsidP="00935E46">
            <w:pPr>
              <w:jc w:val="center"/>
              <w:rPr>
                <w:b/>
                <w:color w:val="000000"/>
                <w:sz w:val="20"/>
                <w:szCs w:val="20"/>
              </w:rPr>
            </w:pPr>
            <w:r w:rsidRPr="00E8308C">
              <w:rPr>
                <w:b/>
                <w:color w:val="000000"/>
                <w:sz w:val="20"/>
                <w:szCs w:val="20"/>
              </w:rPr>
              <w:t>2026 - 2031</w:t>
            </w:r>
          </w:p>
        </w:tc>
      </w:tr>
      <w:tr w:rsidR="00E8308C" w:rsidRPr="003F3A89" w14:paraId="36CF6931" w14:textId="77777777" w:rsidTr="00503F27">
        <w:trPr>
          <w:trHeight w:val="569"/>
        </w:trPr>
        <w:tc>
          <w:tcPr>
            <w:tcW w:w="211" w:type="pct"/>
            <w:shd w:val="clear" w:color="auto" w:fill="auto"/>
            <w:noWrap/>
            <w:vAlign w:val="center"/>
            <w:hideMark/>
          </w:tcPr>
          <w:p w14:paraId="0C2C37C6" w14:textId="77777777" w:rsidR="00E8308C" w:rsidRPr="003F3A89" w:rsidRDefault="00E8308C" w:rsidP="00935E46">
            <w:pPr>
              <w:jc w:val="center"/>
              <w:rPr>
                <w:color w:val="000000"/>
              </w:rPr>
            </w:pPr>
            <w:r w:rsidRPr="003F3A89">
              <w:rPr>
                <w:color w:val="000000"/>
              </w:rPr>
              <w:t>1</w:t>
            </w:r>
          </w:p>
        </w:tc>
        <w:tc>
          <w:tcPr>
            <w:tcW w:w="1578" w:type="pct"/>
            <w:shd w:val="clear" w:color="auto" w:fill="auto"/>
            <w:vAlign w:val="center"/>
            <w:hideMark/>
          </w:tcPr>
          <w:p w14:paraId="176451F2" w14:textId="77777777" w:rsidR="00E8308C" w:rsidRPr="003F3A89" w:rsidRDefault="00E8308C" w:rsidP="00935E46">
            <w:pPr>
              <w:rPr>
                <w:color w:val="000000"/>
              </w:rPr>
            </w:pPr>
            <w:r w:rsidRPr="003F3A89">
              <w:rPr>
                <w:color w:val="000000"/>
              </w:rPr>
              <w:t>Расход сетевой воды, т/ч</w:t>
            </w:r>
          </w:p>
        </w:tc>
        <w:tc>
          <w:tcPr>
            <w:tcW w:w="897" w:type="pct"/>
            <w:shd w:val="clear" w:color="auto" w:fill="auto"/>
            <w:vAlign w:val="center"/>
          </w:tcPr>
          <w:p w14:paraId="7EA85F0F" w14:textId="77777777" w:rsidR="00E8308C" w:rsidRPr="00660B86" w:rsidRDefault="00E8308C" w:rsidP="00935E46">
            <w:pPr>
              <w:jc w:val="center"/>
              <w:rPr>
                <w:color w:val="000000"/>
                <w:sz w:val="20"/>
                <w:szCs w:val="20"/>
              </w:rPr>
            </w:pPr>
            <w:r w:rsidRPr="00660B86">
              <w:rPr>
                <w:color w:val="000000"/>
                <w:sz w:val="20"/>
                <w:szCs w:val="20"/>
              </w:rPr>
              <w:t>36,43</w:t>
            </w:r>
          </w:p>
        </w:tc>
        <w:tc>
          <w:tcPr>
            <w:tcW w:w="672" w:type="pct"/>
            <w:vMerge w:val="restart"/>
            <w:shd w:val="clear" w:color="auto" w:fill="auto"/>
            <w:vAlign w:val="center"/>
          </w:tcPr>
          <w:p w14:paraId="1C53AF36" w14:textId="77777777" w:rsidR="00E8308C" w:rsidRPr="003F3A89" w:rsidRDefault="00E8308C" w:rsidP="00935E46">
            <w:pPr>
              <w:jc w:val="center"/>
              <w:rPr>
                <w:color w:val="000000"/>
              </w:rPr>
            </w:pPr>
            <w:r>
              <w:rPr>
                <w:color w:val="000000"/>
              </w:rPr>
              <w:t>вывод из эксплуата-ции</w:t>
            </w:r>
          </w:p>
        </w:tc>
        <w:tc>
          <w:tcPr>
            <w:tcW w:w="747" w:type="pct"/>
            <w:shd w:val="clear" w:color="auto" w:fill="auto"/>
            <w:vAlign w:val="center"/>
            <w:hideMark/>
          </w:tcPr>
          <w:p w14:paraId="517563F0" w14:textId="77777777" w:rsidR="00E8308C" w:rsidRPr="003F3A89" w:rsidRDefault="00E8308C" w:rsidP="00935E46">
            <w:pPr>
              <w:jc w:val="center"/>
              <w:rPr>
                <w:color w:val="000000"/>
              </w:rPr>
            </w:pPr>
            <w:r w:rsidRPr="003F3A89">
              <w:rPr>
                <w:color w:val="000000"/>
              </w:rPr>
              <w:t>-</w:t>
            </w:r>
          </w:p>
        </w:tc>
        <w:tc>
          <w:tcPr>
            <w:tcW w:w="895" w:type="pct"/>
            <w:shd w:val="clear" w:color="auto" w:fill="auto"/>
            <w:vAlign w:val="center"/>
          </w:tcPr>
          <w:p w14:paraId="1F87C64E" w14:textId="77777777" w:rsidR="00E8308C" w:rsidRPr="0053776C" w:rsidRDefault="00E8308C" w:rsidP="00935E46">
            <w:pPr>
              <w:jc w:val="center"/>
              <w:rPr>
                <w:color w:val="000000"/>
                <w:sz w:val="20"/>
                <w:szCs w:val="20"/>
              </w:rPr>
            </w:pPr>
            <w:r>
              <w:rPr>
                <w:color w:val="000000"/>
                <w:sz w:val="20"/>
                <w:szCs w:val="20"/>
              </w:rPr>
              <w:t>11,08*</w:t>
            </w:r>
          </w:p>
        </w:tc>
      </w:tr>
      <w:tr w:rsidR="00E8308C" w:rsidRPr="003F3A89" w14:paraId="06519339" w14:textId="77777777" w:rsidTr="00503F27">
        <w:trPr>
          <w:trHeight w:val="689"/>
        </w:trPr>
        <w:tc>
          <w:tcPr>
            <w:tcW w:w="211" w:type="pct"/>
            <w:shd w:val="clear" w:color="auto" w:fill="auto"/>
            <w:noWrap/>
            <w:vAlign w:val="center"/>
            <w:hideMark/>
          </w:tcPr>
          <w:p w14:paraId="4E0341E2" w14:textId="77777777" w:rsidR="00E8308C" w:rsidRPr="003F3A89" w:rsidRDefault="00E8308C" w:rsidP="00935E46">
            <w:pPr>
              <w:jc w:val="center"/>
              <w:rPr>
                <w:color w:val="000000"/>
              </w:rPr>
            </w:pPr>
            <w:r w:rsidRPr="003F3A89">
              <w:rPr>
                <w:color w:val="000000"/>
              </w:rPr>
              <w:t>2</w:t>
            </w:r>
          </w:p>
        </w:tc>
        <w:tc>
          <w:tcPr>
            <w:tcW w:w="1578" w:type="pct"/>
            <w:shd w:val="clear" w:color="auto" w:fill="auto"/>
            <w:vAlign w:val="center"/>
            <w:hideMark/>
          </w:tcPr>
          <w:p w14:paraId="6E036712" w14:textId="77777777" w:rsidR="00E8308C" w:rsidRPr="003F3A89" w:rsidRDefault="00E8308C" w:rsidP="00935E46">
            <w:pPr>
              <w:rPr>
                <w:color w:val="000000"/>
              </w:rPr>
            </w:pPr>
            <w:r w:rsidRPr="003F3A89">
              <w:rPr>
                <w:color w:val="000000"/>
              </w:rPr>
              <w:t>Объём тепловой сети, м</w:t>
            </w:r>
            <w:r w:rsidRPr="003F3A89">
              <w:rPr>
                <w:color w:val="000000"/>
                <w:vertAlign w:val="superscript"/>
              </w:rPr>
              <w:t>3</w:t>
            </w:r>
          </w:p>
        </w:tc>
        <w:tc>
          <w:tcPr>
            <w:tcW w:w="897" w:type="pct"/>
            <w:shd w:val="clear" w:color="auto" w:fill="auto"/>
            <w:vAlign w:val="center"/>
          </w:tcPr>
          <w:p w14:paraId="139613EE" w14:textId="77777777" w:rsidR="00E8308C" w:rsidRPr="00660B86" w:rsidRDefault="00E8308C" w:rsidP="00935E46">
            <w:pPr>
              <w:jc w:val="center"/>
              <w:rPr>
                <w:color w:val="000000"/>
                <w:sz w:val="20"/>
                <w:szCs w:val="20"/>
              </w:rPr>
            </w:pPr>
            <w:r w:rsidRPr="00262BF0">
              <w:rPr>
                <w:color w:val="000000"/>
                <w:sz w:val="20"/>
                <w:szCs w:val="20"/>
              </w:rPr>
              <w:t>7,53</w:t>
            </w:r>
          </w:p>
        </w:tc>
        <w:tc>
          <w:tcPr>
            <w:tcW w:w="672" w:type="pct"/>
            <w:vMerge/>
            <w:shd w:val="clear" w:color="auto" w:fill="auto"/>
            <w:vAlign w:val="center"/>
          </w:tcPr>
          <w:p w14:paraId="7F8744A2" w14:textId="77777777" w:rsidR="00E8308C" w:rsidRPr="003F3A89" w:rsidRDefault="00E8308C" w:rsidP="00935E46">
            <w:pPr>
              <w:jc w:val="center"/>
              <w:rPr>
                <w:color w:val="000000"/>
              </w:rPr>
            </w:pPr>
          </w:p>
        </w:tc>
        <w:tc>
          <w:tcPr>
            <w:tcW w:w="747" w:type="pct"/>
            <w:shd w:val="clear" w:color="auto" w:fill="auto"/>
            <w:vAlign w:val="center"/>
            <w:hideMark/>
          </w:tcPr>
          <w:p w14:paraId="0360FD61" w14:textId="77777777" w:rsidR="00E8308C" w:rsidRPr="003F3A89" w:rsidRDefault="00E8308C" w:rsidP="00935E46">
            <w:pPr>
              <w:jc w:val="center"/>
              <w:rPr>
                <w:color w:val="000000"/>
              </w:rPr>
            </w:pPr>
            <w:r w:rsidRPr="003F3A89">
              <w:rPr>
                <w:color w:val="000000"/>
              </w:rPr>
              <w:t>-</w:t>
            </w:r>
          </w:p>
        </w:tc>
        <w:tc>
          <w:tcPr>
            <w:tcW w:w="895" w:type="pct"/>
            <w:shd w:val="clear" w:color="auto" w:fill="auto"/>
            <w:vAlign w:val="center"/>
          </w:tcPr>
          <w:p w14:paraId="3AE535E6" w14:textId="77777777" w:rsidR="00E8308C" w:rsidRPr="0053776C" w:rsidRDefault="00E8308C" w:rsidP="00935E46">
            <w:pPr>
              <w:jc w:val="center"/>
              <w:rPr>
                <w:color w:val="000000"/>
                <w:sz w:val="20"/>
                <w:szCs w:val="20"/>
              </w:rPr>
            </w:pPr>
            <w:r w:rsidRPr="00262BF0">
              <w:rPr>
                <w:color w:val="000000"/>
                <w:sz w:val="20"/>
                <w:szCs w:val="20"/>
              </w:rPr>
              <w:t>7,53</w:t>
            </w:r>
          </w:p>
        </w:tc>
      </w:tr>
      <w:tr w:rsidR="00E8308C" w:rsidRPr="003F3A89" w14:paraId="187EF719" w14:textId="77777777" w:rsidTr="00503F27">
        <w:trPr>
          <w:trHeight w:val="681"/>
        </w:trPr>
        <w:tc>
          <w:tcPr>
            <w:tcW w:w="211" w:type="pct"/>
            <w:shd w:val="clear" w:color="auto" w:fill="auto"/>
            <w:noWrap/>
            <w:vAlign w:val="center"/>
            <w:hideMark/>
          </w:tcPr>
          <w:p w14:paraId="02899CF2" w14:textId="77777777" w:rsidR="00E8308C" w:rsidRPr="003F3A89" w:rsidRDefault="00E8308C" w:rsidP="00935E46">
            <w:pPr>
              <w:jc w:val="center"/>
              <w:rPr>
                <w:color w:val="000000"/>
              </w:rPr>
            </w:pPr>
            <w:r w:rsidRPr="003F3A89">
              <w:rPr>
                <w:color w:val="000000"/>
              </w:rPr>
              <w:t>3</w:t>
            </w:r>
          </w:p>
        </w:tc>
        <w:tc>
          <w:tcPr>
            <w:tcW w:w="1578" w:type="pct"/>
            <w:shd w:val="clear" w:color="auto" w:fill="auto"/>
            <w:vAlign w:val="center"/>
            <w:hideMark/>
          </w:tcPr>
          <w:p w14:paraId="74569BF8" w14:textId="77777777" w:rsidR="00E8308C" w:rsidRPr="003F3A89" w:rsidRDefault="00E8308C" w:rsidP="00935E46">
            <w:pPr>
              <w:rPr>
                <w:color w:val="000000"/>
              </w:rPr>
            </w:pPr>
            <w:r w:rsidRPr="003F3A89">
              <w:rPr>
                <w:color w:val="000000"/>
              </w:rPr>
              <w:t>Максимальный расход воды на подпитку тепловой сети, м</w:t>
            </w:r>
            <w:r w:rsidRPr="003F3A89">
              <w:rPr>
                <w:color w:val="000000"/>
                <w:vertAlign w:val="superscript"/>
              </w:rPr>
              <w:t>3</w:t>
            </w:r>
            <w:r w:rsidRPr="003F3A89">
              <w:rPr>
                <w:color w:val="000000"/>
              </w:rPr>
              <w:t>/ч</w:t>
            </w:r>
          </w:p>
        </w:tc>
        <w:tc>
          <w:tcPr>
            <w:tcW w:w="897" w:type="pct"/>
            <w:shd w:val="clear" w:color="auto" w:fill="auto"/>
            <w:vAlign w:val="center"/>
          </w:tcPr>
          <w:p w14:paraId="39AA71CE" w14:textId="77777777" w:rsidR="00E8308C" w:rsidRPr="00660B86" w:rsidRDefault="00E8308C" w:rsidP="00935E46">
            <w:pPr>
              <w:jc w:val="center"/>
              <w:rPr>
                <w:color w:val="000000"/>
                <w:sz w:val="20"/>
                <w:szCs w:val="20"/>
              </w:rPr>
            </w:pPr>
            <w:r w:rsidRPr="00262BF0">
              <w:rPr>
                <w:color w:val="000000"/>
                <w:sz w:val="20"/>
                <w:szCs w:val="20"/>
              </w:rPr>
              <w:t>0,0218</w:t>
            </w:r>
          </w:p>
        </w:tc>
        <w:tc>
          <w:tcPr>
            <w:tcW w:w="672" w:type="pct"/>
            <w:vMerge/>
            <w:shd w:val="clear" w:color="auto" w:fill="auto"/>
            <w:vAlign w:val="center"/>
          </w:tcPr>
          <w:p w14:paraId="5ADCCE37" w14:textId="77777777" w:rsidR="00E8308C" w:rsidRPr="003F3A89" w:rsidRDefault="00E8308C" w:rsidP="00935E46">
            <w:pPr>
              <w:jc w:val="center"/>
              <w:rPr>
                <w:color w:val="000000"/>
              </w:rPr>
            </w:pPr>
          </w:p>
        </w:tc>
        <w:tc>
          <w:tcPr>
            <w:tcW w:w="747" w:type="pct"/>
            <w:shd w:val="clear" w:color="auto" w:fill="auto"/>
            <w:vAlign w:val="center"/>
            <w:hideMark/>
          </w:tcPr>
          <w:p w14:paraId="63E000C6" w14:textId="77777777" w:rsidR="00E8308C" w:rsidRPr="003F3A89" w:rsidRDefault="00E8308C" w:rsidP="00935E46">
            <w:pPr>
              <w:jc w:val="center"/>
              <w:rPr>
                <w:color w:val="000000"/>
              </w:rPr>
            </w:pPr>
            <w:r w:rsidRPr="003F3A89">
              <w:rPr>
                <w:color w:val="000000"/>
              </w:rPr>
              <w:t>-</w:t>
            </w:r>
          </w:p>
        </w:tc>
        <w:tc>
          <w:tcPr>
            <w:tcW w:w="895" w:type="pct"/>
            <w:shd w:val="clear" w:color="auto" w:fill="auto"/>
            <w:vAlign w:val="center"/>
          </w:tcPr>
          <w:p w14:paraId="238AA23E" w14:textId="77777777" w:rsidR="00E8308C" w:rsidRPr="0053776C" w:rsidRDefault="00E8308C" w:rsidP="00935E46">
            <w:pPr>
              <w:jc w:val="center"/>
              <w:rPr>
                <w:color w:val="000000"/>
                <w:sz w:val="20"/>
                <w:szCs w:val="20"/>
              </w:rPr>
            </w:pPr>
            <w:r w:rsidRPr="00262BF0">
              <w:rPr>
                <w:color w:val="000000"/>
                <w:sz w:val="20"/>
                <w:szCs w:val="20"/>
              </w:rPr>
              <w:t>0,0218</w:t>
            </w:r>
          </w:p>
        </w:tc>
      </w:tr>
      <w:tr w:rsidR="00E8308C" w:rsidRPr="003F3A89" w14:paraId="2F69387F" w14:textId="77777777" w:rsidTr="00E8308C">
        <w:trPr>
          <w:trHeight w:val="557"/>
        </w:trPr>
        <w:tc>
          <w:tcPr>
            <w:tcW w:w="211" w:type="pct"/>
            <w:shd w:val="clear" w:color="auto" w:fill="auto"/>
            <w:noWrap/>
            <w:vAlign w:val="center"/>
            <w:hideMark/>
          </w:tcPr>
          <w:p w14:paraId="59DA3400" w14:textId="77777777" w:rsidR="00E8308C" w:rsidRPr="003F3A89" w:rsidRDefault="00E8308C" w:rsidP="00935E46">
            <w:pPr>
              <w:jc w:val="center"/>
              <w:rPr>
                <w:color w:val="000000"/>
              </w:rPr>
            </w:pPr>
            <w:r w:rsidRPr="003F3A89">
              <w:rPr>
                <w:color w:val="000000"/>
              </w:rPr>
              <w:t>4</w:t>
            </w:r>
          </w:p>
        </w:tc>
        <w:tc>
          <w:tcPr>
            <w:tcW w:w="1578" w:type="pct"/>
            <w:shd w:val="clear" w:color="auto" w:fill="auto"/>
            <w:vAlign w:val="center"/>
            <w:hideMark/>
          </w:tcPr>
          <w:p w14:paraId="2309CD80" w14:textId="77777777" w:rsidR="00E8308C" w:rsidRPr="003F3A89" w:rsidRDefault="00E8308C" w:rsidP="00935E46">
            <w:pPr>
              <w:rPr>
                <w:color w:val="000000"/>
              </w:rPr>
            </w:pPr>
            <w:r w:rsidRPr="003F3A89">
              <w:rPr>
                <w:color w:val="000000"/>
              </w:rPr>
              <w:t>Расход сетевой воды, м</w:t>
            </w:r>
            <w:r w:rsidRPr="003F3A89">
              <w:rPr>
                <w:color w:val="000000"/>
                <w:vertAlign w:val="superscript"/>
              </w:rPr>
              <w:t>3</w:t>
            </w:r>
            <w:r w:rsidRPr="003F3A89">
              <w:rPr>
                <w:color w:val="000000"/>
              </w:rPr>
              <w:t>/сут</w:t>
            </w:r>
            <w:r>
              <w:rPr>
                <w:color w:val="000000"/>
              </w:rPr>
              <w:t>.</w:t>
            </w:r>
          </w:p>
        </w:tc>
        <w:tc>
          <w:tcPr>
            <w:tcW w:w="897" w:type="pct"/>
            <w:shd w:val="clear" w:color="auto" w:fill="auto"/>
            <w:vAlign w:val="center"/>
          </w:tcPr>
          <w:p w14:paraId="4A1D77BF" w14:textId="77777777" w:rsidR="00E8308C" w:rsidRPr="00660B86" w:rsidRDefault="00E8308C" w:rsidP="00935E46">
            <w:pPr>
              <w:jc w:val="center"/>
              <w:rPr>
                <w:color w:val="000000"/>
                <w:sz w:val="20"/>
                <w:szCs w:val="20"/>
              </w:rPr>
            </w:pPr>
            <w:r w:rsidRPr="00660B86">
              <w:rPr>
                <w:color w:val="000000"/>
                <w:sz w:val="20"/>
                <w:szCs w:val="20"/>
              </w:rPr>
              <w:t>874,3</w:t>
            </w:r>
          </w:p>
        </w:tc>
        <w:tc>
          <w:tcPr>
            <w:tcW w:w="672" w:type="pct"/>
            <w:vMerge/>
            <w:shd w:val="clear" w:color="auto" w:fill="auto"/>
            <w:vAlign w:val="center"/>
            <w:hideMark/>
          </w:tcPr>
          <w:p w14:paraId="6787C8D4" w14:textId="77777777" w:rsidR="00E8308C" w:rsidRPr="003F3A89" w:rsidRDefault="00E8308C" w:rsidP="00935E46">
            <w:pPr>
              <w:jc w:val="center"/>
              <w:rPr>
                <w:color w:val="000000"/>
              </w:rPr>
            </w:pPr>
          </w:p>
        </w:tc>
        <w:tc>
          <w:tcPr>
            <w:tcW w:w="747" w:type="pct"/>
            <w:shd w:val="clear" w:color="auto" w:fill="auto"/>
            <w:vAlign w:val="center"/>
            <w:hideMark/>
          </w:tcPr>
          <w:p w14:paraId="5F30632D" w14:textId="77777777" w:rsidR="00E8308C" w:rsidRPr="003F3A89" w:rsidRDefault="00E8308C" w:rsidP="00935E46">
            <w:pPr>
              <w:jc w:val="center"/>
              <w:rPr>
                <w:color w:val="000000"/>
              </w:rPr>
            </w:pPr>
            <w:r w:rsidRPr="003F3A89">
              <w:rPr>
                <w:color w:val="000000"/>
              </w:rPr>
              <w:t>-</w:t>
            </w:r>
          </w:p>
        </w:tc>
        <w:tc>
          <w:tcPr>
            <w:tcW w:w="895" w:type="pct"/>
            <w:shd w:val="clear" w:color="auto" w:fill="auto"/>
            <w:vAlign w:val="center"/>
          </w:tcPr>
          <w:p w14:paraId="5E59A058" w14:textId="77777777" w:rsidR="00E8308C" w:rsidRPr="0053776C" w:rsidRDefault="00E8308C" w:rsidP="00935E46">
            <w:pPr>
              <w:jc w:val="center"/>
              <w:rPr>
                <w:color w:val="000000"/>
                <w:sz w:val="20"/>
                <w:szCs w:val="20"/>
              </w:rPr>
            </w:pPr>
            <w:r>
              <w:rPr>
                <w:color w:val="000000"/>
                <w:sz w:val="20"/>
                <w:szCs w:val="20"/>
              </w:rPr>
              <w:t>265,9</w:t>
            </w:r>
          </w:p>
        </w:tc>
      </w:tr>
      <w:tr w:rsidR="00E8308C" w:rsidRPr="003F3A89" w14:paraId="5D9E45F8" w14:textId="77777777" w:rsidTr="00E8308C">
        <w:trPr>
          <w:trHeight w:val="409"/>
        </w:trPr>
        <w:tc>
          <w:tcPr>
            <w:tcW w:w="5000" w:type="pct"/>
            <w:gridSpan w:val="6"/>
            <w:shd w:val="clear" w:color="auto" w:fill="auto"/>
            <w:noWrap/>
            <w:vAlign w:val="center"/>
          </w:tcPr>
          <w:p w14:paraId="72A92285" w14:textId="77777777" w:rsidR="00E8308C" w:rsidRPr="00E8308C" w:rsidRDefault="00E8308C" w:rsidP="00935E46">
            <w:pPr>
              <w:rPr>
                <w:b/>
                <w:bCs/>
                <w:color w:val="000000"/>
                <w:sz w:val="20"/>
                <w:szCs w:val="20"/>
              </w:rPr>
            </w:pPr>
            <w:r w:rsidRPr="00E8308C">
              <w:rPr>
                <w:b/>
                <w:bCs/>
                <w:color w:val="000000"/>
                <w:sz w:val="20"/>
                <w:szCs w:val="20"/>
              </w:rPr>
              <w:t>*С учетом выполнения наладки системы отопления.</w:t>
            </w:r>
          </w:p>
        </w:tc>
      </w:tr>
    </w:tbl>
    <w:p w14:paraId="25316DA3" w14:textId="77777777" w:rsidR="00E8308C" w:rsidRPr="001E7B6A" w:rsidRDefault="00E8308C" w:rsidP="00E8308C">
      <w:pPr>
        <w:spacing w:before="120" w:line="360" w:lineRule="auto"/>
        <w:jc w:val="both"/>
        <w:rPr>
          <w:sz w:val="26"/>
          <w:highlight w:val="green"/>
        </w:rPr>
      </w:pPr>
    </w:p>
    <w:bookmarkEnd w:id="69"/>
    <w:p w14:paraId="4EE649D0" w14:textId="63EE6244" w:rsidR="004D1028" w:rsidRPr="001E7B6A" w:rsidRDefault="004D1028" w:rsidP="00894C69">
      <w:pPr>
        <w:spacing w:before="120" w:line="360" w:lineRule="auto"/>
        <w:jc w:val="both"/>
        <w:rPr>
          <w:sz w:val="26"/>
          <w:szCs w:val="26"/>
          <w:highlight w:val="green"/>
        </w:rPr>
        <w:sectPr w:rsidR="004D1028" w:rsidRPr="001E7B6A" w:rsidSect="0018538C">
          <w:pgSz w:w="11906" w:h="16838"/>
          <w:pgMar w:top="1134" w:right="851" w:bottom="1134" w:left="1701" w:header="709" w:footer="709" w:gutter="0"/>
          <w:cols w:space="708"/>
          <w:docGrid w:linePitch="360"/>
        </w:sectPr>
      </w:pPr>
    </w:p>
    <w:p w14:paraId="1EAE462A" w14:textId="77777777" w:rsidR="00C857D2" w:rsidRPr="005E3293" w:rsidRDefault="00C857D2" w:rsidP="005E3293">
      <w:pPr>
        <w:pStyle w:val="1a"/>
        <w:numPr>
          <w:ilvl w:val="1"/>
          <w:numId w:val="1"/>
        </w:numPr>
        <w:tabs>
          <w:tab w:val="left" w:pos="1418"/>
        </w:tabs>
        <w:spacing w:before="360"/>
        <w:ind w:left="0" w:firstLine="709"/>
        <w:jc w:val="both"/>
      </w:pPr>
      <w:bookmarkStart w:id="71" w:name="_Toc523147030"/>
      <w:bookmarkStart w:id="72" w:name="_Toc198280317"/>
      <w:bookmarkStart w:id="73" w:name="_Hlk523212824"/>
      <w:r w:rsidRPr="005E3293">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1"/>
      <w:bookmarkEnd w:id="72"/>
    </w:p>
    <w:p w14:paraId="2E23D540" w14:textId="77777777" w:rsidR="00B145D4" w:rsidRPr="00503F27" w:rsidRDefault="00B145D4" w:rsidP="00B145D4">
      <w:pPr>
        <w:widowControl/>
        <w:adjustRightInd w:val="0"/>
        <w:spacing w:line="336" w:lineRule="auto"/>
        <w:ind w:right="-143" w:firstLine="567"/>
        <w:jc w:val="both"/>
        <w:rPr>
          <w:sz w:val="24"/>
          <w:szCs w:val="24"/>
          <w:lang w:bidi="ar-SA"/>
        </w:rPr>
      </w:pPr>
      <w:bookmarkStart w:id="74" w:name="_Hlk523212855"/>
      <w:bookmarkEnd w:id="73"/>
    </w:p>
    <w:p w14:paraId="288F34AC" w14:textId="621DD93D" w:rsidR="00B145D4" w:rsidRPr="00B145D4" w:rsidRDefault="00B145D4" w:rsidP="00B145D4">
      <w:pPr>
        <w:widowControl/>
        <w:adjustRightInd w:val="0"/>
        <w:spacing w:line="292" w:lineRule="auto"/>
        <w:ind w:right="-143" w:firstLine="709"/>
        <w:jc w:val="both"/>
        <w:rPr>
          <w:sz w:val="26"/>
          <w:szCs w:val="26"/>
          <w:lang w:bidi="ar-SA"/>
        </w:rPr>
      </w:pPr>
      <w:r w:rsidRPr="00B145D4">
        <w:rPr>
          <w:sz w:val="26"/>
          <w:szCs w:val="26"/>
          <w:lang w:bidi="ar-SA"/>
        </w:rPr>
        <w:t xml:space="preserve">В соответствии с п. 6.23 СП 124.13330.2012 для открытых и закрытых систем теплоснабжения должна предусматриваться дополнительно </w:t>
      </w:r>
      <w:r w:rsidRPr="00B145D4">
        <w:rPr>
          <w:b/>
          <w:bCs/>
          <w:sz w:val="26"/>
          <w:szCs w:val="26"/>
          <w:lang w:bidi="ar-SA"/>
        </w:rPr>
        <w:t>аварийная подпитка химически не обработанной и не деаэрированной водой</w:t>
      </w:r>
      <w:r w:rsidRPr="00B145D4">
        <w:rPr>
          <w:sz w:val="26"/>
          <w:szCs w:val="26"/>
          <w:lang w:bidi="ar-SA"/>
        </w:rPr>
        <w:t>,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18E468AD" w14:textId="77777777" w:rsidR="00B145D4" w:rsidRPr="00B145D4" w:rsidRDefault="00B145D4" w:rsidP="00B145D4">
      <w:pPr>
        <w:widowControl/>
        <w:autoSpaceDE/>
        <w:autoSpaceDN/>
        <w:spacing w:line="292" w:lineRule="auto"/>
        <w:ind w:right="-143" w:firstLine="709"/>
        <w:jc w:val="both"/>
        <w:rPr>
          <w:sz w:val="26"/>
          <w:szCs w:val="26"/>
          <w:lang w:bidi="ar-SA"/>
        </w:rPr>
      </w:pPr>
      <w:r w:rsidRPr="00B145D4">
        <w:rPr>
          <w:sz w:val="26"/>
          <w:szCs w:val="26"/>
          <w:lang w:bidi="ar-SA"/>
        </w:rPr>
        <w:t>Объём аварийной подпитки тепловых сетей не влияет на производительность водоподготовительных установок.</w:t>
      </w:r>
    </w:p>
    <w:p w14:paraId="0D90858D" w14:textId="35E0B85E" w:rsidR="00B145D4" w:rsidRPr="00B145D4" w:rsidRDefault="00B145D4" w:rsidP="00B145D4">
      <w:pPr>
        <w:autoSpaceDE/>
        <w:autoSpaceDN/>
        <w:spacing w:line="292" w:lineRule="auto"/>
        <w:ind w:right="-143" w:firstLine="709"/>
        <w:contextualSpacing/>
        <w:jc w:val="both"/>
        <w:rPr>
          <w:rFonts w:eastAsia="Calibri"/>
          <w:sz w:val="26"/>
          <w:szCs w:val="26"/>
          <w:lang w:eastAsia="en-US" w:bidi="ar-SA"/>
        </w:rPr>
      </w:pPr>
      <w:r w:rsidRPr="00B145D4">
        <w:rPr>
          <w:rFonts w:eastAsia="Calibri"/>
          <w:sz w:val="26"/>
          <w:szCs w:val="26"/>
          <w:lang w:eastAsia="en-US" w:bidi="ar-SA"/>
        </w:rPr>
        <w:t>Водоподготовительн</w:t>
      </w:r>
      <w:r>
        <w:rPr>
          <w:rFonts w:eastAsia="Calibri"/>
          <w:sz w:val="26"/>
          <w:szCs w:val="26"/>
          <w:lang w:eastAsia="en-US" w:bidi="ar-SA"/>
        </w:rPr>
        <w:t>ые</w:t>
      </w:r>
      <w:r w:rsidRPr="00B145D4">
        <w:rPr>
          <w:rFonts w:eastAsia="Calibri"/>
          <w:sz w:val="26"/>
          <w:szCs w:val="26"/>
          <w:lang w:eastAsia="en-US" w:bidi="ar-SA"/>
        </w:rPr>
        <w:t xml:space="preserve"> установк</w:t>
      </w:r>
      <w:r>
        <w:rPr>
          <w:rFonts w:eastAsia="Calibri"/>
          <w:sz w:val="26"/>
          <w:szCs w:val="26"/>
          <w:lang w:eastAsia="en-US" w:bidi="ar-SA"/>
        </w:rPr>
        <w:t>и</w:t>
      </w:r>
      <w:r w:rsidRPr="00B145D4">
        <w:rPr>
          <w:rFonts w:eastAsia="Calibri"/>
          <w:sz w:val="26"/>
          <w:szCs w:val="26"/>
          <w:lang w:eastAsia="en-US" w:bidi="ar-SA"/>
        </w:rPr>
        <w:t xml:space="preserve"> на существующ</w:t>
      </w:r>
      <w:r>
        <w:rPr>
          <w:rFonts w:eastAsia="Calibri"/>
          <w:sz w:val="26"/>
          <w:szCs w:val="26"/>
          <w:lang w:eastAsia="en-US" w:bidi="ar-SA"/>
        </w:rPr>
        <w:t>их</w:t>
      </w:r>
      <w:r w:rsidRPr="00B145D4">
        <w:rPr>
          <w:rFonts w:eastAsia="Calibri"/>
          <w:sz w:val="26"/>
          <w:szCs w:val="26"/>
          <w:lang w:eastAsia="en-US" w:bidi="ar-SA"/>
        </w:rPr>
        <w:t xml:space="preserve"> </w:t>
      </w:r>
      <w:r>
        <w:rPr>
          <w:rFonts w:eastAsia="Calibri"/>
          <w:sz w:val="26"/>
          <w:szCs w:val="26"/>
          <w:lang w:eastAsia="en-US" w:bidi="ar-SA"/>
        </w:rPr>
        <w:t xml:space="preserve">твердотопливных котельных Запорожского сельского поселения </w:t>
      </w:r>
      <w:r w:rsidRPr="00B145D4">
        <w:rPr>
          <w:rFonts w:eastAsia="Calibri"/>
          <w:sz w:val="26"/>
          <w:szCs w:val="26"/>
          <w:lang w:eastAsia="en-US" w:bidi="ar-SA"/>
        </w:rPr>
        <w:t>отсутству</w:t>
      </w:r>
      <w:r>
        <w:rPr>
          <w:rFonts w:eastAsia="Calibri"/>
          <w:sz w:val="26"/>
          <w:szCs w:val="26"/>
          <w:lang w:eastAsia="en-US" w:bidi="ar-SA"/>
        </w:rPr>
        <w:t>ю</w:t>
      </w:r>
      <w:r w:rsidRPr="00B145D4">
        <w:rPr>
          <w:rFonts w:eastAsia="Calibri"/>
          <w:sz w:val="26"/>
          <w:szCs w:val="26"/>
          <w:lang w:eastAsia="en-US" w:bidi="ar-SA"/>
        </w:rPr>
        <w:t>т.</w:t>
      </w:r>
    </w:p>
    <w:p w14:paraId="7C601762" w14:textId="39FBFA8A" w:rsidR="00B145D4" w:rsidRDefault="00B145D4" w:rsidP="00B145D4">
      <w:pPr>
        <w:widowControl/>
        <w:autoSpaceDE/>
        <w:autoSpaceDN/>
        <w:spacing w:line="292" w:lineRule="auto"/>
        <w:ind w:right="-143" w:firstLine="709"/>
        <w:jc w:val="both"/>
        <w:rPr>
          <w:sz w:val="26"/>
          <w:szCs w:val="26"/>
          <w:lang w:bidi="ar-SA"/>
        </w:rPr>
      </w:pPr>
      <w:r w:rsidRPr="00B145D4">
        <w:rPr>
          <w:sz w:val="26"/>
          <w:szCs w:val="26"/>
          <w:lang w:bidi="ar-SA"/>
        </w:rPr>
        <w:t>Перспективны</w:t>
      </w:r>
      <w:r>
        <w:rPr>
          <w:sz w:val="26"/>
          <w:szCs w:val="26"/>
          <w:lang w:bidi="ar-SA"/>
        </w:rPr>
        <w:t>е</w:t>
      </w:r>
      <w:r w:rsidRPr="00B145D4">
        <w:rPr>
          <w:sz w:val="26"/>
          <w:szCs w:val="26"/>
          <w:lang w:bidi="ar-SA"/>
        </w:rPr>
        <w:t xml:space="preserve"> объем</w:t>
      </w:r>
      <w:r>
        <w:rPr>
          <w:sz w:val="26"/>
          <w:szCs w:val="26"/>
          <w:lang w:bidi="ar-SA"/>
        </w:rPr>
        <w:t>ы</w:t>
      </w:r>
      <w:r w:rsidRPr="00B145D4">
        <w:rPr>
          <w:sz w:val="26"/>
          <w:szCs w:val="26"/>
          <w:lang w:bidi="ar-SA"/>
        </w:rPr>
        <w:t xml:space="preserve"> воды для компенсации потерь теплоносителя в аварийном режиме работы нов</w:t>
      </w:r>
      <w:r>
        <w:rPr>
          <w:sz w:val="26"/>
          <w:szCs w:val="26"/>
          <w:lang w:bidi="ar-SA"/>
        </w:rPr>
        <w:t>ых</w:t>
      </w:r>
      <w:r w:rsidRPr="00B145D4">
        <w:rPr>
          <w:sz w:val="26"/>
          <w:szCs w:val="26"/>
          <w:lang w:bidi="ar-SA"/>
        </w:rPr>
        <w:t xml:space="preserve"> блочно-модульн</w:t>
      </w:r>
      <w:r>
        <w:rPr>
          <w:sz w:val="26"/>
          <w:szCs w:val="26"/>
          <w:lang w:bidi="ar-SA"/>
        </w:rPr>
        <w:t>ых</w:t>
      </w:r>
      <w:r w:rsidRPr="00B145D4">
        <w:rPr>
          <w:sz w:val="26"/>
          <w:szCs w:val="26"/>
          <w:lang w:bidi="ar-SA"/>
        </w:rPr>
        <w:t xml:space="preserve"> газов</w:t>
      </w:r>
      <w:r>
        <w:rPr>
          <w:sz w:val="26"/>
          <w:szCs w:val="26"/>
          <w:lang w:bidi="ar-SA"/>
        </w:rPr>
        <w:t>ых</w:t>
      </w:r>
      <w:r w:rsidRPr="00B145D4">
        <w:rPr>
          <w:sz w:val="26"/>
          <w:szCs w:val="26"/>
          <w:lang w:bidi="ar-SA"/>
        </w:rPr>
        <w:t xml:space="preserve"> котельн</w:t>
      </w:r>
      <w:r>
        <w:rPr>
          <w:sz w:val="26"/>
          <w:szCs w:val="26"/>
          <w:lang w:bidi="ar-SA"/>
        </w:rPr>
        <w:t>ых</w:t>
      </w:r>
      <w:r w:rsidRPr="00B145D4">
        <w:rPr>
          <w:sz w:val="26"/>
          <w:szCs w:val="26"/>
          <w:lang w:bidi="ar-SA"/>
        </w:rPr>
        <w:t xml:space="preserve"> </w:t>
      </w:r>
      <w:r w:rsidR="00503F27">
        <w:rPr>
          <w:sz w:val="26"/>
          <w:szCs w:val="26"/>
          <w:lang w:bidi="ar-SA"/>
        </w:rPr>
        <w:t xml:space="preserve">пос. Запорожское и ГЛОХ </w:t>
      </w:r>
      <w:r w:rsidRPr="00B145D4">
        <w:rPr>
          <w:sz w:val="26"/>
          <w:szCs w:val="26"/>
          <w:lang w:bidi="ar-SA"/>
        </w:rPr>
        <w:t>приведен</w:t>
      </w:r>
      <w:r w:rsidR="00395D91">
        <w:rPr>
          <w:sz w:val="26"/>
          <w:szCs w:val="26"/>
          <w:lang w:bidi="ar-SA"/>
        </w:rPr>
        <w:t>ы</w:t>
      </w:r>
      <w:r w:rsidRPr="00B145D4">
        <w:rPr>
          <w:sz w:val="26"/>
          <w:szCs w:val="26"/>
          <w:lang w:bidi="ar-SA"/>
        </w:rPr>
        <w:t xml:space="preserve"> в таблице 3.</w:t>
      </w:r>
      <w:r w:rsidR="008C4745">
        <w:rPr>
          <w:sz w:val="26"/>
          <w:szCs w:val="26"/>
          <w:lang w:bidi="ar-SA"/>
        </w:rPr>
        <w:t>3</w:t>
      </w:r>
      <w:r w:rsidRPr="00B145D4">
        <w:rPr>
          <w:sz w:val="26"/>
          <w:szCs w:val="26"/>
          <w:lang w:bidi="ar-SA"/>
        </w:rPr>
        <w:t>.</w:t>
      </w:r>
    </w:p>
    <w:p w14:paraId="66BF2C04" w14:textId="3764511E" w:rsidR="008C4745" w:rsidRDefault="008C4745">
      <w:pPr>
        <w:widowControl/>
        <w:autoSpaceDE/>
        <w:autoSpaceDN/>
        <w:spacing w:after="160" w:line="259" w:lineRule="auto"/>
        <w:rPr>
          <w:sz w:val="26"/>
          <w:szCs w:val="26"/>
          <w:lang w:bidi="ar-SA"/>
        </w:rPr>
      </w:pPr>
    </w:p>
    <w:p w14:paraId="43FB286F" w14:textId="77777777" w:rsidR="008C4745" w:rsidRDefault="008C4745" w:rsidP="00B145D4">
      <w:pPr>
        <w:widowControl/>
        <w:autoSpaceDE/>
        <w:autoSpaceDN/>
        <w:spacing w:line="292" w:lineRule="auto"/>
        <w:ind w:right="-143" w:firstLine="709"/>
        <w:jc w:val="both"/>
        <w:rPr>
          <w:sz w:val="26"/>
          <w:szCs w:val="26"/>
          <w:lang w:bidi="ar-SA"/>
        </w:rPr>
        <w:sectPr w:rsidR="008C4745" w:rsidSect="00FC2CA2">
          <w:pgSz w:w="11910" w:h="16840"/>
          <w:pgMar w:top="1134" w:right="851" w:bottom="851" w:left="1701" w:header="0" w:footer="590" w:gutter="0"/>
          <w:cols w:space="720"/>
          <w:docGrid w:linePitch="299"/>
        </w:sectPr>
      </w:pPr>
    </w:p>
    <w:p w14:paraId="7386D44A" w14:textId="13EEEA56" w:rsidR="008C4745" w:rsidRDefault="008C4745" w:rsidP="005D665B">
      <w:pPr>
        <w:ind w:right="-454"/>
        <w:jc w:val="both"/>
        <w:rPr>
          <w:b/>
          <w:bCs/>
          <w:sz w:val="24"/>
          <w:szCs w:val="24"/>
          <w:lang w:bidi="ar-SA"/>
        </w:rPr>
      </w:pPr>
      <w:r w:rsidRPr="008C4745">
        <w:rPr>
          <w:b/>
          <w:bCs/>
          <w:sz w:val="24"/>
          <w:szCs w:val="24"/>
        </w:rPr>
        <w:lastRenderedPageBreak/>
        <w:t xml:space="preserve">Таблица </w:t>
      </w:r>
      <w:r>
        <w:rPr>
          <w:b/>
          <w:bCs/>
          <w:sz w:val="24"/>
          <w:szCs w:val="24"/>
        </w:rPr>
        <w:t>3.3</w:t>
      </w:r>
      <w:r w:rsidRPr="008C4745">
        <w:rPr>
          <w:b/>
          <w:bCs/>
          <w:sz w:val="24"/>
          <w:szCs w:val="24"/>
        </w:rPr>
        <w:t xml:space="preserve"> </w:t>
      </w:r>
      <w:r w:rsidRPr="008C4745">
        <w:rPr>
          <w:b/>
          <w:bCs/>
          <w:sz w:val="24"/>
          <w:szCs w:val="24"/>
          <w:lang w:bidi="ar-SA"/>
        </w:rPr>
        <w:t>Перспективные объемы воды для компенсации потерь теплоносителя в аварийном режиме работы новых блочно-модульных газовых котельных</w:t>
      </w:r>
      <w:r w:rsidR="00503F27">
        <w:rPr>
          <w:b/>
          <w:bCs/>
          <w:sz w:val="24"/>
          <w:szCs w:val="24"/>
          <w:lang w:bidi="ar-SA"/>
        </w:rPr>
        <w:t xml:space="preserve"> пос. Запорожское и ГЛОХ</w:t>
      </w: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1442"/>
        <w:gridCol w:w="1442"/>
        <w:gridCol w:w="1442"/>
        <w:gridCol w:w="1440"/>
        <w:gridCol w:w="1440"/>
        <w:gridCol w:w="1440"/>
        <w:gridCol w:w="1440"/>
        <w:gridCol w:w="1440"/>
      </w:tblGrid>
      <w:tr w:rsidR="008C4745" w:rsidRPr="004805A3" w14:paraId="2BEFFDAC" w14:textId="77777777" w:rsidTr="00F713F3">
        <w:trPr>
          <w:trHeight w:val="570"/>
          <w:jc w:val="center"/>
        </w:trPr>
        <w:tc>
          <w:tcPr>
            <w:tcW w:w="3595" w:type="dxa"/>
            <w:shd w:val="clear" w:color="auto" w:fill="auto"/>
            <w:vAlign w:val="center"/>
          </w:tcPr>
          <w:p w14:paraId="168B147F" w14:textId="77777777" w:rsidR="008C4745" w:rsidRPr="004805A3" w:rsidRDefault="008C4745" w:rsidP="00935E46">
            <w:pPr>
              <w:jc w:val="center"/>
              <w:rPr>
                <w:b/>
                <w:bCs/>
                <w:color w:val="000000"/>
                <w:sz w:val="20"/>
                <w:szCs w:val="20"/>
              </w:rPr>
            </w:pPr>
            <w:r w:rsidRPr="004805A3">
              <w:rPr>
                <w:b/>
                <w:bCs/>
                <w:color w:val="000000"/>
                <w:sz w:val="20"/>
                <w:szCs w:val="20"/>
              </w:rPr>
              <w:t>Наименование источника</w:t>
            </w:r>
          </w:p>
        </w:tc>
        <w:tc>
          <w:tcPr>
            <w:tcW w:w="1442" w:type="dxa"/>
            <w:shd w:val="clear" w:color="auto" w:fill="auto"/>
            <w:noWrap/>
            <w:vAlign w:val="center"/>
            <w:hideMark/>
          </w:tcPr>
          <w:p w14:paraId="709DF81E" w14:textId="4BF4AD34" w:rsidR="008C4745" w:rsidRPr="004805A3" w:rsidRDefault="008C4745" w:rsidP="00935E46">
            <w:pPr>
              <w:jc w:val="center"/>
              <w:rPr>
                <w:b/>
                <w:bCs/>
                <w:color w:val="000000"/>
                <w:sz w:val="20"/>
                <w:szCs w:val="20"/>
              </w:rPr>
            </w:pPr>
            <w:r w:rsidRPr="004805A3">
              <w:rPr>
                <w:b/>
                <w:bCs/>
                <w:color w:val="000000"/>
                <w:sz w:val="20"/>
                <w:szCs w:val="20"/>
              </w:rPr>
              <w:t>2024</w:t>
            </w:r>
            <w:r w:rsidR="00480FBB">
              <w:rPr>
                <w:b/>
                <w:bCs/>
                <w:color w:val="000000"/>
                <w:sz w:val="20"/>
                <w:szCs w:val="20"/>
              </w:rPr>
              <w:t>*</w:t>
            </w:r>
          </w:p>
        </w:tc>
        <w:tc>
          <w:tcPr>
            <w:tcW w:w="1442" w:type="dxa"/>
            <w:shd w:val="clear" w:color="auto" w:fill="auto"/>
            <w:noWrap/>
            <w:vAlign w:val="center"/>
            <w:hideMark/>
          </w:tcPr>
          <w:p w14:paraId="774488A3" w14:textId="77777777" w:rsidR="008C4745" w:rsidRPr="004805A3" w:rsidRDefault="008C4745" w:rsidP="00935E46">
            <w:pPr>
              <w:jc w:val="center"/>
              <w:rPr>
                <w:b/>
                <w:bCs/>
                <w:color w:val="000000"/>
                <w:sz w:val="20"/>
                <w:szCs w:val="20"/>
              </w:rPr>
            </w:pPr>
            <w:r w:rsidRPr="004805A3">
              <w:rPr>
                <w:b/>
                <w:bCs/>
                <w:color w:val="000000"/>
                <w:sz w:val="20"/>
                <w:szCs w:val="20"/>
              </w:rPr>
              <w:t>2025</w:t>
            </w:r>
          </w:p>
        </w:tc>
        <w:tc>
          <w:tcPr>
            <w:tcW w:w="1442" w:type="dxa"/>
            <w:shd w:val="clear" w:color="auto" w:fill="auto"/>
            <w:noWrap/>
            <w:vAlign w:val="center"/>
            <w:hideMark/>
          </w:tcPr>
          <w:p w14:paraId="1B3ACB3B" w14:textId="77777777" w:rsidR="008C4745" w:rsidRPr="004805A3" w:rsidRDefault="008C4745" w:rsidP="00935E46">
            <w:pPr>
              <w:jc w:val="center"/>
              <w:rPr>
                <w:b/>
                <w:bCs/>
                <w:color w:val="000000"/>
                <w:sz w:val="20"/>
                <w:szCs w:val="20"/>
              </w:rPr>
            </w:pPr>
            <w:r w:rsidRPr="004805A3">
              <w:rPr>
                <w:b/>
                <w:bCs/>
                <w:color w:val="000000"/>
                <w:sz w:val="20"/>
                <w:szCs w:val="20"/>
              </w:rPr>
              <w:t>2026</w:t>
            </w:r>
          </w:p>
        </w:tc>
        <w:tc>
          <w:tcPr>
            <w:tcW w:w="1440" w:type="dxa"/>
            <w:shd w:val="clear" w:color="auto" w:fill="auto"/>
            <w:noWrap/>
            <w:vAlign w:val="center"/>
            <w:hideMark/>
          </w:tcPr>
          <w:p w14:paraId="39934D35" w14:textId="77777777" w:rsidR="008C4745" w:rsidRPr="004805A3" w:rsidRDefault="008C4745" w:rsidP="00935E46">
            <w:pPr>
              <w:jc w:val="center"/>
              <w:rPr>
                <w:b/>
                <w:bCs/>
                <w:color w:val="000000"/>
                <w:sz w:val="20"/>
                <w:szCs w:val="20"/>
              </w:rPr>
            </w:pPr>
            <w:r w:rsidRPr="004805A3">
              <w:rPr>
                <w:b/>
                <w:bCs/>
                <w:color w:val="000000"/>
                <w:sz w:val="20"/>
                <w:szCs w:val="20"/>
              </w:rPr>
              <w:t>2027</w:t>
            </w:r>
          </w:p>
        </w:tc>
        <w:tc>
          <w:tcPr>
            <w:tcW w:w="1440" w:type="dxa"/>
            <w:shd w:val="clear" w:color="auto" w:fill="auto"/>
            <w:noWrap/>
            <w:vAlign w:val="center"/>
            <w:hideMark/>
          </w:tcPr>
          <w:p w14:paraId="6305BBA0" w14:textId="77777777" w:rsidR="008C4745" w:rsidRPr="004805A3" w:rsidRDefault="008C4745" w:rsidP="00935E46">
            <w:pPr>
              <w:jc w:val="center"/>
              <w:rPr>
                <w:b/>
                <w:bCs/>
                <w:color w:val="000000"/>
                <w:sz w:val="20"/>
                <w:szCs w:val="20"/>
              </w:rPr>
            </w:pPr>
            <w:r w:rsidRPr="004805A3">
              <w:rPr>
                <w:b/>
                <w:bCs/>
                <w:color w:val="000000"/>
                <w:sz w:val="20"/>
                <w:szCs w:val="20"/>
              </w:rPr>
              <w:t>2028</w:t>
            </w:r>
          </w:p>
        </w:tc>
        <w:tc>
          <w:tcPr>
            <w:tcW w:w="1440" w:type="dxa"/>
            <w:shd w:val="clear" w:color="auto" w:fill="auto"/>
            <w:noWrap/>
            <w:vAlign w:val="center"/>
            <w:hideMark/>
          </w:tcPr>
          <w:p w14:paraId="6DFBCD00" w14:textId="77777777" w:rsidR="008C4745" w:rsidRPr="004805A3" w:rsidRDefault="008C4745" w:rsidP="00935E46">
            <w:pPr>
              <w:jc w:val="center"/>
              <w:rPr>
                <w:b/>
                <w:bCs/>
                <w:color w:val="000000"/>
                <w:sz w:val="20"/>
                <w:szCs w:val="20"/>
              </w:rPr>
            </w:pPr>
            <w:r w:rsidRPr="004805A3">
              <w:rPr>
                <w:b/>
                <w:bCs/>
                <w:color w:val="000000"/>
                <w:sz w:val="20"/>
                <w:szCs w:val="20"/>
              </w:rPr>
              <w:t>2029</w:t>
            </w:r>
          </w:p>
        </w:tc>
        <w:tc>
          <w:tcPr>
            <w:tcW w:w="1440" w:type="dxa"/>
            <w:shd w:val="clear" w:color="auto" w:fill="auto"/>
            <w:noWrap/>
            <w:vAlign w:val="center"/>
            <w:hideMark/>
          </w:tcPr>
          <w:p w14:paraId="6FF47E12" w14:textId="77777777" w:rsidR="008C4745" w:rsidRPr="004805A3" w:rsidRDefault="008C4745" w:rsidP="00935E46">
            <w:pPr>
              <w:jc w:val="center"/>
              <w:rPr>
                <w:b/>
                <w:bCs/>
                <w:color w:val="000000"/>
                <w:sz w:val="20"/>
                <w:szCs w:val="20"/>
              </w:rPr>
            </w:pPr>
            <w:r w:rsidRPr="004805A3">
              <w:rPr>
                <w:b/>
                <w:bCs/>
                <w:color w:val="000000"/>
                <w:sz w:val="20"/>
                <w:szCs w:val="20"/>
              </w:rPr>
              <w:t>2030</w:t>
            </w:r>
          </w:p>
        </w:tc>
        <w:tc>
          <w:tcPr>
            <w:tcW w:w="1440" w:type="dxa"/>
            <w:shd w:val="clear" w:color="auto" w:fill="auto"/>
            <w:noWrap/>
            <w:vAlign w:val="center"/>
            <w:hideMark/>
          </w:tcPr>
          <w:p w14:paraId="11956929" w14:textId="77777777" w:rsidR="008C4745" w:rsidRPr="004805A3" w:rsidRDefault="008C4745" w:rsidP="00935E46">
            <w:pPr>
              <w:jc w:val="center"/>
              <w:rPr>
                <w:b/>
                <w:bCs/>
                <w:color w:val="000000"/>
                <w:sz w:val="20"/>
                <w:szCs w:val="20"/>
              </w:rPr>
            </w:pPr>
            <w:r w:rsidRPr="004805A3">
              <w:rPr>
                <w:b/>
                <w:bCs/>
                <w:color w:val="000000"/>
                <w:sz w:val="20"/>
                <w:szCs w:val="20"/>
              </w:rPr>
              <w:t>2031</w:t>
            </w:r>
          </w:p>
        </w:tc>
      </w:tr>
      <w:tr w:rsidR="008C4745" w:rsidRPr="004805A3" w14:paraId="214C4707" w14:textId="77777777" w:rsidTr="00F713F3">
        <w:trPr>
          <w:trHeight w:val="532"/>
          <w:jc w:val="center"/>
        </w:trPr>
        <w:tc>
          <w:tcPr>
            <w:tcW w:w="15121" w:type="dxa"/>
            <w:gridSpan w:val="9"/>
            <w:shd w:val="clear" w:color="auto" w:fill="auto"/>
            <w:vAlign w:val="center"/>
          </w:tcPr>
          <w:p w14:paraId="30E376AB" w14:textId="7B3F6BF1" w:rsidR="008C4745" w:rsidRPr="004805A3" w:rsidRDefault="008C4745" w:rsidP="008C4745">
            <w:pPr>
              <w:jc w:val="center"/>
              <w:rPr>
                <w:b/>
                <w:bCs/>
                <w:color w:val="000000"/>
                <w:sz w:val="20"/>
                <w:szCs w:val="20"/>
              </w:rPr>
            </w:pPr>
            <w:r>
              <w:rPr>
                <w:b/>
                <w:bCs/>
              </w:rPr>
              <w:t>Новая газовая БМК пос. Запорожское</w:t>
            </w:r>
          </w:p>
        </w:tc>
      </w:tr>
      <w:tr w:rsidR="008C4745" w:rsidRPr="004805A3" w14:paraId="6B56CDA7" w14:textId="77777777" w:rsidTr="005D665B">
        <w:trPr>
          <w:trHeight w:val="410"/>
          <w:jc w:val="center"/>
        </w:trPr>
        <w:tc>
          <w:tcPr>
            <w:tcW w:w="3595" w:type="dxa"/>
            <w:shd w:val="clear" w:color="auto" w:fill="auto"/>
            <w:vAlign w:val="center"/>
          </w:tcPr>
          <w:p w14:paraId="064DA745" w14:textId="77777777" w:rsidR="008C4745" w:rsidRPr="004805A3" w:rsidRDefault="008C4745" w:rsidP="00935E46">
            <w:pPr>
              <w:jc w:val="center"/>
              <w:rPr>
                <w:color w:val="000000"/>
                <w:sz w:val="20"/>
                <w:szCs w:val="20"/>
                <w:lang w:val="en-US"/>
              </w:rPr>
            </w:pPr>
            <w:r>
              <w:rPr>
                <w:color w:val="000000"/>
                <w:sz w:val="20"/>
                <w:szCs w:val="20"/>
              </w:rPr>
              <w:t>О</w:t>
            </w:r>
            <w:r w:rsidRPr="004805A3">
              <w:rPr>
                <w:color w:val="000000"/>
                <w:sz w:val="20"/>
                <w:szCs w:val="20"/>
              </w:rPr>
              <w:t>бъем тепловой сети</w:t>
            </w:r>
            <w:r w:rsidRPr="004805A3">
              <w:rPr>
                <w:color w:val="000000"/>
                <w:sz w:val="20"/>
                <w:szCs w:val="20"/>
                <w:lang w:val="en-US"/>
              </w:rPr>
              <w:t xml:space="preserve">, </w:t>
            </w:r>
            <w:r w:rsidRPr="004805A3">
              <w:rPr>
                <w:color w:val="000000"/>
                <w:sz w:val="20"/>
                <w:szCs w:val="20"/>
              </w:rPr>
              <w:t>м³</w:t>
            </w:r>
          </w:p>
        </w:tc>
        <w:tc>
          <w:tcPr>
            <w:tcW w:w="1442" w:type="dxa"/>
            <w:shd w:val="clear" w:color="auto" w:fill="auto"/>
            <w:noWrap/>
            <w:vAlign w:val="center"/>
          </w:tcPr>
          <w:p w14:paraId="6C16BFBB" w14:textId="77777777" w:rsidR="008C4745" w:rsidRPr="00262BF0" w:rsidRDefault="008C4745" w:rsidP="00935E46">
            <w:pPr>
              <w:jc w:val="center"/>
              <w:rPr>
                <w:color w:val="000000"/>
                <w:sz w:val="20"/>
                <w:szCs w:val="20"/>
                <w:lang w:val="be-BY"/>
              </w:rPr>
            </w:pPr>
            <w:r w:rsidRPr="00262BF0">
              <w:rPr>
                <w:color w:val="000000"/>
                <w:sz w:val="20"/>
                <w:szCs w:val="20"/>
              </w:rPr>
              <w:t>45,27</w:t>
            </w:r>
          </w:p>
        </w:tc>
        <w:tc>
          <w:tcPr>
            <w:tcW w:w="1442" w:type="dxa"/>
            <w:shd w:val="clear" w:color="auto" w:fill="auto"/>
            <w:noWrap/>
            <w:vAlign w:val="center"/>
          </w:tcPr>
          <w:p w14:paraId="3FC65594" w14:textId="77777777" w:rsidR="008C4745" w:rsidRPr="00262BF0" w:rsidRDefault="008C4745" w:rsidP="00935E46">
            <w:pPr>
              <w:jc w:val="center"/>
              <w:rPr>
                <w:color w:val="000000"/>
                <w:sz w:val="20"/>
                <w:szCs w:val="20"/>
              </w:rPr>
            </w:pPr>
            <w:r w:rsidRPr="00262BF0">
              <w:rPr>
                <w:color w:val="000000"/>
                <w:sz w:val="20"/>
                <w:szCs w:val="20"/>
              </w:rPr>
              <w:t>45,27</w:t>
            </w:r>
          </w:p>
        </w:tc>
        <w:tc>
          <w:tcPr>
            <w:tcW w:w="1442" w:type="dxa"/>
            <w:shd w:val="clear" w:color="auto" w:fill="auto"/>
            <w:noWrap/>
            <w:vAlign w:val="center"/>
          </w:tcPr>
          <w:p w14:paraId="36CDF74B" w14:textId="77777777" w:rsidR="008C4745" w:rsidRPr="00262BF0" w:rsidRDefault="008C4745" w:rsidP="00935E46">
            <w:pPr>
              <w:jc w:val="center"/>
              <w:rPr>
                <w:color w:val="000000"/>
                <w:sz w:val="20"/>
                <w:szCs w:val="20"/>
              </w:rPr>
            </w:pPr>
            <w:r w:rsidRPr="00262BF0">
              <w:rPr>
                <w:color w:val="000000"/>
                <w:sz w:val="20"/>
                <w:szCs w:val="20"/>
              </w:rPr>
              <w:t>45,27</w:t>
            </w:r>
          </w:p>
        </w:tc>
        <w:tc>
          <w:tcPr>
            <w:tcW w:w="1440" w:type="dxa"/>
            <w:shd w:val="clear" w:color="auto" w:fill="auto"/>
            <w:noWrap/>
            <w:vAlign w:val="center"/>
          </w:tcPr>
          <w:p w14:paraId="1694BAA3" w14:textId="77777777" w:rsidR="008C4745" w:rsidRPr="00262BF0" w:rsidRDefault="008C4745" w:rsidP="00935E46">
            <w:pPr>
              <w:jc w:val="center"/>
              <w:rPr>
                <w:color w:val="000000"/>
                <w:sz w:val="20"/>
                <w:szCs w:val="20"/>
              </w:rPr>
            </w:pPr>
            <w:r w:rsidRPr="00262BF0">
              <w:rPr>
                <w:color w:val="000000"/>
                <w:sz w:val="20"/>
                <w:szCs w:val="20"/>
              </w:rPr>
              <w:t>45,27</w:t>
            </w:r>
          </w:p>
        </w:tc>
        <w:tc>
          <w:tcPr>
            <w:tcW w:w="1440" w:type="dxa"/>
            <w:shd w:val="clear" w:color="auto" w:fill="auto"/>
            <w:noWrap/>
            <w:vAlign w:val="center"/>
          </w:tcPr>
          <w:p w14:paraId="62C8B024" w14:textId="77777777" w:rsidR="008C4745" w:rsidRPr="00262BF0" w:rsidRDefault="008C4745" w:rsidP="00935E46">
            <w:pPr>
              <w:jc w:val="center"/>
              <w:rPr>
                <w:color w:val="000000"/>
                <w:sz w:val="20"/>
                <w:szCs w:val="20"/>
              </w:rPr>
            </w:pPr>
            <w:r w:rsidRPr="00262BF0">
              <w:rPr>
                <w:color w:val="000000"/>
                <w:sz w:val="20"/>
                <w:szCs w:val="20"/>
              </w:rPr>
              <w:t>45,27</w:t>
            </w:r>
          </w:p>
        </w:tc>
        <w:tc>
          <w:tcPr>
            <w:tcW w:w="1440" w:type="dxa"/>
            <w:shd w:val="clear" w:color="auto" w:fill="auto"/>
            <w:noWrap/>
            <w:vAlign w:val="center"/>
          </w:tcPr>
          <w:p w14:paraId="481A465F" w14:textId="77777777" w:rsidR="008C4745" w:rsidRPr="00262BF0" w:rsidRDefault="008C4745" w:rsidP="00935E46">
            <w:pPr>
              <w:jc w:val="center"/>
              <w:rPr>
                <w:color w:val="000000"/>
                <w:sz w:val="20"/>
                <w:szCs w:val="20"/>
              </w:rPr>
            </w:pPr>
            <w:r w:rsidRPr="00262BF0">
              <w:rPr>
                <w:color w:val="000000"/>
                <w:sz w:val="20"/>
                <w:szCs w:val="20"/>
              </w:rPr>
              <w:t>45,27</w:t>
            </w:r>
          </w:p>
        </w:tc>
        <w:tc>
          <w:tcPr>
            <w:tcW w:w="1440" w:type="dxa"/>
            <w:shd w:val="clear" w:color="auto" w:fill="auto"/>
            <w:noWrap/>
            <w:vAlign w:val="center"/>
          </w:tcPr>
          <w:p w14:paraId="330A7691" w14:textId="77777777" w:rsidR="008C4745" w:rsidRPr="00262BF0" w:rsidRDefault="008C4745" w:rsidP="00935E46">
            <w:pPr>
              <w:jc w:val="center"/>
              <w:rPr>
                <w:color w:val="000000"/>
                <w:sz w:val="20"/>
                <w:szCs w:val="20"/>
              </w:rPr>
            </w:pPr>
            <w:r w:rsidRPr="00262BF0">
              <w:rPr>
                <w:color w:val="000000"/>
                <w:sz w:val="20"/>
                <w:szCs w:val="20"/>
              </w:rPr>
              <w:t>45,27</w:t>
            </w:r>
          </w:p>
        </w:tc>
        <w:tc>
          <w:tcPr>
            <w:tcW w:w="1440" w:type="dxa"/>
            <w:shd w:val="clear" w:color="auto" w:fill="auto"/>
            <w:noWrap/>
            <w:vAlign w:val="center"/>
          </w:tcPr>
          <w:p w14:paraId="33735A2A" w14:textId="77777777" w:rsidR="008C4745" w:rsidRPr="00262BF0" w:rsidRDefault="008C4745" w:rsidP="00935E46">
            <w:pPr>
              <w:jc w:val="center"/>
              <w:rPr>
                <w:color w:val="000000"/>
                <w:sz w:val="20"/>
                <w:szCs w:val="20"/>
              </w:rPr>
            </w:pPr>
            <w:r w:rsidRPr="00262BF0">
              <w:rPr>
                <w:color w:val="000000"/>
                <w:sz w:val="20"/>
                <w:szCs w:val="20"/>
              </w:rPr>
              <w:t>45,27</w:t>
            </w:r>
          </w:p>
        </w:tc>
      </w:tr>
      <w:tr w:rsidR="008C4745" w:rsidRPr="004805A3" w14:paraId="65F99C1D" w14:textId="77777777" w:rsidTr="005D665B">
        <w:trPr>
          <w:trHeight w:val="673"/>
          <w:jc w:val="center"/>
        </w:trPr>
        <w:tc>
          <w:tcPr>
            <w:tcW w:w="3595" w:type="dxa"/>
            <w:shd w:val="clear" w:color="auto" w:fill="auto"/>
            <w:vAlign w:val="center"/>
          </w:tcPr>
          <w:p w14:paraId="3B4E41B6" w14:textId="77777777" w:rsidR="008C4745" w:rsidRDefault="008C4745" w:rsidP="00935E46">
            <w:pPr>
              <w:jc w:val="center"/>
              <w:rPr>
                <w:color w:val="000000"/>
                <w:sz w:val="20"/>
                <w:szCs w:val="20"/>
              </w:rPr>
            </w:pPr>
            <w:r>
              <w:rPr>
                <w:color w:val="000000"/>
                <w:sz w:val="20"/>
                <w:szCs w:val="20"/>
              </w:rPr>
              <w:t>Часовой расход подпиточной воды в аварийном режиме</w:t>
            </w:r>
            <w:r w:rsidRPr="004805A3">
              <w:rPr>
                <w:color w:val="000000"/>
                <w:sz w:val="20"/>
                <w:szCs w:val="20"/>
              </w:rPr>
              <w:t>, м³/ч</w:t>
            </w:r>
          </w:p>
        </w:tc>
        <w:tc>
          <w:tcPr>
            <w:tcW w:w="1442" w:type="dxa"/>
            <w:shd w:val="clear" w:color="auto" w:fill="auto"/>
            <w:noWrap/>
            <w:vAlign w:val="center"/>
          </w:tcPr>
          <w:p w14:paraId="443BAAAC" w14:textId="77777777" w:rsidR="008C4745" w:rsidRPr="00262BF0" w:rsidRDefault="008C4745" w:rsidP="00935E46">
            <w:pPr>
              <w:jc w:val="center"/>
              <w:rPr>
                <w:color w:val="000000"/>
                <w:sz w:val="20"/>
                <w:szCs w:val="20"/>
              </w:rPr>
            </w:pPr>
            <w:r w:rsidRPr="00262BF0">
              <w:rPr>
                <w:color w:val="000000"/>
                <w:sz w:val="20"/>
                <w:szCs w:val="20"/>
              </w:rPr>
              <w:t>0,9054</w:t>
            </w:r>
          </w:p>
        </w:tc>
        <w:tc>
          <w:tcPr>
            <w:tcW w:w="1442" w:type="dxa"/>
            <w:shd w:val="clear" w:color="auto" w:fill="auto"/>
            <w:noWrap/>
            <w:vAlign w:val="center"/>
          </w:tcPr>
          <w:p w14:paraId="400F743B" w14:textId="77777777" w:rsidR="008C4745" w:rsidRPr="00262BF0" w:rsidRDefault="008C4745" w:rsidP="00935E46">
            <w:pPr>
              <w:jc w:val="center"/>
              <w:rPr>
                <w:color w:val="000000"/>
                <w:sz w:val="20"/>
                <w:szCs w:val="20"/>
              </w:rPr>
            </w:pPr>
            <w:r w:rsidRPr="00262BF0">
              <w:rPr>
                <w:color w:val="000000"/>
                <w:sz w:val="20"/>
                <w:szCs w:val="20"/>
              </w:rPr>
              <w:t>0,9054</w:t>
            </w:r>
          </w:p>
        </w:tc>
        <w:tc>
          <w:tcPr>
            <w:tcW w:w="1442" w:type="dxa"/>
            <w:shd w:val="clear" w:color="auto" w:fill="auto"/>
            <w:noWrap/>
            <w:vAlign w:val="center"/>
          </w:tcPr>
          <w:p w14:paraId="2BEADCEB" w14:textId="77777777" w:rsidR="008C4745" w:rsidRPr="00262BF0" w:rsidRDefault="008C4745" w:rsidP="00935E46">
            <w:pPr>
              <w:jc w:val="center"/>
              <w:rPr>
                <w:color w:val="000000"/>
                <w:sz w:val="20"/>
                <w:szCs w:val="20"/>
              </w:rPr>
            </w:pPr>
            <w:r w:rsidRPr="00262BF0">
              <w:rPr>
                <w:color w:val="000000"/>
                <w:sz w:val="20"/>
                <w:szCs w:val="20"/>
              </w:rPr>
              <w:t>0,9054</w:t>
            </w:r>
          </w:p>
        </w:tc>
        <w:tc>
          <w:tcPr>
            <w:tcW w:w="1440" w:type="dxa"/>
            <w:shd w:val="clear" w:color="auto" w:fill="auto"/>
            <w:noWrap/>
            <w:vAlign w:val="center"/>
          </w:tcPr>
          <w:p w14:paraId="6C29E2E8" w14:textId="77777777" w:rsidR="008C4745" w:rsidRPr="00262BF0" w:rsidRDefault="008C4745" w:rsidP="00935E46">
            <w:pPr>
              <w:jc w:val="center"/>
              <w:rPr>
                <w:color w:val="000000"/>
                <w:sz w:val="20"/>
                <w:szCs w:val="20"/>
              </w:rPr>
            </w:pPr>
            <w:r w:rsidRPr="00262BF0">
              <w:rPr>
                <w:color w:val="000000"/>
                <w:sz w:val="20"/>
                <w:szCs w:val="20"/>
              </w:rPr>
              <w:t>0,9054</w:t>
            </w:r>
          </w:p>
        </w:tc>
        <w:tc>
          <w:tcPr>
            <w:tcW w:w="1440" w:type="dxa"/>
            <w:shd w:val="clear" w:color="auto" w:fill="auto"/>
            <w:noWrap/>
            <w:vAlign w:val="center"/>
          </w:tcPr>
          <w:p w14:paraId="1DF2DFAF" w14:textId="77777777" w:rsidR="008C4745" w:rsidRPr="00262BF0" w:rsidRDefault="008C4745" w:rsidP="00935E46">
            <w:pPr>
              <w:jc w:val="center"/>
              <w:rPr>
                <w:color w:val="000000"/>
                <w:sz w:val="20"/>
                <w:szCs w:val="20"/>
              </w:rPr>
            </w:pPr>
            <w:r w:rsidRPr="00262BF0">
              <w:rPr>
                <w:color w:val="000000"/>
                <w:sz w:val="20"/>
                <w:szCs w:val="20"/>
              </w:rPr>
              <w:t>0,9054</w:t>
            </w:r>
          </w:p>
        </w:tc>
        <w:tc>
          <w:tcPr>
            <w:tcW w:w="1440" w:type="dxa"/>
            <w:shd w:val="clear" w:color="auto" w:fill="auto"/>
            <w:noWrap/>
            <w:vAlign w:val="center"/>
          </w:tcPr>
          <w:p w14:paraId="097C0ABA" w14:textId="77777777" w:rsidR="008C4745" w:rsidRPr="00262BF0" w:rsidRDefault="008C4745" w:rsidP="00935E46">
            <w:pPr>
              <w:jc w:val="center"/>
              <w:rPr>
                <w:color w:val="000000"/>
                <w:sz w:val="20"/>
                <w:szCs w:val="20"/>
              </w:rPr>
            </w:pPr>
            <w:r w:rsidRPr="00262BF0">
              <w:rPr>
                <w:color w:val="000000"/>
                <w:sz w:val="20"/>
                <w:szCs w:val="20"/>
              </w:rPr>
              <w:t>0,9054</w:t>
            </w:r>
          </w:p>
        </w:tc>
        <w:tc>
          <w:tcPr>
            <w:tcW w:w="1440" w:type="dxa"/>
            <w:shd w:val="clear" w:color="auto" w:fill="auto"/>
            <w:noWrap/>
            <w:vAlign w:val="center"/>
          </w:tcPr>
          <w:p w14:paraId="76B4465A" w14:textId="77777777" w:rsidR="008C4745" w:rsidRPr="00262BF0" w:rsidRDefault="008C4745" w:rsidP="00935E46">
            <w:pPr>
              <w:jc w:val="center"/>
              <w:rPr>
                <w:color w:val="000000"/>
                <w:sz w:val="20"/>
                <w:szCs w:val="20"/>
              </w:rPr>
            </w:pPr>
            <w:r w:rsidRPr="00262BF0">
              <w:rPr>
                <w:color w:val="000000"/>
                <w:sz w:val="20"/>
                <w:szCs w:val="20"/>
              </w:rPr>
              <w:t>0,9054</w:t>
            </w:r>
          </w:p>
        </w:tc>
        <w:tc>
          <w:tcPr>
            <w:tcW w:w="1440" w:type="dxa"/>
            <w:shd w:val="clear" w:color="auto" w:fill="auto"/>
            <w:noWrap/>
            <w:vAlign w:val="center"/>
          </w:tcPr>
          <w:p w14:paraId="7CFBE127" w14:textId="77777777" w:rsidR="008C4745" w:rsidRPr="00262BF0" w:rsidRDefault="008C4745" w:rsidP="00935E46">
            <w:pPr>
              <w:jc w:val="center"/>
              <w:rPr>
                <w:color w:val="000000"/>
                <w:sz w:val="20"/>
                <w:szCs w:val="20"/>
              </w:rPr>
            </w:pPr>
            <w:r w:rsidRPr="00262BF0">
              <w:rPr>
                <w:color w:val="000000"/>
                <w:sz w:val="20"/>
                <w:szCs w:val="20"/>
              </w:rPr>
              <w:t>0,9054</w:t>
            </w:r>
          </w:p>
        </w:tc>
      </w:tr>
      <w:tr w:rsidR="008C4745" w:rsidRPr="004805A3" w14:paraId="3BB7117F" w14:textId="77777777" w:rsidTr="00F713F3">
        <w:trPr>
          <w:trHeight w:val="601"/>
          <w:jc w:val="center"/>
        </w:trPr>
        <w:tc>
          <w:tcPr>
            <w:tcW w:w="15121" w:type="dxa"/>
            <w:gridSpan w:val="9"/>
            <w:shd w:val="clear" w:color="auto" w:fill="auto"/>
            <w:vAlign w:val="center"/>
          </w:tcPr>
          <w:p w14:paraId="33E6E39F" w14:textId="5D508B06" w:rsidR="008C4745" w:rsidRPr="00A82359" w:rsidRDefault="00480FBB" w:rsidP="008C4745">
            <w:pPr>
              <w:jc w:val="center"/>
              <w:rPr>
                <w:b/>
                <w:bCs/>
                <w:color w:val="000000"/>
                <w:sz w:val="20"/>
                <w:szCs w:val="20"/>
              </w:rPr>
            </w:pPr>
            <w:r w:rsidRPr="00A82359">
              <w:rPr>
                <w:b/>
                <w:bCs/>
                <w:color w:val="000000"/>
              </w:rPr>
              <w:t>Котельная ГЛОХ/</w:t>
            </w:r>
            <w:r w:rsidR="008C4745" w:rsidRPr="00A82359">
              <w:rPr>
                <w:b/>
                <w:bCs/>
                <w:color w:val="000000"/>
              </w:rPr>
              <w:t xml:space="preserve"> газовая БМК ГЛОХ</w:t>
            </w:r>
          </w:p>
        </w:tc>
      </w:tr>
      <w:tr w:rsidR="008C4745" w:rsidRPr="004805A3" w14:paraId="7C2F972B" w14:textId="77777777" w:rsidTr="008C4745">
        <w:trPr>
          <w:trHeight w:val="534"/>
          <w:jc w:val="center"/>
        </w:trPr>
        <w:tc>
          <w:tcPr>
            <w:tcW w:w="3595" w:type="dxa"/>
            <w:shd w:val="clear" w:color="auto" w:fill="auto"/>
            <w:vAlign w:val="center"/>
          </w:tcPr>
          <w:p w14:paraId="7926FA98" w14:textId="77777777" w:rsidR="008C4745" w:rsidRPr="004805A3" w:rsidRDefault="008C4745" w:rsidP="00935E46">
            <w:pPr>
              <w:jc w:val="center"/>
              <w:rPr>
                <w:color w:val="000000"/>
                <w:sz w:val="20"/>
                <w:szCs w:val="20"/>
                <w:lang w:val="en-US"/>
              </w:rPr>
            </w:pPr>
            <w:r>
              <w:rPr>
                <w:color w:val="000000"/>
                <w:sz w:val="20"/>
                <w:szCs w:val="20"/>
              </w:rPr>
              <w:t>О</w:t>
            </w:r>
            <w:r w:rsidRPr="004805A3">
              <w:rPr>
                <w:color w:val="000000"/>
                <w:sz w:val="20"/>
                <w:szCs w:val="20"/>
              </w:rPr>
              <w:t>бъем тепловой сети</w:t>
            </w:r>
            <w:r w:rsidRPr="004805A3">
              <w:rPr>
                <w:color w:val="000000"/>
                <w:sz w:val="20"/>
                <w:szCs w:val="20"/>
                <w:lang w:val="en-US"/>
              </w:rPr>
              <w:t xml:space="preserve">, </w:t>
            </w:r>
            <w:r w:rsidRPr="004805A3">
              <w:rPr>
                <w:color w:val="000000"/>
                <w:sz w:val="20"/>
                <w:szCs w:val="20"/>
              </w:rPr>
              <w:t>м³</w:t>
            </w:r>
          </w:p>
        </w:tc>
        <w:tc>
          <w:tcPr>
            <w:tcW w:w="1442" w:type="dxa"/>
            <w:shd w:val="clear" w:color="auto" w:fill="auto"/>
            <w:noWrap/>
            <w:vAlign w:val="center"/>
          </w:tcPr>
          <w:p w14:paraId="676881AB" w14:textId="77777777" w:rsidR="008C4745" w:rsidRPr="00262BF0" w:rsidRDefault="008C4745" w:rsidP="00935E46">
            <w:pPr>
              <w:jc w:val="center"/>
              <w:rPr>
                <w:color w:val="000000"/>
                <w:sz w:val="20"/>
                <w:szCs w:val="20"/>
                <w:lang w:val="be-BY"/>
              </w:rPr>
            </w:pPr>
            <w:r w:rsidRPr="00262BF0">
              <w:rPr>
                <w:color w:val="000000"/>
                <w:sz w:val="20"/>
                <w:szCs w:val="20"/>
              </w:rPr>
              <w:t>7,53</w:t>
            </w:r>
          </w:p>
        </w:tc>
        <w:tc>
          <w:tcPr>
            <w:tcW w:w="1442" w:type="dxa"/>
            <w:shd w:val="clear" w:color="auto" w:fill="auto"/>
            <w:noWrap/>
            <w:vAlign w:val="center"/>
          </w:tcPr>
          <w:p w14:paraId="2F435F0E" w14:textId="77777777" w:rsidR="008C4745" w:rsidRPr="00262BF0" w:rsidRDefault="008C4745" w:rsidP="00935E46">
            <w:pPr>
              <w:jc w:val="center"/>
              <w:rPr>
                <w:color w:val="000000"/>
                <w:sz w:val="20"/>
                <w:szCs w:val="20"/>
              </w:rPr>
            </w:pPr>
            <w:r w:rsidRPr="00262BF0">
              <w:rPr>
                <w:color w:val="000000"/>
                <w:sz w:val="20"/>
                <w:szCs w:val="20"/>
              </w:rPr>
              <w:t>7,53</w:t>
            </w:r>
          </w:p>
        </w:tc>
        <w:tc>
          <w:tcPr>
            <w:tcW w:w="1442" w:type="dxa"/>
            <w:shd w:val="clear" w:color="auto" w:fill="auto"/>
            <w:noWrap/>
            <w:vAlign w:val="center"/>
          </w:tcPr>
          <w:p w14:paraId="46A25F12" w14:textId="77777777" w:rsidR="008C4745" w:rsidRPr="00262BF0" w:rsidRDefault="008C4745" w:rsidP="00935E46">
            <w:pPr>
              <w:jc w:val="center"/>
              <w:rPr>
                <w:color w:val="000000"/>
                <w:sz w:val="20"/>
                <w:szCs w:val="20"/>
              </w:rPr>
            </w:pPr>
            <w:r w:rsidRPr="00262BF0">
              <w:rPr>
                <w:color w:val="000000"/>
                <w:sz w:val="20"/>
                <w:szCs w:val="20"/>
              </w:rPr>
              <w:t>7,53</w:t>
            </w:r>
          </w:p>
        </w:tc>
        <w:tc>
          <w:tcPr>
            <w:tcW w:w="1440" w:type="dxa"/>
            <w:shd w:val="clear" w:color="auto" w:fill="auto"/>
            <w:noWrap/>
            <w:vAlign w:val="center"/>
          </w:tcPr>
          <w:p w14:paraId="5E261E36" w14:textId="77777777" w:rsidR="008C4745" w:rsidRPr="00A82359" w:rsidRDefault="008C4745" w:rsidP="00935E46">
            <w:pPr>
              <w:jc w:val="center"/>
              <w:rPr>
                <w:color w:val="000000"/>
                <w:sz w:val="20"/>
                <w:szCs w:val="20"/>
              </w:rPr>
            </w:pPr>
            <w:r w:rsidRPr="00A82359">
              <w:rPr>
                <w:color w:val="000000"/>
                <w:sz w:val="20"/>
                <w:szCs w:val="20"/>
              </w:rPr>
              <w:t>7,53</w:t>
            </w:r>
          </w:p>
        </w:tc>
        <w:tc>
          <w:tcPr>
            <w:tcW w:w="1440" w:type="dxa"/>
            <w:shd w:val="clear" w:color="auto" w:fill="auto"/>
            <w:noWrap/>
            <w:vAlign w:val="center"/>
          </w:tcPr>
          <w:p w14:paraId="7761F44D" w14:textId="77777777" w:rsidR="008C4745" w:rsidRPr="00A82359" w:rsidRDefault="008C4745" w:rsidP="00935E46">
            <w:pPr>
              <w:jc w:val="center"/>
              <w:rPr>
                <w:color w:val="000000"/>
                <w:sz w:val="20"/>
                <w:szCs w:val="20"/>
              </w:rPr>
            </w:pPr>
            <w:r w:rsidRPr="00A82359">
              <w:rPr>
                <w:color w:val="000000"/>
                <w:sz w:val="20"/>
                <w:szCs w:val="20"/>
              </w:rPr>
              <w:t>7,53</w:t>
            </w:r>
          </w:p>
        </w:tc>
        <w:tc>
          <w:tcPr>
            <w:tcW w:w="1440" w:type="dxa"/>
            <w:shd w:val="clear" w:color="auto" w:fill="auto"/>
            <w:noWrap/>
            <w:vAlign w:val="center"/>
          </w:tcPr>
          <w:p w14:paraId="03E62364" w14:textId="77777777" w:rsidR="008C4745" w:rsidRPr="00262BF0" w:rsidRDefault="008C4745" w:rsidP="00935E46">
            <w:pPr>
              <w:jc w:val="center"/>
              <w:rPr>
                <w:color w:val="000000"/>
                <w:sz w:val="20"/>
                <w:szCs w:val="20"/>
              </w:rPr>
            </w:pPr>
            <w:r w:rsidRPr="00262BF0">
              <w:rPr>
                <w:color w:val="000000"/>
                <w:sz w:val="20"/>
                <w:szCs w:val="20"/>
              </w:rPr>
              <w:t>7,53</w:t>
            </w:r>
          </w:p>
        </w:tc>
        <w:tc>
          <w:tcPr>
            <w:tcW w:w="1440" w:type="dxa"/>
            <w:shd w:val="clear" w:color="auto" w:fill="auto"/>
            <w:noWrap/>
            <w:vAlign w:val="center"/>
          </w:tcPr>
          <w:p w14:paraId="2EE858B8" w14:textId="77777777" w:rsidR="008C4745" w:rsidRPr="00262BF0" w:rsidRDefault="008C4745" w:rsidP="00935E46">
            <w:pPr>
              <w:jc w:val="center"/>
              <w:rPr>
                <w:color w:val="000000"/>
                <w:sz w:val="20"/>
                <w:szCs w:val="20"/>
              </w:rPr>
            </w:pPr>
            <w:r w:rsidRPr="00262BF0">
              <w:rPr>
                <w:color w:val="000000"/>
                <w:sz w:val="20"/>
                <w:szCs w:val="20"/>
              </w:rPr>
              <w:t>7,53</w:t>
            </w:r>
          </w:p>
        </w:tc>
        <w:tc>
          <w:tcPr>
            <w:tcW w:w="1440" w:type="dxa"/>
            <w:shd w:val="clear" w:color="auto" w:fill="auto"/>
            <w:noWrap/>
            <w:vAlign w:val="center"/>
          </w:tcPr>
          <w:p w14:paraId="22A056D3" w14:textId="77777777" w:rsidR="008C4745" w:rsidRPr="00262BF0" w:rsidRDefault="008C4745" w:rsidP="00935E46">
            <w:pPr>
              <w:jc w:val="center"/>
              <w:rPr>
                <w:color w:val="000000"/>
                <w:sz w:val="20"/>
                <w:szCs w:val="20"/>
              </w:rPr>
            </w:pPr>
            <w:r w:rsidRPr="00262BF0">
              <w:rPr>
                <w:color w:val="000000"/>
                <w:sz w:val="20"/>
                <w:szCs w:val="20"/>
              </w:rPr>
              <w:t>7,53</w:t>
            </w:r>
          </w:p>
        </w:tc>
      </w:tr>
      <w:tr w:rsidR="008C4745" w:rsidRPr="004805A3" w14:paraId="682DCF3C" w14:textId="77777777" w:rsidTr="005D665B">
        <w:trPr>
          <w:trHeight w:val="753"/>
          <w:jc w:val="center"/>
        </w:trPr>
        <w:tc>
          <w:tcPr>
            <w:tcW w:w="3595" w:type="dxa"/>
            <w:shd w:val="clear" w:color="auto" w:fill="auto"/>
            <w:vAlign w:val="center"/>
          </w:tcPr>
          <w:p w14:paraId="726D2718" w14:textId="77777777" w:rsidR="008C4745" w:rsidRDefault="008C4745" w:rsidP="00935E46">
            <w:pPr>
              <w:jc w:val="center"/>
              <w:rPr>
                <w:color w:val="000000"/>
                <w:sz w:val="20"/>
                <w:szCs w:val="20"/>
              </w:rPr>
            </w:pPr>
            <w:r>
              <w:rPr>
                <w:color w:val="000000"/>
                <w:sz w:val="20"/>
                <w:szCs w:val="20"/>
              </w:rPr>
              <w:t>Часовой расход подпиточной воды в аварийном режиме</w:t>
            </w:r>
            <w:r w:rsidRPr="004805A3">
              <w:rPr>
                <w:color w:val="000000"/>
                <w:sz w:val="20"/>
                <w:szCs w:val="20"/>
              </w:rPr>
              <w:t>, м³/ч</w:t>
            </w:r>
          </w:p>
        </w:tc>
        <w:tc>
          <w:tcPr>
            <w:tcW w:w="1442" w:type="dxa"/>
            <w:shd w:val="clear" w:color="auto" w:fill="auto"/>
            <w:noWrap/>
            <w:vAlign w:val="center"/>
          </w:tcPr>
          <w:p w14:paraId="6081C63E" w14:textId="77777777" w:rsidR="008C4745" w:rsidRPr="00262BF0" w:rsidRDefault="008C4745" w:rsidP="00935E46">
            <w:pPr>
              <w:jc w:val="center"/>
              <w:rPr>
                <w:color w:val="000000"/>
                <w:sz w:val="20"/>
                <w:szCs w:val="20"/>
              </w:rPr>
            </w:pPr>
            <w:r w:rsidRPr="00262BF0">
              <w:rPr>
                <w:color w:val="000000"/>
                <w:sz w:val="20"/>
                <w:szCs w:val="20"/>
              </w:rPr>
              <w:t>0,1507</w:t>
            </w:r>
          </w:p>
        </w:tc>
        <w:tc>
          <w:tcPr>
            <w:tcW w:w="1442" w:type="dxa"/>
            <w:shd w:val="clear" w:color="auto" w:fill="auto"/>
            <w:noWrap/>
            <w:vAlign w:val="center"/>
          </w:tcPr>
          <w:p w14:paraId="6D9F228B" w14:textId="77777777" w:rsidR="008C4745" w:rsidRPr="00262BF0" w:rsidRDefault="008C4745" w:rsidP="00935E46">
            <w:pPr>
              <w:jc w:val="center"/>
              <w:rPr>
                <w:color w:val="000000"/>
                <w:sz w:val="20"/>
                <w:szCs w:val="20"/>
              </w:rPr>
            </w:pPr>
            <w:r w:rsidRPr="00262BF0">
              <w:rPr>
                <w:color w:val="000000"/>
                <w:sz w:val="20"/>
                <w:szCs w:val="20"/>
              </w:rPr>
              <w:t>0,1507</w:t>
            </w:r>
          </w:p>
        </w:tc>
        <w:tc>
          <w:tcPr>
            <w:tcW w:w="1442" w:type="dxa"/>
            <w:shd w:val="clear" w:color="auto" w:fill="auto"/>
            <w:noWrap/>
            <w:vAlign w:val="center"/>
          </w:tcPr>
          <w:p w14:paraId="0CFD2F87" w14:textId="77777777" w:rsidR="008C4745" w:rsidRPr="00262BF0" w:rsidRDefault="008C4745" w:rsidP="00935E46">
            <w:pPr>
              <w:jc w:val="center"/>
              <w:rPr>
                <w:color w:val="000000"/>
                <w:sz w:val="20"/>
                <w:szCs w:val="20"/>
              </w:rPr>
            </w:pPr>
            <w:r w:rsidRPr="00262BF0">
              <w:rPr>
                <w:color w:val="000000"/>
                <w:sz w:val="20"/>
                <w:szCs w:val="20"/>
              </w:rPr>
              <w:t>0,1507</w:t>
            </w:r>
          </w:p>
        </w:tc>
        <w:tc>
          <w:tcPr>
            <w:tcW w:w="1440" w:type="dxa"/>
            <w:shd w:val="clear" w:color="auto" w:fill="auto"/>
            <w:noWrap/>
            <w:vAlign w:val="center"/>
          </w:tcPr>
          <w:p w14:paraId="6814F96D" w14:textId="77777777" w:rsidR="008C4745" w:rsidRPr="00A82359" w:rsidRDefault="008C4745" w:rsidP="00935E46">
            <w:pPr>
              <w:jc w:val="center"/>
              <w:rPr>
                <w:color w:val="000000"/>
                <w:sz w:val="20"/>
                <w:szCs w:val="20"/>
              </w:rPr>
            </w:pPr>
            <w:r w:rsidRPr="00A82359">
              <w:rPr>
                <w:color w:val="000000"/>
                <w:sz w:val="20"/>
                <w:szCs w:val="20"/>
              </w:rPr>
              <w:t>0,1507</w:t>
            </w:r>
          </w:p>
        </w:tc>
        <w:tc>
          <w:tcPr>
            <w:tcW w:w="1440" w:type="dxa"/>
            <w:shd w:val="clear" w:color="auto" w:fill="auto"/>
            <w:noWrap/>
            <w:vAlign w:val="center"/>
          </w:tcPr>
          <w:p w14:paraId="07B1AAF6" w14:textId="77777777" w:rsidR="008C4745" w:rsidRPr="00A82359" w:rsidRDefault="008C4745" w:rsidP="00935E46">
            <w:pPr>
              <w:jc w:val="center"/>
              <w:rPr>
                <w:color w:val="000000"/>
                <w:sz w:val="20"/>
                <w:szCs w:val="20"/>
              </w:rPr>
            </w:pPr>
            <w:r w:rsidRPr="00A82359">
              <w:rPr>
                <w:color w:val="000000"/>
                <w:sz w:val="20"/>
                <w:szCs w:val="20"/>
              </w:rPr>
              <w:t>0,1507</w:t>
            </w:r>
          </w:p>
        </w:tc>
        <w:tc>
          <w:tcPr>
            <w:tcW w:w="1440" w:type="dxa"/>
            <w:shd w:val="clear" w:color="auto" w:fill="auto"/>
            <w:noWrap/>
            <w:vAlign w:val="center"/>
          </w:tcPr>
          <w:p w14:paraId="45F8431C" w14:textId="77777777" w:rsidR="008C4745" w:rsidRPr="00262BF0" w:rsidRDefault="008C4745" w:rsidP="00935E46">
            <w:pPr>
              <w:jc w:val="center"/>
              <w:rPr>
                <w:color w:val="000000"/>
                <w:sz w:val="20"/>
                <w:szCs w:val="20"/>
              </w:rPr>
            </w:pPr>
            <w:r w:rsidRPr="00262BF0">
              <w:rPr>
                <w:color w:val="000000"/>
                <w:sz w:val="20"/>
                <w:szCs w:val="20"/>
              </w:rPr>
              <w:t>0,1507</w:t>
            </w:r>
          </w:p>
        </w:tc>
        <w:tc>
          <w:tcPr>
            <w:tcW w:w="1440" w:type="dxa"/>
            <w:shd w:val="clear" w:color="auto" w:fill="auto"/>
            <w:noWrap/>
            <w:vAlign w:val="center"/>
          </w:tcPr>
          <w:p w14:paraId="6033554C" w14:textId="77777777" w:rsidR="008C4745" w:rsidRPr="00262BF0" w:rsidRDefault="008C4745" w:rsidP="00935E46">
            <w:pPr>
              <w:jc w:val="center"/>
              <w:rPr>
                <w:color w:val="000000"/>
                <w:sz w:val="20"/>
                <w:szCs w:val="20"/>
              </w:rPr>
            </w:pPr>
            <w:r w:rsidRPr="00262BF0">
              <w:rPr>
                <w:color w:val="000000"/>
                <w:sz w:val="20"/>
                <w:szCs w:val="20"/>
              </w:rPr>
              <w:t>0,1507</w:t>
            </w:r>
          </w:p>
        </w:tc>
        <w:tc>
          <w:tcPr>
            <w:tcW w:w="1440" w:type="dxa"/>
            <w:shd w:val="clear" w:color="auto" w:fill="auto"/>
            <w:noWrap/>
            <w:vAlign w:val="center"/>
          </w:tcPr>
          <w:p w14:paraId="2C5C336E" w14:textId="77777777" w:rsidR="008C4745" w:rsidRPr="00262BF0" w:rsidRDefault="008C4745" w:rsidP="00935E46">
            <w:pPr>
              <w:jc w:val="center"/>
              <w:rPr>
                <w:color w:val="000000"/>
                <w:sz w:val="20"/>
                <w:szCs w:val="20"/>
              </w:rPr>
            </w:pPr>
            <w:r w:rsidRPr="00262BF0">
              <w:rPr>
                <w:color w:val="000000"/>
                <w:sz w:val="20"/>
                <w:szCs w:val="20"/>
              </w:rPr>
              <w:t>0,1507</w:t>
            </w:r>
          </w:p>
        </w:tc>
      </w:tr>
      <w:tr w:rsidR="00480FBB" w:rsidRPr="004805A3" w14:paraId="53935001" w14:textId="77777777" w:rsidTr="00F713F3">
        <w:trPr>
          <w:trHeight w:val="563"/>
          <w:jc w:val="center"/>
        </w:trPr>
        <w:tc>
          <w:tcPr>
            <w:tcW w:w="15121" w:type="dxa"/>
            <w:gridSpan w:val="9"/>
            <w:shd w:val="clear" w:color="auto" w:fill="auto"/>
            <w:vAlign w:val="center"/>
          </w:tcPr>
          <w:p w14:paraId="04E15555" w14:textId="30BCEFFF" w:rsidR="00480FBB" w:rsidRPr="00A82359" w:rsidRDefault="00480FBB" w:rsidP="00480FBB">
            <w:pPr>
              <w:rPr>
                <w:b/>
                <w:bCs/>
                <w:color w:val="000000"/>
                <w:sz w:val="20"/>
                <w:szCs w:val="20"/>
              </w:rPr>
            </w:pPr>
            <w:r w:rsidRPr="00A82359">
              <w:rPr>
                <w:b/>
                <w:bCs/>
                <w:color w:val="000000"/>
                <w:sz w:val="20"/>
                <w:szCs w:val="20"/>
              </w:rPr>
              <w:t>* для расчета использована материальная характеристика тепловых сетей по состоянию на 10.2024.</w:t>
            </w:r>
          </w:p>
        </w:tc>
      </w:tr>
    </w:tbl>
    <w:p w14:paraId="43F653F0" w14:textId="77777777" w:rsidR="00395D91" w:rsidRPr="00B145D4" w:rsidRDefault="00395D91" w:rsidP="00B145D4">
      <w:pPr>
        <w:widowControl/>
        <w:autoSpaceDE/>
        <w:autoSpaceDN/>
        <w:spacing w:line="292" w:lineRule="auto"/>
        <w:ind w:right="-143" w:firstLine="709"/>
        <w:jc w:val="both"/>
        <w:rPr>
          <w:sz w:val="26"/>
          <w:szCs w:val="26"/>
          <w:lang w:bidi="ar-SA"/>
        </w:rPr>
      </w:pPr>
    </w:p>
    <w:p w14:paraId="7778ED1F" w14:textId="77777777" w:rsidR="008C4745" w:rsidRDefault="008C4745">
      <w:pPr>
        <w:widowControl/>
        <w:autoSpaceDE/>
        <w:autoSpaceDN/>
        <w:spacing w:after="160" w:line="259" w:lineRule="auto"/>
        <w:rPr>
          <w:sz w:val="26"/>
          <w:highlight w:val="green"/>
        </w:rPr>
        <w:sectPr w:rsidR="008C4745" w:rsidSect="008C4745">
          <w:pgSz w:w="16840" w:h="11910" w:orient="landscape"/>
          <w:pgMar w:top="1701" w:right="1134" w:bottom="851" w:left="851" w:header="0" w:footer="590" w:gutter="0"/>
          <w:cols w:space="720"/>
          <w:docGrid w:linePitch="299"/>
        </w:sectPr>
      </w:pPr>
    </w:p>
    <w:p w14:paraId="0E50611D" w14:textId="35A452AD" w:rsidR="00C857D2" w:rsidRPr="0089764E" w:rsidRDefault="00C857D2" w:rsidP="00BA3567">
      <w:pPr>
        <w:widowControl/>
        <w:numPr>
          <w:ilvl w:val="0"/>
          <w:numId w:val="1"/>
        </w:numPr>
        <w:tabs>
          <w:tab w:val="left" w:pos="540"/>
        </w:tabs>
        <w:autoSpaceDE/>
        <w:autoSpaceDN/>
        <w:spacing w:before="120" w:after="120" w:line="276" w:lineRule="auto"/>
        <w:ind w:left="0" w:firstLine="709"/>
        <w:jc w:val="both"/>
        <w:outlineLvl w:val="0"/>
        <w:rPr>
          <w:b/>
          <w:caps/>
          <w:kern w:val="28"/>
          <w:sz w:val="26"/>
          <w:szCs w:val="26"/>
          <w:lang w:eastAsia="en-US" w:bidi="ar-SA"/>
        </w:rPr>
      </w:pPr>
      <w:bookmarkStart w:id="75" w:name="_Toc523147031"/>
      <w:bookmarkStart w:id="76" w:name="_Toc198280318"/>
      <w:bookmarkStart w:id="77" w:name="_Hlk523212876"/>
      <w:bookmarkEnd w:id="74"/>
      <w:r w:rsidRPr="0089764E">
        <w:rPr>
          <w:b/>
          <w:caps/>
          <w:kern w:val="28"/>
          <w:sz w:val="26"/>
          <w:szCs w:val="26"/>
          <w:lang w:eastAsia="en-US" w:bidi="ar-SA"/>
        </w:rPr>
        <w:lastRenderedPageBreak/>
        <w:t>ОСНОВНЫЕ ПОЛОЖЕНИЯ МАСТЕР-ПЛАНА РАЗВИТИЯ СИСТЕМ ТЕПЛОСНАБЖЕНИЯ</w:t>
      </w:r>
      <w:bookmarkEnd w:id="75"/>
      <w:r w:rsidR="001E7B6A">
        <w:rPr>
          <w:b/>
          <w:caps/>
          <w:kern w:val="28"/>
          <w:sz w:val="26"/>
          <w:szCs w:val="26"/>
          <w:lang w:eastAsia="en-US" w:bidi="ar-SA"/>
        </w:rPr>
        <w:t xml:space="preserve"> ПОСЕЛЕНИЯ</w:t>
      </w:r>
      <w:bookmarkEnd w:id="76"/>
    </w:p>
    <w:bookmarkEnd w:id="77"/>
    <w:p w14:paraId="61678A5E" w14:textId="441341CA" w:rsidR="001E7B6A" w:rsidRDefault="001E7B6A" w:rsidP="00CF7993">
      <w:pPr>
        <w:widowControl/>
        <w:autoSpaceDE/>
        <w:autoSpaceDN/>
        <w:spacing w:line="284" w:lineRule="auto"/>
        <w:ind w:right="-284" w:firstLine="851"/>
        <w:jc w:val="both"/>
        <w:rPr>
          <w:color w:val="000000" w:themeColor="text1"/>
          <w:sz w:val="26"/>
          <w:szCs w:val="26"/>
          <w:lang w:bidi="ar-SA"/>
        </w:rPr>
      </w:pPr>
      <w:r w:rsidRPr="001E7B6A">
        <w:rPr>
          <w:color w:val="000000" w:themeColor="text1"/>
          <w:sz w:val="26"/>
          <w:szCs w:val="26"/>
          <w:lang w:bidi="ar-SA"/>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0F22351F" w14:textId="00E757C7" w:rsidR="001E7B6A" w:rsidRPr="002B41A7" w:rsidRDefault="001E7B6A" w:rsidP="00CF7993">
      <w:pPr>
        <w:spacing w:line="284" w:lineRule="auto"/>
        <w:ind w:right="-284" w:firstLine="567"/>
        <w:jc w:val="both"/>
        <w:rPr>
          <w:sz w:val="26"/>
          <w:szCs w:val="26"/>
        </w:rPr>
      </w:pPr>
      <w:r w:rsidRPr="002B41A7">
        <w:rPr>
          <w:sz w:val="26"/>
          <w:szCs w:val="26"/>
        </w:rPr>
        <w:t>Каждый вариант должен обеспечивать покрытие перспективного спроса на тепловую мощность, возникающего в поселении</w:t>
      </w:r>
      <w:r w:rsidR="00503F27">
        <w:rPr>
          <w:sz w:val="26"/>
          <w:szCs w:val="26"/>
        </w:rPr>
        <w:t>. К</w:t>
      </w:r>
      <w:r w:rsidRPr="002B41A7">
        <w:rPr>
          <w:sz w:val="26"/>
          <w:szCs w:val="26"/>
        </w:rPr>
        <w:t>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объектов теплопотребления.</w:t>
      </w:r>
    </w:p>
    <w:p w14:paraId="2E5CA07B" w14:textId="32DA1B82" w:rsidR="001E7B6A" w:rsidRDefault="001E7B6A" w:rsidP="00CF7993">
      <w:pPr>
        <w:spacing w:line="284" w:lineRule="auto"/>
        <w:ind w:right="-284" w:firstLine="567"/>
        <w:jc w:val="both"/>
        <w:rPr>
          <w:sz w:val="26"/>
          <w:szCs w:val="26"/>
        </w:rPr>
      </w:pPr>
      <w:r w:rsidRPr="002B41A7">
        <w:rPr>
          <w:sz w:val="26"/>
          <w:szCs w:val="26"/>
        </w:rPr>
        <w:t xml:space="preserve">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w:t>
      </w:r>
      <w:r w:rsidR="00503F27">
        <w:rPr>
          <w:sz w:val="26"/>
          <w:szCs w:val="26"/>
        </w:rPr>
        <w:t>М</w:t>
      </w:r>
      <w:r w:rsidRPr="002B41A7">
        <w:rPr>
          <w:sz w:val="26"/>
          <w:szCs w:val="26"/>
        </w:rPr>
        <w:t>астер-плана.</w:t>
      </w:r>
    </w:p>
    <w:p w14:paraId="75438BA9" w14:textId="73C6FEBD" w:rsidR="00CF7993" w:rsidRDefault="00CF7993" w:rsidP="00CF7993">
      <w:pPr>
        <w:tabs>
          <w:tab w:val="left" w:pos="0"/>
        </w:tabs>
        <w:spacing w:line="284" w:lineRule="auto"/>
        <w:ind w:right="-284" w:firstLine="851"/>
        <w:jc w:val="both"/>
        <w:rPr>
          <w:sz w:val="26"/>
          <w:szCs w:val="26"/>
          <w:lang w:bidi="ar-SA"/>
        </w:rPr>
      </w:pPr>
      <w:r>
        <w:rPr>
          <w:sz w:val="26"/>
          <w:szCs w:val="26"/>
          <w:lang w:bidi="ar-SA"/>
        </w:rPr>
        <w:t>В настоящее время в Запорожском СП завершена газификация, которая позволяет использовать газ в качестве энергоносителя в новых котельных, а также в автономных источниках теплоснабжения индивидуальной застройки.</w:t>
      </w:r>
    </w:p>
    <w:p w14:paraId="3E0A7707" w14:textId="77777777" w:rsidR="00CF7993" w:rsidRPr="00CF7993" w:rsidRDefault="00CF7993" w:rsidP="001E7B6A">
      <w:pPr>
        <w:spacing w:line="336" w:lineRule="auto"/>
        <w:ind w:right="-281" w:firstLine="567"/>
        <w:jc w:val="both"/>
      </w:pPr>
    </w:p>
    <w:p w14:paraId="4A612392" w14:textId="7D11AE7F" w:rsidR="001E7B6A" w:rsidRDefault="001E7B6A" w:rsidP="00183748">
      <w:pPr>
        <w:pStyle w:val="1a"/>
        <w:numPr>
          <w:ilvl w:val="1"/>
          <w:numId w:val="67"/>
        </w:numPr>
        <w:tabs>
          <w:tab w:val="left" w:pos="1418"/>
        </w:tabs>
        <w:ind w:hanging="3054"/>
        <w:jc w:val="both"/>
      </w:pPr>
      <w:bookmarkStart w:id="78" w:name="_Toc198280319"/>
      <w:r w:rsidRPr="0089764E">
        <w:t>О</w:t>
      </w:r>
      <w:r>
        <w:t>писание сценариев развития теплоснабжения поселения</w:t>
      </w:r>
      <w:bookmarkEnd w:id="78"/>
    </w:p>
    <w:p w14:paraId="203B1B35" w14:textId="168F7B3A" w:rsidR="001E7B6A" w:rsidRPr="001E7B6A" w:rsidRDefault="001E7B6A" w:rsidP="001E7B6A">
      <w:pPr>
        <w:widowControl/>
        <w:autoSpaceDE/>
        <w:autoSpaceDN/>
        <w:spacing w:line="336" w:lineRule="auto"/>
        <w:ind w:right="-143" w:firstLine="851"/>
        <w:jc w:val="both"/>
        <w:rPr>
          <w:color w:val="000000" w:themeColor="text1"/>
          <w:sz w:val="20"/>
          <w:szCs w:val="20"/>
          <w:lang w:bidi="ar-SA"/>
        </w:rPr>
      </w:pPr>
    </w:p>
    <w:p w14:paraId="4F78685C" w14:textId="77777777" w:rsidR="001E7B6A" w:rsidRDefault="001E7B6A" w:rsidP="00CF7993">
      <w:pPr>
        <w:spacing w:line="292" w:lineRule="auto"/>
        <w:ind w:right="-281" w:firstLine="851"/>
        <w:jc w:val="both"/>
        <w:rPr>
          <w:sz w:val="26"/>
          <w:szCs w:val="26"/>
        </w:rPr>
      </w:pPr>
      <w:r w:rsidRPr="00FC6483">
        <w:rPr>
          <w:sz w:val="26"/>
          <w:szCs w:val="26"/>
        </w:rPr>
        <w:t>В настоящей Схеме теплоснабжения сравниваются два варианта развития систем</w:t>
      </w:r>
      <w:r>
        <w:rPr>
          <w:sz w:val="26"/>
          <w:szCs w:val="26"/>
        </w:rPr>
        <w:t>ы</w:t>
      </w:r>
      <w:r w:rsidRPr="00FC6483">
        <w:rPr>
          <w:sz w:val="26"/>
          <w:szCs w:val="26"/>
        </w:rPr>
        <w:t xml:space="preserve"> теплоснабжения</w:t>
      </w:r>
      <w:r>
        <w:rPr>
          <w:sz w:val="26"/>
          <w:szCs w:val="26"/>
        </w:rPr>
        <w:t xml:space="preserve"> поселения</w:t>
      </w:r>
      <w:r w:rsidRPr="00FC6483">
        <w:rPr>
          <w:sz w:val="26"/>
          <w:szCs w:val="26"/>
        </w:rPr>
        <w:t>.</w:t>
      </w:r>
    </w:p>
    <w:p w14:paraId="1195A97F" w14:textId="5575C8EC" w:rsidR="001E7B6A" w:rsidRPr="00A82359" w:rsidRDefault="001E7B6A" w:rsidP="00CF7993">
      <w:pPr>
        <w:tabs>
          <w:tab w:val="left" w:pos="1517"/>
          <w:tab w:val="left" w:pos="1518"/>
        </w:tabs>
        <w:adjustRightInd w:val="0"/>
        <w:spacing w:line="292" w:lineRule="auto"/>
        <w:ind w:right="-144" w:firstLine="709"/>
        <w:contextualSpacing/>
        <w:jc w:val="both"/>
        <w:textAlignment w:val="baseline"/>
        <w:rPr>
          <w:noProof/>
          <w:sz w:val="26"/>
          <w:szCs w:val="26"/>
        </w:rPr>
      </w:pPr>
      <w:r w:rsidRPr="00A82359">
        <w:rPr>
          <w:b/>
          <w:bCs/>
          <w:noProof/>
          <w:sz w:val="26"/>
          <w:szCs w:val="26"/>
        </w:rPr>
        <w:t>Первый сценарий</w:t>
      </w:r>
      <w:r w:rsidRPr="00A82359">
        <w:rPr>
          <w:noProof/>
          <w:sz w:val="26"/>
          <w:szCs w:val="26"/>
        </w:rPr>
        <w:t xml:space="preserve"> включает в себя следующие мероприятия:</w:t>
      </w:r>
    </w:p>
    <w:p w14:paraId="5526B8DE" w14:textId="3A3C0583" w:rsidR="00A82359" w:rsidRPr="00237D4A" w:rsidRDefault="00A82359" w:rsidP="00A82359">
      <w:pPr>
        <w:spacing w:line="306" w:lineRule="auto"/>
        <w:ind w:right="-425" w:firstLine="709"/>
        <w:jc w:val="both"/>
        <w:rPr>
          <w:sz w:val="26"/>
          <w:szCs w:val="26"/>
        </w:rPr>
      </w:pPr>
      <w:bookmarkStart w:id="79" w:name="_Hlk180161787"/>
      <w:r w:rsidRPr="00B73A2A">
        <w:rPr>
          <w:sz w:val="26"/>
          <w:szCs w:val="26"/>
        </w:rPr>
        <w:t xml:space="preserve">– строительство новой газовой блочно-модульной котельной </w:t>
      </w:r>
      <w:r>
        <w:rPr>
          <w:sz w:val="26"/>
          <w:szCs w:val="26"/>
        </w:rPr>
        <w:t xml:space="preserve">пос. Запорожское </w:t>
      </w:r>
      <w:r w:rsidRPr="00B73A2A">
        <w:rPr>
          <w:sz w:val="26"/>
          <w:szCs w:val="26"/>
        </w:rPr>
        <w:t xml:space="preserve">мощностью </w:t>
      </w:r>
      <w:r>
        <w:rPr>
          <w:sz w:val="26"/>
          <w:szCs w:val="26"/>
        </w:rPr>
        <w:t xml:space="preserve">6 МВт = 5,159 Гкал/ч с выводом из эксплуатации существующей угольной котельной (котельная построена </w:t>
      </w:r>
      <w:r>
        <w:rPr>
          <w:sz w:val="26"/>
        </w:rPr>
        <w:t>в</w:t>
      </w:r>
      <w:r w:rsidRPr="009A4DC3">
        <w:rPr>
          <w:sz w:val="26"/>
        </w:rPr>
        <w:t xml:space="preserve"> </w:t>
      </w:r>
      <w:r>
        <w:rPr>
          <w:sz w:val="26"/>
        </w:rPr>
        <w:t xml:space="preserve">соответствии с проектом, разработанным ООО «ПК «Невский берег» в </w:t>
      </w:r>
      <w:r w:rsidRPr="009A4DC3">
        <w:rPr>
          <w:sz w:val="26"/>
        </w:rPr>
        <w:t xml:space="preserve">2024 году </w:t>
      </w:r>
      <w:r>
        <w:rPr>
          <w:sz w:val="26"/>
        </w:rPr>
        <w:t xml:space="preserve">в рамках концессионного соглашения теплоснабжающей организацией ООО «Энерго-Ресурс», </w:t>
      </w:r>
      <w:r w:rsidR="00DD4550">
        <w:rPr>
          <w:sz w:val="26"/>
        </w:rPr>
        <w:t>ввод</w:t>
      </w:r>
      <w:r>
        <w:rPr>
          <w:sz w:val="26"/>
        </w:rPr>
        <w:t xml:space="preserve"> в эксплуатацию </w:t>
      </w:r>
      <w:r w:rsidR="00DD4550">
        <w:rPr>
          <w:sz w:val="26"/>
        </w:rPr>
        <w:t>выполнен</w:t>
      </w:r>
      <w:r>
        <w:rPr>
          <w:sz w:val="26"/>
        </w:rPr>
        <w:t xml:space="preserve"> </w:t>
      </w:r>
      <w:r w:rsidR="00DD4550">
        <w:rPr>
          <w:sz w:val="26"/>
        </w:rPr>
        <w:t xml:space="preserve">в </w:t>
      </w:r>
      <w:r w:rsidR="00DD4550">
        <w:rPr>
          <w:sz w:val="26"/>
          <w:lang w:val="en-US"/>
        </w:rPr>
        <w:t>IV</w:t>
      </w:r>
      <w:r w:rsidR="00DD4550" w:rsidRPr="00DD4550">
        <w:rPr>
          <w:sz w:val="26"/>
        </w:rPr>
        <w:t xml:space="preserve"> </w:t>
      </w:r>
      <w:r w:rsidR="00DD4550">
        <w:rPr>
          <w:sz w:val="26"/>
        </w:rPr>
        <w:t>кв.</w:t>
      </w:r>
      <w:r>
        <w:rPr>
          <w:sz w:val="26"/>
        </w:rPr>
        <w:t xml:space="preserve"> 2024 г.);</w:t>
      </w:r>
    </w:p>
    <w:p w14:paraId="7A20596B" w14:textId="77777777" w:rsidR="00736637" w:rsidRPr="00F87E03" w:rsidRDefault="00736637" w:rsidP="00736637">
      <w:pPr>
        <w:spacing w:line="296" w:lineRule="auto"/>
        <w:ind w:right="-142" w:firstLine="567"/>
        <w:jc w:val="both"/>
        <w:rPr>
          <w:color w:val="000000" w:themeColor="text1"/>
          <w:sz w:val="26"/>
          <w:szCs w:val="26"/>
        </w:rPr>
      </w:pPr>
      <w:r w:rsidRPr="00B73A2A">
        <w:rPr>
          <w:sz w:val="26"/>
          <w:szCs w:val="26"/>
        </w:rPr>
        <w:t>–</w:t>
      </w:r>
      <w:r>
        <w:rPr>
          <w:sz w:val="26"/>
          <w:szCs w:val="26"/>
        </w:rPr>
        <w:t xml:space="preserve"> </w:t>
      </w:r>
      <w:r>
        <w:rPr>
          <w:color w:val="000000" w:themeColor="text1"/>
          <w:sz w:val="26"/>
          <w:szCs w:val="26"/>
        </w:rPr>
        <w:t xml:space="preserve">реконструкция котельной ГЛОХ с демонтажом части здания, строительством газовой </w:t>
      </w:r>
      <w:r w:rsidRPr="00F87E03">
        <w:rPr>
          <w:color w:val="000000" w:themeColor="text1"/>
          <w:sz w:val="26"/>
          <w:szCs w:val="26"/>
        </w:rPr>
        <w:t xml:space="preserve">БМК </w:t>
      </w:r>
      <w:r w:rsidRPr="00B73A2A">
        <w:rPr>
          <w:sz w:val="26"/>
          <w:szCs w:val="26"/>
        </w:rPr>
        <w:t xml:space="preserve">мощностью </w:t>
      </w:r>
      <w:r>
        <w:rPr>
          <w:sz w:val="26"/>
          <w:szCs w:val="26"/>
        </w:rPr>
        <w:t xml:space="preserve">0,60 МВт = 0,516 Гкал/ч </w:t>
      </w:r>
      <w:r>
        <w:rPr>
          <w:color w:val="000000" w:themeColor="text1"/>
          <w:sz w:val="26"/>
          <w:szCs w:val="26"/>
        </w:rPr>
        <w:t>и</w:t>
      </w:r>
      <w:r w:rsidRPr="00F87E03">
        <w:rPr>
          <w:color w:val="000000" w:themeColor="text1"/>
          <w:sz w:val="26"/>
          <w:szCs w:val="26"/>
        </w:rPr>
        <w:t xml:space="preserve"> выводом из эксплуатации </w:t>
      </w:r>
      <w:r>
        <w:rPr>
          <w:color w:val="000000" w:themeColor="text1"/>
          <w:sz w:val="26"/>
          <w:szCs w:val="26"/>
        </w:rPr>
        <w:t xml:space="preserve">оборудования </w:t>
      </w:r>
      <w:r w:rsidRPr="00F87E03">
        <w:rPr>
          <w:color w:val="000000" w:themeColor="text1"/>
          <w:sz w:val="26"/>
          <w:szCs w:val="26"/>
        </w:rPr>
        <w:t>существующей угольной котельной ГЛОХ</w:t>
      </w:r>
      <w:r>
        <w:rPr>
          <w:sz w:val="26"/>
          <w:szCs w:val="26"/>
        </w:rPr>
        <w:t xml:space="preserve"> (срок реализации – </w:t>
      </w:r>
      <w:r>
        <w:rPr>
          <w:sz w:val="26"/>
          <w:szCs w:val="26"/>
        </w:rPr>
        <w:br/>
        <w:t>2026 год);</w:t>
      </w:r>
    </w:p>
    <w:p w14:paraId="0D0E8586" w14:textId="77777777" w:rsidR="00A82359" w:rsidRPr="00936299" w:rsidRDefault="00A82359" w:rsidP="00A82359">
      <w:pPr>
        <w:spacing w:line="306" w:lineRule="auto"/>
        <w:ind w:right="-425" w:firstLine="709"/>
        <w:jc w:val="both"/>
        <w:rPr>
          <w:sz w:val="26"/>
          <w:szCs w:val="26"/>
        </w:rPr>
      </w:pPr>
      <w:r w:rsidRPr="00237D4A">
        <w:rPr>
          <w:sz w:val="26"/>
          <w:szCs w:val="26"/>
        </w:rPr>
        <w:t>– к</w:t>
      </w:r>
      <w:r w:rsidRPr="00E41AE5">
        <w:rPr>
          <w:color w:val="000000"/>
          <w:sz w:val="26"/>
          <w:szCs w:val="26"/>
          <w:lang w:bidi="ar-SA"/>
        </w:rPr>
        <w:t xml:space="preserve">апитальный ремонт участка тепловой сети "ТК-15 </w:t>
      </w:r>
      <w:r>
        <w:rPr>
          <w:color w:val="000000"/>
          <w:sz w:val="26"/>
          <w:szCs w:val="26"/>
          <w:lang w:bidi="ar-SA"/>
        </w:rPr>
        <w:t>–</w:t>
      </w:r>
      <w:r w:rsidRPr="00E41AE5">
        <w:rPr>
          <w:color w:val="000000"/>
          <w:sz w:val="26"/>
          <w:szCs w:val="26"/>
          <w:lang w:bidi="ar-SA"/>
        </w:rPr>
        <w:t xml:space="preserve"> ввод в ж.д. № 12" с прокладкой ППУ трубопровода Dн 89 мм L = 19 м (в двухтр. исчислении)</w:t>
      </w:r>
      <w:r>
        <w:rPr>
          <w:color w:val="000000"/>
          <w:sz w:val="26"/>
          <w:szCs w:val="26"/>
          <w:lang w:bidi="ar-SA"/>
        </w:rPr>
        <w:t xml:space="preserve"> (срок реализации – 2027 год), ориентировочный объем капиталовложений – </w:t>
      </w:r>
      <w:r w:rsidRPr="006E7B93">
        <w:rPr>
          <w:color w:val="000000"/>
          <w:sz w:val="26"/>
          <w:szCs w:val="26"/>
          <w:lang w:bidi="ar-SA"/>
        </w:rPr>
        <w:t>2695,467 тыс.</w:t>
      </w:r>
      <w:r w:rsidRPr="00936299">
        <w:rPr>
          <w:color w:val="000000"/>
          <w:sz w:val="26"/>
          <w:szCs w:val="26"/>
          <w:lang w:bidi="ar-SA"/>
        </w:rPr>
        <w:t xml:space="preserve"> рублей</w:t>
      </w:r>
      <w:r>
        <w:rPr>
          <w:color w:val="000000"/>
          <w:sz w:val="26"/>
          <w:szCs w:val="26"/>
          <w:lang w:bidi="ar-SA"/>
        </w:rPr>
        <w:t xml:space="preserve"> в текущих ценах без учета НДС (по состоянию на 2024 год)</w:t>
      </w:r>
      <w:r w:rsidRPr="00936299">
        <w:rPr>
          <w:sz w:val="26"/>
          <w:szCs w:val="26"/>
        </w:rPr>
        <w:t>;</w:t>
      </w:r>
    </w:p>
    <w:p w14:paraId="01252752" w14:textId="77777777" w:rsidR="00A82359" w:rsidRPr="00936299" w:rsidRDefault="00A82359" w:rsidP="00A82359">
      <w:pPr>
        <w:spacing w:line="306" w:lineRule="auto"/>
        <w:ind w:right="-425" w:firstLine="709"/>
        <w:jc w:val="both"/>
        <w:rPr>
          <w:sz w:val="26"/>
          <w:szCs w:val="26"/>
        </w:rPr>
      </w:pPr>
      <w:r w:rsidRPr="00237D4A">
        <w:rPr>
          <w:sz w:val="26"/>
          <w:szCs w:val="26"/>
        </w:rPr>
        <w:t xml:space="preserve">– </w:t>
      </w:r>
      <w:r w:rsidRPr="00237D4A">
        <w:rPr>
          <w:color w:val="000000"/>
          <w:sz w:val="26"/>
          <w:szCs w:val="26"/>
          <w:lang w:bidi="ar-SA"/>
        </w:rPr>
        <w:t>к</w:t>
      </w:r>
      <w:r w:rsidRPr="00E41AE5">
        <w:rPr>
          <w:color w:val="000000"/>
          <w:sz w:val="26"/>
          <w:szCs w:val="26"/>
          <w:lang w:bidi="ar-SA"/>
        </w:rPr>
        <w:t xml:space="preserve">апитальный ремонт участка тепловой сети "ЗА ТК-16 </w:t>
      </w:r>
      <w:r>
        <w:rPr>
          <w:color w:val="000000"/>
          <w:sz w:val="26"/>
          <w:szCs w:val="26"/>
          <w:lang w:bidi="ar-SA"/>
        </w:rPr>
        <w:t>–</w:t>
      </w:r>
      <w:r w:rsidRPr="00E41AE5">
        <w:rPr>
          <w:color w:val="000000"/>
          <w:sz w:val="26"/>
          <w:szCs w:val="26"/>
          <w:lang w:bidi="ar-SA"/>
        </w:rPr>
        <w:t xml:space="preserve"> ввод в ж.д. № 13" с прокладкой ППУ трубопровода Dн 76 мм L = 20 м (в двухтр. исчислении)</w:t>
      </w:r>
      <w:r>
        <w:rPr>
          <w:color w:val="000000"/>
          <w:sz w:val="26"/>
          <w:szCs w:val="26"/>
          <w:lang w:bidi="ar-SA"/>
        </w:rPr>
        <w:t xml:space="preserve"> (срок реализации – 2027 год),</w:t>
      </w:r>
      <w:r w:rsidRPr="006E7B93">
        <w:rPr>
          <w:color w:val="000000"/>
          <w:sz w:val="26"/>
          <w:szCs w:val="26"/>
          <w:lang w:bidi="ar-SA"/>
        </w:rPr>
        <w:t xml:space="preserve"> </w:t>
      </w:r>
      <w:r>
        <w:rPr>
          <w:color w:val="000000"/>
          <w:sz w:val="26"/>
          <w:szCs w:val="26"/>
          <w:lang w:bidi="ar-SA"/>
        </w:rPr>
        <w:t xml:space="preserve">ориентировочный объем капиталовложений – </w:t>
      </w:r>
      <w:r w:rsidRPr="006E7B93">
        <w:rPr>
          <w:color w:val="000000"/>
          <w:sz w:val="26"/>
          <w:szCs w:val="26"/>
          <w:lang w:bidi="ar-SA"/>
        </w:rPr>
        <w:t>2837,333</w:t>
      </w:r>
      <w:r>
        <w:rPr>
          <w:color w:val="000000"/>
          <w:sz w:val="19"/>
          <w:szCs w:val="19"/>
          <w:lang w:bidi="ar-SA"/>
        </w:rPr>
        <w:t xml:space="preserve"> </w:t>
      </w:r>
      <w:r w:rsidRPr="006E7B93">
        <w:rPr>
          <w:color w:val="000000"/>
          <w:sz w:val="26"/>
          <w:szCs w:val="26"/>
          <w:lang w:bidi="ar-SA"/>
        </w:rPr>
        <w:t>тыс</w:t>
      </w:r>
      <w:r w:rsidRPr="00936299">
        <w:rPr>
          <w:color w:val="000000"/>
          <w:sz w:val="26"/>
          <w:szCs w:val="26"/>
          <w:lang w:bidi="ar-SA"/>
        </w:rPr>
        <w:t>. рублей</w:t>
      </w:r>
      <w:r>
        <w:rPr>
          <w:color w:val="000000"/>
          <w:sz w:val="26"/>
          <w:szCs w:val="26"/>
          <w:lang w:bidi="ar-SA"/>
        </w:rPr>
        <w:t xml:space="preserve"> в текущих ценах без учета НДС (по состоянию на 2024 год)</w:t>
      </w:r>
      <w:r w:rsidRPr="00936299">
        <w:rPr>
          <w:sz w:val="26"/>
          <w:szCs w:val="26"/>
        </w:rPr>
        <w:t>;</w:t>
      </w:r>
    </w:p>
    <w:p w14:paraId="09622CC4" w14:textId="77777777" w:rsidR="00A82359" w:rsidRPr="00936299" w:rsidRDefault="00A82359" w:rsidP="00A82359">
      <w:pPr>
        <w:spacing w:line="306" w:lineRule="auto"/>
        <w:ind w:right="-425" w:firstLine="709"/>
        <w:jc w:val="both"/>
        <w:rPr>
          <w:sz w:val="26"/>
          <w:szCs w:val="26"/>
        </w:rPr>
      </w:pPr>
      <w:r w:rsidRPr="00237D4A">
        <w:rPr>
          <w:sz w:val="26"/>
          <w:szCs w:val="26"/>
        </w:rPr>
        <w:lastRenderedPageBreak/>
        <w:t xml:space="preserve">– </w:t>
      </w:r>
      <w:r>
        <w:rPr>
          <w:color w:val="000000"/>
          <w:sz w:val="26"/>
          <w:szCs w:val="26"/>
          <w:lang w:bidi="ar-SA"/>
        </w:rPr>
        <w:t>к</w:t>
      </w:r>
      <w:r w:rsidRPr="00E41AE5">
        <w:rPr>
          <w:color w:val="000000"/>
          <w:sz w:val="26"/>
          <w:szCs w:val="26"/>
          <w:lang w:bidi="ar-SA"/>
        </w:rPr>
        <w:t xml:space="preserve">апитальный ремонт участка тепловой сети "ЗА ТК-9 </w:t>
      </w:r>
      <w:r>
        <w:rPr>
          <w:color w:val="000000"/>
          <w:sz w:val="26"/>
          <w:szCs w:val="26"/>
          <w:lang w:bidi="ar-SA"/>
        </w:rPr>
        <w:t>–</w:t>
      </w:r>
      <w:r w:rsidRPr="00E41AE5">
        <w:rPr>
          <w:color w:val="000000"/>
          <w:sz w:val="26"/>
          <w:szCs w:val="26"/>
          <w:lang w:bidi="ar-SA"/>
        </w:rPr>
        <w:t xml:space="preserve"> ввод в ж.д. № 2" с прокладкой ППУ трубопровода Dн 76 мм L = 40,5 м (в двухтр. исчислении)</w:t>
      </w:r>
      <w:r>
        <w:rPr>
          <w:color w:val="000000"/>
          <w:sz w:val="26"/>
          <w:szCs w:val="26"/>
          <w:lang w:bidi="ar-SA"/>
        </w:rPr>
        <w:t xml:space="preserve"> (срок реализации – 2027 год), ориентировочный объем капиталовложений – </w:t>
      </w:r>
      <w:r w:rsidRPr="006E7B93">
        <w:rPr>
          <w:color w:val="000000"/>
          <w:sz w:val="26"/>
          <w:szCs w:val="26"/>
          <w:lang w:bidi="ar-SA"/>
        </w:rPr>
        <w:t>5745,600</w:t>
      </w:r>
      <w:r>
        <w:rPr>
          <w:color w:val="000000"/>
          <w:sz w:val="19"/>
          <w:szCs w:val="19"/>
          <w:lang w:bidi="ar-SA"/>
        </w:rPr>
        <w:t xml:space="preserve"> </w:t>
      </w:r>
      <w:r w:rsidRPr="006E7B93">
        <w:rPr>
          <w:color w:val="000000"/>
          <w:sz w:val="26"/>
          <w:szCs w:val="26"/>
          <w:lang w:bidi="ar-SA"/>
        </w:rPr>
        <w:t>тыс</w:t>
      </w:r>
      <w:r w:rsidRPr="00936299">
        <w:rPr>
          <w:color w:val="000000"/>
          <w:sz w:val="26"/>
          <w:szCs w:val="26"/>
          <w:lang w:bidi="ar-SA"/>
        </w:rPr>
        <w:t>. рублей</w:t>
      </w:r>
      <w:r>
        <w:rPr>
          <w:color w:val="000000"/>
          <w:sz w:val="26"/>
          <w:szCs w:val="26"/>
          <w:lang w:bidi="ar-SA"/>
        </w:rPr>
        <w:t xml:space="preserve"> в текущих ценах без учета НДС (по состоянию на 2024 год)</w:t>
      </w:r>
      <w:r w:rsidRPr="00936299">
        <w:rPr>
          <w:sz w:val="26"/>
          <w:szCs w:val="26"/>
        </w:rPr>
        <w:t>;</w:t>
      </w:r>
    </w:p>
    <w:p w14:paraId="165C029F" w14:textId="77777777" w:rsidR="00A82359" w:rsidRPr="00936299" w:rsidRDefault="00A82359" w:rsidP="00A82359">
      <w:pPr>
        <w:spacing w:line="306" w:lineRule="auto"/>
        <w:ind w:right="-425" w:firstLine="709"/>
        <w:jc w:val="both"/>
        <w:rPr>
          <w:sz w:val="26"/>
          <w:szCs w:val="26"/>
        </w:rPr>
      </w:pPr>
      <w:r w:rsidRPr="00237D4A">
        <w:rPr>
          <w:sz w:val="26"/>
          <w:szCs w:val="26"/>
        </w:rPr>
        <w:t>–</w:t>
      </w:r>
      <w:r>
        <w:rPr>
          <w:sz w:val="26"/>
          <w:szCs w:val="26"/>
        </w:rPr>
        <w:t xml:space="preserve"> </w:t>
      </w:r>
      <w:r>
        <w:rPr>
          <w:color w:val="000000"/>
          <w:sz w:val="26"/>
          <w:szCs w:val="26"/>
          <w:lang w:bidi="ar-SA"/>
        </w:rPr>
        <w:t>к</w:t>
      </w:r>
      <w:r w:rsidRPr="00E41AE5">
        <w:rPr>
          <w:color w:val="000000"/>
          <w:sz w:val="26"/>
          <w:szCs w:val="26"/>
          <w:lang w:bidi="ar-SA"/>
        </w:rPr>
        <w:t xml:space="preserve">апитальный ремонт участка тепловой сети "ЗА ТК-12 </w:t>
      </w:r>
      <w:r>
        <w:rPr>
          <w:color w:val="000000"/>
          <w:sz w:val="26"/>
          <w:szCs w:val="26"/>
          <w:lang w:bidi="ar-SA"/>
        </w:rPr>
        <w:t>–</w:t>
      </w:r>
      <w:r w:rsidRPr="00E41AE5">
        <w:rPr>
          <w:color w:val="000000"/>
          <w:sz w:val="26"/>
          <w:szCs w:val="26"/>
          <w:lang w:bidi="ar-SA"/>
        </w:rPr>
        <w:t xml:space="preserve"> ввод в здание школы" с прокладкой ППУ трубопровода Dн 76 мм L = 7 м (в двухтр. исчислении)</w:t>
      </w:r>
      <w:r>
        <w:rPr>
          <w:color w:val="000000"/>
          <w:sz w:val="26"/>
          <w:szCs w:val="26"/>
          <w:lang w:bidi="ar-SA"/>
        </w:rPr>
        <w:t xml:space="preserve"> (срок реализации – 2027 год) ориентировочный объем капиталовложений – </w:t>
      </w:r>
      <w:r w:rsidRPr="006E7B93">
        <w:rPr>
          <w:color w:val="000000"/>
          <w:sz w:val="26"/>
          <w:szCs w:val="26"/>
          <w:lang w:bidi="ar-SA"/>
        </w:rPr>
        <w:t>993,067</w:t>
      </w:r>
      <w:r>
        <w:rPr>
          <w:color w:val="000000"/>
          <w:sz w:val="19"/>
          <w:szCs w:val="19"/>
          <w:lang w:bidi="ar-SA"/>
        </w:rPr>
        <w:t xml:space="preserve"> </w:t>
      </w:r>
      <w:r w:rsidRPr="006E7B93">
        <w:rPr>
          <w:color w:val="000000"/>
          <w:sz w:val="26"/>
          <w:szCs w:val="26"/>
          <w:lang w:bidi="ar-SA"/>
        </w:rPr>
        <w:t>тыс</w:t>
      </w:r>
      <w:r w:rsidRPr="00936299">
        <w:rPr>
          <w:color w:val="000000"/>
          <w:sz w:val="26"/>
          <w:szCs w:val="26"/>
          <w:lang w:bidi="ar-SA"/>
        </w:rPr>
        <w:t>. рублей</w:t>
      </w:r>
      <w:r>
        <w:rPr>
          <w:color w:val="000000"/>
          <w:sz w:val="26"/>
          <w:szCs w:val="26"/>
          <w:lang w:bidi="ar-SA"/>
        </w:rPr>
        <w:t xml:space="preserve"> в текущих ценах без учета НДС (по состоянию на 2024 год)</w:t>
      </w:r>
      <w:r w:rsidRPr="00936299">
        <w:rPr>
          <w:sz w:val="26"/>
          <w:szCs w:val="26"/>
        </w:rPr>
        <w:t>;</w:t>
      </w:r>
    </w:p>
    <w:p w14:paraId="62DD3B34" w14:textId="77777777" w:rsidR="00A82359" w:rsidRPr="00936299" w:rsidRDefault="00A82359" w:rsidP="00A82359">
      <w:pPr>
        <w:spacing w:line="306" w:lineRule="auto"/>
        <w:ind w:right="-425" w:firstLine="709"/>
        <w:jc w:val="both"/>
        <w:rPr>
          <w:sz w:val="26"/>
          <w:szCs w:val="26"/>
        </w:rPr>
      </w:pPr>
      <w:r w:rsidRPr="00936299">
        <w:rPr>
          <w:sz w:val="26"/>
          <w:szCs w:val="26"/>
        </w:rPr>
        <w:t xml:space="preserve">– техническое обследование системы теплоснабжения поселения (срок реализа-ции – 2024 год), объем капиталовложений – </w:t>
      </w:r>
      <w:r w:rsidRPr="00341DE0">
        <w:rPr>
          <w:color w:val="000000"/>
          <w:sz w:val="26"/>
          <w:szCs w:val="26"/>
          <w:lang w:bidi="ar-SA"/>
        </w:rPr>
        <w:t>3170,330</w:t>
      </w:r>
      <w:r w:rsidRPr="00936299">
        <w:rPr>
          <w:color w:val="000000"/>
          <w:sz w:val="26"/>
          <w:szCs w:val="26"/>
          <w:lang w:bidi="ar-SA"/>
        </w:rPr>
        <w:t xml:space="preserve"> тыс. рублей</w:t>
      </w:r>
      <w:r>
        <w:rPr>
          <w:color w:val="000000"/>
          <w:sz w:val="26"/>
          <w:szCs w:val="26"/>
          <w:lang w:bidi="ar-SA"/>
        </w:rPr>
        <w:t xml:space="preserve"> без учета НДС в текущих ценах (по состоянию на 2024 год)</w:t>
      </w:r>
      <w:r w:rsidRPr="00936299">
        <w:rPr>
          <w:sz w:val="26"/>
          <w:szCs w:val="26"/>
        </w:rPr>
        <w:t>;</w:t>
      </w:r>
    </w:p>
    <w:p w14:paraId="5C352D3E" w14:textId="77777777" w:rsidR="00A82359" w:rsidRPr="00C63E64" w:rsidRDefault="00A82359" w:rsidP="00A82359">
      <w:pPr>
        <w:widowControl/>
        <w:autoSpaceDE/>
        <w:autoSpaceDN/>
        <w:spacing w:line="306" w:lineRule="auto"/>
        <w:ind w:right="-425" w:firstLine="709"/>
        <w:jc w:val="both"/>
        <w:rPr>
          <w:color w:val="000000"/>
          <w:sz w:val="26"/>
          <w:szCs w:val="26"/>
          <w:lang w:bidi="ar-SA"/>
        </w:rPr>
      </w:pPr>
      <w:r w:rsidRPr="00C63E64">
        <w:rPr>
          <w:sz w:val="26"/>
          <w:szCs w:val="26"/>
        </w:rPr>
        <w:t>– установка в тепловых узлах потребителей (</w:t>
      </w:r>
      <w:r w:rsidRPr="00C63E64">
        <w:rPr>
          <w:color w:val="000000"/>
          <w:sz w:val="26"/>
          <w:szCs w:val="26"/>
          <w:lang w:bidi="ar-SA"/>
        </w:rPr>
        <w:t xml:space="preserve">МКД: ул. Советская, 1; </w:t>
      </w:r>
      <w:r>
        <w:rPr>
          <w:color w:val="000000"/>
          <w:sz w:val="26"/>
          <w:szCs w:val="26"/>
          <w:lang w:bidi="ar-SA"/>
        </w:rPr>
        <w:br/>
      </w:r>
      <w:r w:rsidRPr="00C63E64">
        <w:rPr>
          <w:color w:val="000000"/>
          <w:sz w:val="26"/>
          <w:szCs w:val="26"/>
          <w:lang w:bidi="ar-SA"/>
        </w:rPr>
        <w:t xml:space="preserve">ул. Советская, 2; ул. Советская, 3; ул. Советская, 4; ул. Советская, 5; ул. Советская, 6; ул. Советская, 10; ул. Советская, 11; ул. Советская, 12; ул. Советская, 13; частные жилые дома: ул. Советская, 19, ул. Советская, 19а; ул. Советская, 27, ул. Луговая, 22; ул. ГЛОХ, 1; 2; 3; 4; 5; 6; 7; 8; 9; 10) </w:t>
      </w:r>
      <w:r w:rsidRPr="00C63E64">
        <w:rPr>
          <w:sz w:val="26"/>
          <w:szCs w:val="26"/>
        </w:rPr>
        <w:t>узлов учета тепловой энергии (</w:t>
      </w:r>
      <w:r>
        <w:rPr>
          <w:sz w:val="26"/>
          <w:szCs w:val="26"/>
        </w:rPr>
        <w:t xml:space="preserve">всего </w:t>
      </w:r>
      <w:r w:rsidRPr="00C63E64">
        <w:rPr>
          <w:sz w:val="26"/>
          <w:szCs w:val="26"/>
        </w:rPr>
        <w:t>24 ед.) (срок реализации – 2026 – 2028 гг.)</w:t>
      </w:r>
      <w:r>
        <w:rPr>
          <w:sz w:val="26"/>
          <w:szCs w:val="26"/>
        </w:rPr>
        <w:t>,</w:t>
      </w:r>
      <w:r w:rsidRPr="00C63E64">
        <w:rPr>
          <w:sz w:val="26"/>
          <w:szCs w:val="26"/>
        </w:rPr>
        <w:t xml:space="preserve"> объем капиталовложений –</w:t>
      </w:r>
      <w:r w:rsidRPr="00C63E64">
        <w:rPr>
          <w:color w:val="000000"/>
          <w:sz w:val="26"/>
          <w:szCs w:val="26"/>
          <w:lang w:bidi="ar-SA"/>
        </w:rPr>
        <w:t xml:space="preserve"> </w:t>
      </w:r>
      <w:r w:rsidRPr="00C63E64">
        <w:rPr>
          <w:color w:val="000000" w:themeColor="text1"/>
          <w:sz w:val="26"/>
          <w:szCs w:val="26"/>
          <w:lang w:bidi="ar-SA"/>
        </w:rPr>
        <w:t>11400,0 тыс. рублей в текущих ценах без учета НДС (по состоянию на 2024 год)</w:t>
      </w:r>
      <w:r w:rsidRPr="00C63E64">
        <w:rPr>
          <w:color w:val="000000" w:themeColor="text1"/>
          <w:sz w:val="26"/>
          <w:szCs w:val="26"/>
        </w:rPr>
        <w:t>.</w:t>
      </w:r>
    </w:p>
    <w:p w14:paraId="7F158287" w14:textId="77777777" w:rsidR="00A82359" w:rsidRPr="00745E1B" w:rsidRDefault="00A82359" w:rsidP="00A82359">
      <w:pPr>
        <w:tabs>
          <w:tab w:val="left" w:pos="0"/>
        </w:tabs>
        <w:spacing w:line="306" w:lineRule="auto"/>
        <w:ind w:right="-425" w:firstLine="567"/>
        <w:jc w:val="both"/>
        <w:rPr>
          <w:sz w:val="26"/>
          <w:szCs w:val="26"/>
        </w:rPr>
      </w:pPr>
      <w:r w:rsidRPr="006E7B93">
        <w:rPr>
          <w:sz w:val="26"/>
          <w:szCs w:val="26"/>
        </w:rPr>
        <w:t>Затраты на строительство новой котельной составили 51779,8 тыс. рублей</w:t>
      </w:r>
      <w:r>
        <w:rPr>
          <w:sz w:val="26"/>
          <w:szCs w:val="26"/>
        </w:rPr>
        <w:t xml:space="preserve"> в текущих ценах без учета НДС (по состоянию на 2024 год). </w:t>
      </w:r>
      <w:r w:rsidRPr="00745E1B">
        <w:rPr>
          <w:sz w:val="26"/>
          <w:szCs w:val="26"/>
        </w:rPr>
        <w:t xml:space="preserve">Дополнительные затраты на техническое присоединение новой газовой БМК к сетям электроснабжения, водоснабжения и газоснабжения </w:t>
      </w:r>
      <w:r w:rsidRPr="00C63E64">
        <w:rPr>
          <w:sz w:val="26"/>
          <w:szCs w:val="26"/>
        </w:rPr>
        <w:t xml:space="preserve">в текущих ценах без учета НДС (по состоянию на </w:t>
      </w:r>
      <w:r>
        <w:rPr>
          <w:sz w:val="26"/>
          <w:szCs w:val="26"/>
        </w:rPr>
        <w:br/>
      </w:r>
      <w:r w:rsidRPr="00C63E64">
        <w:rPr>
          <w:sz w:val="26"/>
          <w:szCs w:val="26"/>
        </w:rPr>
        <w:t>2024 год) состав</w:t>
      </w:r>
      <w:r>
        <w:rPr>
          <w:sz w:val="26"/>
          <w:szCs w:val="26"/>
        </w:rPr>
        <w:t xml:space="preserve">или </w:t>
      </w:r>
      <w:r w:rsidRPr="00745E1B">
        <w:rPr>
          <w:sz w:val="26"/>
          <w:szCs w:val="26"/>
        </w:rPr>
        <w:t>82,095 тыс. рублей</w:t>
      </w:r>
      <w:r>
        <w:rPr>
          <w:sz w:val="26"/>
          <w:szCs w:val="26"/>
        </w:rPr>
        <w:t>.</w:t>
      </w:r>
    </w:p>
    <w:p w14:paraId="6C31D23A" w14:textId="77777777" w:rsidR="00736637" w:rsidRDefault="00736637" w:rsidP="00736637">
      <w:pPr>
        <w:shd w:val="clear" w:color="auto" w:fill="FFFFFF"/>
        <w:suppressAutoHyphens/>
        <w:spacing w:line="296" w:lineRule="auto"/>
        <w:ind w:right="-425" w:firstLine="709"/>
        <w:jc w:val="both"/>
        <w:rPr>
          <w:sz w:val="26"/>
          <w:szCs w:val="26"/>
        </w:rPr>
      </w:pPr>
      <w:r w:rsidRPr="00E14633">
        <w:rPr>
          <w:sz w:val="26"/>
          <w:szCs w:val="26"/>
        </w:rPr>
        <w:t xml:space="preserve">ООО «Северная компания» предоставлено коммерческое предложение </w:t>
      </w:r>
      <w:r>
        <w:rPr>
          <w:sz w:val="26"/>
          <w:szCs w:val="26"/>
        </w:rPr>
        <w:t xml:space="preserve">по </w:t>
      </w:r>
      <w:r>
        <w:rPr>
          <w:color w:val="000000" w:themeColor="text1"/>
          <w:sz w:val="26"/>
          <w:szCs w:val="26"/>
        </w:rPr>
        <w:t>реконструкции котельной ГЛОХ с демонтажом части здания, строительством газового блока-модуля</w:t>
      </w:r>
      <w:r w:rsidRPr="00F87E03">
        <w:rPr>
          <w:color w:val="000000" w:themeColor="text1"/>
          <w:sz w:val="26"/>
          <w:szCs w:val="26"/>
        </w:rPr>
        <w:t xml:space="preserve"> </w:t>
      </w:r>
      <w:r w:rsidRPr="00B73A2A">
        <w:rPr>
          <w:sz w:val="26"/>
          <w:szCs w:val="26"/>
        </w:rPr>
        <w:t xml:space="preserve">мощностью </w:t>
      </w:r>
      <w:r>
        <w:rPr>
          <w:sz w:val="26"/>
          <w:szCs w:val="26"/>
        </w:rPr>
        <w:t xml:space="preserve">0,60 МВт = 0,516 Гкал/ч на месте снесенного здания </w:t>
      </w:r>
      <w:r>
        <w:rPr>
          <w:color w:val="000000" w:themeColor="text1"/>
          <w:sz w:val="26"/>
          <w:szCs w:val="26"/>
        </w:rPr>
        <w:t>и</w:t>
      </w:r>
      <w:r w:rsidRPr="00F87E03">
        <w:rPr>
          <w:color w:val="000000" w:themeColor="text1"/>
          <w:sz w:val="26"/>
          <w:szCs w:val="26"/>
        </w:rPr>
        <w:t xml:space="preserve"> выводом из эксплуатации </w:t>
      </w:r>
      <w:r>
        <w:rPr>
          <w:color w:val="000000" w:themeColor="text1"/>
          <w:sz w:val="26"/>
          <w:szCs w:val="26"/>
        </w:rPr>
        <w:t xml:space="preserve">оборудования </w:t>
      </w:r>
      <w:r w:rsidRPr="00F87E03">
        <w:rPr>
          <w:color w:val="000000" w:themeColor="text1"/>
          <w:sz w:val="26"/>
          <w:szCs w:val="26"/>
        </w:rPr>
        <w:t>существующей угольной котельной ГЛОХ</w:t>
      </w:r>
      <w:r>
        <w:rPr>
          <w:sz w:val="26"/>
          <w:szCs w:val="26"/>
        </w:rPr>
        <w:t xml:space="preserve"> </w:t>
      </w:r>
      <w:r w:rsidRPr="00E14633">
        <w:rPr>
          <w:sz w:val="26"/>
          <w:szCs w:val="26"/>
        </w:rPr>
        <w:t xml:space="preserve">(с учетом </w:t>
      </w:r>
      <w:r>
        <w:rPr>
          <w:sz w:val="26"/>
          <w:szCs w:val="26"/>
        </w:rPr>
        <w:t xml:space="preserve">демонтажа части здания существующей угольной котельной, </w:t>
      </w:r>
      <w:r w:rsidRPr="00E14633">
        <w:rPr>
          <w:sz w:val="26"/>
          <w:szCs w:val="26"/>
        </w:rPr>
        <w:t xml:space="preserve">проведения изыскательских работ </w:t>
      </w:r>
      <w:bookmarkStart w:id="80" w:name="_Hlk153131533"/>
      <w:r w:rsidRPr="00E14633">
        <w:rPr>
          <w:sz w:val="26"/>
          <w:szCs w:val="26"/>
        </w:rPr>
        <w:t>–</w:t>
      </w:r>
      <w:bookmarkEnd w:id="80"/>
      <w:r w:rsidRPr="00E14633">
        <w:rPr>
          <w:sz w:val="26"/>
          <w:szCs w:val="26"/>
        </w:rPr>
        <w:t xml:space="preserve"> геология, геодезия, экология и прохождения государственной экспертизы, СМР, ПНР и разработки проекта) – № </w:t>
      </w:r>
      <w:r w:rsidRPr="00914788">
        <w:rPr>
          <w:sz w:val="26"/>
          <w:szCs w:val="26"/>
        </w:rPr>
        <w:t>89-2 от 05.09.2024 (Приложение 2).</w:t>
      </w:r>
    </w:p>
    <w:p w14:paraId="4E5ADC2D" w14:textId="77777777" w:rsidR="00736637" w:rsidRDefault="00736637" w:rsidP="00736637">
      <w:pPr>
        <w:shd w:val="clear" w:color="auto" w:fill="FFFFFF"/>
        <w:suppressAutoHyphens/>
        <w:spacing w:line="296" w:lineRule="auto"/>
        <w:ind w:right="-425" w:firstLine="709"/>
        <w:jc w:val="both"/>
        <w:rPr>
          <w:sz w:val="26"/>
          <w:szCs w:val="26"/>
          <w:highlight w:val="green"/>
        </w:rPr>
      </w:pPr>
      <w:r w:rsidRPr="00B80672">
        <w:rPr>
          <w:sz w:val="26"/>
          <w:szCs w:val="26"/>
        </w:rPr>
        <w:t>Общая стоимость затрат с учетом демонтажа части здания существующей угольной котельной, проведения</w:t>
      </w:r>
      <w:r w:rsidRPr="00E14633">
        <w:rPr>
          <w:sz w:val="26"/>
          <w:szCs w:val="26"/>
        </w:rPr>
        <w:t xml:space="preserve"> изыскательских работ – геология, геодезия, экология и прохождения государственной экспертизы, СМР, ПНР и разработки проект</w:t>
      </w:r>
      <w:r>
        <w:rPr>
          <w:sz w:val="26"/>
          <w:szCs w:val="26"/>
        </w:rPr>
        <w:t xml:space="preserve">а в соответствии с технико-коммерческим предложением </w:t>
      </w:r>
      <w:r w:rsidRPr="00E14633">
        <w:rPr>
          <w:sz w:val="26"/>
          <w:szCs w:val="26"/>
        </w:rPr>
        <w:t>ООО «Северная компания»</w:t>
      </w:r>
      <w:r>
        <w:rPr>
          <w:sz w:val="26"/>
          <w:szCs w:val="26"/>
        </w:rPr>
        <w:t xml:space="preserve"> составляет </w:t>
      </w:r>
      <w:r w:rsidRPr="00C63E64">
        <w:rPr>
          <w:color w:val="000000" w:themeColor="text1"/>
          <w:sz w:val="26"/>
          <w:szCs w:val="26"/>
        </w:rPr>
        <w:t xml:space="preserve">32583,333 тыс. </w:t>
      </w:r>
      <w:r>
        <w:rPr>
          <w:sz w:val="26"/>
          <w:szCs w:val="26"/>
        </w:rPr>
        <w:t>рублей (по состоянию на 2024 год, без учета НДС).</w:t>
      </w:r>
    </w:p>
    <w:p w14:paraId="0EBD93C6" w14:textId="77777777" w:rsidR="00736637" w:rsidRPr="00C63E64" w:rsidRDefault="00736637" w:rsidP="00736637">
      <w:pPr>
        <w:shd w:val="clear" w:color="auto" w:fill="FFFFFF"/>
        <w:suppressAutoHyphens/>
        <w:spacing w:line="296" w:lineRule="auto"/>
        <w:ind w:right="-425" w:firstLine="709"/>
        <w:jc w:val="both"/>
        <w:rPr>
          <w:sz w:val="26"/>
          <w:szCs w:val="26"/>
        </w:rPr>
      </w:pPr>
      <w:r w:rsidRPr="00C63E64">
        <w:rPr>
          <w:sz w:val="26"/>
          <w:szCs w:val="26"/>
        </w:rPr>
        <w:t>Дополнительные затраты на техническое присоединение газовой БМК к сетям электроснабжения, водоснабжения и газоснабжения в текущих ценах без учета НДС (по состоянию на 2024 год) составят 12333,827 тыс. рублей.</w:t>
      </w:r>
    </w:p>
    <w:p w14:paraId="501368D8" w14:textId="77777777" w:rsidR="00A82359" w:rsidRDefault="00A82359" w:rsidP="00A82359">
      <w:pPr>
        <w:shd w:val="clear" w:color="auto" w:fill="FFFFFF"/>
        <w:suppressAutoHyphens/>
        <w:spacing w:line="306" w:lineRule="auto"/>
        <w:ind w:right="-425" w:firstLine="709"/>
        <w:jc w:val="both"/>
        <w:rPr>
          <w:sz w:val="26"/>
          <w:szCs w:val="26"/>
        </w:rPr>
      </w:pPr>
      <w:r w:rsidRPr="00B80672">
        <w:rPr>
          <w:sz w:val="26"/>
          <w:szCs w:val="26"/>
        </w:rPr>
        <w:t xml:space="preserve">По реконструкции тепловых сетей системы отопления предоставлено </w:t>
      </w:r>
      <w:r w:rsidRPr="00B80672">
        <w:rPr>
          <w:sz w:val="26"/>
          <w:szCs w:val="26"/>
        </w:rPr>
        <w:lastRenderedPageBreak/>
        <w:t xml:space="preserve">коммерческое предложение ООО «НПФ «Интегра» исх. № 1568 от 08.11.2023 г. (стоимость проиндексирована по состоянию на </w:t>
      </w:r>
      <w:r w:rsidRPr="00914788">
        <w:rPr>
          <w:sz w:val="26"/>
          <w:szCs w:val="26"/>
        </w:rPr>
        <w:t>2024 год) (Приложение 3).</w:t>
      </w:r>
    </w:p>
    <w:p w14:paraId="13AA12BE" w14:textId="77777777" w:rsidR="00A82359" w:rsidRDefault="00A82359" w:rsidP="00A82359">
      <w:pPr>
        <w:shd w:val="clear" w:color="auto" w:fill="FFFFFF"/>
        <w:suppressAutoHyphens/>
        <w:spacing w:line="306" w:lineRule="auto"/>
        <w:ind w:right="-425" w:firstLine="709"/>
        <w:jc w:val="both"/>
        <w:rPr>
          <w:sz w:val="26"/>
          <w:szCs w:val="26"/>
        </w:rPr>
      </w:pPr>
      <w:r>
        <w:rPr>
          <w:sz w:val="26"/>
          <w:szCs w:val="26"/>
        </w:rPr>
        <w:t>Стоимость установки узлов учета тепловой энергии принята на основании сведений по проектам-аналогам на сайте госзакупок (</w:t>
      </w:r>
      <w:hyperlink r:id="rId35" w:history="1">
        <w:r w:rsidRPr="005C0182">
          <w:rPr>
            <w:rStyle w:val="afc"/>
            <w:sz w:val="26"/>
            <w:szCs w:val="26"/>
          </w:rPr>
          <w:t>https://zakupki.gov.ru/epz/main/public/home.html</w:t>
        </w:r>
      </w:hyperlink>
      <w:r>
        <w:rPr>
          <w:sz w:val="26"/>
          <w:szCs w:val="26"/>
        </w:rPr>
        <w:t>).</w:t>
      </w:r>
    </w:p>
    <w:bookmarkEnd w:id="79"/>
    <w:p w14:paraId="7E9DC88E" w14:textId="77777777" w:rsidR="00A82359" w:rsidRPr="003353B2" w:rsidRDefault="00A82359" w:rsidP="00A82359">
      <w:pPr>
        <w:shd w:val="clear" w:color="auto" w:fill="FFFFFF"/>
        <w:suppressAutoHyphens/>
        <w:spacing w:line="306" w:lineRule="auto"/>
        <w:ind w:right="-425" w:firstLine="709"/>
        <w:jc w:val="both"/>
        <w:rPr>
          <w:sz w:val="26"/>
          <w:szCs w:val="26"/>
          <w:u w:val="single"/>
        </w:rPr>
      </w:pPr>
      <w:r w:rsidRPr="003353B2">
        <w:rPr>
          <w:b/>
          <w:bCs/>
          <w:color w:val="000000"/>
          <w:sz w:val="26"/>
          <w:szCs w:val="26"/>
          <w:u w:val="single"/>
          <w:lang w:bidi="ar-SA"/>
        </w:rPr>
        <w:t>Суммарная стоимость реализации мероприятий по перспективному варианту № 1 в текущих ценах без учета НДС (по состоянию на 2024 год) составляет 123620,849</w:t>
      </w:r>
      <w:r w:rsidRPr="003353B2">
        <w:rPr>
          <w:sz w:val="26"/>
          <w:szCs w:val="26"/>
          <w:u w:val="single"/>
        </w:rPr>
        <w:t xml:space="preserve"> </w:t>
      </w:r>
      <w:r w:rsidRPr="003353B2">
        <w:rPr>
          <w:b/>
          <w:bCs/>
          <w:sz w:val="26"/>
          <w:szCs w:val="26"/>
          <w:u w:val="single"/>
        </w:rPr>
        <w:t>тыс. руб.</w:t>
      </w:r>
    </w:p>
    <w:p w14:paraId="27E9F94F" w14:textId="77777777" w:rsidR="00A82359" w:rsidRDefault="00A82359" w:rsidP="00A82359">
      <w:pPr>
        <w:tabs>
          <w:tab w:val="left" w:pos="1517"/>
          <w:tab w:val="left" w:pos="1518"/>
        </w:tabs>
        <w:adjustRightInd w:val="0"/>
        <w:spacing w:line="292" w:lineRule="auto"/>
        <w:ind w:right="-423" w:firstLine="709"/>
        <w:contextualSpacing/>
        <w:jc w:val="both"/>
        <w:textAlignment w:val="baseline"/>
        <w:rPr>
          <w:noProof/>
          <w:sz w:val="26"/>
          <w:szCs w:val="26"/>
        </w:rPr>
      </w:pPr>
      <w:r w:rsidRPr="00A82359">
        <w:rPr>
          <w:b/>
          <w:bCs/>
          <w:noProof/>
          <w:sz w:val="26"/>
          <w:szCs w:val="26"/>
        </w:rPr>
        <w:t>Второй сценарий</w:t>
      </w:r>
      <w:r w:rsidRPr="00FC6483">
        <w:rPr>
          <w:noProof/>
          <w:sz w:val="26"/>
          <w:szCs w:val="26"/>
        </w:rPr>
        <w:t xml:space="preserve"> включает в себя следующие мероприятия:</w:t>
      </w:r>
    </w:p>
    <w:p w14:paraId="560E1820" w14:textId="77777777" w:rsidR="00A82359" w:rsidRDefault="00A82359" w:rsidP="00A82359">
      <w:pPr>
        <w:spacing w:line="292" w:lineRule="auto"/>
        <w:ind w:right="-423" w:firstLine="709"/>
        <w:jc w:val="both"/>
        <w:rPr>
          <w:noProof/>
          <w:sz w:val="26"/>
          <w:szCs w:val="26"/>
        </w:rPr>
      </w:pPr>
      <w:r w:rsidRPr="00B73A2A">
        <w:rPr>
          <w:sz w:val="26"/>
          <w:szCs w:val="26"/>
        </w:rPr>
        <w:t>–</w:t>
      </w:r>
      <w:r>
        <w:rPr>
          <w:noProof/>
          <w:sz w:val="26"/>
          <w:szCs w:val="26"/>
        </w:rPr>
        <w:t xml:space="preserve"> модернизация существующих котельных с заменой котлоагрегатов</w:t>
      </w:r>
      <w:r w:rsidRPr="00961859">
        <w:rPr>
          <w:sz w:val="26"/>
          <w:szCs w:val="26"/>
        </w:rPr>
        <w:t>,</w:t>
      </w:r>
      <w:r>
        <w:rPr>
          <w:sz w:val="26"/>
          <w:szCs w:val="26"/>
        </w:rPr>
        <w:t xml:space="preserve"> </w:t>
      </w:r>
      <w:r w:rsidRPr="00961859">
        <w:rPr>
          <w:noProof/>
          <w:sz w:val="26"/>
          <w:szCs w:val="26"/>
        </w:rPr>
        <w:t>отработавших свой нормативный срок</w:t>
      </w:r>
      <w:r>
        <w:rPr>
          <w:noProof/>
          <w:sz w:val="26"/>
          <w:szCs w:val="26"/>
        </w:rPr>
        <w:t>;</w:t>
      </w:r>
    </w:p>
    <w:p w14:paraId="75C067F3" w14:textId="77777777" w:rsidR="00A82359" w:rsidRPr="00936299" w:rsidRDefault="00A82359" w:rsidP="00A82359">
      <w:pPr>
        <w:spacing w:line="292" w:lineRule="auto"/>
        <w:ind w:right="-423" w:firstLine="709"/>
        <w:jc w:val="both"/>
        <w:rPr>
          <w:sz w:val="26"/>
          <w:szCs w:val="26"/>
        </w:rPr>
      </w:pPr>
      <w:r w:rsidRPr="00237D4A">
        <w:rPr>
          <w:sz w:val="26"/>
          <w:szCs w:val="26"/>
        </w:rPr>
        <w:t>– к</w:t>
      </w:r>
      <w:r w:rsidRPr="00E41AE5">
        <w:rPr>
          <w:color w:val="000000"/>
          <w:sz w:val="26"/>
          <w:szCs w:val="26"/>
          <w:lang w:bidi="ar-SA"/>
        </w:rPr>
        <w:t xml:space="preserve">апитальный ремонт участка тепловой сети "ТК-15 </w:t>
      </w:r>
      <w:r>
        <w:rPr>
          <w:color w:val="000000"/>
          <w:sz w:val="26"/>
          <w:szCs w:val="26"/>
          <w:lang w:bidi="ar-SA"/>
        </w:rPr>
        <w:t>–</w:t>
      </w:r>
      <w:r w:rsidRPr="00E41AE5">
        <w:rPr>
          <w:color w:val="000000"/>
          <w:sz w:val="26"/>
          <w:szCs w:val="26"/>
          <w:lang w:bidi="ar-SA"/>
        </w:rPr>
        <w:t xml:space="preserve"> ввод в ж.д. № 12" с прокладкой ППУ трубопровода Dн 89 мм L = 19 м (в двухтр. исчислении)</w:t>
      </w:r>
      <w:r>
        <w:rPr>
          <w:color w:val="000000"/>
          <w:sz w:val="26"/>
          <w:szCs w:val="26"/>
          <w:lang w:bidi="ar-SA"/>
        </w:rPr>
        <w:t xml:space="preserve"> (срок реализации – 2027 год), ориентировочный объем капиталовложений – </w:t>
      </w:r>
      <w:r w:rsidRPr="006E7B93">
        <w:rPr>
          <w:color w:val="000000"/>
          <w:sz w:val="26"/>
          <w:szCs w:val="26"/>
          <w:lang w:bidi="ar-SA"/>
        </w:rPr>
        <w:t>2695,467 тыс.</w:t>
      </w:r>
      <w:r w:rsidRPr="00936299">
        <w:rPr>
          <w:color w:val="000000"/>
          <w:sz w:val="26"/>
          <w:szCs w:val="26"/>
          <w:lang w:bidi="ar-SA"/>
        </w:rPr>
        <w:t xml:space="preserve"> рублей</w:t>
      </w:r>
      <w:r>
        <w:rPr>
          <w:color w:val="000000"/>
          <w:sz w:val="26"/>
          <w:szCs w:val="26"/>
          <w:lang w:bidi="ar-SA"/>
        </w:rPr>
        <w:t xml:space="preserve"> в текущих ценах без учета НДС (по состоянию на 2024 год)</w:t>
      </w:r>
      <w:r w:rsidRPr="00936299">
        <w:rPr>
          <w:sz w:val="26"/>
          <w:szCs w:val="26"/>
        </w:rPr>
        <w:t>;</w:t>
      </w:r>
    </w:p>
    <w:p w14:paraId="7160DDCB" w14:textId="77777777" w:rsidR="00A82359" w:rsidRPr="00936299" w:rsidRDefault="00A82359" w:rsidP="00A82359">
      <w:pPr>
        <w:spacing w:line="292" w:lineRule="auto"/>
        <w:ind w:right="-423" w:firstLine="709"/>
        <w:jc w:val="both"/>
        <w:rPr>
          <w:sz w:val="26"/>
          <w:szCs w:val="26"/>
        </w:rPr>
      </w:pPr>
      <w:r w:rsidRPr="00237D4A">
        <w:rPr>
          <w:sz w:val="26"/>
          <w:szCs w:val="26"/>
        </w:rPr>
        <w:t xml:space="preserve">– </w:t>
      </w:r>
      <w:r w:rsidRPr="00237D4A">
        <w:rPr>
          <w:color w:val="000000"/>
          <w:sz w:val="26"/>
          <w:szCs w:val="26"/>
          <w:lang w:bidi="ar-SA"/>
        </w:rPr>
        <w:t>к</w:t>
      </w:r>
      <w:r w:rsidRPr="00E41AE5">
        <w:rPr>
          <w:color w:val="000000"/>
          <w:sz w:val="26"/>
          <w:szCs w:val="26"/>
          <w:lang w:bidi="ar-SA"/>
        </w:rPr>
        <w:t xml:space="preserve">апитальный ремонт участка тепловой сети "ЗА ТК-16 </w:t>
      </w:r>
      <w:r>
        <w:rPr>
          <w:color w:val="000000"/>
          <w:sz w:val="26"/>
          <w:szCs w:val="26"/>
          <w:lang w:bidi="ar-SA"/>
        </w:rPr>
        <w:t>–</w:t>
      </w:r>
      <w:r w:rsidRPr="00E41AE5">
        <w:rPr>
          <w:color w:val="000000"/>
          <w:sz w:val="26"/>
          <w:szCs w:val="26"/>
          <w:lang w:bidi="ar-SA"/>
        </w:rPr>
        <w:t xml:space="preserve"> ввод в ж.д. № 13" с прокладкой ППУ трубопровода Dн 76 мм L = 20 м (в двухтр. исчислении)</w:t>
      </w:r>
      <w:r>
        <w:rPr>
          <w:color w:val="000000"/>
          <w:sz w:val="26"/>
          <w:szCs w:val="26"/>
          <w:lang w:bidi="ar-SA"/>
        </w:rPr>
        <w:t xml:space="preserve"> (срок реализации – 2027 год),</w:t>
      </w:r>
      <w:r w:rsidRPr="006E7B93">
        <w:rPr>
          <w:color w:val="000000"/>
          <w:sz w:val="26"/>
          <w:szCs w:val="26"/>
          <w:lang w:bidi="ar-SA"/>
        </w:rPr>
        <w:t xml:space="preserve"> </w:t>
      </w:r>
      <w:r>
        <w:rPr>
          <w:color w:val="000000"/>
          <w:sz w:val="26"/>
          <w:szCs w:val="26"/>
          <w:lang w:bidi="ar-SA"/>
        </w:rPr>
        <w:t xml:space="preserve">ориентировочный объем капиталовложений – </w:t>
      </w:r>
      <w:r w:rsidRPr="006E7B93">
        <w:rPr>
          <w:color w:val="000000"/>
          <w:sz w:val="26"/>
          <w:szCs w:val="26"/>
          <w:lang w:bidi="ar-SA"/>
        </w:rPr>
        <w:t>2837,333</w:t>
      </w:r>
      <w:r>
        <w:rPr>
          <w:color w:val="000000"/>
          <w:sz w:val="19"/>
          <w:szCs w:val="19"/>
          <w:lang w:bidi="ar-SA"/>
        </w:rPr>
        <w:t xml:space="preserve"> </w:t>
      </w:r>
      <w:r w:rsidRPr="006E7B93">
        <w:rPr>
          <w:color w:val="000000"/>
          <w:sz w:val="26"/>
          <w:szCs w:val="26"/>
          <w:lang w:bidi="ar-SA"/>
        </w:rPr>
        <w:t>тыс</w:t>
      </w:r>
      <w:r w:rsidRPr="00936299">
        <w:rPr>
          <w:color w:val="000000"/>
          <w:sz w:val="26"/>
          <w:szCs w:val="26"/>
          <w:lang w:bidi="ar-SA"/>
        </w:rPr>
        <w:t>. рублей</w:t>
      </w:r>
      <w:r>
        <w:rPr>
          <w:color w:val="000000"/>
          <w:sz w:val="26"/>
          <w:szCs w:val="26"/>
          <w:lang w:bidi="ar-SA"/>
        </w:rPr>
        <w:t xml:space="preserve"> в текущих ценах без учета НДС (по состоянию на 2024 год)</w:t>
      </w:r>
      <w:r w:rsidRPr="00936299">
        <w:rPr>
          <w:sz w:val="26"/>
          <w:szCs w:val="26"/>
        </w:rPr>
        <w:t>;</w:t>
      </w:r>
    </w:p>
    <w:p w14:paraId="2C29B327" w14:textId="77777777" w:rsidR="00A82359" w:rsidRPr="00936299" w:rsidRDefault="00A82359" w:rsidP="00A82359">
      <w:pPr>
        <w:spacing w:line="292" w:lineRule="auto"/>
        <w:ind w:right="-423" w:firstLine="709"/>
        <w:jc w:val="both"/>
        <w:rPr>
          <w:sz w:val="26"/>
          <w:szCs w:val="26"/>
        </w:rPr>
      </w:pPr>
      <w:r w:rsidRPr="00237D4A">
        <w:rPr>
          <w:sz w:val="26"/>
          <w:szCs w:val="26"/>
        </w:rPr>
        <w:t xml:space="preserve">– </w:t>
      </w:r>
      <w:r>
        <w:rPr>
          <w:color w:val="000000"/>
          <w:sz w:val="26"/>
          <w:szCs w:val="26"/>
          <w:lang w:bidi="ar-SA"/>
        </w:rPr>
        <w:t>к</w:t>
      </w:r>
      <w:r w:rsidRPr="00E41AE5">
        <w:rPr>
          <w:color w:val="000000"/>
          <w:sz w:val="26"/>
          <w:szCs w:val="26"/>
          <w:lang w:bidi="ar-SA"/>
        </w:rPr>
        <w:t xml:space="preserve">апитальный ремонт участка тепловой сети "ЗА ТК-9 </w:t>
      </w:r>
      <w:r>
        <w:rPr>
          <w:color w:val="000000"/>
          <w:sz w:val="26"/>
          <w:szCs w:val="26"/>
          <w:lang w:bidi="ar-SA"/>
        </w:rPr>
        <w:t>–</w:t>
      </w:r>
      <w:r w:rsidRPr="00E41AE5">
        <w:rPr>
          <w:color w:val="000000"/>
          <w:sz w:val="26"/>
          <w:szCs w:val="26"/>
          <w:lang w:bidi="ar-SA"/>
        </w:rPr>
        <w:t xml:space="preserve"> ввод в ж.д. № 2" с прокладкой ППУ трубопровода Dн 76 мм L = 40,5 м (в двухтр. исчислении)</w:t>
      </w:r>
      <w:r>
        <w:rPr>
          <w:color w:val="000000"/>
          <w:sz w:val="26"/>
          <w:szCs w:val="26"/>
          <w:lang w:bidi="ar-SA"/>
        </w:rPr>
        <w:t xml:space="preserve"> (срок реализации – 2027 год), ориентировочный объем капиталовложений – </w:t>
      </w:r>
      <w:r w:rsidRPr="006E7B93">
        <w:rPr>
          <w:color w:val="000000"/>
          <w:sz w:val="26"/>
          <w:szCs w:val="26"/>
          <w:lang w:bidi="ar-SA"/>
        </w:rPr>
        <w:t>5745,600</w:t>
      </w:r>
      <w:r>
        <w:rPr>
          <w:color w:val="000000"/>
          <w:sz w:val="19"/>
          <w:szCs w:val="19"/>
          <w:lang w:bidi="ar-SA"/>
        </w:rPr>
        <w:t xml:space="preserve"> </w:t>
      </w:r>
      <w:r w:rsidRPr="006E7B93">
        <w:rPr>
          <w:color w:val="000000"/>
          <w:sz w:val="26"/>
          <w:szCs w:val="26"/>
          <w:lang w:bidi="ar-SA"/>
        </w:rPr>
        <w:t>тыс</w:t>
      </w:r>
      <w:r w:rsidRPr="00936299">
        <w:rPr>
          <w:color w:val="000000"/>
          <w:sz w:val="26"/>
          <w:szCs w:val="26"/>
          <w:lang w:bidi="ar-SA"/>
        </w:rPr>
        <w:t>. рублей</w:t>
      </w:r>
      <w:r>
        <w:rPr>
          <w:color w:val="000000"/>
          <w:sz w:val="26"/>
          <w:szCs w:val="26"/>
          <w:lang w:bidi="ar-SA"/>
        </w:rPr>
        <w:t xml:space="preserve"> в текущих ценах без учета НДС (по состоянию на 2024 год)</w:t>
      </w:r>
      <w:r w:rsidRPr="00936299">
        <w:rPr>
          <w:sz w:val="26"/>
          <w:szCs w:val="26"/>
        </w:rPr>
        <w:t>;</w:t>
      </w:r>
    </w:p>
    <w:p w14:paraId="56CAA320" w14:textId="77777777" w:rsidR="00A82359" w:rsidRPr="00936299" w:rsidRDefault="00A82359" w:rsidP="00A82359">
      <w:pPr>
        <w:spacing w:line="292" w:lineRule="auto"/>
        <w:ind w:right="-423" w:firstLine="709"/>
        <w:jc w:val="both"/>
        <w:rPr>
          <w:sz w:val="26"/>
          <w:szCs w:val="26"/>
        </w:rPr>
      </w:pPr>
      <w:r w:rsidRPr="00237D4A">
        <w:rPr>
          <w:sz w:val="26"/>
          <w:szCs w:val="26"/>
        </w:rPr>
        <w:t>–</w:t>
      </w:r>
      <w:r>
        <w:rPr>
          <w:sz w:val="26"/>
          <w:szCs w:val="26"/>
        </w:rPr>
        <w:t xml:space="preserve"> </w:t>
      </w:r>
      <w:r>
        <w:rPr>
          <w:color w:val="000000"/>
          <w:sz w:val="26"/>
          <w:szCs w:val="26"/>
          <w:lang w:bidi="ar-SA"/>
        </w:rPr>
        <w:t>к</w:t>
      </w:r>
      <w:r w:rsidRPr="00E41AE5">
        <w:rPr>
          <w:color w:val="000000"/>
          <w:sz w:val="26"/>
          <w:szCs w:val="26"/>
          <w:lang w:bidi="ar-SA"/>
        </w:rPr>
        <w:t xml:space="preserve">апитальный ремонт участка тепловой сети "ЗА ТК-12 </w:t>
      </w:r>
      <w:r>
        <w:rPr>
          <w:color w:val="000000"/>
          <w:sz w:val="26"/>
          <w:szCs w:val="26"/>
          <w:lang w:bidi="ar-SA"/>
        </w:rPr>
        <w:t>–</w:t>
      </w:r>
      <w:r w:rsidRPr="00E41AE5">
        <w:rPr>
          <w:color w:val="000000"/>
          <w:sz w:val="26"/>
          <w:szCs w:val="26"/>
          <w:lang w:bidi="ar-SA"/>
        </w:rPr>
        <w:t xml:space="preserve"> ввод в здание школы" с прокладкой ППУ трубопровода Dн 76 мм L = 7 м (в двухтр. исчислении)</w:t>
      </w:r>
      <w:r>
        <w:rPr>
          <w:color w:val="000000"/>
          <w:sz w:val="26"/>
          <w:szCs w:val="26"/>
          <w:lang w:bidi="ar-SA"/>
        </w:rPr>
        <w:t xml:space="preserve"> (срок реализации – 2027 год) ориентировочный объем капиталовложений – </w:t>
      </w:r>
      <w:r w:rsidRPr="006E7B93">
        <w:rPr>
          <w:color w:val="000000"/>
          <w:sz w:val="26"/>
          <w:szCs w:val="26"/>
          <w:lang w:bidi="ar-SA"/>
        </w:rPr>
        <w:t>993,067</w:t>
      </w:r>
      <w:r>
        <w:rPr>
          <w:color w:val="000000"/>
          <w:sz w:val="19"/>
          <w:szCs w:val="19"/>
          <w:lang w:bidi="ar-SA"/>
        </w:rPr>
        <w:t xml:space="preserve"> </w:t>
      </w:r>
      <w:r w:rsidRPr="006E7B93">
        <w:rPr>
          <w:color w:val="000000"/>
          <w:sz w:val="26"/>
          <w:szCs w:val="26"/>
          <w:lang w:bidi="ar-SA"/>
        </w:rPr>
        <w:t>тыс</w:t>
      </w:r>
      <w:r w:rsidRPr="00936299">
        <w:rPr>
          <w:color w:val="000000"/>
          <w:sz w:val="26"/>
          <w:szCs w:val="26"/>
          <w:lang w:bidi="ar-SA"/>
        </w:rPr>
        <w:t>. рублей</w:t>
      </w:r>
      <w:r>
        <w:rPr>
          <w:color w:val="000000"/>
          <w:sz w:val="26"/>
          <w:szCs w:val="26"/>
          <w:lang w:bidi="ar-SA"/>
        </w:rPr>
        <w:t xml:space="preserve"> в текущих ценах без учета НДС (по состоянию на 2024 год)</w:t>
      </w:r>
      <w:r w:rsidRPr="00936299">
        <w:rPr>
          <w:sz w:val="26"/>
          <w:szCs w:val="26"/>
        </w:rPr>
        <w:t>;</w:t>
      </w:r>
    </w:p>
    <w:p w14:paraId="36E0F92A" w14:textId="77777777" w:rsidR="00A82359" w:rsidRPr="00936299" w:rsidRDefault="00A82359" w:rsidP="00A82359">
      <w:pPr>
        <w:spacing w:line="292" w:lineRule="auto"/>
        <w:ind w:right="-423" w:firstLine="709"/>
        <w:jc w:val="both"/>
        <w:rPr>
          <w:sz w:val="26"/>
          <w:szCs w:val="26"/>
        </w:rPr>
      </w:pPr>
      <w:r w:rsidRPr="00936299">
        <w:rPr>
          <w:sz w:val="26"/>
          <w:szCs w:val="26"/>
        </w:rPr>
        <w:t xml:space="preserve">– техническое обследование системы теплоснабжения поселения (срок реализа-ции – 2024 год), объем капиталовложений – </w:t>
      </w:r>
      <w:r w:rsidRPr="00341DE0">
        <w:rPr>
          <w:color w:val="000000"/>
          <w:sz w:val="26"/>
          <w:szCs w:val="26"/>
          <w:lang w:bidi="ar-SA"/>
        </w:rPr>
        <w:t>3170,330</w:t>
      </w:r>
      <w:r w:rsidRPr="00936299">
        <w:rPr>
          <w:color w:val="000000"/>
          <w:sz w:val="26"/>
          <w:szCs w:val="26"/>
          <w:lang w:bidi="ar-SA"/>
        </w:rPr>
        <w:t xml:space="preserve"> тыс. рублей</w:t>
      </w:r>
      <w:r>
        <w:rPr>
          <w:color w:val="000000"/>
          <w:sz w:val="26"/>
          <w:szCs w:val="26"/>
          <w:lang w:bidi="ar-SA"/>
        </w:rPr>
        <w:t xml:space="preserve"> без учета НДС в текущих ценах (по состоянию на 2024 год)</w:t>
      </w:r>
      <w:r w:rsidRPr="00936299">
        <w:rPr>
          <w:sz w:val="26"/>
          <w:szCs w:val="26"/>
        </w:rPr>
        <w:t>;</w:t>
      </w:r>
    </w:p>
    <w:p w14:paraId="6FC3815E" w14:textId="2CD49FD6" w:rsidR="00A82359" w:rsidRDefault="00A82359" w:rsidP="00A82359">
      <w:pPr>
        <w:widowControl/>
        <w:autoSpaceDE/>
        <w:autoSpaceDN/>
        <w:spacing w:line="292" w:lineRule="auto"/>
        <w:ind w:right="-423" w:firstLine="709"/>
        <w:jc w:val="both"/>
        <w:rPr>
          <w:color w:val="000000" w:themeColor="text1"/>
          <w:sz w:val="26"/>
          <w:szCs w:val="26"/>
        </w:rPr>
      </w:pPr>
      <w:r w:rsidRPr="00C63E64">
        <w:rPr>
          <w:sz w:val="26"/>
          <w:szCs w:val="26"/>
        </w:rPr>
        <w:t>– установка в тепловых узлах потребителей (</w:t>
      </w:r>
      <w:r w:rsidRPr="00C63E64">
        <w:rPr>
          <w:color w:val="000000"/>
          <w:sz w:val="26"/>
          <w:szCs w:val="26"/>
          <w:lang w:bidi="ar-SA"/>
        </w:rPr>
        <w:t xml:space="preserve">МКД: ул. Советская, 1; </w:t>
      </w:r>
      <w:r>
        <w:rPr>
          <w:color w:val="000000"/>
          <w:sz w:val="26"/>
          <w:szCs w:val="26"/>
          <w:lang w:bidi="ar-SA"/>
        </w:rPr>
        <w:br/>
      </w:r>
      <w:r w:rsidRPr="00C63E64">
        <w:rPr>
          <w:color w:val="000000"/>
          <w:sz w:val="26"/>
          <w:szCs w:val="26"/>
          <w:lang w:bidi="ar-SA"/>
        </w:rPr>
        <w:t xml:space="preserve">ул. Советская, 2; ул. Советская, 3; ул. Советская, 4; ул. Советская, 5; ул. Советская, 6; ул. Советская, 10; ул. Советская, 11; ул. Советская, 12; ул. Советская, 13; частные жилые дома: ул. Советская, 19, ул. Советская, 19а; ул. Советская, 27, ул. Луговая, 22; ул. ГЛОХ, 1; 2; 3; 4; 5; 6; 7; 8; 9; 10) </w:t>
      </w:r>
      <w:r w:rsidRPr="00C63E64">
        <w:rPr>
          <w:sz w:val="26"/>
          <w:szCs w:val="26"/>
        </w:rPr>
        <w:t>узлов учета тепловой энергии (</w:t>
      </w:r>
      <w:r>
        <w:rPr>
          <w:sz w:val="26"/>
          <w:szCs w:val="26"/>
        </w:rPr>
        <w:t xml:space="preserve">всего </w:t>
      </w:r>
      <w:r w:rsidRPr="00C63E64">
        <w:rPr>
          <w:sz w:val="26"/>
          <w:szCs w:val="26"/>
        </w:rPr>
        <w:t>24 ед.) (срок реализации – 2026 – 2028 гг.) объем капиталовложений –</w:t>
      </w:r>
      <w:r w:rsidRPr="00C63E64">
        <w:rPr>
          <w:color w:val="000000"/>
          <w:sz w:val="26"/>
          <w:szCs w:val="26"/>
          <w:lang w:bidi="ar-SA"/>
        </w:rPr>
        <w:t xml:space="preserve"> </w:t>
      </w:r>
      <w:r w:rsidRPr="00C63E64">
        <w:rPr>
          <w:color w:val="000000" w:themeColor="text1"/>
          <w:sz w:val="26"/>
          <w:szCs w:val="26"/>
          <w:lang w:bidi="ar-SA"/>
        </w:rPr>
        <w:t>11400,0 тыс. рублей в текущих ценах без учета НДС (по состоянию на 2024 год)</w:t>
      </w:r>
      <w:r w:rsidRPr="00C63E64">
        <w:rPr>
          <w:color w:val="000000" w:themeColor="text1"/>
          <w:sz w:val="26"/>
          <w:szCs w:val="26"/>
        </w:rPr>
        <w:t>.</w:t>
      </w:r>
    </w:p>
    <w:p w14:paraId="74048CDC" w14:textId="46DF0EE7" w:rsidR="00A82359" w:rsidRDefault="00A82359" w:rsidP="00A82359">
      <w:pPr>
        <w:widowControl/>
        <w:autoSpaceDE/>
        <w:autoSpaceDN/>
        <w:spacing w:line="292" w:lineRule="auto"/>
        <w:ind w:right="-423" w:firstLine="709"/>
        <w:jc w:val="both"/>
        <w:rPr>
          <w:color w:val="000000"/>
          <w:sz w:val="26"/>
          <w:szCs w:val="26"/>
          <w:lang w:bidi="ar-SA"/>
        </w:rPr>
      </w:pPr>
    </w:p>
    <w:p w14:paraId="764B95B2" w14:textId="77777777" w:rsidR="00C5277B" w:rsidRPr="00C63E64" w:rsidRDefault="00C5277B" w:rsidP="00A82359">
      <w:pPr>
        <w:widowControl/>
        <w:autoSpaceDE/>
        <w:autoSpaceDN/>
        <w:spacing w:line="292" w:lineRule="auto"/>
        <w:ind w:right="-423" w:firstLine="709"/>
        <w:jc w:val="both"/>
        <w:rPr>
          <w:color w:val="000000"/>
          <w:sz w:val="26"/>
          <w:szCs w:val="26"/>
          <w:lang w:bidi="ar-SA"/>
        </w:rPr>
      </w:pPr>
    </w:p>
    <w:p w14:paraId="3A46ED6F" w14:textId="77777777" w:rsidR="00A82359" w:rsidRPr="00CF47F9" w:rsidRDefault="00A82359" w:rsidP="00A82359">
      <w:pPr>
        <w:spacing w:line="292" w:lineRule="auto"/>
        <w:ind w:right="-423" w:firstLine="709"/>
        <w:jc w:val="both"/>
        <w:rPr>
          <w:iCs/>
          <w:color w:val="000000" w:themeColor="text1"/>
          <w:sz w:val="26"/>
          <w:szCs w:val="26"/>
        </w:rPr>
      </w:pPr>
      <w:r w:rsidRPr="00CF47F9">
        <w:rPr>
          <w:color w:val="000000"/>
          <w:sz w:val="26"/>
          <w:szCs w:val="26"/>
          <w:lang w:bidi="ar-SA"/>
        </w:rPr>
        <w:lastRenderedPageBreak/>
        <w:t>Общие затраты на замену двух котлоагрегатов КВр-1,75 и одного КВр-1,16 на котельной пос. Запорожское составят 4950,0 тыс. рублей (без учета НДС)</w:t>
      </w:r>
      <w:r w:rsidRPr="00CF47F9">
        <w:rPr>
          <w:iCs/>
          <w:color w:val="000000" w:themeColor="text1"/>
          <w:sz w:val="26"/>
          <w:szCs w:val="26"/>
        </w:rPr>
        <w:t xml:space="preserve"> (источник – завод-производитель оборудования </w:t>
      </w:r>
      <w:r w:rsidRPr="00CF47F9">
        <w:rPr>
          <w:color w:val="000000" w:themeColor="text1"/>
          <w:sz w:val="26"/>
          <w:szCs w:val="26"/>
        </w:rPr>
        <w:t>ООО «Котельный завод РЭП», https://kotel-kv.ru/kotel-kvr-1.html, принято в качестве аналога)</w:t>
      </w:r>
      <w:r w:rsidRPr="00CF47F9">
        <w:rPr>
          <w:iCs/>
          <w:color w:val="000000" w:themeColor="text1"/>
          <w:sz w:val="26"/>
          <w:szCs w:val="26"/>
        </w:rPr>
        <w:t xml:space="preserve"> с учетом проектно-изыскательских и строительно-монтажных работ).</w:t>
      </w:r>
    </w:p>
    <w:p w14:paraId="4E0F7F95" w14:textId="77777777" w:rsidR="00A82359" w:rsidRDefault="00A82359" w:rsidP="00A82359">
      <w:pPr>
        <w:spacing w:line="292" w:lineRule="auto"/>
        <w:ind w:right="-423" w:firstLine="709"/>
        <w:jc w:val="both"/>
        <w:rPr>
          <w:iCs/>
          <w:color w:val="000000" w:themeColor="text1"/>
          <w:sz w:val="26"/>
          <w:szCs w:val="26"/>
        </w:rPr>
      </w:pPr>
      <w:r w:rsidRPr="00CF47F9">
        <w:rPr>
          <w:color w:val="000000"/>
          <w:sz w:val="26"/>
          <w:szCs w:val="26"/>
          <w:lang w:bidi="ar-SA"/>
        </w:rPr>
        <w:t>Общие затраты на замену двух котлоагрегатов КВр-</w:t>
      </w:r>
      <w:r>
        <w:rPr>
          <w:color w:val="000000"/>
          <w:sz w:val="26"/>
          <w:szCs w:val="26"/>
          <w:lang w:bidi="ar-SA"/>
        </w:rPr>
        <w:t>0,60</w:t>
      </w:r>
      <w:r w:rsidRPr="00CF47F9">
        <w:rPr>
          <w:color w:val="000000"/>
          <w:sz w:val="26"/>
          <w:szCs w:val="26"/>
          <w:lang w:bidi="ar-SA"/>
        </w:rPr>
        <w:t xml:space="preserve"> на котельной </w:t>
      </w:r>
      <w:r>
        <w:rPr>
          <w:color w:val="000000"/>
          <w:sz w:val="26"/>
          <w:szCs w:val="26"/>
          <w:lang w:bidi="ar-SA"/>
        </w:rPr>
        <w:t>ГЛОХ</w:t>
      </w:r>
      <w:r w:rsidRPr="00CF47F9">
        <w:rPr>
          <w:color w:val="000000"/>
          <w:sz w:val="26"/>
          <w:szCs w:val="26"/>
          <w:lang w:bidi="ar-SA"/>
        </w:rPr>
        <w:t xml:space="preserve"> составят </w:t>
      </w:r>
      <w:r>
        <w:rPr>
          <w:color w:val="000000"/>
          <w:sz w:val="26"/>
          <w:szCs w:val="26"/>
          <w:lang w:bidi="ar-SA"/>
        </w:rPr>
        <w:t>1400,0</w:t>
      </w:r>
      <w:r w:rsidRPr="00CF47F9">
        <w:rPr>
          <w:color w:val="000000"/>
          <w:sz w:val="26"/>
          <w:szCs w:val="26"/>
          <w:lang w:bidi="ar-SA"/>
        </w:rPr>
        <w:t xml:space="preserve"> тыс. рублей (без учета НДС)</w:t>
      </w:r>
      <w:r w:rsidRPr="00CF47F9">
        <w:rPr>
          <w:iCs/>
          <w:color w:val="000000" w:themeColor="text1"/>
          <w:sz w:val="26"/>
          <w:szCs w:val="26"/>
        </w:rPr>
        <w:t xml:space="preserve"> (источник – завод-производитель оборудования </w:t>
      </w:r>
      <w:r w:rsidRPr="00CF47F9">
        <w:rPr>
          <w:color w:val="000000" w:themeColor="text1"/>
          <w:sz w:val="26"/>
          <w:szCs w:val="26"/>
        </w:rPr>
        <w:t>ООО «Котельный завод РЭП», https://kotel-kv.ru/kotel-kvr-1.html, принято в качестве аналога)</w:t>
      </w:r>
      <w:r w:rsidRPr="00CF47F9">
        <w:rPr>
          <w:iCs/>
          <w:color w:val="000000" w:themeColor="text1"/>
          <w:sz w:val="26"/>
          <w:szCs w:val="26"/>
        </w:rPr>
        <w:t xml:space="preserve"> с учетом проектно-изыскательских и строительно-монтажных работ).</w:t>
      </w:r>
    </w:p>
    <w:p w14:paraId="439E632D" w14:textId="77777777" w:rsidR="00A82359" w:rsidRPr="003353B2" w:rsidRDefault="00A82359" w:rsidP="00A82359">
      <w:pPr>
        <w:shd w:val="clear" w:color="auto" w:fill="FFFFFF"/>
        <w:suppressAutoHyphens/>
        <w:spacing w:line="292" w:lineRule="auto"/>
        <w:ind w:right="-423" w:firstLine="709"/>
        <w:jc w:val="both"/>
        <w:rPr>
          <w:b/>
          <w:bCs/>
          <w:color w:val="000000" w:themeColor="text1"/>
          <w:sz w:val="26"/>
          <w:szCs w:val="26"/>
          <w:u w:val="single"/>
        </w:rPr>
      </w:pPr>
      <w:r w:rsidRPr="003353B2">
        <w:rPr>
          <w:b/>
          <w:bCs/>
          <w:color w:val="000000"/>
          <w:sz w:val="26"/>
          <w:szCs w:val="26"/>
          <w:u w:val="single"/>
          <w:lang w:bidi="ar-SA"/>
        </w:rPr>
        <w:t xml:space="preserve">Суммарная стоимость реализации мероприятий по перспективному варианту № 2 в текущих ценах без учета НДС (по состоянию на 2024 год) составляет </w:t>
      </w:r>
      <w:r w:rsidRPr="003353B2">
        <w:rPr>
          <w:b/>
          <w:bCs/>
          <w:color w:val="C00000"/>
          <w:sz w:val="26"/>
          <w:szCs w:val="26"/>
          <w:u w:val="single"/>
          <w:lang w:bidi="ar-SA"/>
        </w:rPr>
        <w:t xml:space="preserve">       </w:t>
      </w:r>
      <w:r w:rsidRPr="003353B2">
        <w:rPr>
          <w:color w:val="C00000"/>
          <w:sz w:val="26"/>
          <w:szCs w:val="26"/>
          <w:u w:val="single"/>
        </w:rPr>
        <w:t xml:space="preserve"> </w:t>
      </w:r>
      <w:r w:rsidRPr="003353B2">
        <w:rPr>
          <w:b/>
          <w:bCs/>
          <w:color w:val="000000" w:themeColor="text1"/>
          <w:sz w:val="26"/>
          <w:szCs w:val="26"/>
          <w:u w:val="single"/>
        </w:rPr>
        <w:t>33191,797 тыс. рублей.</w:t>
      </w:r>
    </w:p>
    <w:p w14:paraId="2E4F8C57" w14:textId="77777777" w:rsidR="00A82359" w:rsidRPr="005F2ECB" w:rsidRDefault="00A82359" w:rsidP="00A82359">
      <w:pPr>
        <w:spacing w:line="312" w:lineRule="auto"/>
        <w:ind w:right="-423" w:firstLine="709"/>
        <w:jc w:val="both"/>
        <w:rPr>
          <w:iCs/>
          <w:color w:val="000000" w:themeColor="text1"/>
          <w:sz w:val="20"/>
          <w:szCs w:val="20"/>
        </w:rPr>
      </w:pPr>
    </w:p>
    <w:p w14:paraId="39DBE6B5" w14:textId="651EAC53" w:rsidR="00C857D2" w:rsidRPr="0089764E" w:rsidRDefault="00C857D2" w:rsidP="00183748">
      <w:pPr>
        <w:pStyle w:val="1a"/>
        <w:numPr>
          <w:ilvl w:val="1"/>
          <w:numId w:val="67"/>
        </w:numPr>
        <w:tabs>
          <w:tab w:val="left" w:pos="1418"/>
        </w:tabs>
        <w:spacing w:line="284" w:lineRule="auto"/>
        <w:ind w:left="0" w:right="-423" w:firstLine="709"/>
        <w:jc w:val="both"/>
      </w:pPr>
      <w:bookmarkStart w:id="81" w:name="_Toc523147033"/>
      <w:bookmarkStart w:id="82" w:name="_Toc198280320"/>
      <w:r w:rsidRPr="0089764E">
        <w:t>Обоснование выбора приоритетного сценария развития теплоснабжения поселения</w:t>
      </w:r>
      <w:bookmarkEnd w:id="81"/>
      <w:bookmarkEnd w:id="82"/>
    </w:p>
    <w:p w14:paraId="7F9E888A" w14:textId="77777777" w:rsidR="00CF7993" w:rsidRPr="00CF7993" w:rsidRDefault="00CF7993" w:rsidP="00CF7993">
      <w:pPr>
        <w:pStyle w:val="af6"/>
        <w:spacing w:line="306" w:lineRule="auto"/>
        <w:ind w:firstLine="709"/>
        <w:jc w:val="both"/>
        <w:rPr>
          <w:sz w:val="15"/>
          <w:szCs w:val="15"/>
        </w:rPr>
      </w:pPr>
    </w:p>
    <w:p w14:paraId="4C388173" w14:textId="12993A1F" w:rsidR="005228CC" w:rsidRPr="00936299" w:rsidRDefault="005228CC" w:rsidP="005228CC">
      <w:pPr>
        <w:widowControl/>
        <w:autoSpaceDE/>
        <w:autoSpaceDN/>
        <w:spacing w:line="292" w:lineRule="auto"/>
        <w:ind w:right="-423" w:firstLine="709"/>
        <w:jc w:val="both"/>
        <w:rPr>
          <w:rFonts w:eastAsia="Calibri"/>
          <w:sz w:val="26"/>
          <w:szCs w:val="26"/>
          <w:lang w:eastAsia="en-US" w:bidi="ar-SA"/>
        </w:rPr>
      </w:pPr>
      <w:r w:rsidRPr="00936299">
        <w:rPr>
          <w:rFonts w:eastAsia="Calibri"/>
          <w:sz w:val="26"/>
          <w:szCs w:val="26"/>
          <w:lang w:eastAsia="en-US" w:bidi="ar-SA"/>
        </w:rPr>
        <w:t xml:space="preserve">Совокупные капитальные затраты </w:t>
      </w:r>
      <w:r w:rsidRPr="005228CC">
        <w:rPr>
          <w:rFonts w:eastAsia="Calibri"/>
          <w:sz w:val="26"/>
          <w:szCs w:val="26"/>
          <w:u w:val="single"/>
          <w:lang w:eastAsia="en-US" w:bidi="ar-SA"/>
        </w:rPr>
        <w:t xml:space="preserve">в текущих ценах без </w:t>
      </w:r>
      <w:r>
        <w:rPr>
          <w:rFonts w:eastAsia="Calibri"/>
          <w:sz w:val="26"/>
          <w:szCs w:val="26"/>
          <w:u w:val="single"/>
          <w:lang w:eastAsia="en-US" w:bidi="ar-SA"/>
        </w:rPr>
        <w:t xml:space="preserve">учета </w:t>
      </w:r>
      <w:r w:rsidRPr="005228CC">
        <w:rPr>
          <w:rFonts w:eastAsia="Calibri"/>
          <w:sz w:val="26"/>
          <w:szCs w:val="26"/>
          <w:u w:val="single"/>
          <w:lang w:eastAsia="en-US" w:bidi="ar-SA"/>
        </w:rPr>
        <w:t xml:space="preserve">НДС </w:t>
      </w:r>
      <w:r w:rsidRPr="00936299">
        <w:rPr>
          <w:rFonts w:eastAsia="Calibri"/>
          <w:sz w:val="26"/>
          <w:szCs w:val="26"/>
          <w:lang w:eastAsia="en-US" w:bidi="ar-SA"/>
        </w:rPr>
        <w:t>на мероприятия по строительству, реконструкции и модернизации системы теплоснабжения Запорожского сельского поселения составят:</w:t>
      </w:r>
    </w:p>
    <w:p w14:paraId="2ECAF338" w14:textId="5BC91CEF" w:rsidR="005228CC" w:rsidRPr="00745E1B" w:rsidRDefault="003353B2" w:rsidP="00183748">
      <w:pPr>
        <w:widowControl/>
        <w:numPr>
          <w:ilvl w:val="0"/>
          <w:numId w:val="71"/>
        </w:numPr>
        <w:tabs>
          <w:tab w:val="left" w:pos="0"/>
        </w:tabs>
        <w:autoSpaceDE/>
        <w:autoSpaceDN/>
        <w:spacing w:line="292" w:lineRule="auto"/>
        <w:ind w:left="0" w:right="-423" w:firstLine="709"/>
        <w:contextualSpacing/>
        <w:jc w:val="both"/>
        <w:rPr>
          <w:b/>
          <w:bCs/>
          <w:sz w:val="26"/>
          <w:szCs w:val="26"/>
        </w:rPr>
      </w:pPr>
      <w:r>
        <w:rPr>
          <w:b/>
          <w:bCs/>
          <w:sz w:val="26"/>
          <w:szCs w:val="26"/>
        </w:rPr>
        <w:t>п</w:t>
      </w:r>
      <w:r w:rsidR="005228CC" w:rsidRPr="00745E1B">
        <w:rPr>
          <w:b/>
          <w:bCs/>
          <w:sz w:val="26"/>
          <w:szCs w:val="26"/>
        </w:rPr>
        <w:t xml:space="preserve">ри реализации мероприятий по сценарию № 1 – </w:t>
      </w:r>
      <w:r w:rsidR="005228CC" w:rsidRPr="00745E1B">
        <w:rPr>
          <w:b/>
          <w:bCs/>
          <w:color w:val="000000"/>
          <w:sz w:val="26"/>
          <w:szCs w:val="26"/>
          <w:lang w:bidi="ar-SA"/>
        </w:rPr>
        <w:t>123620,849</w:t>
      </w:r>
      <w:r w:rsidR="005228CC" w:rsidRPr="00745E1B">
        <w:rPr>
          <w:b/>
          <w:bCs/>
          <w:sz w:val="26"/>
          <w:szCs w:val="26"/>
        </w:rPr>
        <w:t xml:space="preserve"> тыс. руб.</w:t>
      </w:r>
    </w:p>
    <w:p w14:paraId="3AE16809" w14:textId="22EDF194" w:rsidR="005228CC" w:rsidRPr="00745E1B" w:rsidRDefault="003353B2" w:rsidP="00183748">
      <w:pPr>
        <w:widowControl/>
        <w:numPr>
          <w:ilvl w:val="0"/>
          <w:numId w:val="71"/>
        </w:numPr>
        <w:tabs>
          <w:tab w:val="left" w:pos="0"/>
        </w:tabs>
        <w:autoSpaceDE/>
        <w:autoSpaceDN/>
        <w:spacing w:line="292" w:lineRule="auto"/>
        <w:ind w:left="0" w:right="-423" w:firstLine="709"/>
        <w:contextualSpacing/>
        <w:jc w:val="both"/>
        <w:rPr>
          <w:b/>
          <w:bCs/>
          <w:sz w:val="26"/>
          <w:szCs w:val="26"/>
        </w:rPr>
      </w:pPr>
      <w:r>
        <w:rPr>
          <w:b/>
          <w:bCs/>
          <w:sz w:val="26"/>
          <w:szCs w:val="26"/>
        </w:rPr>
        <w:t>п</w:t>
      </w:r>
      <w:r w:rsidR="005228CC" w:rsidRPr="00745E1B">
        <w:rPr>
          <w:b/>
          <w:bCs/>
          <w:sz w:val="26"/>
          <w:szCs w:val="26"/>
        </w:rPr>
        <w:t xml:space="preserve">ри реализации мероприятий по сценарию № 2 – </w:t>
      </w:r>
      <w:r w:rsidR="005228CC">
        <w:rPr>
          <w:b/>
          <w:bCs/>
          <w:sz w:val="26"/>
          <w:szCs w:val="26"/>
        </w:rPr>
        <w:t xml:space="preserve">33191,797 </w:t>
      </w:r>
      <w:r w:rsidR="005228CC" w:rsidRPr="00745E1B">
        <w:rPr>
          <w:b/>
          <w:bCs/>
          <w:sz w:val="26"/>
          <w:szCs w:val="26"/>
        </w:rPr>
        <w:t>тыс. руб.</w:t>
      </w:r>
    </w:p>
    <w:p w14:paraId="7461000D" w14:textId="1B5763D9" w:rsidR="005228CC" w:rsidRDefault="005228CC" w:rsidP="003353B2">
      <w:pPr>
        <w:widowControl/>
        <w:tabs>
          <w:tab w:val="left" w:pos="0"/>
        </w:tabs>
        <w:spacing w:line="288" w:lineRule="auto"/>
        <w:ind w:right="-423" w:firstLine="709"/>
        <w:jc w:val="both"/>
        <w:rPr>
          <w:color w:val="000000" w:themeColor="text1"/>
          <w:sz w:val="26"/>
        </w:rPr>
      </w:pPr>
      <w:r w:rsidRPr="002654BA">
        <w:rPr>
          <w:sz w:val="26"/>
        </w:rPr>
        <w:t>Эффективность инвестиций обеспечивается достижением следующих результатов:</w:t>
      </w:r>
      <w:r>
        <w:rPr>
          <w:sz w:val="26"/>
        </w:rPr>
        <w:t xml:space="preserve"> </w:t>
      </w:r>
      <w:r w:rsidRPr="002654BA">
        <w:rPr>
          <w:sz w:val="26"/>
        </w:rPr>
        <w:t>повышение</w:t>
      </w:r>
      <w:r>
        <w:rPr>
          <w:sz w:val="26"/>
        </w:rPr>
        <w:t>м</w:t>
      </w:r>
      <w:r w:rsidRPr="002654BA">
        <w:rPr>
          <w:sz w:val="26"/>
        </w:rPr>
        <w:t xml:space="preserve"> качества и надежности теплоснабжения;</w:t>
      </w:r>
      <w:r>
        <w:rPr>
          <w:sz w:val="26"/>
        </w:rPr>
        <w:t xml:space="preserve"> </w:t>
      </w:r>
      <w:r w:rsidRPr="002654BA">
        <w:rPr>
          <w:sz w:val="26"/>
        </w:rPr>
        <w:t>снижение</w:t>
      </w:r>
      <w:r>
        <w:rPr>
          <w:sz w:val="26"/>
        </w:rPr>
        <w:t>м</w:t>
      </w:r>
      <w:r w:rsidRPr="002654BA">
        <w:rPr>
          <w:sz w:val="26"/>
        </w:rPr>
        <w:t xml:space="preserve"> аварийности систем теплоснабжения;</w:t>
      </w:r>
      <w:r>
        <w:rPr>
          <w:sz w:val="26"/>
        </w:rPr>
        <w:t xml:space="preserve"> </w:t>
      </w:r>
      <w:r w:rsidRPr="002654BA">
        <w:rPr>
          <w:sz w:val="26"/>
        </w:rPr>
        <w:t>снижение</w:t>
      </w:r>
      <w:r>
        <w:rPr>
          <w:sz w:val="26"/>
        </w:rPr>
        <w:t>м</w:t>
      </w:r>
      <w:r w:rsidRPr="002654BA">
        <w:rPr>
          <w:sz w:val="26"/>
        </w:rPr>
        <w:t xml:space="preserve"> затрат на устранение аварий в системах </w:t>
      </w:r>
      <w:r w:rsidRPr="00B81F4B">
        <w:rPr>
          <w:color w:val="000000" w:themeColor="text1"/>
          <w:sz w:val="26"/>
          <w:szCs w:val="26"/>
        </w:rPr>
        <w:t>теплоснабжения</w:t>
      </w:r>
      <w:r w:rsidRPr="002654BA">
        <w:rPr>
          <w:sz w:val="26"/>
        </w:rPr>
        <w:t>;</w:t>
      </w:r>
      <w:r>
        <w:rPr>
          <w:sz w:val="26"/>
        </w:rPr>
        <w:t xml:space="preserve"> </w:t>
      </w:r>
      <w:r w:rsidRPr="002654BA">
        <w:rPr>
          <w:sz w:val="26"/>
        </w:rPr>
        <w:t>снижение</w:t>
      </w:r>
      <w:r>
        <w:rPr>
          <w:sz w:val="26"/>
        </w:rPr>
        <w:t>м</w:t>
      </w:r>
      <w:r w:rsidRPr="002654BA">
        <w:rPr>
          <w:sz w:val="26"/>
        </w:rPr>
        <w:t xml:space="preserve"> уровня потерь тепловой энергии, в том числе за счет снижения сверхнормативных утечек теплоносителя в период ликвидации аварий;</w:t>
      </w:r>
      <w:r>
        <w:rPr>
          <w:sz w:val="26"/>
        </w:rPr>
        <w:t xml:space="preserve"> </w:t>
      </w:r>
      <w:r w:rsidRPr="0016019F">
        <w:rPr>
          <w:color w:val="000000" w:themeColor="text1"/>
          <w:sz w:val="26"/>
        </w:rPr>
        <w:t>снижением удельных расходов топлива при производстве тепловой энергии.</w:t>
      </w:r>
    </w:p>
    <w:p w14:paraId="029E323C" w14:textId="77777777" w:rsidR="005228CC" w:rsidRPr="00703486" w:rsidRDefault="005228CC" w:rsidP="005228CC">
      <w:pPr>
        <w:widowControl/>
        <w:tabs>
          <w:tab w:val="left" w:pos="0"/>
        </w:tabs>
        <w:spacing w:line="288" w:lineRule="auto"/>
        <w:ind w:right="-141" w:firstLine="709"/>
        <w:jc w:val="both"/>
        <w:rPr>
          <w:sz w:val="26"/>
        </w:rPr>
      </w:pPr>
    </w:p>
    <w:p w14:paraId="484BEA4F" w14:textId="77777777" w:rsidR="005228CC" w:rsidRPr="00E2687E" w:rsidRDefault="005228CC" w:rsidP="005228CC">
      <w:pPr>
        <w:widowControl/>
        <w:tabs>
          <w:tab w:val="left" w:pos="0"/>
        </w:tabs>
        <w:autoSpaceDE/>
        <w:autoSpaceDN/>
        <w:spacing w:line="292" w:lineRule="auto"/>
        <w:ind w:right="-423" w:firstLine="851"/>
        <w:contextualSpacing/>
        <w:jc w:val="both"/>
        <w:rPr>
          <w:i/>
          <w:iCs/>
          <w:color w:val="000000" w:themeColor="text1"/>
          <w:sz w:val="26"/>
          <w:szCs w:val="26"/>
        </w:rPr>
      </w:pPr>
      <w:r w:rsidRPr="00E2687E">
        <w:rPr>
          <w:i/>
          <w:iCs/>
          <w:color w:val="000000" w:themeColor="text1"/>
          <w:sz w:val="26"/>
          <w:szCs w:val="26"/>
        </w:rPr>
        <w:t>При реализации мероприятий перспективного сценария № 1 снижение расхода топлива котельными составит:</w:t>
      </w:r>
    </w:p>
    <w:p w14:paraId="2368AEA5" w14:textId="77777777" w:rsidR="005228CC" w:rsidRPr="00E2687E" w:rsidRDefault="005228CC" w:rsidP="00183748">
      <w:pPr>
        <w:pStyle w:val="af8"/>
        <w:widowControl/>
        <w:numPr>
          <w:ilvl w:val="0"/>
          <w:numId w:val="72"/>
        </w:numPr>
        <w:tabs>
          <w:tab w:val="left" w:pos="0"/>
        </w:tabs>
        <w:autoSpaceDE/>
        <w:autoSpaceDN/>
        <w:spacing w:line="292" w:lineRule="auto"/>
        <w:ind w:right="-423"/>
        <w:contextualSpacing/>
        <w:jc w:val="both"/>
        <w:rPr>
          <w:i/>
          <w:iCs/>
          <w:color w:val="000000" w:themeColor="text1"/>
          <w:sz w:val="26"/>
          <w:szCs w:val="26"/>
        </w:rPr>
      </w:pPr>
      <w:r w:rsidRPr="00E2687E">
        <w:rPr>
          <w:i/>
          <w:iCs/>
          <w:color w:val="000000" w:themeColor="text1"/>
          <w:sz w:val="26"/>
          <w:szCs w:val="26"/>
        </w:rPr>
        <w:t>в 2025 году котельной пос. Запорожское – 449,7 т у.т.</w:t>
      </w:r>
    </w:p>
    <w:p w14:paraId="0200B089" w14:textId="77777777" w:rsidR="005228CC" w:rsidRPr="00E2687E" w:rsidRDefault="005228CC" w:rsidP="00183748">
      <w:pPr>
        <w:pStyle w:val="af8"/>
        <w:widowControl/>
        <w:numPr>
          <w:ilvl w:val="0"/>
          <w:numId w:val="72"/>
        </w:numPr>
        <w:tabs>
          <w:tab w:val="left" w:pos="0"/>
        </w:tabs>
        <w:autoSpaceDE/>
        <w:autoSpaceDN/>
        <w:spacing w:line="292" w:lineRule="auto"/>
        <w:ind w:right="-423"/>
        <w:contextualSpacing/>
        <w:jc w:val="both"/>
        <w:rPr>
          <w:i/>
          <w:iCs/>
          <w:color w:val="000000" w:themeColor="text1"/>
          <w:sz w:val="26"/>
          <w:szCs w:val="26"/>
        </w:rPr>
      </w:pPr>
      <w:r w:rsidRPr="00E2687E">
        <w:rPr>
          <w:i/>
          <w:iCs/>
          <w:color w:val="000000" w:themeColor="text1"/>
          <w:sz w:val="26"/>
          <w:szCs w:val="26"/>
        </w:rPr>
        <w:t>в 2027 году котельной ГЛОХ – 40,9 т у.т.</w:t>
      </w:r>
    </w:p>
    <w:p w14:paraId="6F811AE9" w14:textId="77777777" w:rsidR="005228CC" w:rsidRPr="0024031C" w:rsidRDefault="005228CC" w:rsidP="005228CC">
      <w:pPr>
        <w:widowControl/>
        <w:tabs>
          <w:tab w:val="left" w:pos="0"/>
        </w:tabs>
        <w:autoSpaceDE/>
        <w:autoSpaceDN/>
        <w:spacing w:line="292" w:lineRule="auto"/>
        <w:ind w:right="-423" w:firstLine="851"/>
        <w:contextualSpacing/>
        <w:jc w:val="both"/>
        <w:rPr>
          <w:i/>
          <w:iCs/>
          <w:color w:val="000000" w:themeColor="text1"/>
          <w:sz w:val="26"/>
          <w:szCs w:val="26"/>
        </w:rPr>
      </w:pPr>
      <w:r w:rsidRPr="0024031C">
        <w:rPr>
          <w:i/>
          <w:iCs/>
          <w:color w:val="000000" w:themeColor="text1"/>
          <w:sz w:val="26"/>
          <w:szCs w:val="26"/>
        </w:rPr>
        <w:t>При реализации мероприятий перспективного сценария № 2 снижение расхода топлива котельными составит:</w:t>
      </w:r>
    </w:p>
    <w:p w14:paraId="46F23DC1" w14:textId="77777777" w:rsidR="005228CC" w:rsidRPr="0024031C" w:rsidRDefault="005228CC" w:rsidP="00183748">
      <w:pPr>
        <w:pStyle w:val="af8"/>
        <w:widowControl/>
        <w:numPr>
          <w:ilvl w:val="0"/>
          <w:numId w:val="72"/>
        </w:numPr>
        <w:tabs>
          <w:tab w:val="left" w:pos="0"/>
        </w:tabs>
        <w:autoSpaceDE/>
        <w:autoSpaceDN/>
        <w:spacing w:line="292" w:lineRule="auto"/>
        <w:ind w:right="-423"/>
        <w:contextualSpacing/>
        <w:jc w:val="both"/>
        <w:rPr>
          <w:i/>
          <w:iCs/>
          <w:color w:val="000000" w:themeColor="text1"/>
          <w:sz w:val="26"/>
          <w:szCs w:val="26"/>
        </w:rPr>
      </w:pPr>
      <w:r w:rsidRPr="0024031C">
        <w:rPr>
          <w:i/>
          <w:iCs/>
          <w:color w:val="000000" w:themeColor="text1"/>
          <w:sz w:val="26"/>
          <w:szCs w:val="26"/>
        </w:rPr>
        <w:t>в 2025 году котельной пос. Запорожское – 263,755 т у.т.;</w:t>
      </w:r>
    </w:p>
    <w:p w14:paraId="5637EF40" w14:textId="77777777" w:rsidR="005228CC" w:rsidRPr="0024031C" w:rsidRDefault="005228CC" w:rsidP="00183748">
      <w:pPr>
        <w:pStyle w:val="af8"/>
        <w:widowControl/>
        <w:numPr>
          <w:ilvl w:val="0"/>
          <w:numId w:val="72"/>
        </w:numPr>
        <w:tabs>
          <w:tab w:val="left" w:pos="0"/>
        </w:tabs>
        <w:autoSpaceDE/>
        <w:autoSpaceDN/>
        <w:spacing w:line="292" w:lineRule="auto"/>
        <w:ind w:right="-423"/>
        <w:contextualSpacing/>
        <w:jc w:val="both"/>
        <w:rPr>
          <w:i/>
          <w:iCs/>
          <w:color w:val="000000" w:themeColor="text1"/>
          <w:sz w:val="26"/>
          <w:szCs w:val="26"/>
        </w:rPr>
      </w:pPr>
      <w:r w:rsidRPr="0024031C">
        <w:rPr>
          <w:i/>
          <w:iCs/>
          <w:color w:val="000000" w:themeColor="text1"/>
          <w:sz w:val="26"/>
          <w:szCs w:val="26"/>
        </w:rPr>
        <w:t>в 2027 году котельной ГЛОХ – 26,</w:t>
      </w:r>
      <w:r>
        <w:rPr>
          <w:i/>
          <w:iCs/>
          <w:color w:val="000000" w:themeColor="text1"/>
          <w:sz w:val="26"/>
          <w:szCs w:val="26"/>
        </w:rPr>
        <w:t>467</w:t>
      </w:r>
      <w:r w:rsidRPr="0024031C">
        <w:rPr>
          <w:i/>
          <w:iCs/>
          <w:color w:val="000000" w:themeColor="text1"/>
          <w:sz w:val="26"/>
          <w:szCs w:val="26"/>
        </w:rPr>
        <w:t xml:space="preserve"> т у.т.</w:t>
      </w:r>
    </w:p>
    <w:p w14:paraId="3AE257CC" w14:textId="77777777" w:rsidR="005228CC" w:rsidRPr="00E2687E" w:rsidRDefault="005228CC" w:rsidP="005228CC">
      <w:pPr>
        <w:pStyle w:val="af8"/>
        <w:widowControl/>
        <w:tabs>
          <w:tab w:val="left" w:pos="0"/>
        </w:tabs>
        <w:autoSpaceDE/>
        <w:autoSpaceDN/>
        <w:spacing w:line="292" w:lineRule="auto"/>
        <w:ind w:left="0" w:right="-423" w:firstLine="851"/>
        <w:contextualSpacing/>
        <w:jc w:val="both"/>
        <w:rPr>
          <w:i/>
          <w:iCs/>
          <w:color w:val="000000" w:themeColor="text1"/>
          <w:sz w:val="26"/>
          <w:szCs w:val="26"/>
        </w:rPr>
      </w:pPr>
      <w:r w:rsidRPr="00E2687E">
        <w:rPr>
          <w:i/>
          <w:iCs/>
          <w:color w:val="000000" w:themeColor="text1"/>
          <w:sz w:val="26"/>
          <w:szCs w:val="26"/>
        </w:rPr>
        <w:t>Возможная экономия качества угля при реализации мероприятий по перспективному варианту № 2 зависит от качества исходного топлива и условий его хранения.</w:t>
      </w:r>
    </w:p>
    <w:p w14:paraId="0C52BA0B" w14:textId="510BB3D5" w:rsidR="005228CC" w:rsidRPr="005228CC" w:rsidRDefault="005228CC" w:rsidP="005228CC">
      <w:pPr>
        <w:widowControl/>
        <w:autoSpaceDE/>
        <w:autoSpaceDN/>
        <w:spacing w:line="284" w:lineRule="auto"/>
        <w:ind w:right="-425" w:firstLine="567"/>
        <w:jc w:val="both"/>
        <w:rPr>
          <w:b/>
          <w:bCs/>
          <w:color w:val="000000" w:themeColor="text1"/>
          <w:sz w:val="26"/>
          <w:szCs w:val="26"/>
          <w:lang w:eastAsia="en-US" w:bidi="ar-SA"/>
        </w:rPr>
      </w:pPr>
      <w:r w:rsidRPr="005228CC">
        <w:rPr>
          <w:b/>
          <w:bCs/>
          <w:color w:val="000000" w:themeColor="text1"/>
          <w:sz w:val="26"/>
          <w:szCs w:val="26"/>
          <w:lang w:eastAsia="en-US" w:bidi="ar-SA"/>
        </w:rPr>
        <w:lastRenderedPageBreak/>
        <w:t xml:space="preserve">Учитывая завершенную газификацию поселения, </w:t>
      </w:r>
      <w:r w:rsidRPr="005228CC">
        <w:rPr>
          <w:b/>
          <w:bCs/>
          <w:color w:val="000000" w:themeColor="text1"/>
          <w:sz w:val="26"/>
          <w:szCs w:val="26"/>
        </w:rPr>
        <w:t>износ оборудования котельных, экономию топливно-энергетических ресурсов</w:t>
      </w:r>
      <w:r w:rsidRPr="005228CC">
        <w:rPr>
          <w:b/>
          <w:bCs/>
          <w:color w:val="000000" w:themeColor="text1"/>
          <w:sz w:val="26"/>
          <w:szCs w:val="26"/>
          <w:lang w:eastAsia="en-US" w:bidi="ar-SA"/>
        </w:rPr>
        <w:t xml:space="preserve"> целесообразным вариантом развития системы централизованного теплоснабжения Запорожского сельского поселения является первый вариант, предусматривающий строительство новых газовых блочно-модульных котельных.</w:t>
      </w:r>
    </w:p>
    <w:p w14:paraId="709C335D" w14:textId="77777777" w:rsidR="00B61B23" w:rsidRDefault="00B61B23" w:rsidP="00B61B23">
      <w:pPr>
        <w:shd w:val="clear" w:color="auto" w:fill="FFFFFF"/>
        <w:suppressAutoHyphens/>
        <w:spacing w:line="300" w:lineRule="auto"/>
        <w:ind w:right="-423" w:firstLine="709"/>
        <w:jc w:val="both"/>
        <w:rPr>
          <w:sz w:val="26"/>
          <w:szCs w:val="26"/>
        </w:rPr>
      </w:pPr>
      <w:r>
        <w:rPr>
          <w:color w:val="000000" w:themeColor="text1"/>
          <w:sz w:val="26"/>
          <w:szCs w:val="26"/>
        </w:rPr>
        <w:t xml:space="preserve">В соответствии с приоритетным вариантом (перспективный вариант № 1) </w:t>
      </w:r>
      <w:r w:rsidR="005228CC" w:rsidRPr="002A52F5">
        <w:rPr>
          <w:sz w:val="26"/>
          <w:szCs w:val="26"/>
        </w:rPr>
        <w:t>формировались балансы тепловой мощности, балансы водоподготовительных установок, а также топливные балансы источник</w:t>
      </w:r>
      <w:r w:rsidR="005228CC">
        <w:rPr>
          <w:sz w:val="26"/>
          <w:szCs w:val="26"/>
        </w:rPr>
        <w:t>а</w:t>
      </w:r>
      <w:r w:rsidR="005228CC" w:rsidRPr="002A52F5">
        <w:rPr>
          <w:sz w:val="26"/>
          <w:szCs w:val="26"/>
        </w:rPr>
        <w:t xml:space="preserve"> тепловой энергии, разрабатывалась программа мероприятий по строительству, реконструкции и техническому пере</w:t>
      </w:r>
      <w:r w:rsidR="005228CC">
        <w:rPr>
          <w:sz w:val="26"/>
          <w:szCs w:val="26"/>
        </w:rPr>
        <w:t>-</w:t>
      </w:r>
      <w:r w:rsidR="005228CC" w:rsidRPr="002A52F5">
        <w:rPr>
          <w:sz w:val="26"/>
          <w:szCs w:val="26"/>
        </w:rPr>
        <w:t>вооружению системы теплоснабжения, учитывающая источники их финансирования.</w:t>
      </w:r>
    </w:p>
    <w:p w14:paraId="50A026A4" w14:textId="336B5CFD" w:rsidR="005228CC" w:rsidRPr="00B61B23" w:rsidRDefault="005228CC" w:rsidP="00B61B23">
      <w:pPr>
        <w:shd w:val="clear" w:color="auto" w:fill="FFFFFF"/>
        <w:suppressAutoHyphens/>
        <w:spacing w:line="300" w:lineRule="auto"/>
        <w:ind w:right="-423" w:firstLine="709"/>
        <w:jc w:val="both"/>
        <w:rPr>
          <w:color w:val="000000" w:themeColor="text1"/>
          <w:sz w:val="26"/>
          <w:szCs w:val="26"/>
        </w:rPr>
      </w:pPr>
      <w:r>
        <w:rPr>
          <w:sz w:val="26"/>
          <w:szCs w:val="26"/>
        </w:rPr>
        <w:t xml:space="preserve">В таблице </w:t>
      </w:r>
      <w:r w:rsidR="00B61B23">
        <w:rPr>
          <w:sz w:val="26"/>
          <w:szCs w:val="26"/>
        </w:rPr>
        <w:t>4</w:t>
      </w:r>
      <w:r>
        <w:rPr>
          <w:sz w:val="26"/>
          <w:szCs w:val="26"/>
        </w:rPr>
        <w:t>.1 приведен перечень мероприятий по рекомендуемому сценарию с указанием сроков внедрения мероприятий и необходимых капиталовложений.</w:t>
      </w:r>
    </w:p>
    <w:p w14:paraId="3090D6C7" w14:textId="1AAFD24B" w:rsidR="00CF7993" w:rsidRDefault="00CF7993" w:rsidP="00CF7993">
      <w:pPr>
        <w:widowControl/>
        <w:autoSpaceDE/>
        <w:autoSpaceDN/>
        <w:spacing w:line="306" w:lineRule="auto"/>
        <w:ind w:right="-423" w:firstLine="567"/>
        <w:jc w:val="both"/>
        <w:rPr>
          <w:color w:val="000000" w:themeColor="text1"/>
          <w:sz w:val="26"/>
          <w:szCs w:val="26"/>
          <w:lang w:eastAsia="en-US" w:bidi="ar-SA"/>
        </w:rPr>
      </w:pPr>
    </w:p>
    <w:p w14:paraId="3CA0A45C" w14:textId="77777777" w:rsidR="00CF7993" w:rsidRDefault="00CF7993" w:rsidP="00CF7993">
      <w:pPr>
        <w:widowControl/>
        <w:autoSpaceDE/>
        <w:autoSpaceDN/>
        <w:spacing w:line="306" w:lineRule="auto"/>
        <w:ind w:right="-423" w:firstLine="567"/>
        <w:jc w:val="both"/>
        <w:rPr>
          <w:color w:val="000000" w:themeColor="text1"/>
          <w:sz w:val="26"/>
          <w:szCs w:val="26"/>
          <w:lang w:eastAsia="en-US" w:bidi="ar-SA"/>
        </w:rPr>
        <w:sectPr w:rsidR="00CF7993" w:rsidSect="00FC2CA2">
          <w:pgSz w:w="11910" w:h="16840"/>
          <w:pgMar w:top="1134" w:right="851" w:bottom="851" w:left="1701" w:header="0" w:footer="590" w:gutter="0"/>
          <w:cols w:space="720"/>
          <w:docGrid w:linePitch="299"/>
        </w:sectPr>
      </w:pPr>
    </w:p>
    <w:p w14:paraId="02E1F2FC" w14:textId="10B77AB7" w:rsidR="00B61B23" w:rsidRDefault="00B61B23" w:rsidP="00B61B23">
      <w:pPr>
        <w:widowControl/>
        <w:tabs>
          <w:tab w:val="left" w:pos="142"/>
        </w:tabs>
        <w:ind w:right="-596"/>
        <w:jc w:val="both"/>
        <w:rPr>
          <w:b/>
          <w:bCs/>
          <w:sz w:val="24"/>
          <w:szCs w:val="24"/>
        </w:rPr>
      </w:pPr>
      <w:r w:rsidRPr="00341DE0">
        <w:rPr>
          <w:b/>
          <w:bCs/>
          <w:sz w:val="24"/>
          <w:szCs w:val="24"/>
        </w:rPr>
        <w:lastRenderedPageBreak/>
        <w:t xml:space="preserve">Таблица </w:t>
      </w:r>
      <w:r>
        <w:rPr>
          <w:b/>
          <w:bCs/>
          <w:sz w:val="24"/>
          <w:szCs w:val="24"/>
        </w:rPr>
        <w:t>4</w:t>
      </w:r>
      <w:r w:rsidRPr="00341DE0">
        <w:rPr>
          <w:b/>
          <w:bCs/>
          <w:sz w:val="24"/>
          <w:szCs w:val="24"/>
        </w:rPr>
        <w:t>.1 – Перечень мероприятий по рекомендуемому сценарию с указанием сроков внедрения мероприятий и необходимых капиталовложений</w:t>
      </w:r>
    </w:p>
    <w:tbl>
      <w:tblPr>
        <w:tblW w:w="15163" w:type="dxa"/>
        <w:tblLook w:val="04A0" w:firstRow="1" w:lastRow="0" w:firstColumn="1" w:lastColumn="0" w:noHBand="0" w:noVBand="1"/>
      </w:tblPr>
      <w:tblGrid>
        <w:gridCol w:w="766"/>
        <w:gridCol w:w="2631"/>
        <w:gridCol w:w="4095"/>
        <w:gridCol w:w="1720"/>
        <w:gridCol w:w="1531"/>
        <w:gridCol w:w="1531"/>
        <w:gridCol w:w="1424"/>
        <w:gridCol w:w="1465"/>
      </w:tblGrid>
      <w:tr w:rsidR="00736637" w:rsidRPr="00341DE0" w14:paraId="12B03C3D" w14:textId="77777777" w:rsidTr="00736637">
        <w:trPr>
          <w:trHeight w:val="1512"/>
        </w:trPr>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4278D6"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п/п</w:t>
            </w:r>
          </w:p>
        </w:tc>
        <w:tc>
          <w:tcPr>
            <w:tcW w:w="26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2269A8"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Наименование мероприятия</w:t>
            </w:r>
          </w:p>
        </w:tc>
        <w:tc>
          <w:tcPr>
            <w:tcW w:w="409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3C298C"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Метод расчета стоимости мероприятия</w:t>
            </w:r>
          </w:p>
        </w:tc>
        <w:tc>
          <w:tcPr>
            <w:tcW w:w="1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12BFB1"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Объем капиталь</w:t>
            </w:r>
            <w:r>
              <w:rPr>
                <w:color w:val="000000"/>
                <w:sz w:val="19"/>
                <w:szCs w:val="19"/>
                <w:lang w:bidi="ar-SA"/>
              </w:rPr>
              <w:t>-</w:t>
            </w:r>
            <w:r w:rsidRPr="00341DE0">
              <w:rPr>
                <w:color w:val="000000"/>
                <w:sz w:val="19"/>
                <w:szCs w:val="19"/>
                <w:lang w:bidi="ar-SA"/>
              </w:rPr>
              <w:t xml:space="preserve">ных вложений в текущих ценах (по состоянию на 2024 год) (без НДС), тыс. рублей </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350CF5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Объем капитальных вложений (без НДС), тыс. рублей (на год внедрения мероприятия)</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2F98AC"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Объем капитальных вложений (с НДС), тыс. рублей (на год внедрения мероприятия)</w:t>
            </w:r>
          </w:p>
        </w:tc>
        <w:tc>
          <w:tcPr>
            <w:tcW w:w="142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00C451"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Год начала реализации мероприятия</w:t>
            </w:r>
          </w:p>
        </w:tc>
        <w:tc>
          <w:tcPr>
            <w:tcW w:w="14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783C5C"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Год окончания реализации мероприятия</w:t>
            </w:r>
          </w:p>
        </w:tc>
      </w:tr>
      <w:tr w:rsidR="00736637" w:rsidRPr="00341DE0" w14:paraId="51C280A3" w14:textId="77777777" w:rsidTr="00736637">
        <w:trPr>
          <w:trHeight w:val="345"/>
        </w:trPr>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3A716"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1</w:t>
            </w:r>
          </w:p>
        </w:tc>
        <w:tc>
          <w:tcPr>
            <w:tcW w:w="26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2DAFF0" w14:textId="77777777" w:rsidR="00736637" w:rsidRPr="00341DE0" w:rsidRDefault="00736637" w:rsidP="00736637">
            <w:pPr>
              <w:widowControl/>
              <w:autoSpaceDE/>
              <w:autoSpaceDN/>
              <w:rPr>
                <w:b/>
                <w:bCs/>
                <w:color w:val="000000"/>
                <w:sz w:val="20"/>
                <w:szCs w:val="20"/>
                <w:lang w:bidi="ar-SA"/>
              </w:rPr>
            </w:pPr>
            <w:r w:rsidRPr="00341DE0">
              <w:rPr>
                <w:b/>
                <w:bCs/>
                <w:color w:val="000000"/>
                <w:sz w:val="20"/>
                <w:szCs w:val="20"/>
                <w:lang w:bidi="ar-SA"/>
              </w:rPr>
              <w:t>Источники тепловой энергии</w:t>
            </w:r>
          </w:p>
        </w:tc>
        <w:tc>
          <w:tcPr>
            <w:tcW w:w="409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C365D4"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 </w:t>
            </w:r>
          </w:p>
        </w:tc>
        <w:tc>
          <w:tcPr>
            <w:tcW w:w="1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262F1D"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 </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EA2EBF"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 </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102C9B"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 </w:t>
            </w:r>
          </w:p>
        </w:tc>
        <w:tc>
          <w:tcPr>
            <w:tcW w:w="142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8BFA46"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 </w:t>
            </w:r>
          </w:p>
        </w:tc>
        <w:tc>
          <w:tcPr>
            <w:tcW w:w="14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0CF93E"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 </w:t>
            </w:r>
          </w:p>
        </w:tc>
      </w:tr>
      <w:tr w:rsidR="00736637" w:rsidRPr="00341DE0" w14:paraId="443CB192" w14:textId="77777777" w:rsidTr="00736637">
        <w:trPr>
          <w:trHeight w:val="405"/>
        </w:trPr>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DC123"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1.1</w:t>
            </w:r>
          </w:p>
        </w:tc>
        <w:tc>
          <w:tcPr>
            <w:tcW w:w="26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771FF9" w14:textId="77777777" w:rsidR="00736637" w:rsidRPr="00341DE0" w:rsidRDefault="00736637" w:rsidP="00736637">
            <w:pPr>
              <w:widowControl/>
              <w:autoSpaceDE/>
              <w:autoSpaceDN/>
              <w:rPr>
                <w:b/>
                <w:bCs/>
                <w:i/>
                <w:iCs/>
                <w:color w:val="000000"/>
                <w:sz w:val="20"/>
                <w:szCs w:val="20"/>
                <w:lang w:bidi="ar-SA"/>
              </w:rPr>
            </w:pPr>
            <w:r w:rsidRPr="00341DE0">
              <w:rPr>
                <w:b/>
                <w:bCs/>
                <w:i/>
                <w:iCs/>
                <w:color w:val="000000"/>
                <w:sz w:val="20"/>
                <w:szCs w:val="20"/>
                <w:lang w:bidi="ar-SA"/>
              </w:rPr>
              <w:t>Строительство новых источников</w:t>
            </w:r>
          </w:p>
        </w:tc>
        <w:tc>
          <w:tcPr>
            <w:tcW w:w="409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127F80" w14:textId="77777777" w:rsidR="00736637" w:rsidRPr="00341DE0" w:rsidRDefault="00736637" w:rsidP="00736637">
            <w:pPr>
              <w:widowControl/>
              <w:autoSpaceDE/>
              <w:autoSpaceDN/>
              <w:jc w:val="center"/>
              <w:rPr>
                <w:color w:val="000000"/>
                <w:sz w:val="18"/>
                <w:szCs w:val="18"/>
                <w:lang w:bidi="ar-SA"/>
              </w:rPr>
            </w:pPr>
            <w:r w:rsidRPr="00341DE0">
              <w:rPr>
                <w:color w:val="000000"/>
                <w:sz w:val="18"/>
                <w:szCs w:val="18"/>
                <w:lang w:bidi="ar-SA"/>
              </w:rPr>
              <w:t> </w:t>
            </w:r>
          </w:p>
        </w:tc>
        <w:tc>
          <w:tcPr>
            <w:tcW w:w="1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B24EDB"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 </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87FD0C"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503BF3A"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42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CBF64D"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4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B4C6D5"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r>
      <w:tr w:rsidR="00736637" w:rsidRPr="00341DE0" w14:paraId="78F5EE73" w14:textId="77777777" w:rsidTr="00736637">
        <w:trPr>
          <w:trHeight w:val="1557"/>
        </w:trPr>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74FFDC"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1.1.1</w:t>
            </w:r>
          </w:p>
        </w:tc>
        <w:tc>
          <w:tcPr>
            <w:tcW w:w="26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888240" w14:textId="77777777" w:rsidR="00736637" w:rsidRPr="00341DE0" w:rsidRDefault="00736637" w:rsidP="00736637">
            <w:pPr>
              <w:widowControl/>
              <w:autoSpaceDE/>
              <w:autoSpaceDN/>
              <w:rPr>
                <w:color w:val="000000"/>
                <w:sz w:val="20"/>
                <w:szCs w:val="20"/>
                <w:lang w:bidi="ar-SA"/>
              </w:rPr>
            </w:pPr>
            <w:r w:rsidRPr="00341DE0">
              <w:rPr>
                <w:color w:val="000000"/>
                <w:sz w:val="20"/>
                <w:szCs w:val="20"/>
                <w:lang w:bidi="ar-SA"/>
              </w:rPr>
              <w:t>Строительство новой газо</w:t>
            </w:r>
            <w:r>
              <w:rPr>
                <w:color w:val="000000"/>
                <w:sz w:val="20"/>
                <w:szCs w:val="20"/>
                <w:lang w:bidi="ar-SA"/>
              </w:rPr>
              <w:t>-</w:t>
            </w:r>
            <w:r w:rsidRPr="00341DE0">
              <w:rPr>
                <w:color w:val="000000"/>
                <w:sz w:val="20"/>
                <w:szCs w:val="20"/>
                <w:lang w:bidi="ar-SA"/>
              </w:rPr>
              <w:t>вой блочно-модульной ко</w:t>
            </w:r>
            <w:r>
              <w:rPr>
                <w:color w:val="000000"/>
                <w:sz w:val="20"/>
                <w:szCs w:val="20"/>
                <w:lang w:bidi="ar-SA"/>
              </w:rPr>
              <w:t>-</w:t>
            </w:r>
            <w:r w:rsidRPr="00341DE0">
              <w:rPr>
                <w:color w:val="000000"/>
                <w:sz w:val="20"/>
                <w:szCs w:val="20"/>
                <w:lang w:bidi="ar-SA"/>
              </w:rPr>
              <w:t>тельной установленной теп</w:t>
            </w:r>
            <w:r>
              <w:rPr>
                <w:color w:val="000000"/>
                <w:sz w:val="20"/>
                <w:szCs w:val="20"/>
                <w:lang w:bidi="ar-SA"/>
              </w:rPr>
              <w:t>-</w:t>
            </w:r>
            <w:r w:rsidRPr="00341DE0">
              <w:rPr>
                <w:color w:val="000000"/>
                <w:sz w:val="20"/>
                <w:szCs w:val="20"/>
                <w:lang w:bidi="ar-SA"/>
              </w:rPr>
              <w:t>ловой мощностью 5,159 Гкал/ч (6,0 МВт) с выводом из эксплуатации существу</w:t>
            </w:r>
            <w:r>
              <w:rPr>
                <w:color w:val="000000"/>
                <w:sz w:val="20"/>
                <w:szCs w:val="20"/>
                <w:lang w:bidi="ar-SA"/>
              </w:rPr>
              <w:t>-</w:t>
            </w:r>
            <w:r w:rsidRPr="00341DE0">
              <w:rPr>
                <w:color w:val="000000"/>
                <w:sz w:val="20"/>
                <w:szCs w:val="20"/>
                <w:lang w:bidi="ar-SA"/>
              </w:rPr>
              <w:t xml:space="preserve">ющей угольной котельной в пос. Запорожское </w:t>
            </w:r>
          </w:p>
        </w:tc>
        <w:tc>
          <w:tcPr>
            <w:tcW w:w="409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5F9973C"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Проект, выполненный ООО "Проектная компания "Не</w:t>
            </w:r>
            <w:r>
              <w:rPr>
                <w:color w:val="000000"/>
                <w:sz w:val="19"/>
                <w:szCs w:val="19"/>
                <w:lang w:bidi="ar-SA"/>
              </w:rPr>
              <w:t>в</w:t>
            </w:r>
            <w:r w:rsidRPr="00341DE0">
              <w:rPr>
                <w:color w:val="000000"/>
                <w:sz w:val="19"/>
                <w:szCs w:val="19"/>
                <w:lang w:bidi="ar-SA"/>
              </w:rPr>
              <w:t>ский берег", ООО "Опора",  шифр проекта № 23/21, учтена стоимость тех</w:t>
            </w:r>
            <w:r>
              <w:rPr>
                <w:color w:val="000000"/>
                <w:sz w:val="19"/>
                <w:szCs w:val="19"/>
                <w:lang w:bidi="ar-SA"/>
              </w:rPr>
              <w:t xml:space="preserve">нического </w:t>
            </w:r>
            <w:r w:rsidRPr="00341DE0">
              <w:rPr>
                <w:color w:val="000000"/>
                <w:sz w:val="19"/>
                <w:szCs w:val="19"/>
                <w:lang w:bidi="ar-SA"/>
              </w:rPr>
              <w:t>присоединения к сетям электроснабжения, газоснабжения</w:t>
            </w:r>
          </w:p>
        </w:tc>
        <w:tc>
          <w:tcPr>
            <w:tcW w:w="1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2BA54C" w14:textId="77777777" w:rsidR="00736637" w:rsidRPr="00341DE0" w:rsidRDefault="00736637" w:rsidP="00736637">
            <w:pPr>
              <w:widowControl/>
              <w:autoSpaceDE/>
              <w:autoSpaceDN/>
              <w:jc w:val="center"/>
              <w:rPr>
                <w:b/>
                <w:bCs/>
                <w:color w:val="000000" w:themeColor="text1"/>
                <w:sz w:val="20"/>
                <w:szCs w:val="20"/>
                <w:lang w:bidi="ar-SA"/>
              </w:rPr>
            </w:pPr>
            <w:r w:rsidRPr="00341DE0">
              <w:rPr>
                <w:b/>
                <w:bCs/>
                <w:color w:val="000000" w:themeColor="text1"/>
                <w:sz w:val="20"/>
                <w:szCs w:val="20"/>
                <w:lang w:bidi="ar-SA"/>
              </w:rPr>
              <w:t>51861,895</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C713FE8" w14:textId="77777777" w:rsidR="00736637" w:rsidRPr="00341DE0" w:rsidRDefault="00736637" w:rsidP="00736637">
            <w:pPr>
              <w:widowControl/>
              <w:autoSpaceDE/>
              <w:autoSpaceDN/>
              <w:jc w:val="center"/>
              <w:rPr>
                <w:b/>
                <w:bCs/>
                <w:color w:val="000000" w:themeColor="text1"/>
                <w:sz w:val="19"/>
                <w:szCs w:val="19"/>
                <w:lang w:bidi="ar-SA"/>
              </w:rPr>
            </w:pPr>
            <w:r w:rsidRPr="00341DE0">
              <w:rPr>
                <w:b/>
                <w:bCs/>
                <w:color w:val="000000" w:themeColor="text1"/>
                <w:sz w:val="19"/>
                <w:szCs w:val="19"/>
                <w:lang w:bidi="ar-SA"/>
              </w:rPr>
              <w:t>51861,895</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AD8551" w14:textId="77777777" w:rsidR="00736637" w:rsidRPr="00341DE0" w:rsidRDefault="00736637" w:rsidP="00736637">
            <w:pPr>
              <w:widowControl/>
              <w:autoSpaceDE/>
              <w:autoSpaceDN/>
              <w:jc w:val="center"/>
              <w:rPr>
                <w:b/>
                <w:bCs/>
                <w:color w:val="000000" w:themeColor="text1"/>
                <w:sz w:val="19"/>
                <w:szCs w:val="19"/>
                <w:lang w:bidi="ar-SA"/>
              </w:rPr>
            </w:pPr>
            <w:r w:rsidRPr="00341DE0">
              <w:rPr>
                <w:b/>
                <w:bCs/>
                <w:color w:val="000000" w:themeColor="text1"/>
                <w:sz w:val="19"/>
                <w:szCs w:val="19"/>
                <w:lang w:bidi="ar-SA"/>
              </w:rPr>
              <w:t>62234,274</w:t>
            </w:r>
          </w:p>
        </w:tc>
        <w:tc>
          <w:tcPr>
            <w:tcW w:w="142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E04CC4" w14:textId="77777777" w:rsidR="00736637" w:rsidRPr="00341DE0" w:rsidRDefault="00736637" w:rsidP="00736637">
            <w:pPr>
              <w:widowControl/>
              <w:autoSpaceDE/>
              <w:autoSpaceDN/>
              <w:jc w:val="center"/>
              <w:rPr>
                <w:color w:val="000000" w:themeColor="text1"/>
                <w:sz w:val="19"/>
                <w:szCs w:val="19"/>
                <w:lang w:bidi="ar-SA"/>
              </w:rPr>
            </w:pPr>
            <w:r w:rsidRPr="00341DE0">
              <w:rPr>
                <w:color w:val="000000" w:themeColor="text1"/>
                <w:sz w:val="19"/>
                <w:szCs w:val="19"/>
                <w:lang w:bidi="ar-SA"/>
              </w:rPr>
              <w:t>2023</w:t>
            </w:r>
          </w:p>
        </w:tc>
        <w:tc>
          <w:tcPr>
            <w:tcW w:w="14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EDDAF7" w14:textId="77777777" w:rsidR="00736637" w:rsidRPr="00341DE0" w:rsidRDefault="00736637" w:rsidP="00736637">
            <w:pPr>
              <w:widowControl/>
              <w:autoSpaceDE/>
              <w:autoSpaceDN/>
              <w:jc w:val="center"/>
              <w:rPr>
                <w:color w:val="000000" w:themeColor="text1"/>
                <w:sz w:val="19"/>
                <w:szCs w:val="19"/>
                <w:lang w:bidi="ar-SA"/>
              </w:rPr>
            </w:pPr>
            <w:r w:rsidRPr="00341DE0">
              <w:rPr>
                <w:color w:val="000000" w:themeColor="text1"/>
                <w:sz w:val="19"/>
                <w:szCs w:val="19"/>
                <w:lang w:bidi="ar-SA"/>
              </w:rPr>
              <w:t>2024</w:t>
            </w:r>
          </w:p>
        </w:tc>
      </w:tr>
      <w:tr w:rsidR="00736637" w:rsidRPr="00341DE0" w14:paraId="48C994D5" w14:textId="77777777" w:rsidTr="00736637">
        <w:trPr>
          <w:trHeight w:val="2580"/>
        </w:trPr>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C99EE0"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1.1.2.1</w:t>
            </w:r>
          </w:p>
        </w:tc>
        <w:tc>
          <w:tcPr>
            <w:tcW w:w="26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E0BCD6" w14:textId="77777777" w:rsidR="00736637" w:rsidRPr="00341DE0" w:rsidRDefault="00736637" w:rsidP="00736637">
            <w:pPr>
              <w:widowControl/>
              <w:autoSpaceDE/>
              <w:autoSpaceDN/>
              <w:rPr>
                <w:color w:val="000000"/>
                <w:sz w:val="20"/>
                <w:szCs w:val="20"/>
                <w:lang w:bidi="ar-SA"/>
              </w:rPr>
            </w:pPr>
            <w:r w:rsidRPr="00341DE0">
              <w:rPr>
                <w:color w:val="000000"/>
                <w:sz w:val="20"/>
                <w:szCs w:val="20"/>
                <w:lang w:bidi="ar-SA"/>
              </w:rPr>
              <w:t xml:space="preserve">Предпроектная проработка мероприятия, разработка проекта по </w:t>
            </w:r>
            <w:r>
              <w:rPr>
                <w:color w:val="000000"/>
                <w:sz w:val="20"/>
                <w:szCs w:val="20"/>
                <w:lang w:bidi="ar-SA"/>
              </w:rPr>
              <w:t xml:space="preserve">реконструкции котельной с демонтажом части здания, установкой </w:t>
            </w:r>
            <w:r w:rsidRPr="00341DE0">
              <w:rPr>
                <w:color w:val="000000"/>
                <w:sz w:val="20"/>
                <w:szCs w:val="20"/>
                <w:lang w:bidi="ar-SA"/>
              </w:rPr>
              <w:t xml:space="preserve"> газовой блочно-модульной котельной установленной мощностью 0,60 МВт = 0,516 Гкал/ч с выводом из эксплуатации </w:t>
            </w:r>
            <w:r>
              <w:rPr>
                <w:color w:val="000000"/>
                <w:sz w:val="20"/>
                <w:szCs w:val="20"/>
                <w:lang w:bidi="ar-SA"/>
              </w:rPr>
              <w:t xml:space="preserve">оборудования </w:t>
            </w:r>
            <w:r w:rsidRPr="00341DE0">
              <w:rPr>
                <w:color w:val="000000"/>
                <w:sz w:val="20"/>
                <w:szCs w:val="20"/>
                <w:lang w:bidi="ar-SA"/>
              </w:rPr>
              <w:t>существующей твердотоп</w:t>
            </w:r>
            <w:r>
              <w:rPr>
                <w:color w:val="000000"/>
                <w:sz w:val="20"/>
                <w:szCs w:val="20"/>
                <w:lang w:bidi="ar-SA"/>
              </w:rPr>
              <w:t>-</w:t>
            </w:r>
            <w:r w:rsidRPr="00341DE0">
              <w:rPr>
                <w:color w:val="000000"/>
                <w:sz w:val="20"/>
                <w:szCs w:val="20"/>
                <w:lang w:bidi="ar-SA"/>
              </w:rPr>
              <w:t xml:space="preserve">ливной котельной ГЛОХ с установкой </w:t>
            </w:r>
            <w:r>
              <w:rPr>
                <w:color w:val="000000"/>
                <w:sz w:val="20"/>
                <w:szCs w:val="20"/>
                <w:lang w:bidi="ar-SA"/>
              </w:rPr>
              <w:t xml:space="preserve">газового </w:t>
            </w:r>
            <w:r w:rsidRPr="00341DE0">
              <w:rPr>
                <w:color w:val="000000"/>
                <w:sz w:val="20"/>
                <w:szCs w:val="20"/>
                <w:lang w:bidi="ar-SA"/>
              </w:rPr>
              <w:t>моду</w:t>
            </w:r>
            <w:r>
              <w:rPr>
                <w:color w:val="000000"/>
                <w:sz w:val="20"/>
                <w:szCs w:val="20"/>
                <w:lang w:bidi="ar-SA"/>
              </w:rPr>
              <w:t>-</w:t>
            </w:r>
            <w:r w:rsidRPr="00341DE0">
              <w:rPr>
                <w:color w:val="000000"/>
                <w:sz w:val="20"/>
                <w:szCs w:val="20"/>
                <w:lang w:bidi="ar-SA"/>
              </w:rPr>
              <w:t>ля на месте снесенной час</w:t>
            </w:r>
            <w:r>
              <w:rPr>
                <w:color w:val="000000"/>
                <w:sz w:val="20"/>
                <w:szCs w:val="20"/>
                <w:lang w:bidi="ar-SA"/>
              </w:rPr>
              <w:t>-</w:t>
            </w:r>
            <w:r w:rsidRPr="00341DE0">
              <w:rPr>
                <w:color w:val="000000"/>
                <w:sz w:val="20"/>
                <w:szCs w:val="20"/>
                <w:lang w:bidi="ar-SA"/>
              </w:rPr>
              <w:t>ти существующего здания (стоимость по состоянию на 05.09.2024 г.)</w:t>
            </w:r>
          </w:p>
        </w:tc>
        <w:tc>
          <w:tcPr>
            <w:tcW w:w="409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B91FD4"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xml:space="preserve">Технико-коммерческое предложение </w:t>
            </w:r>
            <w:r>
              <w:rPr>
                <w:color w:val="000000"/>
                <w:sz w:val="19"/>
                <w:szCs w:val="19"/>
                <w:lang w:bidi="ar-SA"/>
              </w:rPr>
              <w:br/>
            </w:r>
            <w:r w:rsidRPr="00341DE0">
              <w:rPr>
                <w:color w:val="000000"/>
                <w:sz w:val="19"/>
                <w:szCs w:val="19"/>
                <w:lang w:bidi="ar-SA"/>
              </w:rPr>
              <w:t xml:space="preserve">ООО "Северная Компания" № 89-2 от 05.09.2024 г. </w:t>
            </w:r>
          </w:p>
        </w:tc>
        <w:tc>
          <w:tcPr>
            <w:tcW w:w="1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06E9CC"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2443,750</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3441286"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2568,381</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587693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3082,058</w:t>
            </w:r>
          </w:p>
        </w:tc>
        <w:tc>
          <w:tcPr>
            <w:tcW w:w="142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DCF25F"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2025</w:t>
            </w:r>
          </w:p>
        </w:tc>
        <w:tc>
          <w:tcPr>
            <w:tcW w:w="14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54AFC9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2025</w:t>
            </w:r>
          </w:p>
        </w:tc>
      </w:tr>
    </w:tbl>
    <w:p w14:paraId="168C5CA0" w14:textId="77777777" w:rsidR="00736637" w:rsidRDefault="00736637" w:rsidP="00736637">
      <w:pPr>
        <w:rPr>
          <w:b/>
          <w:bCs/>
          <w:sz w:val="24"/>
          <w:szCs w:val="24"/>
        </w:rPr>
      </w:pPr>
    </w:p>
    <w:p w14:paraId="785F9700" w14:textId="6521CE21" w:rsidR="00736637" w:rsidRPr="00936299" w:rsidRDefault="00736637" w:rsidP="00736637">
      <w:pPr>
        <w:rPr>
          <w:b/>
          <w:bCs/>
          <w:sz w:val="24"/>
          <w:szCs w:val="24"/>
        </w:rPr>
      </w:pPr>
      <w:r w:rsidRPr="00936299">
        <w:rPr>
          <w:b/>
          <w:bCs/>
          <w:sz w:val="24"/>
          <w:szCs w:val="24"/>
        </w:rPr>
        <w:lastRenderedPageBreak/>
        <w:t xml:space="preserve">Продолжение таблицы </w:t>
      </w:r>
      <w:r>
        <w:rPr>
          <w:b/>
          <w:bCs/>
          <w:sz w:val="24"/>
          <w:szCs w:val="24"/>
        </w:rPr>
        <w:t>4</w:t>
      </w:r>
      <w:r w:rsidRPr="00936299">
        <w:rPr>
          <w:b/>
          <w:bCs/>
          <w:sz w:val="24"/>
          <w:szCs w:val="24"/>
        </w:rPr>
        <w:t>.1</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66"/>
        <w:gridCol w:w="2631"/>
        <w:gridCol w:w="4095"/>
        <w:gridCol w:w="1720"/>
        <w:gridCol w:w="1531"/>
        <w:gridCol w:w="1531"/>
        <w:gridCol w:w="1424"/>
        <w:gridCol w:w="1465"/>
      </w:tblGrid>
      <w:tr w:rsidR="00736637" w:rsidRPr="00341DE0" w14:paraId="5F226614" w14:textId="77777777" w:rsidTr="00736637">
        <w:trPr>
          <w:trHeight w:val="1512"/>
        </w:trPr>
        <w:tc>
          <w:tcPr>
            <w:tcW w:w="766" w:type="dxa"/>
            <w:shd w:val="clear" w:color="auto" w:fill="FFFFFF" w:themeFill="background1"/>
            <w:vAlign w:val="center"/>
            <w:hideMark/>
          </w:tcPr>
          <w:p w14:paraId="0630E339"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п/п</w:t>
            </w:r>
          </w:p>
        </w:tc>
        <w:tc>
          <w:tcPr>
            <w:tcW w:w="2631" w:type="dxa"/>
            <w:shd w:val="clear" w:color="auto" w:fill="FFFFFF" w:themeFill="background1"/>
            <w:vAlign w:val="center"/>
            <w:hideMark/>
          </w:tcPr>
          <w:p w14:paraId="1C89BDE0"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Наименование мероприятия</w:t>
            </w:r>
          </w:p>
        </w:tc>
        <w:tc>
          <w:tcPr>
            <w:tcW w:w="4095" w:type="dxa"/>
            <w:shd w:val="clear" w:color="auto" w:fill="FFFFFF" w:themeFill="background1"/>
            <w:vAlign w:val="center"/>
            <w:hideMark/>
          </w:tcPr>
          <w:p w14:paraId="6B460EBE"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Метод расчета стоимости мероприятия</w:t>
            </w:r>
          </w:p>
        </w:tc>
        <w:tc>
          <w:tcPr>
            <w:tcW w:w="1720" w:type="dxa"/>
            <w:shd w:val="clear" w:color="auto" w:fill="FFFFFF" w:themeFill="background1"/>
            <w:vAlign w:val="center"/>
            <w:hideMark/>
          </w:tcPr>
          <w:p w14:paraId="79B07D17"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xml:space="preserve">Объем капитальных вложений в текущих ценах (по состоянию на 2024 год) (без НДС), тыс. рублей </w:t>
            </w:r>
          </w:p>
        </w:tc>
        <w:tc>
          <w:tcPr>
            <w:tcW w:w="1531" w:type="dxa"/>
            <w:shd w:val="clear" w:color="auto" w:fill="FFFFFF" w:themeFill="background1"/>
            <w:vAlign w:val="center"/>
            <w:hideMark/>
          </w:tcPr>
          <w:p w14:paraId="02BBD51E"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Объем капитальных вложений (без НДС), тыс. рублей (на год внедрения мероприятия)</w:t>
            </w:r>
          </w:p>
        </w:tc>
        <w:tc>
          <w:tcPr>
            <w:tcW w:w="1531" w:type="dxa"/>
            <w:shd w:val="clear" w:color="auto" w:fill="FFFFFF" w:themeFill="background1"/>
            <w:vAlign w:val="center"/>
            <w:hideMark/>
          </w:tcPr>
          <w:p w14:paraId="7AEB99D1"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Объем капитальных вложений (с НДС), тыс. рублей (на год внедрения мероприятия)</w:t>
            </w:r>
          </w:p>
        </w:tc>
        <w:tc>
          <w:tcPr>
            <w:tcW w:w="1424" w:type="dxa"/>
            <w:shd w:val="clear" w:color="auto" w:fill="FFFFFF" w:themeFill="background1"/>
            <w:vAlign w:val="center"/>
            <w:hideMark/>
          </w:tcPr>
          <w:p w14:paraId="3B78D06E"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Год начала реализации мероприятия</w:t>
            </w:r>
          </w:p>
        </w:tc>
        <w:tc>
          <w:tcPr>
            <w:tcW w:w="1465" w:type="dxa"/>
            <w:shd w:val="clear" w:color="auto" w:fill="FFFFFF" w:themeFill="background1"/>
            <w:vAlign w:val="center"/>
            <w:hideMark/>
          </w:tcPr>
          <w:p w14:paraId="24E0CCED"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Год окончания реализации мероприятия</w:t>
            </w:r>
          </w:p>
        </w:tc>
      </w:tr>
      <w:tr w:rsidR="00736637" w:rsidRPr="00341DE0" w14:paraId="348D4331" w14:textId="77777777" w:rsidTr="00736637">
        <w:trPr>
          <w:trHeight w:val="1639"/>
        </w:trPr>
        <w:tc>
          <w:tcPr>
            <w:tcW w:w="766" w:type="dxa"/>
            <w:shd w:val="clear" w:color="auto" w:fill="FFFFFF" w:themeFill="background1"/>
            <w:vAlign w:val="center"/>
            <w:hideMark/>
          </w:tcPr>
          <w:p w14:paraId="45B30021"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1.1.2.2</w:t>
            </w:r>
          </w:p>
        </w:tc>
        <w:tc>
          <w:tcPr>
            <w:tcW w:w="2631" w:type="dxa"/>
            <w:shd w:val="clear" w:color="auto" w:fill="FFFFFF" w:themeFill="background1"/>
            <w:vAlign w:val="center"/>
            <w:hideMark/>
          </w:tcPr>
          <w:p w14:paraId="7F18DD48" w14:textId="77777777" w:rsidR="00736637" w:rsidRDefault="00736637" w:rsidP="00736637">
            <w:pPr>
              <w:widowControl/>
              <w:autoSpaceDE/>
              <w:autoSpaceDN/>
              <w:rPr>
                <w:color w:val="000000"/>
                <w:sz w:val="20"/>
                <w:szCs w:val="20"/>
                <w:lang w:bidi="ar-SA"/>
              </w:rPr>
            </w:pPr>
            <w:r>
              <w:rPr>
                <w:color w:val="000000"/>
                <w:sz w:val="20"/>
                <w:szCs w:val="20"/>
                <w:lang w:bidi="ar-SA"/>
              </w:rPr>
              <w:t xml:space="preserve">Реконструкция котельной с демонтажом части здания, установкой </w:t>
            </w:r>
            <w:r w:rsidRPr="00341DE0">
              <w:rPr>
                <w:color w:val="000000"/>
                <w:sz w:val="20"/>
                <w:szCs w:val="20"/>
                <w:lang w:bidi="ar-SA"/>
              </w:rPr>
              <w:t>газово</w:t>
            </w:r>
            <w:r>
              <w:rPr>
                <w:color w:val="000000"/>
                <w:sz w:val="20"/>
                <w:szCs w:val="20"/>
                <w:lang w:bidi="ar-SA"/>
              </w:rPr>
              <w:t>го</w:t>
            </w:r>
            <w:r w:rsidRPr="00341DE0">
              <w:rPr>
                <w:color w:val="000000"/>
                <w:sz w:val="20"/>
                <w:szCs w:val="20"/>
                <w:lang w:bidi="ar-SA"/>
              </w:rPr>
              <w:t xml:space="preserve"> бло</w:t>
            </w:r>
            <w:r>
              <w:rPr>
                <w:color w:val="000000"/>
                <w:sz w:val="20"/>
                <w:szCs w:val="20"/>
                <w:lang w:bidi="ar-SA"/>
              </w:rPr>
              <w:t>ка</w:t>
            </w:r>
            <w:r w:rsidRPr="00341DE0">
              <w:rPr>
                <w:color w:val="000000"/>
                <w:sz w:val="20"/>
                <w:szCs w:val="20"/>
                <w:lang w:bidi="ar-SA"/>
              </w:rPr>
              <w:t>-модул</w:t>
            </w:r>
            <w:r>
              <w:rPr>
                <w:color w:val="000000"/>
                <w:sz w:val="20"/>
                <w:szCs w:val="20"/>
                <w:lang w:bidi="ar-SA"/>
              </w:rPr>
              <w:t>я</w:t>
            </w:r>
            <w:r w:rsidRPr="00341DE0">
              <w:rPr>
                <w:color w:val="000000"/>
                <w:sz w:val="20"/>
                <w:szCs w:val="20"/>
                <w:lang w:bidi="ar-SA"/>
              </w:rPr>
              <w:t xml:space="preserve"> установленной мощностью 0,60 МВт = 0,516 Гкал/ч с выводом из эксплуатации </w:t>
            </w:r>
            <w:r>
              <w:rPr>
                <w:color w:val="000000"/>
                <w:sz w:val="20"/>
                <w:szCs w:val="20"/>
                <w:lang w:bidi="ar-SA"/>
              </w:rPr>
              <w:t xml:space="preserve">оборудования </w:t>
            </w:r>
            <w:r w:rsidRPr="00341DE0">
              <w:rPr>
                <w:color w:val="000000"/>
                <w:sz w:val="20"/>
                <w:szCs w:val="20"/>
                <w:lang w:bidi="ar-SA"/>
              </w:rPr>
              <w:t>существующей твердотоп</w:t>
            </w:r>
            <w:r>
              <w:rPr>
                <w:color w:val="000000"/>
                <w:sz w:val="20"/>
                <w:szCs w:val="20"/>
                <w:lang w:bidi="ar-SA"/>
              </w:rPr>
              <w:t>-</w:t>
            </w:r>
            <w:r w:rsidRPr="00341DE0">
              <w:rPr>
                <w:color w:val="000000"/>
                <w:sz w:val="20"/>
                <w:szCs w:val="20"/>
                <w:lang w:bidi="ar-SA"/>
              </w:rPr>
              <w:t>ливной котельной ГЛОХ</w:t>
            </w:r>
            <w:r>
              <w:rPr>
                <w:color w:val="000000"/>
                <w:sz w:val="20"/>
                <w:szCs w:val="20"/>
                <w:lang w:bidi="ar-SA"/>
              </w:rPr>
              <w:t xml:space="preserve"> и </w:t>
            </w:r>
            <w:r w:rsidRPr="00341DE0">
              <w:rPr>
                <w:color w:val="000000"/>
                <w:sz w:val="20"/>
                <w:szCs w:val="20"/>
                <w:lang w:bidi="ar-SA"/>
              </w:rPr>
              <w:t xml:space="preserve">установкой </w:t>
            </w:r>
            <w:r>
              <w:rPr>
                <w:color w:val="000000"/>
                <w:sz w:val="20"/>
                <w:szCs w:val="20"/>
                <w:lang w:bidi="ar-SA"/>
              </w:rPr>
              <w:t xml:space="preserve">газового </w:t>
            </w:r>
            <w:r w:rsidRPr="00341DE0">
              <w:rPr>
                <w:color w:val="000000"/>
                <w:sz w:val="20"/>
                <w:szCs w:val="20"/>
                <w:lang w:bidi="ar-SA"/>
              </w:rPr>
              <w:t>модуля на месте снесенной части существующего здания (стоимость по состоянию на 05.09.</w:t>
            </w:r>
          </w:p>
          <w:p w14:paraId="77EE178D" w14:textId="77777777" w:rsidR="00736637" w:rsidRPr="00341DE0" w:rsidRDefault="00736637" w:rsidP="00736637">
            <w:pPr>
              <w:widowControl/>
              <w:autoSpaceDE/>
              <w:autoSpaceDN/>
              <w:rPr>
                <w:color w:val="000000"/>
                <w:sz w:val="20"/>
                <w:szCs w:val="20"/>
                <w:lang w:bidi="ar-SA"/>
              </w:rPr>
            </w:pPr>
            <w:r w:rsidRPr="00341DE0">
              <w:rPr>
                <w:color w:val="000000"/>
                <w:sz w:val="20"/>
                <w:szCs w:val="20"/>
                <w:lang w:bidi="ar-SA"/>
              </w:rPr>
              <w:t>2024 г.)</w:t>
            </w:r>
          </w:p>
        </w:tc>
        <w:tc>
          <w:tcPr>
            <w:tcW w:w="4095" w:type="dxa"/>
            <w:shd w:val="clear" w:color="auto" w:fill="FFFFFF" w:themeFill="background1"/>
            <w:vAlign w:val="center"/>
            <w:hideMark/>
          </w:tcPr>
          <w:p w14:paraId="040A7AEE" w14:textId="77777777" w:rsidR="00736637" w:rsidRDefault="00736637" w:rsidP="00736637">
            <w:pPr>
              <w:widowControl/>
              <w:autoSpaceDE/>
              <w:autoSpaceDN/>
              <w:jc w:val="center"/>
              <w:rPr>
                <w:color w:val="000000"/>
                <w:sz w:val="19"/>
                <w:szCs w:val="19"/>
                <w:lang w:bidi="ar-SA"/>
              </w:rPr>
            </w:pPr>
            <w:r w:rsidRPr="00341DE0">
              <w:rPr>
                <w:color w:val="000000"/>
                <w:sz w:val="19"/>
                <w:szCs w:val="19"/>
                <w:lang w:bidi="ar-SA"/>
              </w:rPr>
              <w:t xml:space="preserve">Технико-коммерческое предложение </w:t>
            </w:r>
          </w:p>
          <w:p w14:paraId="211AB5EF"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ООО "Северная Компания" № 89-2 от 05.09.2024 г. (с учетом проведения изыскательских работ – геология, геодезия, экология и прохождения государственной экспертизы, СМР, ПНР, разработки проекта), (с учетом стоимости тех</w:t>
            </w:r>
            <w:r>
              <w:rPr>
                <w:color w:val="000000"/>
                <w:sz w:val="19"/>
                <w:szCs w:val="19"/>
                <w:lang w:bidi="ar-SA"/>
              </w:rPr>
              <w:t xml:space="preserve">нического </w:t>
            </w:r>
            <w:r w:rsidRPr="00341DE0">
              <w:rPr>
                <w:color w:val="000000"/>
                <w:sz w:val="19"/>
                <w:szCs w:val="19"/>
                <w:lang w:bidi="ar-SA"/>
              </w:rPr>
              <w:t>присоединения к сетям электроснабжения, газоснабжения)</w:t>
            </w:r>
          </w:p>
        </w:tc>
        <w:tc>
          <w:tcPr>
            <w:tcW w:w="1720" w:type="dxa"/>
            <w:shd w:val="clear" w:color="auto" w:fill="FFFFFF" w:themeFill="background1"/>
            <w:vAlign w:val="center"/>
            <w:hideMark/>
          </w:tcPr>
          <w:p w14:paraId="18C25184"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42473,4</w:t>
            </w:r>
          </w:p>
        </w:tc>
        <w:tc>
          <w:tcPr>
            <w:tcW w:w="1531" w:type="dxa"/>
            <w:shd w:val="clear" w:color="auto" w:fill="FFFFFF" w:themeFill="background1"/>
            <w:vAlign w:val="center"/>
            <w:hideMark/>
          </w:tcPr>
          <w:p w14:paraId="71BDF790"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46514,412</w:t>
            </w:r>
          </w:p>
        </w:tc>
        <w:tc>
          <w:tcPr>
            <w:tcW w:w="1531" w:type="dxa"/>
            <w:shd w:val="clear" w:color="auto" w:fill="FFFFFF" w:themeFill="background1"/>
            <w:vAlign w:val="center"/>
            <w:hideMark/>
          </w:tcPr>
          <w:p w14:paraId="1FCF3B83"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55817,294</w:t>
            </w:r>
          </w:p>
        </w:tc>
        <w:tc>
          <w:tcPr>
            <w:tcW w:w="1424" w:type="dxa"/>
            <w:shd w:val="clear" w:color="auto" w:fill="FFFFFF" w:themeFill="background1"/>
            <w:vAlign w:val="center"/>
            <w:hideMark/>
          </w:tcPr>
          <w:p w14:paraId="6C2ACF27"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2026</w:t>
            </w:r>
          </w:p>
        </w:tc>
        <w:tc>
          <w:tcPr>
            <w:tcW w:w="1465" w:type="dxa"/>
            <w:shd w:val="clear" w:color="auto" w:fill="FFFFFF" w:themeFill="background1"/>
            <w:vAlign w:val="center"/>
            <w:hideMark/>
          </w:tcPr>
          <w:p w14:paraId="4159FEB5"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2026</w:t>
            </w:r>
          </w:p>
        </w:tc>
      </w:tr>
      <w:tr w:rsidR="00736637" w:rsidRPr="00341DE0" w14:paraId="3396F8CA" w14:textId="77777777" w:rsidTr="00736637">
        <w:trPr>
          <w:trHeight w:val="715"/>
        </w:trPr>
        <w:tc>
          <w:tcPr>
            <w:tcW w:w="766" w:type="dxa"/>
            <w:shd w:val="clear" w:color="auto" w:fill="FFFFFF" w:themeFill="background1"/>
            <w:vAlign w:val="center"/>
            <w:hideMark/>
          </w:tcPr>
          <w:p w14:paraId="2A5775AF"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 </w:t>
            </w:r>
          </w:p>
        </w:tc>
        <w:tc>
          <w:tcPr>
            <w:tcW w:w="2631" w:type="dxa"/>
            <w:shd w:val="clear" w:color="auto" w:fill="FFFFFF" w:themeFill="background1"/>
            <w:vAlign w:val="center"/>
            <w:hideMark/>
          </w:tcPr>
          <w:p w14:paraId="784A8DF7" w14:textId="77777777" w:rsidR="00736637" w:rsidRPr="00341DE0" w:rsidRDefault="00736637" w:rsidP="00736637">
            <w:pPr>
              <w:widowControl/>
              <w:autoSpaceDE/>
              <w:autoSpaceDN/>
              <w:rPr>
                <w:b/>
                <w:bCs/>
                <w:i/>
                <w:iCs/>
                <w:color w:val="000000"/>
                <w:sz w:val="20"/>
                <w:szCs w:val="20"/>
                <w:lang w:bidi="ar-SA"/>
              </w:rPr>
            </w:pPr>
            <w:r w:rsidRPr="00341DE0">
              <w:rPr>
                <w:b/>
                <w:bCs/>
                <w:i/>
                <w:iCs/>
                <w:color w:val="000000"/>
                <w:sz w:val="20"/>
                <w:szCs w:val="20"/>
                <w:lang w:bidi="ar-SA"/>
              </w:rPr>
              <w:t>Всего по мероприятиям по источникам:</w:t>
            </w:r>
          </w:p>
        </w:tc>
        <w:tc>
          <w:tcPr>
            <w:tcW w:w="4095" w:type="dxa"/>
            <w:shd w:val="clear" w:color="auto" w:fill="FFFFFF" w:themeFill="background1"/>
            <w:vAlign w:val="center"/>
            <w:hideMark/>
          </w:tcPr>
          <w:p w14:paraId="5F35434D"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 </w:t>
            </w:r>
          </w:p>
        </w:tc>
        <w:tc>
          <w:tcPr>
            <w:tcW w:w="1720" w:type="dxa"/>
            <w:shd w:val="clear" w:color="auto" w:fill="FFFFFF" w:themeFill="background1"/>
            <w:vAlign w:val="center"/>
            <w:hideMark/>
          </w:tcPr>
          <w:p w14:paraId="1963C382" w14:textId="77777777" w:rsidR="00736637" w:rsidRPr="00341DE0" w:rsidRDefault="00736637" w:rsidP="00736637">
            <w:pPr>
              <w:widowControl/>
              <w:autoSpaceDE/>
              <w:autoSpaceDN/>
              <w:jc w:val="center"/>
              <w:rPr>
                <w:b/>
                <w:bCs/>
                <w:i/>
                <w:iCs/>
                <w:color w:val="000000"/>
                <w:sz w:val="20"/>
                <w:szCs w:val="20"/>
                <w:lang w:bidi="ar-SA"/>
              </w:rPr>
            </w:pPr>
            <w:r w:rsidRPr="00341DE0">
              <w:rPr>
                <w:b/>
                <w:bCs/>
                <w:i/>
                <w:iCs/>
                <w:color w:val="000000"/>
                <w:sz w:val="20"/>
                <w:szCs w:val="20"/>
                <w:lang w:bidi="ar-SA"/>
              </w:rPr>
              <w:t>96779,052</w:t>
            </w:r>
          </w:p>
        </w:tc>
        <w:tc>
          <w:tcPr>
            <w:tcW w:w="1531" w:type="dxa"/>
            <w:shd w:val="clear" w:color="auto" w:fill="FFFFFF" w:themeFill="background1"/>
            <w:vAlign w:val="center"/>
            <w:hideMark/>
          </w:tcPr>
          <w:p w14:paraId="2350003C" w14:textId="77777777" w:rsidR="00736637" w:rsidRPr="00341DE0" w:rsidRDefault="00736637" w:rsidP="00736637">
            <w:pPr>
              <w:widowControl/>
              <w:autoSpaceDE/>
              <w:autoSpaceDN/>
              <w:jc w:val="center"/>
              <w:rPr>
                <w:b/>
                <w:bCs/>
                <w:i/>
                <w:iCs/>
                <w:color w:val="000000"/>
                <w:sz w:val="20"/>
                <w:szCs w:val="20"/>
                <w:lang w:bidi="ar-SA"/>
              </w:rPr>
            </w:pPr>
            <w:r w:rsidRPr="00341DE0">
              <w:rPr>
                <w:b/>
                <w:bCs/>
                <w:i/>
                <w:iCs/>
                <w:color w:val="000000"/>
                <w:sz w:val="20"/>
                <w:szCs w:val="20"/>
                <w:lang w:bidi="ar-SA"/>
              </w:rPr>
              <w:t>100944,688</w:t>
            </w:r>
          </w:p>
        </w:tc>
        <w:tc>
          <w:tcPr>
            <w:tcW w:w="1531" w:type="dxa"/>
            <w:shd w:val="clear" w:color="auto" w:fill="FFFFFF" w:themeFill="background1"/>
            <w:vAlign w:val="center"/>
            <w:hideMark/>
          </w:tcPr>
          <w:p w14:paraId="4F25C581" w14:textId="77777777" w:rsidR="00736637" w:rsidRPr="00341DE0" w:rsidRDefault="00736637" w:rsidP="00736637">
            <w:pPr>
              <w:widowControl/>
              <w:autoSpaceDE/>
              <w:autoSpaceDN/>
              <w:jc w:val="center"/>
              <w:rPr>
                <w:b/>
                <w:bCs/>
                <w:i/>
                <w:iCs/>
                <w:color w:val="000000"/>
                <w:sz w:val="20"/>
                <w:szCs w:val="20"/>
                <w:lang w:bidi="ar-SA"/>
              </w:rPr>
            </w:pPr>
            <w:r w:rsidRPr="00341DE0">
              <w:rPr>
                <w:b/>
                <w:bCs/>
                <w:i/>
                <w:iCs/>
                <w:color w:val="000000"/>
                <w:sz w:val="20"/>
                <w:szCs w:val="20"/>
                <w:lang w:bidi="ar-SA"/>
              </w:rPr>
              <w:t>121133,626</w:t>
            </w:r>
          </w:p>
        </w:tc>
        <w:tc>
          <w:tcPr>
            <w:tcW w:w="1424" w:type="dxa"/>
            <w:shd w:val="clear" w:color="auto" w:fill="FFFFFF" w:themeFill="background1"/>
            <w:vAlign w:val="center"/>
            <w:hideMark/>
          </w:tcPr>
          <w:p w14:paraId="7716B92E"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w:t>
            </w:r>
          </w:p>
        </w:tc>
        <w:tc>
          <w:tcPr>
            <w:tcW w:w="1465" w:type="dxa"/>
            <w:shd w:val="clear" w:color="auto" w:fill="FFFFFF" w:themeFill="background1"/>
            <w:vAlign w:val="center"/>
            <w:hideMark/>
          </w:tcPr>
          <w:p w14:paraId="3DCB1950"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w:t>
            </w:r>
          </w:p>
        </w:tc>
      </w:tr>
      <w:tr w:rsidR="00736637" w:rsidRPr="00341DE0" w14:paraId="11BB0E3E" w14:textId="77777777" w:rsidTr="00736637">
        <w:trPr>
          <w:trHeight w:val="555"/>
        </w:trPr>
        <w:tc>
          <w:tcPr>
            <w:tcW w:w="766" w:type="dxa"/>
            <w:shd w:val="clear" w:color="auto" w:fill="FFFFFF" w:themeFill="background1"/>
            <w:vAlign w:val="center"/>
            <w:hideMark/>
          </w:tcPr>
          <w:p w14:paraId="41D33859" w14:textId="77777777" w:rsidR="00736637" w:rsidRPr="00341DE0" w:rsidRDefault="00736637" w:rsidP="00736637">
            <w:pPr>
              <w:widowControl/>
              <w:autoSpaceDE/>
              <w:autoSpaceDN/>
              <w:jc w:val="center"/>
              <w:rPr>
                <w:b/>
                <w:bCs/>
                <w:color w:val="000000"/>
                <w:sz w:val="19"/>
                <w:szCs w:val="19"/>
                <w:lang w:bidi="ar-SA"/>
              </w:rPr>
            </w:pPr>
            <w:r w:rsidRPr="00341DE0">
              <w:rPr>
                <w:b/>
                <w:bCs/>
                <w:color w:val="000000"/>
                <w:sz w:val="19"/>
                <w:szCs w:val="19"/>
                <w:lang w:bidi="ar-SA"/>
              </w:rPr>
              <w:t>2</w:t>
            </w:r>
          </w:p>
        </w:tc>
        <w:tc>
          <w:tcPr>
            <w:tcW w:w="2631" w:type="dxa"/>
            <w:shd w:val="clear" w:color="auto" w:fill="FFFFFF" w:themeFill="background1"/>
            <w:vAlign w:val="center"/>
            <w:hideMark/>
          </w:tcPr>
          <w:p w14:paraId="5F257570" w14:textId="77777777" w:rsidR="00736637" w:rsidRPr="00341DE0" w:rsidRDefault="00736637" w:rsidP="00736637">
            <w:pPr>
              <w:widowControl/>
              <w:autoSpaceDE/>
              <w:autoSpaceDN/>
              <w:rPr>
                <w:b/>
                <w:bCs/>
                <w:color w:val="000000"/>
                <w:sz w:val="19"/>
                <w:szCs w:val="19"/>
                <w:lang w:bidi="ar-SA"/>
              </w:rPr>
            </w:pPr>
            <w:r w:rsidRPr="00341DE0">
              <w:rPr>
                <w:b/>
                <w:bCs/>
                <w:color w:val="000000"/>
                <w:sz w:val="19"/>
                <w:szCs w:val="19"/>
                <w:lang w:bidi="ar-SA"/>
              </w:rPr>
              <w:t>Тепловые сети и тепловые камеры</w:t>
            </w:r>
          </w:p>
        </w:tc>
        <w:tc>
          <w:tcPr>
            <w:tcW w:w="4095" w:type="dxa"/>
            <w:shd w:val="clear" w:color="auto" w:fill="FFFFFF" w:themeFill="background1"/>
            <w:vAlign w:val="center"/>
            <w:hideMark/>
          </w:tcPr>
          <w:p w14:paraId="3B1731FD"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720" w:type="dxa"/>
            <w:shd w:val="clear" w:color="auto" w:fill="FFFFFF" w:themeFill="background1"/>
            <w:vAlign w:val="center"/>
            <w:hideMark/>
          </w:tcPr>
          <w:p w14:paraId="03E58AC2"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531" w:type="dxa"/>
            <w:shd w:val="clear" w:color="auto" w:fill="FFFFFF" w:themeFill="background1"/>
            <w:vAlign w:val="center"/>
            <w:hideMark/>
          </w:tcPr>
          <w:p w14:paraId="1808F1C5"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531" w:type="dxa"/>
            <w:shd w:val="clear" w:color="auto" w:fill="FFFFFF" w:themeFill="background1"/>
            <w:vAlign w:val="center"/>
            <w:hideMark/>
          </w:tcPr>
          <w:p w14:paraId="2A2FDC5F"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424" w:type="dxa"/>
            <w:shd w:val="clear" w:color="auto" w:fill="FFFFFF" w:themeFill="background1"/>
            <w:vAlign w:val="center"/>
            <w:hideMark/>
          </w:tcPr>
          <w:p w14:paraId="0925FF22"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465" w:type="dxa"/>
            <w:shd w:val="clear" w:color="auto" w:fill="FFFFFF" w:themeFill="background1"/>
            <w:vAlign w:val="center"/>
            <w:hideMark/>
          </w:tcPr>
          <w:p w14:paraId="11B96DEE"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r>
      <w:tr w:rsidR="00736637" w:rsidRPr="00341DE0" w14:paraId="295CCFB8" w14:textId="77777777" w:rsidTr="00736637">
        <w:trPr>
          <w:trHeight w:val="549"/>
        </w:trPr>
        <w:tc>
          <w:tcPr>
            <w:tcW w:w="766" w:type="dxa"/>
            <w:shd w:val="clear" w:color="auto" w:fill="FFFFFF" w:themeFill="background1"/>
            <w:noWrap/>
            <w:vAlign w:val="center"/>
            <w:hideMark/>
          </w:tcPr>
          <w:p w14:paraId="501E1EA3" w14:textId="77777777" w:rsidR="00736637" w:rsidRPr="00341DE0" w:rsidRDefault="00736637" w:rsidP="00736637">
            <w:pPr>
              <w:widowControl/>
              <w:autoSpaceDE/>
              <w:autoSpaceDN/>
              <w:jc w:val="center"/>
              <w:rPr>
                <w:b/>
                <w:bCs/>
                <w:color w:val="000000"/>
                <w:sz w:val="19"/>
                <w:szCs w:val="19"/>
                <w:lang w:bidi="ar-SA"/>
              </w:rPr>
            </w:pPr>
            <w:r w:rsidRPr="00341DE0">
              <w:rPr>
                <w:b/>
                <w:bCs/>
                <w:color w:val="000000"/>
                <w:sz w:val="19"/>
                <w:szCs w:val="19"/>
                <w:lang w:bidi="ar-SA"/>
              </w:rPr>
              <w:t>2.1</w:t>
            </w:r>
          </w:p>
        </w:tc>
        <w:tc>
          <w:tcPr>
            <w:tcW w:w="2631" w:type="dxa"/>
            <w:shd w:val="clear" w:color="auto" w:fill="FFFFFF" w:themeFill="background1"/>
            <w:vAlign w:val="center"/>
            <w:hideMark/>
          </w:tcPr>
          <w:p w14:paraId="2E8A434F" w14:textId="77777777" w:rsidR="00736637" w:rsidRPr="00341DE0" w:rsidRDefault="00736637" w:rsidP="00736637">
            <w:pPr>
              <w:widowControl/>
              <w:autoSpaceDE/>
              <w:autoSpaceDN/>
              <w:rPr>
                <w:b/>
                <w:bCs/>
                <w:i/>
                <w:iCs/>
                <w:color w:val="000000"/>
                <w:sz w:val="19"/>
                <w:szCs w:val="19"/>
                <w:lang w:bidi="ar-SA"/>
              </w:rPr>
            </w:pPr>
            <w:r w:rsidRPr="00341DE0">
              <w:rPr>
                <w:b/>
                <w:bCs/>
                <w:i/>
                <w:iCs/>
                <w:color w:val="000000"/>
                <w:sz w:val="19"/>
                <w:szCs w:val="19"/>
                <w:lang w:bidi="ar-SA"/>
              </w:rPr>
              <w:t xml:space="preserve">Реконструкция участков тепловой сети </w:t>
            </w:r>
          </w:p>
        </w:tc>
        <w:tc>
          <w:tcPr>
            <w:tcW w:w="4095" w:type="dxa"/>
            <w:shd w:val="clear" w:color="auto" w:fill="FFFFFF" w:themeFill="background1"/>
            <w:vAlign w:val="center"/>
            <w:hideMark/>
          </w:tcPr>
          <w:p w14:paraId="0944FD5A" w14:textId="77777777" w:rsidR="00736637" w:rsidRPr="00341DE0" w:rsidRDefault="00736637" w:rsidP="00736637">
            <w:pPr>
              <w:widowControl/>
              <w:autoSpaceDE/>
              <w:autoSpaceDN/>
              <w:rPr>
                <w:color w:val="000000"/>
                <w:sz w:val="19"/>
                <w:szCs w:val="19"/>
                <w:lang w:bidi="ar-SA"/>
              </w:rPr>
            </w:pPr>
            <w:r w:rsidRPr="00341DE0">
              <w:rPr>
                <w:color w:val="000000"/>
                <w:sz w:val="19"/>
                <w:szCs w:val="19"/>
                <w:lang w:bidi="ar-SA"/>
              </w:rPr>
              <w:t> </w:t>
            </w:r>
          </w:p>
        </w:tc>
        <w:tc>
          <w:tcPr>
            <w:tcW w:w="1720" w:type="dxa"/>
            <w:shd w:val="clear" w:color="auto" w:fill="FFFFFF" w:themeFill="background1"/>
            <w:vAlign w:val="center"/>
            <w:hideMark/>
          </w:tcPr>
          <w:p w14:paraId="36B81C65" w14:textId="77777777" w:rsidR="00736637" w:rsidRPr="00341DE0" w:rsidRDefault="00736637" w:rsidP="00736637">
            <w:pPr>
              <w:widowControl/>
              <w:autoSpaceDE/>
              <w:autoSpaceDN/>
              <w:rPr>
                <w:color w:val="000000"/>
                <w:sz w:val="19"/>
                <w:szCs w:val="19"/>
                <w:lang w:bidi="ar-SA"/>
              </w:rPr>
            </w:pPr>
            <w:r w:rsidRPr="00341DE0">
              <w:rPr>
                <w:color w:val="000000"/>
                <w:sz w:val="19"/>
                <w:szCs w:val="19"/>
                <w:lang w:bidi="ar-SA"/>
              </w:rPr>
              <w:t> </w:t>
            </w:r>
          </w:p>
        </w:tc>
        <w:tc>
          <w:tcPr>
            <w:tcW w:w="1531" w:type="dxa"/>
            <w:shd w:val="clear" w:color="auto" w:fill="FFFFFF" w:themeFill="background1"/>
            <w:noWrap/>
            <w:vAlign w:val="center"/>
            <w:hideMark/>
          </w:tcPr>
          <w:p w14:paraId="50261918"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531" w:type="dxa"/>
            <w:shd w:val="clear" w:color="auto" w:fill="FFFFFF" w:themeFill="background1"/>
            <w:noWrap/>
            <w:vAlign w:val="center"/>
            <w:hideMark/>
          </w:tcPr>
          <w:p w14:paraId="609D95B8"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424" w:type="dxa"/>
            <w:shd w:val="clear" w:color="auto" w:fill="FFFFFF" w:themeFill="background1"/>
            <w:noWrap/>
            <w:vAlign w:val="center"/>
            <w:hideMark/>
          </w:tcPr>
          <w:p w14:paraId="1885922E"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465" w:type="dxa"/>
            <w:shd w:val="clear" w:color="auto" w:fill="FFFFFF" w:themeFill="background1"/>
            <w:noWrap/>
            <w:vAlign w:val="center"/>
            <w:hideMark/>
          </w:tcPr>
          <w:p w14:paraId="5745BC7C"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r>
      <w:tr w:rsidR="00736637" w:rsidRPr="00341DE0" w14:paraId="1D0D69AF" w14:textId="77777777" w:rsidTr="00736637">
        <w:trPr>
          <w:trHeight w:val="1095"/>
        </w:trPr>
        <w:tc>
          <w:tcPr>
            <w:tcW w:w="766" w:type="dxa"/>
            <w:shd w:val="clear" w:color="auto" w:fill="FFFFFF" w:themeFill="background1"/>
            <w:noWrap/>
            <w:vAlign w:val="center"/>
            <w:hideMark/>
          </w:tcPr>
          <w:p w14:paraId="6899842F"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2.1.1</w:t>
            </w:r>
          </w:p>
        </w:tc>
        <w:tc>
          <w:tcPr>
            <w:tcW w:w="2631" w:type="dxa"/>
            <w:shd w:val="clear" w:color="auto" w:fill="FFFFFF" w:themeFill="background1"/>
            <w:vAlign w:val="center"/>
            <w:hideMark/>
          </w:tcPr>
          <w:p w14:paraId="6470DDB5" w14:textId="77777777" w:rsidR="00736637" w:rsidRPr="00341DE0" w:rsidRDefault="00736637" w:rsidP="00736637">
            <w:pPr>
              <w:widowControl/>
              <w:autoSpaceDE/>
              <w:autoSpaceDN/>
              <w:rPr>
                <w:sz w:val="20"/>
                <w:szCs w:val="20"/>
                <w:lang w:bidi="ar-SA"/>
              </w:rPr>
            </w:pPr>
            <w:r w:rsidRPr="00341DE0">
              <w:rPr>
                <w:sz w:val="20"/>
                <w:szCs w:val="20"/>
                <w:lang w:bidi="ar-SA"/>
              </w:rPr>
              <w:t xml:space="preserve">Капитальный ремонт участка тепловой сети           "ТК-15 - ввод в ж.д. № 12" с прокладкой ППУ трубопровода Dн 89 мм L = 19 м (в двухтр. исчислении) </w:t>
            </w:r>
          </w:p>
        </w:tc>
        <w:tc>
          <w:tcPr>
            <w:tcW w:w="4095" w:type="dxa"/>
            <w:shd w:val="clear" w:color="auto" w:fill="FFFFFF" w:themeFill="background1"/>
            <w:vAlign w:val="center"/>
            <w:hideMark/>
          </w:tcPr>
          <w:p w14:paraId="58F65267" w14:textId="77777777" w:rsidR="00736637" w:rsidRPr="00341DE0" w:rsidRDefault="00736637" w:rsidP="00736637">
            <w:pPr>
              <w:widowControl/>
              <w:autoSpaceDE/>
              <w:autoSpaceDN/>
              <w:jc w:val="center"/>
              <w:rPr>
                <w:sz w:val="19"/>
                <w:szCs w:val="19"/>
                <w:lang w:bidi="ar-SA"/>
              </w:rPr>
            </w:pPr>
            <w:r w:rsidRPr="00341DE0">
              <w:rPr>
                <w:sz w:val="19"/>
                <w:szCs w:val="19"/>
                <w:lang w:bidi="ar-SA"/>
              </w:rPr>
              <w:t>Коммерческое предложение № 1568 от 08.11.2023 г. ООО "НПФ "Интегра"</w:t>
            </w:r>
          </w:p>
        </w:tc>
        <w:tc>
          <w:tcPr>
            <w:tcW w:w="1720" w:type="dxa"/>
            <w:shd w:val="clear" w:color="auto" w:fill="FFFFFF" w:themeFill="background1"/>
            <w:noWrap/>
            <w:vAlign w:val="center"/>
            <w:hideMark/>
          </w:tcPr>
          <w:p w14:paraId="7CC41799"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2695,467</w:t>
            </w:r>
          </w:p>
        </w:tc>
        <w:tc>
          <w:tcPr>
            <w:tcW w:w="1531" w:type="dxa"/>
            <w:shd w:val="clear" w:color="auto" w:fill="FFFFFF" w:themeFill="background1"/>
            <w:noWrap/>
            <w:vAlign w:val="center"/>
            <w:hideMark/>
          </w:tcPr>
          <w:p w14:paraId="09CA5527"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3069,996</w:t>
            </w:r>
          </w:p>
        </w:tc>
        <w:tc>
          <w:tcPr>
            <w:tcW w:w="1531" w:type="dxa"/>
            <w:shd w:val="clear" w:color="auto" w:fill="FFFFFF" w:themeFill="background1"/>
            <w:noWrap/>
            <w:vAlign w:val="center"/>
            <w:hideMark/>
          </w:tcPr>
          <w:p w14:paraId="3231635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3683,995</w:t>
            </w:r>
          </w:p>
        </w:tc>
        <w:tc>
          <w:tcPr>
            <w:tcW w:w="1424" w:type="dxa"/>
            <w:shd w:val="clear" w:color="auto" w:fill="FFFFFF" w:themeFill="background1"/>
            <w:noWrap/>
            <w:vAlign w:val="center"/>
            <w:hideMark/>
          </w:tcPr>
          <w:p w14:paraId="2BBD57A7"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2027</w:t>
            </w:r>
          </w:p>
        </w:tc>
        <w:tc>
          <w:tcPr>
            <w:tcW w:w="1465" w:type="dxa"/>
            <w:shd w:val="clear" w:color="auto" w:fill="FFFFFF" w:themeFill="background1"/>
            <w:noWrap/>
            <w:vAlign w:val="center"/>
            <w:hideMark/>
          </w:tcPr>
          <w:p w14:paraId="19D860FC"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2027</w:t>
            </w:r>
          </w:p>
        </w:tc>
      </w:tr>
    </w:tbl>
    <w:p w14:paraId="269C12A7" w14:textId="77777777" w:rsidR="00736637" w:rsidRDefault="00736637" w:rsidP="00736637">
      <w:r>
        <w:br w:type="page"/>
      </w:r>
    </w:p>
    <w:p w14:paraId="4C844D5C" w14:textId="2399D15D" w:rsidR="00736637" w:rsidRPr="00936299" w:rsidRDefault="00736637" w:rsidP="00736637">
      <w:pPr>
        <w:rPr>
          <w:b/>
          <w:bCs/>
          <w:sz w:val="24"/>
          <w:szCs w:val="24"/>
        </w:rPr>
      </w:pPr>
      <w:r w:rsidRPr="00936299">
        <w:rPr>
          <w:b/>
          <w:bCs/>
          <w:sz w:val="24"/>
          <w:szCs w:val="24"/>
        </w:rPr>
        <w:lastRenderedPageBreak/>
        <w:t xml:space="preserve">Продолжение таблицы </w:t>
      </w:r>
      <w:r>
        <w:rPr>
          <w:b/>
          <w:bCs/>
          <w:sz w:val="24"/>
          <w:szCs w:val="24"/>
        </w:rPr>
        <w:t>4</w:t>
      </w:r>
      <w:r w:rsidRPr="00936299">
        <w:rPr>
          <w:b/>
          <w:bCs/>
          <w:sz w:val="24"/>
          <w:szCs w:val="24"/>
        </w:rPr>
        <w:t>.1</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66"/>
        <w:gridCol w:w="2631"/>
        <w:gridCol w:w="4095"/>
        <w:gridCol w:w="1720"/>
        <w:gridCol w:w="1531"/>
        <w:gridCol w:w="1531"/>
        <w:gridCol w:w="1424"/>
        <w:gridCol w:w="1465"/>
      </w:tblGrid>
      <w:tr w:rsidR="00736637" w:rsidRPr="00341DE0" w14:paraId="141BD139" w14:textId="77777777" w:rsidTr="00736637">
        <w:trPr>
          <w:trHeight w:val="1512"/>
        </w:trPr>
        <w:tc>
          <w:tcPr>
            <w:tcW w:w="766" w:type="dxa"/>
            <w:shd w:val="clear" w:color="auto" w:fill="FFFFFF" w:themeFill="background1"/>
            <w:vAlign w:val="center"/>
            <w:hideMark/>
          </w:tcPr>
          <w:p w14:paraId="0A98A136"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п/п</w:t>
            </w:r>
          </w:p>
        </w:tc>
        <w:tc>
          <w:tcPr>
            <w:tcW w:w="2631" w:type="dxa"/>
            <w:shd w:val="clear" w:color="auto" w:fill="FFFFFF" w:themeFill="background1"/>
            <w:vAlign w:val="center"/>
            <w:hideMark/>
          </w:tcPr>
          <w:p w14:paraId="1C6D3F7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Наименование мероприятия</w:t>
            </w:r>
          </w:p>
        </w:tc>
        <w:tc>
          <w:tcPr>
            <w:tcW w:w="4095" w:type="dxa"/>
            <w:shd w:val="clear" w:color="auto" w:fill="FFFFFF" w:themeFill="background1"/>
            <w:vAlign w:val="center"/>
            <w:hideMark/>
          </w:tcPr>
          <w:p w14:paraId="26290144"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Метод расчета стоимости мероприятия</w:t>
            </w:r>
          </w:p>
        </w:tc>
        <w:tc>
          <w:tcPr>
            <w:tcW w:w="1720" w:type="dxa"/>
            <w:shd w:val="clear" w:color="auto" w:fill="FFFFFF" w:themeFill="background1"/>
            <w:vAlign w:val="center"/>
            <w:hideMark/>
          </w:tcPr>
          <w:p w14:paraId="0E224E4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xml:space="preserve">Объем капитальных вложений в текущих ценах (по состоянию на 2024 год) (без НДС), тыс. рублей </w:t>
            </w:r>
          </w:p>
        </w:tc>
        <w:tc>
          <w:tcPr>
            <w:tcW w:w="1531" w:type="dxa"/>
            <w:shd w:val="clear" w:color="auto" w:fill="FFFFFF" w:themeFill="background1"/>
            <w:vAlign w:val="center"/>
            <w:hideMark/>
          </w:tcPr>
          <w:p w14:paraId="55225CC0"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Объем капитальных вложений (без НДС), тыс. рублей (на год внедрения мероприятия)</w:t>
            </w:r>
          </w:p>
        </w:tc>
        <w:tc>
          <w:tcPr>
            <w:tcW w:w="1531" w:type="dxa"/>
            <w:shd w:val="clear" w:color="auto" w:fill="FFFFFF" w:themeFill="background1"/>
            <w:vAlign w:val="center"/>
            <w:hideMark/>
          </w:tcPr>
          <w:p w14:paraId="224D12DC"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Объем капитальных вложений (с НДС), тыс. рублей (на год внедрения мероприятия)</w:t>
            </w:r>
          </w:p>
        </w:tc>
        <w:tc>
          <w:tcPr>
            <w:tcW w:w="1424" w:type="dxa"/>
            <w:shd w:val="clear" w:color="auto" w:fill="FFFFFF" w:themeFill="background1"/>
            <w:vAlign w:val="center"/>
            <w:hideMark/>
          </w:tcPr>
          <w:p w14:paraId="01D944FD"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Год начала реализации мероприятия</w:t>
            </w:r>
          </w:p>
        </w:tc>
        <w:tc>
          <w:tcPr>
            <w:tcW w:w="1465" w:type="dxa"/>
            <w:shd w:val="clear" w:color="auto" w:fill="FFFFFF" w:themeFill="background1"/>
            <w:vAlign w:val="center"/>
            <w:hideMark/>
          </w:tcPr>
          <w:p w14:paraId="073840D5"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Год окончания реализации мероприятия</w:t>
            </w:r>
          </w:p>
        </w:tc>
      </w:tr>
      <w:tr w:rsidR="00736637" w:rsidRPr="00341DE0" w14:paraId="4E896E63" w14:textId="77777777" w:rsidTr="00736637">
        <w:trPr>
          <w:trHeight w:val="1095"/>
        </w:trPr>
        <w:tc>
          <w:tcPr>
            <w:tcW w:w="766" w:type="dxa"/>
            <w:shd w:val="clear" w:color="auto" w:fill="FFFFFF" w:themeFill="background1"/>
            <w:noWrap/>
            <w:vAlign w:val="center"/>
            <w:hideMark/>
          </w:tcPr>
          <w:p w14:paraId="0A3637C4"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2.1.2</w:t>
            </w:r>
          </w:p>
        </w:tc>
        <w:tc>
          <w:tcPr>
            <w:tcW w:w="2631" w:type="dxa"/>
            <w:shd w:val="clear" w:color="auto" w:fill="FFFFFF" w:themeFill="background1"/>
            <w:vAlign w:val="center"/>
            <w:hideMark/>
          </w:tcPr>
          <w:p w14:paraId="5D060A0B" w14:textId="77777777" w:rsidR="00736637" w:rsidRPr="00341DE0" w:rsidRDefault="00736637" w:rsidP="00736637">
            <w:pPr>
              <w:widowControl/>
              <w:autoSpaceDE/>
              <w:autoSpaceDN/>
              <w:rPr>
                <w:sz w:val="20"/>
                <w:szCs w:val="20"/>
                <w:lang w:bidi="ar-SA"/>
              </w:rPr>
            </w:pPr>
            <w:r w:rsidRPr="00341DE0">
              <w:rPr>
                <w:sz w:val="20"/>
                <w:szCs w:val="20"/>
                <w:lang w:bidi="ar-SA"/>
              </w:rPr>
              <w:t>Капитальный ремонт участка тепловой сети              "ЗА ТК-16 - ввод в ж.д. № 13" с прокладкой ППУ трубопровода Dн 76 мм L = 20 м (в двухтр.</w:t>
            </w:r>
            <w:r w:rsidRPr="00341DE0">
              <w:rPr>
                <w:color w:val="000000"/>
                <w:sz w:val="20"/>
                <w:szCs w:val="20"/>
                <w:lang w:bidi="ar-SA"/>
              </w:rPr>
              <w:t xml:space="preserve"> исчислении) </w:t>
            </w:r>
          </w:p>
        </w:tc>
        <w:tc>
          <w:tcPr>
            <w:tcW w:w="4095" w:type="dxa"/>
            <w:shd w:val="clear" w:color="auto" w:fill="FFFFFF" w:themeFill="background1"/>
            <w:vAlign w:val="center"/>
            <w:hideMark/>
          </w:tcPr>
          <w:p w14:paraId="4BBC3428" w14:textId="77777777" w:rsidR="00736637" w:rsidRPr="00341DE0" w:rsidRDefault="00736637" w:rsidP="00736637">
            <w:pPr>
              <w:widowControl/>
              <w:autoSpaceDE/>
              <w:autoSpaceDN/>
              <w:jc w:val="center"/>
              <w:rPr>
                <w:sz w:val="19"/>
                <w:szCs w:val="19"/>
                <w:lang w:bidi="ar-SA"/>
              </w:rPr>
            </w:pPr>
            <w:r w:rsidRPr="00341DE0">
              <w:rPr>
                <w:sz w:val="19"/>
                <w:szCs w:val="19"/>
                <w:lang w:bidi="ar-SA"/>
              </w:rPr>
              <w:t>Коммерческое предложение № 1568 от 08.11.2023 г. ООО "НПФ "Интегра"</w:t>
            </w:r>
          </w:p>
        </w:tc>
        <w:tc>
          <w:tcPr>
            <w:tcW w:w="1720" w:type="dxa"/>
            <w:shd w:val="clear" w:color="auto" w:fill="FFFFFF" w:themeFill="background1"/>
            <w:noWrap/>
            <w:vAlign w:val="center"/>
            <w:hideMark/>
          </w:tcPr>
          <w:p w14:paraId="0E29B0C2"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2837,333</w:t>
            </w:r>
          </w:p>
        </w:tc>
        <w:tc>
          <w:tcPr>
            <w:tcW w:w="1531" w:type="dxa"/>
            <w:shd w:val="clear" w:color="auto" w:fill="FFFFFF" w:themeFill="background1"/>
            <w:noWrap/>
            <w:vAlign w:val="center"/>
            <w:hideMark/>
          </w:tcPr>
          <w:p w14:paraId="706ECE3A"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3231,574</w:t>
            </w:r>
          </w:p>
        </w:tc>
        <w:tc>
          <w:tcPr>
            <w:tcW w:w="1531" w:type="dxa"/>
            <w:shd w:val="clear" w:color="auto" w:fill="FFFFFF" w:themeFill="background1"/>
            <w:noWrap/>
            <w:vAlign w:val="center"/>
            <w:hideMark/>
          </w:tcPr>
          <w:p w14:paraId="65EA7969"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3877,889</w:t>
            </w:r>
          </w:p>
        </w:tc>
        <w:tc>
          <w:tcPr>
            <w:tcW w:w="1424" w:type="dxa"/>
            <w:shd w:val="clear" w:color="auto" w:fill="FFFFFF" w:themeFill="background1"/>
            <w:noWrap/>
            <w:vAlign w:val="center"/>
            <w:hideMark/>
          </w:tcPr>
          <w:p w14:paraId="6F40922D"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2027</w:t>
            </w:r>
          </w:p>
        </w:tc>
        <w:tc>
          <w:tcPr>
            <w:tcW w:w="1465" w:type="dxa"/>
            <w:shd w:val="clear" w:color="auto" w:fill="FFFFFF" w:themeFill="background1"/>
            <w:noWrap/>
            <w:vAlign w:val="center"/>
            <w:hideMark/>
          </w:tcPr>
          <w:p w14:paraId="1B34AACE"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2027</w:t>
            </w:r>
          </w:p>
        </w:tc>
      </w:tr>
      <w:tr w:rsidR="00736637" w:rsidRPr="00341DE0" w14:paraId="69BC5F12" w14:textId="77777777" w:rsidTr="00736637">
        <w:trPr>
          <w:trHeight w:val="1020"/>
        </w:trPr>
        <w:tc>
          <w:tcPr>
            <w:tcW w:w="766" w:type="dxa"/>
            <w:shd w:val="clear" w:color="auto" w:fill="FFFFFF" w:themeFill="background1"/>
            <w:noWrap/>
            <w:vAlign w:val="center"/>
            <w:hideMark/>
          </w:tcPr>
          <w:p w14:paraId="095CA5BC"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2.1.3</w:t>
            </w:r>
          </w:p>
        </w:tc>
        <w:tc>
          <w:tcPr>
            <w:tcW w:w="2631" w:type="dxa"/>
            <w:shd w:val="clear" w:color="auto" w:fill="FFFFFF" w:themeFill="background1"/>
            <w:vAlign w:val="center"/>
            <w:hideMark/>
          </w:tcPr>
          <w:p w14:paraId="424EC1A3" w14:textId="77777777" w:rsidR="00736637" w:rsidRPr="00341DE0" w:rsidRDefault="00736637" w:rsidP="00736637">
            <w:pPr>
              <w:widowControl/>
              <w:autoSpaceDE/>
              <w:autoSpaceDN/>
              <w:rPr>
                <w:sz w:val="20"/>
                <w:szCs w:val="20"/>
                <w:lang w:bidi="ar-SA"/>
              </w:rPr>
            </w:pPr>
            <w:r w:rsidRPr="00341DE0">
              <w:rPr>
                <w:sz w:val="20"/>
                <w:szCs w:val="20"/>
                <w:lang w:bidi="ar-SA"/>
              </w:rPr>
              <w:t>Капитальный ремонт участка тепловой сети "ЗА ТК-9 - ввод в ж.д. № 2" с прокладкой ППУ трубопровода Dн 76 мм L = 40,5 м (в двухтр.</w:t>
            </w:r>
            <w:r w:rsidRPr="00341DE0">
              <w:rPr>
                <w:color w:val="000000"/>
                <w:sz w:val="20"/>
                <w:szCs w:val="20"/>
                <w:lang w:bidi="ar-SA"/>
              </w:rPr>
              <w:t xml:space="preserve"> исчислении) </w:t>
            </w:r>
          </w:p>
        </w:tc>
        <w:tc>
          <w:tcPr>
            <w:tcW w:w="4095" w:type="dxa"/>
            <w:shd w:val="clear" w:color="auto" w:fill="FFFFFF" w:themeFill="background1"/>
            <w:vAlign w:val="center"/>
            <w:hideMark/>
          </w:tcPr>
          <w:p w14:paraId="626767B9" w14:textId="77777777" w:rsidR="00736637" w:rsidRPr="00341DE0" w:rsidRDefault="00736637" w:rsidP="00736637">
            <w:pPr>
              <w:widowControl/>
              <w:autoSpaceDE/>
              <w:autoSpaceDN/>
              <w:jc w:val="center"/>
              <w:rPr>
                <w:sz w:val="19"/>
                <w:szCs w:val="19"/>
                <w:lang w:bidi="ar-SA"/>
              </w:rPr>
            </w:pPr>
            <w:r w:rsidRPr="00341DE0">
              <w:rPr>
                <w:sz w:val="19"/>
                <w:szCs w:val="19"/>
                <w:lang w:bidi="ar-SA"/>
              </w:rPr>
              <w:t>Коммерческое предложение № 1568 от 08.11.2023 г. ООО "НПФ "Интегра"</w:t>
            </w:r>
          </w:p>
        </w:tc>
        <w:tc>
          <w:tcPr>
            <w:tcW w:w="1720" w:type="dxa"/>
            <w:shd w:val="clear" w:color="auto" w:fill="FFFFFF" w:themeFill="background1"/>
            <w:noWrap/>
            <w:vAlign w:val="center"/>
            <w:hideMark/>
          </w:tcPr>
          <w:p w14:paraId="3403186C"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5745,600</w:t>
            </w:r>
          </w:p>
        </w:tc>
        <w:tc>
          <w:tcPr>
            <w:tcW w:w="1531" w:type="dxa"/>
            <w:shd w:val="clear" w:color="auto" w:fill="FFFFFF" w:themeFill="background1"/>
            <w:noWrap/>
            <w:vAlign w:val="center"/>
            <w:hideMark/>
          </w:tcPr>
          <w:p w14:paraId="75CCB681"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6543,938</w:t>
            </w:r>
          </w:p>
        </w:tc>
        <w:tc>
          <w:tcPr>
            <w:tcW w:w="1531" w:type="dxa"/>
            <w:shd w:val="clear" w:color="auto" w:fill="FFFFFF" w:themeFill="background1"/>
            <w:noWrap/>
            <w:vAlign w:val="center"/>
            <w:hideMark/>
          </w:tcPr>
          <w:p w14:paraId="498279CF"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7852,725</w:t>
            </w:r>
          </w:p>
        </w:tc>
        <w:tc>
          <w:tcPr>
            <w:tcW w:w="1424" w:type="dxa"/>
            <w:shd w:val="clear" w:color="auto" w:fill="FFFFFF" w:themeFill="background1"/>
            <w:noWrap/>
            <w:vAlign w:val="center"/>
            <w:hideMark/>
          </w:tcPr>
          <w:p w14:paraId="2D87D949"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2027</w:t>
            </w:r>
          </w:p>
        </w:tc>
        <w:tc>
          <w:tcPr>
            <w:tcW w:w="1465" w:type="dxa"/>
            <w:shd w:val="clear" w:color="auto" w:fill="FFFFFF" w:themeFill="background1"/>
            <w:noWrap/>
            <w:vAlign w:val="center"/>
            <w:hideMark/>
          </w:tcPr>
          <w:p w14:paraId="4FA78C40"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2027</w:t>
            </w:r>
          </w:p>
        </w:tc>
      </w:tr>
      <w:tr w:rsidR="00736637" w:rsidRPr="00341DE0" w14:paraId="76371328" w14:textId="77777777" w:rsidTr="00736637">
        <w:trPr>
          <w:trHeight w:val="1020"/>
        </w:trPr>
        <w:tc>
          <w:tcPr>
            <w:tcW w:w="766" w:type="dxa"/>
            <w:shd w:val="clear" w:color="auto" w:fill="FFFFFF" w:themeFill="background1"/>
            <w:noWrap/>
            <w:vAlign w:val="center"/>
            <w:hideMark/>
          </w:tcPr>
          <w:p w14:paraId="7A981DFC"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2.1.4</w:t>
            </w:r>
          </w:p>
        </w:tc>
        <w:tc>
          <w:tcPr>
            <w:tcW w:w="2631" w:type="dxa"/>
            <w:shd w:val="clear" w:color="auto" w:fill="FFFFFF" w:themeFill="background1"/>
            <w:vAlign w:val="center"/>
            <w:hideMark/>
          </w:tcPr>
          <w:p w14:paraId="38C354B1" w14:textId="77777777" w:rsidR="00736637" w:rsidRPr="00341DE0" w:rsidRDefault="00736637" w:rsidP="00736637">
            <w:pPr>
              <w:widowControl/>
              <w:autoSpaceDE/>
              <w:autoSpaceDN/>
              <w:rPr>
                <w:sz w:val="20"/>
                <w:szCs w:val="20"/>
                <w:lang w:bidi="ar-SA"/>
              </w:rPr>
            </w:pPr>
            <w:r w:rsidRPr="00341DE0">
              <w:rPr>
                <w:sz w:val="20"/>
                <w:szCs w:val="20"/>
                <w:lang w:bidi="ar-SA"/>
              </w:rPr>
              <w:t>Капитальный ремонт участка тепловой сети "ЗА ТК-12 - ввод в здание школы" с прокладкой ППУ трубопровода Dн 76 мм L = 7 м (в двухтр.</w:t>
            </w:r>
            <w:r w:rsidRPr="00341DE0">
              <w:rPr>
                <w:color w:val="000000"/>
                <w:sz w:val="20"/>
                <w:szCs w:val="20"/>
                <w:lang w:bidi="ar-SA"/>
              </w:rPr>
              <w:t xml:space="preserve"> исчислении) </w:t>
            </w:r>
          </w:p>
        </w:tc>
        <w:tc>
          <w:tcPr>
            <w:tcW w:w="4095" w:type="dxa"/>
            <w:shd w:val="clear" w:color="auto" w:fill="FFFFFF" w:themeFill="background1"/>
            <w:vAlign w:val="center"/>
            <w:hideMark/>
          </w:tcPr>
          <w:p w14:paraId="3894E5CA" w14:textId="77777777" w:rsidR="00736637" w:rsidRPr="00341DE0" w:rsidRDefault="00736637" w:rsidP="00736637">
            <w:pPr>
              <w:widowControl/>
              <w:autoSpaceDE/>
              <w:autoSpaceDN/>
              <w:jc w:val="center"/>
              <w:rPr>
                <w:sz w:val="19"/>
                <w:szCs w:val="19"/>
                <w:lang w:bidi="ar-SA"/>
              </w:rPr>
            </w:pPr>
            <w:r w:rsidRPr="00341DE0">
              <w:rPr>
                <w:sz w:val="19"/>
                <w:szCs w:val="19"/>
                <w:lang w:bidi="ar-SA"/>
              </w:rPr>
              <w:t>Коммерческое предложение № 1568 от 08.11.2023 г. ООО "НПФ "Интегра"</w:t>
            </w:r>
          </w:p>
        </w:tc>
        <w:tc>
          <w:tcPr>
            <w:tcW w:w="1720" w:type="dxa"/>
            <w:shd w:val="clear" w:color="auto" w:fill="FFFFFF" w:themeFill="background1"/>
            <w:noWrap/>
            <w:vAlign w:val="center"/>
            <w:hideMark/>
          </w:tcPr>
          <w:p w14:paraId="434047E8"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993,067</w:t>
            </w:r>
          </w:p>
        </w:tc>
        <w:tc>
          <w:tcPr>
            <w:tcW w:w="1531" w:type="dxa"/>
            <w:shd w:val="clear" w:color="auto" w:fill="FFFFFF" w:themeFill="background1"/>
            <w:noWrap/>
            <w:vAlign w:val="center"/>
            <w:hideMark/>
          </w:tcPr>
          <w:p w14:paraId="14135ABD"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1131,051</w:t>
            </w:r>
          </w:p>
        </w:tc>
        <w:tc>
          <w:tcPr>
            <w:tcW w:w="1531" w:type="dxa"/>
            <w:shd w:val="clear" w:color="auto" w:fill="FFFFFF" w:themeFill="background1"/>
            <w:noWrap/>
            <w:vAlign w:val="center"/>
            <w:hideMark/>
          </w:tcPr>
          <w:p w14:paraId="458CB4C4"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1357,261</w:t>
            </w:r>
          </w:p>
        </w:tc>
        <w:tc>
          <w:tcPr>
            <w:tcW w:w="1424" w:type="dxa"/>
            <w:shd w:val="clear" w:color="auto" w:fill="FFFFFF" w:themeFill="background1"/>
            <w:noWrap/>
            <w:vAlign w:val="center"/>
            <w:hideMark/>
          </w:tcPr>
          <w:p w14:paraId="41FF8E35"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2027</w:t>
            </w:r>
          </w:p>
        </w:tc>
        <w:tc>
          <w:tcPr>
            <w:tcW w:w="1465" w:type="dxa"/>
            <w:shd w:val="clear" w:color="auto" w:fill="FFFFFF" w:themeFill="background1"/>
            <w:noWrap/>
            <w:vAlign w:val="center"/>
            <w:hideMark/>
          </w:tcPr>
          <w:p w14:paraId="03FF5A47"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2027</w:t>
            </w:r>
          </w:p>
        </w:tc>
      </w:tr>
      <w:tr w:rsidR="00736637" w:rsidRPr="00341DE0" w14:paraId="5EAA9C0A" w14:textId="77777777" w:rsidTr="00736637">
        <w:trPr>
          <w:trHeight w:val="600"/>
        </w:trPr>
        <w:tc>
          <w:tcPr>
            <w:tcW w:w="766" w:type="dxa"/>
            <w:shd w:val="clear" w:color="auto" w:fill="FFFFFF" w:themeFill="background1"/>
            <w:noWrap/>
            <w:vAlign w:val="center"/>
            <w:hideMark/>
          </w:tcPr>
          <w:p w14:paraId="39E6DCAB" w14:textId="77777777" w:rsidR="00736637" w:rsidRPr="00341DE0" w:rsidRDefault="00736637" w:rsidP="00736637">
            <w:pPr>
              <w:widowControl/>
              <w:autoSpaceDE/>
              <w:autoSpaceDN/>
              <w:jc w:val="center"/>
              <w:rPr>
                <w:color w:val="000000"/>
                <w:sz w:val="20"/>
                <w:szCs w:val="20"/>
                <w:lang w:bidi="ar-SA"/>
              </w:rPr>
            </w:pPr>
            <w:r w:rsidRPr="00341DE0">
              <w:rPr>
                <w:color w:val="000000"/>
                <w:sz w:val="20"/>
                <w:szCs w:val="20"/>
                <w:lang w:bidi="ar-SA"/>
              </w:rPr>
              <w:t> </w:t>
            </w:r>
          </w:p>
        </w:tc>
        <w:tc>
          <w:tcPr>
            <w:tcW w:w="2631" w:type="dxa"/>
            <w:shd w:val="clear" w:color="auto" w:fill="FFFFFF" w:themeFill="background1"/>
            <w:vAlign w:val="center"/>
            <w:hideMark/>
          </w:tcPr>
          <w:p w14:paraId="68AC5EC4" w14:textId="77777777" w:rsidR="00736637" w:rsidRPr="00341DE0" w:rsidRDefault="00736637" w:rsidP="00736637">
            <w:pPr>
              <w:widowControl/>
              <w:autoSpaceDE/>
              <w:autoSpaceDN/>
              <w:rPr>
                <w:b/>
                <w:bCs/>
                <w:i/>
                <w:iCs/>
                <w:color w:val="000000"/>
                <w:sz w:val="19"/>
                <w:szCs w:val="19"/>
                <w:lang w:bidi="ar-SA"/>
              </w:rPr>
            </w:pPr>
            <w:r w:rsidRPr="00341DE0">
              <w:rPr>
                <w:b/>
                <w:bCs/>
                <w:i/>
                <w:iCs/>
                <w:color w:val="000000"/>
                <w:sz w:val="19"/>
                <w:szCs w:val="19"/>
                <w:lang w:bidi="ar-SA"/>
              </w:rPr>
              <w:t>Всего по мероприятиям по реконструкции участков тепловой сети:</w:t>
            </w:r>
          </w:p>
        </w:tc>
        <w:tc>
          <w:tcPr>
            <w:tcW w:w="4095" w:type="dxa"/>
            <w:shd w:val="clear" w:color="auto" w:fill="FFFFFF" w:themeFill="background1"/>
            <w:vAlign w:val="center"/>
            <w:hideMark/>
          </w:tcPr>
          <w:p w14:paraId="37BC6C75" w14:textId="77777777" w:rsidR="00736637" w:rsidRPr="00341DE0" w:rsidRDefault="00736637" w:rsidP="00736637">
            <w:pPr>
              <w:widowControl/>
              <w:autoSpaceDE/>
              <w:autoSpaceDN/>
              <w:jc w:val="center"/>
              <w:rPr>
                <w:sz w:val="18"/>
                <w:szCs w:val="18"/>
                <w:lang w:bidi="ar-SA"/>
              </w:rPr>
            </w:pPr>
            <w:r w:rsidRPr="00341DE0">
              <w:rPr>
                <w:sz w:val="18"/>
                <w:szCs w:val="18"/>
                <w:lang w:bidi="ar-SA"/>
              </w:rPr>
              <w:t>-</w:t>
            </w:r>
          </w:p>
        </w:tc>
        <w:tc>
          <w:tcPr>
            <w:tcW w:w="1720" w:type="dxa"/>
            <w:shd w:val="clear" w:color="auto" w:fill="FFFFFF" w:themeFill="background1"/>
            <w:noWrap/>
            <w:vAlign w:val="center"/>
            <w:hideMark/>
          </w:tcPr>
          <w:p w14:paraId="52998385"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12271,467</w:t>
            </w:r>
          </w:p>
        </w:tc>
        <w:tc>
          <w:tcPr>
            <w:tcW w:w="1531" w:type="dxa"/>
            <w:shd w:val="clear" w:color="auto" w:fill="FFFFFF" w:themeFill="background1"/>
            <w:noWrap/>
            <w:vAlign w:val="center"/>
            <w:hideMark/>
          </w:tcPr>
          <w:p w14:paraId="665755F0"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13976,558</w:t>
            </w:r>
          </w:p>
        </w:tc>
        <w:tc>
          <w:tcPr>
            <w:tcW w:w="1531" w:type="dxa"/>
            <w:shd w:val="clear" w:color="auto" w:fill="FFFFFF" w:themeFill="background1"/>
            <w:noWrap/>
            <w:vAlign w:val="center"/>
            <w:hideMark/>
          </w:tcPr>
          <w:p w14:paraId="3F88C31C"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16771,870</w:t>
            </w:r>
          </w:p>
        </w:tc>
        <w:tc>
          <w:tcPr>
            <w:tcW w:w="1424" w:type="dxa"/>
            <w:shd w:val="clear" w:color="auto" w:fill="FFFFFF" w:themeFill="background1"/>
            <w:noWrap/>
            <w:vAlign w:val="center"/>
            <w:hideMark/>
          </w:tcPr>
          <w:p w14:paraId="7CB1EABA"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w:t>
            </w:r>
          </w:p>
        </w:tc>
        <w:tc>
          <w:tcPr>
            <w:tcW w:w="1465" w:type="dxa"/>
            <w:shd w:val="clear" w:color="auto" w:fill="FFFFFF" w:themeFill="background1"/>
            <w:noWrap/>
            <w:vAlign w:val="center"/>
            <w:hideMark/>
          </w:tcPr>
          <w:p w14:paraId="5086CE71"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w:t>
            </w:r>
          </w:p>
        </w:tc>
      </w:tr>
      <w:tr w:rsidR="00736637" w:rsidRPr="00341DE0" w14:paraId="143770D6" w14:textId="77777777" w:rsidTr="00736637">
        <w:trPr>
          <w:trHeight w:val="429"/>
        </w:trPr>
        <w:tc>
          <w:tcPr>
            <w:tcW w:w="766" w:type="dxa"/>
            <w:shd w:val="clear" w:color="auto" w:fill="FFFFFF" w:themeFill="background1"/>
            <w:noWrap/>
            <w:vAlign w:val="center"/>
            <w:hideMark/>
          </w:tcPr>
          <w:p w14:paraId="5231276A" w14:textId="77777777" w:rsidR="00736637" w:rsidRPr="00341DE0" w:rsidRDefault="00736637" w:rsidP="00736637">
            <w:pPr>
              <w:widowControl/>
              <w:autoSpaceDE/>
              <w:autoSpaceDN/>
              <w:jc w:val="center"/>
              <w:rPr>
                <w:b/>
                <w:bCs/>
                <w:color w:val="000000"/>
                <w:sz w:val="19"/>
                <w:szCs w:val="19"/>
                <w:lang w:bidi="ar-SA"/>
              </w:rPr>
            </w:pPr>
            <w:r w:rsidRPr="00341DE0">
              <w:rPr>
                <w:b/>
                <w:bCs/>
                <w:color w:val="000000"/>
                <w:sz w:val="19"/>
                <w:szCs w:val="19"/>
                <w:lang w:bidi="ar-SA"/>
              </w:rPr>
              <w:t>3</w:t>
            </w:r>
          </w:p>
        </w:tc>
        <w:tc>
          <w:tcPr>
            <w:tcW w:w="2631" w:type="dxa"/>
            <w:shd w:val="clear" w:color="auto" w:fill="FFFFFF" w:themeFill="background1"/>
            <w:vAlign w:val="center"/>
            <w:hideMark/>
          </w:tcPr>
          <w:p w14:paraId="42C1EA0B" w14:textId="77777777" w:rsidR="00736637" w:rsidRPr="00341DE0" w:rsidRDefault="00736637" w:rsidP="00736637">
            <w:pPr>
              <w:widowControl/>
              <w:autoSpaceDE/>
              <w:autoSpaceDN/>
              <w:rPr>
                <w:b/>
                <w:bCs/>
                <w:i/>
                <w:iCs/>
                <w:color w:val="000000"/>
                <w:sz w:val="19"/>
                <w:szCs w:val="19"/>
                <w:lang w:bidi="ar-SA"/>
              </w:rPr>
            </w:pPr>
            <w:r w:rsidRPr="00341DE0">
              <w:rPr>
                <w:b/>
                <w:bCs/>
                <w:i/>
                <w:iCs/>
                <w:color w:val="000000"/>
                <w:sz w:val="19"/>
                <w:szCs w:val="19"/>
                <w:lang w:bidi="ar-SA"/>
              </w:rPr>
              <w:t>Техническое обследование системы теплоснабжения</w:t>
            </w:r>
          </w:p>
        </w:tc>
        <w:tc>
          <w:tcPr>
            <w:tcW w:w="4095" w:type="dxa"/>
            <w:shd w:val="clear" w:color="auto" w:fill="FFFFFF" w:themeFill="background1"/>
            <w:noWrap/>
            <w:vAlign w:val="center"/>
            <w:hideMark/>
          </w:tcPr>
          <w:p w14:paraId="243C8E5A" w14:textId="77777777" w:rsidR="00736637" w:rsidRPr="00341DE0" w:rsidRDefault="00736637" w:rsidP="00736637">
            <w:pPr>
              <w:widowControl/>
              <w:autoSpaceDE/>
              <w:autoSpaceDN/>
              <w:jc w:val="center"/>
              <w:rPr>
                <w:b/>
                <w:bCs/>
                <w:color w:val="000000"/>
                <w:sz w:val="19"/>
                <w:szCs w:val="19"/>
                <w:lang w:bidi="ar-SA"/>
              </w:rPr>
            </w:pPr>
            <w:r w:rsidRPr="00341DE0">
              <w:rPr>
                <w:b/>
                <w:bCs/>
                <w:color w:val="000000"/>
                <w:sz w:val="19"/>
                <w:szCs w:val="19"/>
                <w:lang w:bidi="ar-SA"/>
              </w:rPr>
              <w:t> </w:t>
            </w:r>
          </w:p>
        </w:tc>
        <w:tc>
          <w:tcPr>
            <w:tcW w:w="1720" w:type="dxa"/>
            <w:shd w:val="clear" w:color="auto" w:fill="FFFFFF" w:themeFill="background1"/>
            <w:noWrap/>
            <w:vAlign w:val="center"/>
            <w:hideMark/>
          </w:tcPr>
          <w:p w14:paraId="422DCAD1" w14:textId="77777777" w:rsidR="00736637" w:rsidRPr="00341DE0" w:rsidRDefault="00736637" w:rsidP="00736637">
            <w:pPr>
              <w:widowControl/>
              <w:autoSpaceDE/>
              <w:autoSpaceDN/>
              <w:jc w:val="center"/>
              <w:rPr>
                <w:b/>
                <w:bCs/>
                <w:color w:val="000000"/>
                <w:sz w:val="19"/>
                <w:szCs w:val="19"/>
                <w:lang w:bidi="ar-SA"/>
              </w:rPr>
            </w:pPr>
            <w:r w:rsidRPr="00341DE0">
              <w:rPr>
                <w:b/>
                <w:bCs/>
                <w:color w:val="000000"/>
                <w:sz w:val="19"/>
                <w:szCs w:val="19"/>
                <w:lang w:bidi="ar-SA"/>
              </w:rPr>
              <w:t> </w:t>
            </w:r>
          </w:p>
        </w:tc>
        <w:tc>
          <w:tcPr>
            <w:tcW w:w="1531" w:type="dxa"/>
            <w:shd w:val="clear" w:color="auto" w:fill="FFFFFF" w:themeFill="background1"/>
            <w:noWrap/>
            <w:vAlign w:val="center"/>
            <w:hideMark/>
          </w:tcPr>
          <w:p w14:paraId="71CA8FA3" w14:textId="77777777" w:rsidR="00736637" w:rsidRPr="00341DE0" w:rsidRDefault="00736637" w:rsidP="00736637">
            <w:pPr>
              <w:widowControl/>
              <w:autoSpaceDE/>
              <w:autoSpaceDN/>
              <w:jc w:val="center"/>
              <w:rPr>
                <w:b/>
                <w:bCs/>
                <w:color w:val="000000"/>
                <w:sz w:val="19"/>
                <w:szCs w:val="19"/>
                <w:lang w:bidi="ar-SA"/>
              </w:rPr>
            </w:pPr>
            <w:r w:rsidRPr="00341DE0">
              <w:rPr>
                <w:b/>
                <w:bCs/>
                <w:color w:val="000000"/>
                <w:sz w:val="19"/>
                <w:szCs w:val="19"/>
                <w:lang w:bidi="ar-SA"/>
              </w:rPr>
              <w:t> </w:t>
            </w:r>
          </w:p>
        </w:tc>
        <w:tc>
          <w:tcPr>
            <w:tcW w:w="1531" w:type="dxa"/>
            <w:shd w:val="clear" w:color="auto" w:fill="FFFFFF" w:themeFill="background1"/>
            <w:noWrap/>
            <w:vAlign w:val="center"/>
            <w:hideMark/>
          </w:tcPr>
          <w:p w14:paraId="02F546A5" w14:textId="77777777" w:rsidR="00736637" w:rsidRPr="00341DE0" w:rsidRDefault="00736637" w:rsidP="00736637">
            <w:pPr>
              <w:widowControl/>
              <w:autoSpaceDE/>
              <w:autoSpaceDN/>
              <w:jc w:val="center"/>
              <w:rPr>
                <w:b/>
                <w:bCs/>
                <w:color w:val="000000"/>
                <w:sz w:val="19"/>
                <w:szCs w:val="19"/>
                <w:lang w:bidi="ar-SA"/>
              </w:rPr>
            </w:pPr>
            <w:r w:rsidRPr="00341DE0">
              <w:rPr>
                <w:b/>
                <w:bCs/>
                <w:color w:val="000000"/>
                <w:sz w:val="19"/>
                <w:szCs w:val="19"/>
                <w:lang w:bidi="ar-SA"/>
              </w:rPr>
              <w:t> </w:t>
            </w:r>
          </w:p>
        </w:tc>
        <w:tc>
          <w:tcPr>
            <w:tcW w:w="1424" w:type="dxa"/>
            <w:shd w:val="clear" w:color="auto" w:fill="FFFFFF" w:themeFill="background1"/>
            <w:noWrap/>
            <w:vAlign w:val="center"/>
            <w:hideMark/>
          </w:tcPr>
          <w:p w14:paraId="16A3E71C" w14:textId="77777777" w:rsidR="00736637" w:rsidRPr="00341DE0" w:rsidRDefault="00736637" w:rsidP="00736637">
            <w:pPr>
              <w:widowControl/>
              <w:autoSpaceDE/>
              <w:autoSpaceDN/>
              <w:jc w:val="center"/>
              <w:rPr>
                <w:b/>
                <w:bCs/>
                <w:color w:val="000000"/>
                <w:sz w:val="19"/>
                <w:szCs w:val="19"/>
                <w:lang w:bidi="ar-SA"/>
              </w:rPr>
            </w:pPr>
            <w:r w:rsidRPr="00341DE0">
              <w:rPr>
                <w:b/>
                <w:bCs/>
                <w:color w:val="000000"/>
                <w:sz w:val="19"/>
                <w:szCs w:val="19"/>
                <w:lang w:bidi="ar-SA"/>
              </w:rPr>
              <w:t> </w:t>
            </w:r>
          </w:p>
        </w:tc>
        <w:tc>
          <w:tcPr>
            <w:tcW w:w="1465" w:type="dxa"/>
            <w:shd w:val="clear" w:color="auto" w:fill="FFFFFF" w:themeFill="background1"/>
            <w:noWrap/>
            <w:vAlign w:val="center"/>
            <w:hideMark/>
          </w:tcPr>
          <w:p w14:paraId="28E5D55F" w14:textId="77777777" w:rsidR="00736637" w:rsidRPr="00341DE0" w:rsidRDefault="00736637" w:rsidP="00736637">
            <w:pPr>
              <w:widowControl/>
              <w:autoSpaceDE/>
              <w:autoSpaceDN/>
              <w:jc w:val="center"/>
              <w:rPr>
                <w:b/>
                <w:bCs/>
                <w:color w:val="000000"/>
                <w:sz w:val="19"/>
                <w:szCs w:val="19"/>
                <w:lang w:bidi="ar-SA"/>
              </w:rPr>
            </w:pPr>
            <w:r w:rsidRPr="00341DE0">
              <w:rPr>
                <w:b/>
                <w:bCs/>
                <w:color w:val="000000"/>
                <w:sz w:val="19"/>
                <w:szCs w:val="19"/>
                <w:lang w:bidi="ar-SA"/>
              </w:rPr>
              <w:t> </w:t>
            </w:r>
          </w:p>
        </w:tc>
      </w:tr>
      <w:tr w:rsidR="00736637" w:rsidRPr="00341DE0" w14:paraId="4322D12B" w14:textId="77777777" w:rsidTr="00736637">
        <w:trPr>
          <w:trHeight w:val="690"/>
        </w:trPr>
        <w:tc>
          <w:tcPr>
            <w:tcW w:w="766" w:type="dxa"/>
            <w:shd w:val="clear" w:color="auto" w:fill="FFFFFF" w:themeFill="background1"/>
            <w:noWrap/>
            <w:vAlign w:val="center"/>
            <w:hideMark/>
          </w:tcPr>
          <w:p w14:paraId="2DF0749F"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3.1</w:t>
            </w:r>
          </w:p>
        </w:tc>
        <w:tc>
          <w:tcPr>
            <w:tcW w:w="2631" w:type="dxa"/>
            <w:shd w:val="clear" w:color="auto" w:fill="FFFFFF" w:themeFill="background1"/>
            <w:vAlign w:val="center"/>
            <w:hideMark/>
          </w:tcPr>
          <w:p w14:paraId="7CB6B80C" w14:textId="77777777" w:rsidR="00736637" w:rsidRPr="00341DE0" w:rsidRDefault="00736637" w:rsidP="00736637">
            <w:pPr>
              <w:widowControl/>
              <w:autoSpaceDE/>
              <w:autoSpaceDN/>
              <w:rPr>
                <w:color w:val="000000"/>
                <w:sz w:val="19"/>
                <w:szCs w:val="19"/>
                <w:lang w:bidi="ar-SA"/>
              </w:rPr>
            </w:pPr>
            <w:r w:rsidRPr="00341DE0">
              <w:rPr>
                <w:color w:val="000000"/>
                <w:sz w:val="19"/>
                <w:szCs w:val="19"/>
                <w:lang w:bidi="ar-SA"/>
              </w:rPr>
              <w:t>Техническое обследование системы теплоснабжения поселения</w:t>
            </w:r>
          </w:p>
        </w:tc>
        <w:tc>
          <w:tcPr>
            <w:tcW w:w="4095" w:type="dxa"/>
            <w:shd w:val="clear" w:color="auto" w:fill="FFFFFF" w:themeFill="background1"/>
            <w:vAlign w:val="center"/>
            <w:hideMark/>
          </w:tcPr>
          <w:p w14:paraId="08BF9EB9"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w:t>
            </w:r>
          </w:p>
        </w:tc>
        <w:tc>
          <w:tcPr>
            <w:tcW w:w="1720" w:type="dxa"/>
            <w:shd w:val="clear" w:color="auto" w:fill="FFFFFF" w:themeFill="background1"/>
            <w:noWrap/>
            <w:vAlign w:val="center"/>
            <w:hideMark/>
          </w:tcPr>
          <w:p w14:paraId="3A38C426"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3170,330</w:t>
            </w:r>
          </w:p>
        </w:tc>
        <w:tc>
          <w:tcPr>
            <w:tcW w:w="1531" w:type="dxa"/>
            <w:shd w:val="clear" w:color="auto" w:fill="FFFFFF" w:themeFill="background1"/>
            <w:noWrap/>
            <w:vAlign w:val="center"/>
            <w:hideMark/>
          </w:tcPr>
          <w:p w14:paraId="2EC9AE56"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3170,330</w:t>
            </w:r>
          </w:p>
        </w:tc>
        <w:tc>
          <w:tcPr>
            <w:tcW w:w="1531" w:type="dxa"/>
            <w:shd w:val="clear" w:color="auto" w:fill="FFFFFF" w:themeFill="background1"/>
            <w:noWrap/>
            <w:vAlign w:val="center"/>
            <w:hideMark/>
          </w:tcPr>
          <w:p w14:paraId="0A31EC7E"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3804,396</w:t>
            </w:r>
          </w:p>
        </w:tc>
        <w:tc>
          <w:tcPr>
            <w:tcW w:w="1424" w:type="dxa"/>
            <w:shd w:val="clear" w:color="auto" w:fill="FFFFFF" w:themeFill="background1"/>
            <w:noWrap/>
            <w:vAlign w:val="center"/>
            <w:hideMark/>
          </w:tcPr>
          <w:p w14:paraId="384A49AF"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2024</w:t>
            </w:r>
          </w:p>
        </w:tc>
        <w:tc>
          <w:tcPr>
            <w:tcW w:w="1465" w:type="dxa"/>
            <w:shd w:val="clear" w:color="auto" w:fill="FFFFFF" w:themeFill="background1"/>
            <w:noWrap/>
            <w:vAlign w:val="center"/>
            <w:hideMark/>
          </w:tcPr>
          <w:p w14:paraId="14F982FD"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2024</w:t>
            </w:r>
          </w:p>
        </w:tc>
      </w:tr>
      <w:tr w:rsidR="00736637" w:rsidRPr="00341DE0" w14:paraId="5C44DC6D" w14:textId="77777777" w:rsidTr="00736637">
        <w:trPr>
          <w:trHeight w:val="405"/>
        </w:trPr>
        <w:tc>
          <w:tcPr>
            <w:tcW w:w="766" w:type="dxa"/>
            <w:shd w:val="clear" w:color="auto" w:fill="FFFFFF" w:themeFill="background1"/>
            <w:noWrap/>
            <w:vAlign w:val="center"/>
            <w:hideMark/>
          </w:tcPr>
          <w:p w14:paraId="29BF2D5F"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2631" w:type="dxa"/>
            <w:shd w:val="clear" w:color="auto" w:fill="FFFFFF" w:themeFill="background1"/>
            <w:vAlign w:val="center"/>
            <w:hideMark/>
          </w:tcPr>
          <w:p w14:paraId="263C6BAE" w14:textId="77777777" w:rsidR="00736637" w:rsidRPr="00341DE0" w:rsidRDefault="00736637" w:rsidP="00736637">
            <w:pPr>
              <w:widowControl/>
              <w:autoSpaceDE/>
              <w:autoSpaceDN/>
              <w:rPr>
                <w:b/>
                <w:bCs/>
                <w:i/>
                <w:iCs/>
                <w:color w:val="000000"/>
                <w:sz w:val="19"/>
                <w:szCs w:val="19"/>
                <w:lang w:bidi="ar-SA"/>
              </w:rPr>
            </w:pPr>
            <w:r w:rsidRPr="00341DE0">
              <w:rPr>
                <w:b/>
                <w:bCs/>
                <w:i/>
                <w:iCs/>
                <w:color w:val="000000"/>
                <w:sz w:val="19"/>
                <w:szCs w:val="19"/>
                <w:lang w:bidi="ar-SA"/>
              </w:rPr>
              <w:t>Всего по мероприятиям по наладке СО:</w:t>
            </w:r>
          </w:p>
        </w:tc>
        <w:tc>
          <w:tcPr>
            <w:tcW w:w="4095" w:type="dxa"/>
            <w:shd w:val="clear" w:color="auto" w:fill="FFFFFF" w:themeFill="background1"/>
            <w:noWrap/>
            <w:vAlign w:val="center"/>
            <w:hideMark/>
          </w:tcPr>
          <w:p w14:paraId="76FBC7B3"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w:t>
            </w:r>
          </w:p>
        </w:tc>
        <w:tc>
          <w:tcPr>
            <w:tcW w:w="1720" w:type="dxa"/>
            <w:shd w:val="clear" w:color="auto" w:fill="FFFFFF" w:themeFill="background1"/>
            <w:noWrap/>
            <w:vAlign w:val="center"/>
            <w:hideMark/>
          </w:tcPr>
          <w:p w14:paraId="342927E5"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3170,330</w:t>
            </w:r>
          </w:p>
        </w:tc>
        <w:tc>
          <w:tcPr>
            <w:tcW w:w="1531" w:type="dxa"/>
            <w:shd w:val="clear" w:color="auto" w:fill="FFFFFF" w:themeFill="background1"/>
            <w:noWrap/>
            <w:vAlign w:val="center"/>
            <w:hideMark/>
          </w:tcPr>
          <w:p w14:paraId="29EC5E6D"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3170,330</w:t>
            </w:r>
          </w:p>
        </w:tc>
        <w:tc>
          <w:tcPr>
            <w:tcW w:w="1531" w:type="dxa"/>
            <w:shd w:val="clear" w:color="auto" w:fill="FFFFFF" w:themeFill="background1"/>
            <w:noWrap/>
            <w:vAlign w:val="center"/>
            <w:hideMark/>
          </w:tcPr>
          <w:p w14:paraId="6BEF3417"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3804,396</w:t>
            </w:r>
          </w:p>
        </w:tc>
        <w:tc>
          <w:tcPr>
            <w:tcW w:w="1424" w:type="dxa"/>
            <w:shd w:val="clear" w:color="auto" w:fill="FFFFFF" w:themeFill="background1"/>
            <w:noWrap/>
            <w:vAlign w:val="center"/>
            <w:hideMark/>
          </w:tcPr>
          <w:p w14:paraId="52AE54E9" w14:textId="77777777" w:rsidR="00736637" w:rsidRPr="00341DE0" w:rsidRDefault="00736637" w:rsidP="00736637">
            <w:pPr>
              <w:widowControl/>
              <w:autoSpaceDE/>
              <w:autoSpaceDN/>
              <w:jc w:val="center"/>
              <w:rPr>
                <w:i/>
                <w:iCs/>
                <w:color w:val="000000"/>
                <w:sz w:val="19"/>
                <w:szCs w:val="19"/>
                <w:lang w:bidi="ar-SA"/>
              </w:rPr>
            </w:pPr>
            <w:r w:rsidRPr="00341DE0">
              <w:rPr>
                <w:i/>
                <w:iCs/>
                <w:color w:val="000000"/>
                <w:sz w:val="19"/>
                <w:szCs w:val="19"/>
                <w:lang w:bidi="ar-SA"/>
              </w:rPr>
              <w:t>-</w:t>
            </w:r>
          </w:p>
        </w:tc>
        <w:tc>
          <w:tcPr>
            <w:tcW w:w="1465" w:type="dxa"/>
            <w:shd w:val="clear" w:color="auto" w:fill="FFFFFF" w:themeFill="background1"/>
            <w:noWrap/>
            <w:vAlign w:val="center"/>
            <w:hideMark/>
          </w:tcPr>
          <w:p w14:paraId="04FC408C" w14:textId="77777777" w:rsidR="00736637" w:rsidRPr="00341DE0" w:rsidRDefault="00736637" w:rsidP="00736637">
            <w:pPr>
              <w:widowControl/>
              <w:autoSpaceDE/>
              <w:autoSpaceDN/>
              <w:jc w:val="center"/>
              <w:rPr>
                <w:i/>
                <w:iCs/>
                <w:color w:val="000000"/>
                <w:sz w:val="19"/>
                <w:szCs w:val="19"/>
                <w:lang w:bidi="ar-SA"/>
              </w:rPr>
            </w:pPr>
            <w:r w:rsidRPr="00341DE0">
              <w:rPr>
                <w:i/>
                <w:iCs/>
                <w:color w:val="000000"/>
                <w:sz w:val="19"/>
                <w:szCs w:val="19"/>
                <w:lang w:bidi="ar-SA"/>
              </w:rPr>
              <w:t>-</w:t>
            </w:r>
          </w:p>
        </w:tc>
      </w:tr>
    </w:tbl>
    <w:p w14:paraId="58C929D2" w14:textId="77777777" w:rsidR="00736637" w:rsidRDefault="00736637" w:rsidP="00736637">
      <w:r>
        <w:br w:type="page"/>
      </w:r>
    </w:p>
    <w:p w14:paraId="38565088" w14:textId="77777777" w:rsidR="00736637" w:rsidRPr="00936299" w:rsidRDefault="00736637" w:rsidP="00736637">
      <w:pPr>
        <w:rPr>
          <w:b/>
          <w:bCs/>
          <w:sz w:val="24"/>
          <w:szCs w:val="24"/>
        </w:rPr>
      </w:pPr>
      <w:r w:rsidRPr="00936299">
        <w:rPr>
          <w:b/>
          <w:bCs/>
          <w:sz w:val="24"/>
          <w:szCs w:val="24"/>
        </w:rPr>
        <w:lastRenderedPageBreak/>
        <w:t>Продолжение таблицы 5.1</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66"/>
        <w:gridCol w:w="2631"/>
        <w:gridCol w:w="4095"/>
        <w:gridCol w:w="1720"/>
        <w:gridCol w:w="1531"/>
        <w:gridCol w:w="1531"/>
        <w:gridCol w:w="1424"/>
        <w:gridCol w:w="1465"/>
      </w:tblGrid>
      <w:tr w:rsidR="00736637" w:rsidRPr="00341DE0" w14:paraId="6D2D9CF3" w14:textId="77777777" w:rsidTr="00736637">
        <w:trPr>
          <w:trHeight w:val="1512"/>
        </w:trPr>
        <w:tc>
          <w:tcPr>
            <w:tcW w:w="766" w:type="dxa"/>
            <w:shd w:val="clear" w:color="auto" w:fill="FFFFFF" w:themeFill="background1"/>
            <w:vAlign w:val="center"/>
            <w:hideMark/>
          </w:tcPr>
          <w:p w14:paraId="625C32D1"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п/п</w:t>
            </w:r>
          </w:p>
        </w:tc>
        <w:tc>
          <w:tcPr>
            <w:tcW w:w="2631" w:type="dxa"/>
            <w:shd w:val="clear" w:color="auto" w:fill="FFFFFF" w:themeFill="background1"/>
            <w:vAlign w:val="center"/>
            <w:hideMark/>
          </w:tcPr>
          <w:p w14:paraId="06166BB9"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Наименование мероприятия</w:t>
            </w:r>
          </w:p>
        </w:tc>
        <w:tc>
          <w:tcPr>
            <w:tcW w:w="4095" w:type="dxa"/>
            <w:shd w:val="clear" w:color="auto" w:fill="FFFFFF" w:themeFill="background1"/>
            <w:vAlign w:val="center"/>
            <w:hideMark/>
          </w:tcPr>
          <w:p w14:paraId="252F4BFC"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Метод расчета стоимости мероприятия</w:t>
            </w:r>
          </w:p>
        </w:tc>
        <w:tc>
          <w:tcPr>
            <w:tcW w:w="1720" w:type="dxa"/>
            <w:shd w:val="clear" w:color="auto" w:fill="FFFFFF" w:themeFill="background1"/>
            <w:vAlign w:val="center"/>
            <w:hideMark/>
          </w:tcPr>
          <w:p w14:paraId="2282C9B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xml:space="preserve">Объем капитальных вложений в текущих ценах (по состоянию на 2024 год) (без НДС), тыс. рублей </w:t>
            </w:r>
          </w:p>
        </w:tc>
        <w:tc>
          <w:tcPr>
            <w:tcW w:w="1531" w:type="dxa"/>
            <w:shd w:val="clear" w:color="auto" w:fill="FFFFFF" w:themeFill="background1"/>
            <w:vAlign w:val="center"/>
            <w:hideMark/>
          </w:tcPr>
          <w:p w14:paraId="0E81D3D8"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Объем капитальных вложений (без НДС), тыс. рублей (на год внедрения мероприятия)</w:t>
            </w:r>
          </w:p>
        </w:tc>
        <w:tc>
          <w:tcPr>
            <w:tcW w:w="1531" w:type="dxa"/>
            <w:shd w:val="clear" w:color="auto" w:fill="FFFFFF" w:themeFill="background1"/>
            <w:vAlign w:val="center"/>
            <w:hideMark/>
          </w:tcPr>
          <w:p w14:paraId="25A8AED5"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Объем капитальных вложений (с НДС), тыс. рублей (на год внедрения мероприятия)</w:t>
            </w:r>
          </w:p>
        </w:tc>
        <w:tc>
          <w:tcPr>
            <w:tcW w:w="1424" w:type="dxa"/>
            <w:shd w:val="clear" w:color="auto" w:fill="FFFFFF" w:themeFill="background1"/>
            <w:vAlign w:val="center"/>
            <w:hideMark/>
          </w:tcPr>
          <w:p w14:paraId="5347DF0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Год начала реализации мероприятия</w:t>
            </w:r>
          </w:p>
        </w:tc>
        <w:tc>
          <w:tcPr>
            <w:tcW w:w="1465" w:type="dxa"/>
            <w:shd w:val="clear" w:color="auto" w:fill="FFFFFF" w:themeFill="background1"/>
            <w:vAlign w:val="center"/>
            <w:hideMark/>
          </w:tcPr>
          <w:p w14:paraId="074495A5"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Год окончания реализации мероприятия</w:t>
            </w:r>
          </w:p>
        </w:tc>
      </w:tr>
      <w:tr w:rsidR="00736637" w:rsidRPr="00341DE0" w14:paraId="4B203A81" w14:textId="77777777" w:rsidTr="00736637">
        <w:trPr>
          <w:trHeight w:val="2970"/>
        </w:trPr>
        <w:tc>
          <w:tcPr>
            <w:tcW w:w="766" w:type="dxa"/>
            <w:shd w:val="clear" w:color="auto" w:fill="FFFFFF" w:themeFill="background1"/>
            <w:noWrap/>
            <w:vAlign w:val="center"/>
            <w:hideMark/>
          </w:tcPr>
          <w:p w14:paraId="09EB1775" w14:textId="77777777" w:rsidR="00736637" w:rsidRPr="00341DE0" w:rsidRDefault="00736637" w:rsidP="00736637">
            <w:pPr>
              <w:widowControl/>
              <w:autoSpaceDE/>
              <w:autoSpaceDN/>
              <w:jc w:val="center"/>
              <w:rPr>
                <w:b/>
                <w:bCs/>
                <w:color w:val="000000"/>
                <w:sz w:val="19"/>
                <w:szCs w:val="19"/>
                <w:lang w:bidi="ar-SA"/>
              </w:rPr>
            </w:pPr>
            <w:r w:rsidRPr="00341DE0">
              <w:rPr>
                <w:b/>
                <w:bCs/>
                <w:color w:val="000000"/>
                <w:sz w:val="19"/>
                <w:szCs w:val="19"/>
                <w:lang w:bidi="ar-SA"/>
              </w:rPr>
              <w:t>4</w:t>
            </w:r>
          </w:p>
        </w:tc>
        <w:tc>
          <w:tcPr>
            <w:tcW w:w="2631" w:type="dxa"/>
            <w:shd w:val="clear" w:color="auto" w:fill="FFFFFF" w:themeFill="background1"/>
            <w:vAlign w:val="center"/>
            <w:hideMark/>
          </w:tcPr>
          <w:p w14:paraId="1AEF9CAD" w14:textId="77777777" w:rsidR="00736637" w:rsidRDefault="00736637" w:rsidP="00736637">
            <w:pPr>
              <w:widowControl/>
              <w:autoSpaceDE/>
              <w:autoSpaceDN/>
              <w:rPr>
                <w:b/>
                <w:bCs/>
                <w:i/>
                <w:iCs/>
                <w:color w:val="000000"/>
                <w:sz w:val="19"/>
                <w:szCs w:val="19"/>
                <w:lang w:bidi="ar-SA"/>
              </w:rPr>
            </w:pPr>
            <w:r w:rsidRPr="00341DE0">
              <w:rPr>
                <w:b/>
                <w:bCs/>
                <w:i/>
                <w:iCs/>
                <w:color w:val="000000"/>
                <w:sz w:val="19"/>
                <w:szCs w:val="19"/>
                <w:lang w:bidi="ar-SA"/>
              </w:rPr>
              <w:t>Оборудование 24-х потре</w:t>
            </w:r>
            <w:r>
              <w:rPr>
                <w:b/>
                <w:bCs/>
                <w:i/>
                <w:iCs/>
                <w:color w:val="000000"/>
                <w:sz w:val="19"/>
                <w:szCs w:val="19"/>
                <w:lang w:bidi="ar-SA"/>
              </w:rPr>
              <w:t>-</w:t>
            </w:r>
            <w:r w:rsidRPr="00341DE0">
              <w:rPr>
                <w:b/>
                <w:bCs/>
                <w:i/>
                <w:iCs/>
                <w:color w:val="000000"/>
                <w:sz w:val="19"/>
                <w:szCs w:val="19"/>
                <w:lang w:bidi="ar-SA"/>
              </w:rPr>
              <w:t>бителей Запорожского сельского поселения узлами учета тепловой энергии (</w:t>
            </w:r>
            <w:r>
              <w:rPr>
                <w:b/>
                <w:bCs/>
                <w:i/>
                <w:iCs/>
                <w:color w:val="000000"/>
                <w:sz w:val="19"/>
                <w:szCs w:val="19"/>
                <w:lang w:bidi="ar-SA"/>
              </w:rPr>
              <w:t>МКД</w:t>
            </w:r>
            <w:r w:rsidRPr="00341DE0">
              <w:rPr>
                <w:b/>
                <w:bCs/>
                <w:i/>
                <w:iCs/>
                <w:color w:val="000000"/>
                <w:sz w:val="19"/>
                <w:szCs w:val="19"/>
                <w:lang w:bidi="ar-SA"/>
              </w:rPr>
              <w:t>: ул. Советская, 1; ул. Советская, 2; ул. Советс</w:t>
            </w:r>
            <w:r>
              <w:rPr>
                <w:b/>
                <w:bCs/>
                <w:i/>
                <w:iCs/>
                <w:color w:val="000000"/>
                <w:sz w:val="19"/>
                <w:szCs w:val="19"/>
                <w:lang w:bidi="ar-SA"/>
              </w:rPr>
              <w:t>-</w:t>
            </w:r>
            <w:r w:rsidRPr="00341DE0">
              <w:rPr>
                <w:b/>
                <w:bCs/>
                <w:i/>
                <w:iCs/>
                <w:color w:val="000000"/>
                <w:sz w:val="19"/>
                <w:szCs w:val="19"/>
                <w:lang w:bidi="ar-SA"/>
              </w:rPr>
              <w:t xml:space="preserve">кая, 3; ул. Советская, 4; </w:t>
            </w:r>
          </w:p>
          <w:p w14:paraId="755A6306" w14:textId="77777777" w:rsidR="00736637" w:rsidRDefault="00736637" w:rsidP="00736637">
            <w:pPr>
              <w:widowControl/>
              <w:autoSpaceDE/>
              <w:autoSpaceDN/>
              <w:rPr>
                <w:b/>
                <w:bCs/>
                <w:i/>
                <w:iCs/>
                <w:color w:val="000000"/>
                <w:sz w:val="19"/>
                <w:szCs w:val="19"/>
                <w:lang w:bidi="ar-SA"/>
              </w:rPr>
            </w:pPr>
            <w:r w:rsidRPr="00341DE0">
              <w:rPr>
                <w:b/>
                <w:bCs/>
                <w:i/>
                <w:iCs/>
                <w:color w:val="000000"/>
                <w:sz w:val="19"/>
                <w:szCs w:val="19"/>
                <w:lang w:bidi="ar-SA"/>
              </w:rPr>
              <w:t>ул. Советская, 5; ул. Со</w:t>
            </w:r>
            <w:r>
              <w:rPr>
                <w:b/>
                <w:bCs/>
                <w:i/>
                <w:iCs/>
                <w:color w:val="000000"/>
                <w:sz w:val="19"/>
                <w:szCs w:val="19"/>
                <w:lang w:bidi="ar-SA"/>
              </w:rPr>
              <w:t>-</w:t>
            </w:r>
            <w:r w:rsidRPr="00341DE0">
              <w:rPr>
                <w:b/>
                <w:bCs/>
                <w:i/>
                <w:iCs/>
                <w:color w:val="000000"/>
                <w:sz w:val="19"/>
                <w:szCs w:val="19"/>
                <w:lang w:bidi="ar-SA"/>
              </w:rPr>
              <w:t>ветская, 6; ул. Сове</w:t>
            </w:r>
            <w:r>
              <w:rPr>
                <w:b/>
                <w:bCs/>
                <w:i/>
                <w:iCs/>
                <w:color w:val="000000"/>
                <w:sz w:val="19"/>
                <w:szCs w:val="19"/>
                <w:lang w:bidi="ar-SA"/>
              </w:rPr>
              <w:t>тс</w:t>
            </w:r>
            <w:r w:rsidRPr="00341DE0">
              <w:rPr>
                <w:b/>
                <w:bCs/>
                <w:i/>
                <w:iCs/>
                <w:color w:val="000000"/>
                <w:sz w:val="19"/>
                <w:szCs w:val="19"/>
                <w:lang w:bidi="ar-SA"/>
              </w:rPr>
              <w:t xml:space="preserve">кая, 10; ул. Советская, 11; </w:t>
            </w:r>
          </w:p>
          <w:p w14:paraId="2795D6A4" w14:textId="77777777" w:rsidR="00736637" w:rsidRDefault="00736637" w:rsidP="00736637">
            <w:pPr>
              <w:widowControl/>
              <w:autoSpaceDE/>
              <w:autoSpaceDN/>
              <w:rPr>
                <w:b/>
                <w:bCs/>
                <w:i/>
                <w:iCs/>
                <w:color w:val="000000"/>
                <w:sz w:val="19"/>
                <w:szCs w:val="19"/>
                <w:lang w:bidi="ar-SA"/>
              </w:rPr>
            </w:pPr>
            <w:r w:rsidRPr="00341DE0">
              <w:rPr>
                <w:b/>
                <w:bCs/>
                <w:i/>
                <w:iCs/>
                <w:color w:val="000000"/>
                <w:sz w:val="19"/>
                <w:szCs w:val="19"/>
                <w:lang w:bidi="ar-SA"/>
              </w:rPr>
              <w:t>ул. Советская, 12; ул. Со</w:t>
            </w:r>
            <w:r>
              <w:rPr>
                <w:b/>
                <w:bCs/>
                <w:i/>
                <w:iCs/>
                <w:color w:val="000000"/>
                <w:sz w:val="19"/>
                <w:szCs w:val="19"/>
                <w:lang w:bidi="ar-SA"/>
              </w:rPr>
              <w:t>-</w:t>
            </w:r>
            <w:r w:rsidRPr="00341DE0">
              <w:rPr>
                <w:b/>
                <w:bCs/>
                <w:i/>
                <w:iCs/>
                <w:color w:val="000000"/>
                <w:sz w:val="19"/>
                <w:szCs w:val="19"/>
                <w:lang w:bidi="ar-SA"/>
              </w:rPr>
              <w:t xml:space="preserve">ветская, 13; частные жилые дома: ул. Советская, 19, ул. Советская, 19а; </w:t>
            </w:r>
          </w:p>
          <w:p w14:paraId="3A5815FD" w14:textId="77777777" w:rsidR="00736637" w:rsidRDefault="00736637" w:rsidP="00736637">
            <w:pPr>
              <w:widowControl/>
              <w:autoSpaceDE/>
              <w:autoSpaceDN/>
              <w:rPr>
                <w:b/>
                <w:bCs/>
                <w:i/>
                <w:iCs/>
                <w:color w:val="000000"/>
                <w:sz w:val="19"/>
                <w:szCs w:val="19"/>
                <w:lang w:bidi="ar-SA"/>
              </w:rPr>
            </w:pPr>
            <w:r w:rsidRPr="00341DE0">
              <w:rPr>
                <w:b/>
                <w:bCs/>
                <w:i/>
                <w:iCs/>
                <w:color w:val="000000"/>
                <w:sz w:val="19"/>
                <w:szCs w:val="19"/>
                <w:lang w:bidi="ar-SA"/>
              </w:rPr>
              <w:t xml:space="preserve">ул. Советская, 27, </w:t>
            </w:r>
          </w:p>
          <w:p w14:paraId="60505E87" w14:textId="77777777" w:rsidR="00736637" w:rsidRPr="00341DE0" w:rsidRDefault="00736637" w:rsidP="00736637">
            <w:pPr>
              <w:widowControl/>
              <w:autoSpaceDE/>
              <w:autoSpaceDN/>
              <w:rPr>
                <w:b/>
                <w:bCs/>
                <w:i/>
                <w:iCs/>
                <w:color w:val="000000"/>
                <w:sz w:val="19"/>
                <w:szCs w:val="19"/>
                <w:lang w:bidi="ar-SA"/>
              </w:rPr>
            </w:pPr>
            <w:r w:rsidRPr="00341DE0">
              <w:rPr>
                <w:b/>
                <w:bCs/>
                <w:i/>
                <w:iCs/>
                <w:color w:val="000000"/>
                <w:sz w:val="19"/>
                <w:szCs w:val="19"/>
                <w:lang w:bidi="ar-SA"/>
              </w:rPr>
              <w:t>ул. Луговая, 22; ул. ГЛОХ, 1; 2; 3; 4; 5; 6; 7; 8; 9; 10)</w:t>
            </w:r>
          </w:p>
        </w:tc>
        <w:tc>
          <w:tcPr>
            <w:tcW w:w="4095" w:type="dxa"/>
            <w:shd w:val="clear" w:color="auto" w:fill="FFFFFF" w:themeFill="background1"/>
            <w:noWrap/>
            <w:vAlign w:val="center"/>
            <w:hideMark/>
          </w:tcPr>
          <w:p w14:paraId="06475629"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1720" w:type="dxa"/>
            <w:shd w:val="clear" w:color="auto" w:fill="FFFFFF" w:themeFill="background1"/>
            <w:noWrap/>
            <w:vAlign w:val="center"/>
            <w:hideMark/>
          </w:tcPr>
          <w:p w14:paraId="79C112B2"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 </w:t>
            </w:r>
          </w:p>
        </w:tc>
        <w:tc>
          <w:tcPr>
            <w:tcW w:w="1531" w:type="dxa"/>
            <w:shd w:val="clear" w:color="auto" w:fill="FFFFFF" w:themeFill="background1"/>
            <w:noWrap/>
            <w:vAlign w:val="center"/>
            <w:hideMark/>
          </w:tcPr>
          <w:p w14:paraId="7EF73284"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 </w:t>
            </w:r>
          </w:p>
        </w:tc>
        <w:tc>
          <w:tcPr>
            <w:tcW w:w="1531" w:type="dxa"/>
            <w:shd w:val="clear" w:color="auto" w:fill="FFFFFF" w:themeFill="background1"/>
            <w:noWrap/>
            <w:vAlign w:val="center"/>
            <w:hideMark/>
          </w:tcPr>
          <w:p w14:paraId="6C59FBE5"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 </w:t>
            </w:r>
          </w:p>
        </w:tc>
        <w:tc>
          <w:tcPr>
            <w:tcW w:w="1424" w:type="dxa"/>
            <w:shd w:val="clear" w:color="auto" w:fill="FFFFFF" w:themeFill="background1"/>
            <w:noWrap/>
            <w:vAlign w:val="center"/>
            <w:hideMark/>
          </w:tcPr>
          <w:p w14:paraId="53216977" w14:textId="77777777" w:rsidR="00736637" w:rsidRPr="00341DE0" w:rsidRDefault="00736637" w:rsidP="00736637">
            <w:pPr>
              <w:widowControl/>
              <w:autoSpaceDE/>
              <w:autoSpaceDN/>
              <w:jc w:val="center"/>
              <w:rPr>
                <w:i/>
                <w:iCs/>
                <w:color w:val="000000"/>
                <w:sz w:val="19"/>
                <w:szCs w:val="19"/>
                <w:lang w:bidi="ar-SA"/>
              </w:rPr>
            </w:pPr>
            <w:r w:rsidRPr="00341DE0">
              <w:rPr>
                <w:i/>
                <w:iCs/>
                <w:color w:val="000000"/>
                <w:sz w:val="19"/>
                <w:szCs w:val="19"/>
                <w:lang w:bidi="ar-SA"/>
              </w:rPr>
              <w:t> </w:t>
            </w:r>
          </w:p>
        </w:tc>
        <w:tc>
          <w:tcPr>
            <w:tcW w:w="1465" w:type="dxa"/>
            <w:shd w:val="clear" w:color="auto" w:fill="FFFFFF" w:themeFill="background1"/>
            <w:noWrap/>
            <w:vAlign w:val="center"/>
            <w:hideMark/>
          </w:tcPr>
          <w:p w14:paraId="43D7DC03" w14:textId="77777777" w:rsidR="00736637" w:rsidRPr="00341DE0" w:rsidRDefault="00736637" w:rsidP="00736637">
            <w:pPr>
              <w:widowControl/>
              <w:autoSpaceDE/>
              <w:autoSpaceDN/>
              <w:jc w:val="center"/>
              <w:rPr>
                <w:i/>
                <w:iCs/>
                <w:color w:val="000000"/>
                <w:sz w:val="19"/>
                <w:szCs w:val="19"/>
                <w:lang w:bidi="ar-SA"/>
              </w:rPr>
            </w:pPr>
            <w:r w:rsidRPr="00341DE0">
              <w:rPr>
                <w:i/>
                <w:iCs/>
                <w:color w:val="000000"/>
                <w:sz w:val="19"/>
                <w:szCs w:val="19"/>
                <w:lang w:bidi="ar-SA"/>
              </w:rPr>
              <w:t> </w:t>
            </w:r>
          </w:p>
        </w:tc>
      </w:tr>
      <w:tr w:rsidR="00736637" w:rsidRPr="00341DE0" w14:paraId="126936E0" w14:textId="77777777" w:rsidTr="00736637">
        <w:trPr>
          <w:trHeight w:val="136"/>
        </w:trPr>
        <w:tc>
          <w:tcPr>
            <w:tcW w:w="766" w:type="dxa"/>
            <w:shd w:val="clear" w:color="auto" w:fill="FFFFFF" w:themeFill="background1"/>
            <w:noWrap/>
            <w:vAlign w:val="center"/>
            <w:hideMark/>
          </w:tcPr>
          <w:p w14:paraId="2E71316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4.1</w:t>
            </w:r>
          </w:p>
        </w:tc>
        <w:tc>
          <w:tcPr>
            <w:tcW w:w="2631" w:type="dxa"/>
            <w:shd w:val="clear" w:color="auto" w:fill="FFFFFF" w:themeFill="background1"/>
            <w:vAlign w:val="center"/>
            <w:hideMark/>
          </w:tcPr>
          <w:p w14:paraId="4781A572" w14:textId="77777777" w:rsidR="00736637" w:rsidRPr="00341DE0" w:rsidRDefault="00736637" w:rsidP="00736637">
            <w:pPr>
              <w:widowControl/>
              <w:autoSpaceDE/>
              <w:autoSpaceDN/>
              <w:rPr>
                <w:color w:val="000000"/>
                <w:sz w:val="19"/>
                <w:szCs w:val="19"/>
                <w:lang w:bidi="ar-SA"/>
              </w:rPr>
            </w:pPr>
            <w:r w:rsidRPr="00341DE0">
              <w:rPr>
                <w:color w:val="000000"/>
                <w:sz w:val="19"/>
                <w:szCs w:val="19"/>
                <w:lang w:bidi="ar-SA"/>
              </w:rPr>
              <w:t>Установка в тепловых узлах потребителей узлов учета тепловой энергии (8 ед.)</w:t>
            </w:r>
          </w:p>
        </w:tc>
        <w:tc>
          <w:tcPr>
            <w:tcW w:w="4095" w:type="dxa"/>
            <w:shd w:val="clear" w:color="auto" w:fill="FFFFFF" w:themeFill="background1"/>
            <w:vAlign w:val="center"/>
            <w:hideMark/>
          </w:tcPr>
          <w:p w14:paraId="53B4DC81"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проекты-аналоги (сайт https://zakupki.gov.ru/epz/main/public/home.html)</w:t>
            </w:r>
          </w:p>
        </w:tc>
        <w:tc>
          <w:tcPr>
            <w:tcW w:w="1720" w:type="dxa"/>
            <w:shd w:val="clear" w:color="auto" w:fill="FFFFFF" w:themeFill="background1"/>
            <w:noWrap/>
            <w:vAlign w:val="center"/>
            <w:hideMark/>
          </w:tcPr>
          <w:p w14:paraId="5C7C35C0"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3800,0</w:t>
            </w:r>
          </w:p>
        </w:tc>
        <w:tc>
          <w:tcPr>
            <w:tcW w:w="1531" w:type="dxa"/>
            <w:shd w:val="clear" w:color="auto" w:fill="FFFFFF" w:themeFill="background1"/>
            <w:noWrap/>
            <w:vAlign w:val="center"/>
            <w:hideMark/>
          </w:tcPr>
          <w:p w14:paraId="2426EE61"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4161,540</w:t>
            </w:r>
          </w:p>
        </w:tc>
        <w:tc>
          <w:tcPr>
            <w:tcW w:w="1531" w:type="dxa"/>
            <w:shd w:val="clear" w:color="auto" w:fill="FFFFFF" w:themeFill="background1"/>
            <w:noWrap/>
            <w:vAlign w:val="center"/>
            <w:hideMark/>
          </w:tcPr>
          <w:p w14:paraId="0493BABC"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4993,848</w:t>
            </w:r>
          </w:p>
        </w:tc>
        <w:tc>
          <w:tcPr>
            <w:tcW w:w="1424" w:type="dxa"/>
            <w:shd w:val="clear" w:color="auto" w:fill="FFFFFF" w:themeFill="background1"/>
            <w:noWrap/>
            <w:vAlign w:val="center"/>
            <w:hideMark/>
          </w:tcPr>
          <w:p w14:paraId="326F7A51"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2026</w:t>
            </w:r>
          </w:p>
        </w:tc>
        <w:tc>
          <w:tcPr>
            <w:tcW w:w="1465" w:type="dxa"/>
            <w:shd w:val="clear" w:color="auto" w:fill="FFFFFF" w:themeFill="background1"/>
            <w:noWrap/>
            <w:vAlign w:val="center"/>
            <w:hideMark/>
          </w:tcPr>
          <w:p w14:paraId="79B43BD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2026</w:t>
            </w:r>
          </w:p>
        </w:tc>
      </w:tr>
      <w:tr w:rsidR="00736637" w:rsidRPr="00341DE0" w14:paraId="672C06B7" w14:textId="77777777" w:rsidTr="00736637">
        <w:trPr>
          <w:trHeight w:val="331"/>
        </w:trPr>
        <w:tc>
          <w:tcPr>
            <w:tcW w:w="766" w:type="dxa"/>
            <w:shd w:val="clear" w:color="auto" w:fill="FFFFFF" w:themeFill="background1"/>
            <w:noWrap/>
            <w:vAlign w:val="center"/>
            <w:hideMark/>
          </w:tcPr>
          <w:p w14:paraId="696ADBA8"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4.2</w:t>
            </w:r>
          </w:p>
        </w:tc>
        <w:tc>
          <w:tcPr>
            <w:tcW w:w="2631" w:type="dxa"/>
            <w:shd w:val="clear" w:color="auto" w:fill="FFFFFF" w:themeFill="background1"/>
            <w:vAlign w:val="center"/>
            <w:hideMark/>
          </w:tcPr>
          <w:p w14:paraId="4379A348" w14:textId="77777777" w:rsidR="00736637" w:rsidRPr="00341DE0" w:rsidRDefault="00736637" w:rsidP="00736637">
            <w:pPr>
              <w:widowControl/>
              <w:autoSpaceDE/>
              <w:autoSpaceDN/>
              <w:rPr>
                <w:color w:val="000000"/>
                <w:sz w:val="19"/>
                <w:szCs w:val="19"/>
                <w:lang w:bidi="ar-SA"/>
              </w:rPr>
            </w:pPr>
            <w:r w:rsidRPr="00341DE0">
              <w:rPr>
                <w:color w:val="000000"/>
                <w:sz w:val="19"/>
                <w:szCs w:val="19"/>
                <w:lang w:bidi="ar-SA"/>
              </w:rPr>
              <w:t>Установка в тепловых узлах потребителей узлов учета тепловой энергии (8 ед.)</w:t>
            </w:r>
          </w:p>
        </w:tc>
        <w:tc>
          <w:tcPr>
            <w:tcW w:w="4095" w:type="dxa"/>
            <w:shd w:val="clear" w:color="auto" w:fill="FFFFFF" w:themeFill="background1"/>
            <w:vAlign w:val="center"/>
            <w:hideMark/>
          </w:tcPr>
          <w:p w14:paraId="2C79E689"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проекты-аналоги (сайт https://zakupki.gov.ru/epz/main/public/home.html)</w:t>
            </w:r>
          </w:p>
        </w:tc>
        <w:tc>
          <w:tcPr>
            <w:tcW w:w="1720" w:type="dxa"/>
            <w:shd w:val="clear" w:color="auto" w:fill="FFFFFF" w:themeFill="background1"/>
            <w:noWrap/>
            <w:vAlign w:val="center"/>
            <w:hideMark/>
          </w:tcPr>
          <w:p w14:paraId="5B8DE664"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3800,0</w:t>
            </w:r>
          </w:p>
        </w:tc>
        <w:tc>
          <w:tcPr>
            <w:tcW w:w="1531" w:type="dxa"/>
            <w:shd w:val="clear" w:color="auto" w:fill="FFFFFF" w:themeFill="background1"/>
            <w:noWrap/>
            <w:vAlign w:val="center"/>
            <w:hideMark/>
          </w:tcPr>
          <w:p w14:paraId="6DCC7540"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4328,001</w:t>
            </w:r>
          </w:p>
        </w:tc>
        <w:tc>
          <w:tcPr>
            <w:tcW w:w="1531" w:type="dxa"/>
            <w:shd w:val="clear" w:color="auto" w:fill="FFFFFF" w:themeFill="background1"/>
            <w:noWrap/>
            <w:vAlign w:val="center"/>
            <w:hideMark/>
          </w:tcPr>
          <w:p w14:paraId="57BAF9CE"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5193,601</w:t>
            </w:r>
          </w:p>
        </w:tc>
        <w:tc>
          <w:tcPr>
            <w:tcW w:w="1424" w:type="dxa"/>
            <w:shd w:val="clear" w:color="auto" w:fill="FFFFFF" w:themeFill="background1"/>
            <w:noWrap/>
            <w:vAlign w:val="center"/>
            <w:hideMark/>
          </w:tcPr>
          <w:p w14:paraId="3B0E40D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2027</w:t>
            </w:r>
          </w:p>
        </w:tc>
        <w:tc>
          <w:tcPr>
            <w:tcW w:w="1465" w:type="dxa"/>
            <w:shd w:val="clear" w:color="auto" w:fill="FFFFFF" w:themeFill="background1"/>
            <w:noWrap/>
            <w:vAlign w:val="center"/>
            <w:hideMark/>
          </w:tcPr>
          <w:p w14:paraId="2CDAF66A"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2027</w:t>
            </w:r>
          </w:p>
        </w:tc>
      </w:tr>
      <w:tr w:rsidR="00736637" w:rsidRPr="00341DE0" w14:paraId="51B84B63" w14:textId="77777777" w:rsidTr="00736637">
        <w:trPr>
          <w:trHeight w:val="510"/>
        </w:trPr>
        <w:tc>
          <w:tcPr>
            <w:tcW w:w="766" w:type="dxa"/>
            <w:shd w:val="clear" w:color="auto" w:fill="FFFFFF" w:themeFill="background1"/>
            <w:noWrap/>
            <w:vAlign w:val="center"/>
            <w:hideMark/>
          </w:tcPr>
          <w:p w14:paraId="1F0A7BE4"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4.3</w:t>
            </w:r>
          </w:p>
        </w:tc>
        <w:tc>
          <w:tcPr>
            <w:tcW w:w="2631" w:type="dxa"/>
            <w:shd w:val="clear" w:color="auto" w:fill="FFFFFF" w:themeFill="background1"/>
            <w:vAlign w:val="center"/>
            <w:hideMark/>
          </w:tcPr>
          <w:p w14:paraId="703F9265" w14:textId="77777777" w:rsidR="00736637" w:rsidRPr="00341DE0" w:rsidRDefault="00736637" w:rsidP="00736637">
            <w:pPr>
              <w:widowControl/>
              <w:autoSpaceDE/>
              <w:autoSpaceDN/>
              <w:rPr>
                <w:color w:val="000000"/>
                <w:sz w:val="19"/>
                <w:szCs w:val="19"/>
                <w:lang w:bidi="ar-SA"/>
              </w:rPr>
            </w:pPr>
            <w:r w:rsidRPr="00341DE0">
              <w:rPr>
                <w:color w:val="000000"/>
                <w:sz w:val="19"/>
                <w:szCs w:val="19"/>
                <w:lang w:bidi="ar-SA"/>
              </w:rPr>
              <w:t>Установка в тепловых узлах потребителей узлов учета тепловой энергии (8 ед.)</w:t>
            </w:r>
          </w:p>
        </w:tc>
        <w:tc>
          <w:tcPr>
            <w:tcW w:w="4095" w:type="dxa"/>
            <w:shd w:val="clear" w:color="auto" w:fill="FFFFFF" w:themeFill="background1"/>
            <w:vAlign w:val="center"/>
            <w:hideMark/>
          </w:tcPr>
          <w:p w14:paraId="51E03236"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проекты-аналоги (сайт https://zakupki.gov.ru/epz/main/public/home.html)</w:t>
            </w:r>
          </w:p>
        </w:tc>
        <w:tc>
          <w:tcPr>
            <w:tcW w:w="1720" w:type="dxa"/>
            <w:shd w:val="clear" w:color="auto" w:fill="FFFFFF" w:themeFill="background1"/>
            <w:noWrap/>
            <w:vAlign w:val="center"/>
            <w:hideMark/>
          </w:tcPr>
          <w:p w14:paraId="20F335D5"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3800,0</w:t>
            </w:r>
          </w:p>
        </w:tc>
        <w:tc>
          <w:tcPr>
            <w:tcW w:w="1531" w:type="dxa"/>
            <w:shd w:val="clear" w:color="auto" w:fill="FFFFFF" w:themeFill="background1"/>
            <w:noWrap/>
            <w:vAlign w:val="center"/>
            <w:hideMark/>
          </w:tcPr>
          <w:p w14:paraId="2D64FBA8"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4501,121</w:t>
            </w:r>
          </w:p>
        </w:tc>
        <w:tc>
          <w:tcPr>
            <w:tcW w:w="1531" w:type="dxa"/>
            <w:shd w:val="clear" w:color="auto" w:fill="FFFFFF" w:themeFill="background1"/>
            <w:noWrap/>
            <w:vAlign w:val="center"/>
            <w:hideMark/>
          </w:tcPr>
          <w:p w14:paraId="16171641"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5401,345</w:t>
            </w:r>
          </w:p>
        </w:tc>
        <w:tc>
          <w:tcPr>
            <w:tcW w:w="1424" w:type="dxa"/>
            <w:shd w:val="clear" w:color="auto" w:fill="FFFFFF" w:themeFill="background1"/>
            <w:noWrap/>
            <w:vAlign w:val="center"/>
            <w:hideMark/>
          </w:tcPr>
          <w:p w14:paraId="0EBD7443"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2028</w:t>
            </w:r>
          </w:p>
        </w:tc>
        <w:tc>
          <w:tcPr>
            <w:tcW w:w="1465" w:type="dxa"/>
            <w:shd w:val="clear" w:color="auto" w:fill="FFFFFF" w:themeFill="background1"/>
            <w:noWrap/>
            <w:vAlign w:val="center"/>
            <w:hideMark/>
          </w:tcPr>
          <w:p w14:paraId="1521EE1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2028</w:t>
            </w:r>
          </w:p>
        </w:tc>
      </w:tr>
      <w:tr w:rsidR="00736637" w:rsidRPr="00341DE0" w14:paraId="5520A01B" w14:textId="77777777" w:rsidTr="00736637">
        <w:trPr>
          <w:trHeight w:val="585"/>
        </w:trPr>
        <w:tc>
          <w:tcPr>
            <w:tcW w:w="766" w:type="dxa"/>
            <w:shd w:val="clear" w:color="auto" w:fill="FFFFFF" w:themeFill="background1"/>
            <w:noWrap/>
            <w:vAlign w:val="center"/>
            <w:hideMark/>
          </w:tcPr>
          <w:p w14:paraId="2630FD0B"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 </w:t>
            </w:r>
          </w:p>
        </w:tc>
        <w:tc>
          <w:tcPr>
            <w:tcW w:w="2631" w:type="dxa"/>
            <w:shd w:val="clear" w:color="auto" w:fill="FFFFFF" w:themeFill="background1"/>
            <w:vAlign w:val="center"/>
            <w:hideMark/>
          </w:tcPr>
          <w:p w14:paraId="40684DF0" w14:textId="77777777" w:rsidR="00736637" w:rsidRDefault="00736637" w:rsidP="00736637">
            <w:pPr>
              <w:widowControl/>
              <w:autoSpaceDE/>
              <w:autoSpaceDN/>
              <w:rPr>
                <w:b/>
                <w:bCs/>
                <w:i/>
                <w:iCs/>
                <w:color w:val="000000"/>
                <w:sz w:val="19"/>
                <w:szCs w:val="19"/>
                <w:lang w:bidi="ar-SA"/>
              </w:rPr>
            </w:pPr>
            <w:r w:rsidRPr="00341DE0">
              <w:rPr>
                <w:b/>
                <w:bCs/>
                <w:i/>
                <w:iCs/>
                <w:color w:val="000000"/>
                <w:sz w:val="19"/>
                <w:szCs w:val="19"/>
                <w:lang w:bidi="ar-SA"/>
              </w:rPr>
              <w:t xml:space="preserve">Всего по мероприятиям </w:t>
            </w:r>
          </w:p>
          <w:p w14:paraId="7C82B9D7" w14:textId="77777777" w:rsidR="00736637" w:rsidRPr="00341DE0" w:rsidRDefault="00736637" w:rsidP="00736637">
            <w:pPr>
              <w:widowControl/>
              <w:autoSpaceDE/>
              <w:autoSpaceDN/>
              <w:rPr>
                <w:b/>
                <w:bCs/>
                <w:i/>
                <w:iCs/>
                <w:color w:val="000000"/>
                <w:sz w:val="19"/>
                <w:szCs w:val="19"/>
                <w:lang w:bidi="ar-SA"/>
              </w:rPr>
            </w:pPr>
            <w:r w:rsidRPr="00341DE0">
              <w:rPr>
                <w:b/>
                <w:bCs/>
                <w:i/>
                <w:iCs/>
                <w:color w:val="000000"/>
                <w:sz w:val="19"/>
                <w:szCs w:val="19"/>
                <w:lang w:bidi="ar-SA"/>
              </w:rPr>
              <w:t>по оборудованию потребителей УУТЭ:</w:t>
            </w:r>
          </w:p>
        </w:tc>
        <w:tc>
          <w:tcPr>
            <w:tcW w:w="4095" w:type="dxa"/>
            <w:shd w:val="clear" w:color="auto" w:fill="FFFFFF" w:themeFill="background1"/>
            <w:noWrap/>
            <w:vAlign w:val="center"/>
            <w:hideMark/>
          </w:tcPr>
          <w:p w14:paraId="3E205C26" w14:textId="77777777" w:rsidR="00736637" w:rsidRPr="00341DE0" w:rsidRDefault="00736637" w:rsidP="00736637">
            <w:pPr>
              <w:widowControl/>
              <w:autoSpaceDE/>
              <w:autoSpaceDN/>
              <w:jc w:val="center"/>
              <w:rPr>
                <w:color w:val="000000"/>
                <w:sz w:val="19"/>
                <w:szCs w:val="19"/>
                <w:lang w:bidi="ar-SA"/>
              </w:rPr>
            </w:pPr>
            <w:r w:rsidRPr="00341DE0">
              <w:rPr>
                <w:color w:val="000000"/>
                <w:sz w:val="19"/>
                <w:szCs w:val="19"/>
                <w:lang w:bidi="ar-SA"/>
              </w:rPr>
              <w:t>-</w:t>
            </w:r>
          </w:p>
        </w:tc>
        <w:tc>
          <w:tcPr>
            <w:tcW w:w="1720" w:type="dxa"/>
            <w:shd w:val="clear" w:color="auto" w:fill="FFFFFF" w:themeFill="background1"/>
            <w:noWrap/>
            <w:vAlign w:val="center"/>
            <w:hideMark/>
          </w:tcPr>
          <w:p w14:paraId="7A7BFF22"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11400,0</w:t>
            </w:r>
          </w:p>
        </w:tc>
        <w:tc>
          <w:tcPr>
            <w:tcW w:w="1531" w:type="dxa"/>
            <w:shd w:val="clear" w:color="auto" w:fill="FFFFFF" w:themeFill="background1"/>
            <w:noWrap/>
            <w:vAlign w:val="center"/>
            <w:hideMark/>
          </w:tcPr>
          <w:p w14:paraId="01F7B9AF"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12990,7</w:t>
            </w:r>
          </w:p>
        </w:tc>
        <w:tc>
          <w:tcPr>
            <w:tcW w:w="1531" w:type="dxa"/>
            <w:shd w:val="clear" w:color="auto" w:fill="FFFFFF" w:themeFill="background1"/>
            <w:noWrap/>
            <w:vAlign w:val="center"/>
            <w:hideMark/>
          </w:tcPr>
          <w:p w14:paraId="179B2BA5" w14:textId="77777777" w:rsidR="00736637" w:rsidRPr="00341DE0" w:rsidRDefault="00736637" w:rsidP="00736637">
            <w:pPr>
              <w:widowControl/>
              <w:autoSpaceDE/>
              <w:autoSpaceDN/>
              <w:jc w:val="center"/>
              <w:rPr>
                <w:b/>
                <w:bCs/>
                <w:i/>
                <w:iCs/>
                <w:color w:val="000000"/>
                <w:sz w:val="19"/>
                <w:szCs w:val="19"/>
                <w:lang w:bidi="ar-SA"/>
              </w:rPr>
            </w:pPr>
            <w:r w:rsidRPr="00341DE0">
              <w:rPr>
                <w:b/>
                <w:bCs/>
                <w:i/>
                <w:iCs/>
                <w:color w:val="000000"/>
                <w:sz w:val="19"/>
                <w:szCs w:val="19"/>
                <w:lang w:bidi="ar-SA"/>
              </w:rPr>
              <w:t>15588,8</w:t>
            </w:r>
          </w:p>
        </w:tc>
        <w:tc>
          <w:tcPr>
            <w:tcW w:w="1424" w:type="dxa"/>
            <w:shd w:val="clear" w:color="auto" w:fill="FFFFFF" w:themeFill="background1"/>
            <w:noWrap/>
            <w:vAlign w:val="center"/>
            <w:hideMark/>
          </w:tcPr>
          <w:p w14:paraId="36E60DD8" w14:textId="77777777" w:rsidR="00736637" w:rsidRPr="00341DE0" w:rsidRDefault="00736637" w:rsidP="00736637">
            <w:pPr>
              <w:widowControl/>
              <w:autoSpaceDE/>
              <w:autoSpaceDN/>
              <w:jc w:val="center"/>
              <w:rPr>
                <w:i/>
                <w:iCs/>
                <w:color w:val="000000"/>
                <w:sz w:val="19"/>
                <w:szCs w:val="19"/>
                <w:lang w:bidi="ar-SA"/>
              </w:rPr>
            </w:pPr>
            <w:r w:rsidRPr="00341DE0">
              <w:rPr>
                <w:i/>
                <w:iCs/>
                <w:color w:val="000000"/>
                <w:sz w:val="19"/>
                <w:szCs w:val="19"/>
                <w:lang w:bidi="ar-SA"/>
              </w:rPr>
              <w:t>-</w:t>
            </w:r>
          </w:p>
        </w:tc>
        <w:tc>
          <w:tcPr>
            <w:tcW w:w="1465" w:type="dxa"/>
            <w:shd w:val="clear" w:color="auto" w:fill="FFFFFF" w:themeFill="background1"/>
            <w:noWrap/>
            <w:vAlign w:val="center"/>
            <w:hideMark/>
          </w:tcPr>
          <w:p w14:paraId="32ADEB17" w14:textId="77777777" w:rsidR="00736637" w:rsidRPr="00341DE0" w:rsidRDefault="00736637" w:rsidP="00736637">
            <w:pPr>
              <w:widowControl/>
              <w:autoSpaceDE/>
              <w:autoSpaceDN/>
              <w:jc w:val="center"/>
              <w:rPr>
                <w:i/>
                <w:iCs/>
                <w:color w:val="000000"/>
                <w:sz w:val="19"/>
                <w:szCs w:val="19"/>
                <w:lang w:bidi="ar-SA"/>
              </w:rPr>
            </w:pPr>
            <w:r w:rsidRPr="00341DE0">
              <w:rPr>
                <w:i/>
                <w:iCs/>
                <w:color w:val="000000"/>
                <w:sz w:val="19"/>
                <w:szCs w:val="19"/>
                <w:lang w:bidi="ar-SA"/>
              </w:rPr>
              <w:t>-</w:t>
            </w:r>
          </w:p>
        </w:tc>
      </w:tr>
      <w:tr w:rsidR="00736637" w:rsidRPr="00341DE0" w14:paraId="4C4B65BB" w14:textId="77777777" w:rsidTr="00736637">
        <w:trPr>
          <w:trHeight w:val="315"/>
        </w:trPr>
        <w:tc>
          <w:tcPr>
            <w:tcW w:w="766" w:type="dxa"/>
            <w:shd w:val="clear" w:color="auto" w:fill="FFFFFF" w:themeFill="background1"/>
            <w:noWrap/>
            <w:vAlign w:val="center"/>
            <w:hideMark/>
          </w:tcPr>
          <w:p w14:paraId="5FAB01F9" w14:textId="77777777" w:rsidR="00736637" w:rsidRPr="00341DE0" w:rsidRDefault="00736637" w:rsidP="00736637">
            <w:pPr>
              <w:widowControl/>
              <w:autoSpaceDE/>
              <w:autoSpaceDN/>
              <w:jc w:val="center"/>
              <w:rPr>
                <w:rFonts w:ascii="Calibri" w:hAnsi="Calibri" w:cs="Calibri"/>
                <w:color w:val="000000"/>
                <w:lang w:bidi="ar-SA"/>
              </w:rPr>
            </w:pPr>
            <w:r w:rsidRPr="00341DE0">
              <w:rPr>
                <w:rFonts w:ascii="Calibri" w:hAnsi="Calibri" w:cs="Calibri"/>
                <w:color w:val="000000"/>
                <w:lang w:bidi="ar-SA"/>
              </w:rPr>
              <w:t> </w:t>
            </w:r>
          </w:p>
        </w:tc>
        <w:tc>
          <w:tcPr>
            <w:tcW w:w="2631" w:type="dxa"/>
            <w:shd w:val="clear" w:color="auto" w:fill="FFFFFF" w:themeFill="background1"/>
            <w:vAlign w:val="center"/>
            <w:hideMark/>
          </w:tcPr>
          <w:p w14:paraId="3E77A950" w14:textId="77777777" w:rsidR="00736637" w:rsidRPr="00341DE0" w:rsidRDefault="00736637" w:rsidP="00736637">
            <w:pPr>
              <w:widowControl/>
              <w:autoSpaceDE/>
              <w:autoSpaceDN/>
              <w:rPr>
                <w:b/>
                <w:bCs/>
                <w:color w:val="000000"/>
                <w:sz w:val="20"/>
                <w:szCs w:val="20"/>
                <w:lang w:bidi="ar-SA"/>
              </w:rPr>
            </w:pPr>
            <w:r w:rsidRPr="00341DE0">
              <w:rPr>
                <w:b/>
                <w:bCs/>
                <w:color w:val="000000"/>
                <w:sz w:val="20"/>
                <w:szCs w:val="20"/>
                <w:lang w:bidi="ar-SA"/>
              </w:rPr>
              <w:t>Всего по мероприятиям:</w:t>
            </w:r>
          </w:p>
        </w:tc>
        <w:tc>
          <w:tcPr>
            <w:tcW w:w="4095" w:type="dxa"/>
            <w:shd w:val="clear" w:color="auto" w:fill="FFFFFF" w:themeFill="background1"/>
            <w:noWrap/>
            <w:vAlign w:val="center"/>
            <w:hideMark/>
          </w:tcPr>
          <w:p w14:paraId="0FA74592" w14:textId="77777777" w:rsidR="00736637" w:rsidRPr="00341DE0" w:rsidRDefault="00736637" w:rsidP="00736637">
            <w:pPr>
              <w:widowControl/>
              <w:autoSpaceDE/>
              <w:autoSpaceDN/>
              <w:jc w:val="center"/>
              <w:rPr>
                <w:color w:val="000000"/>
                <w:lang w:bidi="ar-SA"/>
              </w:rPr>
            </w:pPr>
            <w:r w:rsidRPr="00341DE0">
              <w:rPr>
                <w:color w:val="000000"/>
                <w:lang w:bidi="ar-SA"/>
              </w:rPr>
              <w:t>-</w:t>
            </w:r>
          </w:p>
        </w:tc>
        <w:tc>
          <w:tcPr>
            <w:tcW w:w="1720" w:type="dxa"/>
            <w:shd w:val="clear" w:color="auto" w:fill="FFFFFF" w:themeFill="background1"/>
            <w:noWrap/>
            <w:vAlign w:val="center"/>
            <w:hideMark/>
          </w:tcPr>
          <w:p w14:paraId="1F24ADE9" w14:textId="77777777" w:rsidR="00736637" w:rsidRPr="00341DE0" w:rsidRDefault="00736637" w:rsidP="00736637">
            <w:pPr>
              <w:widowControl/>
              <w:autoSpaceDE/>
              <w:autoSpaceDN/>
              <w:jc w:val="center"/>
              <w:rPr>
                <w:b/>
                <w:bCs/>
                <w:color w:val="000000"/>
                <w:sz w:val="20"/>
                <w:szCs w:val="20"/>
                <w:lang w:bidi="ar-SA"/>
              </w:rPr>
            </w:pPr>
            <w:r w:rsidRPr="00341DE0">
              <w:rPr>
                <w:b/>
                <w:bCs/>
                <w:color w:val="000000"/>
                <w:sz w:val="20"/>
                <w:szCs w:val="20"/>
                <w:lang w:bidi="ar-SA"/>
              </w:rPr>
              <w:t>123620,849</w:t>
            </w:r>
          </w:p>
        </w:tc>
        <w:tc>
          <w:tcPr>
            <w:tcW w:w="1531" w:type="dxa"/>
            <w:shd w:val="clear" w:color="auto" w:fill="FFFFFF" w:themeFill="background1"/>
            <w:noWrap/>
            <w:vAlign w:val="center"/>
            <w:hideMark/>
          </w:tcPr>
          <w:p w14:paraId="5D307C24" w14:textId="77777777" w:rsidR="00736637" w:rsidRPr="00341DE0" w:rsidRDefault="00736637" w:rsidP="00736637">
            <w:pPr>
              <w:widowControl/>
              <w:autoSpaceDE/>
              <w:autoSpaceDN/>
              <w:jc w:val="center"/>
              <w:rPr>
                <w:b/>
                <w:bCs/>
                <w:color w:val="000000"/>
                <w:sz w:val="20"/>
                <w:szCs w:val="20"/>
                <w:lang w:bidi="ar-SA"/>
              </w:rPr>
            </w:pPr>
            <w:r w:rsidRPr="00341DE0">
              <w:rPr>
                <w:b/>
                <w:bCs/>
                <w:color w:val="000000"/>
                <w:sz w:val="20"/>
                <w:szCs w:val="20"/>
                <w:lang w:bidi="ar-SA"/>
              </w:rPr>
              <w:t>131082,239</w:t>
            </w:r>
          </w:p>
        </w:tc>
        <w:tc>
          <w:tcPr>
            <w:tcW w:w="1531" w:type="dxa"/>
            <w:shd w:val="clear" w:color="auto" w:fill="FFFFFF" w:themeFill="background1"/>
            <w:noWrap/>
            <w:vAlign w:val="center"/>
            <w:hideMark/>
          </w:tcPr>
          <w:p w14:paraId="28174945" w14:textId="77777777" w:rsidR="00736637" w:rsidRPr="00341DE0" w:rsidRDefault="00736637" w:rsidP="00736637">
            <w:pPr>
              <w:widowControl/>
              <w:autoSpaceDE/>
              <w:autoSpaceDN/>
              <w:jc w:val="center"/>
              <w:rPr>
                <w:b/>
                <w:bCs/>
                <w:color w:val="000000"/>
                <w:sz w:val="20"/>
                <w:szCs w:val="20"/>
                <w:lang w:bidi="ar-SA"/>
              </w:rPr>
            </w:pPr>
            <w:r w:rsidRPr="00341DE0">
              <w:rPr>
                <w:b/>
                <w:bCs/>
                <w:color w:val="000000"/>
                <w:sz w:val="20"/>
                <w:szCs w:val="20"/>
                <w:lang w:bidi="ar-SA"/>
              </w:rPr>
              <w:t>157298,686</w:t>
            </w:r>
          </w:p>
        </w:tc>
        <w:tc>
          <w:tcPr>
            <w:tcW w:w="1424" w:type="dxa"/>
            <w:shd w:val="clear" w:color="auto" w:fill="FFFFFF" w:themeFill="background1"/>
            <w:noWrap/>
            <w:vAlign w:val="center"/>
            <w:hideMark/>
          </w:tcPr>
          <w:p w14:paraId="2062ADE4" w14:textId="77777777" w:rsidR="00736637" w:rsidRPr="00341DE0" w:rsidRDefault="00736637" w:rsidP="00736637">
            <w:pPr>
              <w:widowControl/>
              <w:autoSpaceDE/>
              <w:autoSpaceDN/>
              <w:jc w:val="center"/>
              <w:rPr>
                <w:color w:val="000000"/>
                <w:lang w:bidi="ar-SA"/>
              </w:rPr>
            </w:pPr>
            <w:r w:rsidRPr="00341DE0">
              <w:rPr>
                <w:color w:val="000000"/>
                <w:lang w:bidi="ar-SA"/>
              </w:rPr>
              <w:t>-</w:t>
            </w:r>
          </w:p>
        </w:tc>
        <w:tc>
          <w:tcPr>
            <w:tcW w:w="1465" w:type="dxa"/>
            <w:shd w:val="clear" w:color="auto" w:fill="FFFFFF" w:themeFill="background1"/>
            <w:noWrap/>
            <w:vAlign w:val="center"/>
            <w:hideMark/>
          </w:tcPr>
          <w:p w14:paraId="04B5C4CB" w14:textId="77777777" w:rsidR="00736637" w:rsidRPr="00341DE0" w:rsidRDefault="00736637" w:rsidP="00736637">
            <w:pPr>
              <w:widowControl/>
              <w:autoSpaceDE/>
              <w:autoSpaceDN/>
              <w:jc w:val="center"/>
              <w:rPr>
                <w:color w:val="000000"/>
                <w:lang w:bidi="ar-SA"/>
              </w:rPr>
            </w:pPr>
            <w:r w:rsidRPr="00341DE0">
              <w:rPr>
                <w:color w:val="000000"/>
                <w:lang w:bidi="ar-SA"/>
              </w:rPr>
              <w:t>-</w:t>
            </w:r>
          </w:p>
        </w:tc>
      </w:tr>
    </w:tbl>
    <w:p w14:paraId="5FDC9236" w14:textId="2BE20905" w:rsidR="00736637" w:rsidRDefault="00736637" w:rsidP="00B61B23">
      <w:pPr>
        <w:widowControl/>
        <w:tabs>
          <w:tab w:val="left" w:pos="142"/>
        </w:tabs>
        <w:ind w:right="-596"/>
        <w:jc w:val="both"/>
        <w:rPr>
          <w:b/>
          <w:bCs/>
          <w:sz w:val="24"/>
          <w:szCs w:val="24"/>
        </w:rPr>
      </w:pPr>
    </w:p>
    <w:p w14:paraId="772AD702" w14:textId="77777777" w:rsidR="00CF7993" w:rsidRDefault="00CF7993" w:rsidP="00183748">
      <w:pPr>
        <w:widowControl/>
        <w:numPr>
          <w:ilvl w:val="0"/>
          <w:numId w:val="67"/>
        </w:numPr>
        <w:autoSpaceDE/>
        <w:autoSpaceDN/>
        <w:spacing w:before="120" w:after="120" w:line="276" w:lineRule="auto"/>
        <w:ind w:left="0" w:firstLine="709"/>
        <w:jc w:val="both"/>
        <w:outlineLvl w:val="0"/>
        <w:rPr>
          <w:sz w:val="26"/>
          <w:szCs w:val="26"/>
        </w:rPr>
        <w:sectPr w:rsidR="00CF7993" w:rsidSect="00CF7993">
          <w:pgSz w:w="16840" w:h="11910" w:orient="landscape"/>
          <w:pgMar w:top="1701" w:right="1134" w:bottom="851" w:left="851" w:header="0" w:footer="590" w:gutter="0"/>
          <w:cols w:space="720"/>
          <w:docGrid w:linePitch="299"/>
        </w:sectPr>
      </w:pPr>
    </w:p>
    <w:p w14:paraId="3BF585C5" w14:textId="30316C04" w:rsidR="00C857D2" w:rsidRPr="006E4750" w:rsidRDefault="00C857D2" w:rsidP="00183748">
      <w:pPr>
        <w:widowControl/>
        <w:numPr>
          <w:ilvl w:val="0"/>
          <w:numId w:val="67"/>
        </w:numPr>
        <w:autoSpaceDE/>
        <w:autoSpaceDN/>
        <w:spacing w:before="120" w:after="120" w:line="276" w:lineRule="auto"/>
        <w:ind w:left="0" w:right="-281" w:firstLine="709"/>
        <w:jc w:val="both"/>
        <w:outlineLvl w:val="0"/>
        <w:rPr>
          <w:b/>
          <w:caps/>
          <w:kern w:val="28"/>
          <w:sz w:val="26"/>
          <w:szCs w:val="26"/>
          <w:lang w:eastAsia="en-US" w:bidi="ar-SA"/>
        </w:rPr>
      </w:pPr>
      <w:bookmarkStart w:id="83" w:name="_Toc523147034"/>
      <w:bookmarkStart w:id="84" w:name="_Toc198280321"/>
      <w:bookmarkStart w:id="85" w:name="_Hlk523213124"/>
      <w:r w:rsidRPr="006E4750">
        <w:rPr>
          <w:b/>
          <w:caps/>
          <w:kern w:val="28"/>
          <w:sz w:val="26"/>
          <w:szCs w:val="26"/>
          <w:lang w:eastAsia="en-US" w:bidi="ar-SA"/>
        </w:rPr>
        <w:lastRenderedPageBreak/>
        <w:t>ПРЕДЛОЖЕНИЯ ПО СТРОИТЕЛЬСТВУ, РЕКОНСТРУКЦИИ</w:t>
      </w:r>
      <w:r w:rsidR="00EE3C8A" w:rsidRPr="006E4750">
        <w:rPr>
          <w:b/>
          <w:caps/>
          <w:kern w:val="28"/>
          <w:sz w:val="26"/>
          <w:szCs w:val="26"/>
          <w:lang w:eastAsia="en-US" w:bidi="ar-SA"/>
        </w:rPr>
        <w:t>,</w:t>
      </w:r>
      <w:r w:rsidRPr="006E4750">
        <w:rPr>
          <w:b/>
          <w:caps/>
          <w:kern w:val="28"/>
          <w:sz w:val="26"/>
          <w:szCs w:val="26"/>
          <w:lang w:eastAsia="en-US" w:bidi="ar-SA"/>
        </w:rPr>
        <w:t xml:space="preserve"> ТЕХНИЧЕСКОМУ ПЕРЕВООРУЖЕНИЮ </w:t>
      </w:r>
      <w:r w:rsidR="00EE3C8A" w:rsidRPr="006E4750">
        <w:rPr>
          <w:b/>
          <w:caps/>
          <w:kern w:val="28"/>
          <w:sz w:val="26"/>
          <w:szCs w:val="26"/>
          <w:lang w:eastAsia="en-US" w:bidi="ar-SA"/>
        </w:rPr>
        <w:t xml:space="preserve">и </w:t>
      </w:r>
      <w:r w:rsidR="00CE1294" w:rsidRPr="006E4750">
        <w:rPr>
          <w:b/>
          <w:caps/>
          <w:kern w:val="28"/>
          <w:sz w:val="26"/>
          <w:szCs w:val="26"/>
          <w:lang w:eastAsia="en-US" w:bidi="ar-SA"/>
        </w:rPr>
        <w:t>(</w:t>
      </w:r>
      <w:r w:rsidR="00EE3C8A" w:rsidRPr="006E4750">
        <w:rPr>
          <w:b/>
          <w:caps/>
          <w:kern w:val="28"/>
          <w:sz w:val="26"/>
          <w:szCs w:val="26"/>
          <w:lang w:eastAsia="en-US" w:bidi="ar-SA"/>
        </w:rPr>
        <w:t>или</w:t>
      </w:r>
      <w:r w:rsidR="00CE1294" w:rsidRPr="006E4750">
        <w:rPr>
          <w:b/>
          <w:caps/>
          <w:kern w:val="28"/>
          <w:sz w:val="26"/>
          <w:szCs w:val="26"/>
          <w:lang w:eastAsia="en-US" w:bidi="ar-SA"/>
        </w:rPr>
        <w:t>)</w:t>
      </w:r>
      <w:r w:rsidR="00EE3C8A" w:rsidRPr="006E4750">
        <w:rPr>
          <w:b/>
          <w:caps/>
          <w:kern w:val="28"/>
          <w:sz w:val="26"/>
          <w:szCs w:val="26"/>
          <w:lang w:eastAsia="en-US" w:bidi="ar-SA"/>
        </w:rPr>
        <w:t xml:space="preserve"> модернизации </w:t>
      </w:r>
      <w:r w:rsidRPr="006E4750">
        <w:rPr>
          <w:b/>
          <w:caps/>
          <w:kern w:val="28"/>
          <w:sz w:val="26"/>
          <w:szCs w:val="26"/>
          <w:lang w:eastAsia="en-US" w:bidi="ar-SA"/>
        </w:rPr>
        <w:t>ИСТОЧНИКОВ ТЕПЛОВОЙ ЭНЕРГИИ</w:t>
      </w:r>
      <w:bookmarkEnd w:id="83"/>
      <w:bookmarkEnd w:id="84"/>
    </w:p>
    <w:p w14:paraId="7D1274D1" w14:textId="77777777" w:rsidR="005372FA" w:rsidRPr="006E4750" w:rsidRDefault="005372FA" w:rsidP="005372FA">
      <w:pPr>
        <w:spacing w:line="306" w:lineRule="auto"/>
        <w:ind w:right="-281" w:firstLine="709"/>
        <w:jc w:val="both"/>
        <w:rPr>
          <w:sz w:val="16"/>
          <w:szCs w:val="16"/>
        </w:rPr>
      </w:pPr>
      <w:bookmarkStart w:id="86" w:name="_Hlk523213147"/>
      <w:bookmarkEnd w:id="85"/>
    </w:p>
    <w:p w14:paraId="063E68E6" w14:textId="0A88F0DE" w:rsidR="005372FA" w:rsidRPr="005372FA" w:rsidRDefault="005372FA" w:rsidP="00183748">
      <w:pPr>
        <w:pStyle w:val="1a"/>
        <w:numPr>
          <w:ilvl w:val="1"/>
          <w:numId w:val="67"/>
        </w:numPr>
        <w:tabs>
          <w:tab w:val="left" w:pos="1418"/>
        </w:tabs>
        <w:ind w:left="142" w:right="-423" w:firstLine="567"/>
        <w:jc w:val="both"/>
      </w:pPr>
      <w:bookmarkStart w:id="87" w:name="_Toc198280322"/>
      <w:r>
        <w:t xml:space="preserve">Предложения </w:t>
      </w:r>
      <w:r w:rsidRPr="005372FA">
        <w:t>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87"/>
    </w:p>
    <w:p w14:paraId="4CFFA3DE" w14:textId="77777777" w:rsidR="005372FA" w:rsidRPr="00736637" w:rsidRDefault="005372FA" w:rsidP="00B727EF">
      <w:pPr>
        <w:spacing w:line="306" w:lineRule="auto"/>
        <w:ind w:right="-423" w:firstLine="709"/>
        <w:jc w:val="both"/>
        <w:rPr>
          <w:sz w:val="20"/>
          <w:szCs w:val="20"/>
        </w:rPr>
      </w:pPr>
    </w:p>
    <w:p w14:paraId="53555130" w14:textId="1372933B" w:rsidR="00C857D2" w:rsidRDefault="00B727EF" w:rsidP="000376E7">
      <w:pPr>
        <w:spacing w:line="306" w:lineRule="auto"/>
        <w:ind w:right="-423" w:firstLine="709"/>
        <w:jc w:val="both"/>
        <w:rPr>
          <w:sz w:val="26"/>
          <w:szCs w:val="26"/>
        </w:rPr>
      </w:pPr>
      <w:r>
        <w:rPr>
          <w:sz w:val="26"/>
          <w:szCs w:val="26"/>
        </w:rPr>
        <w:t>Прирост</w:t>
      </w:r>
      <w:r w:rsidR="005537F0" w:rsidRPr="0089764E">
        <w:rPr>
          <w:sz w:val="26"/>
          <w:szCs w:val="26"/>
        </w:rPr>
        <w:t xml:space="preserve"> </w:t>
      </w:r>
      <w:r>
        <w:rPr>
          <w:sz w:val="26"/>
          <w:szCs w:val="26"/>
        </w:rPr>
        <w:t>тепловой</w:t>
      </w:r>
      <w:r w:rsidR="005537F0" w:rsidRPr="0089764E">
        <w:rPr>
          <w:sz w:val="26"/>
          <w:szCs w:val="26"/>
        </w:rPr>
        <w:t xml:space="preserve"> нагрузки п</w:t>
      </w:r>
      <w:r w:rsidR="008B3FD1" w:rsidRPr="0089764E">
        <w:rPr>
          <w:sz w:val="26"/>
          <w:szCs w:val="26"/>
        </w:rPr>
        <w:t>о</w:t>
      </w:r>
      <w:r w:rsidR="005537F0" w:rsidRPr="0089764E">
        <w:rPr>
          <w:sz w:val="26"/>
          <w:szCs w:val="26"/>
        </w:rPr>
        <w:t xml:space="preserve">требителей </w:t>
      </w:r>
      <w:r>
        <w:rPr>
          <w:sz w:val="26"/>
          <w:szCs w:val="26"/>
        </w:rPr>
        <w:t xml:space="preserve">за счет строительства новых </w:t>
      </w:r>
      <w:r w:rsidR="00E854CA">
        <w:rPr>
          <w:sz w:val="26"/>
          <w:szCs w:val="26"/>
        </w:rPr>
        <w:t xml:space="preserve">многоквартирных </w:t>
      </w:r>
      <w:r>
        <w:rPr>
          <w:sz w:val="26"/>
          <w:szCs w:val="26"/>
        </w:rPr>
        <w:t xml:space="preserve">жилых домов, административных зданий и промышленных предприятий </w:t>
      </w:r>
      <w:r w:rsidR="00C857D2" w:rsidRPr="0089764E">
        <w:rPr>
          <w:sz w:val="26"/>
          <w:szCs w:val="26"/>
        </w:rPr>
        <w:t>не предусмотрен.</w:t>
      </w:r>
    </w:p>
    <w:p w14:paraId="48D58E4C" w14:textId="77777777" w:rsidR="000376E7" w:rsidRDefault="000376E7" w:rsidP="000376E7">
      <w:pPr>
        <w:widowControl/>
        <w:tabs>
          <w:tab w:val="left" w:pos="0"/>
        </w:tabs>
        <w:spacing w:line="306" w:lineRule="auto"/>
        <w:ind w:right="-423" w:firstLine="709"/>
        <w:jc w:val="both"/>
        <w:rPr>
          <w:sz w:val="26"/>
        </w:rPr>
      </w:pPr>
      <w:r>
        <w:rPr>
          <w:sz w:val="26"/>
        </w:rPr>
        <w:t>Приоритетным сценарием развития Схемы теплоснабжения предусматриваются следующие мероприятия по источникам тепловой энергии:</w:t>
      </w:r>
    </w:p>
    <w:p w14:paraId="43C0D266" w14:textId="4C7AD01D" w:rsidR="000376E7" w:rsidRPr="00C5277B" w:rsidRDefault="000376E7" w:rsidP="000376E7">
      <w:pPr>
        <w:spacing w:line="306" w:lineRule="auto"/>
        <w:ind w:right="-423" w:firstLine="709"/>
        <w:jc w:val="both"/>
        <w:rPr>
          <w:color w:val="000000" w:themeColor="text1"/>
          <w:sz w:val="26"/>
          <w:szCs w:val="26"/>
        </w:rPr>
      </w:pPr>
      <w:r w:rsidRPr="00B73A2A">
        <w:rPr>
          <w:sz w:val="26"/>
          <w:szCs w:val="26"/>
        </w:rPr>
        <w:t xml:space="preserve">– строительство новой газовой блочно-модульной котельной </w:t>
      </w:r>
      <w:r>
        <w:rPr>
          <w:sz w:val="26"/>
          <w:szCs w:val="26"/>
        </w:rPr>
        <w:t xml:space="preserve">пос. Запорожское </w:t>
      </w:r>
      <w:r w:rsidRPr="00B73A2A">
        <w:rPr>
          <w:sz w:val="26"/>
          <w:szCs w:val="26"/>
        </w:rPr>
        <w:t xml:space="preserve">мощностью </w:t>
      </w:r>
      <w:r>
        <w:rPr>
          <w:sz w:val="26"/>
          <w:szCs w:val="26"/>
        </w:rPr>
        <w:t xml:space="preserve">6 МВт = 5,159 Гкал/ч с выводом из эксплуатации существующей угольной котельной (котельная построена </w:t>
      </w:r>
      <w:r>
        <w:rPr>
          <w:sz w:val="26"/>
        </w:rPr>
        <w:t>в</w:t>
      </w:r>
      <w:r w:rsidRPr="009A4DC3">
        <w:rPr>
          <w:sz w:val="26"/>
        </w:rPr>
        <w:t xml:space="preserve"> </w:t>
      </w:r>
      <w:r>
        <w:rPr>
          <w:sz w:val="26"/>
        </w:rPr>
        <w:t>соответствии с проектом, разработанным ООО «ПК «Невский берег»</w:t>
      </w:r>
      <w:r w:rsidR="003353B2">
        <w:rPr>
          <w:sz w:val="26"/>
        </w:rPr>
        <w:t>,</w:t>
      </w:r>
      <w:r>
        <w:rPr>
          <w:sz w:val="26"/>
        </w:rPr>
        <w:t xml:space="preserve"> в </w:t>
      </w:r>
      <w:r w:rsidRPr="009A4DC3">
        <w:rPr>
          <w:sz w:val="26"/>
        </w:rPr>
        <w:t xml:space="preserve">2024 году </w:t>
      </w:r>
      <w:r w:rsidRPr="00C5277B">
        <w:rPr>
          <w:color w:val="000000" w:themeColor="text1"/>
          <w:sz w:val="26"/>
        </w:rPr>
        <w:t xml:space="preserve">в рамках концессионного соглашения теплоснабжающей организацией ООО «Энерго-Ресурс», </w:t>
      </w:r>
      <w:r w:rsidR="00DD4550" w:rsidRPr="00C5277B">
        <w:rPr>
          <w:color w:val="000000" w:themeColor="text1"/>
          <w:sz w:val="26"/>
        </w:rPr>
        <w:t>ввод</w:t>
      </w:r>
      <w:r w:rsidRPr="00C5277B">
        <w:rPr>
          <w:color w:val="000000" w:themeColor="text1"/>
          <w:sz w:val="26"/>
        </w:rPr>
        <w:t xml:space="preserve"> в эксплуатацию </w:t>
      </w:r>
      <w:r w:rsidR="00DD4550" w:rsidRPr="00C5277B">
        <w:rPr>
          <w:color w:val="000000" w:themeColor="text1"/>
          <w:sz w:val="26"/>
        </w:rPr>
        <w:t xml:space="preserve">выполнен в </w:t>
      </w:r>
      <w:r w:rsidR="00DD4550" w:rsidRPr="00C5277B">
        <w:rPr>
          <w:color w:val="000000" w:themeColor="text1"/>
          <w:sz w:val="26"/>
          <w:lang w:val="en-US"/>
        </w:rPr>
        <w:t>IV</w:t>
      </w:r>
      <w:r w:rsidR="00DD4550" w:rsidRPr="00C5277B">
        <w:rPr>
          <w:color w:val="000000" w:themeColor="text1"/>
          <w:sz w:val="26"/>
        </w:rPr>
        <w:t xml:space="preserve"> кв. 2024 г.</w:t>
      </w:r>
      <w:r w:rsidRPr="00C5277B">
        <w:rPr>
          <w:color w:val="000000" w:themeColor="text1"/>
          <w:sz w:val="26"/>
        </w:rPr>
        <w:t>);</w:t>
      </w:r>
    </w:p>
    <w:p w14:paraId="5A58A864" w14:textId="2042B33B" w:rsidR="00736637" w:rsidRPr="00F87E03" w:rsidRDefault="00736637" w:rsidP="00736637">
      <w:pPr>
        <w:spacing w:line="296" w:lineRule="auto"/>
        <w:ind w:right="-142" w:firstLine="567"/>
        <w:jc w:val="both"/>
        <w:rPr>
          <w:color w:val="000000" w:themeColor="text1"/>
          <w:sz w:val="26"/>
          <w:szCs w:val="26"/>
        </w:rPr>
      </w:pPr>
      <w:r w:rsidRPr="00B73A2A">
        <w:rPr>
          <w:sz w:val="26"/>
          <w:szCs w:val="26"/>
        </w:rPr>
        <w:t>–</w:t>
      </w:r>
      <w:r>
        <w:rPr>
          <w:sz w:val="26"/>
          <w:szCs w:val="26"/>
        </w:rPr>
        <w:t xml:space="preserve"> </w:t>
      </w:r>
      <w:r>
        <w:rPr>
          <w:color w:val="000000" w:themeColor="text1"/>
          <w:sz w:val="26"/>
          <w:szCs w:val="26"/>
        </w:rPr>
        <w:t>реконструкция котельной ГЛОХ с демонтажом части здания, строительством газово</w:t>
      </w:r>
      <w:r w:rsidR="00D028C6">
        <w:rPr>
          <w:color w:val="000000" w:themeColor="text1"/>
          <w:sz w:val="26"/>
          <w:szCs w:val="26"/>
        </w:rPr>
        <w:t>го блока-модуля</w:t>
      </w:r>
      <w:r>
        <w:rPr>
          <w:color w:val="000000" w:themeColor="text1"/>
          <w:sz w:val="26"/>
          <w:szCs w:val="26"/>
        </w:rPr>
        <w:t xml:space="preserve"> </w:t>
      </w:r>
      <w:r w:rsidRPr="00B73A2A">
        <w:rPr>
          <w:sz w:val="26"/>
          <w:szCs w:val="26"/>
        </w:rPr>
        <w:t xml:space="preserve">мощностью </w:t>
      </w:r>
      <w:r>
        <w:rPr>
          <w:sz w:val="26"/>
          <w:szCs w:val="26"/>
        </w:rPr>
        <w:t xml:space="preserve">0,60 МВт = 0,516 Гкал/ч </w:t>
      </w:r>
      <w:r>
        <w:rPr>
          <w:color w:val="000000" w:themeColor="text1"/>
          <w:sz w:val="26"/>
          <w:szCs w:val="26"/>
        </w:rPr>
        <w:t>и</w:t>
      </w:r>
      <w:r w:rsidRPr="00F87E03">
        <w:rPr>
          <w:color w:val="000000" w:themeColor="text1"/>
          <w:sz w:val="26"/>
          <w:szCs w:val="26"/>
        </w:rPr>
        <w:t xml:space="preserve"> выводом из эксплуатации </w:t>
      </w:r>
      <w:r>
        <w:rPr>
          <w:color w:val="000000" w:themeColor="text1"/>
          <w:sz w:val="26"/>
          <w:szCs w:val="26"/>
        </w:rPr>
        <w:t xml:space="preserve">оборудования </w:t>
      </w:r>
      <w:r w:rsidRPr="00F87E03">
        <w:rPr>
          <w:color w:val="000000" w:themeColor="text1"/>
          <w:sz w:val="26"/>
          <w:szCs w:val="26"/>
        </w:rPr>
        <w:t>существующей угольной котельной ГЛОХ</w:t>
      </w:r>
      <w:r>
        <w:rPr>
          <w:sz w:val="26"/>
          <w:szCs w:val="26"/>
        </w:rPr>
        <w:t xml:space="preserve"> (срок реализации –</w:t>
      </w:r>
      <w:r w:rsidR="00D028C6">
        <w:rPr>
          <w:sz w:val="26"/>
          <w:szCs w:val="26"/>
        </w:rPr>
        <w:t xml:space="preserve"> </w:t>
      </w:r>
      <w:r>
        <w:rPr>
          <w:sz w:val="26"/>
          <w:szCs w:val="26"/>
        </w:rPr>
        <w:t>2026 год).</w:t>
      </w:r>
    </w:p>
    <w:p w14:paraId="5E49AEB2" w14:textId="39119C50" w:rsidR="000376E7" w:rsidRDefault="000376E7" w:rsidP="000376E7">
      <w:pPr>
        <w:widowControl/>
        <w:tabs>
          <w:tab w:val="left" w:pos="0"/>
        </w:tabs>
        <w:spacing w:line="306" w:lineRule="auto"/>
        <w:ind w:right="-423" w:firstLine="709"/>
        <w:jc w:val="both"/>
        <w:rPr>
          <w:sz w:val="26"/>
        </w:rPr>
      </w:pPr>
      <w:r w:rsidRPr="00770017">
        <w:rPr>
          <w:sz w:val="26"/>
        </w:rPr>
        <w:t>Блочно-модульная котельная (БМК) – конструкция котельной, выполненная как отдельный автономный и транспортабельный модуль с полным комплектом всего необходимого оборудования (включая блок химводоподготовки). Установленная мощность монтируемых БМК может составлять до 30 МВт. Преимуществами эксплуатации являются: компактность установки; минимальный объем монтажных и пуско-наладочных работ; срок строительства – 2 – 3 месяца; большой срок эксплуа</w:t>
      </w:r>
      <w:r>
        <w:rPr>
          <w:sz w:val="26"/>
        </w:rPr>
        <w:t>-</w:t>
      </w:r>
      <w:r w:rsidRPr="00770017">
        <w:rPr>
          <w:sz w:val="26"/>
        </w:rPr>
        <w:t>тации котельной (до 20 лет); работа оборудования в автоматическом режиме.</w:t>
      </w:r>
    </w:p>
    <w:p w14:paraId="36698939" w14:textId="50C5F06F" w:rsidR="000376E7" w:rsidRPr="00C5277B" w:rsidRDefault="000376E7" w:rsidP="000376E7">
      <w:pPr>
        <w:tabs>
          <w:tab w:val="left" w:pos="0"/>
        </w:tabs>
        <w:spacing w:line="306" w:lineRule="auto"/>
        <w:ind w:right="-423" w:firstLine="709"/>
        <w:jc w:val="both"/>
        <w:rPr>
          <w:color w:val="000000" w:themeColor="text1"/>
          <w:sz w:val="26"/>
        </w:rPr>
      </w:pPr>
      <w:r w:rsidRPr="009A4DC3">
        <w:rPr>
          <w:sz w:val="26"/>
        </w:rPr>
        <w:t xml:space="preserve">В </w:t>
      </w:r>
      <w:r>
        <w:rPr>
          <w:sz w:val="26"/>
        </w:rPr>
        <w:t xml:space="preserve">соответствии с проектом, разработанным ООО «ПК «Невский берег», в </w:t>
      </w:r>
      <w:r w:rsidRPr="009A4DC3">
        <w:rPr>
          <w:sz w:val="26"/>
        </w:rPr>
        <w:t xml:space="preserve">2024 </w:t>
      </w:r>
      <w:r w:rsidRPr="009A4DC3">
        <w:rPr>
          <w:sz w:val="26"/>
        </w:rPr>
        <w:lastRenderedPageBreak/>
        <w:t xml:space="preserve">году </w:t>
      </w:r>
      <w:r>
        <w:rPr>
          <w:sz w:val="26"/>
        </w:rPr>
        <w:t xml:space="preserve">в рамках концессионного соглашения от 5 марта 2024 г. теплоснабжающей организацией ООО «Энерго-Ресурс» </w:t>
      </w:r>
      <w:r w:rsidRPr="009A4DC3">
        <w:rPr>
          <w:sz w:val="26"/>
        </w:rPr>
        <w:t xml:space="preserve">построена новая газовая </w:t>
      </w:r>
      <w:r>
        <w:rPr>
          <w:sz w:val="26"/>
        </w:rPr>
        <w:t xml:space="preserve">блочно-модульная </w:t>
      </w:r>
      <w:r w:rsidRPr="009A4DC3">
        <w:rPr>
          <w:sz w:val="26"/>
        </w:rPr>
        <w:t xml:space="preserve">котельная </w:t>
      </w:r>
      <w:r w:rsidRPr="009629AC">
        <w:rPr>
          <w:sz w:val="26"/>
          <w:szCs w:val="26"/>
        </w:rPr>
        <w:t xml:space="preserve">пос. Запорожское, ул. Советская, </w:t>
      </w:r>
      <w:r w:rsidRPr="00FE4080">
        <w:rPr>
          <w:sz w:val="26"/>
          <w:szCs w:val="26"/>
        </w:rPr>
        <w:t>22 у</w:t>
      </w:r>
      <w:r w:rsidRPr="009629AC">
        <w:rPr>
          <w:sz w:val="26"/>
          <w:szCs w:val="26"/>
        </w:rPr>
        <w:t>становленной тепловой мощностью 5,159 Гкал/ч (6,0 МВт)</w:t>
      </w:r>
      <w:r w:rsidRPr="009629AC">
        <w:rPr>
          <w:sz w:val="26"/>
        </w:rPr>
        <w:t xml:space="preserve">, </w:t>
      </w:r>
      <w:r w:rsidR="00DD4550" w:rsidRPr="00C5277B">
        <w:rPr>
          <w:color w:val="000000" w:themeColor="text1"/>
          <w:sz w:val="26"/>
        </w:rPr>
        <w:t xml:space="preserve">ввод в эксплуатацию выполнен в </w:t>
      </w:r>
      <w:r w:rsidR="00DD4550" w:rsidRPr="00C5277B">
        <w:rPr>
          <w:color w:val="000000" w:themeColor="text1"/>
          <w:sz w:val="26"/>
          <w:lang w:val="en-US"/>
        </w:rPr>
        <w:t>IV</w:t>
      </w:r>
      <w:r w:rsidR="00DD4550" w:rsidRPr="00C5277B">
        <w:rPr>
          <w:color w:val="000000" w:themeColor="text1"/>
          <w:sz w:val="26"/>
        </w:rPr>
        <w:t xml:space="preserve"> кв. 2024 г.</w:t>
      </w:r>
    </w:p>
    <w:p w14:paraId="1EFB0736" w14:textId="01AAABB5" w:rsidR="006E4750" w:rsidRPr="009629AC" w:rsidRDefault="006E4750" w:rsidP="00B727EF">
      <w:pPr>
        <w:adjustRightInd w:val="0"/>
        <w:spacing w:line="306" w:lineRule="auto"/>
        <w:ind w:right="-423" w:firstLine="567"/>
        <w:jc w:val="both"/>
        <w:rPr>
          <w:sz w:val="26"/>
          <w:szCs w:val="26"/>
        </w:rPr>
      </w:pPr>
      <w:r w:rsidRPr="009629AC">
        <w:rPr>
          <w:sz w:val="26"/>
          <w:szCs w:val="26"/>
        </w:rPr>
        <w:t xml:space="preserve">Основным оборудованием котельной являются три водогрейных котлоагрегата, характеристики которых приведены в таблице </w:t>
      </w:r>
      <w:r w:rsidR="00B727EF">
        <w:rPr>
          <w:sz w:val="26"/>
          <w:szCs w:val="26"/>
        </w:rPr>
        <w:t>5</w:t>
      </w:r>
      <w:r>
        <w:rPr>
          <w:sz w:val="26"/>
          <w:szCs w:val="26"/>
        </w:rPr>
        <w:t>.1.</w:t>
      </w:r>
    </w:p>
    <w:p w14:paraId="1F50768A" w14:textId="43641289" w:rsidR="006E4750" w:rsidRPr="009629AC" w:rsidRDefault="006E4750" w:rsidP="00B727EF">
      <w:pPr>
        <w:adjustRightInd w:val="0"/>
        <w:spacing w:line="236" w:lineRule="auto"/>
        <w:ind w:right="-142"/>
        <w:jc w:val="both"/>
        <w:rPr>
          <w:b/>
          <w:bCs/>
          <w:sz w:val="24"/>
          <w:szCs w:val="24"/>
        </w:rPr>
      </w:pPr>
      <w:r w:rsidRPr="009629AC">
        <w:rPr>
          <w:b/>
          <w:bCs/>
          <w:sz w:val="24"/>
          <w:szCs w:val="24"/>
        </w:rPr>
        <w:t xml:space="preserve">Таблица </w:t>
      </w:r>
      <w:r w:rsidR="00B727EF">
        <w:rPr>
          <w:b/>
          <w:bCs/>
          <w:sz w:val="24"/>
          <w:szCs w:val="24"/>
        </w:rPr>
        <w:t>5</w:t>
      </w:r>
      <w:r>
        <w:rPr>
          <w:b/>
          <w:bCs/>
          <w:sz w:val="24"/>
          <w:szCs w:val="24"/>
        </w:rPr>
        <w:t>.1</w:t>
      </w:r>
      <w:r w:rsidRPr="009629AC">
        <w:rPr>
          <w:b/>
          <w:bCs/>
          <w:sz w:val="24"/>
          <w:szCs w:val="24"/>
        </w:rPr>
        <w:t xml:space="preserve"> – Технические характеристики водогрейных котлов котельной </w:t>
      </w:r>
      <w:r>
        <w:rPr>
          <w:b/>
          <w:bCs/>
          <w:sz w:val="24"/>
          <w:szCs w:val="24"/>
        </w:rPr>
        <w:br/>
      </w:r>
      <w:r w:rsidRPr="009629AC">
        <w:rPr>
          <w:b/>
          <w:bCs/>
          <w:sz w:val="24"/>
          <w:szCs w:val="24"/>
        </w:rPr>
        <w:t>пос. Запорожское</w:t>
      </w:r>
    </w:p>
    <w:tbl>
      <w:tblPr>
        <w:tblStyle w:val="1215"/>
        <w:tblW w:w="5229" w:type="pct"/>
        <w:tblInd w:w="0" w:type="dxa"/>
        <w:tblLook w:val="04A0" w:firstRow="1" w:lastRow="0" w:firstColumn="1" w:lastColumn="0" w:noHBand="0" w:noVBand="1"/>
      </w:tblPr>
      <w:tblGrid>
        <w:gridCol w:w="694"/>
        <w:gridCol w:w="1994"/>
        <w:gridCol w:w="1288"/>
        <w:gridCol w:w="1887"/>
        <w:gridCol w:w="2069"/>
        <w:gridCol w:w="1844"/>
      </w:tblGrid>
      <w:tr w:rsidR="006E4750" w:rsidRPr="009629AC" w14:paraId="202A2005" w14:textId="77777777" w:rsidTr="00B727EF">
        <w:trPr>
          <w:trHeight w:val="236"/>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05064" w14:textId="77777777" w:rsidR="006E4750" w:rsidRPr="00B727EF" w:rsidRDefault="006E4750" w:rsidP="00B145D4">
            <w:pPr>
              <w:jc w:val="center"/>
              <w:rPr>
                <w:sz w:val="19"/>
                <w:szCs w:val="19"/>
                <w:lang w:eastAsia="en-US"/>
              </w:rPr>
            </w:pPr>
            <w:r w:rsidRPr="00B727EF">
              <w:rPr>
                <w:sz w:val="19"/>
                <w:szCs w:val="19"/>
                <w:lang w:eastAsia="en-US"/>
              </w:rPr>
              <w:t>№ п/п</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8F85F" w14:textId="77777777" w:rsidR="006E4750" w:rsidRPr="00B727EF" w:rsidRDefault="006E4750" w:rsidP="00B145D4">
            <w:pPr>
              <w:jc w:val="center"/>
              <w:rPr>
                <w:sz w:val="19"/>
                <w:szCs w:val="19"/>
                <w:lang w:eastAsia="en-US"/>
              </w:rPr>
            </w:pPr>
            <w:r w:rsidRPr="00B727EF">
              <w:rPr>
                <w:sz w:val="19"/>
                <w:szCs w:val="19"/>
                <w:lang w:eastAsia="en-US"/>
              </w:rPr>
              <w:t>Марка котла</w:t>
            </w:r>
          </w:p>
        </w:tc>
        <w:tc>
          <w:tcPr>
            <w:tcW w:w="659" w:type="pct"/>
            <w:tcBorders>
              <w:top w:val="single" w:sz="4" w:space="0" w:color="auto"/>
              <w:left w:val="single" w:sz="4" w:space="0" w:color="auto"/>
              <w:bottom w:val="single" w:sz="4" w:space="0" w:color="auto"/>
              <w:right w:val="single" w:sz="4" w:space="0" w:color="auto"/>
            </w:tcBorders>
            <w:vAlign w:val="center"/>
          </w:tcPr>
          <w:p w14:paraId="5FDD5204" w14:textId="77777777" w:rsidR="006E4750" w:rsidRPr="00B727EF" w:rsidRDefault="006E4750" w:rsidP="00B145D4">
            <w:pPr>
              <w:jc w:val="center"/>
              <w:rPr>
                <w:sz w:val="19"/>
                <w:szCs w:val="19"/>
                <w:lang w:eastAsia="en-US"/>
              </w:rPr>
            </w:pPr>
            <w:r w:rsidRPr="00B727EF">
              <w:rPr>
                <w:sz w:val="19"/>
                <w:szCs w:val="19"/>
                <w:lang w:eastAsia="en-US"/>
              </w:rPr>
              <w:t>Заводской номер</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046E2" w14:textId="77777777" w:rsidR="006E4750" w:rsidRPr="00B727EF" w:rsidRDefault="006E4750" w:rsidP="00B145D4">
            <w:pPr>
              <w:jc w:val="center"/>
              <w:rPr>
                <w:sz w:val="19"/>
                <w:szCs w:val="19"/>
                <w:lang w:eastAsia="en-US"/>
              </w:rPr>
            </w:pPr>
            <w:r w:rsidRPr="00B727EF">
              <w:rPr>
                <w:sz w:val="19"/>
                <w:szCs w:val="19"/>
                <w:lang w:eastAsia="en-US"/>
              </w:rPr>
              <w:t>Год установки котла</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C275D" w14:textId="77CA86F9" w:rsidR="006E4750" w:rsidRPr="00B727EF" w:rsidRDefault="006E4750" w:rsidP="00B145D4">
            <w:pPr>
              <w:jc w:val="center"/>
              <w:rPr>
                <w:sz w:val="19"/>
                <w:szCs w:val="19"/>
                <w:lang w:val="ru-RU" w:eastAsia="en-US"/>
              </w:rPr>
            </w:pPr>
            <w:r w:rsidRPr="00B727EF">
              <w:rPr>
                <w:sz w:val="19"/>
                <w:szCs w:val="19"/>
                <w:lang w:val="ru-RU" w:eastAsia="en-US"/>
              </w:rPr>
              <w:t>Номинальная установ</w:t>
            </w:r>
            <w:r w:rsidR="00B727EF">
              <w:rPr>
                <w:sz w:val="19"/>
                <w:szCs w:val="19"/>
                <w:lang w:val="ru-RU" w:eastAsia="en-US"/>
              </w:rPr>
              <w:t>-</w:t>
            </w:r>
            <w:r w:rsidRPr="00B727EF">
              <w:rPr>
                <w:sz w:val="19"/>
                <w:szCs w:val="19"/>
                <w:lang w:val="ru-RU" w:eastAsia="en-US"/>
              </w:rPr>
              <w:t>ленная мощность котла, Гкал/ч (МВт)</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EFDC3" w14:textId="77777777" w:rsidR="006E4750" w:rsidRPr="00B727EF" w:rsidRDefault="006E4750" w:rsidP="00B145D4">
            <w:pPr>
              <w:jc w:val="center"/>
              <w:rPr>
                <w:sz w:val="19"/>
                <w:szCs w:val="19"/>
                <w:lang w:eastAsia="en-US"/>
              </w:rPr>
            </w:pPr>
            <w:r w:rsidRPr="00B727EF">
              <w:rPr>
                <w:sz w:val="19"/>
                <w:szCs w:val="19"/>
                <w:lang w:eastAsia="en-US"/>
              </w:rPr>
              <w:t>Используемое топливо</w:t>
            </w:r>
          </w:p>
        </w:tc>
      </w:tr>
      <w:tr w:rsidR="006E4750" w:rsidRPr="009629AC" w14:paraId="3C90A2B1" w14:textId="77777777" w:rsidTr="00B727EF">
        <w:trPr>
          <w:trHeight w:val="959"/>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B352A" w14:textId="77777777" w:rsidR="006E4750" w:rsidRPr="00B727EF" w:rsidRDefault="006E4750" w:rsidP="00B145D4">
            <w:pPr>
              <w:jc w:val="center"/>
              <w:rPr>
                <w:sz w:val="19"/>
                <w:szCs w:val="19"/>
                <w:lang w:eastAsia="en-US"/>
              </w:rPr>
            </w:pPr>
            <w:r w:rsidRPr="00B727EF">
              <w:rPr>
                <w:sz w:val="19"/>
                <w:szCs w:val="19"/>
                <w:lang w:eastAsia="en-US"/>
              </w:rPr>
              <w:t>1</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14:paraId="1B9D0858" w14:textId="5C4595BB" w:rsidR="006E4750" w:rsidRPr="00B727EF" w:rsidRDefault="006E4750" w:rsidP="00B145D4">
            <w:pPr>
              <w:ind w:right="-113"/>
              <w:rPr>
                <w:sz w:val="19"/>
                <w:szCs w:val="19"/>
                <w:lang w:val="ru-RU"/>
              </w:rPr>
            </w:pPr>
            <w:r w:rsidRPr="00B727EF">
              <w:rPr>
                <w:sz w:val="19"/>
                <w:szCs w:val="19"/>
                <w:lang w:val="ru-RU" w:eastAsia="en-US"/>
              </w:rPr>
              <w:t xml:space="preserve">Котел напольный водогрейный </w:t>
            </w:r>
            <w:r w:rsidRPr="00B727EF">
              <w:rPr>
                <w:sz w:val="19"/>
                <w:szCs w:val="19"/>
                <w:lang w:eastAsia="en-US"/>
              </w:rPr>
              <w:t>Polycraft</w:t>
            </w:r>
            <w:r w:rsidRPr="00B727EF">
              <w:rPr>
                <w:sz w:val="19"/>
                <w:szCs w:val="19"/>
                <w:lang w:val="ru-RU" w:eastAsia="en-US"/>
              </w:rPr>
              <w:t xml:space="preserve"> </w:t>
            </w:r>
            <w:r w:rsidRPr="00B727EF">
              <w:rPr>
                <w:sz w:val="19"/>
                <w:szCs w:val="19"/>
                <w:lang w:eastAsia="en-US"/>
              </w:rPr>
              <w:t>Unitherm</w:t>
            </w:r>
            <w:r w:rsidRPr="00B727EF">
              <w:rPr>
                <w:sz w:val="19"/>
                <w:szCs w:val="19"/>
                <w:lang w:val="ru-RU" w:eastAsia="en-US"/>
              </w:rPr>
              <w:t xml:space="preserve">, оборудован газовой горелкой </w:t>
            </w:r>
            <w:r w:rsidRPr="00B727EF">
              <w:rPr>
                <w:sz w:val="19"/>
                <w:szCs w:val="19"/>
              </w:rPr>
              <w:t>GP</w:t>
            </w:r>
            <w:r w:rsidRPr="00B727EF">
              <w:rPr>
                <w:sz w:val="19"/>
                <w:szCs w:val="19"/>
                <w:lang w:val="ru-RU"/>
              </w:rPr>
              <w:t>150</w:t>
            </w:r>
            <w:r w:rsidRPr="00B727EF">
              <w:rPr>
                <w:sz w:val="19"/>
                <w:szCs w:val="19"/>
              </w:rPr>
              <w:t>M</w:t>
            </w:r>
            <w:r w:rsidR="00B727EF">
              <w:rPr>
                <w:sz w:val="19"/>
                <w:szCs w:val="19"/>
                <w:lang w:val="ru-RU"/>
              </w:rPr>
              <w:t xml:space="preserve"> </w:t>
            </w:r>
            <w:r w:rsidRPr="00B727EF">
              <w:rPr>
                <w:sz w:val="19"/>
                <w:szCs w:val="19"/>
                <w:lang w:eastAsia="en-US"/>
              </w:rPr>
              <w:t>N</w:t>
            </w:r>
            <w:r w:rsidRPr="00B727EF">
              <w:rPr>
                <w:sz w:val="19"/>
                <w:szCs w:val="19"/>
                <w:lang w:val="ru-RU" w:eastAsia="en-US"/>
              </w:rPr>
              <w:t xml:space="preserve"> = 5,5 кВт</w:t>
            </w:r>
          </w:p>
        </w:tc>
        <w:tc>
          <w:tcPr>
            <w:tcW w:w="659" w:type="pct"/>
            <w:tcBorders>
              <w:top w:val="single" w:sz="4" w:space="0" w:color="auto"/>
              <w:left w:val="single" w:sz="4" w:space="0" w:color="auto"/>
              <w:bottom w:val="single" w:sz="4" w:space="0" w:color="auto"/>
              <w:right w:val="single" w:sz="4" w:space="0" w:color="auto"/>
            </w:tcBorders>
            <w:vAlign w:val="center"/>
          </w:tcPr>
          <w:p w14:paraId="7255CFB6" w14:textId="77777777" w:rsidR="006E4750" w:rsidRPr="00B727EF" w:rsidRDefault="006E4750" w:rsidP="00B145D4">
            <w:pPr>
              <w:jc w:val="center"/>
              <w:rPr>
                <w:sz w:val="19"/>
                <w:szCs w:val="19"/>
                <w:lang w:eastAsia="en-US"/>
              </w:rPr>
            </w:pPr>
            <w:r w:rsidRPr="00B727EF">
              <w:rPr>
                <w:sz w:val="19"/>
                <w:szCs w:val="19"/>
                <w:lang w:eastAsia="en-US"/>
              </w:rPr>
              <w:t>1</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610E7EB6" w14:textId="77777777" w:rsidR="006E4750" w:rsidRPr="00B727EF" w:rsidRDefault="006E4750" w:rsidP="00B145D4">
            <w:pPr>
              <w:jc w:val="center"/>
              <w:rPr>
                <w:sz w:val="19"/>
                <w:szCs w:val="19"/>
                <w:lang w:eastAsia="en-US"/>
              </w:rPr>
            </w:pPr>
            <w:r w:rsidRPr="00B727EF">
              <w:rPr>
                <w:sz w:val="19"/>
                <w:szCs w:val="19"/>
                <w:lang w:eastAsia="en-US"/>
              </w:rPr>
              <w:t>2023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0420073A" w14:textId="77777777" w:rsidR="006E4750" w:rsidRPr="00B727EF" w:rsidRDefault="006E4750" w:rsidP="00B145D4">
            <w:pPr>
              <w:jc w:val="center"/>
              <w:rPr>
                <w:sz w:val="19"/>
                <w:szCs w:val="19"/>
                <w:lang w:eastAsia="en-US"/>
              </w:rPr>
            </w:pPr>
            <w:r w:rsidRPr="00B727EF">
              <w:rPr>
                <w:sz w:val="19"/>
                <w:szCs w:val="19"/>
                <w:lang w:eastAsia="en-US"/>
              </w:rPr>
              <w:t>1,72 (2,0)</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5BC20041" w14:textId="77777777" w:rsidR="006E4750" w:rsidRPr="00B727EF" w:rsidRDefault="006E4750" w:rsidP="00B145D4">
            <w:pPr>
              <w:jc w:val="center"/>
              <w:rPr>
                <w:sz w:val="19"/>
                <w:szCs w:val="19"/>
                <w:lang w:eastAsia="en-US"/>
              </w:rPr>
            </w:pPr>
            <w:r w:rsidRPr="00B727EF">
              <w:rPr>
                <w:sz w:val="19"/>
                <w:szCs w:val="19"/>
                <w:lang w:eastAsia="en-US"/>
              </w:rPr>
              <w:t>Природный газ</w:t>
            </w:r>
          </w:p>
        </w:tc>
      </w:tr>
      <w:tr w:rsidR="00B727EF" w:rsidRPr="009629AC" w14:paraId="1FDDF3E9" w14:textId="77777777" w:rsidTr="00B727EF">
        <w:trPr>
          <w:trHeight w:val="844"/>
        </w:trPr>
        <w:tc>
          <w:tcPr>
            <w:tcW w:w="355" w:type="pct"/>
            <w:tcBorders>
              <w:top w:val="nil"/>
              <w:left w:val="single" w:sz="4" w:space="0" w:color="auto"/>
              <w:bottom w:val="single" w:sz="4" w:space="0" w:color="auto"/>
              <w:right w:val="single" w:sz="4" w:space="0" w:color="auto"/>
            </w:tcBorders>
            <w:shd w:val="clear" w:color="auto" w:fill="auto"/>
            <w:vAlign w:val="center"/>
            <w:hideMark/>
          </w:tcPr>
          <w:p w14:paraId="3B15D99E" w14:textId="77777777" w:rsidR="006E4750" w:rsidRPr="00B727EF" w:rsidRDefault="006E4750" w:rsidP="00B145D4">
            <w:pPr>
              <w:jc w:val="center"/>
              <w:rPr>
                <w:sz w:val="19"/>
                <w:szCs w:val="19"/>
                <w:lang w:eastAsia="en-US"/>
              </w:rPr>
            </w:pPr>
            <w:r w:rsidRPr="00B727EF">
              <w:rPr>
                <w:sz w:val="19"/>
                <w:szCs w:val="19"/>
                <w:lang w:eastAsia="en-US"/>
              </w:rPr>
              <w:t>2</w:t>
            </w:r>
          </w:p>
        </w:tc>
        <w:tc>
          <w:tcPr>
            <w:tcW w:w="1020" w:type="pct"/>
            <w:tcBorders>
              <w:top w:val="nil"/>
              <w:left w:val="single" w:sz="4" w:space="0" w:color="auto"/>
              <w:bottom w:val="single" w:sz="4" w:space="0" w:color="auto"/>
              <w:right w:val="single" w:sz="4" w:space="0" w:color="auto"/>
            </w:tcBorders>
            <w:shd w:val="clear" w:color="auto" w:fill="auto"/>
            <w:vAlign w:val="center"/>
          </w:tcPr>
          <w:p w14:paraId="571C2712" w14:textId="5FE1FEE0" w:rsidR="006E4750" w:rsidRPr="00B727EF" w:rsidRDefault="006E4750" w:rsidP="00B145D4">
            <w:pPr>
              <w:ind w:right="-113"/>
              <w:rPr>
                <w:sz w:val="19"/>
                <w:szCs w:val="19"/>
                <w:lang w:val="ru-RU" w:eastAsia="en-US"/>
              </w:rPr>
            </w:pPr>
            <w:r w:rsidRPr="00B727EF">
              <w:rPr>
                <w:sz w:val="19"/>
                <w:szCs w:val="19"/>
                <w:lang w:val="ru-RU" w:eastAsia="en-US"/>
              </w:rPr>
              <w:t xml:space="preserve">Котел напольный водогрейный </w:t>
            </w:r>
            <w:r w:rsidRPr="00B727EF">
              <w:rPr>
                <w:sz w:val="19"/>
                <w:szCs w:val="19"/>
                <w:lang w:eastAsia="en-US"/>
              </w:rPr>
              <w:t>Polycraft</w:t>
            </w:r>
            <w:r w:rsidRPr="00B727EF">
              <w:rPr>
                <w:sz w:val="19"/>
                <w:szCs w:val="19"/>
                <w:lang w:val="ru-RU" w:eastAsia="en-US"/>
              </w:rPr>
              <w:t xml:space="preserve"> </w:t>
            </w:r>
            <w:r w:rsidRPr="00B727EF">
              <w:rPr>
                <w:sz w:val="19"/>
                <w:szCs w:val="19"/>
                <w:lang w:eastAsia="en-US"/>
              </w:rPr>
              <w:t>Unitherm</w:t>
            </w:r>
            <w:r w:rsidR="00B727EF">
              <w:rPr>
                <w:sz w:val="19"/>
                <w:szCs w:val="19"/>
                <w:lang w:val="ru-RU" w:eastAsia="en-US"/>
              </w:rPr>
              <w:t xml:space="preserve"> </w:t>
            </w:r>
            <w:r w:rsidRPr="00B727EF">
              <w:rPr>
                <w:sz w:val="19"/>
                <w:szCs w:val="19"/>
                <w:lang w:val="ru-RU" w:eastAsia="en-US"/>
              </w:rPr>
              <w:t xml:space="preserve">оборудован газовой горелкой </w:t>
            </w:r>
            <w:r w:rsidRPr="00B727EF">
              <w:rPr>
                <w:sz w:val="19"/>
                <w:szCs w:val="19"/>
                <w:lang w:eastAsia="en-US"/>
              </w:rPr>
              <w:t>GP</w:t>
            </w:r>
            <w:r w:rsidRPr="00B727EF">
              <w:rPr>
                <w:sz w:val="19"/>
                <w:szCs w:val="19"/>
                <w:lang w:val="ru-RU" w:eastAsia="en-US"/>
              </w:rPr>
              <w:t>150</w:t>
            </w:r>
            <w:r w:rsidRPr="00B727EF">
              <w:rPr>
                <w:sz w:val="19"/>
                <w:szCs w:val="19"/>
                <w:lang w:eastAsia="en-US"/>
              </w:rPr>
              <w:t>M</w:t>
            </w:r>
            <w:r w:rsidR="00B727EF">
              <w:rPr>
                <w:sz w:val="19"/>
                <w:szCs w:val="19"/>
                <w:lang w:val="ru-RU" w:eastAsia="en-US"/>
              </w:rPr>
              <w:t xml:space="preserve"> </w:t>
            </w:r>
            <w:r w:rsidRPr="00B727EF">
              <w:rPr>
                <w:sz w:val="19"/>
                <w:szCs w:val="19"/>
                <w:lang w:eastAsia="en-US"/>
              </w:rPr>
              <w:t>N</w:t>
            </w:r>
            <w:r w:rsidRPr="00B727EF">
              <w:rPr>
                <w:sz w:val="19"/>
                <w:szCs w:val="19"/>
                <w:lang w:val="ru-RU" w:eastAsia="en-US"/>
              </w:rPr>
              <w:t xml:space="preserve"> = 5,5 кВт</w:t>
            </w:r>
          </w:p>
        </w:tc>
        <w:tc>
          <w:tcPr>
            <w:tcW w:w="659" w:type="pct"/>
            <w:tcBorders>
              <w:top w:val="single" w:sz="4" w:space="0" w:color="auto"/>
              <w:left w:val="single" w:sz="4" w:space="0" w:color="auto"/>
              <w:bottom w:val="single" w:sz="4" w:space="0" w:color="auto"/>
              <w:right w:val="single" w:sz="4" w:space="0" w:color="auto"/>
            </w:tcBorders>
            <w:vAlign w:val="center"/>
          </w:tcPr>
          <w:p w14:paraId="6E13BA73" w14:textId="77777777" w:rsidR="006E4750" w:rsidRPr="00B727EF" w:rsidRDefault="006E4750" w:rsidP="00B145D4">
            <w:pPr>
              <w:jc w:val="center"/>
              <w:rPr>
                <w:sz w:val="19"/>
                <w:szCs w:val="19"/>
                <w:lang w:eastAsia="en-US"/>
              </w:rPr>
            </w:pPr>
            <w:r w:rsidRPr="00B727EF">
              <w:rPr>
                <w:sz w:val="19"/>
                <w:szCs w:val="19"/>
                <w:lang w:eastAsia="en-US"/>
              </w:rPr>
              <w:t>2</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05E4B09D" w14:textId="77777777" w:rsidR="006E4750" w:rsidRPr="00B727EF" w:rsidRDefault="006E4750" w:rsidP="00B145D4">
            <w:pPr>
              <w:jc w:val="center"/>
              <w:rPr>
                <w:sz w:val="19"/>
                <w:szCs w:val="19"/>
                <w:lang w:eastAsia="en-US"/>
              </w:rPr>
            </w:pPr>
            <w:r w:rsidRPr="00B727EF">
              <w:rPr>
                <w:sz w:val="19"/>
                <w:szCs w:val="19"/>
                <w:lang w:eastAsia="en-US"/>
              </w:rPr>
              <w:t>2023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31581AA1" w14:textId="77777777" w:rsidR="006E4750" w:rsidRPr="00B727EF" w:rsidRDefault="006E4750" w:rsidP="00B145D4">
            <w:pPr>
              <w:jc w:val="center"/>
              <w:rPr>
                <w:sz w:val="19"/>
                <w:szCs w:val="19"/>
                <w:lang w:eastAsia="en-US"/>
              </w:rPr>
            </w:pPr>
            <w:r w:rsidRPr="00B727EF">
              <w:rPr>
                <w:sz w:val="19"/>
                <w:szCs w:val="19"/>
                <w:lang w:eastAsia="en-US"/>
              </w:rPr>
              <w:t>1,72 (2,0)</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1C0250AE" w14:textId="77777777" w:rsidR="006E4750" w:rsidRPr="00B727EF" w:rsidRDefault="006E4750" w:rsidP="00B145D4">
            <w:pPr>
              <w:jc w:val="center"/>
              <w:rPr>
                <w:sz w:val="19"/>
                <w:szCs w:val="19"/>
                <w:lang w:eastAsia="en-US"/>
              </w:rPr>
            </w:pPr>
            <w:r w:rsidRPr="00B727EF">
              <w:rPr>
                <w:sz w:val="19"/>
                <w:szCs w:val="19"/>
                <w:lang w:eastAsia="en-US"/>
              </w:rPr>
              <w:t>Природный газ</w:t>
            </w:r>
          </w:p>
        </w:tc>
      </w:tr>
      <w:tr w:rsidR="00B727EF" w:rsidRPr="009629AC" w14:paraId="09F30165" w14:textId="77777777" w:rsidTr="00B727EF">
        <w:trPr>
          <w:trHeight w:val="687"/>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2FD2D" w14:textId="77777777" w:rsidR="006E4750" w:rsidRPr="00B727EF" w:rsidRDefault="006E4750" w:rsidP="00B145D4">
            <w:pPr>
              <w:jc w:val="center"/>
              <w:rPr>
                <w:sz w:val="19"/>
                <w:szCs w:val="19"/>
                <w:lang w:eastAsia="en-US"/>
              </w:rPr>
            </w:pPr>
            <w:r w:rsidRPr="00B727EF">
              <w:rPr>
                <w:sz w:val="19"/>
                <w:szCs w:val="19"/>
                <w:lang w:eastAsia="en-US"/>
              </w:rPr>
              <w:t>3</w:t>
            </w:r>
          </w:p>
        </w:tc>
        <w:tc>
          <w:tcPr>
            <w:tcW w:w="1020" w:type="pct"/>
            <w:tcBorders>
              <w:top w:val="nil"/>
              <w:left w:val="single" w:sz="4" w:space="0" w:color="auto"/>
              <w:bottom w:val="single" w:sz="4" w:space="0" w:color="auto"/>
              <w:right w:val="single" w:sz="4" w:space="0" w:color="auto"/>
            </w:tcBorders>
            <w:shd w:val="clear" w:color="auto" w:fill="auto"/>
            <w:vAlign w:val="center"/>
          </w:tcPr>
          <w:p w14:paraId="2CD97E4C" w14:textId="77D396FA" w:rsidR="006E4750" w:rsidRPr="00B727EF" w:rsidRDefault="006E4750" w:rsidP="00B145D4">
            <w:pPr>
              <w:ind w:right="-113"/>
              <w:rPr>
                <w:sz w:val="19"/>
                <w:szCs w:val="19"/>
                <w:lang w:val="ru-RU" w:eastAsia="en-US"/>
              </w:rPr>
            </w:pPr>
            <w:r w:rsidRPr="00B727EF">
              <w:rPr>
                <w:sz w:val="19"/>
                <w:szCs w:val="19"/>
                <w:lang w:val="ru-RU" w:eastAsia="en-US"/>
              </w:rPr>
              <w:t xml:space="preserve">Котел напольный водогрейный </w:t>
            </w:r>
            <w:r w:rsidRPr="00B727EF">
              <w:rPr>
                <w:sz w:val="19"/>
                <w:szCs w:val="19"/>
                <w:lang w:eastAsia="en-US"/>
              </w:rPr>
              <w:t>Polycraft</w:t>
            </w:r>
            <w:r w:rsidRPr="00B727EF">
              <w:rPr>
                <w:sz w:val="19"/>
                <w:szCs w:val="19"/>
                <w:lang w:val="ru-RU" w:eastAsia="en-US"/>
              </w:rPr>
              <w:t xml:space="preserve"> </w:t>
            </w:r>
            <w:r w:rsidRPr="00B727EF">
              <w:rPr>
                <w:sz w:val="19"/>
                <w:szCs w:val="19"/>
                <w:lang w:eastAsia="en-US"/>
              </w:rPr>
              <w:t>Unitherm</w:t>
            </w:r>
            <w:r w:rsidR="00B727EF">
              <w:rPr>
                <w:sz w:val="19"/>
                <w:szCs w:val="19"/>
                <w:lang w:val="ru-RU" w:eastAsia="en-US"/>
              </w:rPr>
              <w:t xml:space="preserve"> </w:t>
            </w:r>
            <w:r w:rsidRPr="00B727EF">
              <w:rPr>
                <w:sz w:val="19"/>
                <w:szCs w:val="19"/>
                <w:lang w:val="ru-RU" w:eastAsia="en-US"/>
              </w:rPr>
              <w:t xml:space="preserve">оборудован газовой горелкой </w:t>
            </w:r>
            <w:r w:rsidRPr="00B727EF">
              <w:rPr>
                <w:sz w:val="19"/>
                <w:szCs w:val="19"/>
              </w:rPr>
              <w:t>GKP</w:t>
            </w:r>
            <w:r w:rsidRPr="00B727EF">
              <w:rPr>
                <w:sz w:val="19"/>
                <w:szCs w:val="19"/>
                <w:lang w:val="ru-RU"/>
              </w:rPr>
              <w:t xml:space="preserve"> 150</w:t>
            </w:r>
            <w:r w:rsidRPr="00B727EF">
              <w:rPr>
                <w:sz w:val="19"/>
                <w:szCs w:val="19"/>
              </w:rPr>
              <w:t>M</w:t>
            </w:r>
            <w:r w:rsidR="00B727EF">
              <w:rPr>
                <w:sz w:val="19"/>
                <w:szCs w:val="19"/>
                <w:lang w:val="ru-RU"/>
              </w:rPr>
              <w:t xml:space="preserve"> </w:t>
            </w:r>
            <w:r w:rsidRPr="00B727EF">
              <w:rPr>
                <w:sz w:val="19"/>
                <w:szCs w:val="19"/>
                <w:lang w:eastAsia="en-US"/>
              </w:rPr>
              <w:t>N</w:t>
            </w:r>
            <w:r w:rsidRPr="00B727EF">
              <w:rPr>
                <w:sz w:val="19"/>
                <w:szCs w:val="19"/>
                <w:lang w:val="ru-RU" w:eastAsia="en-US"/>
              </w:rPr>
              <w:t xml:space="preserve"> = 7,0 кВт</w:t>
            </w:r>
          </w:p>
        </w:tc>
        <w:tc>
          <w:tcPr>
            <w:tcW w:w="659" w:type="pct"/>
            <w:tcBorders>
              <w:top w:val="single" w:sz="4" w:space="0" w:color="auto"/>
              <w:left w:val="single" w:sz="4" w:space="0" w:color="auto"/>
              <w:bottom w:val="single" w:sz="4" w:space="0" w:color="auto"/>
              <w:right w:val="single" w:sz="4" w:space="0" w:color="auto"/>
            </w:tcBorders>
            <w:vAlign w:val="center"/>
          </w:tcPr>
          <w:p w14:paraId="2ECEE388" w14:textId="77777777" w:rsidR="006E4750" w:rsidRPr="00B727EF" w:rsidRDefault="006E4750" w:rsidP="00B145D4">
            <w:pPr>
              <w:jc w:val="center"/>
              <w:rPr>
                <w:sz w:val="19"/>
                <w:szCs w:val="19"/>
                <w:lang w:eastAsia="en-US"/>
              </w:rPr>
            </w:pPr>
            <w:r w:rsidRPr="00B727EF">
              <w:rPr>
                <w:sz w:val="19"/>
                <w:szCs w:val="19"/>
                <w:lang w:eastAsia="en-US"/>
              </w:rPr>
              <w:t>3</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51FB9B8B" w14:textId="77777777" w:rsidR="006E4750" w:rsidRPr="00B727EF" w:rsidRDefault="006E4750" w:rsidP="00B145D4">
            <w:pPr>
              <w:jc w:val="center"/>
              <w:rPr>
                <w:sz w:val="19"/>
                <w:szCs w:val="19"/>
                <w:lang w:eastAsia="en-US"/>
              </w:rPr>
            </w:pPr>
            <w:r w:rsidRPr="00B727EF">
              <w:rPr>
                <w:sz w:val="19"/>
                <w:szCs w:val="19"/>
                <w:lang w:eastAsia="en-US"/>
              </w:rPr>
              <w:t>2023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3C8AF3BF" w14:textId="77777777" w:rsidR="006E4750" w:rsidRPr="00B727EF" w:rsidRDefault="006E4750" w:rsidP="00B145D4">
            <w:pPr>
              <w:jc w:val="center"/>
              <w:rPr>
                <w:sz w:val="19"/>
                <w:szCs w:val="19"/>
                <w:lang w:eastAsia="en-US"/>
              </w:rPr>
            </w:pPr>
            <w:r w:rsidRPr="00B727EF">
              <w:rPr>
                <w:sz w:val="19"/>
                <w:szCs w:val="19"/>
                <w:lang w:eastAsia="en-US"/>
              </w:rPr>
              <w:t>1,72 (2,0)</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39B5AE78" w14:textId="77777777" w:rsidR="006E4750" w:rsidRPr="00B727EF" w:rsidRDefault="006E4750" w:rsidP="00B145D4">
            <w:pPr>
              <w:jc w:val="center"/>
              <w:rPr>
                <w:sz w:val="19"/>
                <w:szCs w:val="19"/>
                <w:lang w:eastAsia="en-US"/>
              </w:rPr>
            </w:pPr>
            <w:r w:rsidRPr="00B727EF">
              <w:rPr>
                <w:sz w:val="19"/>
                <w:szCs w:val="19"/>
                <w:lang w:eastAsia="en-US"/>
              </w:rPr>
              <w:t>Природный газ</w:t>
            </w:r>
          </w:p>
        </w:tc>
      </w:tr>
    </w:tbl>
    <w:p w14:paraId="4A894453" w14:textId="77777777" w:rsidR="006E4750" w:rsidRPr="009A4DC3" w:rsidRDefault="006E4750" w:rsidP="006E4750">
      <w:pPr>
        <w:adjustRightInd w:val="0"/>
        <w:ind w:right="-567" w:firstLine="567"/>
        <w:rPr>
          <w:sz w:val="26"/>
          <w:szCs w:val="26"/>
          <w:highlight w:val="lightGray"/>
        </w:rPr>
      </w:pPr>
    </w:p>
    <w:p w14:paraId="0F0F0CAE" w14:textId="77777777" w:rsidR="006E4750" w:rsidRPr="009629AC" w:rsidRDefault="006E4750" w:rsidP="006E4750">
      <w:pPr>
        <w:adjustRightInd w:val="0"/>
        <w:spacing w:line="288" w:lineRule="auto"/>
        <w:ind w:right="-281" w:firstLine="567"/>
        <w:jc w:val="both"/>
        <w:rPr>
          <w:sz w:val="26"/>
          <w:szCs w:val="26"/>
        </w:rPr>
      </w:pPr>
      <w:r w:rsidRPr="009629AC">
        <w:rPr>
          <w:sz w:val="26"/>
          <w:szCs w:val="26"/>
        </w:rPr>
        <w:t xml:space="preserve">Два котлоагрегата оборудованы газовыми горелками </w:t>
      </w:r>
      <w:r w:rsidRPr="009629AC">
        <w:rPr>
          <w:sz w:val="26"/>
          <w:szCs w:val="26"/>
          <w:lang w:val="en-US"/>
        </w:rPr>
        <w:t>c</w:t>
      </w:r>
      <w:r w:rsidRPr="009629AC">
        <w:rPr>
          <w:sz w:val="26"/>
          <w:szCs w:val="26"/>
        </w:rPr>
        <w:t xml:space="preserve"> с принудительной подачей воздуха марки </w:t>
      </w:r>
      <w:r w:rsidRPr="009629AC">
        <w:rPr>
          <w:sz w:val="26"/>
          <w:szCs w:val="26"/>
          <w:lang w:val="en-US"/>
        </w:rPr>
        <w:t>GP</w:t>
      </w:r>
      <w:r w:rsidRPr="009629AC">
        <w:rPr>
          <w:sz w:val="26"/>
          <w:szCs w:val="26"/>
        </w:rPr>
        <w:t>150</w:t>
      </w:r>
      <w:r w:rsidRPr="009629AC">
        <w:rPr>
          <w:sz w:val="26"/>
          <w:szCs w:val="26"/>
          <w:lang w:val="en-US"/>
        </w:rPr>
        <w:t>M</w:t>
      </w:r>
      <w:r w:rsidRPr="009629AC">
        <w:rPr>
          <w:sz w:val="26"/>
          <w:szCs w:val="26"/>
        </w:rPr>
        <w:t xml:space="preserve">, третий котлоагрегат – оборудован комбинированной (газ/ДТ) горелкой с принудительной подачей топлива марки </w:t>
      </w:r>
      <w:r w:rsidRPr="009629AC">
        <w:rPr>
          <w:sz w:val="26"/>
          <w:szCs w:val="26"/>
          <w:lang w:val="en-US"/>
        </w:rPr>
        <w:t>GKP</w:t>
      </w:r>
      <w:r w:rsidRPr="009629AC">
        <w:rPr>
          <w:sz w:val="26"/>
          <w:szCs w:val="26"/>
        </w:rPr>
        <w:t xml:space="preserve"> 150</w:t>
      </w:r>
      <w:r w:rsidRPr="009629AC">
        <w:rPr>
          <w:sz w:val="26"/>
          <w:szCs w:val="26"/>
          <w:lang w:val="en-US"/>
        </w:rPr>
        <w:t>M</w:t>
      </w:r>
      <w:r w:rsidRPr="009629AC">
        <w:rPr>
          <w:sz w:val="26"/>
          <w:szCs w:val="26"/>
        </w:rPr>
        <w:t xml:space="preserve"> (производство фирмы «</w:t>
      </w:r>
      <w:r w:rsidRPr="009629AC">
        <w:rPr>
          <w:sz w:val="26"/>
          <w:szCs w:val="26"/>
          <w:lang w:val="en-US"/>
        </w:rPr>
        <w:t>OILON</w:t>
      </w:r>
      <w:r w:rsidRPr="009629AC">
        <w:rPr>
          <w:sz w:val="26"/>
          <w:szCs w:val="26"/>
        </w:rPr>
        <w:t>», Финляндия).</w:t>
      </w:r>
    </w:p>
    <w:p w14:paraId="4F663199" w14:textId="30478934" w:rsidR="006E4750" w:rsidRPr="009629AC" w:rsidRDefault="006E4750" w:rsidP="006E4750">
      <w:pPr>
        <w:adjustRightInd w:val="0"/>
        <w:spacing w:line="288" w:lineRule="auto"/>
        <w:ind w:right="-281" w:firstLine="567"/>
        <w:jc w:val="both"/>
        <w:rPr>
          <w:sz w:val="26"/>
          <w:szCs w:val="26"/>
        </w:rPr>
      </w:pPr>
      <w:r w:rsidRPr="009629AC">
        <w:rPr>
          <w:sz w:val="26"/>
          <w:szCs w:val="26"/>
        </w:rPr>
        <w:t xml:space="preserve">Перечень насосного оборудования, установленного в котельной </w:t>
      </w:r>
      <w:r>
        <w:rPr>
          <w:sz w:val="26"/>
          <w:szCs w:val="26"/>
        </w:rPr>
        <w:br/>
      </w:r>
      <w:r w:rsidRPr="009629AC">
        <w:rPr>
          <w:sz w:val="26"/>
          <w:szCs w:val="26"/>
        </w:rPr>
        <w:t xml:space="preserve">пос. Запорожское, с указанием его основных параметров представлен в таблице </w:t>
      </w:r>
      <w:r w:rsidR="00B727EF">
        <w:rPr>
          <w:sz w:val="26"/>
          <w:szCs w:val="26"/>
        </w:rPr>
        <w:t>5</w:t>
      </w:r>
      <w:r>
        <w:rPr>
          <w:sz w:val="26"/>
          <w:szCs w:val="26"/>
        </w:rPr>
        <w:t>.2</w:t>
      </w:r>
      <w:r w:rsidRPr="009629AC">
        <w:rPr>
          <w:sz w:val="26"/>
          <w:szCs w:val="26"/>
        </w:rPr>
        <w:t>.</w:t>
      </w:r>
    </w:p>
    <w:p w14:paraId="1E8991E0" w14:textId="71419D40" w:rsidR="006E4750" w:rsidRPr="009629AC" w:rsidRDefault="006E4750" w:rsidP="006E4750">
      <w:pPr>
        <w:adjustRightInd w:val="0"/>
        <w:rPr>
          <w:b/>
          <w:bCs/>
          <w:sz w:val="24"/>
          <w:szCs w:val="24"/>
        </w:rPr>
      </w:pPr>
      <w:r w:rsidRPr="009629AC">
        <w:rPr>
          <w:b/>
          <w:bCs/>
          <w:sz w:val="24"/>
          <w:szCs w:val="24"/>
        </w:rPr>
        <w:t xml:space="preserve">Таблица </w:t>
      </w:r>
      <w:r w:rsidR="00B727EF">
        <w:rPr>
          <w:b/>
          <w:bCs/>
          <w:sz w:val="24"/>
          <w:szCs w:val="24"/>
        </w:rPr>
        <w:t>5</w:t>
      </w:r>
      <w:r>
        <w:rPr>
          <w:b/>
          <w:bCs/>
          <w:sz w:val="24"/>
          <w:szCs w:val="24"/>
        </w:rPr>
        <w:t>.2</w:t>
      </w:r>
      <w:r w:rsidRPr="009629AC">
        <w:rPr>
          <w:b/>
          <w:bCs/>
          <w:sz w:val="24"/>
          <w:szCs w:val="24"/>
        </w:rPr>
        <w:t xml:space="preserve"> – Перечень насосного оборудования котельной пос. Запорожское</w:t>
      </w:r>
    </w:p>
    <w:tbl>
      <w:tblPr>
        <w:tblStyle w:val="125"/>
        <w:tblW w:w="5162" w:type="pct"/>
        <w:shd w:val="clear" w:color="auto" w:fill="FFFF00"/>
        <w:tblCellMar>
          <w:left w:w="28" w:type="dxa"/>
          <w:right w:w="28" w:type="dxa"/>
        </w:tblCellMar>
        <w:tblLook w:val="04A0" w:firstRow="1" w:lastRow="0" w:firstColumn="1" w:lastColumn="0" w:noHBand="0" w:noVBand="1"/>
      </w:tblPr>
      <w:tblGrid>
        <w:gridCol w:w="341"/>
        <w:gridCol w:w="1704"/>
        <w:gridCol w:w="803"/>
        <w:gridCol w:w="1274"/>
        <w:gridCol w:w="975"/>
        <w:gridCol w:w="1419"/>
        <w:gridCol w:w="832"/>
        <w:gridCol w:w="728"/>
        <w:gridCol w:w="508"/>
        <w:gridCol w:w="1067"/>
      </w:tblGrid>
      <w:tr w:rsidR="006E4750" w:rsidRPr="00B727EF" w14:paraId="15A7C164" w14:textId="77777777" w:rsidTr="00B727EF">
        <w:trPr>
          <w:cantSplit/>
          <w:trHeight w:val="142"/>
          <w:tblHeader/>
        </w:trPr>
        <w:tc>
          <w:tcPr>
            <w:tcW w:w="5000" w:type="pct"/>
            <w:gridSpan w:val="10"/>
            <w:shd w:val="clear" w:color="auto" w:fill="auto"/>
            <w:vAlign w:val="center"/>
          </w:tcPr>
          <w:p w14:paraId="1EAE094E" w14:textId="77777777" w:rsidR="006E4750" w:rsidRPr="00B727EF" w:rsidRDefault="006E4750" w:rsidP="00B145D4">
            <w:pPr>
              <w:widowControl/>
              <w:jc w:val="center"/>
              <w:rPr>
                <w:sz w:val="21"/>
                <w:szCs w:val="21"/>
              </w:rPr>
            </w:pPr>
            <w:r w:rsidRPr="00B727EF">
              <w:rPr>
                <w:sz w:val="21"/>
                <w:szCs w:val="21"/>
              </w:rPr>
              <w:t>Насосное оборудование</w:t>
            </w:r>
          </w:p>
        </w:tc>
      </w:tr>
      <w:tr w:rsidR="006E4750" w:rsidRPr="00B727EF" w14:paraId="3DD0DD53" w14:textId="77777777" w:rsidTr="00B145D4">
        <w:trPr>
          <w:cantSplit/>
          <w:trHeight w:val="784"/>
          <w:tblHeader/>
        </w:trPr>
        <w:tc>
          <w:tcPr>
            <w:tcW w:w="177" w:type="pct"/>
            <w:shd w:val="clear" w:color="auto" w:fill="auto"/>
            <w:vAlign w:val="center"/>
          </w:tcPr>
          <w:p w14:paraId="5FB2DAD0" w14:textId="77777777" w:rsidR="006E4750" w:rsidRPr="00B727EF" w:rsidRDefault="006E4750" w:rsidP="00B145D4">
            <w:pPr>
              <w:widowControl/>
              <w:jc w:val="center"/>
              <w:rPr>
                <w:sz w:val="21"/>
                <w:szCs w:val="21"/>
              </w:rPr>
            </w:pPr>
            <w:r w:rsidRPr="00B727EF">
              <w:rPr>
                <w:sz w:val="21"/>
                <w:szCs w:val="21"/>
              </w:rPr>
              <w:t>№ п/п</w:t>
            </w:r>
          </w:p>
        </w:tc>
        <w:tc>
          <w:tcPr>
            <w:tcW w:w="883" w:type="pct"/>
            <w:shd w:val="clear" w:color="auto" w:fill="auto"/>
            <w:vAlign w:val="center"/>
          </w:tcPr>
          <w:p w14:paraId="6B815452" w14:textId="77777777" w:rsidR="006E4750" w:rsidRPr="00B727EF" w:rsidRDefault="006E4750" w:rsidP="00B145D4">
            <w:pPr>
              <w:widowControl/>
              <w:jc w:val="center"/>
              <w:rPr>
                <w:sz w:val="21"/>
                <w:szCs w:val="21"/>
              </w:rPr>
            </w:pPr>
            <w:r w:rsidRPr="00B727EF">
              <w:rPr>
                <w:sz w:val="21"/>
                <w:szCs w:val="21"/>
              </w:rPr>
              <w:t>Наименование</w:t>
            </w:r>
          </w:p>
        </w:tc>
        <w:tc>
          <w:tcPr>
            <w:tcW w:w="416" w:type="pct"/>
            <w:shd w:val="clear" w:color="auto" w:fill="auto"/>
            <w:vAlign w:val="center"/>
          </w:tcPr>
          <w:p w14:paraId="5B8CCA2B" w14:textId="77777777" w:rsidR="006E4750" w:rsidRPr="00B727EF" w:rsidRDefault="006E4750" w:rsidP="00B145D4">
            <w:pPr>
              <w:widowControl/>
              <w:jc w:val="center"/>
              <w:rPr>
                <w:sz w:val="21"/>
                <w:szCs w:val="21"/>
              </w:rPr>
            </w:pPr>
            <w:r w:rsidRPr="00B727EF">
              <w:rPr>
                <w:sz w:val="21"/>
                <w:szCs w:val="21"/>
              </w:rPr>
              <w:t>Год выпуска</w:t>
            </w:r>
          </w:p>
        </w:tc>
        <w:tc>
          <w:tcPr>
            <w:tcW w:w="660" w:type="pct"/>
            <w:shd w:val="clear" w:color="auto" w:fill="auto"/>
            <w:vAlign w:val="center"/>
          </w:tcPr>
          <w:p w14:paraId="4334C18B" w14:textId="77777777" w:rsidR="006E4750" w:rsidRPr="00B727EF" w:rsidRDefault="006E4750" w:rsidP="00B145D4">
            <w:pPr>
              <w:widowControl/>
              <w:jc w:val="center"/>
              <w:rPr>
                <w:sz w:val="21"/>
                <w:szCs w:val="21"/>
              </w:rPr>
            </w:pPr>
            <w:r w:rsidRPr="00B727EF">
              <w:rPr>
                <w:sz w:val="21"/>
                <w:szCs w:val="21"/>
              </w:rPr>
              <w:t>Тип насосного агрегата</w:t>
            </w:r>
          </w:p>
        </w:tc>
        <w:tc>
          <w:tcPr>
            <w:tcW w:w="505" w:type="pct"/>
            <w:shd w:val="clear" w:color="auto" w:fill="auto"/>
            <w:vAlign w:val="center"/>
          </w:tcPr>
          <w:p w14:paraId="59F1B6E1" w14:textId="77777777" w:rsidR="006E4750" w:rsidRPr="00B727EF" w:rsidRDefault="006E4750" w:rsidP="00B145D4">
            <w:pPr>
              <w:widowControl/>
              <w:jc w:val="center"/>
              <w:rPr>
                <w:sz w:val="21"/>
                <w:szCs w:val="21"/>
              </w:rPr>
            </w:pPr>
            <w:r w:rsidRPr="00B727EF">
              <w:rPr>
                <w:sz w:val="21"/>
                <w:szCs w:val="21"/>
              </w:rPr>
              <w:t>Кол-во, шт.</w:t>
            </w:r>
          </w:p>
        </w:tc>
        <w:tc>
          <w:tcPr>
            <w:tcW w:w="735" w:type="pct"/>
            <w:shd w:val="clear" w:color="auto" w:fill="auto"/>
            <w:vAlign w:val="center"/>
          </w:tcPr>
          <w:p w14:paraId="2901B739" w14:textId="77777777" w:rsidR="006E4750" w:rsidRPr="00B727EF" w:rsidRDefault="006E4750" w:rsidP="00B145D4">
            <w:pPr>
              <w:widowControl/>
              <w:jc w:val="center"/>
              <w:rPr>
                <w:sz w:val="21"/>
                <w:szCs w:val="21"/>
                <w:lang w:val="ru-RU"/>
              </w:rPr>
            </w:pPr>
            <w:r w:rsidRPr="00B727EF">
              <w:rPr>
                <w:sz w:val="21"/>
                <w:szCs w:val="21"/>
                <w:lang w:val="ru-RU"/>
              </w:rPr>
              <w:t xml:space="preserve">Подача насоса </w:t>
            </w:r>
          </w:p>
          <w:p w14:paraId="41DEC53F" w14:textId="77777777" w:rsidR="006E4750" w:rsidRPr="00B727EF" w:rsidRDefault="006E4750" w:rsidP="00B145D4">
            <w:pPr>
              <w:widowControl/>
              <w:jc w:val="center"/>
              <w:rPr>
                <w:sz w:val="21"/>
                <w:szCs w:val="21"/>
                <w:lang w:val="ru-RU"/>
              </w:rPr>
            </w:pPr>
            <w:r w:rsidRPr="00B727EF">
              <w:rPr>
                <w:sz w:val="21"/>
                <w:szCs w:val="21"/>
              </w:rPr>
              <w:t>Q</w:t>
            </w:r>
            <w:r w:rsidRPr="00B727EF">
              <w:rPr>
                <w:sz w:val="21"/>
                <w:szCs w:val="21"/>
                <w:lang w:val="ru-RU"/>
              </w:rPr>
              <w:t>, м</w:t>
            </w:r>
            <w:r w:rsidRPr="00B727EF">
              <w:rPr>
                <w:sz w:val="21"/>
                <w:szCs w:val="21"/>
                <w:vertAlign w:val="superscript"/>
                <w:lang w:val="ru-RU"/>
              </w:rPr>
              <w:t>3</w:t>
            </w:r>
            <w:r w:rsidRPr="00B727EF">
              <w:rPr>
                <w:sz w:val="21"/>
                <w:szCs w:val="21"/>
                <w:lang w:val="ru-RU"/>
              </w:rPr>
              <w:t>/ч</w:t>
            </w:r>
          </w:p>
        </w:tc>
        <w:tc>
          <w:tcPr>
            <w:tcW w:w="431" w:type="pct"/>
            <w:shd w:val="clear" w:color="auto" w:fill="auto"/>
            <w:vAlign w:val="center"/>
          </w:tcPr>
          <w:p w14:paraId="1A41DCED" w14:textId="77777777" w:rsidR="006E4750" w:rsidRPr="00B727EF" w:rsidRDefault="006E4750" w:rsidP="00B145D4">
            <w:pPr>
              <w:widowControl/>
              <w:jc w:val="center"/>
              <w:rPr>
                <w:sz w:val="21"/>
                <w:szCs w:val="21"/>
                <w:lang w:val="ru-RU"/>
              </w:rPr>
            </w:pPr>
            <w:r w:rsidRPr="00B727EF">
              <w:rPr>
                <w:sz w:val="21"/>
                <w:szCs w:val="21"/>
                <w:lang w:val="ru-RU"/>
              </w:rPr>
              <w:t xml:space="preserve">Напор насоса </w:t>
            </w:r>
            <w:r w:rsidRPr="00B727EF">
              <w:rPr>
                <w:sz w:val="21"/>
                <w:szCs w:val="21"/>
              </w:rPr>
              <w:t>H</w:t>
            </w:r>
            <w:r w:rsidRPr="00B727EF">
              <w:rPr>
                <w:sz w:val="21"/>
                <w:szCs w:val="21"/>
                <w:lang w:val="ru-RU"/>
              </w:rPr>
              <w:t>, м вод. ст.</w:t>
            </w:r>
          </w:p>
        </w:tc>
        <w:tc>
          <w:tcPr>
            <w:tcW w:w="377" w:type="pct"/>
            <w:shd w:val="clear" w:color="auto" w:fill="auto"/>
            <w:vAlign w:val="center"/>
          </w:tcPr>
          <w:p w14:paraId="6BC53E2C" w14:textId="77777777" w:rsidR="006E4750" w:rsidRPr="00B727EF" w:rsidRDefault="006E4750" w:rsidP="00B145D4">
            <w:pPr>
              <w:widowControl/>
              <w:jc w:val="center"/>
              <w:rPr>
                <w:sz w:val="21"/>
                <w:szCs w:val="21"/>
              </w:rPr>
            </w:pPr>
            <w:r w:rsidRPr="00B727EF">
              <w:rPr>
                <w:sz w:val="21"/>
                <w:szCs w:val="21"/>
              </w:rPr>
              <w:t>n, об/мин</w:t>
            </w:r>
          </w:p>
        </w:tc>
        <w:tc>
          <w:tcPr>
            <w:tcW w:w="263" w:type="pct"/>
            <w:shd w:val="clear" w:color="auto" w:fill="auto"/>
            <w:vAlign w:val="center"/>
          </w:tcPr>
          <w:p w14:paraId="08EF022B" w14:textId="77777777" w:rsidR="006E4750" w:rsidRPr="00B727EF" w:rsidRDefault="006E4750" w:rsidP="00B145D4">
            <w:pPr>
              <w:widowControl/>
              <w:jc w:val="center"/>
              <w:rPr>
                <w:sz w:val="21"/>
                <w:szCs w:val="21"/>
              </w:rPr>
            </w:pPr>
            <w:r w:rsidRPr="00B727EF">
              <w:rPr>
                <w:sz w:val="21"/>
                <w:szCs w:val="21"/>
              </w:rPr>
              <w:t>P, кВт</w:t>
            </w:r>
          </w:p>
        </w:tc>
        <w:tc>
          <w:tcPr>
            <w:tcW w:w="551" w:type="pct"/>
            <w:shd w:val="clear" w:color="auto" w:fill="auto"/>
            <w:vAlign w:val="center"/>
          </w:tcPr>
          <w:p w14:paraId="5432D98D" w14:textId="77777777" w:rsidR="006E4750" w:rsidRPr="00B727EF" w:rsidRDefault="006E4750" w:rsidP="00B145D4">
            <w:pPr>
              <w:widowControl/>
              <w:jc w:val="center"/>
              <w:rPr>
                <w:sz w:val="21"/>
                <w:szCs w:val="21"/>
              </w:rPr>
            </w:pPr>
            <w:r w:rsidRPr="00B727EF">
              <w:rPr>
                <w:sz w:val="21"/>
                <w:szCs w:val="21"/>
              </w:rPr>
              <w:t>Масса агрегата, кг</w:t>
            </w:r>
          </w:p>
        </w:tc>
      </w:tr>
      <w:tr w:rsidR="006E4750" w:rsidRPr="00B727EF" w14:paraId="20C267B9" w14:textId="77777777" w:rsidTr="00B145D4">
        <w:trPr>
          <w:cantSplit/>
          <w:trHeight w:val="780"/>
        </w:trPr>
        <w:tc>
          <w:tcPr>
            <w:tcW w:w="177" w:type="pct"/>
            <w:shd w:val="clear" w:color="auto" w:fill="auto"/>
            <w:vAlign w:val="center"/>
          </w:tcPr>
          <w:p w14:paraId="10C79099" w14:textId="77777777" w:rsidR="006E4750" w:rsidRPr="00B727EF" w:rsidRDefault="006E4750" w:rsidP="00B145D4">
            <w:pPr>
              <w:widowControl/>
              <w:jc w:val="center"/>
              <w:rPr>
                <w:sz w:val="21"/>
                <w:szCs w:val="21"/>
              </w:rPr>
            </w:pPr>
            <w:r w:rsidRPr="00B727EF">
              <w:rPr>
                <w:sz w:val="21"/>
                <w:szCs w:val="21"/>
              </w:rPr>
              <w:t>1</w:t>
            </w:r>
          </w:p>
        </w:tc>
        <w:tc>
          <w:tcPr>
            <w:tcW w:w="883" w:type="pct"/>
            <w:shd w:val="clear" w:color="auto" w:fill="auto"/>
            <w:vAlign w:val="center"/>
          </w:tcPr>
          <w:p w14:paraId="5302F015" w14:textId="77777777" w:rsidR="006E4750" w:rsidRPr="00B727EF" w:rsidRDefault="006E4750" w:rsidP="00B145D4">
            <w:pPr>
              <w:widowControl/>
              <w:jc w:val="center"/>
              <w:rPr>
                <w:sz w:val="21"/>
                <w:szCs w:val="21"/>
              </w:rPr>
            </w:pPr>
            <w:r w:rsidRPr="00B727EF">
              <w:rPr>
                <w:sz w:val="21"/>
                <w:szCs w:val="21"/>
              </w:rPr>
              <w:t xml:space="preserve">Насос сетевой </w:t>
            </w:r>
          </w:p>
          <w:p w14:paraId="32C13FCE" w14:textId="77777777" w:rsidR="006E4750" w:rsidRPr="00B727EF" w:rsidRDefault="006E4750" w:rsidP="00B145D4">
            <w:pPr>
              <w:widowControl/>
              <w:jc w:val="center"/>
              <w:rPr>
                <w:sz w:val="21"/>
                <w:szCs w:val="21"/>
              </w:rPr>
            </w:pPr>
            <w:r w:rsidRPr="00B727EF">
              <w:rPr>
                <w:sz w:val="21"/>
                <w:szCs w:val="21"/>
              </w:rPr>
              <w:t>TP 80-400/2 «Grundfos» c ЧРП</w:t>
            </w:r>
          </w:p>
        </w:tc>
        <w:tc>
          <w:tcPr>
            <w:tcW w:w="416" w:type="pct"/>
            <w:shd w:val="clear" w:color="auto" w:fill="auto"/>
            <w:vAlign w:val="center"/>
          </w:tcPr>
          <w:p w14:paraId="3AB98413" w14:textId="77777777" w:rsidR="006E4750" w:rsidRPr="00B727EF" w:rsidRDefault="006E4750" w:rsidP="00B145D4">
            <w:pPr>
              <w:widowControl/>
              <w:jc w:val="center"/>
              <w:rPr>
                <w:sz w:val="21"/>
                <w:szCs w:val="21"/>
              </w:rPr>
            </w:pPr>
            <w:r w:rsidRPr="00B727EF">
              <w:rPr>
                <w:sz w:val="21"/>
                <w:szCs w:val="21"/>
              </w:rPr>
              <w:t>2023</w:t>
            </w:r>
          </w:p>
        </w:tc>
        <w:tc>
          <w:tcPr>
            <w:tcW w:w="660" w:type="pct"/>
            <w:shd w:val="clear" w:color="auto" w:fill="auto"/>
            <w:vAlign w:val="center"/>
          </w:tcPr>
          <w:p w14:paraId="7A0C9641" w14:textId="77777777" w:rsidR="006E4750" w:rsidRPr="00B727EF" w:rsidRDefault="006E4750" w:rsidP="00B145D4">
            <w:pPr>
              <w:widowControl/>
              <w:jc w:val="center"/>
              <w:rPr>
                <w:sz w:val="21"/>
                <w:szCs w:val="21"/>
              </w:rPr>
            </w:pPr>
            <w:r w:rsidRPr="00B727EF">
              <w:rPr>
                <w:sz w:val="21"/>
                <w:szCs w:val="21"/>
              </w:rPr>
              <w:t>сетевой насос</w:t>
            </w:r>
          </w:p>
        </w:tc>
        <w:tc>
          <w:tcPr>
            <w:tcW w:w="505" w:type="pct"/>
            <w:shd w:val="clear" w:color="auto" w:fill="auto"/>
            <w:vAlign w:val="center"/>
          </w:tcPr>
          <w:p w14:paraId="4FED3525" w14:textId="77777777" w:rsidR="006E4750" w:rsidRPr="00B727EF" w:rsidRDefault="006E4750" w:rsidP="00B145D4">
            <w:pPr>
              <w:widowControl/>
              <w:jc w:val="center"/>
              <w:rPr>
                <w:sz w:val="21"/>
                <w:szCs w:val="21"/>
              </w:rPr>
            </w:pPr>
            <w:r w:rsidRPr="00B727EF">
              <w:rPr>
                <w:sz w:val="21"/>
                <w:szCs w:val="21"/>
              </w:rPr>
              <w:t>1</w:t>
            </w:r>
          </w:p>
        </w:tc>
        <w:tc>
          <w:tcPr>
            <w:tcW w:w="735" w:type="pct"/>
            <w:shd w:val="clear" w:color="auto" w:fill="auto"/>
            <w:vAlign w:val="center"/>
          </w:tcPr>
          <w:p w14:paraId="5A1CBE42" w14:textId="77777777" w:rsidR="006E4750" w:rsidRPr="00B727EF" w:rsidRDefault="006E4750" w:rsidP="00B145D4">
            <w:pPr>
              <w:widowControl/>
              <w:jc w:val="center"/>
              <w:rPr>
                <w:sz w:val="21"/>
                <w:szCs w:val="21"/>
              </w:rPr>
            </w:pPr>
            <w:r w:rsidRPr="00B727EF">
              <w:rPr>
                <w:sz w:val="21"/>
                <w:szCs w:val="21"/>
              </w:rPr>
              <w:t>72,6</w:t>
            </w:r>
          </w:p>
        </w:tc>
        <w:tc>
          <w:tcPr>
            <w:tcW w:w="431" w:type="pct"/>
            <w:shd w:val="clear" w:color="auto" w:fill="auto"/>
            <w:vAlign w:val="center"/>
          </w:tcPr>
          <w:p w14:paraId="1BBBC072" w14:textId="77777777" w:rsidR="006E4750" w:rsidRPr="00B727EF" w:rsidRDefault="006E4750" w:rsidP="00B145D4">
            <w:pPr>
              <w:widowControl/>
              <w:jc w:val="center"/>
              <w:rPr>
                <w:sz w:val="21"/>
                <w:szCs w:val="21"/>
              </w:rPr>
            </w:pPr>
            <w:r w:rsidRPr="00B727EF">
              <w:rPr>
                <w:sz w:val="21"/>
                <w:szCs w:val="21"/>
              </w:rPr>
              <w:t>33</w:t>
            </w:r>
          </w:p>
        </w:tc>
        <w:tc>
          <w:tcPr>
            <w:tcW w:w="377" w:type="pct"/>
            <w:shd w:val="clear" w:color="auto" w:fill="auto"/>
            <w:vAlign w:val="center"/>
          </w:tcPr>
          <w:p w14:paraId="0CD2A06C" w14:textId="77777777" w:rsidR="006E4750" w:rsidRPr="00B727EF" w:rsidRDefault="006E4750" w:rsidP="00B145D4">
            <w:pPr>
              <w:widowControl/>
              <w:jc w:val="center"/>
              <w:rPr>
                <w:sz w:val="21"/>
                <w:szCs w:val="21"/>
              </w:rPr>
            </w:pPr>
            <w:r w:rsidRPr="00B727EF">
              <w:rPr>
                <w:sz w:val="21"/>
                <w:szCs w:val="21"/>
              </w:rPr>
              <w:t>2950</w:t>
            </w:r>
          </w:p>
        </w:tc>
        <w:tc>
          <w:tcPr>
            <w:tcW w:w="263" w:type="pct"/>
            <w:shd w:val="clear" w:color="auto" w:fill="auto"/>
            <w:vAlign w:val="center"/>
          </w:tcPr>
          <w:p w14:paraId="0760FBE5" w14:textId="77777777" w:rsidR="006E4750" w:rsidRPr="00B727EF" w:rsidRDefault="006E4750" w:rsidP="00B145D4">
            <w:pPr>
              <w:widowControl/>
              <w:jc w:val="center"/>
              <w:rPr>
                <w:sz w:val="21"/>
                <w:szCs w:val="21"/>
              </w:rPr>
            </w:pPr>
            <w:r w:rsidRPr="00B727EF">
              <w:rPr>
                <w:sz w:val="21"/>
                <w:szCs w:val="21"/>
              </w:rPr>
              <w:t>15.0</w:t>
            </w:r>
          </w:p>
        </w:tc>
        <w:tc>
          <w:tcPr>
            <w:tcW w:w="551" w:type="pct"/>
            <w:shd w:val="clear" w:color="auto" w:fill="auto"/>
            <w:vAlign w:val="center"/>
          </w:tcPr>
          <w:p w14:paraId="2EAC3D8F" w14:textId="77777777" w:rsidR="006E4750" w:rsidRPr="00B727EF" w:rsidRDefault="006E4750" w:rsidP="00B145D4">
            <w:pPr>
              <w:widowControl/>
              <w:jc w:val="center"/>
              <w:rPr>
                <w:sz w:val="21"/>
                <w:szCs w:val="21"/>
              </w:rPr>
            </w:pPr>
            <w:r w:rsidRPr="00B727EF">
              <w:rPr>
                <w:sz w:val="21"/>
                <w:szCs w:val="21"/>
              </w:rPr>
              <w:t>164</w:t>
            </w:r>
          </w:p>
        </w:tc>
      </w:tr>
      <w:tr w:rsidR="006E4750" w:rsidRPr="00B727EF" w14:paraId="08950DFF" w14:textId="77777777" w:rsidTr="00B145D4">
        <w:trPr>
          <w:cantSplit/>
          <w:trHeight w:val="751"/>
        </w:trPr>
        <w:tc>
          <w:tcPr>
            <w:tcW w:w="177" w:type="pct"/>
            <w:shd w:val="clear" w:color="auto" w:fill="auto"/>
            <w:vAlign w:val="center"/>
          </w:tcPr>
          <w:p w14:paraId="5D11F6B4" w14:textId="77777777" w:rsidR="006E4750" w:rsidRPr="00B727EF" w:rsidRDefault="006E4750" w:rsidP="00B145D4">
            <w:pPr>
              <w:widowControl/>
              <w:jc w:val="center"/>
              <w:rPr>
                <w:sz w:val="21"/>
                <w:szCs w:val="21"/>
              </w:rPr>
            </w:pPr>
            <w:r w:rsidRPr="00B727EF">
              <w:rPr>
                <w:sz w:val="21"/>
                <w:szCs w:val="21"/>
              </w:rPr>
              <w:t>2</w:t>
            </w:r>
          </w:p>
        </w:tc>
        <w:tc>
          <w:tcPr>
            <w:tcW w:w="883" w:type="pct"/>
            <w:shd w:val="clear" w:color="auto" w:fill="auto"/>
            <w:vAlign w:val="center"/>
          </w:tcPr>
          <w:p w14:paraId="153230B5" w14:textId="77777777" w:rsidR="006E4750" w:rsidRPr="00B727EF" w:rsidRDefault="006E4750" w:rsidP="00B145D4">
            <w:pPr>
              <w:widowControl/>
              <w:jc w:val="center"/>
              <w:rPr>
                <w:sz w:val="21"/>
                <w:szCs w:val="21"/>
              </w:rPr>
            </w:pPr>
            <w:r w:rsidRPr="00B727EF">
              <w:rPr>
                <w:sz w:val="21"/>
                <w:szCs w:val="21"/>
              </w:rPr>
              <w:t xml:space="preserve">Насос сетевой </w:t>
            </w:r>
          </w:p>
          <w:p w14:paraId="41835703" w14:textId="77777777" w:rsidR="006E4750" w:rsidRPr="00B727EF" w:rsidRDefault="006E4750" w:rsidP="00B145D4">
            <w:pPr>
              <w:widowControl/>
              <w:jc w:val="center"/>
              <w:rPr>
                <w:sz w:val="21"/>
                <w:szCs w:val="21"/>
              </w:rPr>
            </w:pPr>
            <w:r w:rsidRPr="00B727EF">
              <w:rPr>
                <w:sz w:val="21"/>
                <w:szCs w:val="21"/>
              </w:rPr>
              <w:t>TP 80-400/2 «Grundfos» c ЧРП</w:t>
            </w:r>
          </w:p>
        </w:tc>
        <w:tc>
          <w:tcPr>
            <w:tcW w:w="416" w:type="pct"/>
            <w:shd w:val="clear" w:color="auto" w:fill="auto"/>
            <w:vAlign w:val="center"/>
          </w:tcPr>
          <w:p w14:paraId="66ADDDF6" w14:textId="77777777" w:rsidR="006E4750" w:rsidRPr="00B727EF" w:rsidRDefault="006E4750" w:rsidP="00B145D4">
            <w:pPr>
              <w:widowControl/>
              <w:jc w:val="center"/>
              <w:rPr>
                <w:sz w:val="21"/>
                <w:szCs w:val="21"/>
              </w:rPr>
            </w:pPr>
            <w:r w:rsidRPr="00B727EF">
              <w:rPr>
                <w:sz w:val="21"/>
                <w:szCs w:val="21"/>
              </w:rPr>
              <w:t>2023</w:t>
            </w:r>
          </w:p>
        </w:tc>
        <w:tc>
          <w:tcPr>
            <w:tcW w:w="660" w:type="pct"/>
            <w:shd w:val="clear" w:color="auto" w:fill="auto"/>
            <w:vAlign w:val="center"/>
          </w:tcPr>
          <w:p w14:paraId="37291855" w14:textId="77777777" w:rsidR="006E4750" w:rsidRPr="00B727EF" w:rsidRDefault="006E4750" w:rsidP="00B145D4">
            <w:pPr>
              <w:widowControl/>
              <w:jc w:val="center"/>
              <w:rPr>
                <w:sz w:val="21"/>
                <w:szCs w:val="21"/>
              </w:rPr>
            </w:pPr>
            <w:r w:rsidRPr="00B727EF">
              <w:rPr>
                <w:sz w:val="21"/>
                <w:szCs w:val="21"/>
              </w:rPr>
              <w:t>сетевой насос</w:t>
            </w:r>
          </w:p>
        </w:tc>
        <w:tc>
          <w:tcPr>
            <w:tcW w:w="505" w:type="pct"/>
            <w:shd w:val="clear" w:color="auto" w:fill="auto"/>
            <w:vAlign w:val="center"/>
          </w:tcPr>
          <w:p w14:paraId="3E975949" w14:textId="77777777" w:rsidR="006E4750" w:rsidRPr="00B727EF" w:rsidRDefault="006E4750" w:rsidP="00B145D4">
            <w:pPr>
              <w:widowControl/>
              <w:jc w:val="center"/>
              <w:rPr>
                <w:sz w:val="21"/>
                <w:szCs w:val="21"/>
              </w:rPr>
            </w:pPr>
            <w:r w:rsidRPr="00B727EF">
              <w:rPr>
                <w:sz w:val="21"/>
                <w:szCs w:val="21"/>
              </w:rPr>
              <w:t>1</w:t>
            </w:r>
          </w:p>
        </w:tc>
        <w:tc>
          <w:tcPr>
            <w:tcW w:w="735" w:type="pct"/>
            <w:shd w:val="clear" w:color="auto" w:fill="auto"/>
            <w:vAlign w:val="center"/>
          </w:tcPr>
          <w:p w14:paraId="4F490848" w14:textId="77777777" w:rsidR="006E4750" w:rsidRPr="00B727EF" w:rsidRDefault="006E4750" w:rsidP="00B145D4">
            <w:pPr>
              <w:widowControl/>
              <w:jc w:val="center"/>
              <w:rPr>
                <w:sz w:val="21"/>
                <w:szCs w:val="21"/>
              </w:rPr>
            </w:pPr>
            <w:r w:rsidRPr="00B727EF">
              <w:rPr>
                <w:sz w:val="21"/>
                <w:szCs w:val="21"/>
              </w:rPr>
              <w:t>72,6</w:t>
            </w:r>
          </w:p>
        </w:tc>
        <w:tc>
          <w:tcPr>
            <w:tcW w:w="431" w:type="pct"/>
            <w:shd w:val="clear" w:color="auto" w:fill="auto"/>
            <w:vAlign w:val="center"/>
          </w:tcPr>
          <w:p w14:paraId="3FCF85ED" w14:textId="77777777" w:rsidR="006E4750" w:rsidRPr="00B727EF" w:rsidRDefault="006E4750" w:rsidP="00B145D4">
            <w:pPr>
              <w:widowControl/>
              <w:jc w:val="center"/>
              <w:rPr>
                <w:sz w:val="21"/>
                <w:szCs w:val="21"/>
              </w:rPr>
            </w:pPr>
            <w:r w:rsidRPr="00B727EF">
              <w:rPr>
                <w:sz w:val="21"/>
                <w:szCs w:val="21"/>
              </w:rPr>
              <w:t>33</w:t>
            </w:r>
          </w:p>
        </w:tc>
        <w:tc>
          <w:tcPr>
            <w:tcW w:w="377" w:type="pct"/>
            <w:shd w:val="clear" w:color="auto" w:fill="auto"/>
            <w:vAlign w:val="center"/>
          </w:tcPr>
          <w:p w14:paraId="1751B1C9" w14:textId="77777777" w:rsidR="006E4750" w:rsidRPr="00B727EF" w:rsidRDefault="006E4750" w:rsidP="00B145D4">
            <w:pPr>
              <w:widowControl/>
              <w:jc w:val="center"/>
              <w:rPr>
                <w:sz w:val="21"/>
                <w:szCs w:val="21"/>
              </w:rPr>
            </w:pPr>
            <w:r w:rsidRPr="00B727EF">
              <w:rPr>
                <w:sz w:val="21"/>
                <w:szCs w:val="21"/>
              </w:rPr>
              <w:t>2950</w:t>
            </w:r>
          </w:p>
        </w:tc>
        <w:tc>
          <w:tcPr>
            <w:tcW w:w="263" w:type="pct"/>
            <w:shd w:val="clear" w:color="auto" w:fill="auto"/>
            <w:vAlign w:val="center"/>
          </w:tcPr>
          <w:p w14:paraId="341E39F2" w14:textId="77777777" w:rsidR="006E4750" w:rsidRPr="00B727EF" w:rsidRDefault="006E4750" w:rsidP="00B145D4">
            <w:pPr>
              <w:widowControl/>
              <w:jc w:val="center"/>
              <w:rPr>
                <w:sz w:val="21"/>
                <w:szCs w:val="21"/>
              </w:rPr>
            </w:pPr>
            <w:r w:rsidRPr="00B727EF">
              <w:rPr>
                <w:sz w:val="21"/>
                <w:szCs w:val="21"/>
              </w:rPr>
              <w:t>15.0</w:t>
            </w:r>
          </w:p>
        </w:tc>
        <w:tc>
          <w:tcPr>
            <w:tcW w:w="551" w:type="pct"/>
            <w:shd w:val="clear" w:color="auto" w:fill="auto"/>
            <w:vAlign w:val="center"/>
          </w:tcPr>
          <w:p w14:paraId="06A1CF29" w14:textId="77777777" w:rsidR="006E4750" w:rsidRPr="00B727EF" w:rsidRDefault="006E4750" w:rsidP="00B145D4">
            <w:pPr>
              <w:widowControl/>
              <w:jc w:val="center"/>
              <w:rPr>
                <w:sz w:val="21"/>
                <w:szCs w:val="21"/>
              </w:rPr>
            </w:pPr>
            <w:r w:rsidRPr="00B727EF">
              <w:rPr>
                <w:sz w:val="21"/>
                <w:szCs w:val="21"/>
              </w:rPr>
              <w:t>164</w:t>
            </w:r>
          </w:p>
        </w:tc>
      </w:tr>
      <w:tr w:rsidR="006E4750" w:rsidRPr="00B727EF" w14:paraId="2BA42C2D" w14:textId="77777777" w:rsidTr="00B145D4">
        <w:trPr>
          <w:cantSplit/>
          <w:trHeight w:val="916"/>
        </w:trPr>
        <w:tc>
          <w:tcPr>
            <w:tcW w:w="177" w:type="pct"/>
            <w:shd w:val="clear" w:color="auto" w:fill="auto"/>
            <w:vAlign w:val="center"/>
          </w:tcPr>
          <w:p w14:paraId="5946A8A8" w14:textId="77777777" w:rsidR="006E4750" w:rsidRPr="00B727EF" w:rsidRDefault="006E4750" w:rsidP="00B145D4">
            <w:pPr>
              <w:widowControl/>
              <w:jc w:val="center"/>
              <w:rPr>
                <w:sz w:val="21"/>
                <w:szCs w:val="21"/>
              </w:rPr>
            </w:pPr>
            <w:r w:rsidRPr="00B727EF">
              <w:rPr>
                <w:sz w:val="21"/>
                <w:szCs w:val="21"/>
              </w:rPr>
              <w:t>3</w:t>
            </w:r>
          </w:p>
        </w:tc>
        <w:tc>
          <w:tcPr>
            <w:tcW w:w="883" w:type="pct"/>
            <w:shd w:val="clear" w:color="auto" w:fill="auto"/>
            <w:vAlign w:val="center"/>
          </w:tcPr>
          <w:p w14:paraId="06C117A4" w14:textId="77777777" w:rsidR="006E4750" w:rsidRPr="00B727EF" w:rsidRDefault="006E4750" w:rsidP="00B145D4">
            <w:pPr>
              <w:widowControl/>
              <w:jc w:val="center"/>
              <w:rPr>
                <w:sz w:val="21"/>
                <w:szCs w:val="21"/>
              </w:rPr>
            </w:pPr>
            <w:r w:rsidRPr="00B727EF">
              <w:rPr>
                <w:sz w:val="21"/>
                <w:szCs w:val="21"/>
              </w:rPr>
              <w:t>Насос сетевой «Grundfos»</w:t>
            </w:r>
          </w:p>
          <w:p w14:paraId="38B4A38E" w14:textId="77777777" w:rsidR="006E4750" w:rsidRPr="00B727EF" w:rsidRDefault="006E4750" w:rsidP="00B145D4">
            <w:pPr>
              <w:widowControl/>
              <w:jc w:val="center"/>
              <w:rPr>
                <w:sz w:val="21"/>
                <w:szCs w:val="21"/>
              </w:rPr>
            </w:pPr>
            <w:r w:rsidRPr="00B727EF">
              <w:rPr>
                <w:sz w:val="21"/>
                <w:szCs w:val="21"/>
              </w:rPr>
              <w:t>TP 80-400/2</w:t>
            </w:r>
          </w:p>
        </w:tc>
        <w:tc>
          <w:tcPr>
            <w:tcW w:w="416" w:type="pct"/>
            <w:shd w:val="clear" w:color="auto" w:fill="auto"/>
            <w:vAlign w:val="center"/>
          </w:tcPr>
          <w:p w14:paraId="04F3422D" w14:textId="77777777" w:rsidR="006E4750" w:rsidRPr="00B727EF" w:rsidRDefault="006E4750" w:rsidP="00B145D4">
            <w:pPr>
              <w:widowControl/>
              <w:jc w:val="center"/>
              <w:rPr>
                <w:sz w:val="21"/>
                <w:szCs w:val="21"/>
              </w:rPr>
            </w:pPr>
            <w:r w:rsidRPr="00B727EF">
              <w:rPr>
                <w:sz w:val="21"/>
                <w:szCs w:val="21"/>
              </w:rPr>
              <w:t>2023</w:t>
            </w:r>
          </w:p>
        </w:tc>
        <w:tc>
          <w:tcPr>
            <w:tcW w:w="660" w:type="pct"/>
            <w:shd w:val="clear" w:color="auto" w:fill="auto"/>
            <w:vAlign w:val="center"/>
          </w:tcPr>
          <w:p w14:paraId="033E65AF" w14:textId="77777777" w:rsidR="006E4750" w:rsidRPr="00B727EF" w:rsidRDefault="006E4750" w:rsidP="00B145D4">
            <w:pPr>
              <w:widowControl/>
              <w:jc w:val="center"/>
              <w:rPr>
                <w:sz w:val="21"/>
                <w:szCs w:val="21"/>
              </w:rPr>
            </w:pPr>
            <w:r w:rsidRPr="00B727EF">
              <w:rPr>
                <w:sz w:val="21"/>
                <w:szCs w:val="21"/>
              </w:rPr>
              <w:t>сетевой насос</w:t>
            </w:r>
          </w:p>
        </w:tc>
        <w:tc>
          <w:tcPr>
            <w:tcW w:w="505" w:type="pct"/>
            <w:shd w:val="clear" w:color="auto" w:fill="auto"/>
            <w:vAlign w:val="center"/>
          </w:tcPr>
          <w:p w14:paraId="0BCF99EF" w14:textId="77777777" w:rsidR="006E4750" w:rsidRPr="00B727EF" w:rsidRDefault="006E4750" w:rsidP="00B145D4">
            <w:pPr>
              <w:widowControl/>
              <w:jc w:val="center"/>
              <w:rPr>
                <w:sz w:val="21"/>
                <w:szCs w:val="21"/>
              </w:rPr>
            </w:pPr>
            <w:r w:rsidRPr="00B727EF">
              <w:rPr>
                <w:sz w:val="21"/>
                <w:szCs w:val="21"/>
              </w:rPr>
              <w:t>1</w:t>
            </w:r>
          </w:p>
        </w:tc>
        <w:tc>
          <w:tcPr>
            <w:tcW w:w="735" w:type="pct"/>
            <w:shd w:val="clear" w:color="auto" w:fill="auto"/>
            <w:vAlign w:val="center"/>
          </w:tcPr>
          <w:p w14:paraId="36511183" w14:textId="77777777" w:rsidR="006E4750" w:rsidRPr="00B727EF" w:rsidRDefault="006E4750" w:rsidP="00B145D4">
            <w:pPr>
              <w:widowControl/>
              <w:jc w:val="center"/>
              <w:rPr>
                <w:sz w:val="21"/>
                <w:szCs w:val="21"/>
              </w:rPr>
            </w:pPr>
            <w:r w:rsidRPr="00B727EF">
              <w:rPr>
                <w:sz w:val="21"/>
                <w:szCs w:val="21"/>
              </w:rPr>
              <w:t>72,6</w:t>
            </w:r>
          </w:p>
        </w:tc>
        <w:tc>
          <w:tcPr>
            <w:tcW w:w="431" w:type="pct"/>
            <w:shd w:val="clear" w:color="auto" w:fill="auto"/>
            <w:vAlign w:val="center"/>
          </w:tcPr>
          <w:p w14:paraId="5F199516" w14:textId="77777777" w:rsidR="006E4750" w:rsidRPr="00B727EF" w:rsidRDefault="006E4750" w:rsidP="00B145D4">
            <w:pPr>
              <w:widowControl/>
              <w:jc w:val="center"/>
              <w:rPr>
                <w:sz w:val="21"/>
                <w:szCs w:val="21"/>
              </w:rPr>
            </w:pPr>
            <w:r w:rsidRPr="00B727EF">
              <w:rPr>
                <w:sz w:val="21"/>
                <w:szCs w:val="21"/>
              </w:rPr>
              <w:t>33</w:t>
            </w:r>
          </w:p>
        </w:tc>
        <w:tc>
          <w:tcPr>
            <w:tcW w:w="377" w:type="pct"/>
            <w:shd w:val="clear" w:color="auto" w:fill="auto"/>
            <w:vAlign w:val="center"/>
          </w:tcPr>
          <w:p w14:paraId="73795AFC" w14:textId="77777777" w:rsidR="006E4750" w:rsidRPr="00B727EF" w:rsidRDefault="006E4750" w:rsidP="00B145D4">
            <w:pPr>
              <w:widowControl/>
              <w:jc w:val="center"/>
              <w:rPr>
                <w:sz w:val="21"/>
                <w:szCs w:val="21"/>
              </w:rPr>
            </w:pPr>
            <w:r w:rsidRPr="00B727EF">
              <w:rPr>
                <w:sz w:val="21"/>
                <w:szCs w:val="21"/>
              </w:rPr>
              <w:t>2950</w:t>
            </w:r>
          </w:p>
        </w:tc>
        <w:tc>
          <w:tcPr>
            <w:tcW w:w="263" w:type="pct"/>
            <w:shd w:val="clear" w:color="auto" w:fill="auto"/>
            <w:vAlign w:val="center"/>
          </w:tcPr>
          <w:p w14:paraId="11A46844" w14:textId="77777777" w:rsidR="006E4750" w:rsidRPr="00B727EF" w:rsidRDefault="006E4750" w:rsidP="00B145D4">
            <w:pPr>
              <w:widowControl/>
              <w:jc w:val="center"/>
              <w:rPr>
                <w:sz w:val="21"/>
                <w:szCs w:val="21"/>
              </w:rPr>
            </w:pPr>
            <w:r w:rsidRPr="00B727EF">
              <w:rPr>
                <w:sz w:val="21"/>
                <w:szCs w:val="21"/>
              </w:rPr>
              <w:t>15.0</w:t>
            </w:r>
          </w:p>
        </w:tc>
        <w:tc>
          <w:tcPr>
            <w:tcW w:w="551" w:type="pct"/>
            <w:shd w:val="clear" w:color="auto" w:fill="auto"/>
            <w:vAlign w:val="center"/>
          </w:tcPr>
          <w:p w14:paraId="6B40AFC6" w14:textId="77777777" w:rsidR="006E4750" w:rsidRPr="00B727EF" w:rsidRDefault="006E4750" w:rsidP="00B145D4">
            <w:pPr>
              <w:widowControl/>
              <w:jc w:val="center"/>
              <w:rPr>
                <w:sz w:val="21"/>
                <w:szCs w:val="21"/>
              </w:rPr>
            </w:pPr>
            <w:r w:rsidRPr="00B727EF">
              <w:rPr>
                <w:sz w:val="21"/>
                <w:szCs w:val="21"/>
              </w:rPr>
              <w:t>164</w:t>
            </w:r>
          </w:p>
        </w:tc>
      </w:tr>
      <w:tr w:rsidR="006E4750" w:rsidRPr="00B727EF" w14:paraId="4DD58C97" w14:textId="77777777" w:rsidTr="00B145D4">
        <w:trPr>
          <w:cantSplit/>
          <w:trHeight w:val="284"/>
        </w:trPr>
        <w:tc>
          <w:tcPr>
            <w:tcW w:w="177" w:type="pct"/>
            <w:shd w:val="clear" w:color="auto" w:fill="auto"/>
            <w:vAlign w:val="center"/>
          </w:tcPr>
          <w:p w14:paraId="543F8DE4" w14:textId="77777777" w:rsidR="006E4750" w:rsidRPr="00B727EF" w:rsidRDefault="006E4750" w:rsidP="00B145D4">
            <w:pPr>
              <w:jc w:val="center"/>
              <w:rPr>
                <w:sz w:val="21"/>
                <w:szCs w:val="21"/>
              </w:rPr>
            </w:pPr>
            <w:r w:rsidRPr="00B727EF">
              <w:rPr>
                <w:sz w:val="21"/>
                <w:szCs w:val="21"/>
              </w:rPr>
              <w:t>4</w:t>
            </w:r>
          </w:p>
        </w:tc>
        <w:tc>
          <w:tcPr>
            <w:tcW w:w="883" w:type="pct"/>
            <w:shd w:val="clear" w:color="auto" w:fill="auto"/>
            <w:vAlign w:val="center"/>
          </w:tcPr>
          <w:p w14:paraId="253351FA" w14:textId="77777777" w:rsidR="006E4750" w:rsidRPr="00B727EF" w:rsidRDefault="006E4750" w:rsidP="00B145D4">
            <w:pPr>
              <w:jc w:val="center"/>
              <w:rPr>
                <w:sz w:val="21"/>
                <w:szCs w:val="21"/>
                <w:lang w:val="ru-RU"/>
              </w:rPr>
            </w:pPr>
            <w:r w:rsidRPr="00B727EF">
              <w:rPr>
                <w:sz w:val="21"/>
                <w:szCs w:val="21"/>
                <w:lang w:val="ru-RU"/>
              </w:rPr>
              <w:t>Насос подпиточный СМ 10-2 «</w:t>
            </w:r>
            <w:r w:rsidRPr="00B727EF">
              <w:rPr>
                <w:sz w:val="21"/>
                <w:szCs w:val="21"/>
              </w:rPr>
              <w:t>Grundfos</w:t>
            </w:r>
            <w:r w:rsidRPr="00B727EF">
              <w:rPr>
                <w:sz w:val="21"/>
                <w:szCs w:val="21"/>
                <w:lang w:val="ru-RU"/>
              </w:rPr>
              <w:t xml:space="preserve">» </w:t>
            </w:r>
          </w:p>
          <w:p w14:paraId="3CDC97BF" w14:textId="77777777" w:rsidR="006E4750" w:rsidRPr="00B727EF" w:rsidRDefault="006E4750" w:rsidP="00B145D4">
            <w:pPr>
              <w:jc w:val="center"/>
              <w:rPr>
                <w:sz w:val="21"/>
                <w:szCs w:val="21"/>
                <w:lang w:val="ru-RU"/>
              </w:rPr>
            </w:pPr>
            <w:r w:rsidRPr="00B727EF">
              <w:rPr>
                <w:sz w:val="21"/>
                <w:szCs w:val="21"/>
              </w:rPr>
              <w:t>c</w:t>
            </w:r>
            <w:r w:rsidRPr="00B727EF">
              <w:rPr>
                <w:sz w:val="21"/>
                <w:szCs w:val="21"/>
                <w:lang w:val="ru-RU"/>
              </w:rPr>
              <w:t xml:space="preserve"> ЧРП</w:t>
            </w:r>
          </w:p>
        </w:tc>
        <w:tc>
          <w:tcPr>
            <w:tcW w:w="416" w:type="pct"/>
            <w:shd w:val="clear" w:color="auto" w:fill="auto"/>
            <w:vAlign w:val="center"/>
          </w:tcPr>
          <w:p w14:paraId="75B64F81" w14:textId="77777777" w:rsidR="006E4750" w:rsidRPr="00B727EF" w:rsidRDefault="006E4750" w:rsidP="00B145D4">
            <w:pPr>
              <w:jc w:val="center"/>
              <w:rPr>
                <w:sz w:val="21"/>
                <w:szCs w:val="21"/>
              </w:rPr>
            </w:pPr>
            <w:r w:rsidRPr="00B727EF">
              <w:rPr>
                <w:sz w:val="21"/>
                <w:szCs w:val="21"/>
              </w:rPr>
              <w:t>2023</w:t>
            </w:r>
          </w:p>
        </w:tc>
        <w:tc>
          <w:tcPr>
            <w:tcW w:w="660" w:type="pct"/>
            <w:shd w:val="clear" w:color="auto" w:fill="auto"/>
            <w:vAlign w:val="center"/>
          </w:tcPr>
          <w:p w14:paraId="6E14EEE3" w14:textId="77777777" w:rsidR="006E4750" w:rsidRPr="00B727EF" w:rsidRDefault="006E4750" w:rsidP="00B145D4">
            <w:pPr>
              <w:jc w:val="center"/>
              <w:rPr>
                <w:sz w:val="21"/>
                <w:szCs w:val="21"/>
              </w:rPr>
            </w:pPr>
            <w:r w:rsidRPr="00B727EF">
              <w:rPr>
                <w:sz w:val="21"/>
                <w:szCs w:val="21"/>
              </w:rPr>
              <w:t>подпиточный насос</w:t>
            </w:r>
          </w:p>
        </w:tc>
        <w:tc>
          <w:tcPr>
            <w:tcW w:w="505" w:type="pct"/>
            <w:shd w:val="clear" w:color="auto" w:fill="auto"/>
            <w:vAlign w:val="center"/>
          </w:tcPr>
          <w:p w14:paraId="341D7161" w14:textId="77777777" w:rsidR="006E4750" w:rsidRPr="00B727EF" w:rsidRDefault="006E4750" w:rsidP="00B145D4">
            <w:pPr>
              <w:jc w:val="center"/>
              <w:rPr>
                <w:sz w:val="21"/>
                <w:szCs w:val="21"/>
              </w:rPr>
            </w:pPr>
            <w:r w:rsidRPr="00B727EF">
              <w:rPr>
                <w:sz w:val="21"/>
                <w:szCs w:val="21"/>
              </w:rPr>
              <w:t>2</w:t>
            </w:r>
          </w:p>
        </w:tc>
        <w:tc>
          <w:tcPr>
            <w:tcW w:w="735" w:type="pct"/>
            <w:shd w:val="clear" w:color="auto" w:fill="auto"/>
            <w:vAlign w:val="center"/>
          </w:tcPr>
          <w:p w14:paraId="689353E7" w14:textId="77777777" w:rsidR="006E4750" w:rsidRPr="00B727EF" w:rsidRDefault="006E4750" w:rsidP="00B145D4">
            <w:pPr>
              <w:jc w:val="center"/>
              <w:rPr>
                <w:sz w:val="21"/>
                <w:szCs w:val="21"/>
              </w:rPr>
            </w:pPr>
            <w:r w:rsidRPr="00B727EF">
              <w:rPr>
                <w:sz w:val="21"/>
                <w:szCs w:val="21"/>
              </w:rPr>
              <w:t>5,0</w:t>
            </w:r>
          </w:p>
        </w:tc>
        <w:tc>
          <w:tcPr>
            <w:tcW w:w="431" w:type="pct"/>
            <w:shd w:val="clear" w:color="auto" w:fill="auto"/>
            <w:vAlign w:val="center"/>
          </w:tcPr>
          <w:p w14:paraId="7706B190" w14:textId="77777777" w:rsidR="006E4750" w:rsidRPr="00B727EF" w:rsidRDefault="006E4750" w:rsidP="00B145D4">
            <w:pPr>
              <w:jc w:val="center"/>
              <w:rPr>
                <w:sz w:val="21"/>
                <w:szCs w:val="21"/>
              </w:rPr>
            </w:pPr>
            <w:r w:rsidRPr="00B727EF">
              <w:rPr>
                <w:sz w:val="21"/>
                <w:szCs w:val="21"/>
              </w:rPr>
              <w:t>25</w:t>
            </w:r>
          </w:p>
        </w:tc>
        <w:tc>
          <w:tcPr>
            <w:tcW w:w="377" w:type="pct"/>
            <w:shd w:val="clear" w:color="auto" w:fill="auto"/>
            <w:vAlign w:val="center"/>
          </w:tcPr>
          <w:p w14:paraId="56D6C9B0" w14:textId="77777777" w:rsidR="006E4750" w:rsidRPr="00B727EF" w:rsidRDefault="006E4750" w:rsidP="00B145D4">
            <w:pPr>
              <w:jc w:val="center"/>
              <w:rPr>
                <w:sz w:val="21"/>
                <w:szCs w:val="21"/>
              </w:rPr>
            </w:pPr>
            <w:r w:rsidRPr="00B727EF">
              <w:rPr>
                <w:sz w:val="21"/>
                <w:szCs w:val="21"/>
              </w:rPr>
              <w:t>2820-2860</w:t>
            </w:r>
          </w:p>
        </w:tc>
        <w:tc>
          <w:tcPr>
            <w:tcW w:w="263" w:type="pct"/>
            <w:shd w:val="clear" w:color="auto" w:fill="auto"/>
            <w:vAlign w:val="center"/>
          </w:tcPr>
          <w:p w14:paraId="09043FD4" w14:textId="77777777" w:rsidR="006E4750" w:rsidRPr="00B727EF" w:rsidRDefault="006E4750" w:rsidP="00B145D4">
            <w:pPr>
              <w:jc w:val="center"/>
              <w:rPr>
                <w:sz w:val="21"/>
                <w:szCs w:val="21"/>
              </w:rPr>
            </w:pPr>
            <w:r w:rsidRPr="00B727EF">
              <w:rPr>
                <w:sz w:val="21"/>
                <w:szCs w:val="21"/>
              </w:rPr>
              <w:t>1,20</w:t>
            </w:r>
          </w:p>
        </w:tc>
        <w:tc>
          <w:tcPr>
            <w:tcW w:w="551" w:type="pct"/>
            <w:shd w:val="clear" w:color="auto" w:fill="auto"/>
            <w:vAlign w:val="center"/>
          </w:tcPr>
          <w:p w14:paraId="03116829" w14:textId="77777777" w:rsidR="006E4750" w:rsidRPr="00B727EF" w:rsidRDefault="006E4750" w:rsidP="00B145D4">
            <w:pPr>
              <w:jc w:val="center"/>
              <w:rPr>
                <w:sz w:val="21"/>
                <w:szCs w:val="21"/>
              </w:rPr>
            </w:pPr>
            <w:r w:rsidRPr="00B727EF">
              <w:rPr>
                <w:sz w:val="21"/>
                <w:szCs w:val="21"/>
              </w:rPr>
              <w:t>20</w:t>
            </w:r>
          </w:p>
        </w:tc>
      </w:tr>
      <w:tr w:rsidR="006E4750" w:rsidRPr="00B727EF" w14:paraId="381980B7" w14:textId="77777777" w:rsidTr="00B145D4">
        <w:trPr>
          <w:cantSplit/>
          <w:trHeight w:val="284"/>
        </w:trPr>
        <w:tc>
          <w:tcPr>
            <w:tcW w:w="177" w:type="pct"/>
            <w:shd w:val="clear" w:color="auto" w:fill="auto"/>
            <w:vAlign w:val="center"/>
          </w:tcPr>
          <w:p w14:paraId="147F5055" w14:textId="77777777" w:rsidR="006E4750" w:rsidRPr="00B727EF" w:rsidRDefault="006E4750" w:rsidP="00B145D4">
            <w:pPr>
              <w:jc w:val="center"/>
              <w:rPr>
                <w:sz w:val="21"/>
                <w:szCs w:val="21"/>
              </w:rPr>
            </w:pPr>
            <w:r w:rsidRPr="00B727EF">
              <w:rPr>
                <w:sz w:val="21"/>
                <w:szCs w:val="21"/>
              </w:rPr>
              <w:lastRenderedPageBreak/>
              <w:t>5</w:t>
            </w:r>
          </w:p>
        </w:tc>
        <w:tc>
          <w:tcPr>
            <w:tcW w:w="883" w:type="pct"/>
            <w:shd w:val="clear" w:color="auto" w:fill="auto"/>
            <w:vAlign w:val="center"/>
          </w:tcPr>
          <w:p w14:paraId="73397E54" w14:textId="77777777" w:rsidR="006E4750" w:rsidRPr="00B727EF" w:rsidRDefault="006E4750" w:rsidP="00B145D4">
            <w:pPr>
              <w:jc w:val="center"/>
              <w:rPr>
                <w:sz w:val="21"/>
                <w:szCs w:val="21"/>
              </w:rPr>
            </w:pPr>
            <w:r w:rsidRPr="00B727EF">
              <w:rPr>
                <w:sz w:val="21"/>
                <w:szCs w:val="21"/>
              </w:rPr>
              <w:t xml:space="preserve">Насос котловой </w:t>
            </w:r>
          </w:p>
          <w:p w14:paraId="7FB05838" w14:textId="77777777" w:rsidR="006E4750" w:rsidRPr="00B727EF" w:rsidRDefault="006E4750" w:rsidP="00B145D4">
            <w:pPr>
              <w:jc w:val="center"/>
              <w:rPr>
                <w:sz w:val="21"/>
                <w:szCs w:val="21"/>
              </w:rPr>
            </w:pPr>
            <w:r w:rsidRPr="00B727EF">
              <w:rPr>
                <w:sz w:val="21"/>
                <w:szCs w:val="21"/>
              </w:rPr>
              <w:t>UPS 50-120-F «Grundfos» c ЧРП</w:t>
            </w:r>
          </w:p>
        </w:tc>
        <w:tc>
          <w:tcPr>
            <w:tcW w:w="416" w:type="pct"/>
            <w:shd w:val="clear" w:color="auto" w:fill="auto"/>
            <w:vAlign w:val="center"/>
          </w:tcPr>
          <w:p w14:paraId="2B35585A" w14:textId="77777777" w:rsidR="006E4750" w:rsidRPr="00B727EF" w:rsidRDefault="006E4750" w:rsidP="00B145D4">
            <w:pPr>
              <w:jc w:val="center"/>
              <w:rPr>
                <w:sz w:val="21"/>
                <w:szCs w:val="21"/>
              </w:rPr>
            </w:pPr>
            <w:r w:rsidRPr="00B727EF">
              <w:rPr>
                <w:sz w:val="21"/>
                <w:szCs w:val="21"/>
              </w:rPr>
              <w:t>2023</w:t>
            </w:r>
          </w:p>
        </w:tc>
        <w:tc>
          <w:tcPr>
            <w:tcW w:w="660" w:type="pct"/>
            <w:shd w:val="clear" w:color="auto" w:fill="auto"/>
            <w:vAlign w:val="center"/>
          </w:tcPr>
          <w:p w14:paraId="388B3FD9" w14:textId="77777777" w:rsidR="006E4750" w:rsidRPr="00B727EF" w:rsidRDefault="006E4750" w:rsidP="00B145D4">
            <w:pPr>
              <w:jc w:val="center"/>
              <w:rPr>
                <w:sz w:val="21"/>
                <w:szCs w:val="21"/>
              </w:rPr>
            </w:pPr>
            <w:r w:rsidRPr="00B727EF">
              <w:rPr>
                <w:sz w:val="21"/>
                <w:szCs w:val="21"/>
              </w:rPr>
              <w:t>котловой насос</w:t>
            </w:r>
          </w:p>
        </w:tc>
        <w:tc>
          <w:tcPr>
            <w:tcW w:w="505" w:type="pct"/>
            <w:shd w:val="clear" w:color="auto" w:fill="auto"/>
            <w:vAlign w:val="center"/>
          </w:tcPr>
          <w:p w14:paraId="511D48CA" w14:textId="77777777" w:rsidR="006E4750" w:rsidRPr="00B727EF" w:rsidRDefault="006E4750" w:rsidP="00B145D4">
            <w:pPr>
              <w:jc w:val="center"/>
              <w:rPr>
                <w:sz w:val="21"/>
                <w:szCs w:val="21"/>
              </w:rPr>
            </w:pPr>
            <w:r w:rsidRPr="00B727EF">
              <w:rPr>
                <w:sz w:val="21"/>
                <w:szCs w:val="21"/>
              </w:rPr>
              <w:t>3</w:t>
            </w:r>
          </w:p>
        </w:tc>
        <w:tc>
          <w:tcPr>
            <w:tcW w:w="735" w:type="pct"/>
            <w:shd w:val="clear" w:color="auto" w:fill="auto"/>
            <w:vAlign w:val="center"/>
          </w:tcPr>
          <w:p w14:paraId="6B7E48DE" w14:textId="77777777" w:rsidR="006E4750" w:rsidRPr="00B727EF" w:rsidRDefault="006E4750" w:rsidP="00B145D4">
            <w:pPr>
              <w:jc w:val="center"/>
              <w:rPr>
                <w:sz w:val="21"/>
                <w:szCs w:val="21"/>
              </w:rPr>
            </w:pPr>
            <w:r w:rsidRPr="00B727EF">
              <w:rPr>
                <w:sz w:val="21"/>
                <w:szCs w:val="21"/>
              </w:rPr>
              <w:t>20,6</w:t>
            </w:r>
          </w:p>
        </w:tc>
        <w:tc>
          <w:tcPr>
            <w:tcW w:w="431" w:type="pct"/>
            <w:shd w:val="clear" w:color="auto" w:fill="auto"/>
            <w:vAlign w:val="center"/>
          </w:tcPr>
          <w:p w14:paraId="66BE6488" w14:textId="77777777" w:rsidR="006E4750" w:rsidRPr="00B727EF" w:rsidRDefault="006E4750" w:rsidP="00B145D4">
            <w:pPr>
              <w:jc w:val="center"/>
              <w:rPr>
                <w:sz w:val="21"/>
                <w:szCs w:val="21"/>
              </w:rPr>
            </w:pPr>
            <w:r w:rsidRPr="00B727EF">
              <w:rPr>
                <w:sz w:val="21"/>
                <w:szCs w:val="21"/>
              </w:rPr>
              <w:t>4</w:t>
            </w:r>
          </w:p>
        </w:tc>
        <w:tc>
          <w:tcPr>
            <w:tcW w:w="377" w:type="pct"/>
            <w:shd w:val="clear" w:color="auto" w:fill="auto"/>
            <w:vAlign w:val="center"/>
          </w:tcPr>
          <w:p w14:paraId="3123A739" w14:textId="77777777" w:rsidR="006E4750" w:rsidRPr="00B727EF" w:rsidRDefault="006E4750" w:rsidP="00B145D4">
            <w:pPr>
              <w:jc w:val="center"/>
              <w:rPr>
                <w:sz w:val="21"/>
                <w:szCs w:val="21"/>
              </w:rPr>
            </w:pPr>
            <w:r w:rsidRPr="00B727EF">
              <w:rPr>
                <w:sz w:val="21"/>
                <w:szCs w:val="21"/>
              </w:rPr>
              <w:t>нет данных</w:t>
            </w:r>
          </w:p>
        </w:tc>
        <w:tc>
          <w:tcPr>
            <w:tcW w:w="263" w:type="pct"/>
            <w:shd w:val="clear" w:color="auto" w:fill="auto"/>
            <w:vAlign w:val="center"/>
          </w:tcPr>
          <w:p w14:paraId="3FD30C2D" w14:textId="77777777" w:rsidR="006E4750" w:rsidRPr="00B727EF" w:rsidRDefault="006E4750" w:rsidP="00B145D4">
            <w:pPr>
              <w:jc w:val="center"/>
              <w:rPr>
                <w:sz w:val="21"/>
                <w:szCs w:val="21"/>
              </w:rPr>
            </w:pPr>
            <w:r w:rsidRPr="00B727EF">
              <w:rPr>
                <w:sz w:val="21"/>
                <w:szCs w:val="21"/>
              </w:rPr>
              <w:t>0,76</w:t>
            </w:r>
          </w:p>
        </w:tc>
        <w:tc>
          <w:tcPr>
            <w:tcW w:w="551" w:type="pct"/>
            <w:shd w:val="clear" w:color="auto" w:fill="auto"/>
            <w:vAlign w:val="center"/>
          </w:tcPr>
          <w:p w14:paraId="1E86E55A" w14:textId="77777777" w:rsidR="006E4750" w:rsidRPr="00B727EF" w:rsidRDefault="006E4750" w:rsidP="00B145D4">
            <w:pPr>
              <w:jc w:val="center"/>
              <w:rPr>
                <w:sz w:val="21"/>
                <w:szCs w:val="21"/>
              </w:rPr>
            </w:pPr>
            <w:r w:rsidRPr="00B727EF">
              <w:rPr>
                <w:sz w:val="21"/>
                <w:szCs w:val="21"/>
              </w:rPr>
              <w:t>23,1</w:t>
            </w:r>
          </w:p>
        </w:tc>
      </w:tr>
    </w:tbl>
    <w:p w14:paraId="456BD036" w14:textId="46C9620C" w:rsidR="006E4750" w:rsidRDefault="006E4750" w:rsidP="006E4750">
      <w:pPr>
        <w:adjustRightInd w:val="0"/>
        <w:rPr>
          <w:sz w:val="21"/>
          <w:szCs w:val="21"/>
          <w:highlight w:val="yellow"/>
        </w:rPr>
      </w:pPr>
    </w:p>
    <w:p w14:paraId="36C330EA" w14:textId="77777777" w:rsidR="00C5277B" w:rsidRPr="00B727EF" w:rsidRDefault="00C5277B" w:rsidP="006E4750">
      <w:pPr>
        <w:adjustRightInd w:val="0"/>
        <w:rPr>
          <w:sz w:val="21"/>
          <w:szCs w:val="21"/>
          <w:highlight w:val="yellow"/>
        </w:rPr>
      </w:pPr>
    </w:p>
    <w:p w14:paraId="652785F7" w14:textId="7D963460" w:rsidR="006E4750" w:rsidRDefault="006E4750" w:rsidP="006E4750">
      <w:pPr>
        <w:adjustRightInd w:val="0"/>
        <w:ind w:right="-140" w:firstLine="567"/>
        <w:jc w:val="both"/>
        <w:rPr>
          <w:sz w:val="26"/>
          <w:szCs w:val="26"/>
        </w:rPr>
      </w:pPr>
      <w:r w:rsidRPr="009629AC">
        <w:rPr>
          <w:sz w:val="26"/>
          <w:szCs w:val="26"/>
        </w:rPr>
        <w:t xml:space="preserve">Перечень вспомогательного оборудования, установленного в котельной </w:t>
      </w:r>
      <w:r>
        <w:rPr>
          <w:sz w:val="26"/>
          <w:szCs w:val="26"/>
        </w:rPr>
        <w:br/>
      </w:r>
      <w:r w:rsidRPr="009629AC">
        <w:rPr>
          <w:sz w:val="26"/>
          <w:szCs w:val="26"/>
        </w:rPr>
        <w:t xml:space="preserve">пос. Запорожское, представлен в таблице </w:t>
      </w:r>
      <w:r w:rsidR="00CB63C1">
        <w:rPr>
          <w:sz w:val="26"/>
          <w:szCs w:val="26"/>
        </w:rPr>
        <w:t>5</w:t>
      </w:r>
      <w:r>
        <w:rPr>
          <w:sz w:val="26"/>
          <w:szCs w:val="26"/>
        </w:rPr>
        <w:t>.3</w:t>
      </w:r>
      <w:r w:rsidRPr="009629AC">
        <w:rPr>
          <w:sz w:val="26"/>
          <w:szCs w:val="26"/>
        </w:rPr>
        <w:t>.</w:t>
      </w:r>
    </w:p>
    <w:p w14:paraId="384B425A" w14:textId="788D91D5" w:rsidR="006E4750" w:rsidRPr="009629AC" w:rsidRDefault="006E4750" w:rsidP="006E4750">
      <w:pPr>
        <w:adjustRightInd w:val="0"/>
        <w:jc w:val="both"/>
        <w:rPr>
          <w:b/>
          <w:bCs/>
          <w:sz w:val="24"/>
          <w:szCs w:val="24"/>
        </w:rPr>
      </w:pPr>
      <w:r w:rsidRPr="009629AC">
        <w:rPr>
          <w:b/>
          <w:bCs/>
          <w:sz w:val="24"/>
          <w:szCs w:val="24"/>
        </w:rPr>
        <w:t xml:space="preserve">Таблица </w:t>
      </w:r>
      <w:r w:rsidR="00CB63C1">
        <w:rPr>
          <w:b/>
          <w:bCs/>
          <w:sz w:val="24"/>
          <w:szCs w:val="24"/>
        </w:rPr>
        <w:t>5</w:t>
      </w:r>
      <w:r>
        <w:rPr>
          <w:b/>
          <w:bCs/>
          <w:sz w:val="24"/>
          <w:szCs w:val="24"/>
        </w:rPr>
        <w:t>.3</w:t>
      </w:r>
      <w:r w:rsidRPr="009629AC">
        <w:rPr>
          <w:b/>
          <w:bCs/>
          <w:sz w:val="24"/>
          <w:szCs w:val="24"/>
        </w:rPr>
        <w:t xml:space="preserve"> – Перечень вспомогательного оборудования котельной п</w:t>
      </w:r>
      <w:r>
        <w:rPr>
          <w:b/>
          <w:bCs/>
          <w:sz w:val="24"/>
          <w:szCs w:val="24"/>
        </w:rPr>
        <w:t>ос</w:t>
      </w:r>
      <w:r w:rsidRPr="009629AC">
        <w:rPr>
          <w:b/>
          <w:bCs/>
          <w:sz w:val="24"/>
          <w:szCs w:val="24"/>
        </w:rPr>
        <w:t>. Запорожское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5005"/>
        <w:gridCol w:w="1488"/>
        <w:gridCol w:w="1096"/>
        <w:gridCol w:w="1217"/>
      </w:tblGrid>
      <w:tr w:rsidR="006E4750" w:rsidRPr="009629AC" w14:paraId="38415D6E" w14:textId="77777777" w:rsidTr="00736637">
        <w:trPr>
          <w:trHeight w:val="330"/>
          <w:tblHeader/>
        </w:trPr>
        <w:tc>
          <w:tcPr>
            <w:tcW w:w="290" w:type="pct"/>
            <w:vAlign w:val="center"/>
            <w:hideMark/>
          </w:tcPr>
          <w:p w14:paraId="3A3D4692" w14:textId="77777777" w:rsidR="006E4750" w:rsidRPr="009629AC" w:rsidRDefault="006E4750" w:rsidP="00B145D4">
            <w:pPr>
              <w:jc w:val="both"/>
              <w:rPr>
                <w:sz w:val="21"/>
                <w:szCs w:val="21"/>
              </w:rPr>
            </w:pPr>
            <w:r w:rsidRPr="009629AC">
              <w:rPr>
                <w:sz w:val="21"/>
                <w:szCs w:val="21"/>
              </w:rPr>
              <w:t>№ п/п</w:t>
            </w:r>
          </w:p>
        </w:tc>
        <w:tc>
          <w:tcPr>
            <w:tcW w:w="2677" w:type="pct"/>
            <w:vAlign w:val="center"/>
            <w:hideMark/>
          </w:tcPr>
          <w:p w14:paraId="5BC91AA4" w14:textId="77777777" w:rsidR="006E4750" w:rsidRPr="009629AC" w:rsidRDefault="006E4750" w:rsidP="00B145D4">
            <w:pPr>
              <w:jc w:val="center"/>
              <w:rPr>
                <w:sz w:val="21"/>
                <w:szCs w:val="21"/>
              </w:rPr>
            </w:pPr>
            <w:r w:rsidRPr="009629AC">
              <w:rPr>
                <w:sz w:val="21"/>
                <w:szCs w:val="21"/>
              </w:rPr>
              <w:t>Наименование</w:t>
            </w:r>
          </w:p>
        </w:tc>
        <w:tc>
          <w:tcPr>
            <w:tcW w:w="796" w:type="pct"/>
            <w:vAlign w:val="center"/>
            <w:hideMark/>
          </w:tcPr>
          <w:p w14:paraId="4D0FE9FB" w14:textId="77777777" w:rsidR="006E4750" w:rsidRPr="009629AC" w:rsidRDefault="006E4750" w:rsidP="00B145D4">
            <w:pPr>
              <w:jc w:val="center"/>
              <w:rPr>
                <w:sz w:val="21"/>
                <w:szCs w:val="21"/>
              </w:rPr>
            </w:pPr>
            <w:r w:rsidRPr="009629AC">
              <w:rPr>
                <w:sz w:val="21"/>
                <w:szCs w:val="21"/>
              </w:rPr>
              <w:t>Дата установки</w:t>
            </w:r>
          </w:p>
        </w:tc>
        <w:tc>
          <w:tcPr>
            <w:tcW w:w="586" w:type="pct"/>
            <w:vAlign w:val="center"/>
            <w:hideMark/>
          </w:tcPr>
          <w:p w14:paraId="76902B4E" w14:textId="77777777" w:rsidR="006E4750" w:rsidRPr="009629AC" w:rsidRDefault="006E4750" w:rsidP="00B145D4">
            <w:pPr>
              <w:jc w:val="center"/>
              <w:rPr>
                <w:color w:val="000000" w:themeColor="text1"/>
                <w:sz w:val="21"/>
                <w:szCs w:val="21"/>
              </w:rPr>
            </w:pPr>
            <w:r w:rsidRPr="009629AC">
              <w:rPr>
                <w:color w:val="000000" w:themeColor="text1"/>
                <w:sz w:val="21"/>
                <w:szCs w:val="21"/>
              </w:rPr>
              <w:t>Кол-во, шт</w:t>
            </w:r>
          </w:p>
        </w:tc>
        <w:tc>
          <w:tcPr>
            <w:tcW w:w="651" w:type="pct"/>
            <w:vAlign w:val="center"/>
          </w:tcPr>
          <w:p w14:paraId="13DA4979" w14:textId="77777777" w:rsidR="006E4750" w:rsidRPr="009629AC" w:rsidRDefault="006E4750" w:rsidP="00B145D4">
            <w:pPr>
              <w:jc w:val="center"/>
              <w:rPr>
                <w:sz w:val="21"/>
                <w:szCs w:val="21"/>
              </w:rPr>
            </w:pPr>
            <w:r w:rsidRPr="009629AC">
              <w:rPr>
                <w:sz w:val="21"/>
                <w:szCs w:val="21"/>
              </w:rPr>
              <w:t>Мощность</w:t>
            </w:r>
          </w:p>
        </w:tc>
      </w:tr>
      <w:tr w:rsidR="006E4750" w:rsidRPr="009629AC" w14:paraId="6E981343" w14:textId="77777777" w:rsidTr="003353B2">
        <w:trPr>
          <w:trHeight w:val="85"/>
        </w:trPr>
        <w:tc>
          <w:tcPr>
            <w:tcW w:w="290" w:type="pct"/>
            <w:vAlign w:val="center"/>
          </w:tcPr>
          <w:p w14:paraId="3EAA20D3" w14:textId="77777777" w:rsidR="006E4750" w:rsidRPr="009629AC" w:rsidRDefault="006E4750" w:rsidP="00B145D4">
            <w:pPr>
              <w:jc w:val="center"/>
              <w:rPr>
                <w:color w:val="000000" w:themeColor="text1"/>
                <w:sz w:val="21"/>
                <w:szCs w:val="21"/>
              </w:rPr>
            </w:pPr>
            <w:r w:rsidRPr="009629AC">
              <w:rPr>
                <w:color w:val="000000" w:themeColor="text1"/>
                <w:sz w:val="21"/>
                <w:szCs w:val="21"/>
              </w:rPr>
              <w:t>1</w:t>
            </w:r>
          </w:p>
        </w:tc>
        <w:tc>
          <w:tcPr>
            <w:tcW w:w="2677" w:type="pct"/>
            <w:vAlign w:val="center"/>
          </w:tcPr>
          <w:p w14:paraId="1FBA0CA8" w14:textId="77777777" w:rsidR="006E4750" w:rsidRPr="009629AC" w:rsidRDefault="006E4750" w:rsidP="00B145D4">
            <w:pPr>
              <w:rPr>
                <w:color w:val="000000" w:themeColor="text1"/>
                <w:sz w:val="21"/>
                <w:szCs w:val="21"/>
              </w:rPr>
            </w:pPr>
            <w:r w:rsidRPr="009629AC">
              <w:rPr>
                <w:color w:val="000000" w:themeColor="text1"/>
                <w:sz w:val="21"/>
                <w:szCs w:val="21"/>
              </w:rPr>
              <w:t>Дизель-генератор</w:t>
            </w:r>
          </w:p>
        </w:tc>
        <w:tc>
          <w:tcPr>
            <w:tcW w:w="796" w:type="pct"/>
            <w:vAlign w:val="center"/>
          </w:tcPr>
          <w:p w14:paraId="3F843FE1" w14:textId="77777777" w:rsidR="006E4750" w:rsidRPr="009629AC" w:rsidRDefault="006E4750" w:rsidP="00B145D4">
            <w:pPr>
              <w:jc w:val="center"/>
              <w:rPr>
                <w:color w:val="000000" w:themeColor="text1"/>
                <w:sz w:val="21"/>
                <w:szCs w:val="21"/>
              </w:rPr>
            </w:pPr>
            <w:r w:rsidRPr="009629AC">
              <w:rPr>
                <w:color w:val="000000" w:themeColor="text1"/>
                <w:sz w:val="21"/>
                <w:szCs w:val="21"/>
              </w:rPr>
              <w:t>2024</w:t>
            </w:r>
          </w:p>
        </w:tc>
        <w:tc>
          <w:tcPr>
            <w:tcW w:w="586" w:type="pct"/>
            <w:vAlign w:val="center"/>
          </w:tcPr>
          <w:p w14:paraId="4F937314" w14:textId="77777777" w:rsidR="006E4750" w:rsidRPr="009629AC" w:rsidRDefault="006E4750" w:rsidP="00B145D4">
            <w:pPr>
              <w:jc w:val="center"/>
              <w:rPr>
                <w:color w:val="000000" w:themeColor="text1"/>
                <w:sz w:val="21"/>
                <w:szCs w:val="21"/>
              </w:rPr>
            </w:pPr>
            <w:r w:rsidRPr="009629AC">
              <w:rPr>
                <w:color w:val="000000" w:themeColor="text1"/>
                <w:sz w:val="21"/>
                <w:szCs w:val="21"/>
              </w:rPr>
              <w:t>1</w:t>
            </w:r>
          </w:p>
        </w:tc>
        <w:tc>
          <w:tcPr>
            <w:tcW w:w="651" w:type="pct"/>
            <w:vAlign w:val="center"/>
          </w:tcPr>
          <w:p w14:paraId="66B2A606" w14:textId="77777777" w:rsidR="006E4750" w:rsidRPr="009629AC" w:rsidRDefault="006E4750" w:rsidP="00B145D4">
            <w:pPr>
              <w:jc w:val="center"/>
              <w:rPr>
                <w:color w:val="000000" w:themeColor="text1"/>
                <w:sz w:val="21"/>
                <w:szCs w:val="21"/>
              </w:rPr>
            </w:pPr>
            <w:r w:rsidRPr="009629AC">
              <w:rPr>
                <w:color w:val="000000" w:themeColor="text1"/>
                <w:sz w:val="21"/>
                <w:szCs w:val="21"/>
              </w:rPr>
              <w:t>-</w:t>
            </w:r>
          </w:p>
        </w:tc>
      </w:tr>
      <w:tr w:rsidR="006E4750" w:rsidRPr="009629AC" w14:paraId="1CCC9154" w14:textId="77777777" w:rsidTr="003353B2">
        <w:trPr>
          <w:trHeight w:val="63"/>
        </w:trPr>
        <w:tc>
          <w:tcPr>
            <w:tcW w:w="290" w:type="pct"/>
            <w:vAlign w:val="center"/>
          </w:tcPr>
          <w:p w14:paraId="5B27DE6F" w14:textId="77777777" w:rsidR="006E4750" w:rsidRPr="009629AC" w:rsidRDefault="006E4750" w:rsidP="00B145D4">
            <w:pPr>
              <w:jc w:val="center"/>
              <w:rPr>
                <w:color w:val="000000" w:themeColor="text1"/>
                <w:sz w:val="21"/>
                <w:szCs w:val="21"/>
              </w:rPr>
            </w:pPr>
            <w:r w:rsidRPr="009629AC">
              <w:rPr>
                <w:color w:val="000000" w:themeColor="text1"/>
                <w:sz w:val="21"/>
                <w:szCs w:val="21"/>
              </w:rPr>
              <w:t>2</w:t>
            </w:r>
          </w:p>
        </w:tc>
        <w:tc>
          <w:tcPr>
            <w:tcW w:w="2677" w:type="pct"/>
            <w:vAlign w:val="center"/>
          </w:tcPr>
          <w:p w14:paraId="7B1657E3" w14:textId="1E576199" w:rsidR="006E4750" w:rsidRPr="009629AC" w:rsidRDefault="006E4750" w:rsidP="00B145D4">
            <w:pPr>
              <w:rPr>
                <w:color w:val="000000" w:themeColor="text1"/>
                <w:sz w:val="21"/>
                <w:szCs w:val="21"/>
              </w:rPr>
            </w:pPr>
            <w:r w:rsidRPr="009629AC">
              <w:rPr>
                <w:color w:val="000000" w:themeColor="text1"/>
                <w:sz w:val="21"/>
                <w:szCs w:val="21"/>
              </w:rPr>
              <w:t xml:space="preserve">Бак запаса химподготовленной воды </w:t>
            </w:r>
            <w:r w:rsidRPr="009629AC">
              <w:rPr>
                <w:color w:val="000000" w:themeColor="text1"/>
                <w:sz w:val="21"/>
                <w:szCs w:val="21"/>
                <w:lang w:val="en-US"/>
              </w:rPr>
              <w:t>V</w:t>
            </w:r>
            <w:r w:rsidRPr="009629AC">
              <w:rPr>
                <w:color w:val="000000" w:themeColor="text1"/>
                <w:sz w:val="21"/>
                <w:szCs w:val="21"/>
              </w:rPr>
              <w:t xml:space="preserve"> = 2,5 м</w:t>
            </w:r>
            <w:r w:rsidRPr="009629AC">
              <w:rPr>
                <w:color w:val="000000" w:themeColor="text1"/>
                <w:sz w:val="21"/>
                <w:szCs w:val="21"/>
                <w:vertAlign w:val="superscript"/>
              </w:rPr>
              <w:t>3</w:t>
            </w:r>
          </w:p>
        </w:tc>
        <w:tc>
          <w:tcPr>
            <w:tcW w:w="796" w:type="pct"/>
            <w:vAlign w:val="center"/>
          </w:tcPr>
          <w:p w14:paraId="2336A79D" w14:textId="77777777" w:rsidR="006E4750" w:rsidRPr="009629AC" w:rsidRDefault="006E4750" w:rsidP="00B145D4">
            <w:pPr>
              <w:jc w:val="center"/>
              <w:rPr>
                <w:color w:val="000000" w:themeColor="text1"/>
                <w:sz w:val="21"/>
                <w:szCs w:val="21"/>
              </w:rPr>
            </w:pPr>
            <w:r w:rsidRPr="009629AC">
              <w:rPr>
                <w:color w:val="000000" w:themeColor="text1"/>
                <w:sz w:val="21"/>
                <w:szCs w:val="21"/>
              </w:rPr>
              <w:t>2024</w:t>
            </w:r>
          </w:p>
        </w:tc>
        <w:tc>
          <w:tcPr>
            <w:tcW w:w="586" w:type="pct"/>
            <w:vAlign w:val="center"/>
          </w:tcPr>
          <w:p w14:paraId="02C8E72A" w14:textId="77777777" w:rsidR="006E4750" w:rsidRPr="009629AC" w:rsidRDefault="006E4750" w:rsidP="00B145D4">
            <w:pPr>
              <w:jc w:val="center"/>
              <w:rPr>
                <w:color w:val="000000" w:themeColor="text1"/>
                <w:sz w:val="21"/>
                <w:szCs w:val="21"/>
              </w:rPr>
            </w:pPr>
            <w:r w:rsidRPr="009629AC">
              <w:rPr>
                <w:color w:val="000000" w:themeColor="text1"/>
                <w:sz w:val="21"/>
                <w:szCs w:val="21"/>
              </w:rPr>
              <w:t>2</w:t>
            </w:r>
          </w:p>
        </w:tc>
        <w:tc>
          <w:tcPr>
            <w:tcW w:w="651" w:type="pct"/>
            <w:vAlign w:val="center"/>
          </w:tcPr>
          <w:p w14:paraId="7058E16A" w14:textId="77777777" w:rsidR="006E4750" w:rsidRPr="009629AC" w:rsidRDefault="006E4750" w:rsidP="00B145D4">
            <w:pPr>
              <w:jc w:val="center"/>
              <w:rPr>
                <w:color w:val="000000" w:themeColor="text1"/>
                <w:sz w:val="21"/>
                <w:szCs w:val="21"/>
              </w:rPr>
            </w:pPr>
            <w:r w:rsidRPr="009629AC">
              <w:rPr>
                <w:color w:val="000000" w:themeColor="text1"/>
                <w:sz w:val="21"/>
                <w:szCs w:val="21"/>
              </w:rPr>
              <w:t>-</w:t>
            </w:r>
          </w:p>
        </w:tc>
      </w:tr>
      <w:tr w:rsidR="006E4750" w:rsidRPr="009629AC" w14:paraId="42329FA4" w14:textId="77777777" w:rsidTr="003353B2">
        <w:trPr>
          <w:trHeight w:val="967"/>
        </w:trPr>
        <w:tc>
          <w:tcPr>
            <w:tcW w:w="290" w:type="pct"/>
            <w:vAlign w:val="center"/>
          </w:tcPr>
          <w:p w14:paraId="6EF00A9F" w14:textId="77777777" w:rsidR="006E4750" w:rsidRPr="009629AC" w:rsidRDefault="006E4750" w:rsidP="00B145D4">
            <w:pPr>
              <w:jc w:val="center"/>
              <w:rPr>
                <w:sz w:val="21"/>
                <w:szCs w:val="21"/>
              </w:rPr>
            </w:pPr>
            <w:r w:rsidRPr="009629AC">
              <w:rPr>
                <w:sz w:val="21"/>
                <w:szCs w:val="21"/>
              </w:rPr>
              <w:t>3</w:t>
            </w:r>
          </w:p>
        </w:tc>
        <w:tc>
          <w:tcPr>
            <w:tcW w:w="2677" w:type="pct"/>
            <w:vAlign w:val="center"/>
          </w:tcPr>
          <w:p w14:paraId="09D45E11" w14:textId="33C69360" w:rsidR="006E4750" w:rsidRPr="009629AC" w:rsidRDefault="006E4750" w:rsidP="00B145D4">
            <w:pPr>
              <w:rPr>
                <w:sz w:val="21"/>
                <w:szCs w:val="21"/>
              </w:rPr>
            </w:pPr>
            <w:r w:rsidRPr="009629AC">
              <w:rPr>
                <w:sz w:val="21"/>
                <w:szCs w:val="21"/>
              </w:rPr>
              <w:t>Установка химводоподготовки производитель</w:t>
            </w:r>
            <w:r w:rsidR="00736637">
              <w:rPr>
                <w:sz w:val="21"/>
                <w:szCs w:val="21"/>
              </w:rPr>
              <w:t>-</w:t>
            </w:r>
            <w:r w:rsidRPr="009629AC">
              <w:rPr>
                <w:sz w:val="21"/>
                <w:szCs w:val="21"/>
              </w:rPr>
              <w:t>ностью 0,8 м</w:t>
            </w:r>
            <w:r w:rsidRPr="00DF0321">
              <w:rPr>
                <w:sz w:val="21"/>
                <w:szCs w:val="21"/>
                <w:vertAlign w:val="superscript"/>
              </w:rPr>
              <w:t>3</w:t>
            </w:r>
            <w:r w:rsidRPr="009629AC">
              <w:rPr>
                <w:sz w:val="21"/>
                <w:szCs w:val="21"/>
              </w:rPr>
              <w:t>/ч (завод-изготовитель ООО «Водо</w:t>
            </w:r>
            <w:r w:rsidR="00736637">
              <w:rPr>
                <w:sz w:val="21"/>
                <w:szCs w:val="21"/>
              </w:rPr>
              <w:t>-</w:t>
            </w:r>
            <w:r w:rsidRPr="009629AC">
              <w:rPr>
                <w:sz w:val="21"/>
                <w:szCs w:val="21"/>
              </w:rPr>
              <w:t>раздел») (в т.ч. насос дозирующий «</w:t>
            </w:r>
            <w:r w:rsidRPr="009629AC">
              <w:rPr>
                <w:sz w:val="21"/>
                <w:szCs w:val="21"/>
                <w:lang w:val="en-US"/>
              </w:rPr>
              <w:t>VFMS</w:t>
            </w:r>
            <w:r w:rsidRPr="009629AC">
              <w:rPr>
                <w:sz w:val="21"/>
                <w:szCs w:val="21"/>
              </w:rPr>
              <w:t xml:space="preserve"> </w:t>
            </w:r>
            <w:r w:rsidRPr="009629AC">
              <w:rPr>
                <w:sz w:val="21"/>
                <w:szCs w:val="21"/>
                <w:lang w:val="en-US"/>
              </w:rPr>
              <w:t>MF</w:t>
            </w:r>
            <w:r w:rsidRPr="009629AC">
              <w:rPr>
                <w:sz w:val="21"/>
                <w:szCs w:val="21"/>
              </w:rPr>
              <w:t xml:space="preserve"> 0706»)</w:t>
            </w:r>
          </w:p>
        </w:tc>
        <w:tc>
          <w:tcPr>
            <w:tcW w:w="796" w:type="pct"/>
            <w:vAlign w:val="center"/>
          </w:tcPr>
          <w:p w14:paraId="33295FA9" w14:textId="77777777" w:rsidR="006E4750" w:rsidRPr="009629AC" w:rsidRDefault="006E4750" w:rsidP="00B145D4">
            <w:pPr>
              <w:jc w:val="center"/>
              <w:rPr>
                <w:color w:val="000000" w:themeColor="text1"/>
                <w:sz w:val="21"/>
                <w:szCs w:val="21"/>
              </w:rPr>
            </w:pPr>
            <w:r w:rsidRPr="009629AC">
              <w:rPr>
                <w:color w:val="000000" w:themeColor="text1"/>
                <w:sz w:val="21"/>
                <w:szCs w:val="21"/>
              </w:rPr>
              <w:t>2024</w:t>
            </w:r>
          </w:p>
        </w:tc>
        <w:tc>
          <w:tcPr>
            <w:tcW w:w="586" w:type="pct"/>
            <w:vAlign w:val="center"/>
          </w:tcPr>
          <w:p w14:paraId="554793AF" w14:textId="77777777" w:rsidR="006E4750" w:rsidRPr="009629AC" w:rsidRDefault="006E4750" w:rsidP="00B145D4">
            <w:pPr>
              <w:jc w:val="center"/>
              <w:rPr>
                <w:color w:val="000000" w:themeColor="text1"/>
                <w:sz w:val="21"/>
                <w:szCs w:val="21"/>
              </w:rPr>
            </w:pPr>
            <w:r w:rsidRPr="009629AC">
              <w:rPr>
                <w:color w:val="000000" w:themeColor="text1"/>
                <w:sz w:val="21"/>
                <w:szCs w:val="21"/>
              </w:rPr>
              <w:t>1</w:t>
            </w:r>
          </w:p>
        </w:tc>
        <w:tc>
          <w:tcPr>
            <w:tcW w:w="651" w:type="pct"/>
            <w:vAlign w:val="center"/>
          </w:tcPr>
          <w:p w14:paraId="35F990BE" w14:textId="77777777" w:rsidR="006E4750" w:rsidRPr="009629AC" w:rsidRDefault="006E4750" w:rsidP="00B145D4">
            <w:pPr>
              <w:jc w:val="center"/>
              <w:rPr>
                <w:color w:val="000000" w:themeColor="text1"/>
                <w:sz w:val="21"/>
                <w:szCs w:val="21"/>
              </w:rPr>
            </w:pPr>
            <w:r w:rsidRPr="009629AC">
              <w:rPr>
                <w:color w:val="000000" w:themeColor="text1"/>
                <w:sz w:val="21"/>
                <w:szCs w:val="21"/>
              </w:rPr>
              <w:t>-</w:t>
            </w:r>
          </w:p>
        </w:tc>
      </w:tr>
      <w:tr w:rsidR="006E4750" w:rsidRPr="009629AC" w14:paraId="2384011F" w14:textId="77777777" w:rsidTr="003353B2">
        <w:trPr>
          <w:trHeight w:val="141"/>
        </w:trPr>
        <w:tc>
          <w:tcPr>
            <w:tcW w:w="290" w:type="pct"/>
            <w:vAlign w:val="center"/>
          </w:tcPr>
          <w:p w14:paraId="2B232F85" w14:textId="77777777" w:rsidR="006E4750" w:rsidRPr="009629AC" w:rsidRDefault="006E4750" w:rsidP="00B145D4">
            <w:pPr>
              <w:jc w:val="center"/>
              <w:rPr>
                <w:sz w:val="21"/>
                <w:szCs w:val="21"/>
              </w:rPr>
            </w:pPr>
            <w:r w:rsidRPr="009629AC">
              <w:rPr>
                <w:sz w:val="21"/>
                <w:szCs w:val="21"/>
              </w:rPr>
              <w:t>4</w:t>
            </w:r>
          </w:p>
        </w:tc>
        <w:tc>
          <w:tcPr>
            <w:tcW w:w="2677" w:type="pct"/>
            <w:vAlign w:val="center"/>
          </w:tcPr>
          <w:p w14:paraId="7FE2CC17" w14:textId="77777777" w:rsidR="006E4750" w:rsidRDefault="006E4750" w:rsidP="00B145D4">
            <w:pPr>
              <w:rPr>
                <w:sz w:val="21"/>
                <w:szCs w:val="21"/>
              </w:rPr>
            </w:pPr>
            <w:r w:rsidRPr="009629AC">
              <w:rPr>
                <w:sz w:val="21"/>
                <w:szCs w:val="21"/>
              </w:rPr>
              <w:t xml:space="preserve">Дымовая труба Н = 23 м, </w:t>
            </w:r>
            <w:r w:rsidRPr="009629AC">
              <w:rPr>
                <w:sz w:val="21"/>
                <w:szCs w:val="21"/>
                <w:lang w:val="en-US"/>
              </w:rPr>
              <w:t>D</w:t>
            </w:r>
            <w:r w:rsidRPr="009629AC">
              <w:rPr>
                <w:sz w:val="21"/>
                <w:szCs w:val="21"/>
              </w:rPr>
              <w:t xml:space="preserve"> наружный </w:t>
            </w:r>
          </w:p>
          <w:p w14:paraId="3ABC9933" w14:textId="77777777" w:rsidR="006E4750" w:rsidRPr="009629AC" w:rsidRDefault="006E4750" w:rsidP="00B145D4">
            <w:pPr>
              <w:rPr>
                <w:sz w:val="21"/>
                <w:szCs w:val="21"/>
              </w:rPr>
            </w:pPr>
            <w:r w:rsidRPr="009629AC">
              <w:rPr>
                <w:sz w:val="21"/>
                <w:szCs w:val="21"/>
              </w:rPr>
              <w:t>с учетом изоляции = 550 мм</w:t>
            </w:r>
          </w:p>
        </w:tc>
        <w:tc>
          <w:tcPr>
            <w:tcW w:w="796" w:type="pct"/>
            <w:vAlign w:val="center"/>
          </w:tcPr>
          <w:p w14:paraId="704E0354" w14:textId="77777777" w:rsidR="006E4750" w:rsidRPr="009629AC" w:rsidRDefault="006E4750" w:rsidP="00B145D4">
            <w:pPr>
              <w:jc w:val="center"/>
              <w:rPr>
                <w:color w:val="000000" w:themeColor="text1"/>
                <w:sz w:val="21"/>
                <w:szCs w:val="21"/>
              </w:rPr>
            </w:pPr>
            <w:r w:rsidRPr="009629AC">
              <w:rPr>
                <w:color w:val="000000" w:themeColor="text1"/>
                <w:sz w:val="21"/>
                <w:szCs w:val="21"/>
              </w:rPr>
              <w:t>2024</w:t>
            </w:r>
          </w:p>
        </w:tc>
        <w:tc>
          <w:tcPr>
            <w:tcW w:w="586" w:type="pct"/>
            <w:vAlign w:val="center"/>
          </w:tcPr>
          <w:p w14:paraId="7BE2AA7E" w14:textId="77777777" w:rsidR="006E4750" w:rsidRPr="009629AC" w:rsidRDefault="006E4750" w:rsidP="00B145D4">
            <w:pPr>
              <w:jc w:val="center"/>
              <w:rPr>
                <w:color w:val="000000" w:themeColor="text1"/>
                <w:sz w:val="21"/>
                <w:szCs w:val="21"/>
              </w:rPr>
            </w:pPr>
            <w:r w:rsidRPr="009629AC">
              <w:rPr>
                <w:color w:val="000000" w:themeColor="text1"/>
                <w:sz w:val="21"/>
                <w:szCs w:val="21"/>
              </w:rPr>
              <w:t>3</w:t>
            </w:r>
          </w:p>
        </w:tc>
        <w:tc>
          <w:tcPr>
            <w:tcW w:w="651" w:type="pct"/>
            <w:vAlign w:val="center"/>
          </w:tcPr>
          <w:p w14:paraId="41B3A314" w14:textId="77777777" w:rsidR="006E4750" w:rsidRPr="009629AC" w:rsidRDefault="006E4750" w:rsidP="00B145D4">
            <w:pPr>
              <w:jc w:val="center"/>
              <w:rPr>
                <w:color w:val="000000" w:themeColor="text1"/>
                <w:sz w:val="21"/>
                <w:szCs w:val="21"/>
              </w:rPr>
            </w:pPr>
            <w:r w:rsidRPr="009629AC">
              <w:rPr>
                <w:color w:val="000000" w:themeColor="text1"/>
                <w:sz w:val="21"/>
                <w:szCs w:val="21"/>
              </w:rPr>
              <w:t>-</w:t>
            </w:r>
          </w:p>
        </w:tc>
      </w:tr>
      <w:tr w:rsidR="006E4750" w:rsidRPr="009629AC" w14:paraId="2A9F6BFE" w14:textId="77777777" w:rsidTr="003353B2">
        <w:trPr>
          <w:trHeight w:val="435"/>
        </w:trPr>
        <w:tc>
          <w:tcPr>
            <w:tcW w:w="290" w:type="pct"/>
            <w:vAlign w:val="center"/>
          </w:tcPr>
          <w:p w14:paraId="1A2BC759" w14:textId="77777777" w:rsidR="006E4750" w:rsidRPr="009629AC" w:rsidRDefault="006E4750" w:rsidP="00B145D4">
            <w:pPr>
              <w:jc w:val="center"/>
              <w:rPr>
                <w:sz w:val="21"/>
                <w:szCs w:val="21"/>
              </w:rPr>
            </w:pPr>
            <w:r w:rsidRPr="009629AC">
              <w:rPr>
                <w:sz w:val="21"/>
                <w:szCs w:val="21"/>
              </w:rPr>
              <w:t>5</w:t>
            </w:r>
          </w:p>
        </w:tc>
        <w:tc>
          <w:tcPr>
            <w:tcW w:w="2677" w:type="pct"/>
            <w:vAlign w:val="center"/>
          </w:tcPr>
          <w:p w14:paraId="1C8B66F1" w14:textId="77777777" w:rsidR="006E4750" w:rsidRPr="009629AC" w:rsidRDefault="006E4750" w:rsidP="00B145D4">
            <w:pPr>
              <w:rPr>
                <w:sz w:val="21"/>
                <w:szCs w:val="21"/>
              </w:rPr>
            </w:pPr>
            <w:r w:rsidRPr="009629AC">
              <w:rPr>
                <w:sz w:val="21"/>
                <w:szCs w:val="21"/>
              </w:rPr>
              <w:t xml:space="preserve">Расходная емкость дизельного топлива </w:t>
            </w:r>
            <w:r>
              <w:rPr>
                <w:sz w:val="21"/>
                <w:szCs w:val="21"/>
              </w:rPr>
              <w:br/>
            </w:r>
            <w:r w:rsidRPr="009629AC">
              <w:rPr>
                <w:sz w:val="21"/>
                <w:szCs w:val="21"/>
                <w:lang w:val="en-US"/>
              </w:rPr>
              <w:t>V</w:t>
            </w:r>
            <w:r w:rsidRPr="009629AC">
              <w:rPr>
                <w:sz w:val="21"/>
                <w:szCs w:val="21"/>
              </w:rPr>
              <w:t xml:space="preserve"> = 0,5 м</w:t>
            </w:r>
            <w:r w:rsidRPr="009629AC">
              <w:rPr>
                <w:sz w:val="21"/>
                <w:szCs w:val="21"/>
                <w:vertAlign w:val="superscript"/>
              </w:rPr>
              <w:t>3</w:t>
            </w:r>
          </w:p>
        </w:tc>
        <w:tc>
          <w:tcPr>
            <w:tcW w:w="796" w:type="pct"/>
            <w:vAlign w:val="center"/>
          </w:tcPr>
          <w:p w14:paraId="2AF8FB93" w14:textId="77777777" w:rsidR="006E4750" w:rsidRPr="009629AC" w:rsidRDefault="006E4750" w:rsidP="00B145D4">
            <w:pPr>
              <w:jc w:val="center"/>
              <w:rPr>
                <w:color w:val="000000" w:themeColor="text1"/>
                <w:sz w:val="21"/>
                <w:szCs w:val="21"/>
              </w:rPr>
            </w:pPr>
            <w:r w:rsidRPr="009629AC">
              <w:rPr>
                <w:color w:val="000000" w:themeColor="text1"/>
                <w:sz w:val="21"/>
                <w:szCs w:val="21"/>
              </w:rPr>
              <w:t>2024</w:t>
            </w:r>
          </w:p>
        </w:tc>
        <w:tc>
          <w:tcPr>
            <w:tcW w:w="586" w:type="pct"/>
            <w:vAlign w:val="center"/>
          </w:tcPr>
          <w:p w14:paraId="2CD80FF1" w14:textId="77777777" w:rsidR="006E4750" w:rsidRPr="009629AC" w:rsidRDefault="006E4750" w:rsidP="00B145D4">
            <w:pPr>
              <w:jc w:val="center"/>
              <w:rPr>
                <w:color w:val="000000" w:themeColor="text1"/>
                <w:sz w:val="21"/>
                <w:szCs w:val="21"/>
              </w:rPr>
            </w:pPr>
            <w:r w:rsidRPr="009629AC">
              <w:rPr>
                <w:color w:val="000000" w:themeColor="text1"/>
                <w:sz w:val="21"/>
                <w:szCs w:val="21"/>
              </w:rPr>
              <w:t>1</w:t>
            </w:r>
          </w:p>
        </w:tc>
        <w:tc>
          <w:tcPr>
            <w:tcW w:w="651" w:type="pct"/>
            <w:vAlign w:val="center"/>
          </w:tcPr>
          <w:p w14:paraId="77E86CB6" w14:textId="77777777" w:rsidR="006E4750" w:rsidRPr="009629AC" w:rsidRDefault="006E4750" w:rsidP="00B145D4">
            <w:pPr>
              <w:jc w:val="center"/>
              <w:rPr>
                <w:color w:val="000000" w:themeColor="text1"/>
                <w:sz w:val="21"/>
                <w:szCs w:val="21"/>
              </w:rPr>
            </w:pPr>
            <w:r w:rsidRPr="009629AC">
              <w:rPr>
                <w:color w:val="000000" w:themeColor="text1"/>
                <w:sz w:val="21"/>
                <w:szCs w:val="21"/>
              </w:rPr>
              <w:t>-</w:t>
            </w:r>
          </w:p>
        </w:tc>
      </w:tr>
      <w:tr w:rsidR="006E4750" w:rsidRPr="009629AC" w14:paraId="7E21F721" w14:textId="77777777" w:rsidTr="003353B2">
        <w:trPr>
          <w:trHeight w:val="249"/>
        </w:trPr>
        <w:tc>
          <w:tcPr>
            <w:tcW w:w="290" w:type="pct"/>
            <w:vAlign w:val="center"/>
          </w:tcPr>
          <w:p w14:paraId="40FEBC13" w14:textId="77777777" w:rsidR="006E4750" w:rsidRPr="009629AC" w:rsidRDefault="006E4750" w:rsidP="00B145D4">
            <w:pPr>
              <w:jc w:val="center"/>
              <w:rPr>
                <w:sz w:val="21"/>
                <w:szCs w:val="21"/>
              </w:rPr>
            </w:pPr>
            <w:r w:rsidRPr="009629AC">
              <w:rPr>
                <w:sz w:val="21"/>
                <w:szCs w:val="21"/>
              </w:rPr>
              <w:t>6</w:t>
            </w:r>
          </w:p>
        </w:tc>
        <w:tc>
          <w:tcPr>
            <w:tcW w:w="2677" w:type="pct"/>
            <w:vAlign w:val="center"/>
          </w:tcPr>
          <w:p w14:paraId="078205B7" w14:textId="77777777" w:rsidR="006E4750" w:rsidRPr="009629AC" w:rsidRDefault="006E4750" w:rsidP="00B145D4">
            <w:pPr>
              <w:rPr>
                <w:sz w:val="21"/>
                <w:szCs w:val="21"/>
              </w:rPr>
            </w:pPr>
            <w:r w:rsidRPr="009629AC">
              <w:rPr>
                <w:sz w:val="21"/>
                <w:szCs w:val="21"/>
              </w:rPr>
              <w:t>Воздушная тепловая завеса</w:t>
            </w:r>
          </w:p>
        </w:tc>
        <w:tc>
          <w:tcPr>
            <w:tcW w:w="796" w:type="pct"/>
            <w:vAlign w:val="center"/>
          </w:tcPr>
          <w:p w14:paraId="2221E4AC" w14:textId="77777777" w:rsidR="006E4750" w:rsidRPr="009629AC" w:rsidRDefault="006E4750" w:rsidP="00B145D4">
            <w:pPr>
              <w:jc w:val="center"/>
              <w:rPr>
                <w:sz w:val="21"/>
                <w:szCs w:val="21"/>
              </w:rPr>
            </w:pPr>
            <w:r w:rsidRPr="009629AC">
              <w:rPr>
                <w:sz w:val="21"/>
                <w:szCs w:val="21"/>
              </w:rPr>
              <w:t>2024</w:t>
            </w:r>
          </w:p>
        </w:tc>
        <w:tc>
          <w:tcPr>
            <w:tcW w:w="586" w:type="pct"/>
            <w:vAlign w:val="center"/>
          </w:tcPr>
          <w:p w14:paraId="094E4DE4" w14:textId="77777777" w:rsidR="006E4750" w:rsidRPr="009629AC" w:rsidRDefault="006E4750" w:rsidP="00B145D4">
            <w:pPr>
              <w:jc w:val="center"/>
              <w:rPr>
                <w:sz w:val="21"/>
                <w:szCs w:val="21"/>
              </w:rPr>
            </w:pPr>
            <w:r w:rsidRPr="009629AC">
              <w:rPr>
                <w:sz w:val="21"/>
                <w:szCs w:val="21"/>
              </w:rPr>
              <w:t>1</w:t>
            </w:r>
          </w:p>
        </w:tc>
        <w:tc>
          <w:tcPr>
            <w:tcW w:w="651" w:type="pct"/>
            <w:vAlign w:val="center"/>
          </w:tcPr>
          <w:p w14:paraId="1C0EC82C" w14:textId="77777777" w:rsidR="006E4750" w:rsidRPr="009629AC" w:rsidRDefault="006E4750" w:rsidP="00B145D4">
            <w:pPr>
              <w:jc w:val="center"/>
              <w:rPr>
                <w:sz w:val="21"/>
                <w:szCs w:val="21"/>
              </w:rPr>
            </w:pPr>
            <w:r w:rsidRPr="009629AC">
              <w:rPr>
                <w:sz w:val="21"/>
                <w:szCs w:val="21"/>
              </w:rPr>
              <w:t>12 кВт</w:t>
            </w:r>
          </w:p>
        </w:tc>
      </w:tr>
      <w:tr w:rsidR="006E4750" w:rsidRPr="009629AC" w14:paraId="1E6E07CD" w14:textId="77777777" w:rsidTr="003353B2">
        <w:trPr>
          <w:trHeight w:val="126"/>
        </w:trPr>
        <w:tc>
          <w:tcPr>
            <w:tcW w:w="290" w:type="pct"/>
            <w:vAlign w:val="center"/>
          </w:tcPr>
          <w:p w14:paraId="7812A133" w14:textId="77777777" w:rsidR="006E4750" w:rsidRPr="009629AC" w:rsidRDefault="006E4750" w:rsidP="00B145D4">
            <w:pPr>
              <w:jc w:val="center"/>
              <w:rPr>
                <w:sz w:val="21"/>
                <w:szCs w:val="21"/>
              </w:rPr>
            </w:pPr>
            <w:r w:rsidRPr="009629AC">
              <w:rPr>
                <w:sz w:val="21"/>
                <w:szCs w:val="21"/>
              </w:rPr>
              <w:t>7</w:t>
            </w:r>
          </w:p>
        </w:tc>
        <w:tc>
          <w:tcPr>
            <w:tcW w:w="2677" w:type="pct"/>
            <w:vAlign w:val="center"/>
          </w:tcPr>
          <w:p w14:paraId="7DBF173C" w14:textId="77777777" w:rsidR="006E4750" w:rsidRPr="009629AC" w:rsidRDefault="006E4750" w:rsidP="00B145D4">
            <w:pPr>
              <w:rPr>
                <w:sz w:val="21"/>
                <w:szCs w:val="21"/>
              </w:rPr>
            </w:pPr>
            <w:r w:rsidRPr="009629AC">
              <w:rPr>
                <w:sz w:val="21"/>
                <w:szCs w:val="21"/>
              </w:rPr>
              <w:t>Воздушная тепловая завеса</w:t>
            </w:r>
          </w:p>
        </w:tc>
        <w:tc>
          <w:tcPr>
            <w:tcW w:w="796" w:type="pct"/>
            <w:vAlign w:val="center"/>
          </w:tcPr>
          <w:p w14:paraId="26EB66CA" w14:textId="77777777" w:rsidR="006E4750" w:rsidRPr="009629AC" w:rsidRDefault="006E4750" w:rsidP="00B145D4">
            <w:pPr>
              <w:jc w:val="center"/>
              <w:rPr>
                <w:sz w:val="21"/>
                <w:szCs w:val="21"/>
              </w:rPr>
            </w:pPr>
            <w:r w:rsidRPr="009629AC">
              <w:rPr>
                <w:sz w:val="21"/>
                <w:szCs w:val="21"/>
              </w:rPr>
              <w:t>2024</w:t>
            </w:r>
          </w:p>
        </w:tc>
        <w:tc>
          <w:tcPr>
            <w:tcW w:w="586" w:type="pct"/>
            <w:vAlign w:val="center"/>
          </w:tcPr>
          <w:p w14:paraId="2FD30EF4" w14:textId="77777777" w:rsidR="006E4750" w:rsidRPr="009629AC" w:rsidRDefault="006E4750" w:rsidP="00B145D4">
            <w:pPr>
              <w:jc w:val="center"/>
              <w:rPr>
                <w:sz w:val="21"/>
                <w:szCs w:val="21"/>
              </w:rPr>
            </w:pPr>
            <w:r w:rsidRPr="009629AC">
              <w:rPr>
                <w:sz w:val="21"/>
                <w:szCs w:val="21"/>
              </w:rPr>
              <w:t>3</w:t>
            </w:r>
          </w:p>
        </w:tc>
        <w:tc>
          <w:tcPr>
            <w:tcW w:w="651" w:type="pct"/>
            <w:vAlign w:val="center"/>
          </w:tcPr>
          <w:p w14:paraId="4EF169A0" w14:textId="77777777" w:rsidR="006E4750" w:rsidRPr="009629AC" w:rsidRDefault="006E4750" w:rsidP="00B145D4">
            <w:pPr>
              <w:jc w:val="center"/>
              <w:rPr>
                <w:sz w:val="21"/>
                <w:szCs w:val="21"/>
              </w:rPr>
            </w:pPr>
            <w:r w:rsidRPr="009629AC">
              <w:rPr>
                <w:sz w:val="21"/>
                <w:szCs w:val="21"/>
              </w:rPr>
              <w:t>18 кВт</w:t>
            </w:r>
          </w:p>
        </w:tc>
      </w:tr>
      <w:tr w:rsidR="006E4750" w:rsidRPr="009629AC" w14:paraId="6084F726" w14:textId="77777777" w:rsidTr="003353B2">
        <w:trPr>
          <w:trHeight w:val="290"/>
        </w:trPr>
        <w:tc>
          <w:tcPr>
            <w:tcW w:w="290" w:type="pct"/>
            <w:vAlign w:val="center"/>
          </w:tcPr>
          <w:p w14:paraId="7E2E13CB" w14:textId="77777777" w:rsidR="006E4750" w:rsidRPr="009629AC" w:rsidRDefault="006E4750" w:rsidP="00B145D4">
            <w:pPr>
              <w:jc w:val="center"/>
              <w:rPr>
                <w:sz w:val="21"/>
                <w:szCs w:val="21"/>
              </w:rPr>
            </w:pPr>
            <w:r w:rsidRPr="009629AC">
              <w:rPr>
                <w:sz w:val="21"/>
                <w:szCs w:val="21"/>
              </w:rPr>
              <w:t>8</w:t>
            </w:r>
          </w:p>
        </w:tc>
        <w:tc>
          <w:tcPr>
            <w:tcW w:w="2677" w:type="pct"/>
            <w:vAlign w:val="center"/>
          </w:tcPr>
          <w:p w14:paraId="48BA4829" w14:textId="77777777" w:rsidR="006E4750" w:rsidRPr="009629AC" w:rsidRDefault="006E4750" w:rsidP="00B145D4">
            <w:pPr>
              <w:rPr>
                <w:sz w:val="21"/>
                <w:szCs w:val="21"/>
              </w:rPr>
            </w:pPr>
            <w:r w:rsidRPr="009629AC">
              <w:rPr>
                <w:sz w:val="21"/>
                <w:szCs w:val="21"/>
              </w:rPr>
              <w:t>Аварийный вентилятор</w:t>
            </w:r>
          </w:p>
        </w:tc>
        <w:tc>
          <w:tcPr>
            <w:tcW w:w="796" w:type="pct"/>
            <w:vAlign w:val="center"/>
          </w:tcPr>
          <w:p w14:paraId="2D6F18A6" w14:textId="77777777" w:rsidR="006E4750" w:rsidRPr="009629AC" w:rsidRDefault="006E4750" w:rsidP="00B145D4">
            <w:pPr>
              <w:jc w:val="center"/>
              <w:rPr>
                <w:sz w:val="21"/>
                <w:szCs w:val="21"/>
              </w:rPr>
            </w:pPr>
            <w:r w:rsidRPr="009629AC">
              <w:rPr>
                <w:sz w:val="21"/>
                <w:szCs w:val="21"/>
              </w:rPr>
              <w:t>2024</w:t>
            </w:r>
          </w:p>
        </w:tc>
        <w:tc>
          <w:tcPr>
            <w:tcW w:w="586" w:type="pct"/>
            <w:vAlign w:val="center"/>
          </w:tcPr>
          <w:p w14:paraId="1A116449" w14:textId="77777777" w:rsidR="006E4750" w:rsidRPr="009629AC" w:rsidRDefault="006E4750" w:rsidP="00B145D4">
            <w:pPr>
              <w:jc w:val="center"/>
              <w:rPr>
                <w:sz w:val="21"/>
                <w:szCs w:val="21"/>
              </w:rPr>
            </w:pPr>
            <w:r w:rsidRPr="009629AC">
              <w:rPr>
                <w:sz w:val="21"/>
                <w:szCs w:val="21"/>
              </w:rPr>
              <w:t>2</w:t>
            </w:r>
          </w:p>
        </w:tc>
        <w:tc>
          <w:tcPr>
            <w:tcW w:w="651" w:type="pct"/>
            <w:vAlign w:val="center"/>
          </w:tcPr>
          <w:p w14:paraId="2840FF0A" w14:textId="77777777" w:rsidR="006E4750" w:rsidRPr="009629AC" w:rsidRDefault="006E4750" w:rsidP="00B145D4">
            <w:pPr>
              <w:jc w:val="center"/>
              <w:rPr>
                <w:sz w:val="21"/>
                <w:szCs w:val="21"/>
              </w:rPr>
            </w:pPr>
            <w:r w:rsidRPr="009629AC">
              <w:rPr>
                <w:sz w:val="21"/>
                <w:szCs w:val="21"/>
              </w:rPr>
              <w:t>0,25 кВт</w:t>
            </w:r>
          </w:p>
        </w:tc>
      </w:tr>
      <w:tr w:rsidR="006E4750" w:rsidRPr="009629AC" w14:paraId="0856FEDC" w14:textId="77777777" w:rsidTr="00736637">
        <w:trPr>
          <w:trHeight w:val="54"/>
        </w:trPr>
        <w:tc>
          <w:tcPr>
            <w:tcW w:w="290" w:type="pct"/>
            <w:vAlign w:val="center"/>
          </w:tcPr>
          <w:p w14:paraId="680A68CF" w14:textId="77777777" w:rsidR="006E4750" w:rsidRPr="009629AC" w:rsidRDefault="006E4750" w:rsidP="00B145D4">
            <w:pPr>
              <w:jc w:val="center"/>
              <w:rPr>
                <w:sz w:val="21"/>
                <w:szCs w:val="21"/>
              </w:rPr>
            </w:pPr>
            <w:r w:rsidRPr="009629AC">
              <w:rPr>
                <w:sz w:val="21"/>
                <w:szCs w:val="21"/>
              </w:rPr>
              <w:t>9</w:t>
            </w:r>
          </w:p>
        </w:tc>
        <w:tc>
          <w:tcPr>
            <w:tcW w:w="2677" w:type="pct"/>
            <w:vAlign w:val="center"/>
          </w:tcPr>
          <w:p w14:paraId="7263BEA3" w14:textId="77777777" w:rsidR="006E4750" w:rsidRPr="009629AC" w:rsidRDefault="006E4750" w:rsidP="00B145D4">
            <w:pPr>
              <w:rPr>
                <w:sz w:val="21"/>
                <w:szCs w:val="21"/>
              </w:rPr>
            </w:pPr>
            <w:r w:rsidRPr="009629AC">
              <w:rPr>
                <w:sz w:val="21"/>
                <w:szCs w:val="21"/>
              </w:rPr>
              <w:t>Водонагреватель электрический «</w:t>
            </w:r>
            <w:r w:rsidRPr="009629AC">
              <w:rPr>
                <w:sz w:val="21"/>
                <w:szCs w:val="21"/>
                <w:lang w:val="en-US"/>
              </w:rPr>
              <w:t>Thermex</w:t>
            </w:r>
            <w:r w:rsidRPr="009629AC">
              <w:rPr>
                <w:sz w:val="21"/>
                <w:szCs w:val="21"/>
              </w:rPr>
              <w:t xml:space="preserve"> </w:t>
            </w:r>
            <w:r w:rsidRPr="009629AC">
              <w:rPr>
                <w:sz w:val="21"/>
                <w:szCs w:val="21"/>
                <w:lang w:val="en-US"/>
              </w:rPr>
              <w:t>City</w:t>
            </w:r>
            <w:r w:rsidRPr="009629AC">
              <w:rPr>
                <w:sz w:val="21"/>
                <w:szCs w:val="21"/>
              </w:rPr>
              <w:t xml:space="preserve"> 3500» (для собственных нужд персонала котельной)</w:t>
            </w:r>
          </w:p>
        </w:tc>
        <w:tc>
          <w:tcPr>
            <w:tcW w:w="796" w:type="pct"/>
            <w:vAlign w:val="center"/>
          </w:tcPr>
          <w:p w14:paraId="77957390" w14:textId="77777777" w:rsidR="006E4750" w:rsidRPr="009629AC" w:rsidRDefault="006E4750" w:rsidP="00B145D4">
            <w:pPr>
              <w:jc w:val="center"/>
              <w:rPr>
                <w:sz w:val="21"/>
                <w:szCs w:val="21"/>
              </w:rPr>
            </w:pPr>
            <w:r w:rsidRPr="009629AC">
              <w:rPr>
                <w:sz w:val="21"/>
                <w:szCs w:val="21"/>
              </w:rPr>
              <w:t>2024</w:t>
            </w:r>
          </w:p>
        </w:tc>
        <w:tc>
          <w:tcPr>
            <w:tcW w:w="586" w:type="pct"/>
            <w:vAlign w:val="center"/>
          </w:tcPr>
          <w:p w14:paraId="3B7F615C" w14:textId="77777777" w:rsidR="006E4750" w:rsidRPr="009629AC" w:rsidRDefault="006E4750" w:rsidP="00B145D4">
            <w:pPr>
              <w:jc w:val="center"/>
              <w:rPr>
                <w:sz w:val="21"/>
                <w:szCs w:val="21"/>
              </w:rPr>
            </w:pPr>
            <w:r w:rsidRPr="009629AC">
              <w:rPr>
                <w:sz w:val="21"/>
                <w:szCs w:val="21"/>
              </w:rPr>
              <w:t>1</w:t>
            </w:r>
          </w:p>
        </w:tc>
        <w:tc>
          <w:tcPr>
            <w:tcW w:w="651" w:type="pct"/>
            <w:vAlign w:val="center"/>
          </w:tcPr>
          <w:p w14:paraId="20C6DE9D" w14:textId="77777777" w:rsidR="006E4750" w:rsidRPr="009629AC" w:rsidRDefault="006E4750" w:rsidP="00B145D4">
            <w:pPr>
              <w:jc w:val="center"/>
              <w:rPr>
                <w:sz w:val="21"/>
                <w:szCs w:val="21"/>
              </w:rPr>
            </w:pPr>
            <w:r w:rsidRPr="009629AC">
              <w:rPr>
                <w:sz w:val="21"/>
                <w:szCs w:val="21"/>
              </w:rPr>
              <w:t>3,5</w:t>
            </w:r>
          </w:p>
        </w:tc>
      </w:tr>
    </w:tbl>
    <w:p w14:paraId="0C7BFEE3" w14:textId="77777777" w:rsidR="006E4750" w:rsidRPr="00DF0321" w:rsidRDefault="006E4750" w:rsidP="006E4750">
      <w:pPr>
        <w:tabs>
          <w:tab w:val="left" w:pos="0"/>
        </w:tabs>
        <w:spacing w:line="306" w:lineRule="auto"/>
        <w:ind w:right="-284" w:firstLine="709"/>
        <w:jc w:val="both"/>
        <w:rPr>
          <w:sz w:val="20"/>
          <w:szCs w:val="20"/>
        </w:rPr>
      </w:pPr>
    </w:p>
    <w:p w14:paraId="0BEE1074" w14:textId="4F0C1B89" w:rsidR="006E4750" w:rsidRDefault="006E4750" w:rsidP="00736637">
      <w:pPr>
        <w:tabs>
          <w:tab w:val="left" w:pos="0"/>
        </w:tabs>
        <w:spacing w:line="292" w:lineRule="auto"/>
        <w:ind w:right="-284" w:firstLine="709"/>
        <w:jc w:val="both"/>
        <w:rPr>
          <w:sz w:val="26"/>
        </w:rPr>
      </w:pPr>
      <w:r>
        <w:rPr>
          <w:sz w:val="26"/>
        </w:rPr>
        <w:t xml:space="preserve">Тепловая схема новой блочно-модульной котельной приведена на рисунке 1.5 </w:t>
      </w:r>
      <w:r w:rsidR="00451962">
        <w:rPr>
          <w:sz w:val="26"/>
        </w:rPr>
        <w:br/>
        <w:t xml:space="preserve">п. 1.2.1.13 </w:t>
      </w:r>
      <w:r>
        <w:rPr>
          <w:sz w:val="26"/>
        </w:rPr>
        <w:t xml:space="preserve">главы 1 </w:t>
      </w:r>
      <w:r w:rsidR="00E854CA">
        <w:rPr>
          <w:sz w:val="26"/>
        </w:rPr>
        <w:t>ОМ</w:t>
      </w:r>
      <w:r w:rsidR="00451962">
        <w:rPr>
          <w:sz w:val="26"/>
        </w:rPr>
        <w:t>.</w:t>
      </w:r>
    </w:p>
    <w:p w14:paraId="20492FAF" w14:textId="77777777" w:rsidR="000376E7" w:rsidRPr="00DF0321" w:rsidRDefault="000376E7" w:rsidP="00736637">
      <w:pPr>
        <w:widowControl/>
        <w:tabs>
          <w:tab w:val="left" w:pos="0"/>
        </w:tabs>
        <w:spacing w:line="292" w:lineRule="auto"/>
        <w:ind w:right="-284" w:firstLine="709"/>
        <w:jc w:val="both"/>
        <w:rPr>
          <w:sz w:val="26"/>
        </w:rPr>
      </w:pPr>
      <w:r>
        <w:rPr>
          <w:sz w:val="26"/>
        </w:rPr>
        <w:t>В соответствии с проектом ООО «ПК «Невский берег» у</w:t>
      </w:r>
      <w:r w:rsidRPr="00DF0321">
        <w:rPr>
          <w:sz w:val="26"/>
        </w:rPr>
        <w:t xml:space="preserve">дельный расход условного топлива (новая котельная </w:t>
      </w:r>
      <w:r>
        <w:rPr>
          <w:sz w:val="26"/>
        </w:rPr>
        <w:t>пос. Запорожское</w:t>
      </w:r>
      <w:r w:rsidRPr="00DF0321">
        <w:rPr>
          <w:sz w:val="26"/>
        </w:rPr>
        <w:t xml:space="preserve">) </w:t>
      </w:r>
      <w:r>
        <w:rPr>
          <w:sz w:val="26"/>
        </w:rPr>
        <w:t xml:space="preserve">на выработку и отпуск тепловой энергии составит </w:t>
      </w:r>
      <w:r w:rsidRPr="00DF0321">
        <w:rPr>
          <w:sz w:val="26"/>
        </w:rPr>
        <w:t>155,3 кг у. т./Гкал</w:t>
      </w:r>
      <w:r>
        <w:rPr>
          <w:sz w:val="26"/>
        </w:rPr>
        <w:t>; удельный расход воды – 0,367 м</w:t>
      </w:r>
      <w:r w:rsidRPr="00DF0321">
        <w:rPr>
          <w:sz w:val="26"/>
          <w:vertAlign w:val="superscript"/>
        </w:rPr>
        <w:t>3</w:t>
      </w:r>
      <w:r>
        <w:rPr>
          <w:sz w:val="26"/>
        </w:rPr>
        <w:t>/Гкал.</w:t>
      </w:r>
    </w:p>
    <w:p w14:paraId="32B70E4A" w14:textId="77777777" w:rsidR="000376E7" w:rsidRPr="00745E1B" w:rsidRDefault="000376E7" w:rsidP="00736637">
      <w:pPr>
        <w:tabs>
          <w:tab w:val="left" w:pos="0"/>
        </w:tabs>
        <w:spacing w:line="292" w:lineRule="auto"/>
        <w:ind w:right="-425" w:firstLine="709"/>
        <w:jc w:val="both"/>
        <w:rPr>
          <w:sz w:val="26"/>
          <w:szCs w:val="26"/>
        </w:rPr>
      </w:pPr>
      <w:r w:rsidRPr="006E7B93">
        <w:rPr>
          <w:sz w:val="26"/>
          <w:szCs w:val="26"/>
        </w:rPr>
        <w:t>Затраты на строительство новой котельной составили 51779,8 тыс. рублей</w:t>
      </w:r>
      <w:r>
        <w:rPr>
          <w:sz w:val="26"/>
          <w:szCs w:val="26"/>
        </w:rPr>
        <w:t xml:space="preserve"> в текущих ценах без учета НДС (по состоянию на 2024 год). </w:t>
      </w:r>
      <w:r w:rsidRPr="00745E1B">
        <w:rPr>
          <w:sz w:val="26"/>
          <w:szCs w:val="26"/>
        </w:rPr>
        <w:t xml:space="preserve">Дополнительные затраты на техническое присоединение новой газовой БМК к сетям электроснабжения, водоснабжения и газоснабжения </w:t>
      </w:r>
      <w:r w:rsidRPr="00C63E64">
        <w:rPr>
          <w:sz w:val="26"/>
          <w:szCs w:val="26"/>
        </w:rPr>
        <w:t xml:space="preserve">в текущих ценах без учета НДС (по состоянию на </w:t>
      </w:r>
      <w:r>
        <w:rPr>
          <w:sz w:val="26"/>
          <w:szCs w:val="26"/>
        </w:rPr>
        <w:br/>
      </w:r>
      <w:r w:rsidRPr="00C63E64">
        <w:rPr>
          <w:sz w:val="26"/>
          <w:szCs w:val="26"/>
        </w:rPr>
        <w:t>2024 год) состав</w:t>
      </w:r>
      <w:r>
        <w:rPr>
          <w:sz w:val="26"/>
          <w:szCs w:val="26"/>
        </w:rPr>
        <w:t xml:space="preserve">или </w:t>
      </w:r>
      <w:r w:rsidRPr="00745E1B">
        <w:rPr>
          <w:sz w:val="26"/>
          <w:szCs w:val="26"/>
        </w:rPr>
        <w:t>82,095 тыс. рублей</w:t>
      </w:r>
      <w:r>
        <w:rPr>
          <w:sz w:val="26"/>
          <w:szCs w:val="26"/>
        </w:rPr>
        <w:t>.</w:t>
      </w:r>
    </w:p>
    <w:p w14:paraId="2E858F00" w14:textId="4499E297" w:rsidR="00736637" w:rsidRPr="00DF0321" w:rsidRDefault="00736637" w:rsidP="00736637">
      <w:pPr>
        <w:shd w:val="clear" w:color="auto" w:fill="FFFFFF"/>
        <w:suppressAutoHyphens/>
        <w:spacing w:line="292" w:lineRule="auto"/>
        <w:ind w:right="-141" w:firstLine="709"/>
        <w:jc w:val="both"/>
        <w:rPr>
          <w:sz w:val="26"/>
          <w:szCs w:val="26"/>
        </w:rPr>
      </w:pPr>
      <w:r w:rsidRPr="00E14633">
        <w:rPr>
          <w:sz w:val="26"/>
          <w:szCs w:val="26"/>
        </w:rPr>
        <w:t xml:space="preserve">ООО «Северная компания» предоставлено коммерческое предложение </w:t>
      </w:r>
      <w:r>
        <w:rPr>
          <w:sz w:val="26"/>
          <w:szCs w:val="26"/>
        </w:rPr>
        <w:t>реконструкции</w:t>
      </w:r>
      <w:r w:rsidRPr="00E14633">
        <w:rPr>
          <w:sz w:val="26"/>
          <w:szCs w:val="26"/>
        </w:rPr>
        <w:t xml:space="preserve"> </w:t>
      </w:r>
      <w:r>
        <w:rPr>
          <w:sz w:val="26"/>
          <w:szCs w:val="26"/>
        </w:rPr>
        <w:t>котельной</w:t>
      </w:r>
      <w:r w:rsidRPr="00E14633">
        <w:rPr>
          <w:sz w:val="26"/>
          <w:szCs w:val="26"/>
        </w:rPr>
        <w:t xml:space="preserve"> </w:t>
      </w:r>
      <w:r>
        <w:rPr>
          <w:sz w:val="26"/>
          <w:szCs w:val="26"/>
        </w:rPr>
        <w:t xml:space="preserve">ГЛОХ </w:t>
      </w:r>
      <w:r w:rsidRPr="00E14633">
        <w:rPr>
          <w:sz w:val="26"/>
          <w:szCs w:val="26"/>
        </w:rPr>
        <w:t xml:space="preserve">(с учетом </w:t>
      </w:r>
      <w:r>
        <w:rPr>
          <w:sz w:val="26"/>
          <w:szCs w:val="26"/>
        </w:rPr>
        <w:t xml:space="preserve">демонтажа части здания существующей угольной котельной, установки газового блока-модуля, </w:t>
      </w:r>
      <w:r w:rsidRPr="00C062D8">
        <w:rPr>
          <w:sz w:val="26"/>
          <w:szCs w:val="26"/>
        </w:rPr>
        <w:t>прохождения государст</w:t>
      </w:r>
      <w:r w:rsidR="00D028C6">
        <w:rPr>
          <w:sz w:val="26"/>
          <w:szCs w:val="26"/>
        </w:rPr>
        <w:t>-</w:t>
      </w:r>
      <w:r w:rsidRPr="00C062D8">
        <w:rPr>
          <w:sz w:val="26"/>
          <w:szCs w:val="26"/>
        </w:rPr>
        <w:t xml:space="preserve">венной экспертизы, СМР, ПНР и разработки проекта) – № 89-2 от </w:t>
      </w:r>
      <w:r w:rsidR="00D028C6">
        <w:rPr>
          <w:sz w:val="26"/>
          <w:szCs w:val="26"/>
        </w:rPr>
        <w:br/>
      </w:r>
      <w:r w:rsidRPr="00C062D8">
        <w:rPr>
          <w:sz w:val="26"/>
          <w:szCs w:val="26"/>
        </w:rPr>
        <w:t xml:space="preserve">05.09.2024 (Приложение 2). Общая стоимость затрат на </w:t>
      </w:r>
      <w:r>
        <w:rPr>
          <w:sz w:val="26"/>
          <w:szCs w:val="26"/>
        </w:rPr>
        <w:t>реконструкцию котельной</w:t>
      </w:r>
      <w:r w:rsidRPr="00C062D8">
        <w:rPr>
          <w:sz w:val="26"/>
          <w:szCs w:val="26"/>
        </w:rPr>
        <w:t xml:space="preserve"> (с учетом</w:t>
      </w:r>
      <w:r w:rsidRPr="00B80672">
        <w:rPr>
          <w:sz w:val="26"/>
          <w:szCs w:val="26"/>
        </w:rPr>
        <w:t xml:space="preserve"> демонтажа части здания существующей угольной котельной, </w:t>
      </w:r>
      <w:r>
        <w:rPr>
          <w:sz w:val="26"/>
          <w:szCs w:val="26"/>
        </w:rPr>
        <w:t xml:space="preserve">строительства блока-модуля газовой котельной с установкой оборудования, </w:t>
      </w:r>
      <w:r w:rsidRPr="00E14633">
        <w:rPr>
          <w:sz w:val="26"/>
          <w:szCs w:val="26"/>
        </w:rPr>
        <w:t>прохождения государственной экспертизы, СМР, ПНР и разработки проекта)</w:t>
      </w:r>
      <w:r>
        <w:rPr>
          <w:sz w:val="26"/>
          <w:szCs w:val="26"/>
        </w:rPr>
        <w:t xml:space="preserve"> в соответствии с </w:t>
      </w:r>
      <w:r>
        <w:rPr>
          <w:sz w:val="26"/>
          <w:szCs w:val="26"/>
        </w:rPr>
        <w:lastRenderedPageBreak/>
        <w:t xml:space="preserve">технико-коммерческим предложением </w:t>
      </w:r>
      <w:r w:rsidRPr="00E14633">
        <w:rPr>
          <w:sz w:val="26"/>
          <w:szCs w:val="26"/>
        </w:rPr>
        <w:t>ООО «Северная компания»</w:t>
      </w:r>
      <w:r>
        <w:rPr>
          <w:sz w:val="26"/>
          <w:szCs w:val="26"/>
        </w:rPr>
        <w:t xml:space="preserve"> составляет 32583,333 тыс. рублей (по состоянию на 2024 год, без учета НДС).</w:t>
      </w:r>
    </w:p>
    <w:p w14:paraId="54CBB263" w14:textId="77777777" w:rsidR="00736637" w:rsidRPr="00164E84" w:rsidRDefault="00736637" w:rsidP="00736637">
      <w:pPr>
        <w:widowControl/>
        <w:tabs>
          <w:tab w:val="left" w:pos="0"/>
        </w:tabs>
        <w:spacing w:line="292" w:lineRule="auto"/>
        <w:ind w:right="-141" w:firstLine="709"/>
        <w:jc w:val="both"/>
        <w:rPr>
          <w:sz w:val="26"/>
        </w:rPr>
      </w:pPr>
      <w:r>
        <w:rPr>
          <w:sz w:val="26"/>
        </w:rPr>
        <w:t>В соответствии с технико-коммерческим предложением ООО «Северная компания» (№ 89-2 от 05.09.2024 г.) в газовом блоке-модуле ГЛОХ планируется установка двух котлоагрегатов марки «НОРД» КН 2.15 по 300 кВт (0,30 МВт) (приняты в качестве аналога). Каждый из котлоагрегатов будет оборудован горелкой «</w:t>
      </w:r>
      <w:r>
        <w:rPr>
          <w:sz w:val="26"/>
          <w:lang w:val="en-US"/>
        </w:rPr>
        <w:t>Oilon</w:t>
      </w:r>
      <w:r>
        <w:rPr>
          <w:sz w:val="26"/>
        </w:rPr>
        <w:t>» (принята в качестве аналога). Также в котельной будет установлено насосное оборудование фирмы «</w:t>
      </w:r>
      <w:r>
        <w:rPr>
          <w:sz w:val="26"/>
          <w:lang w:val="en-US"/>
        </w:rPr>
        <w:t>CNP</w:t>
      </w:r>
      <w:r>
        <w:rPr>
          <w:sz w:val="26"/>
        </w:rPr>
        <w:t>»</w:t>
      </w:r>
      <w:r w:rsidRPr="00164E84">
        <w:rPr>
          <w:sz w:val="26"/>
        </w:rPr>
        <w:t>/</w:t>
      </w:r>
      <w:r>
        <w:rPr>
          <w:sz w:val="26"/>
        </w:rPr>
        <w:t>«</w:t>
      </w:r>
      <w:r>
        <w:rPr>
          <w:sz w:val="26"/>
          <w:lang w:val="en-US"/>
        </w:rPr>
        <w:t>WILO</w:t>
      </w:r>
      <w:r>
        <w:rPr>
          <w:sz w:val="26"/>
        </w:rPr>
        <w:t>» и система химводоподготовки.</w:t>
      </w:r>
    </w:p>
    <w:p w14:paraId="2587736E" w14:textId="77777777" w:rsidR="00736637" w:rsidRPr="00C63E64" w:rsidRDefault="00736637" w:rsidP="00736637">
      <w:pPr>
        <w:shd w:val="clear" w:color="auto" w:fill="FFFFFF"/>
        <w:suppressAutoHyphens/>
        <w:spacing w:line="292" w:lineRule="auto"/>
        <w:ind w:right="-141" w:firstLine="709"/>
        <w:jc w:val="both"/>
        <w:rPr>
          <w:sz w:val="26"/>
          <w:szCs w:val="26"/>
        </w:rPr>
      </w:pPr>
      <w:r w:rsidRPr="00C63E64">
        <w:rPr>
          <w:sz w:val="26"/>
          <w:szCs w:val="26"/>
        </w:rPr>
        <w:t>Дополнительные затраты на техническое присоединение газовой БМК к сетям электроснабжения, водоснабжения и газоснабжения в текущих ценах без учета НДС (по состоянию на 2024 год) составят 12333,827 тыс. рублей.</w:t>
      </w:r>
    </w:p>
    <w:p w14:paraId="54406C6B" w14:textId="77777777" w:rsidR="000376E7" w:rsidRDefault="000376E7" w:rsidP="00736637">
      <w:pPr>
        <w:widowControl/>
        <w:tabs>
          <w:tab w:val="left" w:pos="0"/>
        </w:tabs>
        <w:spacing w:line="292" w:lineRule="auto"/>
        <w:ind w:right="-141" w:firstLine="709"/>
        <w:jc w:val="both"/>
        <w:rPr>
          <w:sz w:val="26"/>
        </w:rPr>
      </w:pPr>
      <w:r>
        <w:rPr>
          <w:sz w:val="26"/>
        </w:rPr>
        <w:t>В соответствии с Методикой расчета удельных норм расхода газа на выработку тепловой энергии и расчета потерь в системах теплоснабжения (котельные и тепловые сети) (СТО «Газпром» РД 1.19-126-2004) собственные нужды новой газовой БМК ГЛОХ приняты в размере 2,5 % от выработки тепловой энергии.</w:t>
      </w:r>
    </w:p>
    <w:p w14:paraId="468C3543" w14:textId="7B7549B6" w:rsidR="000376E7" w:rsidRDefault="000376E7" w:rsidP="00736637">
      <w:pPr>
        <w:widowControl/>
        <w:tabs>
          <w:tab w:val="left" w:pos="0"/>
        </w:tabs>
        <w:spacing w:line="292" w:lineRule="auto"/>
        <w:ind w:right="-141" w:firstLine="709"/>
        <w:jc w:val="both"/>
        <w:rPr>
          <w:sz w:val="26"/>
        </w:rPr>
      </w:pPr>
      <w:r>
        <w:rPr>
          <w:sz w:val="26"/>
        </w:rPr>
        <w:t xml:space="preserve">Удельный расход условного топлива на </w:t>
      </w:r>
      <w:r w:rsidR="003353B2">
        <w:rPr>
          <w:sz w:val="26"/>
        </w:rPr>
        <w:t>отпуск</w:t>
      </w:r>
      <w:r>
        <w:rPr>
          <w:sz w:val="26"/>
        </w:rPr>
        <w:t xml:space="preserve"> тепловой энергии</w:t>
      </w:r>
      <w:r w:rsidRPr="00164E84">
        <w:rPr>
          <w:sz w:val="26"/>
        </w:rPr>
        <w:t xml:space="preserve"> </w:t>
      </w:r>
      <w:r w:rsidR="003353B2">
        <w:rPr>
          <w:sz w:val="26"/>
        </w:rPr>
        <w:t xml:space="preserve">с коллекторов источника </w:t>
      </w:r>
      <w:r>
        <w:rPr>
          <w:sz w:val="26"/>
        </w:rPr>
        <w:t>в соответствии с СТО «Газпром» РД 1.19-126-2004 – 159,3 кг у.т./Гкал.</w:t>
      </w:r>
    </w:p>
    <w:p w14:paraId="0BE436DE" w14:textId="77777777" w:rsidR="000376E7" w:rsidRPr="00703486" w:rsidRDefault="000376E7" w:rsidP="00736637">
      <w:pPr>
        <w:widowControl/>
        <w:tabs>
          <w:tab w:val="left" w:pos="0"/>
        </w:tabs>
        <w:spacing w:line="292" w:lineRule="auto"/>
        <w:ind w:right="-141" w:firstLine="709"/>
        <w:jc w:val="both"/>
        <w:rPr>
          <w:sz w:val="26"/>
        </w:rPr>
      </w:pPr>
      <w:r w:rsidRPr="002654BA">
        <w:rPr>
          <w:sz w:val="26"/>
        </w:rPr>
        <w:t>Эффективность инвестиций обеспечивается достижением следующих результатов:</w:t>
      </w:r>
      <w:r>
        <w:rPr>
          <w:sz w:val="26"/>
        </w:rPr>
        <w:t xml:space="preserve"> </w:t>
      </w:r>
      <w:r w:rsidRPr="002654BA">
        <w:rPr>
          <w:sz w:val="26"/>
        </w:rPr>
        <w:t>повышение</w:t>
      </w:r>
      <w:r>
        <w:rPr>
          <w:sz w:val="26"/>
        </w:rPr>
        <w:t>м</w:t>
      </w:r>
      <w:r w:rsidRPr="002654BA">
        <w:rPr>
          <w:sz w:val="26"/>
        </w:rPr>
        <w:t xml:space="preserve"> качества и надежности теплоснабжения;</w:t>
      </w:r>
      <w:r>
        <w:rPr>
          <w:sz w:val="26"/>
        </w:rPr>
        <w:t xml:space="preserve"> </w:t>
      </w:r>
      <w:r w:rsidRPr="002654BA">
        <w:rPr>
          <w:sz w:val="26"/>
        </w:rPr>
        <w:t>снижение</w:t>
      </w:r>
      <w:r>
        <w:rPr>
          <w:sz w:val="26"/>
        </w:rPr>
        <w:t>м</w:t>
      </w:r>
      <w:r w:rsidRPr="002654BA">
        <w:rPr>
          <w:sz w:val="26"/>
        </w:rPr>
        <w:t xml:space="preserve"> аварийности систем теплоснабжения;</w:t>
      </w:r>
      <w:r>
        <w:rPr>
          <w:sz w:val="26"/>
        </w:rPr>
        <w:t xml:space="preserve"> </w:t>
      </w:r>
      <w:r w:rsidRPr="002654BA">
        <w:rPr>
          <w:sz w:val="26"/>
        </w:rPr>
        <w:t>снижение</w:t>
      </w:r>
      <w:r>
        <w:rPr>
          <w:sz w:val="26"/>
        </w:rPr>
        <w:t>м</w:t>
      </w:r>
      <w:r w:rsidRPr="002654BA">
        <w:rPr>
          <w:sz w:val="26"/>
        </w:rPr>
        <w:t xml:space="preserve"> затрат на устранение аварий в системах </w:t>
      </w:r>
      <w:r w:rsidRPr="00B81F4B">
        <w:rPr>
          <w:color w:val="000000" w:themeColor="text1"/>
          <w:sz w:val="26"/>
          <w:szCs w:val="26"/>
        </w:rPr>
        <w:t>теплоснабжения</w:t>
      </w:r>
      <w:r w:rsidRPr="002654BA">
        <w:rPr>
          <w:sz w:val="26"/>
        </w:rPr>
        <w:t>;</w:t>
      </w:r>
      <w:r>
        <w:rPr>
          <w:sz w:val="26"/>
        </w:rPr>
        <w:t xml:space="preserve"> </w:t>
      </w:r>
      <w:r w:rsidRPr="002654BA">
        <w:rPr>
          <w:sz w:val="26"/>
        </w:rPr>
        <w:t>снижение</w:t>
      </w:r>
      <w:r>
        <w:rPr>
          <w:sz w:val="26"/>
        </w:rPr>
        <w:t>м</w:t>
      </w:r>
      <w:r w:rsidRPr="002654BA">
        <w:rPr>
          <w:sz w:val="26"/>
        </w:rPr>
        <w:t xml:space="preserve"> уровня потерь тепловой энергии, в том числе за счет снижения сверхнормативных утечек теплоносителя в период ликвидации аварий;</w:t>
      </w:r>
      <w:r>
        <w:rPr>
          <w:sz w:val="26"/>
        </w:rPr>
        <w:t xml:space="preserve"> </w:t>
      </w:r>
      <w:r w:rsidRPr="0016019F">
        <w:rPr>
          <w:color w:val="000000" w:themeColor="text1"/>
          <w:sz w:val="26"/>
        </w:rPr>
        <w:t>снижением удельных расходов топлива при производстве тепловой энергии.</w:t>
      </w:r>
    </w:p>
    <w:p w14:paraId="4D1988DD" w14:textId="6410A49C" w:rsidR="000376E7" w:rsidRPr="00703486" w:rsidRDefault="000376E7" w:rsidP="00736637">
      <w:pPr>
        <w:widowControl/>
        <w:tabs>
          <w:tab w:val="left" w:pos="0"/>
        </w:tabs>
        <w:autoSpaceDE/>
        <w:autoSpaceDN/>
        <w:spacing w:line="292" w:lineRule="auto"/>
        <w:ind w:right="-141" w:firstLine="851"/>
        <w:contextualSpacing/>
        <w:jc w:val="both"/>
        <w:rPr>
          <w:i/>
          <w:iCs/>
          <w:sz w:val="26"/>
          <w:szCs w:val="26"/>
        </w:rPr>
      </w:pPr>
      <w:r w:rsidRPr="001069C5">
        <w:rPr>
          <w:i/>
          <w:iCs/>
          <w:sz w:val="26"/>
          <w:szCs w:val="26"/>
        </w:rPr>
        <w:t xml:space="preserve">При реализации мероприятий </w:t>
      </w:r>
      <w:r>
        <w:rPr>
          <w:i/>
          <w:iCs/>
          <w:sz w:val="26"/>
          <w:szCs w:val="26"/>
        </w:rPr>
        <w:t xml:space="preserve">приоритетного </w:t>
      </w:r>
      <w:r w:rsidRPr="001069C5">
        <w:rPr>
          <w:i/>
          <w:iCs/>
          <w:sz w:val="26"/>
          <w:szCs w:val="26"/>
        </w:rPr>
        <w:t xml:space="preserve">перспективного сценария </w:t>
      </w:r>
      <w:r>
        <w:rPr>
          <w:i/>
          <w:iCs/>
          <w:sz w:val="26"/>
          <w:szCs w:val="26"/>
        </w:rPr>
        <w:t xml:space="preserve">(сценарий </w:t>
      </w:r>
      <w:r w:rsidRPr="001069C5">
        <w:rPr>
          <w:i/>
          <w:iCs/>
          <w:sz w:val="26"/>
          <w:szCs w:val="26"/>
        </w:rPr>
        <w:t>№ 1</w:t>
      </w:r>
      <w:r>
        <w:rPr>
          <w:i/>
          <w:iCs/>
          <w:sz w:val="26"/>
          <w:szCs w:val="26"/>
        </w:rPr>
        <w:t xml:space="preserve"> – строительство газовых БМК с выводом из эксплуатации угольных котельных)</w:t>
      </w:r>
      <w:r w:rsidRPr="001069C5">
        <w:rPr>
          <w:i/>
          <w:iCs/>
          <w:sz w:val="26"/>
          <w:szCs w:val="26"/>
        </w:rPr>
        <w:t xml:space="preserve"> снижение расхода топлива </w:t>
      </w:r>
      <w:r>
        <w:rPr>
          <w:i/>
          <w:iCs/>
          <w:sz w:val="26"/>
          <w:szCs w:val="26"/>
        </w:rPr>
        <w:t xml:space="preserve">котельными составит: </w:t>
      </w:r>
      <w:r w:rsidRPr="00703486">
        <w:rPr>
          <w:i/>
          <w:iCs/>
          <w:color w:val="000000" w:themeColor="text1"/>
          <w:sz w:val="26"/>
          <w:szCs w:val="26"/>
        </w:rPr>
        <w:t>в 2025 году котельной пос. Запорожское – 449,7 т у.т.</w:t>
      </w:r>
      <w:r>
        <w:rPr>
          <w:i/>
          <w:iCs/>
          <w:sz w:val="26"/>
          <w:szCs w:val="26"/>
        </w:rPr>
        <w:t xml:space="preserve">, </w:t>
      </w:r>
      <w:r w:rsidRPr="00703486">
        <w:rPr>
          <w:i/>
          <w:iCs/>
          <w:color w:val="000000" w:themeColor="text1"/>
          <w:sz w:val="26"/>
          <w:szCs w:val="26"/>
        </w:rPr>
        <w:t>в 2027 году котельной ГЛОХ – 40,9 т у.т.</w:t>
      </w:r>
    </w:p>
    <w:p w14:paraId="11BADE02" w14:textId="54A5B00F" w:rsidR="006E4750" w:rsidRDefault="006E4750" w:rsidP="006E4750">
      <w:pPr>
        <w:spacing w:line="306" w:lineRule="auto"/>
        <w:ind w:right="-281" w:firstLine="709"/>
        <w:jc w:val="both"/>
        <w:rPr>
          <w:sz w:val="16"/>
          <w:szCs w:val="16"/>
        </w:rPr>
      </w:pPr>
    </w:p>
    <w:p w14:paraId="73601234" w14:textId="77777777" w:rsidR="00C5277B" w:rsidRPr="006E4750" w:rsidRDefault="00C5277B" w:rsidP="006E4750">
      <w:pPr>
        <w:spacing w:line="306" w:lineRule="auto"/>
        <w:ind w:right="-281" w:firstLine="709"/>
        <w:jc w:val="both"/>
        <w:rPr>
          <w:sz w:val="16"/>
          <w:szCs w:val="16"/>
        </w:rPr>
      </w:pPr>
    </w:p>
    <w:p w14:paraId="0B18864B" w14:textId="1DAC17D8" w:rsidR="00BC2F6B" w:rsidRPr="0089764E" w:rsidRDefault="006E4750" w:rsidP="00183748">
      <w:pPr>
        <w:pStyle w:val="1a"/>
        <w:numPr>
          <w:ilvl w:val="1"/>
          <w:numId w:val="67"/>
        </w:numPr>
        <w:tabs>
          <w:tab w:val="left" w:pos="1418"/>
        </w:tabs>
        <w:ind w:left="0" w:right="-281" w:firstLine="709"/>
        <w:jc w:val="both"/>
      </w:pPr>
      <w:bookmarkStart w:id="88" w:name="_Toc523147036"/>
      <w:bookmarkStart w:id="89" w:name="_Toc198280323"/>
      <w:bookmarkStart w:id="90" w:name="_Hlk523213170"/>
      <w:bookmarkEnd w:id="86"/>
      <w:r>
        <w:t>Предложения по р</w:t>
      </w:r>
      <w:r w:rsidR="00BC2F6B" w:rsidRPr="0089764E">
        <w:t>еконструкци</w:t>
      </w:r>
      <w:r>
        <w:t>и</w:t>
      </w:r>
      <w:r w:rsidR="00BC2F6B" w:rsidRPr="0089764E">
        <w:t xml:space="preserve">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8"/>
      <w:bookmarkEnd w:id="89"/>
    </w:p>
    <w:p w14:paraId="1B4B3CAE" w14:textId="0A5798D3" w:rsidR="006E4750" w:rsidRDefault="006E4750" w:rsidP="006E4750">
      <w:pPr>
        <w:spacing w:line="306" w:lineRule="auto"/>
        <w:ind w:firstLine="709"/>
        <w:jc w:val="both"/>
        <w:rPr>
          <w:sz w:val="16"/>
          <w:szCs w:val="16"/>
        </w:rPr>
      </w:pPr>
      <w:bookmarkStart w:id="91" w:name="_Hlk523213185"/>
      <w:bookmarkEnd w:id="90"/>
    </w:p>
    <w:p w14:paraId="5D8E961D" w14:textId="77777777" w:rsidR="00C5277B" w:rsidRPr="006E4750" w:rsidRDefault="00C5277B" w:rsidP="006E4750">
      <w:pPr>
        <w:spacing w:line="306" w:lineRule="auto"/>
        <w:ind w:firstLine="709"/>
        <w:jc w:val="both"/>
        <w:rPr>
          <w:sz w:val="16"/>
          <w:szCs w:val="16"/>
        </w:rPr>
      </w:pPr>
    </w:p>
    <w:p w14:paraId="572117DD" w14:textId="04177590" w:rsidR="006E4750" w:rsidRDefault="006E4750" w:rsidP="006E4750">
      <w:pPr>
        <w:spacing w:line="282" w:lineRule="auto"/>
        <w:ind w:right="-281" w:firstLine="709"/>
        <w:jc w:val="both"/>
        <w:rPr>
          <w:sz w:val="26"/>
          <w:szCs w:val="26"/>
        </w:rPr>
      </w:pPr>
      <w:r w:rsidRPr="00006C06">
        <w:rPr>
          <w:sz w:val="26"/>
          <w:szCs w:val="26"/>
        </w:rPr>
        <w:t xml:space="preserve">На сегодняшний день на территории муниципального образования </w:t>
      </w:r>
      <w:r>
        <w:rPr>
          <w:sz w:val="26"/>
          <w:szCs w:val="26"/>
        </w:rPr>
        <w:t>Запорожское</w:t>
      </w:r>
      <w:r w:rsidRPr="00006C06">
        <w:rPr>
          <w:sz w:val="26"/>
          <w:szCs w:val="26"/>
        </w:rPr>
        <w:t xml:space="preserve"> сельское поселение действу</w:t>
      </w:r>
      <w:r w:rsidR="00D01155">
        <w:rPr>
          <w:sz w:val="26"/>
          <w:szCs w:val="26"/>
        </w:rPr>
        <w:t>ю</w:t>
      </w:r>
      <w:r w:rsidRPr="00006C06">
        <w:rPr>
          <w:sz w:val="26"/>
          <w:szCs w:val="26"/>
        </w:rPr>
        <w:t xml:space="preserve">т </w:t>
      </w:r>
      <w:r>
        <w:rPr>
          <w:sz w:val="26"/>
          <w:szCs w:val="26"/>
        </w:rPr>
        <w:t>два</w:t>
      </w:r>
      <w:r w:rsidRPr="00006C06">
        <w:rPr>
          <w:sz w:val="26"/>
          <w:szCs w:val="26"/>
        </w:rPr>
        <w:t xml:space="preserve"> теплоисточник</w:t>
      </w:r>
      <w:r>
        <w:rPr>
          <w:sz w:val="26"/>
          <w:szCs w:val="26"/>
        </w:rPr>
        <w:t>а, у каждого теплоисточника имеется своя зона теплоснабжения.</w:t>
      </w:r>
    </w:p>
    <w:p w14:paraId="2B9D54ED" w14:textId="49717631" w:rsidR="006E4750" w:rsidRDefault="006E4750" w:rsidP="006E4750">
      <w:pPr>
        <w:pStyle w:val="-20"/>
        <w:widowControl w:val="0"/>
        <w:suppressLineNumbers w:val="0"/>
        <w:suppressAutoHyphens w:val="0"/>
        <w:spacing w:before="0" w:line="282" w:lineRule="auto"/>
        <w:ind w:right="-281" w:firstLine="567"/>
      </w:pPr>
      <w:r>
        <w:t>У</w:t>
      </w:r>
      <w:r w:rsidRPr="002654BA">
        <w:t>величение зон</w:t>
      </w:r>
      <w:r>
        <w:t>ы</w:t>
      </w:r>
      <w:r w:rsidRPr="002654BA">
        <w:t xml:space="preserve"> теплоснабжения </w:t>
      </w:r>
      <w:r>
        <w:t xml:space="preserve">существующих и планируемых к строительству </w:t>
      </w:r>
      <w:r w:rsidRPr="002654BA">
        <w:t xml:space="preserve">котельных путем включения зон действия </w:t>
      </w:r>
      <w:r>
        <w:t>других</w:t>
      </w:r>
      <w:r w:rsidRPr="002654BA">
        <w:t xml:space="preserve"> источников не предполагается</w:t>
      </w:r>
      <w:r>
        <w:t>.</w:t>
      </w:r>
    </w:p>
    <w:p w14:paraId="20D0072D" w14:textId="1F5E6B4F" w:rsidR="00736637" w:rsidRDefault="00736637" w:rsidP="006E4750">
      <w:pPr>
        <w:pStyle w:val="-20"/>
        <w:widowControl w:val="0"/>
        <w:suppressLineNumbers w:val="0"/>
        <w:suppressAutoHyphens w:val="0"/>
        <w:spacing w:before="0" w:line="282" w:lineRule="auto"/>
        <w:ind w:right="-281" w:firstLine="567"/>
      </w:pPr>
    </w:p>
    <w:p w14:paraId="04477DEF" w14:textId="329FB7D3" w:rsidR="00C5277B" w:rsidRDefault="00C5277B" w:rsidP="006E4750">
      <w:pPr>
        <w:pStyle w:val="-20"/>
        <w:widowControl w:val="0"/>
        <w:suppressLineNumbers w:val="0"/>
        <w:suppressAutoHyphens w:val="0"/>
        <w:spacing w:before="0" w:line="282" w:lineRule="auto"/>
        <w:ind w:right="-281" w:firstLine="567"/>
      </w:pPr>
    </w:p>
    <w:p w14:paraId="4A3FC12C" w14:textId="056C79BB" w:rsidR="00BC2F6B" w:rsidRPr="0089764E" w:rsidRDefault="006E4750" w:rsidP="00183748">
      <w:pPr>
        <w:pStyle w:val="1a"/>
        <w:numPr>
          <w:ilvl w:val="1"/>
          <w:numId w:val="67"/>
        </w:numPr>
        <w:tabs>
          <w:tab w:val="left" w:pos="1418"/>
        </w:tabs>
        <w:ind w:left="0" w:right="-281" w:firstLine="709"/>
        <w:jc w:val="both"/>
      </w:pPr>
      <w:bookmarkStart w:id="92" w:name="_Toc523147037"/>
      <w:bookmarkStart w:id="93" w:name="_Toc198280324"/>
      <w:bookmarkStart w:id="94" w:name="_Hlk523213200"/>
      <w:bookmarkEnd w:id="91"/>
      <w:r>
        <w:lastRenderedPageBreak/>
        <w:t>Предложения по т</w:t>
      </w:r>
      <w:r w:rsidR="00BC2F6B" w:rsidRPr="0089764E">
        <w:t>ехническо</w:t>
      </w:r>
      <w:r>
        <w:t>му</w:t>
      </w:r>
      <w:r w:rsidR="00BC2F6B" w:rsidRPr="0089764E">
        <w:t xml:space="preserve"> перевооружени</w:t>
      </w:r>
      <w:r>
        <w:t>ю</w:t>
      </w:r>
      <w:r w:rsidR="00CE1294" w:rsidRPr="0089764E">
        <w:t xml:space="preserve"> и (или) модернизаци</w:t>
      </w:r>
      <w:r>
        <w:t>и</w:t>
      </w:r>
      <w:r w:rsidR="00BC2F6B" w:rsidRPr="0089764E">
        <w:t xml:space="preserve"> источников тепловой энергии с целью повышения эффективности работы систем теплоснабжения</w:t>
      </w:r>
      <w:bookmarkEnd w:id="92"/>
      <w:bookmarkEnd w:id="93"/>
    </w:p>
    <w:bookmarkEnd w:id="94"/>
    <w:p w14:paraId="77900935" w14:textId="77777777" w:rsidR="006E4750" w:rsidRPr="006E4750" w:rsidRDefault="006E4750" w:rsidP="006E4750">
      <w:pPr>
        <w:widowControl/>
        <w:autoSpaceDE/>
        <w:autoSpaceDN/>
        <w:spacing w:line="324" w:lineRule="auto"/>
        <w:ind w:firstLine="567"/>
        <w:jc w:val="both"/>
        <w:rPr>
          <w:color w:val="000000" w:themeColor="text1"/>
          <w:sz w:val="18"/>
          <w:szCs w:val="18"/>
          <w:lang w:eastAsia="en-US" w:bidi="ar-SA"/>
        </w:rPr>
      </w:pPr>
    </w:p>
    <w:p w14:paraId="3F40A6C1" w14:textId="0D5B13F9" w:rsidR="006E4750" w:rsidRDefault="006E4750" w:rsidP="00EC2EA4">
      <w:pPr>
        <w:widowControl/>
        <w:autoSpaceDE/>
        <w:autoSpaceDN/>
        <w:spacing w:line="306" w:lineRule="auto"/>
        <w:ind w:right="-284" w:firstLine="709"/>
        <w:jc w:val="both"/>
        <w:rPr>
          <w:color w:val="000000" w:themeColor="text1"/>
          <w:sz w:val="26"/>
          <w:szCs w:val="26"/>
          <w:lang w:eastAsia="en-US" w:bidi="ar-SA"/>
        </w:rPr>
      </w:pPr>
      <w:r w:rsidRPr="006E4750">
        <w:rPr>
          <w:color w:val="000000" w:themeColor="text1"/>
          <w:sz w:val="26"/>
          <w:szCs w:val="26"/>
          <w:lang w:eastAsia="en-US" w:bidi="ar-SA"/>
        </w:rPr>
        <w:t xml:space="preserve">Учитывая </w:t>
      </w:r>
      <w:r>
        <w:rPr>
          <w:color w:val="000000" w:themeColor="text1"/>
          <w:sz w:val="26"/>
          <w:szCs w:val="26"/>
          <w:lang w:eastAsia="en-US" w:bidi="ar-SA"/>
        </w:rPr>
        <w:t>завершение</w:t>
      </w:r>
      <w:r w:rsidRPr="006E4750">
        <w:rPr>
          <w:color w:val="000000" w:themeColor="text1"/>
          <w:sz w:val="26"/>
          <w:szCs w:val="26"/>
          <w:lang w:eastAsia="en-US" w:bidi="ar-SA"/>
        </w:rPr>
        <w:t xml:space="preserve"> газификаци</w:t>
      </w:r>
      <w:r>
        <w:rPr>
          <w:color w:val="000000" w:themeColor="text1"/>
          <w:sz w:val="26"/>
          <w:szCs w:val="26"/>
          <w:lang w:eastAsia="en-US" w:bidi="ar-SA"/>
        </w:rPr>
        <w:t>и</w:t>
      </w:r>
      <w:r w:rsidRPr="006E4750">
        <w:rPr>
          <w:color w:val="000000" w:themeColor="text1"/>
          <w:sz w:val="26"/>
          <w:szCs w:val="26"/>
          <w:lang w:eastAsia="en-US" w:bidi="ar-SA"/>
        </w:rPr>
        <w:t xml:space="preserve"> </w:t>
      </w:r>
      <w:r>
        <w:rPr>
          <w:color w:val="000000" w:themeColor="text1"/>
          <w:sz w:val="26"/>
          <w:szCs w:val="26"/>
          <w:lang w:eastAsia="en-US" w:bidi="ar-SA"/>
        </w:rPr>
        <w:t xml:space="preserve">поселения </w:t>
      </w:r>
      <w:r w:rsidRPr="006E4750">
        <w:rPr>
          <w:color w:val="000000" w:themeColor="text1"/>
          <w:sz w:val="26"/>
          <w:szCs w:val="26"/>
          <w:lang w:eastAsia="en-US" w:bidi="ar-SA"/>
        </w:rPr>
        <w:t xml:space="preserve">целесообразным вариантом развития системы централизованного теплоснабжения </w:t>
      </w:r>
      <w:r w:rsidR="00DD4550">
        <w:rPr>
          <w:color w:val="000000" w:themeColor="text1"/>
          <w:sz w:val="26"/>
          <w:szCs w:val="26"/>
          <w:lang w:eastAsia="en-US" w:bidi="ar-SA"/>
        </w:rPr>
        <w:t>Запорожского сельского поселения,</w:t>
      </w:r>
      <w:r w:rsidRPr="006E4750">
        <w:rPr>
          <w:color w:val="000000" w:themeColor="text1"/>
          <w:sz w:val="26"/>
          <w:szCs w:val="26"/>
          <w:lang w:eastAsia="en-US" w:bidi="ar-SA"/>
        </w:rPr>
        <w:t xml:space="preserve"> является строительство нов</w:t>
      </w:r>
      <w:r>
        <w:rPr>
          <w:color w:val="000000" w:themeColor="text1"/>
          <w:sz w:val="26"/>
          <w:szCs w:val="26"/>
          <w:lang w:eastAsia="en-US" w:bidi="ar-SA"/>
        </w:rPr>
        <w:t>ых</w:t>
      </w:r>
      <w:r w:rsidRPr="006E4750">
        <w:rPr>
          <w:color w:val="000000" w:themeColor="text1"/>
          <w:sz w:val="26"/>
          <w:szCs w:val="26"/>
          <w:lang w:eastAsia="en-US" w:bidi="ar-SA"/>
        </w:rPr>
        <w:t xml:space="preserve"> газов</w:t>
      </w:r>
      <w:r>
        <w:rPr>
          <w:color w:val="000000" w:themeColor="text1"/>
          <w:sz w:val="26"/>
          <w:szCs w:val="26"/>
          <w:lang w:eastAsia="en-US" w:bidi="ar-SA"/>
        </w:rPr>
        <w:t>ых</w:t>
      </w:r>
      <w:r w:rsidRPr="006E4750">
        <w:rPr>
          <w:color w:val="000000" w:themeColor="text1"/>
          <w:sz w:val="26"/>
          <w:szCs w:val="26"/>
          <w:lang w:eastAsia="en-US" w:bidi="ar-SA"/>
        </w:rPr>
        <w:t xml:space="preserve"> блочно-модульн</w:t>
      </w:r>
      <w:r>
        <w:rPr>
          <w:color w:val="000000" w:themeColor="text1"/>
          <w:sz w:val="26"/>
          <w:szCs w:val="26"/>
          <w:lang w:eastAsia="en-US" w:bidi="ar-SA"/>
        </w:rPr>
        <w:t>ых</w:t>
      </w:r>
      <w:r w:rsidRPr="006E4750">
        <w:rPr>
          <w:color w:val="000000" w:themeColor="text1"/>
          <w:sz w:val="26"/>
          <w:szCs w:val="26"/>
          <w:lang w:eastAsia="en-US" w:bidi="ar-SA"/>
        </w:rPr>
        <w:t xml:space="preserve"> котельн</w:t>
      </w:r>
      <w:r>
        <w:rPr>
          <w:color w:val="000000" w:themeColor="text1"/>
          <w:sz w:val="26"/>
          <w:szCs w:val="26"/>
          <w:lang w:eastAsia="en-US" w:bidi="ar-SA"/>
        </w:rPr>
        <w:t>ых</w:t>
      </w:r>
      <w:r w:rsidRPr="006E4750">
        <w:rPr>
          <w:color w:val="000000" w:themeColor="text1"/>
          <w:sz w:val="26"/>
          <w:szCs w:val="26"/>
          <w:lang w:eastAsia="en-US" w:bidi="ar-SA"/>
        </w:rPr>
        <w:t xml:space="preserve"> (БМК) с выводом из эксплуатации существующ</w:t>
      </w:r>
      <w:r>
        <w:rPr>
          <w:color w:val="000000" w:themeColor="text1"/>
          <w:sz w:val="26"/>
          <w:szCs w:val="26"/>
          <w:lang w:eastAsia="en-US" w:bidi="ar-SA"/>
        </w:rPr>
        <w:t>их</w:t>
      </w:r>
      <w:r w:rsidRPr="006E4750">
        <w:rPr>
          <w:color w:val="000000" w:themeColor="text1"/>
          <w:sz w:val="26"/>
          <w:szCs w:val="26"/>
          <w:lang w:eastAsia="en-US" w:bidi="ar-SA"/>
        </w:rPr>
        <w:t xml:space="preserve"> твердотопливн</w:t>
      </w:r>
      <w:r>
        <w:rPr>
          <w:color w:val="000000" w:themeColor="text1"/>
          <w:sz w:val="26"/>
          <w:szCs w:val="26"/>
          <w:lang w:eastAsia="en-US" w:bidi="ar-SA"/>
        </w:rPr>
        <w:t>ых</w:t>
      </w:r>
      <w:r w:rsidRPr="006E4750">
        <w:rPr>
          <w:color w:val="000000" w:themeColor="text1"/>
          <w:sz w:val="26"/>
          <w:szCs w:val="26"/>
          <w:lang w:eastAsia="en-US" w:bidi="ar-SA"/>
        </w:rPr>
        <w:t xml:space="preserve"> котельн</w:t>
      </w:r>
      <w:r>
        <w:rPr>
          <w:color w:val="000000" w:themeColor="text1"/>
          <w:sz w:val="26"/>
          <w:szCs w:val="26"/>
          <w:lang w:eastAsia="en-US" w:bidi="ar-SA"/>
        </w:rPr>
        <w:t>ых</w:t>
      </w:r>
      <w:r w:rsidR="00B727EF">
        <w:rPr>
          <w:color w:val="000000" w:themeColor="text1"/>
          <w:sz w:val="26"/>
          <w:szCs w:val="26"/>
          <w:lang w:eastAsia="en-US" w:bidi="ar-SA"/>
        </w:rPr>
        <w:t xml:space="preserve"> – подробно рассмотрено в п. 5.1 главы.</w:t>
      </w:r>
    </w:p>
    <w:p w14:paraId="0A726FBE" w14:textId="77777777" w:rsidR="00D01155" w:rsidRPr="00EC2EA4" w:rsidRDefault="00D01155" w:rsidP="006E4750">
      <w:pPr>
        <w:widowControl/>
        <w:autoSpaceDE/>
        <w:autoSpaceDN/>
        <w:spacing w:line="324" w:lineRule="auto"/>
        <w:ind w:right="-281" w:firstLine="709"/>
        <w:jc w:val="both"/>
        <w:rPr>
          <w:color w:val="000000" w:themeColor="text1"/>
          <w:sz w:val="20"/>
          <w:szCs w:val="20"/>
          <w:lang w:eastAsia="en-US" w:bidi="ar-SA"/>
        </w:rPr>
      </w:pPr>
    </w:p>
    <w:p w14:paraId="454C523D" w14:textId="77777777" w:rsidR="00BC2F6B" w:rsidRPr="0089764E" w:rsidRDefault="00BC2F6B" w:rsidP="00183748">
      <w:pPr>
        <w:pStyle w:val="1a"/>
        <w:numPr>
          <w:ilvl w:val="1"/>
          <w:numId w:val="67"/>
        </w:numPr>
        <w:tabs>
          <w:tab w:val="left" w:pos="1418"/>
        </w:tabs>
        <w:spacing w:before="120"/>
        <w:ind w:left="0" w:right="-140" w:firstLine="709"/>
        <w:jc w:val="both"/>
      </w:pPr>
      <w:bookmarkStart w:id="95" w:name="_Toc523147038"/>
      <w:bookmarkStart w:id="96" w:name="_Toc198280325"/>
      <w:bookmarkStart w:id="97" w:name="_Hlk523213273"/>
      <w:r w:rsidRPr="0089764E">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5"/>
      <w:bookmarkEnd w:id="96"/>
    </w:p>
    <w:p w14:paraId="54F5EEF9" w14:textId="77777777" w:rsidR="00B727EF" w:rsidRPr="00EC2EA4" w:rsidRDefault="00B727EF" w:rsidP="00B727EF">
      <w:pPr>
        <w:pStyle w:val="-20"/>
        <w:widowControl w:val="0"/>
        <w:suppressLineNumbers w:val="0"/>
        <w:suppressAutoHyphens w:val="0"/>
        <w:spacing w:before="0" w:line="312" w:lineRule="auto"/>
        <w:ind w:right="-281" w:firstLine="567"/>
        <w:rPr>
          <w:sz w:val="20"/>
          <w:szCs w:val="20"/>
        </w:rPr>
      </w:pPr>
      <w:bookmarkStart w:id="98" w:name="_Hlk523213289"/>
      <w:bookmarkEnd w:id="97"/>
    </w:p>
    <w:p w14:paraId="4FE3CA55" w14:textId="1305CCEA" w:rsidR="00B727EF" w:rsidRDefault="00B727EF" w:rsidP="00B727EF">
      <w:pPr>
        <w:pStyle w:val="-20"/>
        <w:widowControl w:val="0"/>
        <w:suppressLineNumbers w:val="0"/>
        <w:suppressAutoHyphens w:val="0"/>
        <w:spacing w:before="0" w:line="312" w:lineRule="auto"/>
        <w:ind w:right="-281" w:firstLine="567"/>
      </w:pPr>
      <w:r w:rsidRPr="000B281A">
        <w:t xml:space="preserve">На сегодняшний день на территории муниципального образования </w:t>
      </w:r>
      <w:r>
        <w:t xml:space="preserve">Запорожского </w:t>
      </w:r>
      <w:r w:rsidRPr="000B281A">
        <w:t>сельско</w:t>
      </w:r>
      <w:r>
        <w:t>го</w:t>
      </w:r>
      <w:r w:rsidRPr="000B281A">
        <w:t xml:space="preserve"> поселени</w:t>
      </w:r>
      <w:r>
        <w:t>я</w:t>
      </w:r>
      <w:r w:rsidRPr="000B281A">
        <w:t xml:space="preserve"> действующи</w:t>
      </w:r>
      <w:r>
        <w:t>е</w:t>
      </w:r>
      <w:r w:rsidRPr="000B281A">
        <w:t xml:space="preserve"> источник</w:t>
      </w:r>
      <w:r>
        <w:t>и</w:t>
      </w:r>
      <w:r w:rsidRPr="000B281A">
        <w:t xml:space="preserve"> тепловой энергии с</w:t>
      </w:r>
      <w:r w:rsidRPr="00B61106">
        <w:t xml:space="preserve"> комбинированной выработкой тепловой и электрической энергии </w:t>
      </w:r>
      <w:r>
        <w:t>отсутствуют.</w:t>
      </w:r>
    </w:p>
    <w:p w14:paraId="6092D7F1" w14:textId="7C731575" w:rsidR="00D01155" w:rsidRPr="00EC2EA4" w:rsidRDefault="00D01155" w:rsidP="00B727EF">
      <w:pPr>
        <w:pStyle w:val="-20"/>
        <w:widowControl w:val="0"/>
        <w:suppressLineNumbers w:val="0"/>
        <w:suppressAutoHyphens w:val="0"/>
        <w:spacing w:before="0" w:line="312" w:lineRule="auto"/>
        <w:ind w:right="-281" w:firstLine="567"/>
        <w:rPr>
          <w:sz w:val="20"/>
          <w:szCs w:val="20"/>
        </w:rPr>
      </w:pPr>
    </w:p>
    <w:p w14:paraId="2A64EFA1" w14:textId="77777777" w:rsidR="00B727EF" w:rsidRDefault="00B727EF" w:rsidP="00183748">
      <w:pPr>
        <w:pStyle w:val="1a"/>
        <w:numPr>
          <w:ilvl w:val="1"/>
          <w:numId w:val="67"/>
        </w:numPr>
        <w:tabs>
          <w:tab w:val="left" w:pos="1418"/>
        </w:tabs>
        <w:spacing w:before="120"/>
        <w:ind w:left="0" w:right="-141" w:firstLine="709"/>
        <w:jc w:val="both"/>
      </w:pPr>
      <w:bookmarkStart w:id="99" w:name="_Toc19828032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9"/>
      <w:r>
        <w:t xml:space="preserve"> </w:t>
      </w:r>
    </w:p>
    <w:p w14:paraId="63EF41D3" w14:textId="77777777" w:rsidR="005E3CDF" w:rsidRPr="005E3CDF" w:rsidRDefault="005E3CDF" w:rsidP="005E3CDF">
      <w:pPr>
        <w:widowControl/>
        <w:autoSpaceDE/>
        <w:autoSpaceDN/>
        <w:spacing w:line="306" w:lineRule="auto"/>
        <w:ind w:right="-283" w:firstLine="709"/>
        <w:jc w:val="both"/>
        <w:rPr>
          <w:sz w:val="16"/>
          <w:szCs w:val="16"/>
          <w:lang w:bidi="ar-SA"/>
        </w:rPr>
      </w:pPr>
    </w:p>
    <w:p w14:paraId="754C5D77" w14:textId="70F00EB7" w:rsidR="005E3CDF" w:rsidRDefault="005E3CDF" w:rsidP="005E3CDF">
      <w:pPr>
        <w:widowControl/>
        <w:autoSpaceDE/>
        <w:autoSpaceDN/>
        <w:spacing w:line="306" w:lineRule="auto"/>
        <w:ind w:right="-283" w:firstLine="709"/>
        <w:jc w:val="both"/>
        <w:rPr>
          <w:sz w:val="26"/>
          <w:szCs w:val="26"/>
          <w:lang w:bidi="ar-SA"/>
        </w:rPr>
      </w:pPr>
      <w:r w:rsidRPr="002654BA">
        <w:rPr>
          <w:sz w:val="26"/>
          <w:szCs w:val="26"/>
          <w:lang w:bidi="ar-SA"/>
        </w:rPr>
        <w:t xml:space="preserve">Согласно </w:t>
      </w:r>
      <w:r>
        <w:rPr>
          <w:sz w:val="26"/>
          <w:szCs w:val="26"/>
          <w:lang w:bidi="ar-SA"/>
        </w:rPr>
        <w:t>приоритетному</w:t>
      </w:r>
      <w:r w:rsidRPr="002654BA">
        <w:rPr>
          <w:sz w:val="26"/>
          <w:szCs w:val="26"/>
          <w:lang w:bidi="ar-SA"/>
        </w:rPr>
        <w:t xml:space="preserve"> сценарию развития системы теплоснабжения Запорожского сельского поселения, планируется строительство двух </w:t>
      </w:r>
      <w:r>
        <w:rPr>
          <w:sz w:val="26"/>
          <w:szCs w:val="26"/>
          <w:lang w:bidi="ar-SA"/>
        </w:rPr>
        <w:t xml:space="preserve">новых газовых </w:t>
      </w:r>
      <w:r w:rsidRPr="002654BA">
        <w:rPr>
          <w:sz w:val="26"/>
          <w:szCs w:val="26"/>
          <w:lang w:bidi="ar-SA"/>
        </w:rPr>
        <w:t xml:space="preserve">блочно-модульных котельных: </w:t>
      </w:r>
      <w:r>
        <w:rPr>
          <w:sz w:val="26"/>
          <w:szCs w:val="26"/>
          <w:lang w:bidi="ar-SA"/>
        </w:rPr>
        <w:t>котельной</w:t>
      </w:r>
      <w:r w:rsidRPr="002654BA">
        <w:rPr>
          <w:sz w:val="26"/>
          <w:szCs w:val="26"/>
          <w:lang w:bidi="ar-SA"/>
        </w:rPr>
        <w:t xml:space="preserve"> п</w:t>
      </w:r>
      <w:r>
        <w:rPr>
          <w:sz w:val="26"/>
          <w:szCs w:val="26"/>
          <w:lang w:bidi="ar-SA"/>
        </w:rPr>
        <w:t>ос</w:t>
      </w:r>
      <w:r w:rsidRPr="002654BA">
        <w:rPr>
          <w:sz w:val="26"/>
          <w:szCs w:val="26"/>
          <w:lang w:bidi="ar-SA"/>
        </w:rPr>
        <w:t>. Запорожское</w:t>
      </w:r>
      <w:r>
        <w:rPr>
          <w:sz w:val="26"/>
          <w:szCs w:val="26"/>
          <w:lang w:bidi="ar-SA"/>
        </w:rPr>
        <w:t xml:space="preserve"> и котельной ГЛОХ </w:t>
      </w:r>
      <w:r w:rsidRPr="002654BA">
        <w:rPr>
          <w:sz w:val="26"/>
          <w:szCs w:val="26"/>
          <w:lang w:bidi="ar-SA"/>
        </w:rPr>
        <w:t xml:space="preserve">с выводом из эксплуатации </w:t>
      </w:r>
      <w:r>
        <w:rPr>
          <w:sz w:val="26"/>
          <w:szCs w:val="26"/>
          <w:lang w:bidi="ar-SA"/>
        </w:rPr>
        <w:t>существующих угольных котельных.</w:t>
      </w:r>
    </w:p>
    <w:p w14:paraId="44717439" w14:textId="77777777" w:rsidR="005E3CDF" w:rsidRPr="001F0ABE" w:rsidRDefault="005E3CDF" w:rsidP="005E3CDF">
      <w:pPr>
        <w:widowControl/>
        <w:autoSpaceDE/>
        <w:autoSpaceDN/>
        <w:spacing w:line="306" w:lineRule="auto"/>
        <w:ind w:right="-283" w:firstLine="709"/>
        <w:jc w:val="both"/>
        <w:rPr>
          <w:sz w:val="16"/>
          <w:szCs w:val="16"/>
          <w:lang w:bidi="ar-SA"/>
        </w:rPr>
      </w:pPr>
    </w:p>
    <w:p w14:paraId="01569440" w14:textId="196C6CEE" w:rsidR="00BC2F6B" w:rsidRPr="0089764E" w:rsidRDefault="005E3CDF" w:rsidP="00183748">
      <w:pPr>
        <w:pStyle w:val="1a"/>
        <w:numPr>
          <w:ilvl w:val="1"/>
          <w:numId w:val="67"/>
        </w:numPr>
        <w:tabs>
          <w:tab w:val="left" w:pos="1418"/>
        </w:tabs>
        <w:ind w:left="0" w:firstLine="709"/>
        <w:jc w:val="both"/>
      </w:pPr>
      <w:bookmarkStart w:id="100" w:name="_Toc523147040"/>
      <w:bookmarkStart w:id="101" w:name="_Toc198280327"/>
      <w:bookmarkStart w:id="102" w:name="_Hlk523213343"/>
      <w:bookmarkEnd w:id="98"/>
      <w:r>
        <w:t>Меры по п</w:t>
      </w:r>
      <w:r w:rsidR="00BC2F6B" w:rsidRPr="0089764E">
        <w:t>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00"/>
      <w:bookmarkEnd w:id="101"/>
    </w:p>
    <w:p w14:paraId="28C26D70" w14:textId="77777777" w:rsidR="005E3CDF" w:rsidRPr="00164E84" w:rsidRDefault="005E3CDF" w:rsidP="005E3CDF">
      <w:pPr>
        <w:pStyle w:val="-20"/>
        <w:widowControl w:val="0"/>
        <w:suppressLineNumbers w:val="0"/>
        <w:suppressAutoHyphens w:val="0"/>
        <w:spacing w:before="0"/>
        <w:ind w:firstLine="567"/>
        <w:rPr>
          <w:sz w:val="24"/>
          <w:szCs w:val="24"/>
        </w:rPr>
      </w:pPr>
      <w:bookmarkStart w:id="103" w:name="_Hlk523213372"/>
      <w:bookmarkEnd w:id="102"/>
    </w:p>
    <w:p w14:paraId="45ED3708" w14:textId="565C2B0C" w:rsidR="005E3CDF" w:rsidRDefault="005E3CDF" w:rsidP="005E3CDF">
      <w:pPr>
        <w:pStyle w:val="-20"/>
        <w:widowControl w:val="0"/>
        <w:suppressLineNumbers w:val="0"/>
        <w:suppressAutoHyphens w:val="0"/>
        <w:spacing w:before="0" w:line="312" w:lineRule="auto"/>
        <w:ind w:right="-141" w:firstLine="567"/>
      </w:pPr>
      <w:r w:rsidRPr="00B61106">
        <w:t xml:space="preserve">На сегодняшний день </w:t>
      </w:r>
      <w:r>
        <w:t xml:space="preserve">отсутствуют планы по переоборудованию </w:t>
      </w:r>
      <w:r w:rsidRPr="00B61106">
        <w:t>действующ</w:t>
      </w:r>
      <w:r>
        <w:t xml:space="preserve">их </w:t>
      </w:r>
      <w:r w:rsidRPr="00B61106">
        <w:t>источник</w:t>
      </w:r>
      <w:r>
        <w:t>ов</w:t>
      </w:r>
      <w:r w:rsidRPr="00B61106">
        <w:t xml:space="preserve"> </w:t>
      </w:r>
      <w:r>
        <w:t xml:space="preserve">в источники </w:t>
      </w:r>
      <w:r w:rsidRPr="00B61106">
        <w:t>с комбинированной выработкой тепловой и электрической энергии.</w:t>
      </w:r>
    </w:p>
    <w:p w14:paraId="28EC584F" w14:textId="4992B656" w:rsidR="005E3CDF" w:rsidRDefault="005E3CDF" w:rsidP="005E3CDF">
      <w:pPr>
        <w:pStyle w:val="-20"/>
        <w:widowControl w:val="0"/>
        <w:suppressLineNumbers w:val="0"/>
        <w:suppressAutoHyphens w:val="0"/>
        <w:spacing w:before="0" w:line="312" w:lineRule="auto"/>
        <w:ind w:right="-141" w:firstLine="567"/>
        <w:rPr>
          <w:sz w:val="16"/>
          <w:szCs w:val="16"/>
        </w:rPr>
      </w:pPr>
    </w:p>
    <w:p w14:paraId="17322EEE" w14:textId="0A1650E7" w:rsidR="00E86A25" w:rsidRPr="0089764E" w:rsidRDefault="005E3CDF" w:rsidP="00183748">
      <w:pPr>
        <w:pStyle w:val="1a"/>
        <w:numPr>
          <w:ilvl w:val="1"/>
          <w:numId w:val="67"/>
        </w:numPr>
        <w:tabs>
          <w:tab w:val="left" w:pos="1418"/>
        </w:tabs>
        <w:ind w:left="0" w:right="-141" w:firstLine="709"/>
        <w:jc w:val="both"/>
      </w:pPr>
      <w:bookmarkStart w:id="104" w:name="_Toc523147041"/>
      <w:bookmarkStart w:id="105" w:name="_Toc198280328"/>
      <w:bookmarkStart w:id="106" w:name="_Hlk523213404"/>
      <w:bookmarkEnd w:id="103"/>
      <w:r>
        <w:t>Меры по п</w:t>
      </w:r>
      <w:r w:rsidR="00E86A25" w:rsidRPr="0089764E">
        <w:t>еревод</w:t>
      </w:r>
      <w:r>
        <w:t>у</w:t>
      </w:r>
      <w:r w:rsidR="00E86A25" w:rsidRPr="0089764E">
        <w:t xml:space="preserve">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w:t>
      </w:r>
      <w:r>
        <w:t>«</w:t>
      </w:r>
      <w:r w:rsidR="00E86A25" w:rsidRPr="0089764E">
        <w:t>пиковый</w:t>
      </w:r>
      <w:r>
        <w:t>»</w:t>
      </w:r>
      <w:r w:rsidR="00E86A25" w:rsidRPr="0089764E">
        <w:t xml:space="preserve"> режим работы, либо </w:t>
      </w:r>
      <w:r>
        <w:t xml:space="preserve">по </w:t>
      </w:r>
      <w:r w:rsidR="00E86A25" w:rsidRPr="0089764E">
        <w:t>вывод</w:t>
      </w:r>
      <w:r>
        <w:t>у</w:t>
      </w:r>
      <w:r w:rsidR="00E86A25" w:rsidRPr="0089764E">
        <w:t xml:space="preserve"> их из эксплуатации</w:t>
      </w:r>
      <w:bookmarkEnd w:id="104"/>
      <w:bookmarkEnd w:id="105"/>
    </w:p>
    <w:p w14:paraId="4621BB09" w14:textId="77777777" w:rsidR="005E3CDF" w:rsidRPr="005E3CDF" w:rsidRDefault="005E3CDF" w:rsidP="005E3CDF">
      <w:pPr>
        <w:spacing w:line="292" w:lineRule="auto"/>
        <w:ind w:right="-141" w:firstLine="709"/>
        <w:jc w:val="both"/>
        <w:rPr>
          <w:sz w:val="16"/>
          <w:szCs w:val="16"/>
          <w:highlight w:val="green"/>
        </w:rPr>
      </w:pPr>
      <w:bookmarkStart w:id="107" w:name="_Hlk523213425"/>
      <w:bookmarkEnd w:id="106"/>
    </w:p>
    <w:p w14:paraId="7B3F24A4" w14:textId="3F28FE88" w:rsidR="009151EF" w:rsidRDefault="00E86A25" w:rsidP="005E3CDF">
      <w:pPr>
        <w:spacing w:line="292" w:lineRule="auto"/>
        <w:ind w:right="-141" w:firstLine="709"/>
        <w:jc w:val="both"/>
        <w:rPr>
          <w:color w:val="000000" w:themeColor="text1"/>
          <w:sz w:val="26"/>
          <w:szCs w:val="26"/>
        </w:rPr>
      </w:pPr>
      <w:r w:rsidRPr="005E3CDF">
        <w:rPr>
          <w:color w:val="000000" w:themeColor="text1"/>
          <w:sz w:val="26"/>
          <w:szCs w:val="26"/>
        </w:rPr>
        <w:t xml:space="preserve">Схемой теплоснабжения перевод существующих </w:t>
      </w:r>
      <w:r w:rsidR="005E3CDF" w:rsidRPr="005E3CDF">
        <w:rPr>
          <w:color w:val="000000" w:themeColor="text1"/>
          <w:sz w:val="26"/>
          <w:szCs w:val="26"/>
        </w:rPr>
        <w:t xml:space="preserve">угольных котельных или планируемых к строительству газовых </w:t>
      </w:r>
      <w:r w:rsidRPr="005E3CDF">
        <w:rPr>
          <w:color w:val="000000" w:themeColor="text1"/>
          <w:sz w:val="26"/>
          <w:szCs w:val="26"/>
        </w:rPr>
        <w:t>котельных в «пиковый» режим работы не предусмотрен.</w:t>
      </w:r>
    </w:p>
    <w:p w14:paraId="406DB305" w14:textId="77777777" w:rsidR="00E86A25" w:rsidRPr="001F0ABE" w:rsidRDefault="00E86A25" w:rsidP="00183748">
      <w:pPr>
        <w:pStyle w:val="1a"/>
        <w:numPr>
          <w:ilvl w:val="1"/>
          <w:numId w:val="67"/>
        </w:numPr>
        <w:tabs>
          <w:tab w:val="left" w:pos="1418"/>
        </w:tabs>
        <w:ind w:left="0" w:firstLine="709"/>
        <w:jc w:val="both"/>
      </w:pPr>
      <w:bookmarkStart w:id="108" w:name="_Toc523147042"/>
      <w:bookmarkStart w:id="109" w:name="_Toc198280329"/>
      <w:bookmarkStart w:id="110" w:name="_Hlk523213433"/>
      <w:bookmarkEnd w:id="107"/>
      <w:r w:rsidRPr="001F0ABE">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108"/>
      <w:bookmarkEnd w:id="109"/>
    </w:p>
    <w:bookmarkEnd w:id="110"/>
    <w:p w14:paraId="79BF6332" w14:textId="77777777" w:rsidR="001F0ABE" w:rsidRPr="001F0ABE" w:rsidRDefault="001F0ABE" w:rsidP="001F0ABE">
      <w:pPr>
        <w:tabs>
          <w:tab w:val="left" w:pos="0"/>
        </w:tabs>
        <w:spacing w:line="292" w:lineRule="auto"/>
        <w:ind w:right="-283" w:firstLine="709"/>
        <w:jc w:val="both"/>
        <w:rPr>
          <w:sz w:val="16"/>
          <w:szCs w:val="16"/>
        </w:rPr>
      </w:pPr>
    </w:p>
    <w:p w14:paraId="4CDBA7A8" w14:textId="6335765B" w:rsidR="001F0ABE" w:rsidRDefault="00C976EE" w:rsidP="001F0ABE">
      <w:pPr>
        <w:tabs>
          <w:tab w:val="left" w:pos="0"/>
        </w:tabs>
        <w:spacing w:line="292" w:lineRule="auto"/>
        <w:ind w:right="-142" w:firstLine="709"/>
        <w:jc w:val="both"/>
        <w:rPr>
          <w:sz w:val="26"/>
          <w:szCs w:val="26"/>
        </w:rPr>
      </w:pPr>
      <w:r w:rsidRPr="001F0ABE">
        <w:rPr>
          <w:sz w:val="26"/>
          <w:szCs w:val="26"/>
        </w:rPr>
        <w:t>Система теплоснабжения котельной п</w:t>
      </w:r>
      <w:r w:rsidR="005E3CDF" w:rsidRPr="001F0ABE">
        <w:rPr>
          <w:sz w:val="26"/>
          <w:szCs w:val="26"/>
        </w:rPr>
        <w:t>ос</w:t>
      </w:r>
      <w:r w:rsidRPr="001F0ABE">
        <w:rPr>
          <w:sz w:val="26"/>
          <w:szCs w:val="26"/>
        </w:rPr>
        <w:t xml:space="preserve">. Запорожское – закрытая, двухтрубная, </w:t>
      </w:r>
      <w:r w:rsidR="001F0ABE" w:rsidRPr="001F0ABE">
        <w:rPr>
          <w:sz w:val="26"/>
          <w:szCs w:val="26"/>
        </w:rPr>
        <w:t>централизованная система</w:t>
      </w:r>
      <w:r w:rsidRPr="001F0ABE">
        <w:rPr>
          <w:sz w:val="26"/>
          <w:szCs w:val="26"/>
        </w:rPr>
        <w:t xml:space="preserve"> ГВС</w:t>
      </w:r>
      <w:r w:rsidR="001F0ABE" w:rsidRPr="001F0ABE">
        <w:rPr>
          <w:sz w:val="26"/>
          <w:szCs w:val="26"/>
        </w:rPr>
        <w:t xml:space="preserve"> отсутствует</w:t>
      </w:r>
      <w:r w:rsidRPr="001F0ABE">
        <w:rPr>
          <w:sz w:val="26"/>
          <w:szCs w:val="26"/>
        </w:rPr>
        <w:t>.</w:t>
      </w:r>
    </w:p>
    <w:p w14:paraId="3E69355C" w14:textId="65A2AC87" w:rsidR="001F0ABE" w:rsidRDefault="001F0ABE" w:rsidP="001F0ABE">
      <w:pPr>
        <w:tabs>
          <w:tab w:val="left" w:pos="0"/>
        </w:tabs>
        <w:spacing w:line="292" w:lineRule="auto"/>
        <w:ind w:right="-142" w:firstLine="709"/>
        <w:jc w:val="both"/>
        <w:rPr>
          <w:sz w:val="26"/>
          <w:szCs w:val="26"/>
        </w:rPr>
      </w:pPr>
      <w:r w:rsidRPr="002654BA">
        <w:rPr>
          <w:sz w:val="26"/>
        </w:rPr>
        <w:t xml:space="preserve">Регулирование отпуска тепловой энергии от источника к потребителям осуществляется качественным </w:t>
      </w:r>
      <w:r w:rsidR="00EC2EA4">
        <w:rPr>
          <w:sz w:val="26"/>
        </w:rPr>
        <w:t>способом</w:t>
      </w:r>
      <w:r w:rsidRPr="002654BA">
        <w:rPr>
          <w:sz w:val="26"/>
        </w:rPr>
        <w:t xml:space="preserve"> в соответствии с утвержденным температурным графиком зависимости температуры теплоносителя от температуры наружного воздуха (t</w:t>
      </w:r>
      <w:r>
        <w:rPr>
          <w:sz w:val="26"/>
          <w:vertAlign w:val="subscript"/>
        </w:rPr>
        <w:t>нр</w:t>
      </w:r>
      <w:r w:rsidRPr="002654BA">
        <w:rPr>
          <w:sz w:val="26"/>
        </w:rPr>
        <w:t xml:space="preserve"> (</w:t>
      </w:r>
      <w:r>
        <w:rPr>
          <w:sz w:val="26"/>
        </w:rPr>
        <w:t xml:space="preserve"> – </w:t>
      </w:r>
      <w:r w:rsidRPr="002654BA">
        <w:rPr>
          <w:sz w:val="26"/>
        </w:rPr>
        <w:t xml:space="preserve">26) °C) </w:t>
      </w:r>
      <w:r>
        <w:rPr>
          <w:sz w:val="26"/>
        </w:rPr>
        <w:t>–</w:t>
      </w:r>
      <w:r w:rsidRPr="002654BA">
        <w:rPr>
          <w:sz w:val="26"/>
        </w:rPr>
        <w:t xml:space="preserve"> 95/70 °C</w:t>
      </w:r>
      <w:r>
        <w:rPr>
          <w:sz w:val="26"/>
        </w:rPr>
        <w:t xml:space="preserve"> (приведен в табл. 1.8 п. 1.2.1.7 главы 1 ОМ).</w:t>
      </w:r>
    </w:p>
    <w:p w14:paraId="073BF8B0" w14:textId="1ECC57B5" w:rsidR="001F0ABE" w:rsidRPr="00C5277B" w:rsidRDefault="001F0ABE" w:rsidP="001F0ABE">
      <w:pPr>
        <w:pStyle w:val="13110"/>
        <w:keepNext w:val="0"/>
        <w:widowControl w:val="0"/>
        <w:suppressLineNumbers w:val="0"/>
        <w:tabs>
          <w:tab w:val="clear" w:pos="9356"/>
        </w:tabs>
        <w:suppressAutoHyphens w:val="0"/>
        <w:spacing w:line="306" w:lineRule="auto"/>
        <w:ind w:firstLine="709"/>
        <w:rPr>
          <w:rFonts w:eastAsia="Calibri"/>
          <w:color w:val="000000" w:themeColor="text1"/>
        </w:rPr>
      </w:pPr>
      <w:r w:rsidRPr="00C5277B">
        <w:rPr>
          <w:rFonts w:eastAsia="Calibri"/>
          <w:color w:val="000000" w:themeColor="text1"/>
        </w:rPr>
        <w:t>На основе предоставленных архивов узлов учета тепловой энергии котельной пос. Запорожское за 2023 год построен графики зависимости температуры воды в подающем и обратном трубопроводе тепловой сети от температуры наружного воздуха (рисунок 5.1).</w:t>
      </w:r>
    </w:p>
    <w:p w14:paraId="22C025DF" w14:textId="77777777" w:rsidR="001F0ABE" w:rsidRPr="0062002D" w:rsidRDefault="001F0ABE" w:rsidP="001F0ABE">
      <w:pPr>
        <w:pStyle w:val="13110"/>
        <w:keepNext w:val="0"/>
        <w:widowControl w:val="0"/>
        <w:suppressLineNumbers w:val="0"/>
        <w:tabs>
          <w:tab w:val="clear" w:pos="9356"/>
        </w:tabs>
        <w:suppressAutoHyphens w:val="0"/>
        <w:spacing w:line="336" w:lineRule="auto"/>
        <w:ind w:firstLine="0"/>
        <w:rPr>
          <w:rFonts w:eastAsia="Calibri"/>
          <w:color w:val="FF0000"/>
        </w:rPr>
      </w:pPr>
      <w:r w:rsidRPr="0062002D">
        <w:rPr>
          <w:noProof/>
          <w:color w:val="FF0000"/>
        </w:rPr>
        <w:drawing>
          <wp:inline distT="0" distB="0" distL="0" distR="0" wp14:anchorId="4219CF25" wp14:editId="732C83E6">
            <wp:extent cx="5942330" cy="3413760"/>
            <wp:effectExtent l="0" t="0" r="1270" b="15240"/>
            <wp:docPr id="759824130" name="Диаграмма 1">
              <a:extLst xmlns:a="http://schemas.openxmlformats.org/drawingml/2006/main">
                <a:ext uri="{FF2B5EF4-FFF2-40B4-BE49-F238E27FC236}">
                  <a16:creationId xmlns:a16="http://schemas.microsoft.com/office/drawing/2014/main" id="{3F63C66A-6C30-68E2-A9C7-4C47C70C5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799CC0" w14:textId="65BBF148" w:rsidR="001F0ABE" w:rsidRPr="00C5277B" w:rsidRDefault="001F0ABE" w:rsidP="001F0ABE">
      <w:pPr>
        <w:pStyle w:val="13110"/>
        <w:keepNext w:val="0"/>
        <w:widowControl w:val="0"/>
        <w:suppressLineNumbers w:val="0"/>
        <w:tabs>
          <w:tab w:val="clear" w:pos="9356"/>
        </w:tabs>
        <w:suppressAutoHyphens w:val="0"/>
        <w:spacing w:after="240" w:line="240" w:lineRule="auto"/>
        <w:ind w:firstLine="0"/>
        <w:jc w:val="center"/>
        <w:rPr>
          <w:rFonts w:eastAsia="Calibri"/>
          <w:b/>
          <w:color w:val="000000" w:themeColor="text1"/>
          <w:sz w:val="24"/>
          <w:szCs w:val="24"/>
        </w:rPr>
      </w:pPr>
      <w:r w:rsidRPr="00C5277B">
        <w:rPr>
          <w:rFonts w:eastAsia="Calibri"/>
          <w:b/>
          <w:color w:val="000000" w:themeColor="text1"/>
          <w:sz w:val="24"/>
          <w:szCs w:val="24"/>
        </w:rPr>
        <w:t xml:space="preserve">Рисунок 5.1 Сравнение фактического и нормативного температурных графиков </w:t>
      </w:r>
      <w:r w:rsidRPr="00C5277B">
        <w:rPr>
          <w:rFonts w:eastAsia="Calibri"/>
          <w:b/>
          <w:color w:val="000000" w:themeColor="text1"/>
          <w:sz w:val="24"/>
          <w:szCs w:val="24"/>
        </w:rPr>
        <w:br/>
        <w:t>отпуска тепловой энергии от котельной пос. Запорожское</w:t>
      </w:r>
    </w:p>
    <w:p w14:paraId="595EC55C" w14:textId="77777777" w:rsidR="00EC2EA4" w:rsidRPr="00C5277B" w:rsidRDefault="00EC2EA4" w:rsidP="008D05D3">
      <w:pPr>
        <w:pStyle w:val="13110"/>
        <w:keepNext w:val="0"/>
        <w:widowControl w:val="0"/>
        <w:suppressLineNumbers w:val="0"/>
        <w:tabs>
          <w:tab w:val="clear" w:pos="9356"/>
        </w:tabs>
        <w:suppressAutoHyphens w:val="0"/>
        <w:spacing w:line="306" w:lineRule="auto"/>
        <w:ind w:right="-281" w:firstLine="709"/>
        <w:rPr>
          <w:rFonts w:eastAsia="Calibri"/>
          <w:color w:val="000000" w:themeColor="text1"/>
          <w:sz w:val="20"/>
        </w:rPr>
      </w:pPr>
    </w:p>
    <w:p w14:paraId="7807097A" w14:textId="36759EED" w:rsidR="00604493" w:rsidRPr="00C5277B" w:rsidRDefault="001F0ABE" w:rsidP="00F0615E">
      <w:pPr>
        <w:pStyle w:val="13110"/>
        <w:keepNext w:val="0"/>
        <w:widowControl w:val="0"/>
        <w:suppressLineNumbers w:val="0"/>
        <w:tabs>
          <w:tab w:val="clear" w:pos="9356"/>
        </w:tabs>
        <w:suppressAutoHyphens w:val="0"/>
        <w:spacing w:line="330" w:lineRule="auto"/>
        <w:ind w:right="-281" w:firstLine="709"/>
        <w:rPr>
          <w:rFonts w:eastAsia="Calibri"/>
          <w:color w:val="000000" w:themeColor="text1"/>
          <w:szCs w:val="26"/>
        </w:rPr>
      </w:pPr>
      <w:r w:rsidRPr="00C5277B">
        <w:rPr>
          <w:rFonts w:eastAsia="Calibri"/>
          <w:color w:val="000000" w:themeColor="text1"/>
          <w:szCs w:val="26"/>
        </w:rPr>
        <w:t xml:space="preserve">Как видно из графика, фактическая температура сетевой воды в подающем трубопроводе соответствует нормативной в соответствии с утвержденным температурным графиком. </w:t>
      </w:r>
    </w:p>
    <w:p w14:paraId="147F4932" w14:textId="31DF0CF7" w:rsidR="001F0ABE" w:rsidRPr="00C5277B" w:rsidRDefault="001F0ABE" w:rsidP="00F0615E">
      <w:pPr>
        <w:pStyle w:val="13110"/>
        <w:keepNext w:val="0"/>
        <w:widowControl w:val="0"/>
        <w:suppressLineNumbers w:val="0"/>
        <w:tabs>
          <w:tab w:val="clear" w:pos="9356"/>
        </w:tabs>
        <w:suppressAutoHyphens w:val="0"/>
        <w:spacing w:line="330" w:lineRule="auto"/>
        <w:ind w:right="-281" w:firstLine="709"/>
        <w:rPr>
          <w:rFonts w:eastAsia="Calibri"/>
          <w:color w:val="000000" w:themeColor="text1"/>
          <w:szCs w:val="26"/>
        </w:rPr>
      </w:pPr>
      <w:r w:rsidRPr="00C5277B">
        <w:rPr>
          <w:rFonts w:eastAsia="Calibri"/>
          <w:color w:val="000000" w:themeColor="text1"/>
          <w:szCs w:val="26"/>
        </w:rPr>
        <w:t>Температура сетевой воды в обратном трубопроводе практически во всем в интервале температур наружного воздуха превышает нормативную.</w:t>
      </w:r>
    </w:p>
    <w:p w14:paraId="550121F7" w14:textId="2CC1AA82" w:rsidR="00815B8B" w:rsidRPr="00C5277B" w:rsidRDefault="00815B8B" w:rsidP="00F0615E">
      <w:pPr>
        <w:pStyle w:val="13110"/>
        <w:keepNext w:val="0"/>
        <w:widowControl w:val="0"/>
        <w:suppressLineNumbers w:val="0"/>
        <w:tabs>
          <w:tab w:val="clear" w:pos="9356"/>
        </w:tabs>
        <w:suppressAutoHyphens w:val="0"/>
        <w:spacing w:line="330" w:lineRule="auto"/>
        <w:ind w:right="-281" w:firstLine="709"/>
        <w:rPr>
          <w:rFonts w:eastAsia="Calibri"/>
          <w:color w:val="000000" w:themeColor="text1"/>
          <w:szCs w:val="26"/>
        </w:rPr>
      </w:pPr>
    </w:p>
    <w:p w14:paraId="02DFE1DE" w14:textId="77777777" w:rsidR="00A821EC" w:rsidRPr="00C86F1C" w:rsidRDefault="00A821EC" w:rsidP="00736637">
      <w:pPr>
        <w:spacing w:line="330" w:lineRule="auto"/>
        <w:ind w:right="-425" w:firstLine="709"/>
        <w:contextualSpacing/>
        <w:jc w:val="both"/>
        <w:rPr>
          <w:rFonts w:eastAsia="Calibri"/>
          <w:i/>
          <w:iCs/>
          <w:color w:val="000000" w:themeColor="text1"/>
          <w:sz w:val="26"/>
          <w:szCs w:val="26"/>
        </w:rPr>
      </w:pPr>
      <w:bookmarkStart w:id="111" w:name="_Hlk177661417"/>
      <w:r w:rsidRPr="00C86F1C">
        <w:rPr>
          <w:i/>
          <w:iCs/>
          <w:color w:val="000000" w:themeColor="text1"/>
          <w:sz w:val="26"/>
          <w:szCs w:val="26"/>
        </w:rPr>
        <w:lastRenderedPageBreak/>
        <w:t>Все потребители присоединены к тепловым сетям по зависимой схеме без устройств смешения и регулирования, ввиду чего существующий гидравлический режим не позволяет осуществлять равномерное распределение теплоносителя. Отсутствие гидравлической наладки приводит к несоответствию расходов теплоносителя у потребителей и, как следствие, нарушению температурного режима в тепловых сетях и системах теплопотребления. У наиболее удаленных потребителей наблюдается нехватка располагаемого напора.</w:t>
      </w:r>
    </w:p>
    <w:p w14:paraId="61E8B68C" w14:textId="77777777" w:rsidR="00A821EC" w:rsidRPr="00C86F1C" w:rsidRDefault="00A821EC" w:rsidP="00736637">
      <w:pPr>
        <w:pStyle w:val="13110"/>
        <w:keepNext w:val="0"/>
        <w:widowControl w:val="0"/>
        <w:suppressLineNumbers w:val="0"/>
        <w:tabs>
          <w:tab w:val="clear" w:pos="9356"/>
        </w:tabs>
        <w:suppressAutoHyphens w:val="0"/>
        <w:spacing w:line="330" w:lineRule="auto"/>
        <w:ind w:right="-425" w:firstLine="709"/>
        <w:rPr>
          <w:rFonts w:eastAsia="Calibri"/>
          <w:i/>
          <w:iCs/>
          <w:color w:val="000000" w:themeColor="text1"/>
          <w:szCs w:val="26"/>
        </w:rPr>
      </w:pPr>
      <w:r w:rsidRPr="00C86F1C">
        <w:rPr>
          <w:rFonts w:eastAsia="Calibri"/>
          <w:i/>
          <w:iCs/>
          <w:color w:val="000000" w:themeColor="text1"/>
          <w:szCs w:val="26"/>
        </w:rPr>
        <w:t>Завышенная температура теплоносителя в обратном трубопроводе свидетельствует о высокой циркуляции в системе, что приводит к увеличению расхода электроэнергии на транспортировку лишнего объема теплоносителя и в целом нарушает гидравлический режим всей системы теплоснабжения.</w:t>
      </w:r>
    </w:p>
    <w:p w14:paraId="37AFFBD8" w14:textId="7DAF8DD4" w:rsidR="00A821EC" w:rsidRPr="00C86F1C" w:rsidRDefault="00A821EC" w:rsidP="00736637">
      <w:pPr>
        <w:pStyle w:val="13110"/>
        <w:keepNext w:val="0"/>
        <w:widowControl w:val="0"/>
        <w:suppressLineNumbers w:val="0"/>
        <w:tabs>
          <w:tab w:val="clear" w:pos="9356"/>
        </w:tabs>
        <w:suppressAutoHyphens w:val="0"/>
        <w:spacing w:line="330" w:lineRule="auto"/>
        <w:ind w:right="-425" w:firstLine="709"/>
        <w:rPr>
          <w:rFonts w:eastAsia="Calibri"/>
          <w:i/>
          <w:iCs/>
          <w:color w:val="000000" w:themeColor="text1"/>
          <w:szCs w:val="26"/>
        </w:rPr>
      </w:pPr>
      <w:r w:rsidRPr="00C86F1C">
        <w:rPr>
          <w:rFonts w:eastAsia="Calibri"/>
          <w:i/>
          <w:iCs/>
          <w:color w:val="000000" w:themeColor="text1"/>
          <w:szCs w:val="26"/>
        </w:rPr>
        <w:t>Рекомендуется проведение наладки гидравлического режима тепловых сетей</w:t>
      </w:r>
      <w:r w:rsidR="00815B8B">
        <w:rPr>
          <w:rFonts w:eastAsia="Calibri"/>
          <w:i/>
          <w:iCs/>
          <w:color w:val="000000" w:themeColor="text1"/>
          <w:szCs w:val="26"/>
        </w:rPr>
        <w:t>.</w:t>
      </w:r>
    </w:p>
    <w:bookmarkEnd w:id="111"/>
    <w:p w14:paraId="4860BD6F" w14:textId="77777777" w:rsidR="00604493" w:rsidRDefault="00604493" w:rsidP="00736637">
      <w:pPr>
        <w:pStyle w:val="13110"/>
        <w:keepNext w:val="0"/>
        <w:widowControl w:val="0"/>
        <w:suppressLineNumbers w:val="0"/>
        <w:tabs>
          <w:tab w:val="clear" w:pos="9356"/>
        </w:tabs>
        <w:suppressAutoHyphens w:val="0"/>
        <w:spacing w:line="330" w:lineRule="auto"/>
        <w:ind w:right="-281" w:firstLine="709"/>
        <w:rPr>
          <w:szCs w:val="26"/>
        </w:rPr>
      </w:pPr>
      <w:r w:rsidRPr="00604493">
        <w:t xml:space="preserve">Система теплоснабжения котельной ГЛОХ – закрытая, двухтрубная, </w:t>
      </w:r>
      <w:r w:rsidRPr="00604493">
        <w:rPr>
          <w:szCs w:val="26"/>
        </w:rPr>
        <w:t>централизованная система ГВС отсутствует.</w:t>
      </w:r>
    </w:p>
    <w:p w14:paraId="1975D81E" w14:textId="59A7AE53" w:rsidR="00604493" w:rsidRDefault="00604493" w:rsidP="00736637">
      <w:pPr>
        <w:tabs>
          <w:tab w:val="left" w:pos="0"/>
        </w:tabs>
        <w:spacing w:line="330" w:lineRule="auto"/>
        <w:ind w:right="-281" w:firstLine="709"/>
        <w:jc w:val="both"/>
        <w:rPr>
          <w:sz w:val="26"/>
          <w:szCs w:val="26"/>
        </w:rPr>
      </w:pPr>
      <w:r w:rsidRPr="00604493">
        <w:rPr>
          <w:sz w:val="26"/>
        </w:rPr>
        <w:t>Регулирование отпуска тепловой энергии от источника к потребителям</w:t>
      </w:r>
      <w:r w:rsidRPr="002654BA">
        <w:rPr>
          <w:sz w:val="26"/>
        </w:rPr>
        <w:t xml:space="preserve"> осуществляется качественным методом в соответствии с утвержденным температурным графиком зависимости температуры теплоносителя от температуры наружного воздуха (t</w:t>
      </w:r>
      <w:r>
        <w:rPr>
          <w:sz w:val="26"/>
          <w:vertAlign w:val="subscript"/>
        </w:rPr>
        <w:t>нр</w:t>
      </w:r>
      <w:r w:rsidRPr="002654BA">
        <w:rPr>
          <w:sz w:val="26"/>
        </w:rPr>
        <w:t xml:space="preserve"> (</w:t>
      </w:r>
      <w:r>
        <w:rPr>
          <w:sz w:val="26"/>
        </w:rPr>
        <w:t xml:space="preserve"> – </w:t>
      </w:r>
      <w:r w:rsidRPr="002654BA">
        <w:rPr>
          <w:sz w:val="26"/>
        </w:rPr>
        <w:t xml:space="preserve">26) °C) </w:t>
      </w:r>
      <w:r>
        <w:rPr>
          <w:sz w:val="26"/>
        </w:rPr>
        <w:t>–</w:t>
      </w:r>
      <w:r w:rsidRPr="002654BA">
        <w:rPr>
          <w:sz w:val="26"/>
        </w:rPr>
        <w:t xml:space="preserve"> 95/70 °C</w:t>
      </w:r>
      <w:r>
        <w:t xml:space="preserve"> </w:t>
      </w:r>
      <w:r>
        <w:rPr>
          <w:sz w:val="26"/>
        </w:rPr>
        <w:t>(приведен в табл. 1.19 п. 1.2.2.7 главы 1 ОМ).</w:t>
      </w:r>
    </w:p>
    <w:p w14:paraId="2D2A8B28" w14:textId="1B194E21" w:rsidR="00815B8B" w:rsidRPr="00C5277B" w:rsidRDefault="00604493" w:rsidP="00736637">
      <w:pPr>
        <w:pStyle w:val="13110"/>
        <w:keepNext w:val="0"/>
        <w:widowControl w:val="0"/>
        <w:suppressLineNumbers w:val="0"/>
        <w:tabs>
          <w:tab w:val="clear" w:pos="9356"/>
        </w:tabs>
        <w:suppressAutoHyphens w:val="0"/>
        <w:spacing w:line="330" w:lineRule="auto"/>
        <w:ind w:right="-281" w:firstLine="709"/>
        <w:rPr>
          <w:rFonts w:eastAsia="Calibri"/>
          <w:color w:val="000000" w:themeColor="text1"/>
        </w:rPr>
      </w:pPr>
      <w:r w:rsidRPr="00C5277B">
        <w:rPr>
          <w:rFonts w:eastAsia="Calibri"/>
          <w:color w:val="000000" w:themeColor="text1"/>
        </w:rPr>
        <w:t>На основе предоставленных архивов узлов учета тепловой энергии котельной ГЛОХ построен графики зависимости температуры воды в подающем и обратном трубопроводе тепловой сети от температуры наружного воздуха (рисунок 5.2).</w:t>
      </w:r>
      <w:r w:rsidR="00815B8B" w:rsidRPr="00C5277B">
        <w:rPr>
          <w:rFonts w:eastAsia="Calibri"/>
          <w:color w:val="000000" w:themeColor="text1"/>
        </w:rPr>
        <w:t xml:space="preserve"> </w:t>
      </w:r>
      <w:r w:rsidR="00815B8B" w:rsidRPr="00C5277B">
        <w:rPr>
          <w:rFonts w:eastAsia="Calibri"/>
          <w:color w:val="000000" w:themeColor="text1"/>
          <w:szCs w:val="26"/>
        </w:rPr>
        <w:t>Как видно из графика, фактическая температура сетевой воды в подающем трубопроводе при температурах ниже минус 7 ⁰С ниже нормативной, в соответствии с утвержденным температурным графиком. Температура сетевой воды в обратном трубопроводе практически во всем в интервале температур наружного воздуха превышает нормативную.</w:t>
      </w:r>
    </w:p>
    <w:p w14:paraId="2BB1D589" w14:textId="77777777" w:rsidR="00F0615E" w:rsidRPr="00C86F1C" w:rsidRDefault="00F0615E" w:rsidP="00736637">
      <w:pPr>
        <w:spacing w:line="318" w:lineRule="auto"/>
        <w:ind w:right="-425" w:firstLine="709"/>
        <w:contextualSpacing/>
        <w:jc w:val="both"/>
        <w:rPr>
          <w:rFonts w:eastAsia="Calibri"/>
          <w:i/>
          <w:iCs/>
          <w:color w:val="000000" w:themeColor="text1"/>
          <w:sz w:val="26"/>
          <w:szCs w:val="26"/>
        </w:rPr>
      </w:pPr>
      <w:r w:rsidRPr="00C86F1C">
        <w:rPr>
          <w:i/>
          <w:iCs/>
          <w:color w:val="000000" w:themeColor="text1"/>
          <w:sz w:val="26"/>
          <w:szCs w:val="26"/>
        </w:rPr>
        <w:t>Все потребители присоединены к тепловым сетям по зависимой схеме без устройств смешения и регулирования, ввиду чего существующий гидравлический режим не позволяет осуществлять равномерное распределение теплоносителя. Отсутствие гидравлической наладки приводит к несоответствию расходов теплоносителя у потребителей и, как следствие, нарушению температурного режима в тепловых сетях и системах теплопотребления. У наиболее удаленных потребителей наблюдается нехватка располагаемого напора.</w:t>
      </w:r>
    </w:p>
    <w:p w14:paraId="274C1767" w14:textId="77777777" w:rsidR="00815B8B" w:rsidRPr="00DF4138" w:rsidRDefault="00815B8B" w:rsidP="00F0615E">
      <w:pPr>
        <w:pStyle w:val="13110"/>
        <w:keepNext w:val="0"/>
        <w:widowControl w:val="0"/>
        <w:suppressLineNumbers w:val="0"/>
        <w:tabs>
          <w:tab w:val="clear" w:pos="9356"/>
        </w:tabs>
        <w:suppressAutoHyphens w:val="0"/>
        <w:spacing w:line="330" w:lineRule="auto"/>
        <w:ind w:right="-281" w:firstLine="709"/>
        <w:rPr>
          <w:rFonts w:eastAsia="Calibri"/>
        </w:rPr>
      </w:pPr>
    </w:p>
    <w:p w14:paraId="7227B5AA" w14:textId="77777777" w:rsidR="001F0ABE" w:rsidRPr="0062002D" w:rsidRDefault="001F0ABE" w:rsidP="001F0ABE">
      <w:pPr>
        <w:pStyle w:val="13110"/>
        <w:keepNext w:val="0"/>
        <w:widowControl w:val="0"/>
        <w:suppressLineNumbers w:val="0"/>
        <w:tabs>
          <w:tab w:val="clear" w:pos="9356"/>
        </w:tabs>
        <w:suppressAutoHyphens w:val="0"/>
        <w:spacing w:line="336" w:lineRule="auto"/>
        <w:ind w:firstLine="0"/>
        <w:rPr>
          <w:rFonts w:eastAsia="Calibri"/>
          <w:color w:val="FF0000"/>
          <w:szCs w:val="26"/>
        </w:rPr>
      </w:pPr>
      <w:r w:rsidRPr="0062002D">
        <w:rPr>
          <w:noProof/>
          <w:color w:val="FF0000"/>
        </w:rPr>
        <w:lastRenderedPageBreak/>
        <w:drawing>
          <wp:inline distT="0" distB="0" distL="0" distR="0" wp14:anchorId="0DCCF702" wp14:editId="0B2CC34C">
            <wp:extent cx="5942330" cy="3848735"/>
            <wp:effectExtent l="0" t="0" r="1270" b="18415"/>
            <wp:docPr id="1824444261" name="Диаграмма 1">
              <a:extLst xmlns:a="http://schemas.openxmlformats.org/drawingml/2006/main">
                <a:ext uri="{FF2B5EF4-FFF2-40B4-BE49-F238E27FC236}">
                  <a16:creationId xmlns:a16="http://schemas.microsoft.com/office/drawing/2014/main" id="{7A318E78-43D1-4A71-8A2A-48FEFDACB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7124EE" w14:textId="496694A3" w:rsidR="001F0ABE" w:rsidRPr="00C5277B" w:rsidRDefault="001F0ABE" w:rsidP="001F0ABE">
      <w:pPr>
        <w:pStyle w:val="13110"/>
        <w:keepNext w:val="0"/>
        <w:widowControl w:val="0"/>
        <w:suppressLineNumbers w:val="0"/>
        <w:tabs>
          <w:tab w:val="clear" w:pos="9356"/>
        </w:tabs>
        <w:suppressAutoHyphens w:val="0"/>
        <w:spacing w:after="240" w:line="240" w:lineRule="auto"/>
        <w:ind w:firstLine="0"/>
        <w:jc w:val="center"/>
        <w:rPr>
          <w:rFonts w:eastAsia="Calibri"/>
          <w:b/>
          <w:color w:val="000000" w:themeColor="text1"/>
          <w:sz w:val="24"/>
          <w:szCs w:val="24"/>
        </w:rPr>
      </w:pPr>
      <w:r w:rsidRPr="00C5277B">
        <w:rPr>
          <w:rFonts w:eastAsia="Calibri"/>
          <w:b/>
          <w:color w:val="000000" w:themeColor="text1"/>
          <w:sz w:val="24"/>
          <w:szCs w:val="24"/>
        </w:rPr>
        <w:t xml:space="preserve">Рисунок </w:t>
      </w:r>
      <w:r w:rsidR="00604493" w:rsidRPr="00C5277B">
        <w:rPr>
          <w:rFonts w:eastAsia="Calibri"/>
          <w:b/>
          <w:color w:val="000000" w:themeColor="text1"/>
          <w:sz w:val="24"/>
          <w:szCs w:val="24"/>
        </w:rPr>
        <w:t xml:space="preserve">5.2 </w:t>
      </w:r>
      <w:r w:rsidRPr="00C5277B">
        <w:rPr>
          <w:rFonts w:eastAsia="Calibri"/>
          <w:b/>
          <w:color w:val="000000" w:themeColor="text1"/>
          <w:sz w:val="24"/>
          <w:szCs w:val="24"/>
        </w:rPr>
        <w:t xml:space="preserve"> Сравнение фактического и нормативного температурных графиков </w:t>
      </w:r>
      <w:r w:rsidRPr="00C5277B">
        <w:rPr>
          <w:rFonts w:eastAsia="Calibri"/>
          <w:b/>
          <w:color w:val="000000" w:themeColor="text1"/>
          <w:sz w:val="24"/>
          <w:szCs w:val="24"/>
        </w:rPr>
        <w:br/>
        <w:t>отпуска тепловой энергии от котельной ГЛОХ</w:t>
      </w:r>
    </w:p>
    <w:p w14:paraId="18953EF3" w14:textId="77777777" w:rsidR="00815B8B" w:rsidRDefault="00815B8B" w:rsidP="00815B8B">
      <w:pPr>
        <w:spacing w:line="318" w:lineRule="auto"/>
        <w:ind w:right="-425" w:firstLine="567"/>
        <w:contextualSpacing/>
        <w:jc w:val="both"/>
        <w:rPr>
          <w:i/>
          <w:iCs/>
          <w:color w:val="000000" w:themeColor="text1"/>
          <w:sz w:val="26"/>
          <w:szCs w:val="26"/>
        </w:rPr>
      </w:pPr>
    </w:p>
    <w:p w14:paraId="375C7112" w14:textId="77777777" w:rsidR="00815B8B" w:rsidRPr="00C86F1C" w:rsidRDefault="00815B8B" w:rsidP="00736637">
      <w:pPr>
        <w:pStyle w:val="13110"/>
        <w:keepNext w:val="0"/>
        <w:widowControl w:val="0"/>
        <w:suppressLineNumbers w:val="0"/>
        <w:tabs>
          <w:tab w:val="clear" w:pos="9356"/>
        </w:tabs>
        <w:suppressAutoHyphens w:val="0"/>
        <w:spacing w:line="318" w:lineRule="auto"/>
        <w:ind w:right="-425" w:firstLine="709"/>
        <w:rPr>
          <w:rFonts w:eastAsia="Calibri"/>
          <w:i/>
          <w:iCs/>
          <w:color w:val="000000" w:themeColor="text1"/>
          <w:szCs w:val="26"/>
        </w:rPr>
      </w:pPr>
      <w:r w:rsidRPr="00C86F1C">
        <w:rPr>
          <w:rFonts w:eastAsia="Calibri"/>
          <w:i/>
          <w:iCs/>
          <w:color w:val="000000" w:themeColor="text1"/>
          <w:szCs w:val="26"/>
        </w:rPr>
        <w:t>Завышенная температура теплоносителя в обратном трубопроводе свидетельствует о высокой циркуляции в системе, что приводит к увеличению расхода электроэнергии на транспортировку лишнего объема теплоносителя и в целом нарушает гидравлический режим всей системы теплоснабжения.</w:t>
      </w:r>
    </w:p>
    <w:p w14:paraId="706A83CC" w14:textId="77777777" w:rsidR="00815B8B" w:rsidRPr="00C86F1C" w:rsidRDefault="00815B8B" w:rsidP="00736637">
      <w:pPr>
        <w:pStyle w:val="13110"/>
        <w:keepNext w:val="0"/>
        <w:widowControl w:val="0"/>
        <w:suppressLineNumbers w:val="0"/>
        <w:tabs>
          <w:tab w:val="clear" w:pos="9356"/>
        </w:tabs>
        <w:suppressAutoHyphens w:val="0"/>
        <w:spacing w:line="318" w:lineRule="auto"/>
        <w:ind w:right="-425" w:firstLine="709"/>
        <w:rPr>
          <w:rFonts w:eastAsia="Calibri"/>
          <w:i/>
          <w:iCs/>
          <w:color w:val="000000" w:themeColor="text1"/>
          <w:szCs w:val="26"/>
        </w:rPr>
      </w:pPr>
      <w:r w:rsidRPr="00C86F1C">
        <w:rPr>
          <w:rFonts w:eastAsia="Calibri"/>
          <w:i/>
          <w:iCs/>
          <w:color w:val="000000" w:themeColor="text1"/>
          <w:szCs w:val="26"/>
        </w:rPr>
        <w:t>Рекомендуется проведение наладки гидравлического режима тепловых сетей</w:t>
      </w:r>
      <w:r>
        <w:rPr>
          <w:rFonts w:eastAsia="Calibri"/>
          <w:i/>
          <w:iCs/>
          <w:color w:val="000000" w:themeColor="text1"/>
          <w:szCs w:val="26"/>
        </w:rPr>
        <w:t>.</w:t>
      </w:r>
    </w:p>
    <w:p w14:paraId="53461AFE" w14:textId="0BC41733" w:rsidR="00736637" w:rsidRPr="00815B8B" w:rsidRDefault="005E3CDF" w:rsidP="00736637">
      <w:pPr>
        <w:tabs>
          <w:tab w:val="left" w:leader="dot" w:pos="540"/>
        </w:tabs>
        <w:autoSpaceDE/>
        <w:autoSpaceDN/>
        <w:spacing w:line="320" w:lineRule="auto"/>
        <w:ind w:right="-423" w:firstLine="709"/>
        <w:jc w:val="both"/>
        <w:rPr>
          <w:b/>
          <w:bCs/>
          <w:sz w:val="26"/>
          <w:szCs w:val="26"/>
          <w:lang w:bidi="ar-SA"/>
        </w:rPr>
      </w:pPr>
      <w:r w:rsidRPr="00815B8B">
        <w:rPr>
          <w:b/>
          <w:bCs/>
          <w:sz w:val="26"/>
          <w:szCs w:val="26"/>
          <w:lang w:bidi="ar-SA"/>
        </w:rPr>
        <w:t xml:space="preserve">Решениями схемы теплоснабжения </w:t>
      </w:r>
      <w:r w:rsidR="00604493" w:rsidRPr="00815B8B">
        <w:rPr>
          <w:b/>
          <w:bCs/>
          <w:sz w:val="26"/>
          <w:szCs w:val="26"/>
          <w:lang w:bidi="ar-SA"/>
        </w:rPr>
        <w:t>предусмотрен</w:t>
      </w:r>
      <w:r w:rsidR="00736637">
        <w:rPr>
          <w:b/>
          <w:bCs/>
          <w:sz w:val="26"/>
          <w:szCs w:val="26"/>
          <w:lang w:bidi="ar-SA"/>
        </w:rPr>
        <w:t xml:space="preserve"> для газовых БМК предусмотрен </w:t>
      </w:r>
      <w:r w:rsidR="00736637" w:rsidRPr="00815B8B">
        <w:rPr>
          <w:b/>
          <w:bCs/>
          <w:sz w:val="26"/>
          <w:szCs w:val="26"/>
          <w:lang w:bidi="ar-SA"/>
        </w:rPr>
        <w:t>проектны</w:t>
      </w:r>
      <w:r w:rsidR="00736637">
        <w:rPr>
          <w:b/>
          <w:bCs/>
          <w:sz w:val="26"/>
          <w:szCs w:val="26"/>
          <w:lang w:bidi="ar-SA"/>
        </w:rPr>
        <w:t>й</w:t>
      </w:r>
      <w:r w:rsidR="00736637" w:rsidRPr="00815B8B">
        <w:rPr>
          <w:b/>
          <w:bCs/>
          <w:sz w:val="26"/>
          <w:szCs w:val="26"/>
          <w:lang w:bidi="ar-SA"/>
        </w:rPr>
        <w:t xml:space="preserve"> температурны</w:t>
      </w:r>
      <w:r w:rsidR="00736637">
        <w:rPr>
          <w:b/>
          <w:bCs/>
          <w:sz w:val="26"/>
          <w:szCs w:val="26"/>
          <w:lang w:bidi="ar-SA"/>
        </w:rPr>
        <w:t>й</w:t>
      </w:r>
      <w:r w:rsidR="00736637" w:rsidRPr="00815B8B">
        <w:rPr>
          <w:b/>
          <w:bCs/>
          <w:sz w:val="26"/>
          <w:szCs w:val="26"/>
          <w:lang w:bidi="ar-SA"/>
        </w:rPr>
        <w:t xml:space="preserve"> график </w:t>
      </w:r>
      <w:r w:rsidR="00736637">
        <w:rPr>
          <w:b/>
          <w:bCs/>
          <w:sz w:val="26"/>
          <w:szCs w:val="26"/>
          <w:lang w:bidi="ar-SA"/>
        </w:rPr>
        <w:t>теплоснабжения потребителей – 9</w:t>
      </w:r>
      <w:r w:rsidR="00736637" w:rsidRPr="00815B8B">
        <w:rPr>
          <w:b/>
          <w:bCs/>
          <w:sz w:val="26"/>
          <w:szCs w:val="26"/>
          <w:lang w:bidi="ar-SA"/>
        </w:rPr>
        <w:t xml:space="preserve">5/70 </w:t>
      </w:r>
      <w:r w:rsidR="00736637" w:rsidRPr="00815B8B">
        <w:rPr>
          <w:b/>
          <w:bCs/>
          <w:sz w:val="26"/>
          <w:szCs w:val="26"/>
          <w:vertAlign w:val="superscript"/>
          <w:lang w:bidi="ar-SA"/>
        </w:rPr>
        <w:t>о</w:t>
      </w:r>
      <w:r w:rsidR="00736637" w:rsidRPr="00815B8B">
        <w:rPr>
          <w:b/>
          <w:bCs/>
          <w:sz w:val="26"/>
          <w:szCs w:val="26"/>
          <w:lang w:bidi="ar-SA"/>
        </w:rPr>
        <w:t>С.</w:t>
      </w:r>
    </w:p>
    <w:p w14:paraId="3E0E8B49" w14:textId="7CBAC43C" w:rsidR="00CB63C1" w:rsidRPr="00F81F51" w:rsidRDefault="00CB63C1">
      <w:pPr>
        <w:widowControl/>
        <w:autoSpaceDE/>
        <w:autoSpaceDN/>
        <w:spacing w:after="160" w:line="259" w:lineRule="auto"/>
        <w:rPr>
          <w:sz w:val="26"/>
        </w:rPr>
      </w:pPr>
    </w:p>
    <w:p w14:paraId="4A02E155" w14:textId="3C013D6D" w:rsidR="00B250E4" w:rsidRPr="0089764E" w:rsidRDefault="00B250E4" w:rsidP="00183748">
      <w:pPr>
        <w:pStyle w:val="1a"/>
        <w:numPr>
          <w:ilvl w:val="1"/>
          <w:numId w:val="67"/>
        </w:numPr>
        <w:tabs>
          <w:tab w:val="left" w:pos="1418"/>
        </w:tabs>
        <w:ind w:left="142" w:right="-142" w:firstLine="709"/>
        <w:jc w:val="both"/>
      </w:pPr>
      <w:bookmarkStart w:id="112" w:name="_Toc523147043"/>
      <w:bookmarkStart w:id="113" w:name="_Toc198280330"/>
      <w:bookmarkStart w:id="114" w:name="_Hlk523213720"/>
      <w:r w:rsidRPr="0089764E">
        <w:t>П</w:t>
      </w:r>
      <w:r w:rsidR="00604493">
        <w:t>редложения по п</w:t>
      </w:r>
      <w:r w:rsidRPr="0089764E">
        <w:t>ерспективн</w:t>
      </w:r>
      <w:r w:rsidR="00604493">
        <w:t>ой</w:t>
      </w:r>
      <w:r w:rsidRPr="0089764E">
        <w:t xml:space="preserve"> установленн</w:t>
      </w:r>
      <w:r w:rsidR="00604493">
        <w:t>ой</w:t>
      </w:r>
      <w:r w:rsidRPr="0089764E">
        <w:t xml:space="preserve"> теплов</w:t>
      </w:r>
      <w:r w:rsidR="00604493">
        <w:t>ой</w:t>
      </w:r>
      <w:r w:rsidRPr="0089764E">
        <w:t xml:space="preserve"> мощност</w:t>
      </w:r>
      <w:r w:rsidR="00604493">
        <w:t>и</w:t>
      </w:r>
      <w:r w:rsidRPr="0089764E">
        <w:t xml:space="preserve"> каждого источника тепловой энергии с предложениями по сроку ввода в эксплуатацию новых мощностей</w:t>
      </w:r>
      <w:bookmarkEnd w:id="112"/>
      <w:bookmarkEnd w:id="113"/>
    </w:p>
    <w:p w14:paraId="1F4E2F53" w14:textId="77777777" w:rsidR="00CB63C1" w:rsidRPr="00CB63C1" w:rsidRDefault="00CB63C1" w:rsidP="00566F19">
      <w:pPr>
        <w:suppressLineNumbers/>
        <w:tabs>
          <w:tab w:val="left" w:leader="dot" w:pos="540"/>
        </w:tabs>
        <w:suppressAutoHyphens/>
        <w:autoSpaceDE/>
        <w:autoSpaceDN/>
        <w:spacing w:line="360" w:lineRule="auto"/>
        <w:ind w:firstLine="709"/>
        <w:jc w:val="both"/>
        <w:rPr>
          <w:sz w:val="20"/>
          <w:szCs w:val="20"/>
          <w:highlight w:val="green"/>
          <w:lang w:bidi="ar-SA"/>
        </w:rPr>
      </w:pPr>
      <w:bookmarkStart w:id="115" w:name="_Hlk523213746"/>
      <w:bookmarkEnd w:id="114"/>
    </w:p>
    <w:p w14:paraId="01A59C3C" w14:textId="1245CCEB" w:rsidR="00CB63C1" w:rsidRDefault="00566F19" w:rsidP="00D01155">
      <w:pPr>
        <w:suppressLineNumbers/>
        <w:tabs>
          <w:tab w:val="left" w:leader="dot" w:pos="540"/>
        </w:tabs>
        <w:suppressAutoHyphens/>
        <w:autoSpaceDE/>
        <w:autoSpaceDN/>
        <w:spacing w:line="299" w:lineRule="auto"/>
        <w:ind w:right="-283" w:firstLine="709"/>
        <w:jc w:val="both"/>
        <w:rPr>
          <w:sz w:val="26"/>
          <w:szCs w:val="26"/>
          <w:lang w:bidi="ar-SA"/>
        </w:rPr>
      </w:pPr>
      <w:r w:rsidRPr="00CB63C1">
        <w:rPr>
          <w:sz w:val="26"/>
          <w:szCs w:val="26"/>
          <w:lang w:bidi="ar-SA"/>
        </w:rPr>
        <w:t>На расчетный период предлагается развитие централизованного теплоснабжения в Запорожском сельском поселении на базе двух новых блочно-модульных котельных, работающих на природном газе</w:t>
      </w:r>
      <w:r w:rsidR="00CB63C1">
        <w:rPr>
          <w:sz w:val="26"/>
          <w:szCs w:val="26"/>
          <w:lang w:bidi="ar-SA"/>
        </w:rPr>
        <w:t xml:space="preserve">, с выводом из эксплуатации </w:t>
      </w:r>
      <w:r w:rsidRPr="00CB63C1">
        <w:rPr>
          <w:sz w:val="26"/>
          <w:szCs w:val="26"/>
          <w:lang w:bidi="ar-SA"/>
        </w:rPr>
        <w:t xml:space="preserve"> существующи</w:t>
      </w:r>
      <w:r w:rsidR="00CB63C1">
        <w:rPr>
          <w:sz w:val="26"/>
          <w:szCs w:val="26"/>
          <w:lang w:bidi="ar-SA"/>
        </w:rPr>
        <w:t>х</w:t>
      </w:r>
      <w:r w:rsidRPr="00CB63C1">
        <w:rPr>
          <w:sz w:val="26"/>
          <w:szCs w:val="26"/>
          <w:lang w:bidi="ar-SA"/>
        </w:rPr>
        <w:t xml:space="preserve"> </w:t>
      </w:r>
      <w:r w:rsidR="00CB63C1">
        <w:rPr>
          <w:sz w:val="26"/>
          <w:szCs w:val="26"/>
          <w:lang w:bidi="ar-SA"/>
        </w:rPr>
        <w:t xml:space="preserve">твердотопливных </w:t>
      </w:r>
      <w:r w:rsidRPr="00CB63C1">
        <w:rPr>
          <w:sz w:val="26"/>
          <w:szCs w:val="26"/>
          <w:lang w:bidi="ar-SA"/>
        </w:rPr>
        <w:t>источник</w:t>
      </w:r>
      <w:r w:rsidR="00CB63C1">
        <w:rPr>
          <w:sz w:val="26"/>
          <w:szCs w:val="26"/>
          <w:lang w:bidi="ar-SA"/>
        </w:rPr>
        <w:t>ов</w:t>
      </w:r>
      <w:r w:rsidRPr="00CB63C1">
        <w:rPr>
          <w:sz w:val="26"/>
          <w:szCs w:val="26"/>
          <w:lang w:bidi="ar-SA"/>
        </w:rPr>
        <w:t xml:space="preserve"> тепловой энергии</w:t>
      </w:r>
      <w:r w:rsidR="00CB63C1">
        <w:rPr>
          <w:sz w:val="26"/>
          <w:szCs w:val="26"/>
          <w:lang w:bidi="ar-SA"/>
        </w:rPr>
        <w:t>.</w:t>
      </w:r>
    </w:p>
    <w:p w14:paraId="12C28B98" w14:textId="77777777" w:rsidR="00CB63C1" w:rsidRDefault="00CB63C1" w:rsidP="00D01155">
      <w:pPr>
        <w:widowControl/>
        <w:tabs>
          <w:tab w:val="left" w:pos="0"/>
        </w:tabs>
        <w:spacing w:line="299" w:lineRule="auto"/>
        <w:ind w:right="-283" w:firstLine="709"/>
        <w:jc w:val="both"/>
        <w:rPr>
          <w:sz w:val="26"/>
        </w:rPr>
      </w:pPr>
      <w:r>
        <w:rPr>
          <w:sz w:val="26"/>
        </w:rPr>
        <w:t>Приоритетным сценарием развития Схемы теплоснабжения предусматриваются следующие мероприятия по источникам тепловой энергии:</w:t>
      </w:r>
    </w:p>
    <w:p w14:paraId="4C720289" w14:textId="63DF67F0" w:rsidR="00CB63C1" w:rsidRPr="00451962" w:rsidRDefault="00CB63C1" w:rsidP="00451962">
      <w:pPr>
        <w:tabs>
          <w:tab w:val="left" w:pos="0"/>
        </w:tabs>
        <w:spacing w:line="299" w:lineRule="auto"/>
        <w:ind w:right="-283" w:firstLine="709"/>
        <w:jc w:val="both"/>
        <w:rPr>
          <w:sz w:val="26"/>
        </w:rPr>
      </w:pPr>
      <w:r w:rsidRPr="00B73A2A">
        <w:rPr>
          <w:sz w:val="26"/>
          <w:szCs w:val="26"/>
        </w:rPr>
        <w:lastRenderedPageBreak/>
        <w:t xml:space="preserve">– строительство новой газовой блочно-модульной котельной </w:t>
      </w:r>
      <w:r>
        <w:rPr>
          <w:sz w:val="26"/>
          <w:szCs w:val="26"/>
        </w:rPr>
        <w:t xml:space="preserve">пос. Запорожское </w:t>
      </w:r>
      <w:r w:rsidRPr="00B73A2A">
        <w:rPr>
          <w:sz w:val="26"/>
          <w:szCs w:val="26"/>
        </w:rPr>
        <w:t xml:space="preserve">мощностью </w:t>
      </w:r>
      <w:r>
        <w:rPr>
          <w:sz w:val="26"/>
          <w:szCs w:val="26"/>
        </w:rPr>
        <w:t>6 МВт = 5,159 Гкал/ч с выводом из эксплуатации существующей угольной котельной</w:t>
      </w:r>
      <w:r w:rsidR="00451962">
        <w:rPr>
          <w:sz w:val="26"/>
          <w:szCs w:val="26"/>
        </w:rPr>
        <w:t xml:space="preserve"> (</w:t>
      </w:r>
      <w:r w:rsidR="00451962">
        <w:rPr>
          <w:sz w:val="26"/>
        </w:rPr>
        <w:t xml:space="preserve">пуск котельной в </w:t>
      </w:r>
      <w:r w:rsidR="00451962" w:rsidRPr="00F713F3">
        <w:rPr>
          <w:color w:val="000000" w:themeColor="text1"/>
          <w:sz w:val="26"/>
        </w:rPr>
        <w:t xml:space="preserve">эксплуатацию </w:t>
      </w:r>
      <w:r w:rsidR="0062002D" w:rsidRPr="00F713F3">
        <w:rPr>
          <w:color w:val="000000" w:themeColor="text1"/>
          <w:sz w:val="26"/>
        </w:rPr>
        <w:t xml:space="preserve">выполнен в </w:t>
      </w:r>
      <w:r w:rsidR="0062002D" w:rsidRPr="00F713F3">
        <w:rPr>
          <w:color w:val="000000" w:themeColor="text1"/>
          <w:sz w:val="26"/>
          <w:lang w:val="en-US"/>
        </w:rPr>
        <w:t>IV</w:t>
      </w:r>
      <w:r w:rsidR="0062002D" w:rsidRPr="00F713F3">
        <w:rPr>
          <w:color w:val="000000" w:themeColor="text1"/>
          <w:sz w:val="26"/>
        </w:rPr>
        <w:t xml:space="preserve"> кв. 2024 г</w:t>
      </w:r>
      <w:r w:rsidR="00F713F3" w:rsidRPr="00F713F3">
        <w:rPr>
          <w:color w:val="000000" w:themeColor="text1"/>
          <w:sz w:val="26"/>
        </w:rPr>
        <w:t>.</w:t>
      </w:r>
      <w:r w:rsidR="00451962" w:rsidRPr="00F713F3">
        <w:rPr>
          <w:color w:val="000000" w:themeColor="text1"/>
          <w:sz w:val="26"/>
          <w:szCs w:val="26"/>
        </w:rPr>
        <w:t>)</w:t>
      </w:r>
      <w:r w:rsidRPr="00F713F3">
        <w:rPr>
          <w:color w:val="000000" w:themeColor="text1"/>
          <w:sz w:val="26"/>
        </w:rPr>
        <w:t>;</w:t>
      </w:r>
    </w:p>
    <w:p w14:paraId="4094F883" w14:textId="77777777" w:rsidR="00736637" w:rsidRPr="00F87E03" w:rsidRDefault="00736637" w:rsidP="00736637">
      <w:pPr>
        <w:spacing w:line="296" w:lineRule="auto"/>
        <w:ind w:right="-142" w:firstLine="567"/>
        <w:jc w:val="both"/>
        <w:rPr>
          <w:color w:val="000000" w:themeColor="text1"/>
          <w:sz w:val="26"/>
          <w:szCs w:val="26"/>
        </w:rPr>
      </w:pPr>
      <w:bookmarkStart w:id="116" w:name="_Hlk181653156"/>
      <w:r w:rsidRPr="00B73A2A">
        <w:rPr>
          <w:sz w:val="26"/>
          <w:szCs w:val="26"/>
        </w:rPr>
        <w:t>–</w:t>
      </w:r>
      <w:r>
        <w:rPr>
          <w:sz w:val="26"/>
          <w:szCs w:val="26"/>
        </w:rPr>
        <w:t xml:space="preserve"> </w:t>
      </w:r>
      <w:r>
        <w:rPr>
          <w:color w:val="000000" w:themeColor="text1"/>
          <w:sz w:val="26"/>
          <w:szCs w:val="26"/>
        </w:rPr>
        <w:t xml:space="preserve">реконструкция котельной ГЛОХ с демонтажом части здания, строительством газовой </w:t>
      </w:r>
      <w:r w:rsidRPr="00F87E03">
        <w:rPr>
          <w:color w:val="000000" w:themeColor="text1"/>
          <w:sz w:val="26"/>
          <w:szCs w:val="26"/>
        </w:rPr>
        <w:t xml:space="preserve">БМК </w:t>
      </w:r>
      <w:r w:rsidRPr="00B73A2A">
        <w:rPr>
          <w:sz w:val="26"/>
          <w:szCs w:val="26"/>
        </w:rPr>
        <w:t xml:space="preserve">мощностью </w:t>
      </w:r>
      <w:r>
        <w:rPr>
          <w:sz w:val="26"/>
          <w:szCs w:val="26"/>
        </w:rPr>
        <w:t xml:space="preserve">0,60 МВт = 0,516 Гкал/ч </w:t>
      </w:r>
      <w:r>
        <w:rPr>
          <w:color w:val="000000" w:themeColor="text1"/>
          <w:sz w:val="26"/>
          <w:szCs w:val="26"/>
        </w:rPr>
        <w:t>и</w:t>
      </w:r>
      <w:r w:rsidRPr="00F87E03">
        <w:rPr>
          <w:color w:val="000000" w:themeColor="text1"/>
          <w:sz w:val="26"/>
          <w:szCs w:val="26"/>
        </w:rPr>
        <w:t xml:space="preserve"> выводом из эксплуатации </w:t>
      </w:r>
      <w:r>
        <w:rPr>
          <w:color w:val="000000" w:themeColor="text1"/>
          <w:sz w:val="26"/>
          <w:szCs w:val="26"/>
        </w:rPr>
        <w:t xml:space="preserve">оборудования </w:t>
      </w:r>
      <w:r w:rsidRPr="00F87E03">
        <w:rPr>
          <w:color w:val="000000" w:themeColor="text1"/>
          <w:sz w:val="26"/>
          <w:szCs w:val="26"/>
        </w:rPr>
        <w:t>существующей угольной котельной ГЛОХ</w:t>
      </w:r>
      <w:r>
        <w:rPr>
          <w:sz w:val="26"/>
          <w:szCs w:val="26"/>
        </w:rPr>
        <w:t xml:space="preserve"> (срок реализации – </w:t>
      </w:r>
      <w:r>
        <w:rPr>
          <w:sz w:val="26"/>
          <w:szCs w:val="26"/>
        </w:rPr>
        <w:br/>
        <w:t>2026 год);</w:t>
      </w:r>
    </w:p>
    <w:bookmarkEnd w:id="116"/>
    <w:p w14:paraId="1AECD2BC" w14:textId="644533A5" w:rsidR="00CB63C1" w:rsidRPr="00770017" w:rsidRDefault="00CB63C1" w:rsidP="00D01155">
      <w:pPr>
        <w:widowControl/>
        <w:tabs>
          <w:tab w:val="left" w:pos="0"/>
        </w:tabs>
        <w:spacing w:line="299" w:lineRule="auto"/>
        <w:ind w:right="-283" w:firstLine="709"/>
        <w:jc w:val="both"/>
        <w:rPr>
          <w:sz w:val="26"/>
        </w:rPr>
      </w:pPr>
      <w:r w:rsidRPr="00770017">
        <w:rPr>
          <w:sz w:val="26"/>
        </w:rPr>
        <w:t>Блочно-модульная котельная (БМК) – конструкция котельной, выполненная как отдельный автономный и транспортабельный модуль с полным комплектом всего необходимого оборудования (включая блок химводоподготовки). Установленная мощность монтируемых БМК может составлять до 30 МВт. Преимуществами эксплуатации являются: компактность установки; минимальный объем монтажных и пуско-наладочных работ; срок строительства – 2 – 3 месяца; большой срок эксплуа</w:t>
      </w:r>
      <w:r w:rsidR="008D05D3" w:rsidRPr="008D05D3">
        <w:rPr>
          <w:sz w:val="26"/>
        </w:rPr>
        <w:t>-</w:t>
      </w:r>
      <w:r w:rsidRPr="00770017">
        <w:rPr>
          <w:sz w:val="26"/>
        </w:rPr>
        <w:t>тации котельной (до 20 лет); работа оборудования в автоматическом режиме.</w:t>
      </w:r>
    </w:p>
    <w:p w14:paraId="0A5D2402" w14:textId="30C1B8BE" w:rsidR="00CB63C1" w:rsidRDefault="00CB63C1" w:rsidP="00451962">
      <w:pPr>
        <w:tabs>
          <w:tab w:val="left" w:pos="0"/>
        </w:tabs>
        <w:spacing w:line="299" w:lineRule="auto"/>
        <w:ind w:right="-283" w:firstLine="709"/>
        <w:jc w:val="both"/>
        <w:rPr>
          <w:sz w:val="26"/>
        </w:rPr>
      </w:pPr>
      <w:r w:rsidRPr="009A4DC3">
        <w:rPr>
          <w:sz w:val="26"/>
        </w:rPr>
        <w:t xml:space="preserve">В </w:t>
      </w:r>
      <w:r>
        <w:rPr>
          <w:sz w:val="26"/>
        </w:rPr>
        <w:t>соответствии с проектом, разработанным ООО «ПК «Невский берег»</w:t>
      </w:r>
      <w:r w:rsidR="00D01155">
        <w:rPr>
          <w:sz w:val="26"/>
        </w:rPr>
        <w:t>,</w:t>
      </w:r>
      <w:r>
        <w:rPr>
          <w:sz w:val="26"/>
        </w:rPr>
        <w:t xml:space="preserve"> в </w:t>
      </w:r>
      <w:r>
        <w:rPr>
          <w:sz w:val="26"/>
        </w:rPr>
        <w:br/>
      </w:r>
      <w:r w:rsidRPr="009A4DC3">
        <w:rPr>
          <w:sz w:val="26"/>
        </w:rPr>
        <w:t xml:space="preserve">2024 году </w:t>
      </w:r>
      <w:r>
        <w:rPr>
          <w:sz w:val="26"/>
        </w:rPr>
        <w:t xml:space="preserve">в рамках концессионного соглашения </w:t>
      </w:r>
      <w:r w:rsidR="00451962">
        <w:rPr>
          <w:sz w:val="26"/>
        </w:rPr>
        <w:t xml:space="preserve">от 05.03.2024 г. теплоснабжающей организацией ООО «Энерго-Ресурс» </w:t>
      </w:r>
      <w:r w:rsidRPr="009A4DC3">
        <w:rPr>
          <w:sz w:val="26"/>
        </w:rPr>
        <w:t xml:space="preserve">построена новая газовая </w:t>
      </w:r>
      <w:r>
        <w:rPr>
          <w:sz w:val="26"/>
        </w:rPr>
        <w:t xml:space="preserve">блочно-модульная </w:t>
      </w:r>
      <w:r w:rsidRPr="009A4DC3">
        <w:rPr>
          <w:sz w:val="26"/>
        </w:rPr>
        <w:t xml:space="preserve">котельная </w:t>
      </w:r>
      <w:r w:rsidRPr="009629AC">
        <w:rPr>
          <w:sz w:val="26"/>
          <w:szCs w:val="26"/>
        </w:rPr>
        <w:t xml:space="preserve">пос. Запорожское, ул. Советская, </w:t>
      </w:r>
      <w:r w:rsidRPr="00FE4080">
        <w:rPr>
          <w:sz w:val="26"/>
          <w:szCs w:val="26"/>
        </w:rPr>
        <w:t>22 у</w:t>
      </w:r>
      <w:r w:rsidRPr="009629AC">
        <w:rPr>
          <w:sz w:val="26"/>
          <w:szCs w:val="26"/>
        </w:rPr>
        <w:t>становленной тепловой мощностью 5,159 Гкал/ч (6,0 МВт)</w:t>
      </w:r>
      <w:r w:rsidRPr="009629AC">
        <w:rPr>
          <w:sz w:val="26"/>
        </w:rPr>
        <w:t xml:space="preserve">, </w:t>
      </w:r>
      <w:r w:rsidR="0062002D">
        <w:rPr>
          <w:sz w:val="26"/>
        </w:rPr>
        <w:t>п</w:t>
      </w:r>
      <w:r w:rsidR="00451962">
        <w:rPr>
          <w:sz w:val="26"/>
        </w:rPr>
        <w:t xml:space="preserve">уск котельной в эксплуатацию </w:t>
      </w:r>
      <w:r w:rsidR="00EC2676">
        <w:rPr>
          <w:sz w:val="26"/>
        </w:rPr>
        <w:t>выполнен</w:t>
      </w:r>
      <w:r w:rsidR="00451962">
        <w:rPr>
          <w:sz w:val="26"/>
        </w:rPr>
        <w:t xml:space="preserve"> </w:t>
      </w:r>
      <w:r w:rsidR="00EC2676">
        <w:rPr>
          <w:sz w:val="26"/>
        </w:rPr>
        <w:t>в</w:t>
      </w:r>
      <w:r w:rsidR="00EC2676" w:rsidRPr="00EC2676">
        <w:rPr>
          <w:sz w:val="26"/>
        </w:rPr>
        <w:t xml:space="preserve"> </w:t>
      </w:r>
      <w:r w:rsidR="00EC2676">
        <w:rPr>
          <w:sz w:val="26"/>
          <w:lang w:val="en-US"/>
        </w:rPr>
        <w:t>IV</w:t>
      </w:r>
      <w:r w:rsidR="00EC2676">
        <w:rPr>
          <w:sz w:val="26"/>
        </w:rPr>
        <w:t xml:space="preserve"> кв.</w:t>
      </w:r>
      <w:r w:rsidR="00451962">
        <w:rPr>
          <w:sz w:val="26"/>
        </w:rPr>
        <w:t xml:space="preserve"> 2024 г.</w:t>
      </w:r>
    </w:p>
    <w:p w14:paraId="323B0C90" w14:textId="168719D0" w:rsidR="00CB63C1" w:rsidRDefault="00CB63C1" w:rsidP="00D01155">
      <w:pPr>
        <w:adjustRightInd w:val="0"/>
        <w:spacing w:line="299" w:lineRule="auto"/>
        <w:ind w:right="-283" w:firstLine="567"/>
        <w:jc w:val="both"/>
        <w:rPr>
          <w:sz w:val="26"/>
          <w:szCs w:val="26"/>
        </w:rPr>
      </w:pPr>
      <w:r w:rsidRPr="009629AC">
        <w:rPr>
          <w:sz w:val="26"/>
          <w:szCs w:val="26"/>
        </w:rPr>
        <w:t xml:space="preserve">Основным оборудованием котельной являются три водогрейных котлоагрегата, характеристики которых приведены в таблице </w:t>
      </w:r>
      <w:r>
        <w:rPr>
          <w:sz w:val="26"/>
          <w:szCs w:val="26"/>
        </w:rPr>
        <w:t>5.1 п. 5.1 настоящей главы.</w:t>
      </w:r>
    </w:p>
    <w:p w14:paraId="3860B5E0" w14:textId="2E19AC30" w:rsidR="00CB63C1" w:rsidRPr="00CB63C1" w:rsidRDefault="00CB63C1" w:rsidP="00D01155">
      <w:pPr>
        <w:adjustRightInd w:val="0"/>
        <w:spacing w:line="299" w:lineRule="auto"/>
        <w:ind w:right="-281" w:firstLine="567"/>
        <w:jc w:val="both"/>
        <w:rPr>
          <w:sz w:val="26"/>
          <w:szCs w:val="26"/>
        </w:rPr>
      </w:pPr>
      <w:r w:rsidRPr="009629AC">
        <w:rPr>
          <w:sz w:val="26"/>
          <w:szCs w:val="26"/>
        </w:rPr>
        <w:t xml:space="preserve">Два котлоагрегата оборудованы газовыми горелками </w:t>
      </w:r>
      <w:r w:rsidRPr="009629AC">
        <w:rPr>
          <w:sz w:val="26"/>
          <w:szCs w:val="26"/>
          <w:lang w:val="en-US"/>
        </w:rPr>
        <w:t>c</w:t>
      </w:r>
      <w:r w:rsidRPr="009629AC">
        <w:rPr>
          <w:sz w:val="26"/>
          <w:szCs w:val="26"/>
        </w:rPr>
        <w:t xml:space="preserve"> с принудительной подачей воздуха марки </w:t>
      </w:r>
      <w:r w:rsidRPr="009629AC">
        <w:rPr>
          <w:sz w:val="26"/>
          <w:szCs w:val="26"/>
          <w:lang w:val="en-US"/>
        </w:rPr>
        <w:t>GP</w:t>
      </w:r>
      <w:r w:rsidRPr="009629AC">
        <w:rPr>
          <w:sz w:val="26"/>
          <w:szCs w:val="26"/>
        </w:rPr>
        <w:t>150</w:t>
      </w:r>
      <w:r w:rsidRPr="009629AC">
        <w:rPr>
          <w:sz w:val="26"/>
          <w:szCs w:val="26"/>
          <w:lang w:val="en-US"/>
        </w:rPr>
        <w:t>M</w:t>
      </w:r>
      <w:r w:rsidRPr="009629AC">
        <w:rPr>
          <w:sz w:val="26"/>
          <w:szCs w:val="26"/>
        </w:rPr>
        <w:t xml:space="preserve">, третий котлоагрегат – оборудован комбинированной (газ/ДТ) горелкой с принудительной подачей топлива марки </w:t>
      </w:r>
      <w:r w:rsidRPr="009629AC">
        <w:rPr>
          <w:sz w:val="26"/>
          <w:szCs w:val="26"/>
          <w:lang w:val="en-US"/>
        </w:rPr>
        <w:t>GKP</w:t>
      </w:r>
      <w:r w:rsidRPr="009629AC">
        <w:rPr>
          <w:sz w:val="26"/>
          <w:szCs w:val="26"/>
        </w:rPr>
        <w:t xml:space="preserve"> 150</w:t>
      </w:r>
      <w:r w:rsidRPr="009629AC">
        <w:rPr>
          <w:sz w:val="26"/>
          <w:szCs w:val="26"/>
          <w:lang w:val="en-US"/>
        </w:rPr>
        <w:t>M</w:t>
      </w:r>
      <w:r w:rsidRPr="009629AC">
        <w:rPr>
          <w:sz w:val="26"/>
          <w:szCs w:val="26"/>
        </w:rPr>
        <w:t xml:space="preserve"> (производство фирмы «</w:t>
      </w:r>
      <w:r w:rsidRPr="009629AC">
        <w:rPr>
          <w:sz w:val="26"/>
          <w:szCs w:val="26"/>
          <w:lang w:val="en-US"/>
        </w:rPr>
        <w:t>OILON</w:t>
      </w:r>
      <w:r w:rsidRPr="009629AC">
        <w:rPr>
          <w:sz w:val="26"/>
          <w:szCs w:val="26"/>
        </w:rPr>
        <w:t>», Финляндия).</w:t>
      </w:r>
      <w:r>
        <w:rPr>
          <w:sz w:val="26"/>
          <w:szCs w:val="26"/>
        </w:rPr>
        <w:t xml:space="preserve"> </w:t>
      </w:r>
      <w:r>
        <w:rPr>
          <w:sz w:val="26"/>
        </w:rPr>
        <w:t>Тепловая схема новой блочно-модульной котельной приведена на рисунке 1.5 п. 1.2.1.13 главы 1 ОМ.</w:t>
      </w:r>
    </w:p>
    <w:p w14:paraId="5C581B04" w14:textId="22B1772D" w:rsidR="003F30ED" w:rsidRDefault="003F30ED" w:rsidP="003F30ED">
      <w:pPr>
        <w:widowControl/>
        <w:tabs>
          <w:tab w:val="left" w:pos="0"/>
        </w:tabs>
        <w:spacing w:line="306" w:lineRule="auto"/>
        <w:ind w:right="-284" w:firstLine="709"/>
        <w:jc w:val="both"/>
        <w:rPr>
          <w:sz w:val="26"/>
        </w:rPr>
      </w:pPr>
      <w:r>
        <w:rPr>
          <w:sz w:val="26"/>
        </w:rPr>
        <w:t>В соответствии с проектом ООО «ПК «Невский берег» у</w:t>
      </w:r>
      <w:r w:rsidRPr="00DF0321">
        <w:rPr>
          <w:sz w:val="26"/>
        </w:rPr>
        <w:t xml:space="preserve">дельный расход условного топлива (новая котельная </w:t>
      </w:r>
      <w:r>
        <w:rPr>
          <w:sz w:val="26"/>
        </w:rPr>
        <w:t>пос. Запорожское</w:t>
      </w:r>
      <w:r w:rsidRPr="00DF0321">
        <w:rPr>
          <w:sz w:val="26"/>
        </w:rPr>
        <w:t xml:space="preserve">) </w:t>
      </w:r>
      <w:r>
        <w:rPr>
          <w:sz w:val="26"/>
        </w:rPr>
        <w:t xml:space="preserve">на выработку и отпуск тепловой энергии составит </w:t>
      </w:r>
      <w:r w:rsidRPr="00DF0321">
        <w:rPr>
          <w:sz w:val="26"/>
        </w:rPr>
        <w:t>155,3 кг у. т./Гкал</w:t>
      </w:r>
      <w:r>
        <w:rPr>
          <w:sz w:val="26"/>
        </w:rPr>
        <w:t>; удельный расход воды – 0,367 м</w:t>
      </w:r>
      <w:r w:rsidRPr="00DF0321">
        <w:rPr>
          <w:sz w:val="26"/>
          <w:vertAlign w:val="superscript"/>
        </w:rPr>
        <w:t>3</w:t>
      </w:r>
      <w:r>
        <w:rPr>
          <w:sz w:val="26"/>
        </w:rPr>
        <w:t>/Гкал.</w:t>
      </w:r>
    </w:p>
    <w:p w14:paraId="1D561D64" w14:textId="69368569" w:rsidR="00815B8B" w:rsidRDefault="00815B8B" w:rsidP="00815B8B">
      <w:pPr>
        <w:tabs>
          <w:tab w:val="left" w:pos="0"/>
        </w:tabs>
        <w:spacing w:line="306" w:lineRule="auto"/>
        <w:ind w:right="-425" w:firstLine="709"/>
        <w:jc w:val="both"/>
        <w:rPr>
          <w:sz w:val="26"/>
          <w:szCs w:val="26"/>
        </w:rPr>
      </w:pPr>
      <w:r w:rsidRPr="006E7B93">
        <w:rPr>
          <w:sz w:val="26"/>
          <w:szCs w:val="26"/>
        </w:rPr>
        <w:t>Затраты на строительство новой котельной составили 51779,8 тыс. рублей</w:t>
      </w:r>
      <w:r>
        <w:rPr>
          <w:sz w:val="26"/>
          <w:szCs w:val="26"/>
        </w:rPr>
        <w:t xml:space="preserve"> в текущих ценах без учета НДС (по состоянию на 2024 год). </w:t>
      </w:r>
      <w:r w:rsidRPr="00745E1B">
        <w:rPr>
          <w:sz w:val="26"/>
          <w:szCs w:val="26"/>
        </w:rPr>
        <w:t xml:space="preserve">Дополнительные затраты на техническое присоединение новой газовой БМК к сетям электроснабжения, водоснабжения и газоснабжения </w:t>
      </w:r>
      <w:r w:rsidRPr="00C63E64">
        <w:rPr>
          <w:sz w:val="26"/>
          <w:szCs w:val="26"/>
        </w:rPr>
        <w:t xml:space="preserve">в текущих ценах без учета НДС (по состоянию на </w:t>
      </w:r>
      <w:r>
        <w:rPr>
          <w:sz w:val="26"/>
          <w:szCs w:val="26"/>
        </w:rPr>
        <w:br/>
      </w:r>
      <w:r w:rsidRPr="00C63E64">
        <w:rPr>
          <w:sz w:val="26"/>
          <w:szCs w:val="26"/>
        </w:rPr>
        <w:t>2024 год) состав</w:t>
      </w:r>
      <w:r>
        <w:rPr>
          <w:sz w:val="26"/>
          <w:szCs w:val="26"/>
        </w:rPr>
        <w:t xml:space="preserve">или </w:t>
      </w:r>
      <w:r w:rsidRPr="00745E1B">
        <w:rPr>
          <w:sz w:val="26"/>
          <w:szCs w:val="26"/>
        </w:rPr>
        <w:t>82,095 тыс. рублей</w:t>
      </w:r>
      <w:r>
        <w:rPr>
          <w:sz w:val="26"/>
          <w:szCs w:val="26"/>
        </w:rPr>
        <w:t>.</w:t>
      </w:r>
    </w:p>
    <w:p w14:paraId="4821FF5B" w14:textId="77777777" w:rsidR="00736637" w:rsidRPr="00DF0321" w:rsidRDefault="00736637" w:rsidP="00736637">
      <w:pPr>
        <w:shd w:val="clear" w:color="auto" w:fill="FFFFFF"/>
        <w:suppressAutoHyphens/>
        <w:spacing w:line="312" w:lineRule="auto"/>
        <w:ind w:right="-141" w:firstLine="709"/>
        <w:jc w:val="both"/>
        <w:rPr>
          <w:sz w:val="26"/>
          <w:szCs w:val="26"/>
        </w:rPr>
      </w:pPr>
      <w:bookmarkStart w:id="117" w:name="_Hlk181653231"/>
      <w:r w:rsidRPr="00E14633">
        <w:rPr>
          <w:sz w:val="26"/>
          <w:szCs w:val="26"/>
        </w:rPr>
        <w:t xml:space="preserve">ООО «Северная компания» предоставлено коммерческое предложение </w:t>
      </w:r>
      <w:r>
        <w:rPr>
          <w:sz w:val="26"/>
          <w:szCs w:val="26"/>
        </w:rPr>
        <w:t>реконструкции</w:t>
      </w:r>
      <w:r w:rsidRPr="00E14633">
        <w:rPr>
          <w:sz w:val="26"/>
          <w:szCs w:val="26"/>
        </w:rPr>
        <w:t xml:space="preserve"> </w:t>
      </w:r>
      <w:r>
        <w:rPr>
          <w:sz w:val="26"/>
          <w:szCs w:val="26"/>
        </w:rPr>
        <w:t>котельной</w:t>
      </w:r>
      <w:r w:rsidRPr="00E14633">
        <w:rPr>
          <w:sz w:val="26"/>
          <w:szCs w:val="26"/>
        </w:rPr>
        <w:t xml:space="preserve"> </w:t>
      </w:r>
      <w:r>
        <w:rPr>
          <w:sz w:val="26"/>
          <w:szCs w:val="26"/>
        </w:rPr>
        <w:t xml:space="preserve">ГЛОХ </w:t>
      </w:r>
      <w:r w:rsidRPr="00E14633">
        <w:rPr>
          <w:sz w:val="26"/>
          <w:szCs w:val="26"/>
        </w:rPr>
        <w:t xml:space="preserve">(с учетом </w:t>
      </w:r>
      <w:r>
        <w:rPr>
          <w:sz w:val="26"/>
          <w:szCs w:val="26"/>
        </w:rPr>
        <w:t xml:space="preserve">демонтажа части здания существующей угольной котельной, установки газового блока-модуля, </w:t>
      </w:r>
      <w:r w:rsidRPr="00C062D8">
        <w:rPr>
          <w:sz w:val="26"/>
          <w:szCs w:val="26"/>
        </w:rPr>
        <w:t xml:space="preserve">прохождения государственной экспертизы, СМР, ПНР и разработки проекта) – № 89-2 от 05.09.2024 (Приложение 2). Общая стоимость затрат на </w:t>
      </w:r>
      <w:r>
        <w:rPr>
          <w:sz w:val="26"/>
          <w:szCs w:val="26"/>
        </w:rPr>
        <w:t>реконструкцию котельной</w:t>
      </w:r>
      <w:r w:rsidRPr="00C062D8">
        <w:rPr>
          <w:sz w:val="26"/>
          <w:szCs w:val="26"/>
        </w:rPr>
        <w:t xml:space="preserve"> (с учетом</w:t>
      </w:r>
      <w:r w:rsidRPr="00B80672">
        <w:rPr>
          <w:sz w:val="26"/>
          <w:szCs w:val="26"/>
        </w:rPr>
        <w:t xml:space="preserve"> </w:t>
      </w:r>
      <w:r w:rsidRPr="00B80672">
        <w:rPr>
          <w:sz w:val="26"/>
          <w:szCs w:val="26"/>
        </w:rPr>
        <w:lastRenderedPageBreak/>
        <w:t xml:space="preserve">демонтажа части здания существующей угольной котельной, </w:t>
      </w:r>
      <w:r>
        <w:rPr>
          <w:sz w:val="26"/>
          <w:szCs w:val="26"/>
        </w:rPr>
        <w:t xml:space="preserve">строительства блока-модуля газовой котельной с установкой оборудования, </w:t>
      </w:r>
      <w:r w:rsidRPr="00E14633">
        <w:rPr>
          <w:sz w:val="26"/>
          <w:szCs w:val="26"/>
        </w:rPr>
        <w:t>прохождения государственной экспертизы, СМР, ПНР и разработки проекта)</w:t>
      </w:r>
      <w:r>
        <w:rPr>
          <w:sz w:val="26"/>
          <w:szCs w:val="26"/>
        </w:rPr>
        <w:t xml:space="preserve"> в соответствии с технико-коммерческим предложением </w:t>
      </w:r>
      <w:r w:rsidRPr="00E14633">
        <w:rPr>
          <w:sz w:val="26"/>
          <w:szCs w:val="26"/>
        </w:rPr>
        <w:t>ООО «Северная компания»</w:t>
      </w:r>
      <w:r>
        <w:rPr>
          <w:sz w:val="26"/>
          <w:szCs w:val="26"/>
        </w:rPr>
        <w:t xml:space="preserve"> составляет 32583,333 тыс. рублей (по состоянию на 2024 год, без учета НДС).</w:t>
      </w:r>
    </w:p>
    <w:p w14:paraId="5B4E25F7" w14:textId="77777777" w:rsidR="00736637" w:rsidRPr="00164E84" w:rsidRDefault="00736637" w:rsidP="00736637">
      <w:pPr>
        <w:widowControl/>
        <w:tabs>
          <w:tab w:val="left" w:pos="0"/>
        </w:tabs>
        <w:spacing w:line="306" w:lineRule="auto"/>
        <w:ind w:right="-141" w:firstLine="709"/>
        <w:jc w:val="both"/>
        <w:rPr>
          <w:sz w:val="26"/>
        </w:rPr>
      </w:pPr>
      <w:r>
        <w:rPr>
          <w:sz w:val="26"/>
        </w:rPr>
        <w:t>В соответствии с технико-коммерческим предложением ООО «Северная компания» (№ 89-2 от 05.09.2024 г.) в газовом блоке-модуле ГЛОХ планируется установка двух котлоагрегатов марки «НОРД» КН 2.15 по 300 кВт (0,30 МВт) (приняты в качестве аналога). Каждый из котлоагрегатов будет оборудован горелкой «</w:t>
      </w:r>
      <w:r>
        <w:rPr>
          <w:sz w:val="26"/>
          <w:lang w:val="en-US"/>
        </w:rPr>
        <w:t>Oilon</w:t>
      </w:r>
      <w:r>
        <w:rPr>
          <w:sz w:val="26"/>
        </w:rPr>
        <w:t>» (принята в качестве аналога). Также в котельной будет установлено насосное оборудование фирмы «</w:t>
      </w:r>
      <w:r>
        <w:rPr>
          <w:sz w:val="26"/>
          <w:lang w:val="en-US"/>
        </w:rPr>
        <w:t>CNP</w:t>
      </w:r>
      <w:r>
        <w:rPr>
          <w:sz w:val="26"/>
        </w:rPr>
        <w:t>»</w:t>
      </w:r>
      <w:r w:rsidRPr="00164E84">
        <w:rPr>
          <w:sz w:val="26"/>
        </w:rPr>
        <w:t>/</w:t>
      </w:r>
      <w:r>
        <w:rPr>
          <w:sz w:val="26"/>
        </w:rPr>
        <w:t>«</w:t>
      </w:r>
      <w:r>
        <w:rPr>
          <w:sz w:val="26"/>
          <w:lang w:val="en-US"/>
        </w:rPr>
        <w:t>WILO</w:t>
      </w:r>
      <w:r>
        <w:rPr>
          <w:sz w:val="26"/>
        </w:rPr>
        <w:t>» и система химводоподготовки.</w:t>
      </w:r>
    </w:p>
    <w:p w14:paraId="601361C0" w14:textId="77777777" w:rsidR="00736637" w:rsidRPr="00C63E64" w:rsidRDefault="00736637" w:rsidP="00736637">
      <w:pPr>
        <w:shd w:val="clear" w:color="auto" w:fill="FFFFFF"/>
        <w:suppressAutoHyphens/>
        <w:spacing w:line="306" w:lineRule="auto"/>
        <w:ind w:right="-141" w:firstLine="709"/>
        <w:jc w:val="both"/>
        <w:rPr>
          <w:sz w:val="26"/>
          <w:szCs w:val="26"/>
        </w:rPr>
      </w:pPr>
      <w:r w:rsidRPr="00C63E64">
        <w:rPr>
          <w:sz w:val="26"/>
          <w:szCs w:val="26"/>
        </w:rPr>
        <w:t>Дополнительные затраты на техническое присоединение газовой БМК к сетям электроснабжения, водоснабжения и газоснабжения в текущих ценах без учета НДС (по состоянию на 2024 год) составят 12333,827 тыс. рублей.</w:t>
      </w:r>
    </w:p>
    <w:bookmarkEnd w:id="117"/>
    <w:p w14:paraId="1E32C55C" w14:textId="3296085C" w:rsidR="00815B8B" w:rsidRDefault="00815B8B" w:rsidP="00815B8B">
      <w:pPr>
        <w:widowControl/>
        <w:tabs>
          <w:tab w:val="left" w:pos="0"/>
        </w:tabs>
        <w:spacing w:line="306" w:lineRule="auto"/>
        <w:ind w:right="-141" w:firstLine="709"/>
        <w:jc w:val="both"/>
        <w:rPr>
          <w:sz w:val="26"/>
        </w:rPr>
      </w:pPr>
      <w:r>
        <w:rPr>
          <w:sz w:val="26"/>
        </w:rPr>
        <w:t>В соответствии с Методикой расчета удельных норм расхода газа на выработку тепловой энергии и расчета потерь в системах теплоснабжения (котельные и тепловые сети) (СТО «Газпром» РД 1.19-126-2004) собственные нужды газовой БМК ГЛОХ приняты в размере 2,5 % от выработки тепловой энергии.</w:t>
      </w:r>
    </w:p>
    <w:p w14:paraId="1CCA1B63" w14:textId="77777777" w:rsidR="00815B8B" w:rsidRDefault="00815B8B" w:rsidP="00815B8B">
      <w:pPr>
        <w:widowControl/>
        <w:tabs>
          <w:tab w:val="left" w:pos="0"/>
        </w:tabs>
        <w:spacing w:line="306" w:lineRule="auto"/>
        <w:ind w:right="-141" w:firstLine="709"/>
        <w:jc w:val="both"/>
        <w:rPr>
          <w:sz w:val="26"/>
        </w:rPr>
      </w:pPr>
      <w:r>
        <w:rPr>
          <w:sz w:val="26"/>
        </w:rPr>
        <w:t>Удельный расход условного топлива на выработку тепловой энергии</w:t>
      </w:r>
      <w:r w:rsidRPr="00164E84">
        <w:rPr>
          <w:sz w:val="26"/>
        </w:rPr>
        <w:t xml:space="preserve"> </w:t>
      </w:r>
      <w:r>
        <w:rPr>
          <w:sz w:val="26"/>
        </w:rPr>
        <w:t>в соответствии с СТО «Газпром» РД 1.19-126-2004 – 159,3 кг у.т./Гкал.</w:t>
      </w:r>
    </w:p>
    <w:p w14:paraId="10896AF3" w14:textId="353F4FF4" w:rsidR="00815B8B" w:rsidRDefault="00815B8B" w:rsidP="00815B8B">
      <w:pPr>
        <w:widowControl/>
        <w:tabs>
          <w:tab w:val="left" w:pos="0"/>
        </w:tabs>
        <w:spacing w:line="288" w:lineRule="auto"/>
        <w:ind w:right="-141" w:firstLine="709"/>
        <w:jc w:val="both"/>
        <w:rPr>
          <w:color w:val="000000" w:themeColor="text1"/>
          <w:sz w:val="26"/>
        </w:rPr>
      </w:pPr>
      <w:r w:rsidRPr="002654BA">
        <w:rPr>
          <w:sz w:val="26"/>
        </w:rPr>
        <w:t>Эффективность инвестиций обеспечивается достижением следующих результатов:</w:t>
      </w:r>
      <w:r>
        <w:rPr>
          <w:sz w:val="26"/>
        </w:rPr>
        <w:t xml:space="preserve"> </w:t>
      </w:r>
      <w:r w:rsidRPr="002654BA">
        <w:rPr>
          <w:sz w:val="26"/>
        </w:rPr>
        <w:t>повышение</w:t>
      </w:r>
      <w:r>
        <w:rPr>
          <w:sz w:val="26"/>
        </w:rPr>
        <w:t>м</w:t>
      </w:r>
      <w:r w:rsidRPr="002654BA">
        <w:rPr>
          <w:sz w:val="26"/>
        </w:rPr>
        <w:t xml:space="preserve"> качества и надежности теплоснабжения;</w:t>
      </w:r>
      <w:r>
        <w:rPr>
          <w:sz w:val="26"/>
        </w:rPr>
        <w:t xml:space="preserve"> </w:t>
      </w:r>
      <w:r w:rsidRPr="002654BA">
        <w:rPr>
          <w:sz w:val="26"/>
        </w:rPr>
        <w:t>снижение</w:t>
      </w:r>
      <w:r>
        <w:rPr>
          <w:sz w:val="26"/>
        </w:rPr>
        <w:t>м</w:t>
      </w:r>
      <w:r w:rsidRPr="002654BA">
        <w:rPr>
          <w:sz w:val="26"/>
        </w:rPr>
        <w:t xml:space="preserve"> аварийности систем теплоснабжения;</w:t>
      </w:r>
      <w:r>
        <w:rPr>
          <w:sz w:val="26"/>
        </w:rPr>
        <w:t xml:space="preserve"> </w:t>
      </w:r>
      <w:r w:rsidRPr="002654BA">
        <w:rPr>
          <w:sz w:val="26"/>
        </w:rPr>
        <w:t>снижение</w:t>
      </w:r>
      <w:r>
        <w:rPr>
          <w:sz w:val="26"/>
        </w:rPr>
        <w:t>м</w:t>
      </w:r>
      <w:r w:rsidRPr="002654BA">
        <w:rPr>
          <w:sz w:val="26"/>
        </w:rPr>
        <w:t xml:space="preserve"> затрат на устранение аварий в системах </w:t>
      </w:r>
      <w:r w:rsidRPr="00B81F4B">
        <w:rPr>
          <w:color w:val="000000" w:themeColor="text1"/>
          <w:sz w:val="26"/>
          <w:szCs w:val="26"/>
        </w:rPr>
        <w:t>теплоснабжения</w:t>
      </w:r>
      <w:r w:rsidRPr="002654BA">
        <w:rPr>
          <w:sz w:val="26"/>
        </w:rPr>
        <w:t>;</w:t>
      </w:r>
      <w:r>
        <w:rPr>
          <w:sz w:val="26"/>
        </w:rPr>
        <w:t xml:space="preserve"> </w:t>
      </w:r>
      <w:r w:rsidRPr="002654BA">
        <w:rPr>
          <w:sz w:val="26"/>
        </w:rPr>
        <w:t>снижение</w:t>
      </w:r>
      <w:r>
        <w:rPr>
          <w:sz w:val="26"/>
        </w:rPr>
        <w:t>м</w:t>
      </w:r>
      <w:r w:rsidRPr="002654BA">
        <w:rPr>
          <w:sz w:val="26"/>
        </w:rPr>
        <w:t xml:space="preserve"> уровня потерь тепловой энергии, в том числе за счет снижения сверхнормативных утечек теплоносителя в период ликвидации аварий;</w:t>
      </w:r>
      <w:r>
        <w:rPr>
          <w:sz w:val="26"/>
        </w:rPr>
        <w:t xml:space="preserve"> </w:t>
      </w:r>
      <w:r w:rsidRPr="0016019F">
        <w:rPr>
          <w:color w:val="000000" w:themeColor="text1"/>
          <w:sz w:val="26"/>
        </w:rPr>
        <w:t>снижением удельных расходов топлива при производстве тепловой энергии.</w:t>
      </w:r>
    </w:p>
    <w:p w14:paraId="02D8B8C8" w14:textId="77777777" w:rsidR="00815B8B" w:rsidRPr="00703486" w:rsidRDefault="00815B8B" w:rsidP="00815B8B">
      <w:pPr>
        <w:widowControl/>
        <w:tabs>
          <w:tab w:val="left" w:pos="0"/>
        </w:tabs>
        <w:autoSpaceDE/>
        <w:autoSpaceDN/>
        <w:spacing w:line="292" w:lineRule="auto"/>
        <w:ind w:right="-141" w:firstLine="851"/>
        <w:contextualSpacing/>
        <w:jc w:val="both"/>
        <w:rPr>
          <w:i/>
          <w:iCs/>
          <w:sz w:val="26"/>
          <w:szCs w:val="26"/>
        </w:rPr>
      </w:pPr>
      <w:r w:rsidRPr="001069C5">
        <w:rPr>
          <w:i/>
          <w:iCs/>
          <w:sz w:val="26"/>
          <w:szCs w:val="26"/>
        </w:rPr>
        <w:t xml:space="preserve">При реализации мероприятий </w:t>
      </w:r>
      <w:r>
        <w:rPr>
          <w:i/>
          <w:iCs/>
          <w:sz w:val="26"/>
          <w:szCs w:val="26"/>
        </w:rPr>
        <w:t xml:space="preserve">приоритетного </w:t>
      </w:r>
      <w:r w:rsidRPr="001069C5">
        <w:rPr>
          <w:i/>
          <w:iCs/>
          <w:sz w:val="26"/>
          <w:szCs w:val="26"/>
        </w:rPr>
        <w:t xml:space="preserve">перспективного сценария </w:t>
      </w:r>
      <w:r>
        <w:rPr>
          <w:i/>
          <w:iCs/>
          <w:sz w:val="26"/>
          <w:szCs w:val="26"/>
        </w:rPr>
        <w:t xml:space="preserve">(сценарий </w:t>
      </w:r>
      <w:r w:rsidRPr="001069C5">
        <w:rPr>
          <w:i/>
          <w:iCs/>
          <w:sz w:val="26"/>
          <w:szCs w:val="26"/>
        </w:rPr>
        <w:t>№ 1</w:t>
      </w:r>
      <w:r>
        <w:rPr>
          <w:i/>
          <w:iCs/>
          <w:sz w:val="26"/>
          <w:szCs w:val="26"/>
        </w:rPr>
        <w:t xml:space="preserve"> – строительство новых газовых БМК с выводом из эксплуатации угольных котельных)</w:t>
      </w:r>
      <w:r w:rsidRPr="001069C5">
        <w:rPr>
          <w:i/>
          <w:iCs/>
          <w:sz w:val="26"/>
          <w:szCs w:val="26"/>
        </w:rPr>
        <w:t xml:space="preserve"> снижение расхода топлива </w:t>
      </w:r>
      <w:r>
        <w:rPr>
          <w:i/>
          <w:iCs/>
          <w:sz w:val="26"/>
          <w:szCs w:val="26"/>
        </w:rPr>
        <w:t xml:space="preserve">котельными составит: </w:t>
      </w:r>
      <w:r w:rsidRPr="00703486">
        <w:rPr>
          <w:i/>
          <w:iCs/>
          <w:color w:val="000000" w:themeColor="text1"/>
          <w:sz w:val="26"/>
          <w:szCs w:val="26"/>
        </w:rPr>
        <w:t>в 2025 году котельной пос. Запорожское – 449,7 т у.т.</w:t>
      </w:r>
      <w:r>
        <w:rPr>
          <w:i/>
          <w:iCs/>
          <w:sz w:val="26"/>
          <w:szCs w:val="26"/>
        </w:rPr>
        <w:t xml:space="preserve">, </w:t>
      </w:r>
      <w:r w:rsidRPr="00703486">
        <w:rPr>
          <w:i/>
          <w:iCs/>
          <w:color w:val="000000" w:themeColor="text1"/>
          <w:sz w:val="26"/>
          <w:szCs w:val="26"/>
        </w:rPr>
        <w:t>в 2027 году котельной ГЛОХ – 40,9 т у.т.</w:t>
      </w:r>
    </w:p>
    <w:p w14:paraId="7FE06B3C" w14:textId="40CB905B" w:rsidR="00CB63C1" w:rsidRDefault="00CB63C1" w:rsidP="003F30ED">
      <w:pPr>
        <w:widowControl/>
        <w:autoSpaceDE/>
        <w:autoSpaceDN/>
        <w:spacing w:line="336" w:lineRule="auto"/>
        <w:ind w:right="-142" w:firstLine="709"/>
        <w:jc w:val="both"/>
        <w:rPr>
          <w:color w:val="000000" w:themeColor="text1"/>
          <w:sz w:val="26"/>
          <w:szCs w:val="26"/>
          <w:lang w:bidi="ar-SA"/>
        </w:rPr>
      </w:pPr>
      <w:r w:rsidRPr="00CB63C1">
        <w:rPr>
          <w:color w:val="000000" w:themeColor="text1"/>
          <w:sz w:val="26"/>
          <w:szCs w:val="26"/>
          <w:lang w:bidi="ar-SA"/>
        </w:rPr>
        <w:t>Предложения по перспективной установленной мощности существующ</w:t>
      </w:r>
      <w:r w:rsidR="00F81F51">
        <w:rPr>
          <w:color w:val="000000" w:themeColor="text1"/>
          <w:sz w:val="26"/>
          <w:szCs w:val="26"/>
          <w:lang w:bidi="ar-SA"/>
        </w:rPr>
        <w:t>их</w:t>
      </w:r>
      <w:r w:rsidRPr="00CB63C1">
        <w:rPr>
          <w:color w:val="000000" w:themeColor="text1"/>
          <w:sz w:val="26"/>
          <w:szCs w:val="26"/>
          <w:lang w:bidi="ar-SA"/>
        </w:rPr>
        <w:t xml:space="preserve"> и перспективн</w:t>
      </w:r>
      <w:r w:rsidR="00F81F51">
        <w:rPr>
          <w:color w:val="000000" w:themeColor="text1"/>
          <w:sz w:val="26"/>
          <w:szCs w:val="26"/>
          <w:lang w:bidi="ar-SA"/>
        </w:rPr>
        <w:t>ых</w:t>
      </w:r>
      <w:r w:rsidRPr="00CB63C1">
        <w:rPr>
          <w:color w:val="000000" w:themeColor="text1"/>
          <w:sz w:val="26"/>
          <w:szCs w:val="26"/>
          <w:lang w:bidi="ar-SA"/>
        </w:rPr>
        <w:t xml:space="preserve"> теплоисточник</w:t>
      </w:r>
      <w:r w:rsidR="00F81F51">
        <w:rPr>
          <w:color w:val="000000" w:themeColor="text1"/>
          <w:sz w:val="26"/>
          <w:szCs w:val="26"/>
          <w:lang w:bidi="ar-SA"/>
        </w:rPr>
        <w:t>ов</w:t>
      </w:r>
      <w:r w:rsidRPr="00CB63C1">
        <w:rPr>
          <w:color w:val="000000" w:themeColor="text1"/>
          <w:sz w:val="26"/>
          <w:szCs w:val="26"/>
          <w:lang w:bidi="ar-SA"/>
        </w:rPr>
        <w:t>, а также ориентировочны</w:t>
      </w:r>
      <w:r w:rsidR="00F81F51">
        <w:rPr>
          <w:color w:val="000000" w:themeColor="text1"/>
          <w:sz w:val="26"/>
          <w:szCs w:val="26"/>
          <w:lang w:bidi="ar-SA"/>
        </w:rPr>
        <w:t>е</w:t>
      </w:r>
      <w:r w:rsidRPr="00CB63C1">
        <w:rPr>
          <w:color w:val="000000" w:themeColor="text1"/>
          <w:sz w:val="26"/>
          <w:szCs w:val="26"/>
          <w:lang w:bidi="ar-SA"/>
        </w:rPr>
        <w:t xml:space="preserve"> срок</w:t>
      </w:r>
      <w:r w:rsidR="00F81F51">
        <w:rPr>
          <w:color w:val="000000" w:themeColor="text1"/>
          <w:sz w:val="26"/>
          <w:szCs w:val="26"/>
          <w:lang w:bidi="ar-SA"/>
        </w:rPr>
        <w:t>и</w:t>
      </w:r>
      <w:r w:rsidRPr="00CB63C1">
        <w:rPr>
          <w:color w:val="000000" w:themeColor="text1"/>
          <w:sz w:val="26"/>
          <w:szCs w:val="26"/>
          <w:lang w:bidi="ar-SA"/>
        </w:rPr>
        <w:t xml:space="preserve"> ввода в эксплуата</w:t>
      </w:r>
      <w:r w:rsidR="00F81F51">
        <w:rPr>
          <w:color w:val="000000" w:themeColor="text1"/>
          <w:sz w:val="26"/>
          <w:szCs w:val="26"/>
          <w:lang w:bidi="ar-SA"/>
        </w:rPr>
        <w:t>-</w:t>
      </w:r>
      <w:r w:rsidRPr="00CB63C1">
        <w:rPr>
          <w:color w:val="000000" w:themeColor="text1"/>
          <w:sz w:val="26"/>
          <w:szCs w:val="26"/>
          <w:lang w:bidi="ar-SA"/>
        </w:rPr>
        <w:t>цию нов</w:t>
      </w:r>
      <w:r w:rsidR="00F81F51">
        <w:rPr>
          <w:color w:val="000000" w:themeColor="text1"/>
          <w:sz w:val="26"/>
          <w:szCs w:val="26"/>
          <w:lang w:bidi="ar-SA"/>
        </w:rPr>
        <w:t>ых</w:t>
      </w:r>
      <w:r w:rsidRPr="00CB63C1">
        <w:rPr>
          <w:color w:val="000000" w:themeColor="text1"/>
          <w:sz w:val="26"/>
          <w:szCs w:val="26"/>
          <w:lang w:bidi="ar-SA"/>
        </w:rPr>
        <w:t xml:space="preserve"> </w:t>
      </w:r>
      <w:r w:rsidR="00F81F51">
        <w:rPr>
          <w:color w:val="000000" w:themeColor="text1"/>
          <w:sz w:val="26"/>
          <w:szCs w:val="26"/>
          <w:lang w:bidi="ar-SA"/>
        </w:rPr>
        <w:t xml:space="preserve">газовых БМК </w:t>
      </w:r>
      <w:r w:rsidRPr="00CB63C1">
        <w:rPr>
          <w:color w:val="000000" w:themeColor="text1"/>
          <w:sz w:val="26"/>
          <w:szCs w:val="26"/>
          <w:lang w:bidi="ar-SA"/>
        </w:rPr>
        <w:t>представлены в таблице 5.</w:t>
      </w:r>
      <w:r w:rsidR="00815B8B">
        <w:rPr>
          <w:color w:val="000000" w:themeColor="text1"/>
          <w:sz w:val="26"/>
          <w:szCs w:val="26"/>
          <w:lang w:bidi="ar-SA"/>
        </w:rPr>
        <w:t>4</w:t>
      </w:r>
      <w:r w:rsidRPr="00CB63C1">
        <w:rPr>
          <w:color w:val="000000" w:themeColor="text1"/>
          <w:sz w:val="26"/>
          <w:szCs w:val="26"/>
          <w:lang w:bidi="ar-SA"/>
        </w:rPr>
        <w:t>.</w:t>
      </w:r>
    </w:p>
    <w:p w14:paraId="5C6DD237" w14:textId="2CF8785E" w:rsidR="00EC2676" w:rsidRDefault="00EC2676" w:rsidP="003F30ED">
      <w:pPr>
        <w:widowControl/>
        <w:autoSpaceDE/>
        <w:autoSpaceDN/>
        <w:spacing w:line="336" w:lineRule="auto"/>
        <w:ind w:right="-142" w:firstLine="709"/>
        <w:jc w:val="both"/>
        <w:rPr>
          <w:color w:val="000000" w:themeColor="text1"/>
          <w:sz w:val="26"/>
          <w:szCs w:val="26"/>
          <w:lang w:bidi="ar-SA"/>
        </w:rPr>
      </w:pPr>
      <w:r>
        <w:rPr>
          <w:color w:val="000000" w:themeColor="text1"/>
          <w:sz w:val="26"/>
          <w:szCs w:val="26"/>
          <w:lang w:bidi="ar-SA"/>
        </w:rPr>
        <w:br w:type="page"/>
      </w:r>
    </w:p>
    <w:p w14:paraId="5F7EDDBF" w14:textId="55B89FE4" w:rsidR="00CB63C1" w:rsidRPr="00F81F51" w:rsidRDefault="00CB63C1" w:rsidP="00CB63C1">
      <w:pPr>
        <w:widowControl/>
        <w:autoSpaceDE/>
        <w:autoSpaceDN/>
        <w:ind w:right="-142"/>
        <w:jc w:val="both"/>
        <w:rPr>
          <w:b/>
          <w:bCs/>
          <w:color w:val="000000" w:themeColor="text1"/>
          <w:sz w:val="24"/>
          <w:szCs w:val="24"/>
          <w:lang w:bidi="ar-SA"/>
        </w:rPr>
      </w:pPr>
      <w:r w:rsidRPr="00F81F51">
        <w:rPr>
          <w:b/>
          <w:bCs/>
          <w:color w:val="000000" w:themeColor="text1"/>
          <w:sz w:val="24"/>
          <w:szCs w:val="24"/>
          <w:lang w:bidi="ar-SA"/>
        </w:rPr>
        <w:lastRenderedPageBreak/>
        <w:t>Таблица 5.</w:t>
      </w:r>
      <w:r w:rsidR="00815B8B">
        <w:rPr>
          <w:b/>
          <w:bCs/>
          <w:color w:val="000000" w:themeColor="text1"/>
          <w:sz w:val="24"/>
          <w:szCs w:val="24"/>
          <w:lang w:bidi="ar-SA"/>
        </w:rPr>
        <w:t>4</w:t>
      </w:r>
      <w:r w:rsidR="00F81F51" w:rsidRPr="00F81F51">
        <w:rPr>
          <w:b/>
          <w:bCs/>
          <w:color w:val="000000" w:themeColor="text1"/>
          <w:sz w:val="24"/>
          <w:szCs w:val="24"/>
          <w:lang w:bidi="ar-SA"/>
        </w:rPr>
        <w:t xml:space="preserve"> </w:t>
      </w:r>
      <w:r w:rsidRPr="00F81F51">
        <w:rPr>
          <w:b/>
          <w:bCs/>
          <w:color w:val="000000" w:themeColor="text1"/>
          <w:sz w:val="24"/>
          <w:szCs w:val="24"/>
          <w:lang w:bidi="ar-SA"/>
        </w:rPr>
        <w:t>Предложения по перспективной установленной мощности существующ</w:t>
      </w:r>
      <w:r w:rsidR="00F81F51">
        <w:rPr>
          <w:b/>
          <w:bCs/>
          <w:color w:val="000000" w:themeColor="text1"/>
          <w:sz w:val="24"/>
          <w:szCs w:val="24"/>
          <w:lang w:bidi="ar-SA"/>
        </w:rPr>
        <w:t>их и</w:t>
      </w:r>
      <w:r w:rsidRPr="00F81F51">
        <w:rPr>
          <w:b/>
          <w:bCs/>
          <w:color w:val="000000" w:themeColor="text1"/>
          <w:sz w:val="24"/>
          <w:szCs w:val="24"/>
          <w:lang w:bidi="ar-SA"/>
        </w:rPr>
        <w:t xml:space="preserve"> перспективн</w:t>
      </w:r>
      <w:r w:rsidR="00F81F51">
        <w:rPr>
          <w:b/>
          <w:bCs/>
          <w:color w:val="000000" w:themeColor="text1"/>
          <w:sz w:val="24"/>
          <w:szCs w:val="24"/>
          <w:lang w:bidi="ar-SA"/>
        </w:rPr>
        <w:t>ых</w:t>
      </w:r>
      <w:r w:rsidRPr="00F81F51">
        <w:rPr>
          <w:b/>
          <w:bCs/>
          <w:color w:val="000000" w:themeColor="text1"/>
          <w:sz w:val="24"/>
          <w:szCs w:val="24"/>
          <w:lang w:bidi="ar-SA"/>
        </w:rPr>
        <w:t xml:space="preserve"> теплоисточник</w:t>
      </w:r>
      <w:r w:rsidR="00F81F51">
        <w:rPr>
          <w:b/>
          <w:bCs/>
          <w:color w:val="000000" w:themeColor="text1"/>
          <w:sz w:val="24"/>
          <w:szCs w:val="24"/>
          <w:lang w:bidi="ar-SA"/>
        </w:rPr>
        <w:t>ов</w:t>
      </w:r>
      <w:r w:rsidRPr="00F81F51">
        <w:rPr>
          <w:b/>
          <w:bCs/>
          <w:color w:val="000000" w:themeColor="text1"/>
          <w:sz w:val="24"/>
          <w:szCs w:val="24"/>
          <w:lang w:bidi="ar-SA"/>
        </w:rPr>
        <w:t>, а также ориентировочны</w:t>
      </w:r>
      <w:r w:rsidR="00F81F51">
        <w:rPr>
          <w:b/>
          <w:bCs/>
          <w:color w:val="000000" w:themeColor="text1"/>
          <w:sz w:val="24"/>
          <w:szCs w:val="24"/>
          <w:lang w:bidi="ar-SA"/>
        </w:rPr>
        <w:t>е</w:t>
      </w:r>
      <w:r w:rsidRPr="00F81F51">
        <w:rPr>
          <w:b/>
          <w:bCs/>
          <w:color w:val="000000" w:themeColor="text1"/>
          <w:sz w:val="24"/>
          <w:szCs w:val="24"/>
          <w:lang w:bidi="ar-SA"/>
        </w:rPr>
        <w:t xml:space="preserve"> срок</w:t>
      </w:r>
      <w:r w:rsidR="00F81F51">
        <w:rPr>
          <w:b/>
          <w:bCs/>
          <w:color w:val="000000" w:themeColor="text1"/>
          <w:sz w:val="24"/>
          <w:szCs w:val="24"/>
          <w:lang w:bidi="ar-SA"/>
        </w:rPr>
        <w:t>и</w:t>
      </w:r>
      <w:r w:rsidRPr="00F81F51">
        <w:rPr>
          <w:b/>
          <w:bCs/>
          <w:color w:val="000000" w:themeColor="text1"/>
          <w:sz w:val="24"/>
          <w:szCs w:val="24"/>
          <w:lang w:bidi="ar-SA"/>
        </w:rPr>
        <w:t xml:space="preserve"> ввода в эксплуа</w:t>
      </w:r>
      <w:r w:rsidR="00F81F51">
        <w:rPr>
          <w:b/>
          <w:bCs/>
          <w:color w:val="000000" w:themeColor="text1"/>
          <w:sz w:val="24"/>
          <w:szCs w:val="24"/>
          <w:lang w:bidi="ar-SA"/>
        </w:rPr>
        <w:t>-</w:t>
      </w:r>
      <w:r w:rsidRPr="00F81F51">
        <w:rPr>
          <w:b/>
          <w:bCs/>
          <w:color w:val="000000" w:themeColor="text1"/>
          <w:sz w:val="24"/>
          <w:szCs w:val="24"/>
          <w:lang w:bidi="ar-SA"/>
        </w:rPr>
        <w:t>тацию нов</w:t>
      </w:r>
      <w:r w:rsidR="00F81F51">
        <w:rPr>
          <w:b/>
          <w:bCs/>
          <w:color w:val="000000" w:themeColor="text1"/>
          <w:sz w:val="24"/>
          <w:szCs w:val="24"/>
          <w:lang w:bidi="ar-SA"/>
        </w:rPr>
        <w:t>ых</w:t>
      </w:r>
      <w:r w:rsidRPr="00F81F51">
        <w:rPr>
          <w:b/>
          <w:bCs/>
          <w:color w:val="000000" w:themeColor="text1"/>
          <w:sz w:val="24"/>
          <w:szCs w:val="24"/>
          <w:lang w:bidi="ar-SA"/>
        </w:rPr>
        <w:t xml:space="preserve"> </w:t>
      </w:r>
      <w:r w:rsidR="00F81F51">
        <w:rPr>
          <w:b/>
          <w:bCs/>
          <w:color w:val="000000" w:themeColor="text1"/>
          <w:sz w:val="24"/>
          <w:szCs w:val="24"/>
          <w:lang w:bidi="ar-SA"/>
        </w:rPr>
        <w:t>газовых БМК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991"/>
        <w:gridCol w:w="1793"/>
        <w:gridCol w:w="1810"/>
        <w:gridCol w:w="1754"/>
      </w:tblGrid>
      <w:tr w:rsidR="00540A46" w:rsidRPr="00CB63C1" w14:paraId="00BA0271" w14:textId="77777777" w:rsidTr="00540A46">
        <w:trPr>
          <w:trHeight w:val="1007"/>
          <w:tblHeader/>
        </w:trPr>
        <w:tc>
          <w:tcPr>
            <w:tcW w:w="2135" w:type="pct"/>
            <w:shd w:val="clear" w:color="auto" w:fill="FFFFFF" w:themeFill="background1"/>
            <w:noWrap/>
            <w:vAlign w:val="center"/>
            <w:hideMark/>
          </w:tcPr>
          <w:p w14:paraId="210DD975" w14:textId="77777777" w:rsidR="00CB63C1" w:rsidRPr="00F81F51" w:rsidRDefault="00CB63C1" w:rsidP="00CB63C1">
            <w:pPr>
              <w:widowControl/>
              <w:autoSpaceDE/>
              <w:autoSpaceDN/>
              <w:jc w:val="center"/>
              <w:rPr>
                <w:b/>
                <w:bCs/>
                <w:color w:val="000000" w:themeColor="text1"/>
                <w:sz w:val="20"/>
                <w:szCs w:val="20"/>
                <w:lang w:bidi="ar-SA"/>
              </w:rPr>
            </w:pPr>
            <w:r w:rsidRPr="00F81F51">
              <w:rPr>
                <w:rFonts w:eastAsia="Calibri"/>
                <w:b/>
                <w:bCs/>
                <w:color w:val="000000" w:themeColor="text1"/>
                <w:sz w:val="20"/>
                <w:szCs w:val="20"/>
                <w:lang w:eastAsia="en-US" w:bidi="ar-SA"/>
              </w:rPr>
              <w:t>Наименование источника</w:t>
            </w:r>
          </w:p>
        </w:tc>
        <w:tc>
          <w:tcPr>
            <w:tcW w:w="959" w:type="pct"/>
            <w:shd w:val="clear" w:color="auto" w:fill="FFFFFF" w:themeFill="background1"/>
            <w:vAlign w:val="center"/>
            <w:hideMark/>
          </w:tcPr>
          <w:p w14:paraId="2B5C14A7" w14:textId="308A5006" w:rsidR="00CB63C1" w:rsidRPr="00F81F51" w:rsidRDefault="00F81F51" w:rsidP="00CB63C1">
            <w:pPr>
              <w:widowControl/>
              <w:autoSpaceDE/>
              <w:autoSpaceDN/>
              <w:jc w:val="center"/>
              <w:rPr>
                <w:b/>
                <w:bCs/>
                <w:color w:val="000000" w:themeColor="text1"/>
                <w:sz w:val="20"/>
                <w:szCs w:val="20"/>
                <w:lang w:bidi="ar-SA"/>
              </w:rPr>
            </w:pPr>
            <w:r>
              <w:rPr>
                <w:b/>
                <w:bCs/>
                <w:color w:val="000000" w:themeColor="text1"/>
                <w:sz w:val="20"/>
                <w:szCs w:val="20"/>
                <w:lang w:bidi="ar-SA"/>
              </w:rPr>
              <w:t>У</w:t>
            </w:r>
            <w:r w:rsidR="00CB63C1" w:rsidRPr="00F81F51">
              <w:rPr>
                <w:b/>
                <w:bCs/>
                <w:color w:val="000000" w:themeColor="text1"/>
                <w:sz w:val="20"/>
                <w:szCs w:val="20"/>
                <w:lang w:bidi="ar-SA"/>
              </w:rPr>
              <w:t xml:space="preserve">становленная </w:t>
            </w:r>
            <w:r>
              <w:rPr>
                <w:b/>
                <w:bCs/>
                <w:color w:val="000000" w:themeColor="text1"/>
                <w:sz w:val="20"/>
                <w:szCs w:val="20"/>
                <w:lang w:bidi="ar-SA"/>
              </w:rPr>
              <w:t xml:space="preserve">тепловая </w:t>
            </w:r>
            <w:r w:rsidR="00CB63C1" w:rsidRPr="00F81F51">
              <w:rPr>
                <w:b/>
                <w:bCs/>
                <w:color w:val="000000" w:themeColor="text1"/>
                <w:sz w:val="20"/>
                <w:szCs w:val="20"/>
                <w:lang w:bidi="ar-SA"/>
              </w:rPr>
              <w:t>мощность</w:t>
            </w:r>
            <w:r>
              <w:rPr>
                <w:b/>
                <w:bCs/>
                <w:color w:val="000000" w:themeColor="text1"/>
                <w:sz w:val="20"/>
                <w:szCs w:val="20"/>
                <w:lang w:bidi="ar-SA"/>
              </w:rPr>
              <w:t xml:space="preserve"> (для существующих источников </w:t>
            </w:r>
            <w:r w:rsidR="00540A46">
              <w:rPr>
                <w:b/>
                <w:bCs/>
                <w:color w:val="000000" w:themeColor="text1"/>
                <w:sz w:val="20"/>
                <w:szCs w:val="20"/>
                <w:lang w:bidi="ar-SA"/>
              </w:rPr>
              <w:t>– существующая, для новых источников – перспективная)</w:t>
            </w:r>
            <w:r w:rsidR="00CB63C1" w:rsidRPr="00F81F51">
              <w:rPr>
                <w:b/>
                <w:bCs/>
                <w:color w:val="000000" w:themeColor="text1"/>
                <w:sz w:val="20"/>
                <w:szCs w:val="20"/>
                <w:lang w:bidi="ar-SA"/>
              </w:rPr>
              <w:t>, Гкал/ч</w:t>
            </w:r>
          </w:p>
        </w:tc>
        <w:tc>
          <w:tcPr>
            <w:tcW w:w="968" w:type="pct"/>
            <w:shd w:val="clear" w:color="auto" w:fill="FFFFFF" w:themeFill="background1"/>
            <w:vAlign w:val="center"/>
            <w:hideMark/>
          </w:tcPr>
          <w:p w14:paraId="0F3E8BA2" w14:textId="77777777" w:rsidR="00540A46" w:rsidRDefault="00540A46" w:rsidP="00CB63C1">
            <w:pPr>
              <w:widowControl/>
              <w:autoSpaceDE/>
              <w:autoSpaceDN/>
              <w:jc w:val="center"/>
              <w:rPr>
                <w:b/>
                <w:bCs/>
                <w:color w:val="000000" w:themeColor="text1"/>
                <w:sz w:val="20"/>
                <w:szCs w:val="20"/>
                <w:lang w:bidi="ar-SA"/>
              </w:rPr>
            </w:pPr>
            <w:r>
              <w:rPr>
                <w:b/>
                <w:bCs/>
                <w:color w:val="000000" w:themeColor="text1"/>
                <w:sz w:val="20"/>
                <w:szCs w:val="20"/>
                <w:lang w:bidi="ar-SA"/>
              </w:rPr>
              <w:t>Тепловая</w:t>
            </w:r>
            <w:r w:rsidR="00CB63C1" w:rsidRPr="00F81F51">
              <w:rPr>
                <w:b/>
                <w:bCs/>
                <w:color w:val="000000" w:themeColor="text1"/>
                <w:sz w:val="20"/>
                <w:szCs w:val="20"/>
                <w:lang w:bidi="ar-SA"/>
              </w:rPr>
              <w:t xml:space="preserve"> нагрузка</w:t>
            </w:r>
            <w:r>
              <w:rPr>
                <w:b/>
                <w:bCs/>
                <w:color w:val="000000" w:themeColor="text1"/>
                <w:sz w:val="20"/>
                <w:szCs w:val="20"/>
                <w:lang w:bidi="ar-SA"/>
              </w:rPr>
              <w:t xml:space="preserve"> потребителей</w:t>
            </w:r>
          </w:p>
          <w:p w14:paraId="06911886" w14:textId="5986D647" w:rsidR="00CB63C1" w:rsidRPr="00F81F51" w:rsidRDefault="00540A46" w:rsidP="00540A46">
            <w:pPr>
              <w:widowControl/>
              <w:autoSpaceDE/>
              <w:autoSpaceDN/>
              <w:jc w:val="center"/>
              <w:rPr>
                <w:b/>
                <w:bCs/>
                <w:color w:val="000000" w:themeColor="text1"/>
                <w:sz w:val="20"/>
                <w:szCs w:val="20"/>
                <w:lang w:bidi="ar-SA"/>
              </w:rPr>
            </w:pPr>
            <w:r>
              <w:rPr>
                <w:b/>
                <w:bCs/>
                <w:color w:val="000000" w:themeColor="text1"/>
                <w:sz w:val="20"/>
                <w:szCs w:val="20"/>
                <w:lang w:bidi="ar-SA"/>
              </w:rPr>
              <w:t>(для существующих источников – существующая, для новых источников – перспективная)</w:t>
            </w:r>
            <w:r w:rsidRPr="00F81F51">
              <w:rPr>
                <w:b/>
                <w:bCs/>
                <w:color w:val="000000" w:themeColor="text1"/>
                <w:sz w:val="20"/>
                <w:szCs w:val="20"/>
                <w:lang w:bidi="ar-SA"/>
              </w:rPr>
              <w:t>,</w:t>
            </w:r>
            <w:r w:rsidR="00CB63C1" w:rsidRPr="00F81F51">
              <w:rPr>
                <w:b/>
                <w:bCs/>
                <w:color w:val="000000" w:themeColor="text1"/>
                <w:sz w:val="20"/>
                <w:szCs w:val="20"/>
                <w:lang w:bidi="ar-SA"/>
              </w:rPr>
              <w:t xml:space="preserve"> Гкал/ч*</w:t>
            </w:r>
          </w:p>
        </w:tc>
        <w:tc>
          <w:tcPr>
            <w:tcW w:w="938" w:type="pct"/>
            <w:shd w:val="clear" w:color="auto" w:fill="FFFFFF" w:themeFill="background1"/>
            <w:vAlign w:val="center"/>
            <w:hideMark/>
          </w:tcPr>
          <w:p w14:paraId="07667598" w14:textId="090D73E3" w:rsidR="00CB63C1" w:rsidRPr="00F81F51" w:rsidRDefault="00CB63C1" w:rsidP="00CB63C1">
            <w:pPr>
              <w:widowControl/>
              <w:autoSpaceDE/>
              <w:autoSpaceDN/>
              <w:jc w:val="center"/>
              <w:rPr>
                <w:b/>
                <w:bCs/>
                <w:color w:val="000000" w:themeColor="text1"/>
                <w:sz w:val="20"/>
                <w:szCs w:val="20"/>
                <w:lang w:bidi="ar-SA"/>
              </w:rPr>
            </w:pPr>
            <w:r w:rsidRPr="00F81F51">
              <w:rPr>
                <w:b/>
                <w:bCs/>
                <w:color w:val="000000" w:themeColor="text1"/>
                <w:sz w:val="20"/>
                <w:szCs w:val="20"/>
                <w:lang w:bidi="ar-SA"/>
              </w:rPr>
              <w:t xml:space="preserve">Срок </w:t>
            </w:r>
            <w:r w:rsidR="00540A46">
              <w:rPr>
                <w:b/>
                <w:bCs/>
                <w:color w:val="000000" w:themeColor="text1"/>
                <w:sz w:val="20"/>
                <w:szCs w:val="20"/>
                <w:lang w:bidi="ar-SA"/>
              </w:rPr>
              <w:t xml:space="preserve">вывода из эксплуатации (для угольных котельных), срок </w:t>
            </w:r>
            <w:r w:rsidRPr="00F81F51">
              <w:rPr>
                <w:b/>
                <w:bCs/>
                <w:color w:val="000000" w:themeColor="text1"/>
                <w:sz w:val="20"/>
                <w:szCs w:val="20"/>
                <w:lang w:bidi="ar-SA"/>
              </w:rPr>
              <w:t>ввода в эксплуатацию</w:t>
            </w:r>
            <w:r w:rsidR="00540A46">
              <w:rPr>
                <w:b/>
                <w:bCs/>
                <w:color w:val="000000" w:themeColor="text1"/>
                <w:sz w:val="20"/>
                <w:szCs w:val="20"/>
                <w:lang w:bidi="ar-SA"/>
              </w:rPr>
              <w:t xml:space="preserve"> (для новых газовых БМК)</w:t>
            </w:r>
          </w:p>
        </w:tc>
      </w:tr>
      <w:tr w:rsidR="00CB63C1" w:rsidRPr="00540A46" w14:paraId="3F3CCFCB" w14:textId="77777777" w:rsidTr="00540A46">
        <w:trPr>
          <w:trHeight w:val="354"/>
        </w:trPr>
        <w:tc>
          <w:tcPr>
            <w:tcW w:w="5000" w:type="pct"/>
            <w:gridSpan w:val="4"/>
            <w:shd w:val="clear" w:color="auto" w:fill="FFFFFF" w:themeFill="background1"/>
            <w:noWrap/>
            <w:vAlign w:val="center"/>
            <w:hideMark/>
          </w:tcPr>
          <w:p w14:paraId="7AFC61B1" w14:textId="10915C98" w:rsidR="00CB63C1" w:rsidRPr="00540A46" w:rsidRDefault="00F81F51" w:rsidP="00CB63C1">
            <w:pPr>
              <w:widowControl/>
              <w:autoSpaceDE/>
              <w:autoSpaceDN/>
              <w:jc w:val="center"/>
              <w:rPr>
                <w:b/>
                <w:bCs/>
                <w:color w:val="000000" w:themeColor="text1"/>
                <w:lang w:bidi="ar-SA"/>
              </w:rPr>
            </w:pPr>
            <w:r w:rsidRPr="00540A46">
              <w:rPr>
                <w:b/>
                <w:bCs/>
                <w:color w:val="000000" w:themeColor="text1"/>
                <w:lang w:bidi="ar-SA"/>
              </w:rPr>
              <w:t>2024 – 2031 гг.</w:t>
            </w:r>
          </w:p>
        </w:tc>
      </w:tr>
      <w:tr w:rsidR="00540A46" w:rsidRPr="00540A46" w14:paraId="598AB8F4" w14:textId="77777777" w:rsidTr="00540A46">
        <w:trPr>
          <w:trHeight w:val="557"/>
        </w:trPr>
        <w:tc>
          <w:tcPr>
            <w:tcW w:w="2135" w:type="pct"/>
            <w:shd w:val="clear" w:color="auto" w:fill="FFFFFF" w:themeFill="background1"/>
            <w:vAlign w:val="center"/>
          </w:tcPr>
          <w:p w14:paraId="18026484" w14:textId="77777777" w:rsidR="00F81F51" w:rsidRPr="00540A46" w:rsidRDefault="00F81F51" w:rsidP="00F81F51">
            <w:pPr>
              <w:widowControl/>
              <w:autoSpaceDE/>
              <w:autoSpaceDN/>
              <w:rPr>
                <w:color w:val="000000" w:themeColor="text1"/>
                <w:lang w:bidi="ar-SA"/>
              </w:rPr>
            </w:pPr>
            <w:r w:rsidRPr="00540A46">
              <w:rPr>
                <w:color w:val="000000" w:themeColor="text1"/>
                <w:lang w:bidi="ar-SA"/>
              </w:rPr>
              <w:t xml:space="preserve">Существующая котельная </w:t>
            </w:r>
          </w:p>
          <w:p w14:paraId="092838ED" w14:textId="2ED6EB3B" w:rsidR="00F81F51" w:rsidRPr="00540A46" w:rsidRDefault="00F81F51" w:rsidP="00F81F51">
            <w:pPr>
              <w:widowControl/>
              <w:autoSpaceDE/>
              <w:autoSpaceDN/>
              <w:rPr>
                <w:color w:val="000000" w:themeColor="text1"/>
                <w:lang w:bidi="ar-SA"/>
              </w:rPr>
            </w:pPr>
            <w:r w:rsidRPr="00540A46">
              <w:rPr>
                <w:color w:val="000000" w:themeColor="text1"/>
                <w:lang w:bidi="ar-SA"/>
              </w:rPr>
              <w:t>пос. Запорожское (угольная)</w:t>
            </w:r>
          </w:p>
        </w:tc>
        <w:tc>
          <w:tcPr>
            <w:tcW w:w="959" w:type="pct"/>
            <w:shd w:val="clear" w:color="auto" w:fill="FFFFFF" w:themeFill="background1"/>
            <w:vAlign w:val="center"/>
          </w:tcPr>
          <w:p w14:paraId="671C8C6D" w14:textId="5A37A215" w:rsidR="00F81F51" w:rsidRPr="00540A46" w:rsidRDefault="00540A46" w:rsidP="00CB63C1">
            <w:pPr>
              <w:widowControl/>
              <w:autoSpaceDE/>
              <w:autoSpaceDN/>
              <w:jc w:val="center"/>
              <w:rPr>
                <w:b/>
                <w:bCs/>
                <w:color w:val="000000" w:themeColor="text1"/>
                <w:lang w:bidi="ar-SA"/>
              </w:rPr>
            </w:pPr>
            <w:r w:rsidRPr="00540A46">
              <w:rPr>
                <w:b/>
                <w:bCs/>
                <w:color w:val="000000" w:themeColor="text1"/>
                <w:lang w:bidi="ar-SA"/>
              </w:rPr>
              <w:t>6,94</w:t>
            </w:r>
          </w:p>
        </w:tc>
        <w:tc>
          <w:tcPr>
            <w:tcW w:w="968" w:type="pct"/>
            <w:shd w:val="clear" w:color="auto" w:fill="FFFFFF" w:themeFill="background1"/>
            <w:vAlign w:val="center"/>
          </w:tcPr>
          <w:p w14:paraId="4D441181" w14:textId="6A037009" w:rsidR="00F81F51" w:rsidRPr="00540A46" w:rsidRDefault="00540A46" w:rsidP="00CB63C1">
            <w:pPr>
              <w:widowControl/>
              <w:autoSpaceDE/>
              <w:autoSpaceDN/>
              <w:jc w:val="center"/>
              <w:rPr>
                <w:b/>
                <w:bCs/>
                <w:color w:val="000000" w:themeColor="text1"/>
                <w:lang w:bidi="ar-SA"/>
              </w:rPr>
            </w:pPr>
            <w:r w:rsidRPr="00540A46">
              <w:rPr>
                <w:b/>
                <w:bCs/>
                <w:color w:val="000000" w:themeColor="text1"/>
                <w:lang w:bidi="ar-SA"/>
              </w:rPr>
              <w:t>2,5573</w:t>
            </w:r>
          </w:p>
        </w:tc>
        <w:tc>
          <w:tcPr>
            <w:tcW w:w="938" w:type="pct"/>
            <w:shd w:val="clear" w:color="auto" w:fill="FFFFFF" w:themeFill="background1"/>
            <w:vAlign w:val="center"/>
          </w:tcPr>
          <w:p w14:paraId="47606EE2" w14:textId="3F6E5DEB" w:rsidR="00F81F51" w:rsidRPr="00540A46" w:rsidRDefault="00F81F51" w:rsidP="00CB63C1">
            <w:pPr>
              <w:widowControl/>
              <w:autoSpaceDE/>
              <w:autoSpaceDN/>
              <w:jc w:val="center"/>
              <w:rPr>
                <w:color w:val="000000" w:themeColor="text1"/>
                <w:lang w:bidi="ar-SA"/>
              </w:rPr>
            </w:pPr>
            <w:r w:rsidRPr="00540A46">
              <w:rPr>
                <w:color w:val="000000" w:themeColor="text1"/>
                <w:lang w:bidi="ar-SA"/>
              </w:rPr>
              <w:t>Вывод из эксплуатации с октября 2024 г.</w:t>
            </w:r>
          </w:p>
        </w:tc>
      </w:tr>
      <w:tr w:rsidR="00540A46" w:rsidRPr="00CB63C1" w14:paraId="1C37834C" w14:textId="77777777" w:rsidTr="00540A46">
        <w:trPr>
          <w:trHeight w:val="75"/>
        </w:trPr>
        <w:tc>
          <w:tcPr>
            <w:tcW w:w="2135" w:type="pct"/>
            <w:shd w:val="clear" w:color="auto" w:fill="FFFFFF" w:themeFill="background1"/>
            <w:vAlign w:val="center"/>
            <w:hideMark/>
          </w:tcPr>
          <w:p w14:paraId="0FC2F249" w14:textId="358CADF3" w:rsidR="00F81F51" w:rsidRPr="00F81F51" w:rsidRDefault="00CB63C1" w:rsidP="00CB63C1">
            <w:pPr>
              <w:widowControl/>
              <w:autoSpaceDE/>
              <w:autoSpaceDN/>
              <w:rPr>
                <w:color w:val="000000" w:themeColor="text1"/>
                <w:lang w:bidi="ar-SA"/>
              </w:rPr>
            </w:pPr>
            <w:r w:rsidRPr="00F81F51">
              <w:rPr>
                <w:color w:val="000000" w:themeColor="text1"/>
                <w:lang w:bidi="ar-SA"/>
              </w:rPr>
              <w:t>Новая газовая блочно-модульная котельная</w:t>
            </w:r>
            <w:r w:rsidR="00736637">
              <w:rPr>
                <w:color w:val="000000" w:themeColor="text1"/>
                <w:lang w:bidi="ar-SA"/>
              </w:rPr>
              <w:t xml:space="preserve"> </w:t>
            </w:r>
            <w:r w:rsidR="00F81F51" w:rsidRPr="00F81F51">
              <w:rPr>
                <w:color w:val="000000" w:themeColor="text1"/>
                <w:lang w:bidi="ar-SA"/>
              </w:rPr>
              <w:t>пос. Запорожское</w:t>
            </w:r>
          </w:p>
        </w:tc>
        <w:tc>
          <w:tcPr>
            <w:tcW w:w="959" w:type="pct"/>
            <w:shd w:val="clear" w:color="auto" w:fill="FFFFFF" w:themeFill="background1"/>
            <w:vAlign w:val="center"/>
          </w:tcPr>
          <w:p w14:paraId="44D58BAC" w14:textId="774C125E" w:rsidR="00CB63C1" w:rsidRPr="00540A46" w:rsidRDefault="00540A46" w:rsidP="00CB63C1">
            <w:pPr>
              <w:widowControl/>
              <w:autoSpaceDE/>
              <w:autoSpaceDN/>
              <w:jc w:val="center"/>
              <w:rPr>
                <w:b/>
                <w:bCs/>
                <w:color w:val="000000" w:themeColor="text1"/>
                <w:lang w:bidi="ar-SA"/>
              </w:rPr>
            </w:pPr>
            <w:r w:rsidRPr="00540A46">
              <w:rPr>
                <w:b/>
                <w:bCs/>
                <w:color w:val="000000" w:themeColor="text1"/>
                <w:lang w:bidi="ar-SA"/>
              </w:rPr>
              <w:t>5,159</w:t>
            </w:r>
          </w:p>
        </w:tc>
        <w:tc>
          <w:tcPr>
            <w:tcW w:w="968" w:type="pct"/>
            <w:shd w:val="clear" w:color="auto" w:fill="FFFFFF" w:themeFill="background1"/>
            <w:vAlign w:val="center"/>
          </w:tcPr>
          <w:p w14:paraId="09B4DFC8" w14:textId="77777777" w:rsidR="00540A46" w:rsidRPr="00540A46" w:rsidRDefault="00540A46" w:rsidP="00CB63C1">
            <w:pPr>
              <w:widowControl/>
              <w:autoSpaceDE/>
              <w:autoSpaceDN/>
              <w:jc w:val="center"/>
              <w:rPr>
                <w:b/>
                <w:bCs/>
                <w:color w:val="000000" w:themeColor="text1"/>
                <w:lang w:bidi="ar-SA"/>
              </w:rPr>
            </w:pPr>
            <w:r w:rsidRPr="00540A46">
              <w:rPr>
                <w:b/>
                <w:bCs/>
                <w:color w:val="000000" w:themeColor="text1"/>
                <w:lang w:bidi="ar-SA"/>
              </w:rPr>
              <w:t xml:space="preserve">2,5573 </w:t>
            </w:r>
          </w:p>
          <w:p w14:paraId="7DFCCD76" w14:textId="04173765" w:rsidR="00CB63C1" w:rsidRDefault="00540A46" w:rsidP="00CB63C1">
            <w:pPr>
              <w:widowControl/>
              <w:autoSpaceDE/>
              <w:autoSpaceDN/>
              <w:jc w:val="center"/>
              <w:rPr>
                <w:color w:val="000000" w:themeColor="text1"/>
                <w:lang w:bidi="ar-SA"/>
              </w:rPr>
            </w:pPr>
            <w:r>
              <w:rPr>
                <w:color w:val="000000" w:themeColor="text1"/>
                <w:lang w:bidi="ar-SA"/>
              </w:rPr>
              <w:t>(2024 – 2027 гг.);</w:t>
            </w:r>
          </w:p>
          <w:p w14:paraId="2B695CBB" w14:textId="35CE193E" w:rsidR="00540A46" w:rsidRPr="00540A46" w:rsidRDefault="00540A46" w:rsidP="00CB63C1">
            <w:pPr>
              <w:widowControl/>
              <w:autoSpaceDE/>
              <w:autoSpaceDN/>
              <w:jc w:val="center"/>
              <w:rPr>
                <w:b/>
                <w:bCs/>
                <w:color w:val="000000" w:themeColor="text1"/>
                <w:lang w:bidi="ar-SA"/>
              </w:rPr>
            </w:pPr>
            <w:r w:rsidRPr="00540A46">
              <w:rPr>
                <w:b/>
                <w:bCs/>
                <w:color w:val="000000" w:themeColor="text1"/>
                <w:lang w:bidi="ar-SA"/>
              </w:rPr>
              <w:t>2,525</w:t>
            </w:r>
            <w:r w:rsidR="00F0615E">
              <w:rPr>
                <w:b/>
                <w:bCs/>
                <w:color w:val="000000" w:themeColor="text1"/>
                <w:lang w:bidi="ar-SA"/>
              </w:rPr>
              <w:t>*</w:t>
            </w:r>
          </w:p>
          <w:p w14:paraId="4F5C2551" w14:textId="1837B00B" w:rsidR="00540A46" w:rsidRPr="00F81F51" w:rsidRDefault="00540A46" w:rsidP="00CB63C1">
            <w:pPr>
              <w:widowControl/>
              <w:autoSpaceDE/>
              <w:autoSpaceDN/>
              <w:jc w:val="center"/>
              <w:rPr>
                <w:color w:val="000000" w:themeColor="text1"/>
                <w:lang w:bidi="ar-SA"/>
              </w:rPr>
            </w:pPr>
            <w:r>
              <w:rPr>
                <w:color w:val="000000" w:themeColor="text1"/>
                <w:lang w:bidi="ar-SA"/>
              </w:rPr>
              <w:t>(2028 – 2031 гг.)</w:t>
            </w:r>
          </w:p>
        </w:tc>
        <w:tc>
          <w:tcPr>
            <w:tcW w:w="938" w:type="pct"/>
            <w:shd w:val="clear" w:color="auto" w:fill="FFFFFF" w:themeFill="background1"/>
            <w:vAlign w:val="center"/>
            <w:hideMark/>
          </w:tcPr>
          <w:p w14:paraId="1D107A7B" w14:textId="412EA8CE" w:rsidR="00CB63C1" w:rsidRPr="00F81F51" w:rsidRDefault="00540A46" w:rsidP="00CB63C1">
            <w:pPr>
              <w:widowControl/>
              <w:autoSpaceDE/>
              <w:autoSpaceDN/>
              <w:jc w:val="center"/>
              <w:rPr>
                <w:color w:val="000000" w:themeColor="text1"/>
                <w:lang w:bidi="ar-SA"/>
              </w:rPr>
            </w:pPr>
            <w:r>
              <w:rPr>
                <w:color w:val="000000" w:themeColor="text1"/>
                <w:lang w:bidi="ar-SA"/>
              </w:rPr>
              <w:t>Ввод в эксплуатацию с октября</w:t>
            </w:r>
            <w:r w:rsidR="00CB63C1" w:rsidRPr="00F81F51">
              <w:rPr>
                <w:color w:val="000000" w:themeColor="text1"/>
                <w:lang w:bidi="ar-SA"/>
              </w:rPr>
              <w:t xml:space="preserve"> 202</w:t>
            </w:r>
            <w:r>
              <w:rPr>
                <w:color w:val="000000" w:themeColor="text1"/>
                <w:lang w:bidi="ar-SA"/>
              </w:rPr>
              <w:t>4</w:t>
            </w:r>
            <w:r w:rsidR="00CB63C1" w:rsidRPr="00F81F51">
              <w:rPr>
                <w:color w:val="000000" w:themeColor="text1"/>
                <w:lang w:bidi="ar-SA"/>
              </w:rPr>
              <w:t xml:space="preserve"> года</w:t>
            </w:r>
          </w:p>
        </w:tc>
      </w:tr>
      <w:tr w:rsidR="00540A46" w:rsidRPr="00CB63C1" w14:paraId="4C631F69" w14:textId="77777777" w:rsidTr="00540A46">
        <w:trPr>
          <w:trHeight w:val="557"/>
        </w:trPr>
        <w:tc>
          <w:tcPr>
            <w:tcW w:w="2135" w:type="pct"/>
            <w:shd w:val="clear" w:color="auto" w:fill="FFFFFF" w:themeFill="background1"/>
            <w:vAlign w:val="center"/>
          </w:tcPr>
          <w:p w14:paraId="2CD37FA8" w14:textId="0735FD6F" w:rsidR="00540A46" w:rsidRPr="00540A46" w:rsidRDefault="00540A46" w:rsidP="00540A46">
            <w:pPr>
              <w:widowControl/>
              <w:autoSpaceDE/>
              <w:autoSpaceDN/>
              <w:rPr>
                <w:color w:val="000000" w:themeColor="text1"/>
                <w:lang w:bidi="ar-SA"/>
              </w:rPr>
            </w:pPr>
            <w:r w:rsidRPr="00540A46">
              <w:rPr>
                <w:color w:val="000000" w:themeColor="text1"/>
                <w:lang w:bidi="ar-SA"/>
              </w:rPr>
              <w:t xml:space="preserve">Существующая котельная </w:t>
            </w:r>
            <w:r>
              <w:rPr>
                <w:color w:val="000000" w:themeColor="text1"/>
                <w:lang w:bidi="ar-SA"/>
              </w:rPr>
              <w:t>ГЛОХ</w:t>
            </w:r>
          </w:p>
          <w:p w14:paraId="41C0D828" w14:textId="2AFADE1B" w:rsidR="00F81F51" w:rsidRPr="00CB63C1" w:rsidRDefault="00540A46" w:rsidP="00540A46">
            <w:pPr>
              <w:widowControl/>
              <w:autoSpaceDE/>
              <w:autoSpaceDN/>
              <w:rPr>
                <w:color w:val="000000" w:themeColor="text1"/>
                <w:highlight w:val="red"/>
                <w:lang w:bidi="ar-SA"/>
              </w:rPr>
            </w:pPr>
            <w:r w:rsidRPr="00540A46">
              <w:rPr>
                <w:color w:val="000000" w:themeColor="text1"/>
                <w:lang w:bidi="ar-SA"/>
              </w:rPr>
              <w:t>(угольная)</w:t>
            </w:r>
          </w:p>
        </w:tc>
        <w:tc>
          <w:tcPr>
            <w:tcW w:w="959" w:type="pct"/>
            <w:shd w:val="clear" w:color="auto" w:fill="FFFFFF" w:themeFill="background1"/>
            <w:vAlign w:val="center"/>
          </w:tcPr>
          <w:p w14:paraId="1E3159F7" w14:textId="14F4A30C" w:rsidR="00F81F51" w:rsidRPr="00540A46" w:rsidRDefault="00540A46" w:rsidP="00CB63C1">
            <w:pPr>
              <w:widowControl/>
              <w:autoSpaceDE/>
              <w:autoSpaceDN/>
              <w:jc w:val="center"/>
              <w:rPr>
                <w:b/>
                <w:bCs/>
                <w:color w:val="000000" w:themeColor="text1"/>
                <w:lang w:bidi="ar-SA"/>
              </w:rPr>
            </w:pPr>
            <w:r w:rsidRPr="00540A46">
              <w:rPr>
                <w:b/>
                <w:bCs/>
                <w:color w:val="000000" w:themeColor="text1"/>
                <w:lang w:bidi="ar-SA"/>
              </w:rPr>
              <w:t>1,02</w:t>
            </w:r>
          </w:p>
        </w:tc>
        <w:tc>
          <w:tcPr>
            <w:tcW w:w="968" w:type="pct"/>
            <w:shd w:val="clear" w:color="auto" w:fill="FFFFFF" w:themeFill="background1"/>
            <w:vAlign w:val="center"/>
          </w:tcPr>
          <w:p w14:paraId="66550DA1" w14:textId="44648244" w:rsidR="00F81F51" w:rsidRPr="00540A46" w:rsidRDefault="00540A46" w:rsidP="00CB63C1">
            <w:pPr>
              <w:widowControl/>
              <w:autoSpaceDE/>
              <w:autoSpaceDN/>
              <w:jc w:val="center"/>
              <w:rPr>
                <w:b/>
                <w:bCs/>
                <w:color w:val="000000" w:themeColor="text1"/>
                <w:lang w:bidi="ar-SA"/>
              </w:rPr>
            </w:pPr>
            <w:r w:rsidRPr="00540A46">
              <w:rPr>
                <w:b/>
                <w:bCs/>
                <w:color w:val="000000" w:themeColor="text1"/>
                <w:lang w:bidi="ar-SA"/>
              </w:rPr>
              <w:t>0,2634</w:t>
            </w:r>
          </w:p>
        </w:tc>
        <w:tc>
          <w:tcPr>
            <w:tcW w:w="938" w:type="pct"/>
            <w:shd w:val="clear" w:color="auto" w:fill="FFFFFF" w:themeFill="background1"/>
            <w:vAlign w:val="center"/>
          </w:tcPr>
          <w:p w14:paraId="67F8BC77" w14:textId="7A4E2006" w:rsidR="00F81F51" w:rsidRPr="00540A46" w:rsidRDefault="00540A46" w:rsidP="00CB63C1">
            <w:pPr>
              <w:widowControl/>
              <w:autoSpaceDE/>
              <w:autoSpaceDN/>
              <w:jc w:val="center"/>
              <w:rPr>
                <w:color w:val="000000" w:themeColor="text1"/>
                <w:lang w:bidi="ar-SA"/>
              </w:rPr>
            </w:pPr>
            <w:r w:rsidRPr="00540A46">
              <w:rPr>
                <w:color w:val="000000" w:themeColor="text1"/>
                <w:lang w:bidi="ar-SA"/>
              </w:rPr>
              <w:t>Вывод из эксплуатации с 2027 года</w:t>
            </w:r>
          </w:p>
        </w:tc>
      </w:tr>
      <w:tr w:rsidR="00540A46" w:rsidRPr="00CB63C1" w14:paraId="409AA887" w14:textId="77777777" w:rsidTr="00540A46">
        <w:trPr>
          <w:trHeight w:val="557"/>
        </w:trPr>
        <w:tc>
          <w:tcPr>
            <w:tcW w:w="2135" w:type="pct"/>
            <w:shd w:val="clear" w:color="auto" w:fill="FFFFFF" w:themeFill="background1"/>
            <w:vAlign w:val="center"/>
          </w:tcPr>
          <w:p w14:paraId="32278F23" w14:textId="729D66E5" w:rsidR="00F81F51" w:rsidRPr="00736637" w:rsidRDefault="00540A46" w:rsidP="00540A46">
            <w:pPr>
              <w:widowControl/>
              <w:autoSpaceDE/>
              <w:autoSpaceDN/>
              <w:rPr>
                <w:color w:val="000000" w:themeColor="text1"/>
                <w:lang w:bidi="ar-SA"/>
              </w:rPr>
            </w:pPr>
            <w:r w:rsidRPr="00F81F51">
              <w:rPr>
                <w:color w:val="000000" w:themeColor="text1"/>
                <w:lang w:bidi="ar-SA"/>
              </w:rPr>
              <w:t>Нов</w:t>
            </w:r>
            <w:r w:rsidR="00736637">
              <w:rPr>
                <w:color w:val="000000" w:themeColor="text1"/>
                <w:lang w:bidi="ar-SA"/>
              </w:rPr>
              <w:t>ый</w:t>
            </w:r>
            <w:r w:rsidRPr="00F81F51">
              <w:rPr>
                <w:color w:val="000000" w:themeColor="text1"/>
                <w:lang w:bidi="ar-SA"/>
              </w:rPr>
              <w:t xml:space="preserve"> газов</w:t>
            </w:r>
            <w:r w:rsidR="00736637">
              <w:rPr>
                <w:color w:val="000000" w:themeColor="text1"/>
                <w:lang w:bidi="ar-SA"/>
              </w:rPr>
              <w:t>ый</w:t>
            </w:r>
            <w:r w:rsidRPr="00F81F51">
              <w:rPr>
                <w:color w:val="000000" w:themeColor="text1"/>
                <w:lang w:bidi="ar-SA"/>
              </w:rPr>
              <w:t xml:space="preserve"> бло</w:t>
            </w:r>
            <w:r w:rsidR="00736637">
              <w:rPr>
                <w:color w:val="000000" w:themeColor="text1"/>
                <w:lang w:bidi="ar-SA"/>
              </w:rPr>
              <w:t>к</w:t>
            </w:r>
            <w:r w:rsidRPr="00F81F51">
              <w:rPr>
                <w:color w:val="000000" w:themeColor="text1"/>
                <w:lang w:bidi="ar-SA"/>
              </w:rPr>
              <w:t>-модуль</w:t>
            </w:r>
            <w:r w:rsidR="00736637">
              <w:rPr>
                <w:color w:val="000000" w:themeColor="text1"/>
                <w:lang w:bidi="ar-SA"/>
              </w:rPr>
              <w:t xml:space="preserve"> </w:t>
            </w:r>
            <w:r>
              <w:rPr>
                <w:color w:val="000000" w:themeColor="text1"/>
                <w:lang w:bidi="ar-SA"/>
              </w:rPr>
              <w:t>ГЛОХ</w:t>
            </w:r>
          </w:p>
        </w:tc>
        <w:tc>
          <w:tcPr>
            <w:tcW w:w="959" w:type="pct"/>
            <w:shd w:val="clear" w:color="auto" w:fill="FFFFFF" w:themeFill="background1"/>
            <w:vAlign w:val="center"/>
          </w:tcPr>
          <w:p w14:paraId="32AAEF28" w14:textId="7800B4E4" w:rsidR="00F81F51" w:rsidRPr="00540A46" w:rsidRDefault="00540A46" w:rsidP="00CB63C1">
            <w:pPr>
              <w:widowControl/>
              <w:autoSpaceDE/>
              <w:autoSpaceDN/>
              <w:jc w:val="center"/>
              <w:rPr>
                <w:b/>
                <w:bCs/>
                <w:color w:val="000000" w:themeColor="text1"/>
                <w:lang w:bidi="ar-SA"/>
              </w:rPr>
            </w:pPr>
            <w:r>
              <w:rPr>
                <w:b/>
                <w:bCs/>
                <w:color w:val="000000" w:themeColor="text1"/>
                <w:lang w:bidi="ar-SA"/>
              </w:rPr>
              <w:t>0,60</w:t>
            </w:r>
          </w:p>
        </w:tc>
        <w:tc>
          <w:tcPr>
            <w:tcW w:w="968" w:type="pct"/>
            <w:shd w:val="clear" w:color="auto" w:fill="FFFFFF" w:themeFill="background1"/>
            <w:vAlign w:val="center"/>
          </w:tcPr>
          <w:p w14:paraId="62A5A945" w14:textId="4D2E551D" w:rsidR="00F81F51" w:rsidRPr="00540A46" w:rsidRDefault="00540A46" w:rsidP="00CB63C1">
            <w:pPr>
              <w:widowControl/>
              <w:autoSpaceDE/>
              <w:autoSpaceDN/>
              <w:jc w:val="center"/>
              <w:rPr>
                <w:b/>
                <w:bCs/>
                <w:color w:val="000000" w:themeColor="text1"/>
                <w:lang w:bidi="ar-SA"/>
              </w:rPr>
            </w:pPr>
            <w:r w:rsidRPr="00540A46">
              <w:rPr>
                <w:b/>
                <w:bCs/>
                <w:color w:val="000000" w:themeColor="text1"/>
                <w:lang w:bidi="ar-SA"/>
              </w:rPr>
              <w:t>0,2634</w:t>
            </w:r>
          </w:p>
        </w:tc>
        <w:tc>
          <w:tcPr>
            <w:tcW w:w="938" w:type="pct"/>
            <w:shd w:val="clear" w:color="auto" w:fill="FFFFFF" w:themeFill="background1"/>
            <w:vAlign w:val="center"/>
          </w:tcPr>
          <w:p w14:paraId="085BB0CF" w14:textId="38BC2265" w:rsidR="00F81F51" w:rsidRPr="00540A46" w:rsidRDefault="00540A46" w:rsidP="00CB63C1">
            <w:pPr>
              <w:widowControl/>
              <w:autoSpaceDE/>
              <w:autoSpaceDN/>
              <w:jc w:val="center"/>
              <w:rPr>
                <w:color w:val="000000" w:themeColor="text1"/>
                <w:lang w:bidi="ar-SA"/>
              </w:rPr>
            </w:pPr>
            <w:r w:rsidRPr="00540A46">
              <w:rPr>
                <w:color w:val="000000" w:themeColor="text1"/>
                <w:lang w:bidi="ar-SA"/>
              </w:rPr>
              <w:t>Ввод в эксплуатацию с 2027 года</w:t>
            </w:r>
          </w:p>
        </w:tc>
      </w:tr>
      <w:tr w:rsidR="00CB63C1" w:rsidRPr="00CB63C1" w14:paraId="694793FA" w14:textId="77777777" w:rsidTr="00F0615E">
        <w:trPr>
          <w:trHeight w:val="507"/>
        </w:trPr>
        <w:tc>
          <w:tcPr>
            <w:tcW w:w="5000" w:type="pct"/>
            <w:gridSpan w:val="4"/>
            <w:shd w:val="clear" w:color="auto" w:fill="FFFFFF" w:themeFill="background1"/>
            <w:vAlign w:val="center"/>
          </w:tcPr>
          <w:p w14:paraId="18B4C072" w14:textId="138FF189" w:rsidR="00CB63C1" w:rsidRPr="00CB63C1" w:rsidRDefault="00CB63C1" w:rsidP="00CB63C1">
            <w:pPr>
              <w:widowControl/>
              <w:autoSpaceDE/>
              <w:autoSpaceDN/>
              <w:rPr>
                <w:b/>
                <w:bCs/>
                <w:color w:val="000000" w:themeColor="text1"/>
                <w:sz w:val="20"/>
                <w:szCs w:val="20"/>
                <w:lang w:bidi="ar-SA"/>
              </w:rPr>
            </w:pPr>
            <w:r w:rsidRPr="00540A46">
              <w:rPr>
                <w:b/>
                <w:bCs/>
                <w:color w:val="000000" w:themeColor="text1"/>
                <w:sz w:val="20"/>
                <w:szCs w:val="20"/>
                <w:lang w:bidi="ar-SA"/>
              </w:rPr>
              <w:t>*</w:t>
            </w:r>
            <w:r w:rsidR="00540A46">
              <w:rPr>
                <w:b/>
                <w:bCs/>
                <w:color w:val="000000" w:themeColor="text1"/>
                <w:sz w:val="20"/>
                <w:szCs w:val="20"/>
                <w:lang w:bidi="ar-SA"/>
              </w:rPr>
              <w:t>Тепловые нагрузки потребителей приведены с</w:t>
            </w:r>
            <w:r w:rsidRPr="00540A46">
              <w:rPr>
                <w:b/>
                <w:bCs/>
                <w:color w:val="000000" w:themeColor="text1"/>
                <w:sz w:val="20"/>
                <w:szCs w:val="20"/>
                <w:lang w:bidi="ar-SA"/>
              </w:rPr>
              <w:t xml:space="preserve"> учетом потерь в тепловых сетях</w:t>
            </w:r>
            <w:r w:rsidR="00F0615E">
              <w:rPr>
                <w:b/>
                <w:bCs/>
                <w:color w:val="000000" w:themeColor="text1"/>
                <w:sz w:val="20"/>
                <w:szCs w:val="20"/>
                <w:lang w:bidi="ar-SA"/>
              </w:rPr>
              <w:t>, по результатам реализации мероприятий с 2028 года планируется снижение потерь в тепловых сетях.</w:t>
            </w:r>
          </w:p>
        </w:tc>
      </w:tr>
    </w:tbl>
    <w:p w14:paraId="73F32C87" w14:textId="031AD287" w:rsidR="00CB63C1" w:rsidRDefault="00CB63C1" w:rsidP="006D0850">
      <w:pPr>
        <w:pStyle w:val="af6"/>
        <w:spacing w:before="240" w:line="360" w:lineRule="auto"/>
        <w:ind w:firstLine="709"/>
        <w:jc w:val="both"/>
        <w:rPr>
          <w:szCs w:val="22"/>
        </w:rPr>
      </w:pPr>
    </w:p>
    <w:p w14:paraId="1E8DF61B" w14:textId="37DFED22" w:rsidR="00B6616C" w:rsidRPr="0089764E" w:rsidRDefault="00604493" w:rsidP="00183748">
      <w:pPr>
        <w:pStyle w:val="1a"/>
        <w:numPr>
          <w:ilvl w:val="1"/>
          <w:numId w:val="67"/>
        </w:numPr>
        <w:tabs>
          <w:tab w:val="left" w:pos="1418"/>
        </w:tabs>
        <w:ind w:left="0" w:firstLine="709"/>
        <w:jc w:val="both"/>
      </w:pPr>
      <w:bookmarkStart w:id="118" w:name="_Toc523147044"/>
      <w:bookmarkStart w:id="119" w:name="_Toc198280331"/>
      <w:bookmarkStart w:id="120" w:name="_Hlk523214070"/>
      <w:bookmarkEnd w:id="115"/>
      <w:r>
        <w:t>Предложения по в</w:t>
      </w:r>
      <w:r w:rsidR="00B6616C" w:rsidRPr="0089764E">
        <w:t>вод</w:t>
      </w:r>
      <w:r>
        <w:t>у</w:t>
      </w:r>
      <w:r w:rsidR="00B6616C" w:rsidRPr="0089764E">
        <w:t xml:space="preserve"> новых и реконструкци</w:t>
      </w:r>
      <w:r>
        <w:t>и</w:t>
      </w:r>
      <w:r w:rsidR="00B6616C" w:rsidRPr="0089764E">
        <w:t xml:space="preserve"> существующих источников тепловой энергии с использованием возобновляемых источников энергии, а также местных видов топлива</w:t>
      </w:r>
      <w:bookmarkEnd w:id="118"/>
      <w:bookmarkEnd w:id="119"/>
    </w:p>
    <w:p w14:paraId="369EA3D5" w14:textId="77777777" w:rsidR="00CB63C1" w:rsidRPr="00CB63C1" w:rsidRDefault="00CB63C1" w:rsidP="00CB63C1">
      <w:pPr>
        <w:widowControl/>
        <w:autoSpaceDE/>
        <w:autoSpaceDN/>
        <w:spacing w:line="300" w:lineRule="auto"/>
        <w:ind w:firstLine="709"/>
        <w:jc w:val="both"/>
        <w:rPr>
          <w:rFonts w:eastAsiaTheme="minorHAnsi"/>
          <w:color w:val="000000" w:themeColor="text1"/>
          <w:sz w:val="20"/>
          <w:szCs w:val="20"/>
          <w:lang w:eastAsia="en-US" w:bidi="ar-SA"/>
        </w:rPr>
      </w:pPr>
      <w:bookmarkStart w:id="121" w:name="_Hlk523214095"/>
      <w:bookmarkEnd w:id="120"/>
    </w:p>
    <w:p w14:paraId="1ABFF38C" w14:textId="066441C3" w:rsidR="00CB63C1" w:rsidRDefault="00CB63C1" w:rsidP="00CB63C1">
      <w:pPr>
        <w:widowControl/>
        <w:autoSpaceDE/>
        <w:autoSpaceDN/>
        <w:spacing w:line="300" w:lineRule="auto"/>
        <w:ind w:right="-283" w:firstLine="709"/>
        <w:jc w:val="both"/>
        <w:rPr>
          <w:rFonts w:eastAsia="Calibri"/>
          <w:color w:val="000000" w:themeColor="text1"/>
          <w:sz w:val="26"/>
          <w:szCs w:val="26"/>
          <w:lang w:eastAsia="en-US" w:bidi="ar-SA"/>
        </w:rPr>
      </w:pPr>
      <w:r w:rsidRPr="00CB63C1">
        <w:rPr>
          <w:rFonts w:eastAsiaTheme="minorHAnsi"/>
          <w:color w:val="000000" w:themeColor="text1"/>
          <w:sz w:val="26"/>
          <w:szCs w:val="26"/>
          <w:lang w:eastAsia="en-US" w:bidi="ar-SA"/>
        </w:rPr>
        <w:t>Решениями схемы теплоснабжения</w:t>
      </w:r>
      <w:r w:rsidRPr="00CB63C1">
        <w:rPr>
          <w:color w:val="000000" w:themeColor="text1"/>
          <w:sz w:val="26"/>
          <w:szCs w:val="26"/>
          <w:lang w:bidi="ar-SA"/>
        </w:rPr>
        <w:t xml:space="preserve"> мероприятия по вводу новых и реконструкции существующих источников тепловой энергии с использованием</w:t>
      </w:r>
      <w:r w:rsidRPr="00CB63C1">
        <w:rPr>
          <w:rFonts w:eastAsiaTheme="minorHAnsi"/>
          <w:color w:val="000000" w:themeColor="text1"/>
          <w:sz w:val="26"/>
          <w:szCs w:val="26"/>
          <w:lang w:eastAsia="en-US" w:bidi="ar-SA"/>
        </w:rPr>
        <w:t xml:space="preserve"> </w:t>
      </w:r>
      <w:r w:rsidRPr="00CB63C1">
        <w:rPr>
          <w:color w:val="000000" w:themeColor="text1"/>
          <w:sz w:val="26"/>
          <w:szCs w:val="26"/>
          <w:lang w:bidi="ar-SA"/>
        </w:rPr>
        <w:t>возобновляемых источников энергии, а также местных видов топлива не предусматрива</w:t>
      </w:r>
      <w:r>
        <w:rPr>
          <w:color w:val="000000" w:themeColor="text1"/>
          <w:sz w:val="26"/>
          <w:szCs w:val="26"/>
          <w:lang w:bidi="ar-SA"/>
        </w:rPr>
        <w:t>ю</w:t>
      </w:r>
      <w:r w:rsidRPr="00CB63C1">
        <w:rPr>
          <w:color w:val="000000" w:themeColor="text1"/>
          <w:sz w:val="26"/>
          <w:szCs w:val="26"/>
          <w:lang w:bidi="ar-SA"/>
        </w:rPr>
        <w:t>тся</w:t>
      </w:r>
      <w:r w:rsidRPr="00CB63C1">
        <w:rPr>
          <w:rFonts w:eastAsia="Calibri"/>
          <w:color w:val="000000" w:themeColor="text1"/>
          <w:sz w:val="26"/>
          <w:szCs w:val="26"/>
          <w:lang w:eastAsia="en-US" w:bidi="ar-SA"/>
        </w:rPr>
        <w:t>.</w:t>
      </w:r>
    </w:p>
    <w:bookmarkEnd w:id="121"/>
    <w:p w14:paraId="46E559CA" w14:textId="77777777" w:rsidR="00B6616C" w:rsidRPr="0089764E" w:rsidRDefault="00B6616C">
      <w:pPr>
        <w:widowControl/>
        <w:autoSpaceDE/>
        <w:autoSpaceDN/>
        <w:spacing w:after="160" w:line="259" w:lineRule="auto"/>
        <w:rPr>
          <w:sz w:val="26"/>
          <w:szCs w:val="26"/>
        </w:rPr>
      </w:pPr>
      <w:r w:rsidRPr="0089764E">
        <w:rPr>
          <w:sz w:val="26"/>
          <w:szCs w:val="26"/>
        </w:rPr>
        <w:br w:type="page"/>
      </w:r>
    </w:p>
    <w:p w14:paraId="67B2726C" w14:textId="188FF70F" w:rsidR="00B6616C" w:rsidRPr="004B5797" w:rsidRDefault="00B6616C" w:rsidP="00183748">
      <w:pPr>
        <w:widowControl/>
        <w:numPr>
          <w:ilvl w:val="0"/>
          <w:numId w:val="67"/>
        </w:numPr>
        <w:tabs>
          <w:tab w:val="left" w:pos="540"/>
        </w:tabs>
        <w:autoSpaceDE/>
        <w:autoSpaceDN/>
        <w:spacing w:before="120" w:after="120"/>
        <w:ind w:left="0" w:right="-281" w:firstLine="709"/>
        <w:jc w:val="both"/>
        <w:outlineLvl w:val="0"/>
        <w:rPr>
          <w:b/>
          <w:caps/>
          <w:kern w:val="28"/>
          <w:sz w:val="28"/>
          <w:szCs w:val="28"/>
          <w:lang w:eastAsia="en-US" w:bidi="ar-SA"/>
        </w:rPr>
      </w:pPr>
      <w:bookmarkStart w:id="122" w:name="_Toc523147045"/>
      <w:bookmarkStart w:id="123" w:name="_Toc198280332"/>
      <w:bookmarkStart w:id="124" w:name="_Hlk523214123"/>
      <w:r w:rsidRPr="004B5797">
        <w:rPr>
          <w:b/>
          <w:caps/>
          <w:kern w:val="28"/>
          <w:sz w:val="28"/>
          <w:szCs w:val="28"/>
          <w:lang w:eastAsia="en-US" w:bidi="ar-SA"/>
        </w:rPr>
        <w:lastRenderedPageBreak/>
        <w:t>ПРЕДЛОЖЕНИЯ ПО СТРОИТЕЛЬСТВУ</w:t>
      </w:r>
      <w:r w:rsidR="00F31460" w:rsidRPr="004B5797">
        <w:rPr>
          <w:b/>
          <w:caps/>
          <w:kern w:val="28"/>
          <w:sz w:val="28"/>
          <w:szCs w:val="28"/>
          <w:lang w:eastAsia="en-US" w:bidi="ar-SA"/>
        </w:rPr>
        <w:t>,</w:t>
      </w:r>
      <w:r w:rsidRPr="004B5797">
        <w:rPr>
          <w:b/>
          <w:caps/>
          <w:kern w:val="28"/>
          <w:sz w:val="28"/>
          <w:szCs w:val="28"/>
          <w:lang w:eastAsia="en-US" w:bidi="ar-SA"/>
        </w:rPr>
        <w:t xml:space="preserve"> РЕКОНСТРУКЦИИ </w:t>
      </w:r>
      <w:r w:rsidR="00F31460" w:rsidRPr="004B5797">
        <w:rPr>
          <w:b/>
          <w:caps/>
          <w:kern w:val="28"/>
          <w:sz w:val="28"/>
          <w:szCs w:val="28"/>
          <w:lang w:eastAsia="en-US" w:bidi="ar-SA"/>
        </w:rPr>
        <w:t xml:space="preserve">и (или) модернизации </w:t>
      </w:r>
      <w:r w:rsidRPr="004B5797">
        <w:rPr>
          <w:b/>
          <w:caps/>
          <w:kern w:val="28"/>
          <w:sz w:val="28"/>
          <w:szCs w:val="28"/>
          <w:lang w:eastAsia="en-US" w:bidi="ar-SA"/>
        </w:rPr>
        <w:t>ТЕПЛОВЫХ СЕТЕЙ</w:t>
      </w:r>
      <w:bookmarkEnd w:id="122"/>
      <w:bookmarkEnd w:id="123"/>
    </w:p>
    <w:p w14:paraId="43DC837C" w14:textId="7CFF8228" w:rsidR="009151EF" w:rsidRPr="0089764E" w:rsidRDefault="009A3A17" w:rsidP="00183748">
      <w:pPr>
        <w:pStyle w:val="1a"/>
        <w:numPr>
          <w:ilvl w:val="1"/>
          <w:numId w:val="67"/>
        </w:numPr>
        <w:tabs>
          <w:tab w:val="left" w:pos="1418"/>
        </w:tabs>
        <w:ind w:left="0" w:right="-281" w:firstLine="709"/>
        <w:jc w:val="both"/>
      </w:pPr>
      <w:bookmarkStart w:id="125" w:name="_Toc198280333"/>
      <w:bookmarkStart w:id="126" w:name="_Hlk523214140"/>
      <w:bookmarkEnd w:id="124"/>
      <w:r>
        <w:t>Предложения по с</w:t>
      </w:r>
      <w:r w:rsidR="00B6616C" w:rsidRPr="0089764E">
        <w:t>троительств</w:t>
      </w:r>
      <w:r>
        <w:t>у</w:t>
      </w:r>
      <w:r w:rsidR="00F31460" w:rsidRPr="0089764E">
        <w:t>,</w:t>
      </w:r>
      <w:r w:rsidR="00B6616C" w:rsidRPr="0089764E">
        <w:t xml:space="preserve"> реконструкци</w:t>
      </w:r>
      <w:r>
        <w:t>и</w:t>
      </w:r>
      <w:r w:rsidR="00B6616C" w:rsidRPr="0089764E">
        <w:t xml:space="preserve"> </w:t>
      </w:r>
      <w:r w:rsidR="00F31460" w:rsidRPr="0089764E">
        <w:t>и (или) модерниза</w:t>
      </w:r>
      <w:r>
        <w:t>-</w:t>
      </w:r>
      <w:r w:rsidR="00F31460" w:rsidRPr="0089764E">
        <w:t xml:space="preserve">ция </w:t>
      </w:r>
      <w:r w:rsidR="00B6616C" w:rsidRPr="0089764E">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E4279A">
        <w:t xml:space="preserve"> (использование существующих резервов)</w:t>
      </w:r>
      <w:bookmarkEnd w:id="125"/>
    </w:p>
    <w:p w14:paraId="4AF3E964" w14:textId="77777777" w:rsidR="00F83042" w:rsidRPr="00F83042" w:rsidRDefault="00F83042" w:rsidP="00451962">
      <w:pPr>
        <w:widowControl/>
        <w:autoSpaceDE/>
        <w:autoSpaceDN/>
        <w:spacing w:line="300" w:lineRule="auto"/>
        <w:ind w:right="-281" w:firstLine="567"/>
        <w:jc w:val="both"/>
        <w:rPr>
          <w:sz w:val="16"/>
          <w:szCs w:val="16"/>
          <w:lang w:bidi="ar-SA"/>
        </w:rPr>
      </w:pPr>
      <w:bookmarkStart w:id="127" w:name="_Hlk523214150"/>
      <w:bookmarkEnd w:id="126"/>
    </w:p>
    <w:p w14:paraId="2E37BCE5" w14:textId="34488877" w:rsidR="00F83042" w:rsidRDefault="00F83042" w:rsidP="00451962">
      <w:pPr>
        <w:widowControl/>
        <w:autoSpaceDE/>
        <w:autoSpaceDN/>
        <w:spacing w:line="292" w:lineRule="auto"/>
        <w:ind w:right="-281" w:firstLine="567"/>
        <w:jc w:val="both"/>
        <w:rPr>
          <w:sz w:val="26"/>
          <w:szCs w:val="26"/>
          <w:lang w:bidi="ar-SA"/>
        </w:rPr>
      </w:pPr>
      <w:r w:rsidRPr="00F83042">
        <w:rPr>
          <w:sz w:val="26"/>
          <w:szCs w:val="26"/>
          <w:lang w:bidi="ar-SA"/>
        </w:rPr>
        <w:t>Мероприятия по реконструкции и строительству тепловых сетей, обеспечивающих перераспределение тепловой нагрузки из зон с избытком тепловой мощности в зоны с дефицитом тепловой мощности (использование существующих резервов), не предусмотрены.</w:t>
      </w:r>
    </w:p>
    <w:p w14:paraId="5DA81F03" w14:textId="77777777" w:rsidR="00F83042" w:rsidRPr="00F83042" w:rsidRDefault="00F83042" w:rsidP="00451962">
      <w:pPr>
        <w:widowControl/>
        <w:autoSpaceDE/>
        <w:autoSpaceDN/>
        <w:spacing w:line="292" w:lineRule="auto"/>
        <w:ind w:right="-281" w:firstLine="567"/>
        <w:jc w:val="both"/>
        <w:rPr>
          <w:sz w:val="16"/>
          <w:szCs w:val="16"/>
          <w:lang w:bidi="ar-SA"/>
        </w:rPr>
      </w:pPr>
    </w:p>
    <w:p w14:paraId="6F4983D8" w14:textId="11AE9F5F" w:rsidR="00B6616C" w:rsidRPr="0089764E" w:rsidRDefault="00E4279A" w:rsidP="00183748">
      <w:pPr>
        <w:pStyle w:val="1a"/>
        <w:numPr>
          <w:ilvl w:val="1"/>
          <w:numId w:val="67"/>
        </w:numPr>
        <w:tabs>
          <w:tab w:val="left" w:pos="1418"/>
        </w:tabs>
        <w:ind w:left="0" w:right="-281" w:firstLine="709"/>
        <w:jc w:val="both"/>
      </w:pPr>
      <w:bookmarkStart w:id="128" w:name="_Toc523147047"/>
      <w:bookmarkStart w:id="129" w:name="_Toc198280334"/>
      <w:bookmarkStart w:id="130" w:name="_Hlk523214178"/>
      <w:bookmarkEnd w:id="127"/>
      <w:r>
        <w:t xml:space="preserve">Предложения по строительству, </w:t>
      </w:r>
      <w:r w:rsidR="00B6616C" w:rsidRPr="0089764E">
        <w:t>реконструкци</w:t>
      </w:r>
      <w:r>
        <w:t>и</w:t>
      </w:r>
      <w:r w:rsidR="00B6616C" w:rsidRPr="0089764E">
        <w:t xml:space="preserve"> </w:t>
      </w:r>
      <w:r w:rsidR="00F31460" w:rsidRPr="0089764E">
        <w:t>и (или) модернизаци</w:t>
      </w:r>
      <w:r>
        <w:t>и</w:t>
      </w:r>
      <w:r w:rsidR="00F31460" w:rsidRPr="0089764E">
        <w:t xml:space="preserve"> </w:t>
      </w:r>
      <w:r w:rsidR="00B6616C" w:rsidRPr="0089764E">
        <w:t xml:space="preserve">тепловых сетей для обеспечения перспективных приростов тепловой нагрузки в осваиваемых районах </w:t>
      </w:r>
      <w:r>
        <w:t xml:space="preserve">поселения </w:t>
      </w:r>
      <w:r w:rsidR="00B6616C" w:rsidRPr="0089764E">
        <w:t>под жилищную, комплексную или производственную застройку</w:t>
      </w:r>
      <w:bookmarkEnd w:id="128"/>
      <w:bookmarkEnd w:id="129"/>
    </w:p>
    <w:p w14:paraId="2D7A90B6" w14:textId="77777777" w:rsidR="00F83042" w:rsidRPr="00F83042" w:rsidRDefault="00F83042" w:rsidP="00451962">
      <w:pPr>
        <w:widowControl/>
        <w:autoSpaceDE/>
        <w:autoSpaceDN/>
        <w:spacing w:line="300" w:lineRule="auto"/>
        <w:ind w:right="-281" w:firstLine="567"/>
        <w:jc w:val="both"/>
        <w:rPr>
          <w:sz w:val="20"/>
          <w:szCs w:val="20"/>
          <w:lang w:bidi="ar-SA"/>
        </w:rPr>
      </w:pPr>
      <w:bookmarkStart w:id="131" w:name="_Hlk523214247"/>
      <w:bookmarkEnd w:id="130"/>
    </w:p>
    <w:p w14:paraId="69E94320" w14:textId="19962382" w:rsidR="00F83042" w:rsidRPr="00F83042" w:rsidRDefault="00F83042" w:rsidP="00451962">
      <w:pPr>
        <w:spacing w:line="306" w:lineRule="auto"/>
        <w:ind w:right="-281" w:firstLine="567"/>
        <w:jc w:val="both"/>
        <w:rPr>
          <w:sz w:val="26"/>
          <w:szCs w:val="26"/>
        </w:rPr>
      </w:pPr>
      <w:r w:rsidRPr="00F83042">
        <w:rPr>
          <w:sz w:val="26"/>
          <w:szCs w:val="26"/>
        </w:rPr>
        <w:t>В соответствии с Генеральным планом Запорожского сельского поселения, на расчетный срок до 2035 года на территории поселения запланировано жилищное строительство в объеме 75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40DCA2BF" w14:textId="0D01454B" w:rsidR="00F83042" w:rsidRDefault="00F83042" w:rsidP="00451962">
      <w:pPr>
        <w:widowControl/>
        <w:autoSpaceDE/>
        <w:autoSpaceDN/>
        <w:spacing w:line="306" w:lineRule="auto"/>
        <w:ind w:right="-281" w:firstLine="567"/>
        <w:jc w:val="both"/>
        <w:rPr>
          <w:sz w:val="26"/>
          <w:szCs w:val="26"/>
          <w:lang w:bidi="ar-SA"/>
        </w:rPr>
      </w:pPr>
      <w:r w:rsidRPr="00F83042">
        <w:rPr>
          <w:sz w:val="26"/>
          <w:szCs w:val="26"/>
          <w:lang w:bidi="ar-SA"/>
        </w:rPr>
        <w:t>Прирост перспективных нагрузок системы централизованного теплоснабжения на период до 2031 г. не предусмотрен.</w:t>
      </w:r>
    </w:p>
    <w:p w14:paraId="04CC0D1D" w14:textId="77777777" w:rsidR="00F83042" w:rsidRPr="00F83042" w:rsidRDefault="00F83042" w:rsidP="00451962">
      <w:pPr>
        <w:widowControl/>
        <w:autoSpaceDE/>
        <w:autoSpaceDN/>
        <w:spacing w:line="306" w:lineRule="auto"/>
        <w:ind w:right="-281" w:firstLine="567"/>
        <w:jc w:val="both"/>
        <w:rPr>
          <w:sz w:val="20"/>
          <w:szCs w:val="20"/>
          <w:lang w:bidi="ar-SA"/>
        </w:rPr>
      </w:pPr>
    </w:p>
    <w:p w14:paraId="19132419" w14:textId="7003CEA9" w:rsidR="0068280C" w:rsidRPr="0089764E" w:rsidRDefault="00E4279A" w:rsidP="00183748">
      <w:pPr>
        <w:pStyle w:val="1a"/>
        <w:numPr>
          <w:ilvl w:val="1"/>
          <w:numId w:val="67"/>
        </w:numPr>
        <w:tabs>
          <w:tab w:val="left" w:pos="1418"/>
        </w:tabs>
        <w:ind w:left="0" w:right="-281" w:firstLine="709"/>
        <w:jc w:val="both"/>
      </w:pPr>
      <w:bookmarkStart w:id="132" w:name="_Toc523147048"/>
      <w:bookmarkStart w:id="133" w:name="_Toc198280335"/>
      <w:bookmarkStart w:id="134" w:name="_Hlk523214271"/>
      <w:bookmarkEnd w:id="131"/>
      <w:r>
        <w:t>Предложения по с</w:t>
      </w:r>
      <w:r w:rsidR="0068280C" w:rsidRPr="0089764E">
        <w:t>троительств</w:t>
      </w:r>
      <w:r>
        <w:t>у</w:t>
      </w:r>
      <w:r w:rsidR="00F31460" w:rsidRPr="0089764E">
        <w:t>,</w:t>
      </w:r>
      <w:r w:rsidR="0068280C" w:rsidRPr="0089764E">
        <w:t xml:space="preserve"> реконструкци</w:t>
      </w:r>
      <w:r>
        <w:t>и</w:t>
      </w:r>
      <w:r w:rsidR="0068280C" w:rsidRPr="0089764E">
        <w:t xml:space="preserve"> </w:t>
      </w:r>
      <w:r w:rsidR="00F31460" w:rsidRPr="0089764E">
        <w:t>и (или) модернизаци</w:t>
      </w:r>
      <w:r>
        <w:t>и</w:t>
      </w:r>
      <w:r w:rsidR="00F31460" w:rsidRPr="0089764E">
        <w:t xml:space="preserve"> </w:t>
      </w:r>
      <w:r w:rsidR="0068280C" w:rsidRPr="0089764E">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2"/>
      <w:bookmarkEnd w:id="133"/>
    </w:p>
    <w:p w14:paraId="524C84FA" w14:textId="77777777" w:rsidR="00F83042" w:rsidRPr="00F83042" w:rsidRDefault="00F83042" w:rsidP="00451962">
      <w:pPr>
        <w:widowControl/>
        <w:autoSpaceDE/>
        <w:autoSpaceDN/>
        <w:spacing w:line="292" w:lineRule="auto"/>
        <w:ind w:right="-281" w:firstLine="709"/>
        <w:jc w:val="both"/>
        <w:rPr>
          <w:sz w:val="16"/>
          <w:szCs w:val="16"/>
          <w:lang w:bidi="ar-SA"/>
        </w:rPr>
      </w:pPr>
      <w:bookmarkStart w:id="135" w:name="_Hlk523214192"/>
      <w:bookmarkEnd w:id="134"/>
    </w:p>
    <w:p w14:paraId="5B7596CB" w14:textId="128385F2" w:rsidR="00F83042" w:rsidRDefault="00F83042" w:rsidP="00451962">
      <w:pPr>
        <w:widowControl/>
        <w:autoSpaceDE/>
        <w:autoSpaceDN/>
        <w:spacing w:line="292" w:lineRule="auto"/>
        <w:ind w:right="-281" w:firstLine="709"/>
        <w:jc w:val="both"/>
        <w:rPr>
          <w:sz w:val="26"/>
          <w:szCs w:val="26"/>
          <w:lang w:bidi="ar-SA"/>
        </w:rPr>
      </w:pPr>
      <w:r w:rsidRPr="002654BA">
        <w:rPr>
          <w:sz w:val="26"/>
          <w:szCs w:val="26"/>
          <w:lang w:bidi="ar-SA"/>
        </w:rPr>
        <w:t>Строительств</w:t>
      </w:r>
      <w:r>
        <w:rPr>
          <w:sz w:val="26"/>
          <w:szCs w:val="26"/>
          <w:lang w:bidi="ar-SA"/>
        </w:rPr>
        <w:t>о</w:t>
      </w:r>
      <w:r w:rsidRPr="002654BA">
        <w:rPr>
          <w:sz w:val="26"/>
          <w:szCs w:val="26"/>
          <w:lang w:bidi="ar-SA"/>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01155">
        <w:rPr>
          <w:sz w:val="26"/>
          <w:szCs w:val="26"/>
          <w:lang w:bidi="ar-SA"/>
        </w:rPr>
        <w:t>,</w:t>
      </w:r>
      <w:r w:rsidRPr="002654BA">
        <w:rPr>
          <w:sz w:val="26"/>
          <w:szCs w:val="26"/>
          <w:lang w:bidi="ar-SA"/>
        </w:rPr>
        <w:t xml:space="preserve"> не требуются.</w:t>
      </w:r>
    </w:p>
    <w:p w14:paraId="5AB64AB6" w14:textId="77777777" w:rsidR="00451962" w:rsidRPr="00451962" w:rsidRDefault="00451962" w:rsidP="00451962">
      <w:pPr>
        <w:widowControl/>
        <w:autoSpaceDE/>
        <w:autoSpaceDN/>
        <w:spacing w:line="292" w:lineRule="auto"/>
        <w:ind w:right="-281" w:firstLine="709"/>
        <w:jc w:val="both"/>
        <w:rPr>
          <w:sz w:val="16"/>
          <w:szCs w:val="16"/>
          <w:lang w:bidi="ar-SA"/>
        </w:rPr>
      </w:pPr>
    </w:p>
    <w:p w14:paraId="0FC260B1" w14:textId="682A795C" w:rsidR="0068280C" w:rsidRPr="0089764E" w:rsidRDefault="00E4279A" w:rsidP="00183748">
      <w:pPr>
        <w:pStyle w:val="1a"/>
        <w:numPr>
          <w:ilvl w:val="1"/>
          <w:numId w:val="67"/>
        </w:numPr>
        <w:tabs>
          <w:tab w:val="left" w:pos="1418"/>
        </w:tabs>
        <w:ind w:left="0" w:right="-281" w:firstLine="709"/>
        <w:jc w:val="both"/>
      </w:pPr>
      <w:bookmarkStart w:id="136" w:name="_Toc523147049"/>
      <w:bookmarkStart w:id="137" w:name="_Toc198280336"/>
      <w:bookmarkStart w:id="138" w:name="_Hlk523214312"/>
      <w:bookmarkEnd w:id="135"/>
      <w:r>
        <w:t>Предложения по с</w:t>
      </w:r>
      <w:r w:rsidR="0068280C" w:rsidRPr="0089764E">
        <w:t>троительств</w:t>
      </w:r>
      <w:r>
        <w:t>у</w:t>
      </w:r>
      <w:r w:rsidR="00A3282A" w:rsidRPr="0089764E">
        <w:t>, реконструкци</w:t>
      </w:r>
      <w:r>
        <w:t>и</w:t>
      </w:r>
      <w:r w:rsidR="00A3282A" w:rsidRPr="0089764E">
        <w:t xml:space="preserve"> и (или) модернизаци</w:t>
      </w:r>
      <w:r>
        <w:t>и</w:t>
      </w:r>
      <w:r w:rsidR="00A3282A" w:rsidRPr="0089764E">
        <w:t xml:space="preserve"> </w:t>
      </w:r>
      <w:r w:rsidR="0068280C" w:rsidRPr="0089764E">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6"/>
      <w:bookmarkEnd w:id="137"/>
    </w:p>
    <w:p w14:paraId="0C4F54E5" w14:textId="77777777" w:rsidR="00F83042" w:rsidRPr="00D01155" w:rsidRDefault="00F83042" w:rsidP="00451962">
      <w:pPr>
        <w:widowControl/>
        <w:autoSpaceDE/>
        <w:autoSpaceDN/>
        <w:spacing w:line="306" w:lineRule="auto"/>
        <w:ind w:right="-281" w:firstLine="709"/>
        <w:jc w:val="both"/>
        <w:rPr>
          <w:rFonts w:eastAsiaTheme="minorHAnsi" w:cstheme="minorBidi"/>
          <w:sz w:val="20"/>
          <w:szCs w:val="20"/>
          <w:lang w:eastAsia="en-US" w:bidi="ar-SA"/>
        </w:rPr>
      </w:pPr>
      <w:bookmarkStart w:id="139" w:name="_Hlk523214331"/>
      <w:bookmarkEnd w:id="138"/>
    </w:p>
    <w:p w14:paraId="65AF069F" w14:textId="097167F8" w:rsidR="00F83042" w:rsidRPr="00F83042" w:rsidRDefault="00F83042" w:rsidP="00451962">
      <w:pPr>
        <w:widowControl/>
        <w:autoSpaceDE/>
        <w:autoSpaceDN/>
        <w:spacing w:line="284" w:lineRule="auto"/>
        <w:ind w:right="-284" w:firstLine="709"/>
        <w:jc w:val="both"/>
        <w:rPr>
          <w:rFonts w:eastAsiaTheme="minorHAnsi" w:cstheme="minorBidi"/>
          <w:sz w:val="26"/>
          <w:szCs w:val="26"/>
          <w:lang w:eastAsia="en-US" w:bidi="ar-SA"/>
        </w:rPr>
      </w:pPr>
      <w:r w:rsidRPr="00F83042">
        <w:rPr>
          <w:rFonts w:eastAsiaTheme="minorHAnsi" w:cstheme="minorBidi"/>
          <w:sz w:val="26"/>
          <w:szCs w:val="26"/>
          <w:lang w:eastAsia="en-US" w:bidi="ar-SA"/>
        </w:rPr>
        <w:t xml:space="preserve">Приоритетный сценарий развития </w:t>
      </w:r>
      <w:r>
        <w:rPr>
          <w:rFonts w:eastAsiaTheme="minorHAnsi" w:cstheme="minorBidi"/>
          <w:sz w:val="26"/>
          <w:szCs w:val="26"/>
          <w:lang w:eastAsia="en-US" w:bidi="ar-SA"/>
        </w:rPr>
        <w:t>системы</w:t>
      </w:r>
      <w:r w:rsidRPr="00F83042">
        <w:rPr>
          <w:rFonts w:eastAsiaTheme="minorHAnsi" w:cstheme="minorBidi"/>
          <w:sz w:val="26"/>
          <w:szCs w:val="26"/>
          <w:lang w:eastAsia="en-US" w:bidi="ar-SA"/>
        </w:rPr>
        <w:t xml:space="preserve"> теплоснабжения </w:t>
      </w:r>
      <w:r>
        <w:rPr>
          <w:rFonts w:eastAsiaTheme="minorHAnsi" w:cstheme="minorBidi"/>
          <w:sz w:val="26"/>
          <w:szCs w:val="26"/>
          <w:lang w:eastAsia="en-US" w:bidi="ar-SA"/>
        </w:rPr>
        <w:t xml:space="preserve">Запорожского </w:t>
      </w:r>
      <w:r w:rsidRPr="00F83042">
        <w:rPr>
          <w:rFonts w:eastAsiaTheme="minorHAnsi" w:cstheme="minorBidi"/>
          <w:sz w:val="26"/>
          <w:szCs w:val="26"/>
          <w:lang w:eastAsia="en-US" w:bidi="ar-SA"/>
        </w:rPr>
        <w:t>сельского поселения включает в себя следующие мероприятия:</w:t>
      </w:r>
    </w:p>
    <w:p w14:paraId="06244AC8" w14:textId="4AFF6FE3" w:rsidR="00F83042" w:rsidRPr="00237D4A" w:rsidRDefault="00F83042" w:rsidP="00451962">
      <w:pPr>
        <w:spacing w:line="284" w:lineRule="auto"/>
        <w:ind w:right="-284" w:firstLine="709"/>
        <w:jc w:val="both"/>
        <w:rPr>
          <w:sz w:val="26"/>
          <w:szCs w:val="26"/>
        </w:rPr>
      </w:pPr>
      <w:r w:rsidRPr="00B73A2A">
        <w:rPr>
          <w:sz w:val="26"/>
          <w:szCs w:val="26"/>
        </w:rPr>
        <w:t xml:space="preserve">– строительство новой газовой блочно-модульной котельной </w:t>
      </w:r>
      <w:r>
        <w:rPr>
          <w:sz w:val="26"/>
          <w:szCs w:val="26"/>
        </w:rPr>
        <w:t xml:space="preserve">пос. Запорожское </w:t>
      </w:r>
      <w:r w:rsidRPr="00B73A2A">
        <w:rPr>
          <w:sz w:val="26"/>
          <w:szCs w:val="26"/>
        </w:rPr>
        <w:t xml:space="preserve">мощностью </w:t>
      </w:r>
      <w:r>
        <w:rPr>
          <w:sz w:val="26"/>
          <w:szCs w:val="26"/>
        </w:rPr>
        <w:t xml:space="preserve">6 МВт = 5,159 Гкал/ч с выводом из эксплуатации существующей угольной </w:t>
      </w:r>
      <w:r>
        <w:rPr>
          <w:sz w:val="26"/>
          <w:szCs w:val="26"/>
        </w:rPr>
        <w:lastRenderedPageBreak/>
        <w:t xml:space="preserve">котельной (котельная построена </w:t>
      </w:r>
      <w:r>
        <w:rPr>
          <w:sz w:val="26"/>
        </w:rPr>
        <w:t>в</w:t>
      </w:r>
      <w:r w:rsidRPr="009A4DC3">
        <w:rPr>
          <w:sz w:val="26"/>
        </w:rPr>
        <w:t xml:space="preserve"> </w:t>
      </w:r>
      <w:r>
        <w:rPr>
          <w:sz w:val="26"/>
        </w:rPr>
        <w:t xml:space="preserve">соответствии с проектом, разработанным ООО «ПК «Невский берег» в </w:t>
      </w:r>
      <w:r w:rsidRPr="009A4DC3">
        <w:rPr>
          <w:sz w:val="26"/>
        </w:rPr>
        <w:t xml:space="preserve">2024 году </w:t>
      </w:r>
      <w:r>
        <w:rPr>
          <w:sz w:val="26"/>
        </w:rPr>
        <w:t xml:space="preserve">в рамках концессионного соглашения </w:t>
      </w:r>
      <w:r w:rsidR="00D01155">
        <w:rPr>
          <w:sz w:val="26"/>
        </w:rPr>
        <w:t xml:space="preserve">от 5 марта 2024 г. </w:t>
      </w:r>
      <w:r>
        <w:rPr>
          <w:sz w:val="26"/>
        </w:rPr>
        <w:t xml:space="preserve">теплоснабжающей организацией ООО «Энерго-Ресурс», </w:t>
      </w:r>
      <w:r w:rsidR="004B5797">
        <w:rPr>
          <w:sz w:val="26"/>
        </w:rPr>
        <w:t>ввод</w:t>
      </w:r>
      <w:r>
        <w:rPr>
          <w:sz w:val="26"/>
        </w:rPr>
        <w:t xml:space="preserve"> в эксплуатацию </w:t>
      </w:r>
      <w:r w:rsidR="004B5797">
        <w:rPr>
          <w:sz w:val="26"/>
        </w:rPr>
        <w:t>выполнен</w:t>
      </w:r>
      <w:r>
        <w:rPr>
          <w:sz w:val="26"/>
        </w:rPr>
        <w:t xml:space="preserve"> </w:t>
      </w:r>
      <w:r w:rsidR="004B5797">
        <w:rPr>
          <w:sz w:val="26"/>
        </w:rPr>
        <w:t xml:space="preserve">в </w:t>
      </w:r>
      <w:r w:rsidR="004B5797">
        <w:rPr>
          <w:sz w:val="26"/>
          <w:lang w:val="en-US"/>
        </w:rPr>
        <w:t>IV</w:t>
      </w:r>
      <w:r w:rsidR="004B5797" w:rsidRPr="004B5797">
        <w:rPr>
          <w:sz w:val="26"/>
        </w:rPr>
        <w:t xml:space="preserve"> </w:t>
      </w:r>
      <w:r w:rsidR="004B5797">
        <w:rPr>
          <w:sz w:val="26"/>
        </w:rPr>
        <w:t>кв.</w:t>
      </w:r>
      <w:r>
        <w:rPr>
          <w:sz w:val="26"/>
        </w:rPr>
        <w:t xml:space="preserve"> 2024 г.);</w:t>
      </w:r>
    </w:p>
    <w:p w14:paraId="48EE48C9" w14:textId="77777777" w:rsidR="00736637" w:rsidRPr="00F87E03" w:rsidRDefault="00736637" w:rsidP="00736637">
      <w:pPr>
        <w:spacing w:line="296" w:lineRule="auto"/>
        <w:ind w:right="-142" w:firstLine="567"/>
        <w:jc w:val="both"/>
        <w:rPr>
          <w:color w:val="000000" w:themeColor="text1"/>
          <w:sz w:val="26"/>
          <w:szCs w:val="26"/>
        </w:rPr>
      </w:pPr>
      <w:r w:rsidRPr="00B73A2A">
        <w:rPr>
          <w:sz w:val="26"/>
          <w:szCs w:val="26"/>
        </w:rPr>
        <w:t>–</w:t>
      </w:r>
      <w:r>
        <w:rPr>
          <w:sz w:val="26"/>
          <w:szCs w:val="26"/>
        </w:rPr>
        <w:t xml:space="preserve"> </w:t>
      </w:r>
      <w:r>
        <w:rPr>
          <w:color w:val="000000" w:themeColor="text1"/>
          <w:sz w:val="26"/>
          <w:szCs w:val="26"/>
        </w:rPr>
        <w:t xml:space="preserve">реконструкция котельной ГЛОХ с демонтажом части здания, строительством газовой </w:t>
      </w:r>
      <w:r w:rsidRPr="00F87E03">
        <w:rPr>
          <w:color w:val="000000" w:themeColor="text1"/>
          <w:sz w:val="26"/>
          <w:szCs w:val="26"/>
        </w:rPr>
        <w:t xml:space="preserve">БМК </w:t>
      </w:r>
      <w:r w:rsidRPr="00B73A2A">
        <w:rPr>
          <w:sz w:val="26"/>
          <w:szCs w:val="26"/>
        </w:rPr>
        <w:t xml:space="preserve">мощностью </w:t>
      </w:r>
      <w:r>
        <w:rPr>
          <w:sz w:val="26"/>
          <w:szCs w:val="26"/>
        </w:rPr>
        <w:t xml:space="preserve">0,60 МВт = 0,516 Гкал/ч </w:t>
      </w:r>
      <w:r>
        <w:rPr>
          <w:color w:val="000000" w:themeColor="text1"/>
          <w:sz w:val="26"/>
          <w:szCs w:val="26"/>
        </w:rPr>
        <w:t>и</w:t>
      </w:r>
      <w:r w:rsidRPr="00F87E03">
        <w:rPr>
          <w:color w:val="000000" w:themeColor="text1"/>
          <w:sz w:val="26"/>
          <w:szCs w:val="26"/>
        </w:rPr>
        <w:t xml:space="preserve"> выводом из эксплуатации </w:t>
      </w:r>
      <w:r>
        <w:rPr>
          <w:color w:val="000000" w:themeColor="text1"/>
          <w:sz w:val="26"/>
          <w:szCs w:val="26"/>
        </w:rPr>
        <w:t xml:space="preserve">оборудования </w:t>
      </w:r>
      <w:r w:rsidRPr="00F87E03">
        <w:rPr>
          <w:color w:val="000000" w:themeColor="text1"/>
          <w:sz w:val="26"/>
          <w:szCs w:val="26"/>
        </w:rPr>
        <w:t>существующей угольной котельной ГЛОХ</w:t>
      </w:r>
      <w:r>
        <w:rPr>
          <w:sz w:val="26"/>
          <w:szCs w:val="26"/>
        </w:rPr>
        <w:t xml:space="preserve"> (срок реализации – </w:t>
      </w:r>
      <w:r>
        <w:rPr>
          <w:sz w:val="26"/>
          <w:szCs w:val="26"/>
        </w:rPr>
        <w:br/>
        <w:t>2026 год);</w:t>
      </w:r>
    </w:p>
    <w:p w14:paraId="23CA0E0D" w14:textId="77777777" w:rsidR="00F83042" w:rsidRDefault="00F83042" w:rsidP="00451962">
      <w:pPr>
        <w:spacing w:line="284" w:lineRule="auto"/>
        <w:ind w:right="-284" w:firstLine="709"/>
        <w:jc w:val="both"/>
        <w:rPr>
          <w:color w:val="000000"/>
          <w:sz w:val="26"/>
          <w:szCs w:val="26"/>
          <w:lang w:bidi="ar-SA"/>
        </w:rPr>
      </w:pPr>
      <w:r w:rsidRPr="00237D4A">
        <w:rPr>
          <w:sz w:val="26"/>
          <w:szCs w:val="26"/>
        </w:rPr>
        <w:t>– к</w:t>
      </w:r>
      <w:r w:rsidRPr="00E41AE5">
        <w:rPr>
          <w:color w:val="000000"/>
          <w:sz w:val="26"/>
          <w:szCs w:val="26"/>
          <w:lang w:bidi="ar-SA"/>
        </w:rPr>
        <w:t xml:space="preserve">апитальный ремонт участка тепловой сети "ТК-15 </w:t>
      </w:r>
      <w:r>
        <w:rPr>
          <w:color w:val="000000"/>
          <w:sz w:val="26"/>
          <w:szCs w:val="26"/>
          <w:lang w:bidi="ar-SA"/>
        </w:rPr>
        <w:t>–</w:t>
      </w:r>
      <w:r w:rsidRPr="00E41AE5">
        <w:rPr>
          <w:color w:val="000000"/>
          <w:sz w:val="26"/>
          <w:szCs w:val="26"/>
          <w:lang w:bidi="ar-SA"/>
        </w:rPr>
        <w:t xml:space="preserve"> ввод в ж.д. № 12" с прокладкой ППУ трубопровода Dн 89 мм L = 19 м (в двухтр. исчислении)</w:t>
      </w:r>
      <w:r>
        <w:rPr>
          <w:color w:val="000000"/>
          <w:sz w:val="26"/>
          <w:szCs w:val="26"/>
          <w:lang w:bidi="ar-SA"/>
        </w:rPr>
        <w:t xml:space="preserve"> (срок реализации – 2027 год);</w:t>
      </w:r>
    </w:p>
    <w:p w14:paraId="1989BE60" w14:textId="77777777" w:rsidR="00F83042" w:rsidRDefault="00F83042" w:rsidP="00451962">
      <w:pPr>
        <w:spacing w:line="284" w:lineRule="auto"/>
        <w:ind w:right="-284" w:firstLine="709"/>
        <w:jc w:val="both"/>
        <w:rPr>
          <w:color w:val="000000"/>
          <w:sz w:val="26"/>
          <w:szCs w:val="26"/>
          <w:lang w:bidi="ar-SA"/>
        </w:rPr>
      </w:pPr>
      <w:r w:rsidRPr="00237D4A">
        <w:rPr>
          <w:sz w:val="26"/>
          <w:szCs w:val="26"/>
        </w:rPr>
        <w:t xml:space="preserve">– </w:t>
      </w:r>
      <w:r w:rsidRPr="00237D4A">
        <w:rPr>
          <w:color w:val="000000"/>
          <w:sz w:val="26"/>
          <w:szCs w:val="26"/>
          <w:lang w:bidi="ar-SA"/>
        </w:rPr>
        <w:t>к</w:t>
      </w:r>
      <w:r w:rsidRPr="00E41AE5">
        <w:rPr>
          <w:color w:val="000000"/>
          <w:sz w:val="26"/>
          <w:szCs w:val="26"/>
          <w:lang w:bidi="ar-SA"/>
        </w:rPr>
        <w:t xml:space="preserve">апитальный ремонт участка тепловой сети "ЗА ТК-16 </w:t>
      </w:r>
      <w:r>
        <w:rPr>
          <w:color w:val="000000"/>
          <w:sz w:val="26"/>
          <w:szCs w:val="26"/>
          <w:lang w:bidi="ar-SA"/>
        </w:rPr>
        <w:t>–</w:t>
      </w:r>
      <w:r w:rsidRPr="00E41AE5">
        <w:rPr>
          <w:color w:val="000000"/>
          <w:sz w:val="26"/>
          <w:szCs w:val="26"/>
          <w:lang w:bidi="ar-SA"/>
        </w:rPr>
        <w:t xml:space="preserve"> ввод в ж.д. № 13" с прокладкой ППУ трубопровода Dн 76 мм L = 20 м (в двухтр. исчислении)</w:t>
      </w:r>
      <w:r>
        <w:rPr>
          <w:color w:val="000000"/>
          <w:sz w:val="26"/>
          <w:szCs w:val="26"/>
          <w:lang w:bidi="ar-SA"/>
        </w:rPr>
        <w:t xml:space="preserve"> (срок реализации – 2027 год)</w:t>
      </w:r>
      <w:r w:rsidRPr="00237D4A">
        <w:rPr>
          <w:color w:val="000000"/>
          <w:sz w:val="26"/>
          <w:szCs w:val="26"/>
          <w:lang w:bidi="ar-SA"/>
        </w:rPr>
        <w:t>;</w:t>
      </w:r>
    </w:p>
    <w:p w14:paraId="54591E73" w14:textId="77777777" w:rsidR="00F83042" w:rsidRDefault="00F83042" w:rsidP="00451962">
      <w:pPr>
        <w:spacing w:line="284" w:lineRule="auto"/>
        <w:ind w:right="-284" w:firstLine="709"/>
        <w:jc w:val="both"/>
        <w:rPr>
          <w:color w:val="000000"/>
          <w:sz w:val="26"/>
          <w:szCs w:val="26"/>
          <w:lang w:bidi="ar-SA"/>
        </w:rPr>
      </w:pPr>
      <w:r w:rsidRPr="00237D4A">
        <w:rPr>
          <w:sz w:val="26"/>
          <w:szCs w:val="26"/>
        </w:rPr>
        <w:t xml:space="preserve">– </w:t>
      </w:r>
      <w:r>
        <w:rPr>
          <w:color w:val="000000"/>
          <w:sz w:val="26"/>
          <w:szCs w:val="26"/>
          <w:lang w:bidi="ar-SA"/>
        </w:rPr>
        <w:t>к</w:t>
      </w:r>
      <w:r w:rsidRPr="00E41AE5">
        <w:rPr>
          <w:color w:val="000000"/>
          <w:sz w:val="26"/>
          <w:szCs w:val="26"/>
          <w:lang w:bidi="ar-SA"/>
        </w:rPr>
        <w:t xml:space="preserve">апитальный ремонт участка тепловой сети "ЗА ТК-9 </w:t>
      </w:r>
      <w:r>
        <w:rPr>
          <w:color w:val="000000"/>
          <w:sz w:val="26"/>
          <w:szCs w:val="26"/>
          <w:lang w:bidi="ar-SA"/>
        </w:rPr>
        <w:t>–</w:t>
      </w:r>
      <w:r w:rsidRPr="00E41AE5">
        <w:rPr>
          <w:color w:val="000000"/>
          <w:sz w:val="26"/>
          <w:szCs w:val="26"/>
          <w:lang w:bidi="ar-SA"/>
        </w:rPr>
        <w:t xml:space="preserve"> ввод в ж.д. № 2" с прокладкой ППУ трубопровода Dн 76 мм L = 40,5 м (в двухтр. исчислении)</w:t>
      </w:r>
      <w:r>
        <w:rPr>
          <w:color w:val="000000"/>
          <w:sz w:val="26"/>
          <w:szCs w:val="26"/>
          <w:lang w:bidi="ar-SA"/>
        </w:rPr>
        <w:t xml:space="preserve"> (срок реализации – 2027 год);</w:t>
      </w:r>
    </w:p>
    <w:p w14:paraId="79F1F6BE" w14:textId="77777777" w:rsidR="00F83042" w:rsidRDefault="00F83042" w:rsidP="00451962">
      <w:pPr>
        <w:spacing w:line="284" w:lineRule="auto"/>
        <w:ind w:right="-284" w:firstLine="709"/>
        <w:jc w:val="both"/>
        <w:rPr>
          <w:color w:val="000000"/>
          <w:sz w:val="26"/>
          <w:szCs w:val="26"/>
          <w:lang w:bidi="ar-SA"/>
        </w:rPr>
      </w:pPr>
      <w:r w:rsidRPr="00237D4A">
        <w:rPr>
          <w:sz w:val="26"/>
          <w:szCs w:val="26"/>
        </w:rPr>
        <w:t>–</w:t>
      </w:r>
      <w:r>
        <w:rPr>
          <w:sz w:val="26"/>
          <w:szCs w:val="26"/>
        </w:rPr>
        <w:t xml:space="preserve"> </w:t>
      </w:r>
      <w:r>
        <w:rPr>
          <w:color w:val="000000"/>
          <w:sz w:val="26"/>
          <w:szCs w:val="26"/>
          <w:lang w:bidi="ar-SA"/>
        </w:rPr>
        <w:t>к</w:t>
      </w:r>
      <w:r w:rsidRPr="00E41AE5">
        <w:rPr>
          <w:color w:val="000000"/>
          <w:sz w:val="26"/>
          <w:szCs w:val="26"/>
          <w:lang w:bidi="ar-SA"/>
        </w:rPr>
        <w:t xml:space="preserve">апитальный ремонт участка тепловой сети "ЗА ТК-12 </w:t>
      </w:r>
      <w:r>
        <w:rPr>
          <w:color w:val="000000"/>
          <w:sz w:val="26"/>
          <w:szCs w:val="26"/>
          <w:lang w:bidi="ar-SA"/>
        </w:rPr>
        <w:t>–</w:t>
      </w:r>
      <w:r w:rsidRPr="00E41AE5">
        <w:rPr>
          <w:color w:val="000000"/>
          <w:sz w:val="26"/>
          <w:szCs w:val="26"/>
          <w:lang w:bidi="ar-SA"/>
        </w:rPr>
        <w:t xml:space="preserve"> ввод в здание школы" с прокладкой ППУ трубопровода Dн 76 мм L = 7 м (в двухтр. исчислении)</w:t>
      </w:r>
      <w:r>
        <w:rPr>
          <w:color w:val="000000"/>
          <w:sz w:val="26"/>
          <w:szCs w:val="26"/>
          <w:lang w:bidi="ar-SA"/>
        </w:rPr>
        <w:t xml:space="preserve"> (срок реализации – 2027 год);</w:t>
      </w:r>
    </w:p>
    <w:p w14:paraId="5293D67A" w14:textId="49A353EE" w:rsidR="00F83042" w:rsidRDefault="00F83042" w:rsidP="00451962">
      <w:pPr>
        <w:spacing w:line="284" w:lineRule="auto"/>
        <w:ind w:right="-284" w:firstLine="709"/>
        <w:jc w:val="both"/>
        <w:rPr>
          <w:sz w:val="26"/>
          <w:szCs w:val="26"/>
        </w:rPr>
      </w:pPr>
      <w:r w:rsidRPr="00815B8B">
        <w:rPr>
          <w:sz w:val="26"/>
          <w:szCs w:val="26"/>
        </w:rPr>
        <w:t>– техническое обследование системы теплоснабжения поселения (срок реализации – 202</w:t>
      </w:r>
      <w:r w:rsidR="00815B8B" w:rsidRPr="00815B8B">
        <w:rPr>
          <w:sz w:val="26"/>
          <w:szCs w:val="26"/>
        </w:rPr>
        <w:t>4</w:t>
      </w:r>
      <w:r w:rsidRPr="00815B8B">
        <w:rPr>
          <w:sz w:val="26"/>
          <w:szCs w:val="26"/>
        </w:rPr>
        <w:t>год);</w:t>
      </w:r>
    </w:p>
    <w:p w14:paraId="0C97DF1D" w14:textId="77777777" w:rsidR="00F83042" w:rsidRPr="00237D4A" w:rsidRDefault="00F83042" w:rsidP="00451962">
      <w:pPr>
        <w:spacing w:line="284" w:lineRule="auto"/>
        <w:ind w:right="-284" w:firstLine="709"/>
        <w:jc w:val="both"/>
        <w:rPr>
          <w:color w:val="000000"/>
          <w:sz w:val="26"/>
          <w:szCs w:val="26"/>
          <w:lang w:bidi="ar-SA"/>
        </w:rPr>
      </w:pPr>
      <w:r w:rsidRPr="00237D4A">
        <w:rPr>
          <w:sz w:val="26"/>
          <w:szCs w:val="26"/>
        </w:rPr>
        <w:t>–</w:t>
      </w:r>
      <w:r>
        <w:rPr>
          <w:sz w:val="26"/>
          <w:szCs w:val="26"/>
        </w:rPr>
        <w:t xml:space="preserve"> установка в тепловых узлах потребителей узлов учета тепловой энергии </w:t>
      </w:r>
      <w:r>
        <w:rPr>
          <w:sz w:val="26"/>
          <w:szCs w:val="26"/>
        </w:rPr>
        <w:br/>
        <w:t>(24 ед.) (срок реализации – 2026 – 2028 гг.).</w:t>
      </w:r>
    </w:p>
    <w:p w14:paraId="453326C8" w14:textId="77777777" w:rsidR="00424C9B" w:rsidRDefault="00424C9B" w:rsidP="00451962">
      <w:pPr>
        <w:shd w:val="clear" w:color="auto" w:fill="FFFFFF"/>
        <w:suppressAutoHyphens/>
        <w:spacing w:line="284" w:lineRule="auto"/>
        <w:ind w:right="-284" w:firstLine="709"/>
        <w:jc w:val="both"/>
        <w:rPr>
          <w:sz w:val="26"/>
          <w:szCs w:val="26"/>
        </w:rPr>
      </w:pPr>
      <w:r w:rsidRPr="00B80672">
        <w:rPr>
          <w:sz w:val="26"/>
          <w:szCs w:val="26"/>
        </w:rPr>
        <w:t xml:space="preserve">По реконструкции тепловых сетей системы отопления предоставлено коммерческое предложение ООО «НПФ «Интегра» исх. № 1568 от 08.11.2023 г. (стоимость проиндексирована по состоянию на </w:t>
      </w:r>
      <w:r w:rsidRPr="00914788">
        <w:rPr>
          <w:sz w:val="26"/>
          <w:szCs w:val="26"/>
        </w:rPr>
        <w:t>2024 год) (Приложение 3).</w:t>
      </w:r>
    </w:p>
    <w:p w14:paraId="5663B373" w14:textId="77777777" w:rsidR="00424C9B" w:rsidRDefault="00424C9B" w:rsidP="00451962">
      <w:pPr>
        <w:shd w:val="clear" w:color="auto" w:fill="FFFFFF"/>
        <w:suppressAutoHyphens/>
        <w:spacing w:line="284" w:lineRule="auto"/>
        <w:ind w:right="-284" w:firstLine="709"/>
        <w:jc w:val="both"/>
        <w:rPr>
          <w:sz w:val="26"/>
          <w:szCs w:val="26"/>
        </w:rPr>
      </w:pPr>
      <w:r>
        <w:rPr>
          <w:sz w:val="26"/>
          <w:szCs w:val="26"/>
        </w:rPr>
        <w:t>Суммарные затраты на мероприятия по тепловым сетям в текущих ценах (без учета НДС, по состоянию на 2024 год) составляют 12271,467 тыс. рублей.</w:t>
      </w:r>
    </w:p>
    <w:p w14:paraId="49E83917" w14:textId="77777777" w:rsidR="00424C9B" w:rsidRDefault="00424C9B" w:rsidP="00451962">
      <w:pPr>
        <w:shd w:val="clear" w:color="auto" w:fill="FFFFFF"/>
        <w:suppressAutoHyphens/>
        <w:spacing w:line="284" w:lineRule="auto"/>
        <w:ind w:right="-284" w:firstLine="709"/>
        <w:jc w:val="both"/>
        <w:rPr>
          <w:sz w:val="26"/>
          <w:szCs w:val="26"/>
        </w:rPr>
      </w:pPr>
      <w:r>
        <w:rPr>
          <w:sz w:val="26"/>
          <w:szCs w:val="26"/>
        </w:rPr>
        <w:t xml:space="preserve">Затраты на техническое обследование системы теплоснабжения Запорожского сельского поселения </w:t>
      </w:r>
      <w:bookmarkStart w:id="140" w:name="_Hlk177560467"/>
      <w:r>
        <w:rPr>
          <w:sz w:val="26"/>
          <w:szCs w:val="26"/>
        </w:rPr>
        <w:t xml:space="preserve">в текущих ценах (без учета НДС, по состоянию на 2024 год) </w:t>
      </w:r>
      <w:bookmarkEnd w:id="140"/>
      <w:r>
        <w:rPr>
          <w:sz w:val="26"/>
          <w:szCs w:val="26"/>
        </w:rPr>
        <w:t>составляют 3170,330 тыс. рублей.</w:t>
      </w:r>
    </w:p>
    <w:p w14:paraId="6CE2F9ED" w14:textId="63D9CDC7" w:rsidR="00424C9B" w:rsidRDefault="00424C9B" w:rsidP="00451962">
      <w:pPr>
        <w:shd w:val="clear" w:color="auto" w:fill="FFFFFF"/>
        <w:suppressAutoHyphens/>
        <w:spacing w:line="284" w:lineRule="auto"/>
        <w:ind w:right="-284" w:firstLine="709"/>
        <w:jc w:val="both"/>
        <w:rPr>
          <w:sz w:val="26"/>
          <w:szCs w:val="26"/>
        </w:rPr>
      </w:pPr>
      <w:r w:rsidRPr="00914788">
        <w:rPr>
          <w:sz w:val="26"/>
          <w:szCs w:val="26"/>
        </w:rPr>
        <w:t xml:space="preserve">Суммарные затраты на установку узлов учета тепловой энергии у 24 потребителей (многоквартирные жилые дома: ул. Советская, 1; ул. Советская, 2; </w:t>
      </w:r>
      <w:r w:rsidRPr="00914788">
        <w:rPr>
          <w:sz w:val="26"/>
          <w:szCs w:val="26"/>
        </w:rPr>
        <w:br/>
        <w:t xml:space="preserve">ул. Советская, 3; ул. Советская, 4; ул. Советская, 5; ул. Советская, 6; ул. Советская, 10; ул. Советская, 11; ул. Советская, 12; ул. Советская, 13; частные жилые дома: </w:t>
      </w:r>
      <w:r w:rsidRPr="00914788">
        <w:rPr>
          <w:sz w:val="26"/>
          <w:szCs w:val="26"/>
        </w:rPr>
        <w:br/>
        <w:t>ул. Советская, 19, ул. Советская, 19а; ул. Советская, 27, ул. Луговая, 22; ул. ГЛОХ, 1; 2; 3; 4; 5; 6; 7; 8; 9; 10)</w:t>
      </w:r>
      <w:r>
        <w:rPr>
          <w:sz w:val="26"/>
          <w:szCs w:val="26"/>
        </w:rPr>
        <w:t xml:space="preserve"> в текущих ценах (без учета НДС, по состоянию на 2024 год) составляют 11400 тыс. рублей. Стоимость установки единичного узла учета тепловой энергии принята на основании сведений по проектам-аналогам на сайте госзакупок (</w:t>
      </w:r>
      <w:hyperlink r:id="rId38" w:history="1">
        <w:r w:rsidRPr="005C0182">
          <w:rPr>
            <w:rStyle w:val="afc"/>
            <w:sz w:val="26"/>
            <w:szCs w:val="26"/>
          </w:rPr>
          <w:t>https://zakupki.gov.ru/epz/main/public/home.html</w:t>
        </w:r>
      </w:hyperlink>
      <w:r>
        <w:rPr>
          <w:sz w:val="26"/>
          <w:szCs w:val="26"/>
        </w:rPr>
        <w:t>).</w:t>
      </w:r>
    </w:p>
    <w:p w14:paraId="4CC7E8AB" w14:textId="75588F6D" w:rsidR="0068280C" w:rsidRPr="0089764E" w:rsidRDefault="00424C9B" w:rsidP="00183748">
      <w:pPr>
        <w:pStyle w:val="1a"/>
        <w:numPr>
          <w:ilvl w:val="1"/>
          <w:numId w:val="67"/>
        </w:numPr>
        <w:tabs>
          <w:tab w:val="left" w:pos="1418"/>
        </w:tabs>
        <w:ind w:left="0" w:right="-281" w:firstLine="709"/>
        <w:jc w:val="both"/>
      </w:pPr>
      <w:bookmarkStart w:id="141" w:name="_Toc523147050"/>
      <w:bookmarkStart w:id="142" w:name="_Toc198280337"/>
      <w:bookmarkStart w:id="143" w:name="_Hlk523214344"/>
      <w:bookmarkEnd w:id="139"/>
      <w:r>
        <w:lastRenderedPageBreak/>
        <w:t>Предложения по с</w:t>
      </w:r>
      <w:r w:rsidR="0068280C" w:rsidRPr="0089764E">
        <w:t>троительств</w:t>
      </w:r>
      <w:r>
        <w:t>у</w:t>
      </w:r>
      <w:r w:rsidR="00A3282A" w:rsidRPr="0089764E">
        <w:t>, реконструкци</w:t>
      </w:r>
      <w:r>
        <w:t>и</w:t>
      </w:r>
      <w:r w:rsidR="00A3282A" w:rsidRPr="0089764E">
        <w:t xml:space="preserve"> и (или) модернизаци</w:t>
      </w:r>
      <w:r>
        <w:t>и</w:t>
      </w:r>
      <w:r w:rsidR="00A3282A" w:rsidRPr="0089764E">
        <w:t xml:space="preserve"> </w:t>
      </w:r>
      <w:r w:rsidR="0068280C" w:rsidRPr="0089764E">
        <w:t>тепловых сетей для обеспечения нормативной надежности теплоснабжения потребителей</w:t>
      </w:r>
      <w:bookmarkEnd w:id="141"/>
      <w:bookmarkEnd w:id="142"/>
    </w:p>
    <w:p w14:paraId="2C35D358" w14:textId="6FE0EAD2" w:rsidR="00424C9B" w:rsidRDefault="006D0850" w:rsidP="00451962">
      <w:pPr>
        <w:spacing w:before="120" w:line="360" w:lineRule="auto"/>
        <w:ind w:right="-281" w:firstLine="709"/>
        <w:jc w:val="both"/>
        <w:rPr>
          <w:sz w:val="26"/>
          <w:szCs w:val="26"/>
        </w:rPr>
      </w:pPr>
      <w:bookmarkStart w:id="144" w:name="_Hlk523214477"/>
      <w:bookmarkEnd w:id="143"/>
      <w:r w:rsidRPr="006D0850">
        <w:rPr>
          <w:sz w:val="26"/>
          <w:szCs w:val="26"/>
        </w:rPr>
        <w:t>Строительств</w:t>
      </w:r>
      <w:r w:rsidR="00424C9B">
        <w:rPr>
          <w:sz w:val="26"/>
          <w:szCs w:val="26"/>
        </w:rPr>
        <w:t>о</w:t>
      </w:r>
      <w:r w:rsidRPr="006D0850">
        <w:rPr>
          <w:sz w:val="26"/>
          <w:szCs w:val="26"/>
        </w:rPr>
        <w:t xml:space="preserve"> новых тепловых сетей для обеспечения нормативной надежности не требуется</w:t>
      </w:r>
      <w:r w:rsidR="00215F4C" w:rsidRPr="0089764E">
        <w:rPr>
          <w:sz w:val="26"/>
          <w:szCs w:val="26"/>
        </w:rPr>
        <w:t>.</w:t>
      </w:r>
    </w:p>
    <w:p w14:paraId="77EC9EA3" w14:textId="77777777" w:rsidR="00424C9B" w:rsidRDefault="00424C9B">
      <w:pPr>
        <w:widowControl/>
        <w:autoSpaceDE/>
        <w:autoSpaceDN/>
        <w:spacing w:after="160" w:line="259" w:lineRule="auto"/>
        <w:rPr>
          <w:sz w:val="26"/>
          <w:szCs w:val="26"/>
        </w:rPr>
      </w:pPr>
      <w:r>
        <w:rPr>
          <w:sz w:val="26"/>
          <w:szCs w:val="26"/>
        </w:rPr>
        <w:br w:type="page"/>
      </w:r>
    </w:p>
    <w:p w14:paraId="42CB7F17" w14:textId="48F867B5" w:rsidR="0068280C" w:rsidRPr="0089764E" w:rsidRDefault="00424C9B" w:rsidP="00183748">
      <w:pPr>
        <w:widowControl/>
        <w:numPr>
          <w:ilvl w:val="0"/>
          <w:numId w:val="67"/>
        </w:numPr>
        <w:tabs>
          <w:tab w:val="left" w:pos="540"/>
        </w:tabs>
        <w:autoSpaceDE/>
        <w:autoSpaceDN/>
        <w:spacing w:before="120" w:after="120" w:line="276" w:lineRule="auto"/>
        <w:ind w:left="0" w:right="-281" w:firstLine="709"/>
        <w:jc w:val="both"/>
        <w:outlineLvl w:val="0"/>
        <w:rPr>
          <w:b/>
          <w:caps/>
          <w:kern w:val="28"/>
          <w:sz w:val="26"/>
          <w:szCs w:val="26"/>
          <w:lang w:eastAsia="en-US" w:bidi="ar-SA"/>
        </w:rPr>
      </w:pPr>
      <w:bookmarkStart w:id="145" w:name="_Toc523147051"/>
      <w:bookmarkStart w:id="146" w:name="_Toc198280338"/>
      <w:bookmarkStart w:id="147" w:name="_Hlk523214721"/>
      <w:bookmarkEnd w:id="144"/>
      <w:r>
        <w:rPr>
          <w:b/>
          <w:caps/>
          <w:kern w:val="28"/>
          <w:sz w:val="26"/>
          <w:szCs w:val="26"/>
          <w:lang w:eastAsia="en-US" w:bidi="ar-SA"/>
        </w:rPr>
        <w:lastRenderedPageBreak/>
        <w:t xml:space="preserve">ПРЕДЛОЖЕНИЯ ПО </w:t>
      </w:r>
      <w:r w:rsidR="0068280C" w:rsidRPr="0089764E">
        <w:rPr>
          <w:b/>
          <w:caps/>
          <w:kern w:val="28"/>
          <w:sz w:val="26"/>
          <w:szCs w:val="26"/>
          <w:lang w:eastAsia="en-US" w:bidi="ar-SA"/>
        </w:rPr>
        <w:t>ПЕРЕВОД</w:t>
      </w:r>
      <w:r>
        <w:rPr>
          <w:b/>
          <w:caps/>
          <w:kern w:val="28"/>
          <w:sz w:val="26"/>
          <w:szCs w:val="26"/>
          <w:lang w:eastAsia="en-US" w:bidi="ar-SA"/>
        </w:rPr>
        <w:t>У</w:t>
      </w:r>
      <w:r w:rsidR="0068280C" w:rsidRPr="0089764E">
        <w:rPr>
          <w:b/>
          <w:caps/>
          <w:kern w:val="28"/>
          <w:sz w:val="26"/>
          <w:szCs w:val="26"/>
          <w:lang w:eastAsia="en-US" w:bidi="ar-SA"/>
        </w:rPr>
        <w:t xml:space="preserve"> ОТКРЫТЫХ СИСТЕМ ТЕПЛОСНАБЖЕНИЯ (ГОРЯЧЕГО ВОДОСНАБЖЕНИЯ)</w:t>
      </w:r>
      <w:r>
        <w:rPr>
          <w:b/>
          <w:caps/>
          <w:kern w:val="28"/>
          <w:sz w:val="26"/>
          <w:szCs w:val="26"/>
          <w:lang w:eastAsia="en-US" w:bidi="ar-SA"/>
        </w:rPr>
        <w:t>, ОТДЕЛЬНЫХ УЧАСТКОВ ТАКИХ СИСТЕМ</w:t>
      </w:r>
      <w:r w:rsidR="0068280C" w:rsidRPr="0089764E">
        <w:rPr>
          <w:b/>
          <w:caps/>
          <w:kern w:val="28"/>
          <w:sz w:val="26"/>
          <w:szCs w:val="26"/>
          <w:lang w:eastAsia="en-US" w:bidi="ar-SA"/>
        </w:rPr>
        <w:t xml:space="preserve"> </w:t>
      </w:r>
      <w:r>
        <w:rPr>
          <w:b/>
          <w:caps/>
          <w:kern w:val="28"/>
          <w:sz w:val="26"/>
          <w:szCs w:val="26"/>
          <w:lang w:eastAsia="en-US" w:bidi="ar-SA"/>
        </w:rPr>
        <w:t>НА</w:t>
      </w:r>
      <w:r w:rsidR="0068280C" w:rsidRPr="0089764E">
        <w:rPr>
          <w:b/>
          <w:caps/>
          <w:kern w:val="28"/>
          <w:sz w:val="26"/>
          <w:szCs w:val="26"/>
          <w:lang w:eastAsia="en-US" w:bidi="ar-SA"/>
        </w:rPr>
        <w:t xml:space="preserve"> ЗАКРЫТЫЕ СИСТЕМЫ ГОРЯЧЕГО ВОДОСНАБЖЕНИЯ</w:t>
      </w:r>
      <w:bookmarkEnd w:id="145"/>
      <w:bookmarkEnd w:id="146"/>
    </w:p>
    <w:p w14:paraId="4086EA3B" w14:textId="77777777" w:rsidR="0059180F" w:rsidRPr="0059180F" w:rsidRDefault="0059180F" w:rsidP="0059180F">
      <w:pPr>
        <w:widowControl/>
        <w:autoSpaceDE/>
        <w:autoSpaceDN/>
        <w:spacing w:line="307" w:lineRule="auto"/>
        <w:ind w:right="-140" w:firstLine="709"/>
        <w:contextualSpacing/>
        <w:jc w:val="both"/>
        <w:rPr>
          <w:sz w:val="20"/>
          <w:szCs w:val="20"/>
          <w:lang w:bidi="ar-SA"/>
        </w:rPr>
      </w:pPr>
      <w:bookmarkStart w:id="148" w:name="_Hlk523214740"/>
      <w:bookmarkEnd w:id="147"/>
    </w:p>
    <w:p w14:paraId="656D66F9" w14:textId="704FA25B" w:rsidR="0059180F" w:rsidRPr="000663F7" w:rsidRDefault="0059180F" w:rsidP="00935E46">
      <w:pPr>
        <w:widowControl/>
        <w:autoSpaceDE/>
        <w:autoSpaceDN/>
        <w:spacing w:line="307" w:lineRule="auto"/>
        <w:ind w:right="-281" w:firstLine="709"/>
        <w:contextualSpacing/>
        <w:jc w:val="both"/>
        <w:rPr>
          <w:sz w:val="26"/>
          <w:szCs w:val="26"/>
          <w:lang w:bidi="ar-SA"/>
        </w:rPr>
      </w:pPr>
      <w:bookmarkStart w:id="149" w:name="_Hlk180686632"/>
      <w:r w:rsidRPr="002654BA">
        <w:rPr>
          <w:sz w:val="26"/>
          <w:szCs w:val="26"/>
          <w:lang w:bidi="ar-SA"/>
        </w:rPr>
        <w:t xml:space="preserve">Централизованная система теплоснабжения МО Запорожское сельское поселение обеспечивает </w:t>
      </w:r>
      <w:r>
        <w:rPr>
          <w:sz w:val="26"/>
          <w:szCs w:val="26"/>
          <w:lang w:bidi="ar-SA"/>
        </w:rPr>
        <w:t xml:space="preserve">только </w:t>
      </w:r>
      <w:r w:rsidRPr="002654BA">
        <w:rPr>
          <w:sz w:val="26"/>
          <w:szCs w:val="26"/>
          <w:lang w:bidi="ar-SA"/>
        </w:rPr>
        <w:t>теплов</w:t>
      </w:r>
      <w:r>
        <w:rPr>
          <w:sz w:val="26"/>
          <w:szCs w:val="26"/>
          <w:lang w:bidi="ar-SA"/>
        </w:rPr>
        <w:t>ые</w:t>
      </w:r>
      <w:r w:rsidRPr="002654BA">
        <w:rPr>
          <w:sz w:val="26"/>
          <w:szCs w:val="26"/>
          <w:lang w:bidi="ar-SA"/>
        </w:rPr>
        <w:t xml:space="preserve"> </w:t>
      </w:r>
      <w:r>
        <w:rPr>
          <w:sz w:val="26"/>
          <w:szCs w:val="26"/>
          <w:lang w:bidi="ar-SA"/>
        </w:rPr>
        <w:t>нагрузки</w:t>
      </w:r>
      <w:r w:rsidRPr="002654BA">
        <w:rPr>
          <w:sz w:val="26"/>
          <w:szCs w:val="26"/>
          <w:lang w:bidi="ar-SA"/>
        </w:rPr>
        <w:t xml:space="preserve"> </w:t>
      </w:r>
      <w:r>
        <w:rPr>
          <w:sz w:val="26"/>
          <w:szCs w:val="26"/>
          <w:lang w:bidi="ar-SA"/>
        </w:rPr>
        <w:t xml:space="preserve">отопления </w:t>
      </w:r>
      <w:r w:rsidRPr="000663F7">
        <w:rPr>
          <w:sz w:val="26"/>
          <w:szCs w:val="26"/>
          <w:lang w:bidi="ar-SA"/>
        </w:rPr>
        <w:t>потребителей.</w:t>
      </w:r>
    </w:p>
    <w:p w14:paraId="31144B8E" w14:textId="20FC394B" w:rsidR="0059180F" w:rsidRDefault="0059180F" w:rsidP="00935E46">
      <w:pPr>
        <w:widowControl/>
        <w:autoSpaceDE/>
        <w:autoSpaceDN/>
        <w:spacing w:line="307" w:lineRule="auto"/>
        <w:ind w:right="-281" w:firstLine="709"/>
        <w:contextualSpacing/>
        <w:jc w:val="both"/>
        <w:rPr>
          <w:color w:val="000000" w:themeColor="text1"/>
          <w:sz w:val="26"/>
          <w:szCs w:val="26"/>
          <w:lang w:bidi="ar-SA"/>
        </w:rPr>
      </w:pPr>
      <w:r w:rsidRPr="000663F7">
        <w:rPr>
          <w:color w:val="000000" w:themeColor="text1"/>
          <w:sz w:val="26"/>
          <w:szCs w:val="26"/>
          <w:lang w:bidi="ar-SA"/>
        </w:rPr>
        <w:t xml:space="preserve">Следует отметить, что на момент проведения технического обследования системы теплоснабжения пос. Запорожское в конце 2021 года, </w:t>
      </w:r>
      <w:r w:rsidR="008D05D3">
        <w:rPr>
          <w:color w:val="000000" w:themeColor="text1"/>
          <w:sz w:val="26"/>
          <w:szCs w:val="26"/>
          <w:lang w:bidi="ar-SA"/>
        </w:rPr>
        <w:t xml:space="preserve">в многоквартирных жилых домах </w:t>
      </w:r>
      <w:r w:rsidRPr="000663F7">
        <w:rPr>
          <w:color w:val="000000" w:themeColor="text1"/>
          <w:sz w:val="26"/>
          <w:szCs w:val="26"/>
          <w:lang w:bidi="ar-SA"/>
        </w:rPr>
        <w:t>по адрес</w:t>
      </w:r>
      <w:r w:rsidR="00D01155">
        <w:rPr>
          <w:color w:val="000000" w:themeColor="text1"/>
          <w:sz w:val="26"/>
          <w:szCs w:val="26"/>
          <w:lang w:bidi="ar-SA"/>
        </w:rPr>
        <w:t>ам:</w:t>
      </w:r>
      <w:r w:rsidRPr="000663F7">
        <w:rPr>
          <w:color w:val="000000" w:themeColor="text1"/>
          <w:sz w:val="26"/>
          <w:szCs w:val="26"/>
          <w:lang w:bidi="ar-SA"/>
        </w:rPr>
        <w:t xml:space="preserve"> ул. Советская 28, ул. Советская 29, ул. Советская 29А были установлены теплообменные аппараты для подогрева воды для нужд ГВС. </w:t>
      </w:r>
      <w:r>
        <w:rPr>
          <w:color w:val="000000" w:themeColor="text1"/>
          <w:sz w:val="26"/>
          <w:szCs w:val="26"/>
          <w:lang w:bidi="ar-SA"/>
        </w:rPr>
        <w:t>Проектны</w:t>
      </w:r>
      <w:r w:rsidR="00D01155">
        <w:rPr>
          <w:color w:val="000000" w:themeColor="text1"/>
          <w:sz w:val="26"/>
          <w:szCs w:val="26"/>
          <w:lang w:bidi="ar-SA"/>
        </w:rPr>
        <w:t>е</w:t>
      </w:r>
      <w:r>
        <w:rPr>
          <w:color w:val="000000" w:themeColor="text1"/>
          <w:sz w:val="26"/>
          <w:szCs w:val="26"/>
          <w:lang w:bidi="ar-SA"/>
        </w:rPr>
        <w:t xml:space="preserve"> решения </w:t>
      </w:r>
      <w:r w:rsidRPr="000663F7">
        <w:rPr>
          <w:color w:val="000000" w:themeColor="text1"/>
          <w:sz w:val="26"/>
          <w:szCs w:val="26"/>
          <w:lang w:bidi="ar-SA"/>
        </w:rPr>
        <w:t>гидравлическ</w:t>
      </w:r>
      <w:r w:rsidR="00D01155">
        <w:rPr>
          <w:color w:val="000000" w:themeColor="text1"/>
          <w:sz w:val="26"/>
          <w:szCs w:val="26"/>
          <w:lang w:bidi="ar-SA"/>
        </w:rPr>
        <w:t>ого</w:t>
      </w:r>
      <w:r w:rsidRPr="000663F7">
        <w:rPr>
          <w:color w:val="000000" w:themeColor="text1"/>
          <w:sz w:val="26"/>
          <w:szCs w:val="26"/>
          <w:lang w:bidi="ar-SA"/>
        </w:rPr>
        <w:t xml:space="preserve"> режим</w:t>
      </w:r>
      <w:r w:rsidR="00D01155">
        <w:rPr>
          <w:color w:val="000000" w:themeColor="text1"/>
          <w:sz w:val="26"/>
          <w:szCs w:val="26"/>
          <w:lang w:bidi="ar-SA"/>
        </w:rPr>
        <w:t>а</w:t>
      </w:r>
      <w:r w:rsidRPr="000663F7">
        <w:rPr>
          <w:color w:val="000000" w:themeColor="text1"/>
          <w:sz w:val="26"/>
          <w:szCs w:val="26"/>
          <w:lang w:bidi="ar-SA"/>
        </w:rPr>
        <w:t xml:space="preserve"> системы теплоснабжения не предусматривал</w:t>
      </w:r>
      <w:r w:rsidR="00D01155">
        <w:rPr>
          <w:color w:val="000000" w:themeColor="text1"/>
          <w:sz w:val="26"/>
          <w:szCs w:val="26"/>
          <w:lang w:bidi="ar-SA"/>
        </w:rPr>
        <w:t>и</w:t>
      </w:r>
      <w:r w:rsidRPr="000663F7">
        <w:rPr>
          <w:color w:val="000000" w:themeColor="text1"/>
          <w:sz w:val="26"/>
          <w:szCs w:val="26"/>
          <w:lang w:bidi="ar-SA"/>
        </w:rPr>
        <w:t xml:space="preserve"> наличие теплообменных аппаратов для нужд ГВС у потребителей. </w:t>
      </w:r>
      <w:r>
        <w:rPr>
          <w:color w:val="000000" w:themeColor="text1"/>
          <w:sz w:val="26"/>
          <w:szCs w:val="26"/>
          <w:lang w:bidi="ar-SA"/>
        </w:rPr>
        <w:t xml:space="preserve">В 2022 году </w:t>
      </w:r>
      <w:r w:rsidR="00D01155">
        <w:rPr>
          <w:color w:val="000000" w:themeColor="text1"/>
          <w:sz w:val="26"/>
          <w:szCs w:val="26"/>
          <w:lang w:bidi="ar-SA"/>
        </w:rPr>
        <w:t xml:space="preserve">теплоснабжающей организацией (ООО «Энерго-Ресурс») в адрес </w:t>
      </w:r>
      <w:r>
        <w:rPr>
          <w:color w:val="000000" w:themeColor="text1"/>
          <w:sz w:val="26"/>
          <w:szCs w:val="26"/>
          <w:lang w:bidi="ar-SA"/>
        </w:rPr>
        <w:t>управляющи</w:t>
      </w:r>
      <w:r w:rsidR="00D01155">
        <w:rPr>
          <w:color w:val="000000" w:themeColor="text1"/>
          <w:sz w:val="26"/>
          <w:szCs w:val="26"/>
          <w:lang w:bidi="ar-SA"/>
        </w:rPr>
        <w:t>х</w:t>
      </w:r>
      <w:r>
        <w:rPr>
          <w:color w:val="000000" w:themeColor="text1"/>
          <w:sz w:val="26"/>
          <w:szCs w:val="26"/>
          <w:lang w:bidi="ar-SA"/>
        </w:rPr>
        <w:t xml:space="preserve"> организаци</w:t>
      </w:r>
      <w:r w:rsidR="00D01155">
        <w:rPr>
          <w:color w:val="000000" w:themeColor="text1"/>
          <w:sz w:val="26"/>
          <w:szCs w:val="26"/>
          <w:lang w:bidi="ar-SA"/>
        </w:rPr>
        <w:t>й</w:t>
      </w:r>
      <w:r>
        <w:rPr>
          <w:color w:val="000000" w:themeColor="text1"/>
          <w:sz w:val="26"/>
          <w:szCs w:val="26"/>
          <w:lang w:bidi="ar-SA"/>
        </w:rPr>
        <w:t xml:space="preserve"> были выданы предписания по демонтажу теплообменников в жилых домах</w:t>
      </w:r>
      <w:r w:rsidR="00D01155">
        <w:rPr>
          <w:color w:val="000000" w:themeColor="text1"/>
          <w:sz w:val="26"/>
          <w:szCs w:val="26"/>
          <w:lang w:bidi="ar-SA"/>
        </w:rPr>
        <w:t xml:space="preserve"> и </w:t>
      </w:r>
      <w:r>
        <w:rPr>
          <w:color w:val="000000" w:themeColor="text1"/>
          <w:sz w:val="26"/>
          <w:szCs w:val="26"/>
          <w:lang w:bidi="ar-SA"/>
        </w:rPr>
        <w:t>был произведен их демонтаж.</w:t>
      </w:r>
    </w:p>
    <w:bookmarkEnd w:id="149"/>
    <w:p w14:paraId="258BC0E7" w14:textId="77777777" w:rsidR="0059180F" w:rsidRDefault="0059180F" w:rsidP="0059180F">
      <w:pPr>
        <w:widowControl/>
        <w:autoSpaceDE/>
        <w:autoSpaceDN/>
        <w:spacing w:line="307" w:lineRule="auto"/>
        <w:ind w:right="-140" w:firstLine="709"/>
        <w:contextualSpacing/>
        <w:jc w:val="both"/>
        <w:rPr>
          <w:color w:val="000000" w:themeColor="text1"/>
          <w:sz w:val="26"/>
          <w:szCs w:val="26"/>
          <w:lang w:bidi="ar-SA"/>
        </w:rPr>
      </w:pPr>
    </w:p>
    <w:p w14:paraId="294061CF" w14:textId="5B722E43" w:rsidR="00A3282A" w:rsidRPr="0089764E" w:rsidRDefault="00A3282A" w:rsidP="00183748">
      <w:pPr>
        <w:pStyle w:val="1a"/>
        <w:numPr>
          <w:ilvl w:val="1"/>
          <w:numId w:val="67"/>
        </w:numPr>
        <w:tabs>
          <w:tab w:val="left" w:pos="1418"/>
        </w:tabs>
        <w:ind w:left="0" w:right="-281" w:firstLine="709"/>
        <w:jc w:val="both"/>
      </w:pPr>
      <w:bookmarkStart w:id="150" w:name="_Toc198280339"/>
      <w:r w:rsidRPr="0089764E">
        <w:t>П</w:t>
      </w:r>
      <w:r w:rsidR="00424C9B">
        <w:t>редложения по п</w:t>
      </w:r>
      <w:r w:rsidRPr="0089764E">
        <w:t>еревод</w:t>
      </w:r>
      <w:r w:rsidR="00424C9B">
        <w:t>у</w:t>
      </w:r>
      <w:r w:rsidRPr="0089764E">
        <w:t xml:space="preserve"> </w:t>
      </w:r>
      <w:r w:rsidR="004B5797">
        <w:t xml:space="preserve">существующих </w:t>
      </w:r>
      <w:r w:rsidRPr="0089764E">
        <w:t>открытых систем теплоснабжения (горячего водоснабжения)</w:t>
      </w:r>
      <w:r w:rsidR="00424C9B">
        <w:t>, отдельных участков таких систем</w:t>
      </w:r>
      <w:r w:rsidRPr="0089764E">
        <w:t xml:space="preserve"> </w:t>
      </w:r>
      <w:r w:rsidR="00424C9B">
        <w:t>на</w:t>
      </w:r>
      <w:r w:rsidRPr="0089764E">
        <w:t xml:space="preserve">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50"/>
    </w:p>
    <w:p w14:paraId="779C7E0F" w14:textId="77777777" w:rsidR="00424C9B" w:rsidRPr="0059180F" w:rsidRDefault="00424C9B" w:rsidP="00424C9B">
      <w:pPr>
        <w:autoSpaceDE/>
        <w:autoSpaceDN/>
        <w:spacing w:after="200" w:line="336" w:lineRule="auto"/>
        <w:ind w:firstLine="567"/>
        <w:contextualSpacing/>
        <w:jc w:val="both"/>
        <w:rPr>
          <w:rFonts w:eastAsia="Calibri"/>
          <w:sz w:val="20"/>
          <w:szCs w:val="20"/>
          <w:lang w:eastAsia="en-US" w:bidi="ar-SA"/>
        </w:rPr>
      </w:pPr>
      <w:bookmarkStart w:id="151" w:name="_Hlk95914645"/>
    </w:p>
    <w:p w14:paraId="7E44B8ED" w14:textId="1003A9F9" w:rsidR="00424C9B" w:rsidRPr="00424C9B" w:rsidRDefault="00424C9B" w:rsidP="00935E46">
      <w:pPr>
        <w:autoSpaceDE/>
        <w:autoSpaceDN/>
        <w:spacing w:after="200" w:line="336" w:lineRule="auto"/>
        <w:ind w:right="-281" w:firstLine="567"/>
        <w:contextualSpacing/>
        <w:jc w:val="both"/>
        <w:rPr>
          <w:rFonts w:eastAsia="Calibri"/>
          <w:bCs/>
          <w:sz w:val="26"/>
          <w:szCs w:val="26"/>
          <w:lang w:eastAsia="en-US" w:bidi="ar-SA"/>
        </w:rPr>
      </w:pPr>
      <w:r w:rsidRPr="00424C9B">
        <w:rPr>
          <w:rFonts w:eastAsia="Calibri"/>
          <w:sz w:val="26"/>
          <w:szCs w:val="26"/>
          <w:lang w:eastAsia="en-US" w:bidi="ar-SA"/>
        </w:rPr>
        <w:t>Система централизованного горячего водоснабжения в поселении отсутствует</w:t>
      </w:r>
      <w:bookmarkEnd w:id="151"/>
      <w:r w:rsidRPr="00424C9B">
        <w:rPr>
          <w:rFonts w:eastAsia="Calibri"/>
          <w:sz w:val="26"/>
          <w:szCs w:val="26"/>
          <w:lang w:eastAsia="en-US" w:bidi="ar-SA"/>
        </w:rPr>
        <w:t xml:space="preserve">, ввиду чего предложения </w:t>
      </w:r>
      <w:r w:rsidRPr="00424C9B">
        <w:rPr>
          <w:bCs/>
          <w:iCs/>
          <w:sz w:val="26"/>
          <w:lang w:eastAsia="en-US" w:bidi="ar-SA"/>
        </w:rPr>
        <w:t>по переводу открытых систем теплоснабжения (горячего водоснабжения) в закрытые системы горячего водоснабжения</w:t>
      </w:r>
      <w:r w:rsidRPr="00424C9B">
        <w:rPr>
          <w:rFonts w:eastAsia="Calibri"/>
          <w:bCs/>
          <w:sz w:val="26"/>
          <w:szCs w:val="26"/>
          <w:lang w:eastAsia="en-US" w:bidi="ar-SA"/>
        </w:rPr>
        <w:t xml:space="preserve"> отсутствуют.</w:t>
      </w:r>
    </w:p>
    <w:p w14:paraId="21ACD3C4" w14:textId="77777777" w:rsidR="00424C9B" w:rsidRPr="0059180F" w:rsidRDefault="00424C9B" w:rsidP="00D21BAF">
      <w:pPr>
        <w:spacing w:before="120" w:line="360" w:lineRule="auto"/>
        <w:ind w:firstLine="709"/>
        <w:jc w:val="both"/>
        <w:rPr>
          <w:sz w:val="20"/>
          <w:szCs w:val="20"/>
        </w:rPr>
      </w:pPr>
    </w:p>
    <w:p w14:paraId="6E64C649" w14:textId="1FA83BB1" w:rsidR="00A3282A" w:rsidRPr="0089764E" w:rsidRDefault="00A3282A" w:rsidP="00183748">
      <w:pPr>
        <w:pStyle w:val="1a"/>
        <w:numPr>
          <w:ilvl w:val="1"/>
          <w:numId w:val="67"/>
        </w:numPr>
        <w:tabs>
          <w:tab w:val="left" w:pos="1418"/>
        </w:tabs>
        <w:ind w:left="0" w:right="-281" w:firstLine="709"/>
        <w:jc w:val="both"/>
      </w:pPr>
      <w:bookmarkStart w:id="152" w:name="_Toc12027420"/>
      <w:bookmarkStart w:id="153" w:name="_Toc198280340"/>
      <w:r w:rsidRPr="0089764E">
        <w:t>П</w:t>
      </w:r>
      <w:r w:rsidR="00424C9B">
        <w:t>редложения по п</w:t>
      </w:r>
      <w:r w:rsidRPr="0089764E">
        <w:t>еревод</w:t>
      </w:r>
      <w:r w:rsidR="00424C9B">
        <w:t>у</w:t>
      </w:r>
      <w:r w:rsidRPr="0089764E">
        <w:t xml:space="preserve"> существующих открытых систем теплоснабжения (горячего водоснабжения)</w:t>
      </w:r>
      <w:r w:rsidR="00424C9B">
        <w:t>, отдельных участков таких систем на</w:t>
      </w:r>
      <w:r w:rsidRPr="0089764E">
        <w:t xml:space="preserve">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52"/>
      <w:bookmarkEnd w:id="153"/>
    </w:p>
    <w:p w14:paraId="6FD2AAE0" w14:textId="77777777" w:rsidR="009743F9" w:rsidRPr="009743F9" w:rsidRDefault="009743F9" w:rsidP="009743F9">
      <w:pPr>
        <w:autoSpaceDE/>
        <w:autoSpaceDN/>
        <w:spacing w:after="200" w:line="336" w:lineRule="auto"/>
        <w:ind w:firstLine="567"/>
        <w:contextualSpacing/>
        <w:jc w:val="both"/>
        <w:rPr>
          <w:rFonts w:eastAsia="Calibri"/>
          <w:sz w:val="16"/>
          <w:szCs w:val="16"/>
          <w:lang w:eastAsia="en-US" w:bidi="ar-SA"/>
        </w:rPr>
      </w:pPr>
    </w:p>
    <w:p w14:paraId="09950F87" w14:textId="77777777" w:rsidR="009743F9" w:rsidRDefault="009743F9" w:rsidP="00935E46">
      <w:pPr>
        <w:autoSpaceDE/>
        <w:autoSpaceDN/>
        <w:spacing w:after="200" w:line="336" w:lineRule="auto"/>
        <w:ind w:right="-281" w:firstLine="567"/>
        <w:contextualSpacing/>
        <w:jc w:val="both"/>
        <w:rPr>
          <w:rFonts w:eastAsia="Calibri"/>
          <w:bCs/>
          <w:sz w:val="26"/>
          <w:szCs w:val="26"/>
          <w:lang w:eastAsia="en-US" w:bidi="ar-SA"/>
        </w:rPr>
      </w:pPr>
      <w:r w:rsidRPr="009743F9">
        <w:rPr>
          <w:rFonts w:eastAsia="Calibri"/>
          <w:sz w:val="26"/>
          <w:szCs w:val="26"/>
          <w:lang w:eastAsia="en-US" w:bidi="ar-SA"/>
        </w:rPr>
        <w:t xml:space="preserve">Система централизованного горячего водоснабжения в поселении отсутствует, ввиду чего предложения </w:t>
      </w:r>
      <w:r w:rsidRPr="009743F9">
        <w:rPr>
          <w:bCs/>
          <w:iCs/>
          <w:sz w:val="26"/>
          <w:lang w:eastAsia="en-US" w:bidi="ar-SA"/>
        </w:rPr>
        <w:t xml:space="preserve">по переводу открытых систем теплоснабжения (горячего водоснабжения) </w:t>
      </w:r>
      <w:r>
        <w:rPr>
          <w:bCs/>
          <w:iCs/>
          <w:sz w:val="26"/>
          <w:lang w:eastAsia="en-US" w:bidi="ar-SA"/>
        </w:rPr>
        <w:t>на</w:t>
      </w:r>
      <w:r w:rsidRPr="009743F9">
        <w:rPr>
          <w:bCs/>
          <w:iCs/>
          <w:sz w:val="26"/>
          <w:lang w:eastAsia="en-US" w:bidi="ar-SA"/>
        </w:rPr>
        <w:t xml:space="preserve"> закрытые системы горячего водоснабжения</w:t>
      </w:r>
      <w:r w:rsidRPr="009743F9">
        <w:rPr>
          <w:rFonts w:eastAsia="Calibri"/>
          <w:bCs/>
          <w:sz w:val="26"/>
          <w:szCs w:val="26"/>
          <w:lang w:eastAsia="en-US" w:bidi="ar-SA"/>
        </w:rPr>
        <w:t xml:space="preserve"> отсутствуют.</w:t>
      </w:r>
      <w:bookmarkEnd w:id="148"/>
    </w:p>
    <w:p w14:paraId="45681CD5" w14:textId="465A199A" w:rsidR="0068280C" w:rsidRPr="009743F9" w:rsidRDefault="0068280C" w:rsidP="009743F9">
      <w:pPr>
        <w:autoSpaceDE/>
        <w:autoSpaceDN/>
        <w:spacing w:after="200" w:line="336" w:lineRule="auto"/>
        <w:ind w:firstLine="567"/>
        <w:contextualSpacing/>
        <w:jc w:val="both"/>
        <w:rPr>
          <w:rFonts w:eastAsia="Calibri"/>
          <w:bCs/>
          <w:sz w:val="26"/>
          <w:szCs w:val="26"/>
          <w:lang w:eastAsia="en-US" w:bidi="ar-SA"/>
        </w:rPr>
      </w:pPr>
      <w:r w:rsidRPr="0089764E">
        <w:br w:type="page"/>
      </w:r>
    </w:p>
    <w:p w14:paraId="4626E0BC" w14:textId="77777777" w:rsidR="0068280C" w:rsidRPr="0089764E" w:rsidRDefault="0068280C" w:rsidP="00183748">
      <w:pPr>
        <w:widowControl/>
        <w:numPr>
          <w:ilvl w:val="0"/>
          <w:numId w:val="67"/>
        </w:numPr>
        <w:tabs>
          <w:tab w:val="left" w:pos="540"/>
        </w:tabs>
        <w:autoSpaceDE/>
        <w:autoSpaceDN/>
        <w:spacing w:before="120" w:after="120"/>
        <w:ind w:left="0" w:firstLine="709"/>
        <w:jc w:val="both"/>
        <w:outlineLvl w:val="0"/>
        <w:rPr>
          <w:b/>
          <w:caps/>
          <w:kern w:val="28"/>
          <w:sz w:val="26"/>
          <w:szCs w:val="26"/>
          <w:lang w:eastAsia="en-US" w:bidi="ar-SA"/>
        </w:rPr>
      </w:pPr>
      <w:bookmarkStart w:id="154" w:name="_Toc523147054"/>
      <w:bookmarkStart w:id="155" w:name="_Toc198280341"/>
      <w:bookmarkStart w:id="156" w:name="_Hlk523215576"/>
      <w:r w:rsidRPr="0089764E">
        <w:rPr>
          <w:b/>
          <w:caps/>
          <w:kern w:val="28"/>
          <w:sz w:val="26"/>
          <w:szCs w:val="26"/>
          <w:lang w:eastAsia="en-US" w:bidi="ar-SA"/>
        </w:rPr>
        <w:lastRenderedPageBreak/>
        <w:t>ПЕРСПЕКТИВНЫЕ ТОПЛИВНЫЕ БАЛАНСЫ</w:t>
      </w:r>
      <w:bookmarkEnd w:id="154"/>
      <w:bookmarkEnd w:id="155"/>
    </w:p>
    <w:p w14:paraId="5C885F77" w14:textId="77777777" w:rsidR="0068280C" w:rsidRPr="0089764E" w:rsidRDefault="0068280C" w:rsidP="00183748">
      <w:pPr>
        <w:pStyle w:val="1a"/>
        <w:numPr>
          <w:ilvl w:val="1"/>
          <w:numId w:val="67"/>
        </w:numPr>
        <w:tabs>
          <w:tab w:val="left" w:pos="1418"/>
        </w:tabs>
        <w:spacing w:after="120"/>
        <w:ind w:left="0" w:right="-281" w:firstLine="709"/>
        <w:jc w:val="both"/>
      </w:pPr>
      <w:bookmarkStart w:id="157" w:name="_Toc523147055"/>
      <w:bookmarkStart w:id="158" w:name="_Toc198280342"/>
      <w:bookmarkStart w:id="159" w:name="_Hlk523215591"/>
      <w:bookmarkEnd w:id="156"/>
      <w:r w:rsidRPr="0089764E">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57"/>
      <w:bookmarkEnd w:id="158"/>
    </w:p>
    <w:bookmarkEnd w:id="159"/>
    <w:p w14:paraId="0E5A1524" w14:textId="77777777" w:rsidR="00935E46" w:rsidRPr="00935E46" w:rsidRDefault="00935E46" w:rsidP="00935E46">
      <w:pPr>
        <w:pStyle w:val="af8"/>
        <w:spacing w:line="306" w:lineRule="auto"/>
        <w:ind w:left="0" w:right="-284" w:firstLine="567"/>
        <w:jc w:val="both"/>
        <w:rPr>
          <w:color w:val="000000" w:themeColor="text1"/>
          <w:sz w:val="18"/>
          <w:szCs w:val="18"/>
        </w:rPr>
      </w:pPr>
    </w:p>
    <w:p w14:paraId="35A049E2" w14:textId="77777777" w:rsidR="007E107A" w:rsidRPr="00752C0E" w:rsidRDefault="007E107A" w:rsidP="007E107A">
      <w:pPr>
        <w:pStyle w:val="af8"/>
        <w:spacing w:line="324" w:lineRule="auto"/>
        <w:ind w:left="0" w:right="3" w:firstLine="567"/>
        <w:jc w:val="both"/>
        <w:rPr>
          <w:color w:val="000000" w:themeColor="text1"/>
          <w:sz w:val="26"/>
          <w:szCs w:val="26"/>
        </w:rPr>
      </w:pPr>
      <w:bookmarkStart w:id="160" w:name="_Hlk177735279"/>
      <w:r w:rsidRPr="00752C0E">
        <w:rPr>
          <w:color w:val="000000" w:themeColor="text1"/>
          <w:sz w:val="26"/>
          <w:szCs w:val="26"/>
        </w:rPr>
        <w:t>Перспективные топливные балансы разрабатываются в соответствии с пунктами 14, 70 Требований к схемам теплоснабжения.</w:t>
      </w:r>
    </w:p>
    <w:p w14:paraId="613F31B3" w14:textId="77777777" w:rsidR="007E107A" w:rsidRPr="00752C0E" w:rsidRDefault="007E107A" w:rsidP="007E107A">
      <w:pPr>
        <w:pStyle w:val="af8"/>
        <w:spacing w:line="324" w:lineRule="auto"/>
        <w:ind w:left="0" w:right="3" w:firstLine="567"/>
        <w:jc w:val="both"/>
        <w:rPr>
          <w:color w:val="000000" w:themeColor="text1"/>
          <w:sz w:val="26"/>
          <w:szCs w:val="26"/>
        </w:rPr>
      </w:pPr>
      <w:r w:rsidRPr="00752C0E">
        <w:rPr>
          <w:color w:val="000000" w:themeColor="text1"/>
          <w:sz w:val="26"/>
          <w:szCs w:val="26"/>
        </w:rPr>
        <w:t>В результате разработки должны быть решены следующие задачи:</w:t>
      </w:r>
    </w:p>
    <w:p w14:paraId="50628E9F" w14:textId="77777777" w:rsidR="007E107A" w:rsidRPr="00752C0E" w:rsidRDefault="007E107A" w:rsidP="007E107A">
      <w:pPr>
        <w:pStyle w:val="af8"/>
        <w:spacing w:line="324" w:lineRule="auto"/>
        <w:ind w:left="0" w:right="3" w:firstLine="567"/>
        <w:jc w:val="both"/>
        <w:rPr>
          <w:color w:val="000000" w:themeColor="text1"/>
          <w:sz w:val="26"/>
          <w:szCs w:val="26"/>
        </w:rPr>
      </w:pPr>
      <w:r w:rsidRPr="00752C0E">
        <w:rPr>
          <w:color w:val="000000" w:themeColor="text1"/>
          <w:sz w:val="26"/>
          <w:szCs w:val="26"/>
        </w:rPr>
        <w:t>– 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w:t>
      </w:r>
    </w:p>
    <w:p w14:paraId="7006477F" w14:textId="77777777" w:rsidR="007E107A" w:rsidRPr="00752C0E" w:rsidRDefault="007E107A" w:rsidP="007E107A">
      <w:pPr>
        <w:pStyle w:val="af8"/>
        <w:spacing w:line="324" w:lineRule="auto"/>
        <w:ind w:left="0" w:right="3" w:firstLine="567"/>
        <w:jc w:val="both"/>
        <w:rPr>
          <w:color w:val="000000" w:themeColor="text1"/>
          <w:sz w:val="26"/>
          <w:szCs w:val="26"/>
        </w:rPr>
      </w:pPr>
      <w:r w:rsidRPr="00752C0E">
        <w:rPr>
          <w:color w:val="000000" w:themeColor="text1"/>
          <w:sz w:val="26"/>
          <w:szCs w:val="26"/>
        </w:rPr>
        <w:t>– установлены объемы топлива для обеспечения выработки тепловой энергии на каждом источнике тепловой энергии;</w:t>
      </w:r>
    </w:p>
    <w:p w14:paraId="3BF1B5E5" w14:textId="77777777" w:rsidR="007E107A" w:rsidRPr="00752C0E" w:rsidRDefault="007E107A" w:rsidP="007E107A">
      <w:pPr>
        <w:pStyle w:val="af8"/>
        <w:spacing w:line="324" w:lineRule="auto"/>
        <w:ind w:left="0" w:right="3" w:firstLine="567"/>
        <w:jc w:val="both"/>
        <w:rPr>
          <w:color w:val="000000" w:themeColor="text1"/>
          <w:sz w:val="26"/>
          <w:szCs w:val="26"/>
        </w:rPr>
      </w:pPr>
      <w:r w:rsidRPr="00752C0E">
        <w:rPr>
          <w:color w:val="000000" w:themeColor="text1"/>
          <w:sz w:val="26"/>
          <w:szCs w:val="26"/>
        </w:rPr>
        <w:t>– определены виды топлива, обеспечивающие выработку необходимой тепловой энергии;</w:t>
      </w:r>
    </w:p>
    <w:p w14:paraId="42DBD541" w14:textId="77777777" w:rsidR="007E107A" w:rsidRPr="00752C0E" w:rsidRDefault="007E107A" w:rsidP="007E107A">
      <w:pPr>
        <w:pStyle w:val="af8"/>
        <w:spacing w:line="324" w:lineRule="auto"/>
        <w:ind w:left="0" w:right="3" w:firstLine="567"/>
        <w:jc w:val="both"/>
        <w:rPr>
          <w:color w:val="000000" w:themeColor="text1"/>
          <w:sz w:val="26"/>
          <w:szCs w:val="26"/>
        </w:rPr>
      </w:pPr>
      <w:r w:rsidRPr="00752C0E">
        <w:rPr>
          <w:color w:val="000000" w:themeColor="text1"/>
          <w:sz w:val="26"/>
          <w:szCs w:val="26"/>
        </w:rPr>
        <w:t>– установлены показатели эффективности использования топлива и предлагаемого к использованию теплоэнергетического оборудования.</w:t>
      </w:r>
    </w:p>
    <w:p w14:paraId="0690E7E6" w14:textId="77777777" w:rsidR="007E107A" w:rsidRPr="00752C0E" w:rsidRDefault="007E107A" w:rsidP="007E107A">
      <w:pPr>
        <w:widowControl/>
        <w:autoSpaceDE/>
        <w:autoSpaceDN/>
        <w:spacing w:line="324" w:lineRule="auto"/>
        <w:ind w:right="3" w:firstLine="709"/>
        <w:jc w:val="both"/>
        <w:rPr>
          <w:rFonts w:eastAsia="Calibri"/>
          <w:color w:val="000000" w:themeColor="text1"/>
          <w:sz w:val="26"/>
          <w:szCs w:val="26"/>
          <w:lang w:eastAsia="en-US" w:bidi="ar-SA"/>
        </w:rPr>
      </w:pPr>
      <w:r w:rsidRPr="00FD0E38">
        <w:rPr>
          <w:rFonts w:eastAsia="Calibri"/>
          <w:sz w:val="26"/>
          <w:szCs w:val="26"/>
          <w:lang w:eastAsia="en-US" w:bidi="ar-SA"/>
        </w:rPr>
        <w:t xml:space="preserve">В качестве основного топлива на всех источниках централизованного теплоснабжения до 10.2024 использовался </w:t>
      </w:r>
      <w:r>
        <w:rPr>
          <w:rFonts w:eastAsia="Calibri"/>
          <w:sz w:val="26"/>
          <w:szCs w:val="26"/>
          <w:lang w:eastAsia="en-US" w:bidi="ar-SA"/>
        </w:rPr>
        <w:t xml:space="preserve">каменный </w:t>
      </w:r>
      <w:r w:rsidRPr="00FD0E38">
        <w:rPr>
          <w:rFonts w:eastAsia="Calibri"/>
          <w:sz w:val="26"/>
          <w:szCs w:val="26"/>
          <w:lang w:eastAsia="en-US" w:bidi="ar-SA"/>
        </w:rPr>
        <w:t xml:space="preserve">уголь. Резервным топливом в котельной </w:t>
      </w:r>
      <w:r w:rsidRPr="00752C0E">
        <w:rPr>
          <w:rFonts w:eastAsia="Calibri"/>
          <w:color w:val="000000" w:themeColor="text1"/>
          <w:sz w:val="26"/>
          <w:szCs w:val="26"/>
          <w:lang w:eastAsia="en-US" w:bidi="ar-SA"/>
        </w:rPr>
        <w:t>ГЛОХ являются дрова.</w:t>
      </w:r>
    </w:p>
    <w:p w14:paraId="001D0866" w14:textId="77777777" w:rsidR="007E107A" w:rsidRPr="00FD0E38" w:rsidRDefault="007E107A" w:rsidP="007E107A">
      <w:pPr>
        <w:tabs>
          <w:tab w:val="left" w:pos="0"/>
        </w:tabs>
        <w:spacing w:line="324" w:lineRule="auto"/>
        <w:ind w:right="6" w:firstLine="709"/>
        <w:jc w:val="both"/>
        <w:rPr>
          <w:sz w:val="26"/>
        </w:rPr>
      </w:pPr>
      <w:r w:rsidRPr="00FD0E38">
        <w:rPr>
          <w:sz w:val="26"/>
        </w:rPr>
        <w:t xml:space="preserve">В соответствии с проектом, разработанным ООО «ПК «Невский берег», в </w:t>
      </w:r>
      <w:r w:rsidRPr="00FD0E38">
        <w:rPr>
          <w:sz w:val="26"/>
        </w:rPr>
        <w:br/>
        <w:t xml:space="preserve">2024 году в рамках концессионного соглашения от 5 марта 2024 г. теплоснабжающей организацией построена новая газовая блочно-модульная котельная </w:t>
      </w:r>
      <w:r w:rsidRPr="00FD0E38">
        <w:rPr>
          <w:sz w:val="26"/>
          <w:szCs w:val="26"/>
        </w:rPr>
        <w:t xml:space="preserve">пос. Запорожское, ул. Советская, 22 установленной тепловой мощностью 5,159 Гкал/ч </w:t>
      </w:r>
      <w:r w:rsidRPr="00FD0E38">
        <w:rPr>
          <w:sz w:val="26"/>
          <w:szCs w:val="26"/>
        </w:rPr>
        <w:br/>
        <w:t>(6,0 МВт)</w:t>
      </w:r>
      <w:r w:rsidRPr="00FD0E38">
        <w:rPr>
          <w:sz w:val="26"/>
        </w:rPr>
        <w:t xml:space="preserve">. Котельная введена в эксплуатацию в </w:t>
      </w:r>
      <w:r w:rsidRPr="00FD0E38">
        <w:rPr>
          <w:sz w:val="26"/>
          <w:lang w:val="en-US"/>
        </w:rPr>
        <w:t>IV</w:t>
      </w:r>
      <w:r w:rsidRPr="00FD0E38">
        <w:rPr>
          <w:sz w:val="26"/>
        </w:rPr>
        <w:t xml:space="preserve"> кв. 2024 г.</w:t>
      </w:r>
    </w:p>
    <w:p w14:paraId="74D7DA1D" w14:textId="77777777" w:rsidR="007E107A" w:rsidRPr="00FD0E38" w:rsidRDefault="007E107A" w:rsidP="007E107A">
      <w:pPr>
        <w:widowControl/>
        <w:autoSpaceDE/>
        <w:autoSpaceDN/>
        <w:spacing w:line="324" w:lineRule="auto"/>
        <w:ind w:right="3" w:firstLine="709"/>
        <w:jc w:val="both"/>
        <w:rPr>
          <w:sz w:val="26"/>
          <w:szCs w:val="26"/>
          <w:lang w:bidi="ar-SA"/>
        </w:rPr>
      </w:pPr>
      <w:r w:rsidRPr="00FD0E38">
        <w:rPr>
          <w:sz w:val="26"/>
          <w:szCs w:val="26"/>
          <w:lang w:bidi="ar-SA"/>
        </w:rPr>
        <w:t>При вводе в эксплуатацию построенной газовой блочно-модульной газовой котельной пос. Запорожское и реконструкции котельной ГЛОХ с демонтажом части здания и установкой газового блока-модуля в 2026 году с выводом из эксплуатации существующих угольных котельных преобладающим видом топлива в пос. Запорожское будет природный газ.</w:t>
      </w:r>
    </w:p>
    <w:bookmarkEnd w:id="160"/>
    <w:p w14:paraId="766625A3" w14:textId="0603B38F" w:rsidR="00935E46" w:rsidRPr="00935E46" w:rsidRDefault="00935E46" w:rsidP="007E107A">
      <w:pPr>
        <w:widowControl/>
        <w:autoSpaceDE/>
        <w:autoSpaceDN/>
        <w:spacing w:line="324" w:lineRule="auto"/>
        <w:ind w:right="-423" w:firstLine="709"/>
        <w:contextualSpacing/>
        <w:jc w:val="both"/>
        <w:rPr>
          <w:color w:val="000000" w:themeColor="text1"/>
          <w:sz w:val="26"/>
          <w:lang w:bidi="ar-SA"/>
        </w:rPr>
      </w:pPr>
      <w:r w:rsidRPr="00935E46">
        <w:rPr>
          <w:color w:val="000000" w:themeColor="text1"/>
          <w:sz w:val="26"/>
          <w:lang w:bidi="ar-SA"/>
        </w:rPr>
        <w:t>Результаты расчет</w:t>
      </w:r>
      <w:r w:rsidR="00451962">
        <w:rPr>
          <w:color w:val="000000" w:themeColor="text1"/>
          <w:sz w:val="26"/>
          <w:lang w:bidi="ar-SA"/>
        </w:rPr>
        <w:t>а</w:t>
      </w:r>
      <w:r w:rsidRPr="00935E46">
        <w:rPr>
          <w:color w:val="000000" w:themeColor="text1"/>
          <w:sz w:val="26"/>
          <w:lang w:bidi="ar-SA"/>
        </w:rPr>
        <w:t xml:space="preserve"> перспективных максимальных часовых и годовых расходов основного топлива для зимнего и летнего периодов для источников энергии на территории Запорожского сельского поселения </w:t>
      </w:r>
      <w:r>
        <w:rPr>
          <w:color w:val="000000" w:themeColor="text1"/>
          <w:sz w:val="26"/>
          <w:lang w:bidi="ar-SA"/>
        </w:rPr>
        <w:t>приведены</w:t>
      </w:r>
      <w:r w:rsidRPr="00935E46">
        <w:rPr>
          <w:color w:val="000000" w:themeColor="text1"/>
          <w:sz w:val="26"/>
          <w:lang w:bidi="ar-SA"/>
        </w:rPr>
        <w:t xml:space="preserve"> в таблице </w:t>
      </w:r>
      <w:r>
        <w:rPr>
          <w:color w:val="000000" w:themeColor="text1"/>
          <w:sz w:val="26"/>
          <w:lang w:bidi="ar-SA"/>
        </w:rPr>
        <w:t>8</w:t>
      </w:r>
      <w:r w:rsidRPr="00935E46">
        <w:rPr>
          <w:color w:val="000000" w:themeColor="text1"/>
          <w:sz w:val="26"/>
          <w:lang w:bidi="ar-SA"/>
        </w:rPr>
        <w:t>.1.</w:t>
      </w:r>
    </w:p>
    <w:p w14:paraId="106EA532" w14:textId="604DFAB4" w:rsidR="00935E46" w:rsidRDefault="00935E46">
      <w:pPr>
        <w:widowControl/>
        <w:autoSpaceDE/>
        <w:autoSpaceDN/>
        <w:spacing w:after="160" w:line="259" w:lineRule="auto"/>
        <w:rPr>
          <w:sz w:val="26"/>
          <w:szCs w:val="26"/>
        </w:rPr>
      </w:pPr>
    </w:p>
    <w:p w14:paraId="52E6C61F" w14:textId="77777777" w:rsidR="00935E46" w:rsidRDefault="00935E46" w:rsidP="006D0850">
      <w:pPr>
        <w:pStyle w:val="af6"/>
        <w:spacing w:line="360" w:lineRule="auto"/>
        <w:ind w:firstLine="709"/>
        <w:jc w:val="both"/>
        <w:sectPr w:rsidR="00935E46" w:rsidSect="00F4350B">
          <w:pgSz w:w="11910" w:h="16840"/>
          <w:pgMar w:top="1134" w:right="851" w:bottom="851" w:left="1701" w:header="0" w:footer="590" w:gutter="0"/>
          <w:cols w:space="720"/>
          <w:docGrid w:linePitch="299"/>
        </w:sectPr>
      </w:pPr>
    </w:p>
    <w:p w14:paraId="324A309F" w14:textId="4D565925" w:rsidR="00935E46" w:rsidRDefault="00935E46" w:rsidP="00935E46">
      <w:pPr>
        <w:widowControl/>
        <w:autoSpaceDE/>
        <w:autoSpaceDN/>
        <w:contextualSpacing/>
        <w:jc w:val="both"/>
        <w:rPr>
          <w:b/>
          <w:bCs/>
          <w:sz w:val="26"/>
          <w:lang w:bidi="ar-SA"/>
        </w:rPr>
      </w:pPr>
      <w:r w:rsidRPr="00135510">
        <w:rPr>
          <w:b/>
          <w:bCs/>
          <w:sz w:val="24"/>
          <w:szCs w:val="24"/>
          <w:lang w:bidi="ar-SA"/>
        </w:rPr>
        <w:lastRenderedPageBreak/>
        <w:t xml:space="preserve">Таблица </w:t>
      </w:r>
      <w:r>
        <w:rPr>
          <w:b/>
          <w:bCs/>
          <w:sz w:val="24"/>
          <w:szCs w:val="24"/>
          <w:lang w:bidi="ar-SA"/>
        </w:rPr>
        <w:t>8</w:t>
      </w:r>
      <w:r w:rsidRPr="00135510">
        <w:rPr>
          <w:b/>
          <w:bCs/>
          <w:sz w:val="24"/>
          <w:szCs w:val="24"/>
          <w:lang w:bidi="ar-SA"/>
        </w:rPr>
        <w:t xml:space="preserve">.1 – </w:t>
      </w:r>
      <w:r w:rsidRPr="00135510">
        <w:rPr>
          <w:b/>
          <w:bCs/>
          <w:sz w:val="26"/>
          <w:lang w:bidi="ar-SA"/>
        </w:rPr>
        <w:t>Результаты расчетов перспективных максимальных часовых и годовых расходов основного топлива для зимнего</w:t>
      </w:r>
      <w:r>
        <w:rPr>
          <w:b/>
          <w:bCs/>
          <w:sz w:val="26"/>
          <w:lang w:bidi="ar-SA"/>
        </w:rPr>
        <w:t xml:space="preserve"> и</w:t>
      </w:r>
      <w:r w:rsidRPr="00135510">
        <w:rPr>
          <w:b/>
          <w:bCs/>
          <w:sz w:val="26"/>
          <w:lang w:bidi="ar-SA"/>
        </w:rPr>
        <w:t xml:space="preserve"> летнего периодов для источников энергии на территории Запорожского сельского поселения</w:t>
      </w:r>
    </w:p>
    <w:tbl>
      <w:tblPr>
        <w:tblW w:w="14879" w:type="dxa"/>
        <w:shd w:val="clear" w:color="auto" w:fill="FFFFFF" w:themeFill="background1"/>
        <w:tblLook w:val="04A0" w:firstRow="1" w:lastRow="0" w:firstColumn="1" w:lastColumn="0" w:noHBand="0" w:noVBand="1"/>
      </w:tblPr>
      <w:tblGrid>
        <w:gridCol w:w="4355"/>
        <w:gridCol w:w="1594"/>
        <w:gridCol w:w="1391"/>
        <w:gridCol w:w="1444"/>
        <w:gridCol w:w="1134"/>
        <w:gridCol w:w="1417"/>
        <w:gridCol w:w="1134"/>
        <w:gridCol w:w="1276"/>
        <w:gridCol w:w="1134"/>
      </w:tblGrid>
      <w:tr w:rsidR="00815B8B" w:rsidRPr="0099285D" w14:paraId="71BB5E54" w14:textId="77777777" w:rsidTr="003353B2">
        <w:trPr>
          <w:trHeight w:val="387"/>
        </w:trPr>
        <w:tc>
          <w:tcPr>
            <w:tcW w:w="4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F0391" w14:textId="77777777" w:rsidR="00815B8B" w:rsidRPr="0099285D" w:rsidRDefault="00815B8B" w:rsidP="003353B2">
            <w:pPr>
              <w:widowControl/>
              <w:autoSpaceDE/>
              <w:autoSpaceDN/>
              <w:jc w:val="center"/>
              <w:rPr>
                <w:color w:val="000000"/>
                <w:sz w:val="20"/>
                <w:szCs w:val="20"/>
                <w:lang w:bidi="ar-SA"/>
              </w:rPr>
            </w:pPr>
            <w:r w:rsidRPr="0099285D">
              <w:rPr>
                <w:color w:val="000000"/>
                <w:sz w:val="20"/>
                <w:szCs w:val="20"/>
                <w:lang w:bidi="ar-SA"/>
              </w:rPr>
              <w:t>Источник тепловой энергии</w:t>
            </w:r>
          </w:p>
        </w:tc>
        <w:tc>
          <w:tcPr>
            <w:tcW w:w="10524" w:type="dxa"/>
            <w:gridSpan w:val="8"/>
            <w:tcBorders>
              <w:top w:val="single" w:sz="4" w:space="0" w:color="auto"/>
              <w:left w:val="nil"/>
              <w:bottom w:val="single" w:sz="4" w:space="0" w:color="auto"/>
              <w:right w:val="single" w:sz="4" w:space="0" w:color="000000"/>
            </w:tcBorders>
            <w:shd w:val="clear" w:color="auto" w:fill="FFFFFF" w:themeFill="background1"/>
            <w:vAlign w:val="center"/>
          </w:tcPr>
          <w:p w14:paraId="0EA88322" w14:textId="77777777" w:rsidR="00815B8B" w:rsidRPr="0099285D" w:rsidRDefault="00815B8B" w:rsidP="003353B2">
            <w:pPr>
              <w:widowControl/>
              <w:autoSpaceDE/>
              <w:autoSpaceDN/>
              <w:jc w:val="center"/>
              <w:rPr>
                <w:color w:val="000000"/>
                <w:sz w:val="20"/>
                <w:szCs w:val="20"/>
                <w:lang w:bidi="ar-SA"/>
              </w:rPr>
            </w:pPr>
            <w:r w:rsidRPr="0099285D">
              <w:rPr>
                <w:color w:val="000000"/>
                <w:sz w:val="20"/>
                <w:szCs w:val="20"/>
                <w:lang w:bidi="ar-SA"/>
              </w:rPr>
              <w:t>Показатели по годам на перспективу</w:t>
            </w:r>
          </w:p>
        </w:tc>
      </w:tr>
      <w:tr w:rsidR="00815B8B" w:rsidRPr="0099285D" w14:paraId="01DFB17A" w14:textId="77777777" w:rsidTr="003353B2">
        <w:trPr>
          <w:trHeight w:val="278"/>
        </w:trPr>
        <w:tc>
          <w:tcPr>
            <w:tcW w:w="43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EB873" w14:textId="77777777" w:rsidR="00815B8B" w:rsidRPr="0099285D" w:rsidRDefault="00815B8B" w:rsidP="003353B2">
            <w:pPr>
              <w:widowControl/>
              <w:autoSpaceDE/>
              <w:autoSpaceDN/>
              <w:rPr>
                <w:color w:val="000000"/>
                <w:sz w:val="20"/>
                <w:szCs w:val="20"/>
                <w:lang w:bidi="ar-SA"/>
              </w:rPr>
            </w:pPr>
          </w:p>
        </w:tc>
        <w:tc>
          <w:tcPr>
            <w:tcW w:w="1594" w:type="dxa"/>
            <w:tcBorders>
              <w:top w:val="nil"/>
              <w:left w:val="nil"/>
              <w:bottom w:val="single" w:sz="4" w:space="0" w:color="auto"/>
              <w:right w:val="single" w:sz="4" w:space="0" w:color="auto"/>
            </w:tcBorders>
            <w:shd w:val="clear" w:color="auto" w:fill="FFFFFF" w:themeFill="background1"/>
            <w:vAlign w:val="center"/>
            <w:hideMark/>
          </w:tcPr>
          <w:p w14:paraId="0196D80B"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2024 год</w:t>
            </w:r>
          </w:p>
        </w:tc>
        <w:tc>
          <w:tcPr>
            <w:tcW w:w="1391" w:type="dxa"/>
            <w:tcBorders>
              <w:top w:val="nil"/>
              <w:left w:val="nil"/>
              <w:bottom w:val="single" w:sz="4" w:space="0" w:color="auto"/>
              <w:right w:val="single" w:sz="4" w:space="0" w:color="auto"/>
            </w:tcBorders>
            <w:shd w:val="clear" w:color="auto" w:fill="FFFFFF" w:themeFill="background1"/>
            <w:vAlign w:val="center"/>
            <w:hideMark/>
          </w:tcPr>
          <w:p w14:paraId="12EABD52"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2025 год</w:t>
            </w:r>
          </w:p>
        </w:tc>
        <w:tc>
          <w:tcPr>
            <w:tcW w:w="1444" w:type="dxa"/>
            <w:tcBorders>
              <w:top w:val="nil"/>
              <w:left w:val="nil"/>
              <w:bottom w:val="single" w:sz="4" w:space="0" w:color="auto"/>
              <w:right w:val="single" w:sz="4" w:space="0" w:color="auto"/>
            </w:tcBorders>
            <w:shd w:val="clear" w:color="auto" w:fill="FFFFFF" w:themeFill="background1"/>
            <w:vAlign w:val="center"/>
            <w:hideMark/>
          </w:tcPr>
          <w:p w14:paraId="526DA36B" w14:textId="77777777" w:rsidR="00815B8B" w:rsidRPr="002664D4" w:rsidRDefault="00815B8B" w:rsidP="003353B2">
            <w:pPr>
              <w:widowControl/>
              <w:autoSpaceDE/>
              <w:autoSpaceDN/>
              <w:jc w:val="center"/>
              <w:rPr>
                <w:color w:val="000000"/>
                <w:lang w:bidi="ar-SA"/>
              </w:rPr>
            </w:pPr>
            <w:r w:rsidRPr="002664D4">
              <w:rPr>
                <w:color w:val="000000"/>
                <w:lang w:bidi="ar-SA"/>
              </w:rPr>
              <w:t>2026 год</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32320CA" w14:textId="77777777" w:rsidR="00815B8B" w:rsidRPr="002664D4" w:rsidRDefault="00815B8B" w:rsidP="003353B2">
            <w:pPr>
              <w:widowControl/>
              <w:autoSpaceDE/>
              <w:autoSpaceDN/>
              <w:jc w:val="center"/>
              <w:rPr>
                <w:color w:val="000000"/>
                <w:lang w:bidi="ar-SA"/>
              </w:rPr>
            </w:pPr>
            <w:r w:rsidRPr="002664D4">
              <w:rPr>
                <w:color w:val="000000"/>
                <w:lang w:bidi="ar-SA"/>
              </w:rPr>
              <w:t>2027 год</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05ADD089" w14:textId="77777777" w:rsidR="00815B8B" w:rsidRPr="002664D4" w:rsidRDefault="00815B8B" w:rsidP="003353B2">
            <w:pPr>
              <w:widowControl/>
              <w:autoSpaceDE/>
              <w:autoSpaceDN/>
              <w:jc w:val="center"/>
              <w:rPr>
                <w:color w:val="000000"/>
                <w:lang w:bidi="ar-SA"/>
              </w:rPr>
            </w:pPr>
            <w:r w:rsidRPr="002664D4">
              <w:rPr>
                <w:color w:val="000000"/>
                <w:lang w:bidi="ar-SA"/>
              </w:rPr>
              <w:t>2028 год</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825C180" w14:textId="77777777" w:rsidR="00815B8B" w:rsidRPr="002664D4" w:rsidRDefault="00815B8B" w:rsidP="003353B2">
            <w:pPr>
              <w:widowControl/>
              <w:autoSpaceDE/>
              <w:autoSpaceDN/>
              <w:jc w:val="center"/>
              <w:rPr>
                <w:color w:val="000000"/>
                <w:lang w:bidi="ar-SA"/>
              </w:rPr>
            </w:pPr>
            <w:r w:rsidRPr="002664D4">
              <w:rPr>
                <w:color w:val="000000"/>
                <w:lang w:bidi="ar-SA"/>
              </w:rPr>
              <w:t>2029 год</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5B7D525F" w14:textId="77777777" w:rsidR="00815B8B" w:rsidRPr="002664D4" w:rsidRDefault="00815B8B" w:rsidP="003353B2">
            <w:pPr>
              <w:widowControl/>
              <w:autoSpaceDE/>
              <w:autoSpaceDN/>
              <w:jc w:val="center"/>
              <w:rPr>
                <w:color w:val="000000"/>
                <w:lang w:bidi="ar-SA"/>
              </w:rPr>
            </w:pPr>
            <w:r w:rsidRPr="002664D4">
              <w:rPr>
                <w:color w:val="000000"/>
                <w:lang w:bidi="ar-SA"/>
              </w:rPr>
              <w:t>2030 год</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1CDDE8D" w14:textId="77777777" w:rsidR="00815B8B" w:rsidRPr="002664D4" w:rsidRDefault="00815B8B" w:rsidP="003353B2">
            <w:pPr>
              <w:widowControl/>
              <w:autoSpaceDE/>
              <w:autoSpaceDN/>
              <w:jc w:val="center"/>
              <w:rPr>
                <w:color w:val="000000"/>
                <w:lang w:bidi="ar-SA"/>
              </w:rPr>
            </w:pPr>
            <w:r w:rsidRPr="002664D4">
              <w:rPr>
                <w:color w:val="000000"/>
                <w:lang w:bidi="ar-SA"/>
              </w:rPr>
              <w:t>2031 год</w:t>
            </w:r>
          </w:p>
        </w:tc>
      </w:tr>
      <w:tr w:rsidR="00815B8B" w:rsidRPr="0099285D" w14:paraId="0CC2A738" w14:textId="77777777" w:rsidTr="003353B2">
        <w:trPr>
          <w:trHeight w:val="452"/>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DA8384F" w14:textId="77777777" w:rsidR="00815B8B" w:rsidRPr="0099285D" w:rsidRDefault="00815B8B" w:rsidP="003353B2">
            <w:pPr>
              <w:widowControl/>
              <w:autoSpaceDE/>
              <w:autoSpaceDN/>
              <w:rPr>
                <w:b/>
                <w:bCs/>
                <w:color w:val="000000"/>
                <w:sz w:val="20"/>
                <w:szCs w:val="20"/>
                <w:lang w:bidi="ar-SA"/>
              </w:rPr>
            </w:pPr>
            <w:r w:rsidRPr="0099285D">
              <w:rPr>
                <w:b/>
                <w:bCs/>
                <w:color w:val="000000"/>
                <w:sz w:val="20"/>
                <w:szCs w:val="20"/>
                <w:lang w:bidi="ar-SA"/>
              </w:rPr>
              <w:t>Котельная пос. Запорожское (существующая угольная котельная - находилась в эксплуатации до мая 2024 года)</w:t>
            </w:r>
          </w:p>
        </w:tc>
        <w:tc>
          <w:tcPr>
            <w:tcW w:w="1594" w:type="dxa"/>
            <w:tcBorders>
              <w:top w:val="nil"/>
              <w:left w:val="nil"/>
              <w:bottom w:val="single" w:sz="4" w:space="0" w:color="auto"/>
              <w:right w:val="single" w:sz="4" w:space="0" w:color="auto"/>
            </w:tcBorders>
            <w:shd w:val="clear" w:color="auto" w:fill="FFFFFF" w:themeFill="background1"/>
            <w:vAlign w:val="center"/>
            <w:hideMark/>
          </w:tcPr>
          <w:p w14:paraId="3985283C" w14:textId="77777777" w:rsidR="00815B8B" w:rsidRPr="001B4C66" w:rsidRDefault="00815B8B" w:rsidP="003353B2">
            <w:pPr>
              <w:widowControl/>
              <w:autoSpaceDE/>
              <w:autoSpaceDN/>
              <w:rPr>
                <w:b/>
                <w:bCs/>
                <w:color w:val="000000" w:themeColor="text1"/>
                <w:sz w:val="19"/>
                <w:szCs w:val="19"/>
                <w:lang w:bidi="ar-SA"/>
              </w:rPr>
            </w:pPr>
            <w:r w:rsidRPr="001B4C66">
              <w:rPr>
                <w:b/>
                <w:bCs/>
                <w:color w:val="000000" w:themeColor="text1"/>
                <w:sz w:val="19"/>
                <w:szCs w:val="19"/>
                <w:lang w:bidi="ar-SA"/>
              </w:rPr>
              <w:t> </w:t>
            </w:r>
          </w:p>
        </w:tc>
        <w:tc>
          <w:tcPr>
            <w:tcW w:w="1391" w:type="dxa"/>
            <w:tcBorders>
              <w:top w:val="nil"/>
              <w:left w:val="nil"/>
              <w:bottom w:val="single" w:sz="4" w:space="0" w:color="auto"/>
              <w:right w:val="single" w:sz="4" w:space="0" w:color="auto"/>
            </w:tcBorders>
            <w:shd w:val="clear" w:color="auto" w:fill="FFFFFF" w:themeFill="background1"/>
            <w:vAlign w:val="center"/>
            <w:hideMark/>
          </w:tcPr>
          <w:p w14:paraId="4465682E" w14:textId="77777777" w:rsidR="00815B8B" w:rsidRPr="001B4C66" w:rsidRDefault="00815B8B" w:rsidP="003353B2">
            <w:pPr>
              <w:widowControl/>
              <w:autoSpaceDE/>
              <w:autoSpaceDN/>
              <w:rPr>
                <w:b/>
                <w:bCs/>
                <w:color w:val="000000" w:themeColor="text1"/>
                <w:sz w:val="19"/>
                <w:szCs w:val="19"/>
                <w:lang w:bidi="ar-SA"/>
              </w:rPr>
            </w:pPr>
            <w:r w:rsidRPr="001B4C66">
              <w:rPr>
                <w:b/>
                <w:bCs/>
                <w:color w:val="000000" w:themeColor="text1"/>
                <w:sz w:val="19"/>
                <w:szCs w:val="19"/>
                <w:lang w:bidi="ar-SA"/>
              </w:rPr>
              <w:t> </w:t>
            </w:r>
          </w:p>
        </w:tc>
        <w:tc>
          <w:tcPr>
            <w:tcW w:w="1444" w:type="dxa"/>
            <w:tcBorders>
              <w:top w:val="nil"/>
              <w:left w:val="nil"/>
              <w:bottom w:val="single" w:sz="4" w:space="0" w:color="auto"/>
              <w:right w:val="single" w:sz="4" w:space="0" w:color="auto"/>
            </w:tcBorders>
            <w:shd w:val="clear" w:color="auto" w:fill="FFFFFF" w:themeFill="background1"/>
            <w:vAlign w:val="center"/>
            <w:hideMark/>
          </w:tcPr>
          <w:p w14:paraId="015A7326" w14:textId="77777777" w:rsidR="00815B8B" w:rsidRPr="0099285D" w:rsidRDefault="00815B8B" w:rsidP="003353B2">
            <w:pPr>
              <w:widowControl/>
              <w:autoSpaceDE/>
              <w:autoSpaceDN/>
              <w:rPr>
                <w:b/>
                <w:bCs/>
                <w:color w:val="000000"/>
                <w:sz w:val="19"/>
                <w:szCs w:val="19"/>
                <w:lang w:bidi="ar-SA"/>
              </w:rPr>
            </w:pPr>
            <w:r w:rsidRPr="0099285D">
              <w:rPr>
                <w:b/>
                <w:bCs/>
                <w:color w:val="000000"/>
                <w:sz w:val="19"/>
                <w:szCs w:val="19"/>
                <w:lang w:bidi="ar-SA"/>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6002265" w14:textId="77777777" w:rsidR="00815B8B" w:rsidRPr="0099285D" w:rsidRDefault="00815B8B" w:rsidP="003353B2">
            <w:pPr>
              <w:widowControl/>
              <w:autoSpaceDE/>
              <w:autoSpaceDN/>
              <w:rPr>
                <w:b/>
                <w:bCs/>
                <w:color w:val="000000"/>
                <w:sz w:val="19"/>
                <w:szCs w:val="19"/>
                <w:lang w:bidi="ar-SA"/>
              </w:rPr>
            </w:pPr>
            <w:r w:rsidRPr="0099285D">
              <w:rPr>
                <w:b/>
                <w:bCs/>
                <w:color w:val="000000"/>
                <w:sz w:val="19"/>
                <w:szCs w:val="19"/>
                <w:lang w:bidi="ar-SA"/>
              </w:rPr>
              <w:t> </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4E3428E6" w14:textId="77777777" w:rsidR="00815B8B" w:rsidRPr="0099285D" w:rsidRDefault="00815B8B" w:rsidP="003353B2">
            <w:pPr>
              <w:widowControl/>
              <w:autoSpaceDE/>
              <w:autoSpaceDN/>
              <w:rPr>
                <w:b/>
                <w:bCs/>
                <w:color w:val="000000"/>
                <w:sz w:val="19"/>
                <w:szCs w:val="19"/>
                <w:lang w:bidi="ar-SA"/>
              </w:rPr>
            </w:pPr>
            <w:r w:rsidRPr="0099285D">
              <w:rPr>
                <w:b/>
                <w:bCs/>
                <w:color w:val="000000"/>
                <w:sz w:val="19"/>
                <w:szCs w:val="19"/>
                <w:lang w:bidi="ar-SA"/>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211EB56" w14:textId="77777777" w:rsidR="00815B8B" w:rsidRPr="0099285D" w:rsidRDefault="00815B8B" w:rsidP="003353B2">
            <w:pPr>
              <w:widowControl/>
              <w:autoSpaceDE/>
              <w:autoSpaceDN/>
              <w:rPr>
                <w:b/>
                <w:bCs/>
                <w:color w:val="000000"/>
                <w:sz w:val="19"/>
                <w:szCs w:val="19"/>
                <w:lang w:bidi="ar-SA"/>
              </w:rPr>
            </w:pPr>
            <w:r w:rsidRPr="0099285D">
              <w:rPr>
                <w:b/>
                <w:bCs/>
                <w:color w:val="000000"/>
                <w:sz w:val="19"/>
                <w:szCs w:val="19"/>
                <w:lang w:bidi="ar-SA"/>
              </w:rPr>
              <w:t> </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447E0C6C" w14:textId="77777777" w:rsidR="00815B8B" w:rsidRPr="0099285D" w:rsidRDefault="00815B8B" w:rsidP="003353B2">
            <w:pPr>
              <w:widowControl/>
              <w:autoSpaceDE/>
              <w:autoSpaceDN/>
              <w:rPr>
                <w:b/>
                <w:bCs/>
                <w:color w:val="000000"/>
                <w:sz w:val="19"/>
                <w:szCs w:val="19"/>
                <w:lang w:bidi="ar-SA"/>
              </w:rPr>
            </w:pPr>
            <w:r w:rsidRPr="0099285D">
              <w:rPr>
                <w:b/>
                <w:bCs/>
                <w:color w:val="000000"/>
                <w:sz w:val="19"/>
                <w:szCs w:val="19"/>
                <w:lang w:bidi="ar-SA"/>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2AF5E55" w14:textId="77777777" w:rsidR="00815B8B" w:rsidRPr="0099285D" w:rsidRDefault="00815B8B" w:rsidP="003353B2">
            <w:pPr>
              <w:widowControl/>
              <w:autoSpaceDE/>
              <w:autoSpaceDN/>
              <w:rPr>
                <w:b/>
                <w:bCs/>
                <w:color w:val="000000"/>
                <w:sz w:val="19"/>
                <w:szCs w:val="19"/>
                <w:lang w:bidi="ar-SA"/>
              </w:rPr>
            </w:pPr>
            <w:r w:rsidRPr="0099285D">
              <w:rPr>
                <w:b/>
                <w:bCs/>
                <w:color w:val="000000"/>
                <w:sz w:val="19"/>
                <w:szCs w:val="19"/>
                <w:lang w:bidi="ar-SA"/>
              </w:rPr>
              <w:t> </w:t>
            </w:r>
          </w:p>
        </w:tc>
      </w:tr>
      <w:tr w:rsidR="00815B8B" w:rsidRPr="0099285D" w14:paraId="52C58DFA" w14:textId="77777777" w:rsidTr="003353B2">
        <w:trPr>
          <w:trHeight w:val="435"/>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95B5A2" w14:textId="77777777" w:rsidR="00815B8B" w:rsidRPr="0099285D" w:rsidRDefault="00815B8B" w:rsidP="003353B2">
            <w:pPr>
              <w:widowControl/>
              <w:autoSpaceDE/>
              <w:autoSpaceDN/>
              <w:rPr>
                <w:color w:val="000000"/>
                <w:lang w:bidi="ar-SA"/>
              </w:rPr>
            </w:pPr>
            <w:r w:rsidRPr="0099285D">
              <w:rPr>
                <w:color w:val="000000"/>
                <w:lang w:bidi="ar-SA"/>
              </w:rPr>
              <w:t>Выработка тепловой энергии, Гкал</w:t>
            </w:r>
          </w:p>
        </w:tc>
        <w:tc>
          <w:tcPr>
            <w:tcW w:w="1594" w:type="dxa"/>
            <w:tcBorders>
              <w:top w:val="nil"/>
              <w:left w:val="nil"/>
              <w:bottom w:val="single" w:sz="4" w:space="0" w:color="auto"/>
              <w:right w:val="single" w:sz="4" w:space="0" w:color="auto"/>
            </w:tcBorders>
            <w:shd w:val="clear" w:color="auto" w:fill="FFFFFF" w:themeFill="background1"/>
            <w:noWrap/>
            <w:vAlign w:val="center"/>
            <w:hideMark/>
          </w:tcPr>
          <w:p w14:paraId="6465DAB8" w14:textId="77777777" w:rsidR="00815B8B" w:rsidRPr="004E2E87" w:rsidRDefault="00815B8B" w:rsidP="003353B2">
            <w:pPr>
              <w:widowControl/>
              <w:autoSpaceDE/>
              <w:autoSpaceDN/>
              <w:jc w:val="center"/>
              <w:rPr>
                <w:color w:val="000000" w:themeColor="text1"/>
                <w:lang w:bidi="ar-SA"/>
              </w:rPr>
            </w:pPr>
            <w:r w:rsidRPr="004E2E87">
              <w:rPr>
                <w:color w:val="000000" w:themeColor="text1"/>
                <w:lang w:bidi="ar-SA"/>
              </w:rPr>
              <w:t>4345,50</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3284C100" w14:textId="77777777" w:rsidR="00815B8B" w:rsidRPr="004E2E87" w:rsidRDefault="00815B8B" w:rsidP="003353B2">
            <w:pPr>
              <w:widowControl/>
              <w:autoSpaceDE/>
              <w:autoSpaceDN/>
              <w:jc w:val="center"/>
              <w:rPr>
                <w:color w:val="000000" w:themeColor="text1"/>
                <w:lang w:bidi="ar-SA"/>
              </w:rPr>
            </w:pPr>
            <w:r w:rsidRPr="004E2E87">
              <w:rPr>
                <w:color w:val="000000" w:themeColor="text1"/>
                <w:lang w:bidi="ar-SA"/>
              </w:rPr>
              <w:t>-</w:t>
            </w:r>
          </w:p>
        </w:tc>
        <w:tc>
          <w:tcPr>
            <w:tcW w:w="1444" w:type="dxa"/>
            <w:tcBorders>
              <w:top w:val="nil"/>
              <w:left w:val="nil"/>
              <w:bottom w:val="single" w:sz="4" w:space="0" w:color="auto"/>
              <w:right w:val="single" w:sz="4" w:space="0" w:color="auto"/>
            </w:tcBorders>
            <w:shd w:val="clear" w:color="auto" w:fill="FFFFFF" w:themeFill="background1"/>
            <w:noWrap/>
            <w:vAlign w:val="center"/>
            <w:hideMark/>
          </w:tcPr>
          <w:p w14:paraId="29ECF604"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2A6C934"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538189E2"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B939393"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7912B2B"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731F65F" w14:textId="77777777" w:rsidR="00815B8B" w:rsidRPr="001B4C66" w:rsidRDefault="00815B8B" w:rsidP="003353B2">
            <w:pPr>
              <w:widowControl/>
              <w:autoSpaceDE/>
              <w:autoSpaceDN/>
              <w:jc w:val="center"/>
              <w:rPr>
                <w:color w:val="000000"/>
                <w:lang w:bidi="ar-SA"/>
              </w:rPr>
            </w:pPr>
            <w:r w:rsidRPr="001B4C66">
              <w:rPr>
                <w:color w:val="000000"/>
                <w:lang w:bidi="ar-SA"/>
              </w:rPr>
              <w:t>-</w:t>
            </w:r>
          </w:p>
        </w:tc>
      </w:tr>
      <w:tr w:rsidR="00815B8B" w:rsidRPr="0099285D" w14:paraId="260DC65A" w14:textId="77777777" w:rsidTr="003353B2">
        <w:trPr>
          <w:trHeight w:val="398"/>
        </w:trPr>
        <w:tc>
          <w:tcPr>
            <w:tcW w:w="4355" w:type="dxa"/>
            <w:tcBorders>
              <w:top w:val="nil"/>
              <w:left w:val="single" w:sz="4" w:space="0" w:color="auto"/>
              <w:bottom w:val="single" w:sz="4" w:space="0" w:color="auto"/>
              <w:right w:val="single" w:sz="4" w:space="0" w:color="auto"/>
            </w:tcBorders>
            <w:shd w:val="clear" w:color="auto" w:fill="FFFFFF" w:themeFill="background1"/>
            <w:vAlign w:val="center"/>
          </w:tcPr>
          <w:p w14:paraId="7FE48636" w14:textId="77777777" w:rsidR="00815B8B" w:rsidRPr="00986C12" w:rsidRDefault="00815B8B" w:rsidP="003353B2">
            <w:pPr>
              <w:widowControl/>
              <w:autoSpaceDE/>
              <w:autoSpaceDN/>
              <w:rPr>
                <w:color w:val="000000" w:themeColor="text1"/>
                <w:lang w:bidi="ar-SA"/>
              </w:rPr>
            </w:pPr>
            <w:r w:rsidRPr="00986C12">
              <w:rPr>
                <w:color w:val="000000" w:themeColor="text1"/>
                <w:lang w:bidi="ar-SA"/>
              </w:rPr>
              <w:t>Отпуск тепловой энергии с коллекторов источника, Гкал</w:t>
            </w:r>
          </w:p>
        </w:tc>
        <w:tc>
          <w:tcPr>
            <w:tcW w:w="1594" w:type="dxa"/>
            <w:tcBorders>
              <w:top w:val="nil"/>
              <w:left w:val="nil"/>
              <w:bottom w:val="single" w:sz="4" w:space="0" w:color="auto"/>
              <w:right w:val="single" w:sz="4" w:space="0" w:color="auto"/>
            </w:tcBorders>
            <w:shd w:val="clear" w:color="auto" w:fill="FFFFFF" w:themeFill="background1"/>
            <w:vAlign w:val="center"/>
          </w:tcPr>
          <w:p w14:paraId="7CFDB003" w14:textId="77777777" w:rsidR="00815B8B" w:rsidRPr="00986C12" w:rsidRDefault="00815B8B" w:rsidP="003353B2">
            <w:pPr>
              <w:widowControl/>
              <w:autoSpaceDE/>
              <w:autoSpaceDN/>
              <w:jc w:val="center"/>
              <w:rPr>
                <w:color w:val="000000" w:themeColor="text1"/>
                <w:lang w:bidi="ar-SA"/>
              </w:rPr>
            </w:pPr>
            <w:r>
              <w:rPr>
                <w:color w:val="000000" w:themeColor="text1"/>
                <w:lang w:bidi="ar-SA"/>
              </w:rPr>
              <w:t>4204,92</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2B566099" w14:textId="77777777" w:rsidR="00815B8B" w:rsidRPr="00986C12" w:rsidRDefault="00815B8B" w:rsidP="003353B2">
            <w:pPr>
              <w:widowControl/>
              <w:autoSpaceDE/>
              <w:autoSpaceDN/>
              <w:jc w:val="center"/>
              <w:rPr>
                <w:color w:val="000000" w:themeColor="text1"/>
                <w:lang w:bidi="ar-SA"/>
              </w:rPr>
            </w:pPr>
          </w:p>
        </w:tc>
        <w:tc>
          <w:tcPr>
            <w:tcW w:w="1444" w:type="dxa"/>
            <w:tcBorders>
              <w:top w:val="nil"/>
              <w:left w:val="nil"/>
              <w:bottom w:val="single" w:sz="4" w:space="0" w:color="auto"/>
              <w:right w:val="single" w:sz="4" w:space="0" w:color="auto"/>
            </w:tcBorders>
            <w:shd w:val="clear" w:color="auto" w:fill="FFFFFF" w:themeFill="background1"/>
            <w:noWrap/>
            <w:vAlign w:val="center"/>
          </w:tcPr>
          <w:p w14:paraId="2BC48AA6" w14:textId="77777777" w:rsidR="00815B8B" w:rsidRPr="00986C12" w:rsidRDefault="00815B8B" w:rsidP="003353B2">
            <w:pPr>
              <w:widowControl/>
              <w:autoSpaceDE/>
              <w:autoSpaceDN/>
              <w:jc w:val="center"/>
              <w:rPr>
                <w:color w:val="000000" w:themeColor="text1"/>
                <w:lang w:bidi="ar-SA"/>
              </w:rPr>
            </w:pPr>
          </w:p>
        </w:tc>
        <w:tc>
          <w:tcPr>
            <w:tcW w:w="1134" w:type="dxa"/>
            <w:tcBorders>
              <w:top w:val="nil"/>
              <w:left w:val="nil"/>
              <w:bottom w:val="single" w:sz="4" w:space="0" w:color="auto"/>
              <w:right w:val="single" w:sz="4" w:space="0" w:color="auto"/>
            </w:tcBorders>
            <w:shd w:val="clear" w:color="auto" w:fill="FFFFFF" w:themeFill="background1"/>
            <w:noWrap/>
            <w:vAlign w:val="center"/>
          </w:tcPr>
          <w:p w14:paraId="2E07DD92" w14:textId="77777777" w:rsidR="00815B8B" w:rsidRPr="00986C12" w:rsidRDefault="00815B8B" w:rsidP="003353B2">
            <w:pPr>
              <w:widowControl/>
              <w:autoSpaceDE/>
              <w:autoSpaceDN/>
              <w:jc w:val="center"/>
              <w:rPr>
                <w:color w:val="000000" w:themeColor="text1"/>
                <w:lang w:bidi="ar-SA"/>
              </w:rPr>
            </w:pPr>
          </w:p>
        </w:tc>
        <w:tc>
          <w:tcPr>
            <w:tcW w:w="1417" w:type="dxa"/>
            <w:tcBorders>
              <w:top w:val="nil"/>
              <w:left w:val="nil"/>
              <w:bottom w:val="single" w:sz="4" w:space="0" w:color="auto"/>
              <w:right w:val="single" w:sz="4" w:space="0" w:color="auto"/>
            </w:tcBorders>
            <w:shd w:val="clear" w:color="auto" w:fill="FFFFFF" w:themeFill="background1"/>
            <w:noWrap/>
            <w:vAlign w:val="center"/>
          </w:tcPr>
          <w:p w14:paraId="7ECBE6A7" w14:textId="77777777" w:rsidR="00815B8B" w:rsidRPr="00986C12" w:rsidRDefault="00815B8B" w:rsidP="003353B2">
            <w:pPr>
              <w:widowControl/>
              <w:autoSpaceDE/>
              <w:autoSpaceDN/>
              <w:jc w:val="center"/>
              <w:rPr>
                <w:color w:val="000000" w:themeColor="text1"/>
                <w:lang w:bidi="ar-SA"/>
              </w:rPr>
            </w:pPr>
          </w:p>
        </w:tc>
        <w:tc>
          <w:tcPr>
            <w:tcW w:w="1134" w:type="dxa"/>
            <w:tcBorders>
              <w:top w:val="nil"/>
              <w:left w:val="nil"/>
              <w:bottom w:val="single" w:sz="4" w:space="0" w:color="auto"/>
              <w:right w:val="single" w:sz="4" w:space="0" w:color="auto"/>
            </w:tcBorders>
            <w:shd w:val="clear" w:color="auto" w:fill="FFFFFF" w:themeFill="background1"/>
            <w:noWrap/>
            <w:vAlign w:val="center"/>
          </w:tcPr>
          <w:p w14:paraId="6F5C92D8" w14:textId="77777777" w:rsidR="00815B8B" w:rsidRPr="00986C12" w:rsidRDefault="00815B8B" w:rsidP="003353B2">
            <w:pPr>
              <w:widowControl/>
              <w:autoSpaceDE/>
              <w:autoSpaceDN/>
              <w:jc w:val="center"/>
              <w:rPr>
                <w:color w:val="000000" w:themeColor="text1"/>
                <w:lang w:bidi="ar-SA"/>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4D7A642D" w14:textId="77777777" w:rsidR="00815B8B" w:rsidRPr="00986C12" w:rsidRDefault="00815B8B" w:rsidP="003353B2">
            <w:pPr>
              <w:widowControl/>
              <w:autoSpaceDE/>
              <w:autoSpaceDN/>
              <w:jc w:val="center"/>
              <w:rPr>
                <w:color w:val="000000" w:themeColor="text1"/>
                <w:lang w:bidi="ar-SA"/>
              </w:rPr>
            </w:pPr>
          </w:p>
        </w:tc>
        <w:tc>
          <w:tcPr>
            <w:tcW w:w="1134" w:type="dxa"/>
            <w:tcBorders>
              <w:top w:val="nil"/>
              <w:left w:val="nil"/>
              <w:bottom w:val="single" w:sz="4" w:space="0" w:color="auto"/>
              <w:right w:val="single" w:sz="4" w:space="0" w:color="auto"/>
            </w:tcBorders>
            <w:shd w:val="clear" w:color="auto" w:fill="FFFFFF" w:themeFill="background1"/>
            <w:noWrap/>
            <w:vAlign w:val="center"/>
          </w:tcPr>
          <w:p w14:paraId="6B61E7FD" w14:textId="77777777" w:rsidR="00815B8B" w:rsidRPr="00986C12" w:rsidRDefault="00815B8B" w:rsidP="003353B2">
            <w:pPr>
              <w:widowControl/>
              <w:autoSpaceDE/>
              <w:autoSpaceDN/>
              <w:jc w:val="center"/>
              <w:rPr>
                <w:color w:val="000000" w:themeColor="text1"/>
                <w:lang w:bidi="ar-SA"/>
              </w:rPr>
            </w:pPr>
          </w:p>
        </w:tc>
      </w:tr>
      <w:tr w:rsidR="00815B8B" w:rsidRPr="0099285D" w14:paraId="6DC3A1A5" w14:textId="77777777" w:rsidTr="003353B2">
        <w:trPr>
          <w:trHeight w:val="539"/>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7F44D5" w14:textId="77777777" w:rsidR="00815B8B" w:rsidRDefault="00815B8B" w:rsidP="003353B2">
            <w:pPr>
              <w:widowControl/>
              <w:autoSpaceDE/>
              <w:autoSpaceDN/>
              <w:rPr>
                <w:color w:val="000000"/>
                <w:lang w:bidi="ar-SA"/>
              </w:rPr>
            </w:pPr>
            <w:r w:rsidRPr="0099285D">
              <w:rPr>
                <w:color w:val="000000"/>
                <w:lang w:bidi="ar-SA"/>
              </w:rPr>
              <w:t xml:space="preserve">Удельный расход условного топлива,  </w:t>
            </w:r>
          </w:p>
          <w:p w14:paraId="22808CED" w14:textId="77777777" w:rsidR="00815B8B" w:rsidRPr="0099285D" w:rsidRDefault="00815B8B" w:rsidP="003353B2">
            <w:pPr>
              <w:widowControl/>
              <w:autoSpaceDE/>
              <w:autoSpaceDN/>
              <w:rPr>
                <w:color w:val="000000"/>
                <w:lang w:bidi="ar-SA"/>
              </w:rPr>
            </w:pPr>
            <w:r w:rsidRPr="0099285D">
              <w:rPr>
                <w:color w:val="000000"/>
                <w:lang w:bidi="ar-SA"/>
              </w:rPr>
              <w:t>кг у.т./Гкал</w:t>
            </w:r>
          </w:p>
        </w:tc>
        <w:tc>
          <w:tcPr>
            <w:tcW w:w="1594" w:type="dxa"/>
            <w:tcBorders>
              <w:top w:val="nil"/>
              <w:left w:val="nil"/>
              <w:bottom w:val="single" w:sz="4" w:space="0" w:color="auto"/>
              <w:right w:val="single" w:sz="4" w:space="0" w:color="auto"/>
            </w:tcBorders>
            <w:shd w:val="clear" w:color="auto" w:fill="FFFFFF" w:themeFill="background1"/>
            <w:vAlign w:val="center"/>
            <w:hideMark/>
          </w:tcPr>
          <w:p w14:paraId="38AB2927" w14:textId="77777777" w:rsidR="00815B8B" w:rsidRPr="004E2E87" w:rsidRDefault="00815B8B" w:rsidP="003353B2">
            <w:pPr>
              <w:widowControl/>
              <w:autoSpaceDE/>
              <w:autoSpaceDN/>
              <w:jc w:val="center"/>
              <w:rPr>
                <w:color w:val="000000" w:themeColor="text1"/>
                <w:lang w:bidi="ar-SA"/>
              </w:rPr>
            </w:pPr>
            <w:r w:rsidRPr="004E2E87">
              <w:rPr>
                <w:color w:val="000000" w:themeColor="text1"/>
                <w:lang w:bidi="ar-SA"/>
              </w:rPr>
              <w:t>220,0</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19569AD5" w14:textId="77777777" w:rsidR="00815B8B" w:rsidRPr="004E2E87" w:rsidRDefault="00815B8B" w:rsidP="003353B2">
            <w:pPr>
              <w:widowControl/>
              <w:autoSpaceDE/>
              <w:autoSpaceDN/>
              <w:jc w:val="center"/>
              <w:rPr>
                <w:color w:val="000000" w:themeColor="text1"/>
                <w:lang w:bidi="ar-SA"/>
              </w:rPr>
            </w:pPr>
            <w:r w:rsidRPr="004E2E87">
              <w:rPr>
                <w:color w:val="000000" w:themeColor="text1"/>
                <w:lang w:bidi="ar-SA"/>
              </w:rPr>
              <w:t>-</w:t>
            </w:r>
          </w:p>
        </w:tc>
        <w:tc>
          <w:tcPr>
            <w:tcW w:w="1444" w:type="dxa"/>
            <w:tcBorders>
              <w:top w:val="nil"/>
              <w:left w:val="nil"/>
              <w:bottom w:val="single" w:sz="4" w:space="0" w:color="auto"/>
              <w:right w:val="single" w:sz="4" w:space="0" w:color="auto"/>
            </w:tcBorders>
            <w:shd w:val="clear" w:color="auto" w:fill="FFFFFF" w:themeFill="background1"/>
            <w:noWrap/>
            <w:vAlign w:val="center"/>
            <w:hideMark/>
          </w:tcPr>
          <w:p w14:paraId="2A7E92CE"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4D2AFDE"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31B1B8FB"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A124D27"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B268E15"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125AF52" w14:textId="77777777" w:rsidR="00815B8B" w:rsidRPr="001B4C66" w:rsidRDefault="00815B8B" w:rsidP="003353B2">
            <w:pPr>
              <w:widowControl/>
              <w:autoSpaceDE/>
              <w:autoSpaceDN/>
              <w:jc w:val="center"/>
              <w:rPr>
                <w:color w:val="000000"/>
                <w:lang w:bidi="ar-SA"/>
              </w:rPr>
            </w:pPr>
            <w:r w:rsidRPr="001B4C66">
              <w:rPr>
                <w:color w:val="000000"/>
                <w:lang w:bidi="ar-SA"/>
              </w:rPr>
              <w:t>-</w:t>
            </w:r>
          </w:p>
        </w:tc>
      </w:tr>
      <w:tr w:rsidR="00815B8B" w:rsidRPr="0099285D" w14:paraId="7F6C77BE" w14:textId="77777777" w:rsidTr="003353B2">
        <w:trPr>
          <w:trHeight w:val="390"/>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1D3460" w14:textId="77777777" w:rsidR="00815B8B" w:rsidRPr="0099285D" w:rsidRDefault="00815B8B" w:rsidP="003353B2">
            <w:pPr>
              <w:widowControl/>
              <w:autoSpaceDE/>
              <w:autoSpaceDN/>
              <w:rPr>
                <w:color w:val="000000"/>
                <w:lang w:bidi="ar-SA"/>
              </w:rPr>
            </w:pPr>
            <w:r w:rsidRPr="0099285D">
              <w:rPr>
                <w:color w:val="000000"/>
                <w:lang w:bidi="ar-SA"/>
              </w:rPr>
              <w:t>Расход условного топлива, т у. т.</w:t>
            </w:r>
          </w:p>
        </w:tc>
        <w:tc>
          <w:tcPr>
            <w:tcW w:w="1594" w:type="dxa"/>
            <w:tcBorders>
              <w:top w:val="nil"/>
              <w:left w:val="nil"/>
              <w:bottom w:val="single" w:sz="4" w:space="0" w:color="auto"/>
              <w:right w:val="single" w:sz="4" w:space="0" w:color="auto"/>
            </w:tcBorders>
            <w:shd w:val="clear" w:color="auto" w:fill="FFFFFF" w:themeFill="background1"/>
            <w:vAlign w:val="center"/>
            <w:hideMark/>
          </w:tcPr>
          <w:p w14:paraId="4C6EFD0C" w14:textId="77777777" w:rsidR="00815B8B" w:rsidRPr="004E2E87" w:rsidRDefault="00815B8B" w:rsidP="003353B2">
            <w:pPr>
              <w:widowControl/>
              <w:autoSpaceDE/>
              <w:autoSpaceDN/>
              <w:jc w:val="center"/>
              <w:rPr>
                <w:color w:val="000000" w:themeColor="text1"/>
                <w:lang w:bidi="ar-SA"/>
              </w:rPr>
            </w:pPr>
            <w:r>
              <w:rPr>
                <w:color w:val="000000" w:themeColor="text1"/>
                <w:lang w:bidi="ar-SA"/>
              </w:rPr>
              <w:t>956,01</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58EE9BB6" w14:textId="77777777" w:rsidR="00815B8B" w:rsidRPr="004E2E87" w:rsidRDefault="00815B8B" w:rsidP="003353B2">
            <w:pPr>
              <w:widowControl/>
              <w:autoSpaceDE/>
              <w:autoSpaceDN/>
              <w:jc w:val="center"/>
              <w:rPr>
                <w:color w:val="000000" w:themeColor="text1"/>
                <w:lang w:bidi="ar-SA"/>
              </w:rPr>
            </w:pPr>
            <w:r w:rsidRPr="004E2E87">
              <w:rPr>
                <w:color w:val="000000" w:themeColor="text1"/>
                <w:lang w:bidi="ar-SA"/>
              </w:rPr>
              <w:t>-</w:t>
            </w:r>
          </w:p>
        </w:tc>
        <w:tc>
          <w:tcPr>
            <w:tcW w:w="1444" w:type="dxa"/>
            <w:tcBorders>
              <w:top w:val="nil"/>
              <w:left w:val="nil"/>
              <w:bottom w:val="single" w:sz="4" w:space="0" w:color="auto"/>
              <w:right w:val="single" w:sz="4" w:space="0" w:color="auto"/>
            </w:tcBorders>
            <w:shd w:val="clear" w:color="auto" w:fill="FFFFFF" w:themeFill="background1"/>
            <w:noWrap/>
            <w:vAlign w:val="center"/>
            <w:hideMark/>
          </w:tcPr>
          <w:p w14:paraId="54D8739A"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ED7B6A9"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04873176"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1813AF5"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5BFA098"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380CE06" w14:textId="77777777" w:rsidR="00815B8B" w:rsidRPr="001B4C66" w:rsidRDefault="00815B8B" w:rsidP="003353B2">
            <w:pPr>
              <w:widowControl/>
              <w:autoSpaceDE/>
              <w:autoSpaceDN/>
              <w:jc w:val="center"/>
              <w:rPr>
                <w:color w:val="000000"/>
                <w:lang w:bidi="ar-SA"/>
              </w:rPr>
            </w:pPr>
            <w:r w:rsidRPr="001B4C66">
              <w:rPr>
                <w:color w:val="000000"/>
                <w:lang w:bidi="ar-SA"/>
              </w:rPr>
              <w:t>-</w:t>
            </w:r>
          </w:p>
        </w:tc>
      </w:tr>
      <w:tr w:rsidR="00815B8B" w:rsidRPr="0099285D" w14:paraId="3C5E67BA" w14:textId="77777777" w:rsidTr="003353B2">
        <w:trPr>
          <w:trHeight w:val="85"/>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F3AC3BB" w14:textId="77777777" w:rsidR="00815B8B" w:rsidRPr="0099285D" w:rsidRDefault="00815B8B" w:rsidP="003353B2">
            <w:pPr>
              <w:widowControl/>
              <w:autoSpaceDE/>
              <w:autoSpaceDN/>
              <w:rPr>
                <w:color w:val="000000"/>
                <w:lang w:bidi="ar-SA"/>
              </w:rPr>
            </w:pPr>
            <w:r w:rsidRPr="0099285D">
              <w:rPr>
                <w:color w:val="000000"/>
                <w:lang w:bidi="ar-SA"/>
              </w:rPr>
              <w:t>Максимальный часовой расход условного топлива (зимний), т у.т./ч</w:t>
            </w:r>
          </w:p>
        </w:tc>
        <w:tc>
          <w:tcPr>
            <w:tcW w:w="1594" w:type="dxa"/>
            <w:tcBorders>
              <w:top w:val="nil"/>
              <w:left w:val="nil"/>
              <w:bottom w:val="single" w:sz="4" w:space="0" w:color="auto"/>
              <w:right w:val="single" w:sz="4" w:space="0" w:color="auto"/>
            </w:tcBorders>
            <w:shd w:val="clear" w:color="auto" w:fill="FFFFFF" w:themeFill="background1"/>
            <w:vAlign w:val="center"/>
            <w:hideMark/>
          </w:tcPr>
          <w:p w14:paraId="0C73EC20" w14:textId="77777777" w:rsidR="00815B8B" w:rsidRPr="004E2E87" w:rsidRDefault="00815B8B" w:rsidP="003353B2">
            <w:pPr>
              <w:widowControl/>
              <w:autoSpaceDE/>
              <w:autoSpaceDN/>
              <w:jc w:val="center"/>
              <w:rPr>
                <w:color w:val="000000" w:themeColor="text1"/>
                <w:lang w:bidi="ar-SA"/>
              </w:rPr>
            </w:pPr>
            <w:r w:rsidRPr="004E2E87">
              <w:rPr>
                <w:color w:val="000000" w:themeColor="text1"/>
                <w:lang w:bidi="ar-SA"/>
              </w:rPr>
              <w:t>0,345</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56363F98" w14:textId="77777777" w:rsidR="00815B8B" w:rsidRPr="004E2E87" w:rsidRDefault="00815B8B" w:rsidP="003353B2">
            <w:pPr>
              <w:widowControl/>
              <w:autoSpaceDE/>
              <w:autoSpaceDN/>
              <w:jc w:val="center"/>
              <w:rPr>
                <w:color w:val="000000" w:themeColor="text1"/>
                <w:lang w:bidi="ar-SA"/>
              </w:rPr>
            </w:pPr>
            <w:r w:rsidRPr="004E2E87">
              <w:rPr>
                <w:color w:val="000000" w:themeColor="text1"/>
                <w:lang w:bidi="ar-SA"/>
              </w:rPr>
              <w:t>-</w:t>
            </w:r>
          </w:p>
        </w:tc>
        <w:tc>
          <w:tcPr>
            <w:tcW w:w="1444" w:type="dxa"/>
            <w:tcBorders>
              <w:top w:val="nil"/>
              <w:left w:val="nil"/>
              <w:bottom w:val="single" w:sz="4" w:space="0" w:color="auto"/>
              <w:right w:val="single" w:sz="4" w:space="0" w:color="auto"/>
            </w:tcBorders>
            <w:shd w:val="clear" w:color="auto" w:fill="FFFFFF" w:themeFill="background1"/>
            <w:noWrap/>
            <w:vAlign w:val="center"/>
            <w:hideMark/>
          </w:tcPr>
          <w:p w14:paraId="7A329E5B"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2F1F7BB"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17B97F5A"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2575EF0"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E1F35B"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341BF8D" w14:textId="77777777" w:rsidR="00815B8B" w:rsidRPr="001B4C66" w:rsidRDefault="00815B8B" w:rsidP="003353B2">
            <w:pPr>
              <w:widowControl/>
              <w:autoSpaceDE/>
              <w:autoSpaceDN/>
              <w:jc w:val="center"/>
              <w:rPr>
                <w:color w:val="000000"/>
                <w:lang w:bidi="ar-SA"/>
              </w:rPr>
            </w:pPr>
            <w:r w:rsidRPr="001B4C66">
              <w:rPr>
                <w:color w:val="000000"/>
                <w:lang w:bidi="ar-SA"/>
              </w:rPr>
              <w:t>-</w:t>
            </w:r>
          </w:p>
        </w:tc>
      </w:tr>
      <w:tr w:rsidR="00815B8B" w:rsidRPr="0099285D" w14:paraId="32D5E5F0" w14:textId="77777777" w:rsidTr="003353B2">
        <w:trPr>
          <w:trHeight w:val="347"/>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0CBE2CCE" w14:textId="77777777" w:rsidR="00815B8B" w:rsidRPr="0099285D" w:rsidRDefault="00815B8B" w:rsidP="003353B2">
            <w:pPr>
              <w:widowControl/>
              <w:autoSpaceDE/>
              <w:autoSpaceDN/>
              <w:rPr>
                <w:color w:val="000000"/>
                <w:lang w:bidi="ar-SA"/>
              </w:rPr>
            </w:pPr>
            <w:r w:rsidRPr="0099285D">
              <w:rPr>
                <w:color w:val="000000"/>
                <w:lang w:bidi="ar-SA"/>
              </w:rPr>
              <w:t>Максимальный часовой расход условного топлива (летний), т у.т./ч</w:t>
            </w:r>
          </w:p>
        </w:tc>
        <w:tc>
          <w:tcPr>
            <w:tcW w:w="1594" w:type="dxa"/>
            <w:tcBorders>
              <w:top w:val="nil"/>
              <w:left w:val="nil"/>
              <w:bottom w:val="single" w:sz="4" w:space="0" w:color="auto"/>
              <w:right w:val="single" w:sz="4" w:space="0" w:color="auto"/>
            </w:tcBorders>
            <w:shd w:val="clear" w:color="auto" w:fill="FFFFFF" w:themeFill="background1"/>
            <w:noWrap/>
            <w:vAlign w:val="center"/>
            <w:hideMark/>
          </w:tcPr>
          <w:p w14:paraId="76C99354"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2E25FC12"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444" w:type="dxa"/>
            <w:tcBorders>
              <w:top w:val="nil"/>
              <w:left w:val="nil"/>
              <w:bottom w:val="single" w:sz="4" w:space="0" w:color="auto"/>
              <w:right w:val="single" w:sz="4" w:space="0" w:color="auto"/>
            </w:tcBorders>
            <w:shd w:val="clear" w:color="auto" w:fill="FFFFFF" w:themeFill="background1"/>
            <w:noWrap/>
            <w:vAlign w:val="center"/>
            <w:hideMark/>
          </w:tcPr>
          <w:p w14:paraId="02441071"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837609F"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4F8275A0"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AE75EFE"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9342C0F"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18B29F7" w14:textId="77777777" w:rsidR="00815B8B" w:rsidRPr="001B4C66" w:rsidRDefault="00815B8B" w:rsidP="003353B2">
            <w:pPr>
              <w:widowControl/>
              <w:autoSpaceDE/>
              <w:autoSpaceDN/>
              <w:jc w:val="center"/>
              <w:rPr>
                <w:color w:val="000000"/>
                <w:lang w:bidi="ar-SA"/>
              </w:rPr>
            </w:pPr>
            <w:r w:rsidRPr="001B4C66">
              <w:rPr>
                <w:color w:val="000000"/>
                <w:lang w:bidi="ar-SA"/>
              </w:rPr>
              <w:t>-</w:t>
            </w:r>
          </w:p>
        </w:tc>
      </w:tr>
      <w:tr w:rsidR="00815B8B" w:rsidRPr="0099285D" w14:paraId="07AFA1AC" w14:textId="77777777" w:rsidTr="003353B2">
        <w:trPr>
          <w:trHeight w:val="643"/>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E2EFAB" w14:textId="77777777" w:rsidR="00815B8B" w:rsidRDefault="00815B8B" w:rsidP="003353B2">
            <w:pPr>
              <w:widowControl/>
              <w:autoSpaceDE/>
              <w:autoSpaceDN/>
              <w:rPr>
                <w:b/>
                <w:bCs/>
                <w:color w:val="000000"/>
                <w:sz w:val="20"/>
                <w:szCs w:val="20"/>
                <w:lang w:bidi="ar-SA"/>
              </w:rPr>
            </w:pPr>
            <w:r w:rsidRPr="0099285D">
              <w:rPr>
                <w:b/>
                <w:bCs/>
                <w:color w:val="000000"/>
                <w:sz w:val="20"/>
                <w:szCs w:val="20"/>
                <w:lang w:bidi="ar-SA"/>
              </w:rPr>
              <w:t xml:space="preserve">Новая газовая БМК пос. Запорожское </w:t>
            </w:r>
          </w:p>
          <w:p w14:paraId="671157E6" w14:textId="77777777" w:rsidR="00815B8B" w:rsidRPr="0099285D" w:rsidRDefault="00815B8B" w:rsidP="003353B2">
            <w:pPr>
              <w:widowControl/>
              <w:autoSpaceDE/>
              <w:autoSpaceDN/>
              <w:rPr>
                <w:b/>
                <w:bCs/>
                <w:color w:val="000000"/>
                <w:sz w:val="20"/>
                <w:szCs w:val="20"/>
                <w:lang w:bidi="ar-SA"/>
              </w:rPr>
            </w:pPr>
            <w:r w:rsidRPr="0099285D">
              <w:rPr>
                <w:b/>
                <w:bCs/>
                <w:color w:val="000000"/>
                <w:sz w:val="20"/>
                <w:szCs w:val="20"/>
                <w:lang w:bidi="ar-SA"/>
              </w:rPr>
              <w:t>(с октября 2024 ввод в эксплуатацию)</w:t>
            </w:r>
          </w:p>
        </w:tc>
        <w:tc>
          <w:tcPr>
            <w:tcW w:w="1594" w:type="dxa"/>
            <w:tcBorders>
              <w:top w:val="nil"/>
              <w:left w:val="nil"/>
              <w:bottom w:val="single" w:sz="4" w:space="0" w:color="auto"/>
              <w:right w:val="single" w:sz="4" w:space="0" w:color="auto"/>
            </w:tcBorders>
            <w:shd w:val="clear" w:color="auto" w:fill="FFFFFF" w:themeFill="background1"/>
            <w:noWrap/>
            <w:vAlign w:val="bottom"/>
            <w:hideMark/>
          </w:tcPr>
          <w:p w14:paraId="1F65F829" w14:textId="77777777" w:rsidR="00815B8B" w:rsidRPr="00AB2E1C" w:rsidRDefault="00815B8B" w:rsidP="003353B2">
            <w:pPr>
              <w:widowControl/>
              <w:autoSpaceDE/>
              <w:autoSpaceDN/>
              <w:rPr>
                <w:color w:val="000000" w:themeColor="text1"/>
                <w:lang w:bidi="ar-SA"/>
              </w:rPr>
            </w:pPr>
            <w:r w:rsidRPr="00AB2E1C">
              <w:rPr>
                <w:color w:val="000000" w:themeColor="text1"/>
                <w:lang w:bidi="ar-SA"/>
              </w:rPr>
              <w:t> </w:t>
            </w:r>
          </w:p>
        </w:tc>
        <w:tc>
          <w:tcPr>
            <w:tcW w:w="1391" w:type="dxa"/>
            <w:tcBorders>
              <w:top w:val="nil"/>
              <w:left w:val="nil"/>
              <w:bottom w:val="single" w:sz="4" w:space="0" w:color="auto"/>
              <w:right w:val="single" w:sz="4" w:space="0" w:color="auto"/>
            </w:tcBorders>
            <w:shd w:val="clear" w:color="auto" w:fill="FFFFFF" w:themeFill="background1"/>
            <w:noWrap/>
            <w:vAlign w:val="bottom"/>
            <w:hideMark/>
          </w:tcPr>
          <w:p w14:paraId="25EDFC10" w14:textId="77777777" w:rsidR="00815B8B" w:rsidRPr="00AB2E1C" w:rsidRDefault="00815B8B" w:rsidP="003353B2">
            <w:pPr>
              <w:widowControl/>
              <w:autoSpaceDE/>
              <w:autoSpaceDN/>
              <w:rPr>
                <w:color w:val="000000" w:themeColor="text1"/>
                <w:lang w:bidi="ar-SA"/>
              </w:rPr>
            </w:pPr>
            <w:r w:rsidRPr="00AB2E1C">
              <w:rPr>
                <w:color w:val="000000" w:themeColor="text1"/>
                <w:lang w:bidi="ar-SA"/>
              </w:rPr>
              <w:t> </w:t>
            </w:r>
          </w:p>
        </w:tc>
        <w:tc>
          <w:tcPr>
            <w:tcW w:w="1444" w:type="dxa"/>
            <w:tcBorders>
              <w:top w:val="nil"/>
              <w:left w:val="nil"/>
              <w:bottom w:val="single" w:sz="4" w:space="0" w:color="auto"/>
              <w:right w:val="single" w:sz="4" w:space="0" w:color="auto"/>
            </w:tcBorders>
            <w:shd w:val="clear" w:color="auto" w:fill="FFFFFF" w:themeFill="background1"/>
            <w:noWrap/>
            <w:vAlign w:val="bottom"/>
            <w:hideMark/>
          </w:tcPr>
          <w:p w14:paraId="35EBAA02" w14:textId="77777777" w:rsidR="00815B8B" w:rsidRPr="00AB2E1C" w:rsidRDefault="00815B8B" w:rsidP="003353B2">
            <w:pPr>
              <w:widowControl/>
              <w:autoSpaceDE/>
              <w:autoSpaceDN/>
              <w:rPr>
                <w:color w:val="000000" w:themeColor="text1"/>
                <w:lang w:bidi="ar-SA"/>
              </w:rPr>
            </w:pPr>
            <w:r w:rsidRPr="00AB2E1C">
              <w:rPr>
                <w:color w:val="000000" w:themeColor="text1"/>
                <w:lang w:bidi="ar-SA"/>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2CE5F169" w14:textId="77777777" w:rsidR="00815B8B" w:rsidRPr="00AB2E1C" w:rsidRDefault="00815B8B" w:rsidP="003353B2">
            <w:pPr>
              <w:widowControl/>
              <w:autoSpaceDE/>
              <w:autoSpaceDN/>
              <w:rPr>
                <w:color w:val="000000" w:themeColor="text1"/>
                <w:lang w:bidi="ar-SA"/>
              </w:rPr>
            </w:pPr>
            <w:r w:rsidRPr="00AB2E1C">
              <w:rPr>
                <w:color w:val="000000" w:themeColor="text1"/>
                <w:lang w:bidi="ar-SA"/>
              </w:rPr>
              <w:t> </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14:paraId="0C6B0517" w14:textId="77777777" w:rsidR="00815B8B" w:rsidRPr="00AB2E1C" w:rsidRDefault="00815B8B" w:rsidP="003353B2">
            <w:pPr>
              <w:widowControl/>
              <w:autoSpaceDE/>
              <w:autoSpaceDN/>
              <w:rPr>
                <w:color w:val="000000" w:themeColor="text1"/>
                <w:lang w:bidi="ar-SA"/>
              </w:rPr>
            </w:pPr>
            <w:r w:rsidRPr="00AB2E1C">
              <w:rPr>
                <w:color w:val="000000" w:themeColor="text1"/>
                <w:lang w:bidi="ar-SA"/>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00AF02D3" w14:textId="77777777" w:rsidR="00815B8B" w:rsidRPr="00AB2E1C" w:rsidRDefault="00815B8B" w:rsidP="003353B2">
            <w:pPr>
              <w:widowControl/>
              <w:autoSpaceDE/>
              <w:autoSpaceDN/>
              <w:rPr>
                <w:color w:val="000000" w:themeColor="text1"/>
                <w:lang w:bidi="ar-SA"/>
              </w:rPr>
            </w:pPr>
            <w:r w:rsidRPr="00AB2E1C">
              <w:rPr>
                <w:color w:val="000000" w:themeColor="text1"/>
                <w:lang w:bidi="ar-SA"/>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550C065C" w14:textId="77777777" w:rsidR="00815B8B" w:rsidRPr="001B4C66" w:rsidRDefault="00815B8B" w:rsidP="003353B2">
            <w:pPr>
              <w:widowControl/>
              <w:autoSpaceDE/>
              <w:autoSpaceDN/>
              <w:rPr>
                <w:color w:val="000000"/>
                <w:lang w:bidi="ar-SA"/>
              </w:rPr>
            </w:pPr>
            <w:r w:rsidRPr="001B4C66">
              <w:rPr>
                <w:color w:val="000000"/>
                <w:lang w:bidi="ar-SA"/>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495CC99E" w14:textId="77777777" w:rsidR="00815B8B" w:rsidRPr="001B4C66" w:rsidRDefault="00815B8B" w:rsidP="003353B2">
            <w:pPr>
              <w:widowControl/>
              <w:autoSpaceDE/>
              <w:autoSpaceDN/>
              <w:rPr>
                <w:color w:val="000000"/>
                <w:lang w:bidi="ar-SA"/>
              </w:rPr>
            </w:pPr>
            <w:r w:rsidRPr="001B4C66">
              <w:rPr>
                <w:color w:val="000000"/>
                <w:lang w:bidi="ar-SA"/>
              </w:rPr>
              <w:t> </w:t>
            </w:r>
          </w:p>
        </w:tc>
      </w:tr>
      <w:tr w:rsidR="00815B8B" w:rsidRPr="0099285D" w14:paraId="167E7390" w14:textId="77777777" w:rsidTr="003353B2">
        <w:trPr>
          <w:trHeight w:val="425"/>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7D9ECD7" w14:textId="77777777" w:rsidR="00815B8B" w:rsidRPr="0099285D" w:rsidRDefault="00815B8B" w:rsidP="003353B2">
            <w:pPr>
              <w:widowControl/>
              <w:autoSpaceDE/>
              <w:autoSpaceDN/>
              <w:rPr>
                <w:color w:val="000000"/>
                <w:lang w:bidi="ar-SA"/>
              </w:rPr>
            </w:pPr>
            <w:r w:rsidRPr="0099285D">
              <w:rPr>
                <w:color w:val="000000"/>
                <w:lang w:bidi="ar-SA"/>
              </w:rPr>
              <w:t>Выработка</w:t>
            </w:r>
            <w:r>
              <w:rPr>
                <w:color w:val="000000"/>
                <w:lang w:bidi="ar-SA"/>
              </w:rPr>
              <w:t>/отпуск</w:t>
            </w:r>
            <w:r w:rsidRPr="0099285D">
              <w:rPr>
                <w:color w:val="000000"/>
                <w:lang w:bidi="ar-SA"/>
              </w:rPr>
              <w:t xml:space="preserve"> тепловой энергии</w:t>
            </w:r>
            <w:r>
              <w:rPr>
                <w:color w:val="000000"/>
                <w:lang w:bidi="ar-SA"/>
              </w:rPr>
              <w:t xml:space="preserve"> с коллекторов источника</w:t>
            </w:r>
            <w:r w:rsidRPr="0099285D">
              <w:rPr>
                <w:color w:val="000000"/>
                <w:lang w:bidi="ar-SA"/>
              </w:rPr>
              <w:t>, Гкал</w:t>
            </w:r>
          </w:p>
        </w:tc>
        <w:tc>
          <w:tcPr>
            <w:tcW w:w="1594" w:type="dxa"/>
            <w:tcBorders>
              <w:top w:val="nil"/>
              <w:left w:val="nil"/>
              <w:bottom w:val="single" w:sz="4" w:space="0" w:color="auto"/>
              <w:right w:val="single" w:sz="4" w:space="0" w:color="auto"/>
            </w:tcBorders>
            <w:shd w:val="clear" w:color="auto" w:fill="FFFFFF" w:themeFill="background1"/>
            <w:noWrap/>
            <w:vAlign w:val="center"/>
            <w:hideMark/>
          </w:tcPr>
          <w:p w14:paraId="7E5FFE7F"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2803,28</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43B33ADC"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6950,06</w:t>
            </w:r>
          </w:p>
        </w:tc>
        <w:tc>
          <w:tcPr>
            <w:tcW w:w="1444" w:type="dxa"/>
            <w:tcBorders>
              <w:top w:val="nil"/>
              <w:left w:val="nil"/>
              <w:bottom w:val="single" w:sz="4" w:space="0" w:color="auto"/>
              <w:right w:val="single" w:sz="4" w:space="0" w:color="auto"/>
            </w:tcBorders>
            <w:shd w:val="clear" w:color="auto" w:fill="FFFFFF" w:themeFill="background1"/>
            <w:noWrap/>
            <w:vAlign w:val="center"/>
          </w:tcPr>
          <w:p w14:paraId="4DE5D2FA"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6950,06</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04DB9E7C"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6950,06</w:t>
            </w:r>
          </w:p>
        </w:tc>
        <w:tc>
          <w:tcPr>
            <w:tcW w:w="1417" w:type="dxa"/>
            <w:tcBorders>
              <w:top w:val="nil"/>
              <w:left w:val="nil"/>
              <w:bottom w:val="single" w:sz="4" w:space="0" w:color="auto"/>
              <w:right w:val="single" w:sz="4" w:space="0" w:color="auto"/>
            </w:tcBorders>
            <w:shd w:val="clear" w:color="auto" w:fill="FFFFFF" w:themeFill="background1"/>
            <w:noWrap/>
            <w:vAlign w:val="center"/>
          </w:tcPr>
          <w:p w14:paraId="785BB078"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6791,20</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708DD8FD"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6791,20</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0CCA433F" w14:textId="77777777" w:rsidR="00815B8B" w:rsidRPr="00475FE8" w:rsidRDefault="00815B8B" w:rsidP="003353B2">
            <w:pPr>
              <w:widowControl/>
              <w:autoSpaceDE/>
              <w:autoSpaceDN/>
              <w:jc w:val="center"/>
              <w:rPr>
                <w:color w:val="000000" w:themeColor="text1"/>
                <w:lang w:bidi="ar-SA"/>
              </w:rPr>
            </w:pPr>
            <w:r w:rsidRPr="00475FE8">
              <w:rPr>
                <w:color w:val="000000" w:themeColor="text1"/>
                <w:lang w:bidi="ar-SA"/>
              </w:rPr>
              <w:t>6791,20</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46827990" w14:textId="77777777" w:rsidR="00815B8B" w:rsidRPr="00475FE8" w:rsidRDefault="00815B8B" w:rsidP="003353B2">
            <w:pPr>
              <w:widowControl/>
              <w:autoSpaceDE/>
              <w:autoSpaceDN/>
              <w:jc w:val="center"/>
              <w:rPr>
                <w:color w:val="000000" w:themeColor="text1"/>
                <w:lang w:bidi="ar-SA"/>
              </w:rPr>
            </w:pPr>
            <w:r w:rsidRPr="00475FE8">
              <w:rPr>
                <w:color w:val="000000" w:themeColor="text1"/>
                <w:lang w:bidi="ar-SA"/>
              </w:rPr>
              <w:t>6791,20</w:t>
            </w:r>
          </w:p>
        </w:tc>
      </w:tr>
      <w:tr w:rsidR="00815B8B" w:rsidRPr="0099285D" w14:paraId="45F38911" w14:textId="77777777" w:rsidTr="003353B2">
        <w:trPr>
          <w:trHeight w:val="559"/>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0C242485" w14:textId="77777777" w:rsidR="00815B8B" w:rsidRPr="0099285D" w:rsidRDefault="00815B8B" w:rsidP="003353B2">
            <w:pPr>
              <w:widowControl/>
              <w:autoSpaceDE/>
              <w:autoSpaceDN/>
              <w:rPr>
                <w:color w:val="000000"/>
                <w:lang w:bidi="ar-SA"/>
              </w:rPr>
            </w:pPr>
            <w:r w:rsidRPr="0099285D">
              <w:rPr>
                <w:color w:val="000000"/>
                <w:lang w:bidi="ar-SA"/>
              </w:rPr>
              <w:t>Удельный расход условного топлива</w:t>
            </w:r>
            <w:r>
              <w:rPr>
                <w:color w:val="000000"/>
                <w:lang w:bidi="ar-SA"/>
              </w:rPr>
              <w:t xml:space="preserve"> на выработку/отпуск тепловой энергии с коллекторов источника</w:t>
            </w:r>
            <w:r w:rsidRPr="0099285D">
              <w:rPr>
                <w:color w:val="000000"/>
                <w:lang w:bidi="ar-SA"/>
              </w:rPr>
              <w:t>, кг у.т./Гкал (в соответствии с проектом)</w:t>
            </w:r>
          </w:p>
        </w:tc>
        <w:tc>
          <w:tcPr>
            <w:tcW w:w="1594" w:type="dxa"/>
            <w:tcBorders>
              <w:top w:val="nil"/>
              <w:left w:val="nil"/>
              <w:bottom w:val="single" w:sz="4" w:space="0" w:color="auto"/>
              <w:right w:val="single" w:sz="4" w:space="0" w:color="auto"/>
            </w:tcBorders>
            <w:shd w:val="clear" w:color="auto" w:fill="FFFFFF" w:themeFill="background1"/>
            <w:noWrap/>
            <w:vAlign w:val="center"/>
            <w:hideMark/>
          </w:tcPr>
          <w:p w14:paraId="6199C78C"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155,3</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63893FC4"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155,3</w:t>
            </w:r>
          </w:p>
        </w:tc>
        <w:tc>
          <w:tcPr>
            <w:tcW w:w="1444" w:type="dxa"/>
            <w:tcBorders>
              <w:top w:val="nil"/>
              <w:left w:val="nil"/>
              <w:bottom w:val="single" w:sz="4" w:space="0" w:color="auto"/>
              <w:right w:val="single" w:sz="4" w:space="0" w:color="auto"/>
            </w:tcBorders>
            <w:shd w:val="clear" w:color="auto" w:fill="FFFFFF" w:themeFill="background1"/>
            <w:noWrap/>
            <w:vAlign w:val="center"/>
            <w:hideMark/>
          </w:tcPr>
          <w:p w14:paraId="2360305A"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155,3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C2BA09F"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155,3</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70BDC8E1"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155,3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BD046C4"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155,3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0379DC0" w14:textId="77777777" w:rsidR="00815B8B" w:rsidRPr="00475FE8" w:rsidRDefault="00815B8B" w:rsidP="003353B2">
            <w:pPr>
              <w:widowControl/>
              <w:autoSpaceDE/>
              <w:autoSpaceDN/>
              <w:jc w:val="center"/>
              <w:rPr>
                <w:color w:val="000000" w:themeColor="text1"/>
                <w:lang w:bidi="ar-SA"/>
              </w:rPr>
            </w:pPr>
            <w:r w:rsidRPr="00475FE8">
              <w:rPr>
                <w:color w:val="000000" w:themeColor="text1"/>
                <w:lang w:bidi="ar-SA"/>
              </w:rPr>
              <w:t>155,3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0ABB2B5" w14:textId="77777777" w:rsidR="00815B8B" w:rsidRPr="00475FE8" w:rsidRDefault="00815B8B" w:rsidP="003353B2">
            <w:pPr>
              <w:widowControl/>
              <w:autoSpaceDE/>
              <w:autoSpaceDN/>
              <w:jc w:val="center"/>
              <w:rPr>
                <w:color w:val="000000" w:themeColor="text1"/>
                <w:lang w:bidi="ar-SA"/>
              </w:rPr>
            </w:pPr>
            <w:r w:rsidRPr="00475FE8">
              <w:rPr>
                <w:color w:val="000000" w:themeColor="text1"/>
                <w:lang w:bidi="ar-SA"/>
              </w:rPr>
              <w:t>155,3</w:t>
            </w:r>
          </w:p>
        </w:tc>
      </w:tr>
      <w:tr w:rsidR="00815B8B" w:rsidRPr="0099285D" w14:paraId="2F7FDAEA" w14:textId="77777777" w:rsidTr="003353B2">
        <w:trPr>
          <w:trHeight w:val="375"/>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DE3DAC" w14:textId="77777777" w:rsidR="00815B8B" w:rsidRPr="0099285D" w:rsidRDefault="00815B8B" w:rsidP="003353B2">
            <w:pPr>
              <w:widowControl/>
              <w:autoSpaceDE/>
              <w:autoSpaceDN/>
              <w:rPr>
                <w:color w:val="000000"/>
                <w:lang w:bidi="ar-SA"/>
              </w:rPr>
            </w:pPr>
            <w:r w:rsidRPr="0099285D">
              <w:rPr>
                <w:color w:val="000000"/>
                <w:lang w:bidi="ar-SA"/>
              </w:rPr>
              <w:t>Расход условного топлива, т у. т.</w:t>
            </w:r>
          </w:p>
        </w:tc>
        <w:tc>
          <w:tcPr>
            <w:tcW w:w="1594" w:type="dxa"/>
            <w:tcBorders>
              <w:top w:val="nil"/>
              <w:left w:val="nil"/>
              <w:bottom w:val="single" w:sz="4" w:space="0" w:color="auto"/>
              <w:right w:val="single" w:sz="4" w:space="0" w:color="auto"/>
            </w:tcBorders>
            <w:shd w:val="clear" w:color="auto" w:fill="FFFFFF" w:themeFill="background1"/>
            <w:noWrap/>
            <w:vAlign w:val="center"/>
          </w:tcPr>
          <w:p w14:paraId="2AF0C9ED"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435,349</w:t>
            </w:r>
          </w:p>
        </w:tc>
        <w:tc>
          <w:tcPr>
            <w:tcW w:w="1391" w:type="dxa"/>
            <w:tcBorders>
              <w:top w:val="nil"/>
              <w:left w:val="nil"/>
              <w:bottom w:val="single" w:sz="4" w:space="0" w:color="auto"/>
              <w:right w:val="single" w:sz="4" w:space="0" w:color="auto"/>
            </w:tcBorders>
            <w:shd w:val="clear" w:color="auto" w:fill="FFFFFF" w:themeFill="background1"/>
            <w:noWrap/>
            <w:vAlign w:val="center"/>
          </w:tcPr>
          <w:p w14:paraId="727F45C9"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1079,344</w:t>
            </w:r>
          </w:p>
        </w:tc>
        <w:tc>
          <w:tcPr>
            <w:tcW w:w="1444" w:type="dxa"/>
            <w:tcBorders>
              <w:top w:val="nil"/>
              <w:left w:val="nil"/>
              <w:bottom w:val="single" w:sz="4" w:space="0" w:color="auto"/>
              <w:right w:val="single" w:sz="4" w:space="0" w:color="auto"/>
            </w:tcBorders>
            <w:shd w:val="clear" w:color="auto" w:fill="FFFFFF" w:themeFill="background1"/>
            <w:noWrap/>
            <w:vAlign w:val="center"/>
          </w:tcPr>
          <w:p w14:paraId="17A5352B"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1079,344</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37F583EB"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1079,344</w:t>
            </w:r>
          </w:p>
        </w:tc>
        <w:tc>
          <w:tcPr>
            <w:tcW w:w="1417" w:type="dxa"/>
            <w:tcBorders>
              <w:top w:val="nil"/>
              <w:left w:val="nil"/>
              <w:bottom w:val="single" w:sz="4" w:space="0" w:color="auto"/>
              <w:right w:val="single" w:sz="4" w:space="0" w:color="auto"/>
            </w:tcBorders>
            <w:shd w:val="clear" w:color="auto" w:fill="FFFFFF" w:themeFill="background1"/>
            <w:noWrap/>
            <w:vAlign w:val="center"/>
          </w:tcPr>
          <w:p w14:paraId="60D2AB48"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1054,673</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0D01CBFD"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1054,673</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18FB72CB" w14:textId="77777777" w:rsidR="00815B8B" w:rsidRPr="00475FE8" w:rsidRDefault="00815B8B" w:rsidP="003353B2">
            <w:pPr>
              <w:widowControl/>
              <w:autoSpaceDE/>
              <w:autoSpaceDN/>
              <w:jc w:val="center"/>
              <w:rPr>
                <w:color w:val="000000" w:themeColor="text1"/>
                <w:lang w:bidi="ar-SA"/>
              </w:rPr>
            </w:pPr>
            <w:r>
              <w:rPr>
                <w:color w:val="000000" w:themeColor="text1"/>
                <w:lang w:bidi="ar-SA"/>
              </w:rPr>
              <w:t>1054,673</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016F8CF9" w14:textId="77777777" w:rsidR="00815B8B" w:rsidRPr="00475FE8" w:rsidRDefault="00815B8B" w:rsidP="003353B2">
            <w:pPr>
              <w:widowControl/>
              <w:autoSpaceDE/>
              <w:autoSpaceDN/>
              <w:jc w:val="center"/>
              <w:rPr>
                <w:color w:val="000000" w:themeColor="text1"/>
                <w:lang w:bidi="ar-SA"/>
              </w:rPr>
            </w:pPr>
            <w:r>
              <w:rPr>
                <w:color w:val="000000" w:themeColor="text1"/>
                <w:lang w:bidi="ar-SA"/>
              </w:rPr>
              <w:t>1054,673</w:t>
            </w:r>
          </w:p>
        </w:tc>
      </w:tr>
      <w:tr w:rsidR="00815B8B" w:rsidRPr="0099285D" w14:paraId="7FBC2140" w14:textId="77777777" w:rsidTr="003353B2">
        <w:trPr>
          <w:trHeight w:val="181"/>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56FE0E29" w14:textId="77777777" w:rsidR="00815B8B" w:rsidRPr="0099285D" w:rsidRDefault="00815B8B" w:rsidP="003353B2">
            <w:pPr>
              <w:widowControl/>
              <w:autoSpaceDE/>
              <w:autoSpaceDN/>
              <w:rPr>
                <w:color w:val="000000"/>
                <w:lang w:bidi="ar-SA"/>
              </w:rPr>
            </w:pPr>
            <w:r w:rsidRPr="0099285D">
              <w:rPr>
                <w:color w:val="000000"/>
                <w:lang w:bidi="ar-SA"/>
              </w:rPr>
              <w:t>Максимальный часовой расход условного топлива (зимний), т у.т./ч</w:t>
            </w:r>
          </w:p>
        </w:tc>
        <w:tc>
          <w:tcPr>
            <w:tcW w:w="1594" w:type="dxa"/>
            <w:tcBorders>
              <w:top w:val="nil"/>
              <w:left w:val="nil"/>
              <w:bottom w:val="single" w:sz="4" w:space="0" w:color="auto"/>
              <w:right w:val="single" w:sz="4" w:space="0" w:color="auto"/>
            </w:tcBorders>
            <w:shd w:val="clear" w:color="auto" w:fill="FFFFFF" w:themeFill="background1"/>
            <w:noWrap/>
            <w:vAlign w:val="center"/>
            <w:hideMark/>
          </w:tcPr>
          <w:p w14:paraId="6B72275A"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0,243</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155C91CC"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0,243</w:t>
            </w:r>
          </w:p>
        </w:tc>
        <w:tc>
          <w:tcPr>
            <w:tcW w:w="1444" w:type="dxa"/>
            <w:tcBorders>
              <w:top w:val="nil"/>
              <w:left w:val="nil"/>
              <w:bottom w:val="single" w:sz="4" w:space="0" w:color="auto"/>
              <w:right w:val="single" w:sz="4" w:space="0" w:color="auto"/>
            </w:tcBorders>
            <w:shd w:val="clear" w:color="auto" w:fill="FFFFFF" w:themeFill="background1"/>
            <w:noWrap/>
            <w:vAlign w:val="center"/>
          </w:tcPr>
          <w:p w14:paraId="1B51FA61"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0,243</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32FF28B7"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0,243</w:t>
            </w:r>
          </w:p>
        </w:tc>
        <w:tc>
          <w:tcPr>
            <w:tcW w:w="1417" w:type="dxa"/>
            <w:tcBorders>
              <w:top w:val="nil"/>
              <w:left w:val="nil"/>
              <w:bottom w:val="single" w:sz="4" w:space="0" w:color="auto"/>
              <w:right w:val="single" w:sz="4" w:space="0" w:color="auto"/>
            </w:tcBorders>
            <w:shd w:val="clear" w:color="auto" w:fill="FFFFFF" w:themeFill="background1"/>
            <w:noWrap/>
            <w:vAlign w:val="center"/>
          </w:tcPr>
          <w:p w14:paraId="01C9C748"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0,243</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34EEBD9E"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0,243</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45ED3389" w14:textId="77777777" w:rsidR="00815B8B" w:rsidRPr="001B4C66" w:rsidRDefault="00815B8B" w:rsidP="003353B2">
            <w:pPr>
              <w:widowControl/>
              <w:autoSpaceDE/>
              <w:autoSpaceDN/>
              <w:jc w:val="center"/>
              <w:rPr>
                <w:color w:val="000000"/>
                <w:lang w:bidi="ar-SA"/>
              </w:rPr>
            </w:pPr>
            <w:r>
              <w:rPr>
                <w:color w:val="000000"/>
                <w:lang w:bidi="ar-SA"/>
              </w:rPr>
              <w:t>0,243</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37DEF725" w14:textId="77777777" w:rsidR="00815B8B" w:rsidRPr="001B4C66" w:rsidRDefault="00815B8B" w:rsidP="003353B2">
            <w:pPr>
              <w:widowControl/>
              <w:autoSpaceDE/>
              <w:autoSpaceDN/>
              <w:jc w:val="center"/>
              <w:rPr>
                <w:color w:val="000000"/>
                <w:lang w:bidi="ar-SA"/>
              </w:rPr>
            </w:pPr>
            <w:r>
              <w:rPr>
                <w:color w:val="000000"/>
                <w:lang w:bidi="ar-SA"/>
              </w:rPr>
              <w:t>0,243</w:t>
            </w:r>
          </w:p>
        </w:tc>
      </w:tr>
      <w:tr w:rsidR="00815B8B" w:rsidRPr="0099285D" w14:paraId="564BE7DF" w14:textId="77777777" w:rsidTr="003353B2">
        <w:trPr>
          <w:trHeight w:val="653"/>
        </w:trPr>
        <w:tc>
          <w:tcPr>
            <w:tcW w:w="4355" w:type="dxa"/>
            <w:tcBorders>
              <w:top w:val="nil"/>
              <w:left w:val="single" w:sz="4" w:space="0" w:color="auto"/>
              <w:bottom w:val="single" w:sz="4" w:space="0" w:color="auto"/>
              <w:right w:val="single" w:sz="4" w:space="0" w:color="auto"/>
            </w:tcBorders>
            <w:shd w:val="clear" w:color="auto" w:fill="FFFFFF" w:themeFill="background1"/>
            <w:vAlign w:val="center"/>
            <w:hideMark/>
          </w:tcPr>
          <w:p w14:paraId="6F549A25" w14:textId="77777777" w:rsidR="00815B8B" w:rsidRPr="0099285D" w:rsidRDefault="00815B8B" w:rsidP="003353B2">
            <w:pPr>
              <w:widowControl/>
              <w:autoSpaceDE/>
              <w:autoSpaceDN/>
              <w:rPr>
                <w:color w:val="000000"/>
                <w:lang w:bidi="ar-SA"/>
              </w:rPr>
            </w:pPr>
            <w:r w:rsidRPr="0099285D">
              <w:rPr>
                <w:color w:val="000000"/>
                <w:lang w:bidi="ar-SA"/>
              </w:rPr>
              <w:t>Максимальный часовой расход условного топлива (летний), т у.т./ч</w:t>
            </w:r>
          </w:p>
        </w:tc>
        <w:tc>
          <w:tcPr>
            <w:tcW w:w="1594" w:type="dxa"/>
            <w:tcBorders>
              <w:top w:val="nil"/>
              <w:left w:val="nil"/>
              <w:bottom w:val="single" w:sz="4" w:space="0" w:color="auto"/>
              <w:right w:val="single" w:sz="4" w:space="0" w:color="auto"/>
            </w:tcBorders>
            <w:shd w:val="clear" w:color="auto" w:fill="FFFFFF" w:themeFill="background1"/>
            <w:noWrap/>
            <w:vAlign w:val="center"/>
            <w:hideMark/>
          </w:tcPr>
          <w:p w14:paraId="1BAA6E10"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391" w:type="dxa"/>
            <w:tcBorders>
              <w:top w:val="nil"/>
              <w:left w:val="nil"/>
              <w:bottom w:val="single" w:sz="4" w:space="0" w:color="auto"/>
              <w:right w:val="single" w:sz="4" w:space="0" w:color="auto"/>
            </w:tcBorders>
            <w:shd w:val="clear" w:color="auto" w:fill="FFFFFF" w:themeFill="background1"/>
            <w:noWrap/>
            <w:vAlign w:val="center"/>
            <w:hideMark/>
          </w:tcPr>
          <w:p w14:paraId="744D0F96"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444" w:type="dxa"/>
            <w:tcBorders>
              <w:top w:val="nil"/>
              <w:left w:val="nil"/>
              <w:bottom w:val="single" w:sz="4" w:space="0" w:color="auto"/>
              <w:right w:val="single" w:sz="4" w:space="0" w:color="auto"/>
            </w:tcBorders>
            <w:shd w:val="clear" w:color="auto" w:fill="FFFFFF" w:themeFill="background1"/>
            <w:noWrap/>
            <w:vAlign w:val="center"/>
            <w:hideMark/>
          </w:tcPr>
          <w:p w14:paraId="4B5BDB09"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DEED7B1"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6ED55898"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9B4C15F" w14:textId="77777777" w:rsidR="00815B8B" w:rsidRPr="00AB2E1C" w:rsidRDefault="00815B8B" w:rsidP="003353B2">
            <w:pPr>
              <w:widowControl/>
              <w:autoSpaceDE/>
              <w:autoSpaceDN/>
              <w:jc w:val="center"/>
              <w:rPr>
                <w:color w:val="000000" w:themeColor="text1"/>
                <w:lang w:bidi="ar-SA"/>
              </w:rPr>
            </w:pPr>
            <w:r w:rsidRPr="00AB2E1C">
              <w:rPr>
                <w:color w:val="000000" w:themeColor="text1"/>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6B209E" w14:textId="77777777" w:rsidR="00815B8B" w:rsidRPr="001B4C66" w:rsidRDefault="00815B8B" w:rsidP="003353B2">
            <w:pPr>
              <w:widowControl/>
              <w:autoSpaceDE/>
              <w:autoSpaceDN/>
              <w:jc w:val="center"/>
              <w:rPr>
                <w:color w:val="000000"/>
                <w:lang w:bidi="ar-SA"/>
              </w:rPr>
            </w:pPr>
            <w:r w:rsidRPr="001B4C66">
              <w:rPr>
                <w:color w:val="000000"/>
                <w:lang w:bidi="ar-SA"/>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6CF35B4" w14:textId="77777777" w:rsidR="00815B8B" w:rsidRPr="001B4C66" w:rsidRDefault="00815B8B" w:rsidP="003353B2">
            <w:pPr>
              <w:widowControl/>
              <w:autoSpaceDE/>
              <w:autoSpaceDN/>
              <w:jc w:val="center"/>
              <w:rPr>
                <w:color w:val="000000"/>
                <w:lang w:bidi="ar-SA"/>
              </w:rPr>
            </w:pPr>
            <w:r w:rsidRPr="001B4C66">
              <w:rPr>
                <w:color w:val="000000"/>
                <w:lang w:bidi="ar-SA"/>
              </w:rPr>
              <w:t>-</w:t>
            </w:r>
          </w:p>
        </w:tc>
      </w:tr>
    </w:tbl>
    <w:p w14:paraId="390B39AB" w14:textId="77777777" w:rsidR="00815B8B" w:rsidRDefault="00815B8B" w:rsidP="00815B8B">
      <w:r>
        <w:br w:type="page"/>
      </w:r>
    </w:p>
    <w:p w14:paraId="7EB01EEC" w14:textId="43861573" w:rsidR="00815B8B" w:rsidRPr="0099285D" w:rsidRDefault="00815B8B" w:rsidP="00815B8B">
      <w:pPr>
        <w:rPr>
          <w:b/>
          <w:bCs/>
          <w:sz w:val="24"/>
          <w:szCs w:val="24"/>
        </w:rPr>
      </w:pPr>
      <w:r w:rsidRPr="0099285D">
        <w:rPr>
          <w:b/>
          <w:bCs/>
          <w:sz w:val="24"/>
          <w:szCs w:val="24"/>
        </w:rPr>
        <w:lastRenderedPageBreak/>
        <w:t xml:space="preserve">Продолжение таблицы </w:t>
      </w:r>
      <w:r>
        <w:rPr>
          <w:b/>
          <w:bCs/>
          <w:sz w:val="24"/>
          <w:szCs w:val="24"/>
        </w:rPr>
        <w:t>8</w:t>
      </w:r>
      <w:r w:rsidRPr="0099285D">
        <w:rPr>
          <w:b/>
          <w:bCs/>
          <w:sz w:val="24"/>
          <w:szCs w:val="24"/>
        </w:rPr>
        <w:t>.1</w:t>
      </w:r>
    </w:p>
    <w:tbl>
      <w:tblPr>
        <w:tblW w:w="15216" w:type="dxa"/>
        <w:shd w:val="clear" w:color="auto" w:fill="FFFFFF" w:themeFill="background1"/>
        <w:tblLook w:val="04A0" w:firstRow="1" w:lastRow="0" w:firstColumn="1" w:lastColumn="0" w:noHBand="0" w:noVBand="1"/>
      </w:tblPr>
      <w:tblGrid>
        <w:gridCol w:w="4390"/>
        <w:gridCol w:w="1559"/>
        <w:gridCol w:w="1701"/>
        <w:gridCol w:w="1417"/>
        <w:gridCol w:w="1276"/>
        <w:gridCol w:w="1276"/>
        <w:gridCol w:w="1276"/>
        <w:gridCol w:w="1060"/>
        <w:gridCol w:w="1261"/>
      </w:tblGrid>
      <w:tr w:rsidR="00815B8B" w:rsidRPr="0099285D" w14:paraId="6F454B03" w14:textId="77777777" w:rsidTr="003353B2">
        <w:trPr>
          <w:trHeight w:val="387"/>
        </w:trPr>
        <w:tc>
          <w:tcPr>
            <w:tcW w:w="439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F40B7" w14:textId="77777777" w:rsidR="00815B8B" w:rsidRPr="0099285D" w:rsidRDefault="00815B8B" w:rsidP="003353B2">
            <w:pPr>
              <w:widowControl/>
              <w:autoSpaceDE/>
              <w:autoSpaceDN/>
              <w:jc w:val="center"/>
              <w:rPr>
                <w:color w:val="000000"/>
                <w:sz w:val="20"/>
                <w:szCs w:val="20"/>
                <w:lang w:bidi="ar-SA"/>
              </w:rPr>
            </w:pPr>
            <w:r w:rsidRPr="0099285D">
              <w:rPr>
                <w:color w:val="000000"/>
                <w:sz w:val="20"/>
                <w:szCs w:val="20"/>
                <w:lang w:bidi="ar-SA"/>
              </w:rPr>
              <w:t>Источник тепловой энергии</w:t>
            </w:r>
          </w:p>
        </w:tc>
        <w:tc>
          <w:tcPr>
            <w:tcW w:w="10826" w:type="dxa"/>
            <w:gridSpan w:val="8"/>
            <w:tcBorders>
              <w:top w:val="single" w:sz="4" w:space="0" w:color="auto"/>
              <w:left w:val="nil"/>
              <w:bottom w:val="single" w:sz="4" w:space="0" w:color="auto"/>
              <w:right w:val="single" w:sz="4" w:space="0" w:color="000000"/>
            </w:tcBorders>
            <w:shd w:val="clear" w:color="auto" w:fill="FFFFFF" w:themeFill="background1"/>
            <w:vAlign w:val="center"/>
          </w:tcPr>
          <w:p w14:paraId="0982856D" w14:textId="77777777" w:rsidR="00815B8B" w:rsidRPr="0099285D" w:rsidRDefault="00815B8B" w:rsidP="003353B2">
            <w:pPr>
              <w:widowControl/>
              <w:autoSpaceDE/>
              <w:autoSpaceDN/>
              <w:jc w:val="center"/>
              <w:rPr>
                <w:color w:val="000000"/>
                <w:sz w:val="20"/>
                <w:szCs w:val="20"/>
                <w:lang w:bidi="ar-SA"/>
              </w:rPr>
            </w:pPr>
            <w:r w:rsidRPr="0099285D">
              <w:rPr>
                <w:color w:val="000000"/>
                <w:sz w:val="20"/>
                <w:szCs w:val="20"/>
                <w:lang w:bidi="ar-SA"/>
              </w:rPr>
              <w:t>Показатели по годам на перспективу</w:t>
            </w:r>
          </w:p>
        </w:tc>
      </w:tr>
      <w:tr w:rsidR="00815B8B" w:rsidRPr="0099285D" w14:paraId="35E94932" w14:textId="77777777" w:rsidTr="003353B2">
        <w:trPr>
          <w:trHeight w:val="445"/>
        </w:trPr>
        <w:tc>
          <w:tcPr>
            <w:tcW w:w="439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5B9691" w14:textId="77777777" w:rsidR="00815B8B" w:rsidRPr="0099285D" w:rsidRDefault="00815B8B" w:rsidP="003353B2">
            <w:pPr>
              <w:widowControl/>
              <w:autoSpaceDE/>
              <w:autoSpaceDN/>
              <w:rPr>
                <w:color w:val="000000"/>
                <w:sz w:val="20"/>
                <w:szCs w:val="20"/>
                <w:lang w:bidi="ar-SA"/>
              </w:rPr>
            </w:pP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64AC28D7"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2024 год</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BA7BD16"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2025 год</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2D0DCDEF" w14:textId="77777777" w:rsidR="00815B8B" w:rsidRPr="002664D4" w:rsidRDefault="00815B8B" w:rsidP="003353B2">
            <w:pPr>
              <w:widowControl/>
              <w:autoSpaceDE/>
              <w:autoSpaceDN/>
              <w:jc w:val="center"/>
              <w:rPr>
                <w:color w:val="000000"/>
                <w:lang w:bidi="ar-SA"/>
              </w:rPr>
            </w:pPr>
            <w:r w:rsidRPr="002664D4">
              <w:rPr>
                <w:color w:val="000000"/>
                <w:lang w:bidi="ar-SA"/>
              </w:rPr>
              <w:t>2026 год</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05A2149B" w14:textId="77777777" w:rsidR="00815B8B" w:rsidRPr="002664D4" w:rsidRDefault="00815B8B" w:rsidP="003353B2">
            <w:pPr>
              <w:widowControl/>
              <w:autoSpaceDE/>
              <w:autoSpaceDN/>
              <w:jc w:val="center"/>
              <w:rPr>
                <w:color w:val="000000"/>
                <w:lang w:bidi="ar-SA"/>
              </w:rPr>
            </w:pPr>
            <w:r w:rsidRPr="002664D4">
              <w:rPr>
                <w:color w:val="000000"/>
                <w:lang w:bidi="ar-SA"/>
              </w:rPr>
              <w:t>2027 год</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35FD3C6D" w14:textId="77777777" w:rsidR="00815B8B" w:rsidRPr="002664D4" w:rsidRDefault="00815B8B" w:rsidP="003353B2">
            <w:pPr>
              <w:widowControl/>
              <w:autoSpaceDE/>
              <w:autoSpaceDN/>
              <w:jc w:val="center"/>
              <w:rPr>
                <w:color w:val="000000"/>
                <w:lang w:bidi="ar-SA"/>
              </w:rPr>
            </w:pPr>
            <w:r w:rsidRPr="002664D4">
              <w:rPr>
                <w:color w:val="000000"/>
                <w:lang w:bidi="ar-SA"/>
              </w:rPr>
              <w:t>2028 год</w:t>
            </w:r>
          </w:p>
        </w:tc>
        <w:tc>
          <w:tcPr>
            <w:tcW w:w="1276" w:type="dxa"/>
            <w:tcBorders>
              <w:top w:val="nil"/>
              <w:left w:val="nil"/>
              <w:bottom w:val="single" w:sz="4" w:space="0" w:color="auto"/>
              <w:right w:val="single" w:sz="4" w:space="0" w:color="auto"/>
            </w:tcBorders>
            <w:shd w:val="clear" w:color="auto" w:fill="FFFFFF" w:themeFill="background1"/>
            <w:vAlign w:val="center"/>
            <w:hideMark/>
          </w:tcPr>
          <w:p w14:paraId="4F03EB54" w14:textId="77777777" w:rsidR="00815B8B" w:rsidRPr="002664D4" w:rsidRDefault="00815B8B" w:rsidP="003353B2">
            <w:pPr>
              <w:widowControl/>
              <w:autoSpaceDE/>
              <w:autoSpaceDN/>
              <w:jc w:val="center"/>
              <w:rPr>
                <w:color w:val="000000"/>
                <w:lang w:bidi="ar-SA"/>
              </w:rPr>
            </w:pPr>
            <w:r w:rsidRPr="002664D4">
              <w:rPr>
                <w:color w:val="000000"/>
                <w:lang w:bidi="ar-SA"/>
              </w:rPr>
              <w:t>2029 год</w:t>
            </w:r>
          </w:p>
        </w:tc>
        <w:tc>
          <w:tcPr>
            <w:tcW w:w="1060" w:type="dxa"/>
            <w:tcBorders>
              <w:top w:val="nil"/>
              <w:left w:val="nil"/>
              <w:bottom w:val="single" w:sz="4" w:space="0" w:color="auto"/>
              <w:right w:val="single" w:sz="4" w:space="0" w:color="auto"/>
            </w:tcBorders>
            <w:shd w:val="clear" w:color="auto" w:fill="FFFFFF" w:themeFill="background1"/>
            <w:vAlign w:val="center"/>
            <w:hideMark/>
          </w:tcPr>
          <w:p w14:paraId="6467C52A" w14:textId="77777777" w:rsidR="00815B8B" w:rsidRPr="002664D4" w:rsidRDefault="00815B8B" w:rsidP="003353B2">
            <w:pPr>
              <w:widowControl/>
              <w:autoSpaceDE/>
              <w:autoSpaceDN/>
              <w:jc w:val="center"/>
              <w:rPr>
                <w:color w:val="000000"/>
                <w:lang w:bidi="ar-SA"/>
              </w:rPr>
            </w:pPr>
            <w:r w:rsidRPr="002664D4">
              <w:rPr>
                <w:color w:val="000000"/>
                <w:lang w:bidi="ar-SA"/>
              </w:rPr>
              <w:t>2030 год</w:t>
            </w:r>
          </w:p>
        </w:tc>
        <w:tc>
          <w:tcPr>
            <w:tcW w:w="1261" w:type="dxa"/>
            <w:tcBorders>
              <w:top w:val="nil"/>
              <w:left w:val="nil"/>
              <w:bottom w:val="single" w:sz="4" w:space="0" w:color="auto"/>
              <w:right w:val="single" w:sz="4" w:space="0" w:color="auto"/>
            </w:tcBorders>
            <w:shd w:val="clear" w:color="auto" w:fill="FFFFFF" w:themeFill="background1"/>
            <w:vAlign w:val="center"/>
            <w:hideMark/>
          </w:tcPr>
          <w:p w14:paraId="7C03B951" w14:textId="77777777" w:rsidR="00815B8B" w:rsidRPr="002664D4" w:rsidRDefault="00815B8B" w:rsidP="003353B2">
            <w:pPr>
              <w:widowControl/>
              <w:autoSpaceDE/>
              <w:autoSpaceDN/>
              <w:jc w:val="center"/>
              <w:rPr>
                <w:color w:val="000000"/>
                <w:lang w:bidi="ar-SA"/>
              </w:rPr>
            </w:pPr>
            <w:r w:rsidRPr="002664D4">
              <w:rPr>
                <w:color w:val="000000"/>
                <w:lang w:bidi="ar-SA"/>
              </w:rPr>
              <w:t>2031 год</w:t>
            </w:r>
          </w:p>
        </w:tc>
      </w:tr>
      <w:tr w:rsidR="00815B8B" w:rsidRPr="0099285D" w14:paraId="42B3451B" w14:textId="77777777" w:rsidTr="003353B2">
        <w:trPr>
          <w:trHeight w:val="409"/>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1A9C4E0" w14:textId="77777777" w:rsidR="00815B8B" w:rsidRPr="002664D4" w:rsidRDefault="00815B8B" w:rsidP="003353B2">
            <w:pPr>
              <w:widowControl/>
              <w:autoSpaceDE/>
              <w:autoSpaceDN/>
              <w:rPr>
                <w:b/>
                <w:bCs/>
                <w:color w:val="000000"/>
                <w:lang w:bidi="ar-SA"/>
              </w:rPr>
            </w:pPr>
            <w:r w:rsidRPr="002664D4">
              <w:rPr>
                <w:b/>
                <w:bCs/>
                <w:color w:val="000000"/>
                <w:lang w:bidi="ar-SA"/>
              </w:rPr>
              <w:t>Котельная ГЛОХ (существующая угольная котельная - в эксплуатации до конца 2026 года)</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78F2AAAD" w14:textId="77777777" w:rsidR="00815B8B" w:rsidRPr="002664D4" w:rsidRDefault="00815B8B" w:rsidP="003353B2">
            <w:pPr>
              <w:widowControl/>
              <w:autoSpaceDE/>
              <w:autoSpaceDN/>
              <w:rPr>
                <w:color w:val="000000" w:themeColor="text1"/>
                <w:lang w:bidi="ar-SA"/>
              </w:rPr>
            </w:pPr>
            <w:r w:rsidRPr="002664D4">
              <w:rPr>
                <w:color w:val="000000" w:themeColor="text1"/>
                <w:lang w:bidi="ar-SA"/>
              </w:rPr>
              <w:t> </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108A9EDE" w14:textId="77777777" w:rsidR="00815B8B" w:rsidRPr="002664D4" w:rsidRDefault="00815B8B" w:rsidP="003353B2">
            <w:pPr>
              <w:widowControl/>
              <w:autoSpaceDE/>
              <w:autoSpaceDN/>
              <w:rPr>
                <w:color w:val="000000" w:themeColor="text1"/>
                <w:lang w:bidi="ar-SA"/>
              </w:rPr>
            </w:pPr>
            <w:r w:rsidRPr="002664D4">
              <w:rPr>
                <w:color w:val="000000" w:themeColor="text1"/>
                <w:lang w:bidi="ar-SA"/>
              </w:rPr>
              <w:t> </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14:paraId="30FD7368" w14:textId="77777777" w:rsidR="00815B8B" w:rsidRPr="002664D4" w:rsidRDefault="00815B8B" w:rsidP="003353B2">
            <w:pPr>
              <w:widowControl/>
              <w:autoSpaceDE/>
              <w:autoSpaceDN/>
              <w:rPr>
                <w:color w:val="000000" w:themeColor="text1"/>
                <w:lang w:bidi="ar-SA"/>
              </w:rPr>
            </w:pPr>
            <w:r w:rsidRPr="002664D4">
              <w:rPr>
                <w:color w:val="000000" w:themeColor="text1"/>
                <w:lang w:bidi="ar-SA"/>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6411E92" w14:textId="77777777" w:rsidR="00815B8B" w:rsidRPr="002664D4" w:rsidRDefault="00815B8B" w:rsidP="003353B2">
            <w:pPr>
              <w:widowControl/>
              <w:autoSpaceDE/>
              <w:autoSpaceDN/>
              <w:rPr>
                <w:color w:val="000000"/>
                <w:lang w:bidi="ar-SA"/>
              </w:rPr>
            </w:pPr>
            <w:r w:rsidRPr="002664D4">
              <w:rPr>
                <w:color w:val="000000"/>
                <w:lang w:bidi="ar-SA"/>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0B3E8CF3" w14:textId="77777777" w:rsidR="00815B8B" w:rsidRPr="002664D4" w:rsidRDefault="00815B8B" w:rsidP="003353B2">
            <w:pPr>
              <w:widowControl/>
              <w:autoSpaceDE/>
              <w:autoSpaceDN/>
              <w:rPr>
                <w:color w:val="000000"/>
                <w:lang w:bidi="ar-SA"/>
              </w:rPr>
            </w:pPr>
            <w:r w:rsidRPr="002664D4">
              <w:rPr>
                <w:color w:val="000000"/>
                <w:lang w:bidi="ar-SA"/>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79B20BCF" w14:textId="77777777" w:rsidR="00815B8B" w:rsidRPr="002664D4" w:rsidRDefault="00815B8B" w:rsidP="003353B2">
            <w:pPr>
              <w:widowControl/>
              <w:autoSpaceDE/>
              <w:autoSpaceDN/>
              <w:rPr>
                <w:color w:val="000000"/>
                <w:lang w:bidi="ar-SA"/>
              </w:rPr>
            </w:pPr>
            <w:r w:rsidRPr="002664D4">
              <w:rPr>
                <w:color w:val="000000"/>
                <w:lang w:bidi="ar-SA"/>
              </w:rPr>
              <w:t> </w:t>
            </w:r>
          </w:p>
        </w:tc>
        <w:tc>
          <w:tcPr>
            <w:tcW w:w="1060" w:type="dxa"/>
            <w:tcBorders>
              <w:top w:val="nil"/>
              <w:left w:val="nil"/>
              <w:bottom w:val="single" w:sz="4" w:space="0" w:color="auto"/>
              <w:right w:val="single" w:sz="4" w:space="0" w:color="auto"/>
            </w:tcBorders>
            <w:shd w:val="clear" w:color="auto" w:fill="FFFFFF" w:themeFill="background1"/>
            <w:noWrap/>
            <w:vAlign w:val="bottom"/>
            <w:hideMark/>
          </w:tcPr>
          <w:p w14:paraId="3E7BF39E" w14:textId="77777777" w:rsidR="00815B8B" w:rsidRPr="002664D4" w:rsidRDefault="00815B8B" w:rsidP="003353B2">
            <w:pPr>
              <w:widowControl/>
              <w:autoSpaceDE/>
              <w:autoSpaceDN/>
              <w:rPr>
                <w:color w:val="000000"/>
                <w:lang w:bidi="ar-SA"/>
              </w:rPr>
            </w:pPr>
            <w:r w:rsidRPr="002664D4">
              <w:rPr>
                <w:color w:val="000000"/>
                <w:lang w:bidi="ar-SA"/>
              </w:rPr>
              <w:t> </w:t>
            </w:r>
          </w:p>
        </w:tc>
        <w:tc>
          <w:tcPr>
            <w:tcW w:w="1261" w:type="dxa"/>
            <w:tcBorders>
              <w:top w:val="nil"/>
              <w:left w:val="nil"/>
              <w:bottom w:val="single" w:sz="4" w:space="0" w:color="auto"/>
              <w:right w:val="single" w:sz="4" w:space="0" w:color="auto"/>
            </w:tcBorders>
            <w:shd w:val="clear" w:color="auto" w:fill="FFFFFF" w:themeFill="background1"/>
            <w:noWrap/>
            <w:vAlign w:val="bottom"/>
            <w:hideMark/>
          </w:tcPr>
          <w:p w14:paraId="343DD223" w14:textId="77777777" w:rsidR="00815B8B" w:rsidRPr="002664D4" w:rsidRDefault="00815B8B" w:rsidP="003353B2">
            <w:pPr>
              <w:widowControl/>
              <w:autoSpaceDE/>
              <w:autoSpaceDN/>
              <w:rPr>
                <w:color w:val="000000"/>
                <w:lang w:bidi="ar-SA"/>
              </w:rPr>
            </w:pPr>
            <w:r w:rsidRPr="002664D4">
              <w:rPr>
                <w:color w:val="000000"/>
                <w:lang w:bidi="ar-SA"/>
              </w:rPr>
              <w:t> </w:t>
            </w:r>
          </w:p>
        </w:tc>
      </w:tr>
      <w:tr w:rsidR="00815B8B" w:rsidRPr="0099285D" w14:paraId="5DE394E7" w14:textId="77777777" w:rsidTr="003353B2">
        <w:trPr>
          <w:trHeight w:val="418"/>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6F0615" w14:textId="77777777" w:rsidR="00815B8B" w:rsidRPr="0099285D" w:rsidRDefault="00815B8B" w:rsidP="003353B2">
            <w:pPr>
              <w:widowControl/>
              <w:autoSpaceDE/>
              <w:autoSpaceDN/>
              <w:rPr>
                <w:color w:val="000000"/>
                <w:lang w:bidi="ar-SA"/>
              </w:rPr>
            </w:pPr>
            <w:r w:rsidRPr="0099285D">
              <w:rPr>
                <w:color w:val="000000"/>
                <w:lang w:bidi="ar-SA"/>
              </w:rPr>
              <w:t>Выработка тепловой энергии, Гкал</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28493556"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652,344</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B8FF8B0"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652,344</w:t>
            </w:r>
          </w:p>
        </w:tc>
        <w:tc>
          <w:tcPr>
            <w:tcW w:w="1417" w:type="dxa"/>
            <w:tcBorders>
              <w:top w:val="nil"/>
              <w:left w:val="nil"/>
              <w:bottom w:val="single" w:sz="4" w:space="0" w:color="auto"/>
              <w:right w:val="single" w:sz="4" w:space="0" w:color="auto"/>
            </w:tcBorders>
            <w:shd w:val="clear" w:color="auto" w:fill="FFFFFF" w:themeFill="background1"/>
            <w:noWrap/>
            <w:vAlign w:val="center"/>
          </w:tcPr>
          <w:p w14:paraId="7D44469C"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652,344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F55C43C"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8560B7C"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8037E24"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060" w:type="dxa"/>
            <w:tcBorders>
              <w:top w:val="nil"/>
              <w:left w:val="nil"/>
              <w:bottom w:val="single" w:sz="4" w:space="0" w:color="auto"/>
              <w:right w:val="single" w:sz="4" w:space="0" w:color="auto"/>
            </w:tcBorders>
            <w:shd w:val="clear" w:color="auto" w:fill="FFFFFF" w:themeFill="background1"/>
            <w:noWrap/>
            <w:vAlign w:val="center"/>
            <w:hideMark/>
          </w:tcPr>
          <w:p w14:paraId="390B3313"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61" w:type="dxa"/>
            <w:tcBorders>
              <w:top w:val="nil"/>
              <w:left w:val="nil"/>
              <w:bottom w:val="single" w:sz="4" w:space="0" w:color="auto"/>
              <w:right w:val="single" w:sz="4" w:space="0" w:color="auto"/>
            </w:tcBorders>
            <w:shd w:val="clear" w:color="auto" w:fill="FFFFFF" w:themeFill="background1"/>
            <w:noWrap/>
            <w:vAlign w:val="center"/>
            <w:hideMark/>
          </w:tcPr>
          <w:p w14:paraId="7DB32D73" w14:textId="77777777" w:rsidR="00815B8B" w:rsidRPr="002664D4" w:rsidRDefault="00815B8B" w:rsidP="003353B2">
            <w:pPr>
              <w:widowControl/>
              <w:autoSpaceDE/>
              <w:autoSpaceDN/>
              <w:jc w:val="center"/>
              <w:rPr>
                <w:color w:val="000000"/>
                <w:lang w:bidi="ar-SA"/>
              </w:rPr>
            </w:pPr>
            <w:r w:rsidRPr="002664D4">
              <w:rPr>
                <w:color w:val="000000"/>
                <w:lang w:bidi="ar-SA"/>
              </w:rPr>
              <w:t>-</w:t>
            </w:r>
          </w:p>
        </w:tc>
      </w:tr>
      <w:tr w:rsidR="00815B8B" w:rsidRPr="0099285D" w14:paraId="04B217F3" w14:textId="77777777" w:rsidTr="003353B2">
        <w:trPr>
          <w:trHeight w:val="423"/>
        </w:trPr>
        <w:tc>
          <w:tcPr>
            <w:tcW w:w="4390" w:type="dxa"/>
            <w:tcBorders>
              <w:top w:val="nil"/>
              <w:left w:val="single" w:sz="4" w:space="0" w:color="auto"/>
              <w:bottom w:val="single" w:sz="4" w:space="0" w:color="auto"/>
              <w:right w:val="single" w:sz="4" w:space="0" w:color="auto"/>
            </w:tcBorders>
            <w:shd w:val="clear" w:color="auto" w:fill="FFFFFF" w:themeFill="background1"/>
            <w:vAlign w:val="center"/>
          </w:tcPr>
          <w:p w14:paraId="7ED45322" w14:textId="77777777" w:rsidR="00815B8B" w:rsidRPr="0099285D" w:rsidRDefault="00815B8B" w:rsidP="003353B2">
            <w:pPr>
              <w:widowControl/>
              <w:autoSpaceDE/>
              <w:autoSpaceDN/>
              <w:rPr>
                <w:color w:val="000000"/>
                <w:lang w:bidi="ar-SA"/>
              </w:rPr>
            </w:pPr>
            <w:r>
              <w:rPr>
                <w:color w:val="000000"/>
                <w:lang w:bidi="ar-SA"/>
              </w:rPr>
              <w:t>Отпуск с коллекторов источника, Гкал</w:t>
            </w:r>
          </w:p>
        </w:tc>
        <w:tc>
          <w:tcPr>
            <w:tcW w:w="1559" w:type="dxa"/>
            <w:tcBorders>
              <w:top w:val="nil"/>
              <w:left w:val="nil"/>
              <w:bottom w:val="single" w:sz="4" w:space="0" w:color="auto"/>
              <w:right w:val="single" w:sz="4" w:space="0" w:color="auto"/>
            </w:tcBorders>
            <w:shd w:val="clear" w:color="auto" w:fill="FFFFFF" w:themeFill="background1"/>
            <w:vAlign w:val="center"/>
          </w:tcPr>
          <w:p w14:paraId="32862ACD"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636,10</w:t>
            </w:r>
          </w:p>
        </w:tc>
        <w:tc>
          <w:tcPr>
            <w:tcW w:w="1701" w:type="dxa"/>
            <w:tcBorders>
              <w:top w:val="nil"/>
              <w:left w:val="nil"/>
              <w:bottom w:val="single" w:sz="4" w:space="0" w:color="auto"/>
              <w:right w:val="single" w:sz="4" w:space="0" w:color="auto"/>
            </w:tcBorders>
            <w:shd w:val="clear" w:color="auto" w:fill="FFFFFF" w:themeFill="background1"/>
            <w:vAlign w:val="center"/>
          </w:tcPr>
          <w:p w14:paraId="6024C03B"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636,10</w:t>
            </w:r>
          </w:p>
        </w:tc>
        <w:tc>
          <w:tcPr>
            <w:tcW w:w="1417" w:type="dxa"/>
            <w:tcBorders>
              <w:top w:val="nil"/>
              <w:left w:val="nil"/>
              <w:bottom w:val="single" w:sz="4" w:space="0" w:color="auto"/>
              <w:right w:val="single" w:sz="4" w:space="0" w:color="auto"/>
            </w:tcBorders>
            <w:shd w:val="clear" w:color="auto" w:fill="FFFFFF" w:themeFill="background1"/>
            <w:vAlign w:val="center"/>
          </w:tcPr>
          <w:p w14:paraId="7CEF7564"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636,10</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097774FE" w14:textId="77777777" w:rsidR="00815B8B" w:rsidRPr="002664D4" w:rsidRDefault="00815B8B" w:rsidP="003353B2">
            <w:pPr>
              <w:widowControl/>
              <w:autoSpaceDE/>
              <w:autoSpaceDN/>
              <w:jc w:val="center"/>
              <w:rPr>
                <w:color w:val="000000"/>
                <w:lang w:bidi="ar-SA"/>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46CFEAE5" w14:textId="77777777" w:rsidR="00815B8B" w:rsidRPr="002664D4" w:rsidRDefault="00815B8B" w:rsidP="003353B2">
            <w:pPr>
              <w:widowControl/>
              <w:autoSpaceDE/>
              <w:autoSpaceDN/>
              <w:jc w:val="center"/>
              <w:rPr>
                <w:color w:val="000000"/>
                <w:lang w:bidi="ar-SA"/>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31733CFE" w14:textId="77777777" w:rsidR="00815B8B" w:rsidRPr="002664D4" w:rsidRDefault="00815B8B" w:rsidP="003353B2">
            <w:pPr>
              <w:widowControl/>
              <w:autoSpaceDE/>
              <w:autoSpaceDN/>
              <w:jc w:val="center"/>
              <w:rPr>
                <w:color w:val="000000"/>
                <w:lang w:bidi="ar-SA"/>
              </w:rPr>
            </w:pPr>
          </w:p>
        </w:tc>
        <w:tc>
          <w:tcPr>
            <w:tcW w:w="1060" w:type="dxa"/>
            <w:tcBorders>
              <w:top w:val="nil"/>
              <w:left w:val="nil"/>
              <w:bottom w:val="single" w:sz="4" w:space="0" w:color="auto"/>
              <w:right w:val="single" w:sz="4" w:space="0" w:color="auto"/>
            </w:tcBorders>
            <w:shd w:val="clear" w:color="auto" w:fill="FFFFFF" w:themeFill="background1"/>
            <w:noWrap/>
            <w:vAlign w:val="center"/>
          </w:tcPr>
          <w:p w14:paraId="2CF7A208" w14:textId="77777777" w:rsidR="00815B8B" w:rsidRPr="002664D4" w:rsidRDefault="00815B8B" w:rsidP="003353B2">
            <w:pPr>
              <w:widowControl/>
              <w:autoSpaceDE/>
              <w:autoSpaceDN/>
              <w:jc w:val="center"/>
              <w:rPr>
                <w:color w:val="000000"/>
                <w:lang w:bidi="ar-SA"/>
              </w:rPr>
            </w:pPr>
          </w:p>
        </w:tc>
        <w:tc>
          <w:tcPr>
            <w:tcW w:w="1261" w:type="dxa"/>
            <w:tcBorders>
              <w:top w:val="nil"/>
              <w:left w:val="nil"/>
              <w:bottom w:val="single" w:sz="4" w:space="0" w:color="auto"/>
              <w:right w:val="single" w:sz="4" w:space="0" w:color="auto"/>
            </w:tcBorders>
            <w:shd w:val="clear" w:color="auto" w:fill="FFFFFF" w:themeFill="background1"/>
            <w:noWrap/>
            <w:vAlign w:val="center"/>
          </w:tcPr>
          <w:p w14:paraId="330FEADE" w14:textId="77777777" w:rsidR="00815B8B" w:rsidRPr="002664D4" w:rsidRDefault="00815B8B" w:rsidP="003353B2">
            <w:pPr>
              <w:widowControl/>
              <w:autoSpaceDE/>
              <w:autoSpaceDN/>
              <w:jc w:val="center"/>
              <w:rPr>
                <w:color w:val="000000"/>
                <w:lang w:bidi="ar-SA"/>
              </w:rPr>
            </w:pPr>
          </w:p>
        </w:tc>
      </w:tr>
      <w:tr w:rsidR="00815B8B" w:rsidRPr="0099285D" w14:paraId="4DDA463F" w14:textId="77777777" w:rsidTr="003353B2">
        <w:trPr>
          <w:trHeight w:val="557"/>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4D7BD3" w14:textId="77777777" w:rsidR="00815B8B" w:rsidRDefault="00815B8B" w:rsidP="003353B2">
            <w:pPr>
              <w:widowControl/>
              <w:autoSpaceDE/>
              <w:autoSpaceDN/>
              <w:rPr>
                <w:color w:val="000000"/>
                <w:lang w:bidi="ar-SA"/>
              </w:rPr>
            </w:pPr>
            <w:r w:rsidRPr="0099285D">
              <w:rPr>
                <w:color w:val="000000"/>
                <w:lang w:bidi="ar-SA"/>
              </w:rPr>
              <w:t>Удельный расход условного топлива</w:t>
            </w:r>
            <w:r>
              <w:rPr>
                <w:color w:val="000000"/>
                <w:lang w:bidi="ar-SA"/>
              </w:rPr>
              <w:t xml:space="preserve"> </w:t>
            </w:r>
            <w:r w:rsidRPr="0099285D">
              <w:rPr>
                <w:color w:val="000000"/>
                <w:lang w:bidi="ar-SA"/>
              </w:rPr>
              <w:t>,</w:t>
            </w:r>
          </w:p>
          <w:p w14:paraId="1A94307C" w14:textId="77777777" w:rsidR="00815B8B" w:rsidRPr="0099285D" w:rsidRDefault="00815B8B" w:rsidP="003353B2">
            <w:pPr>
              <w:widowControl/>
              <w:autoSpaceDE/>
              <w:autoSpaceDN/>
              <w:rPr>
                <w:color w:val="000000"/>
                <w:lang w:bidi="ar-SA"/>
              </w:rPr>
            </w:pPr>
            <w:r w:rsidRPr="0099285D">
              <w:rPr>
                <w:color w:val="000000"/>
                <w:lang w:bidi="ar-SA"/>
              </w:rPr>
              <w:t xml:space="preserve"> кг у. т./Гкал</w:t>
            </w:r>
          </w:p>
        </w:tc>
        <w:tc>
          <w:tcPr>
            <w:tcW w:w="1559" w:type="dxa"/>
            <w:tcBorders>
              <w:top w:val="nil"/>
              <w:left w:val="nil"/>
              <w:bottom w:val="single" w:sz="4" w:space="0" w:color="auto"/>
              <w:right w:val="single" w:sz="4" w:space="0" w:color="auto"/>
            </w:tcBorders>
            <w:shd w:val="clear" w:color="auto" w:fill="FFFFFF" w:themeFill="background1"/>
            <w:vAlign w:val="center"/>
          </w:tcPr>
          <w:p w14:paraId="4214CEED"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223,66</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35337AF"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223,66</w:t>
            </w:r>
          </w:p>
        </w:tc>
        <w:tc>
          <w:tcPr>
            <w:tcW w:w="1417" w:type="dxa"/>
            <w:tcBorders>
              <w:top w:val="nil"/>
              <w:left w:val="nil"/>
              <w:bottom w:val="single" w:sz="4" w:space="0" w:color="auto"/>
              <w:right w:val="single" w:sz="4" w:space="0" w:color="auto"/>
            </w:tcBorders>
            <w:shd w:val="clear" w:color="auto" w:fill="FFFFFF" w:themeFill="background1"/>
            <w:vAlign w:val="center"/>
          </w:tcPr>
          <w:p w14:paraId="1A8C0965"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223,66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95132D9"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B18696E"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915616"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060" w:type="dxa"/>
            <w:tcBorders>
              <w:top w:val="nil"/>
              <w:left w:val="nil"/>
              <w:bottom w:val="single" w:sz="4" w:space="0" w:color="auto"/>
              <w:right w:val="single" w:sz="4" w:space="0" w:color="auto"/>
            </w:tcBorders>
            <w:shd w:val="clear" w:color="auto" w:fill="FFFFFF" w:themeFill="background1"/>
            <w:noWrap/>
            <w:vAlign w:val="center"/>
            <w:hideMark/>
          </w:tcPr>
          <w:p w14:paraId="5CA05B83"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61" w:type="dxa"/>
            <w:tcBorders>
              <w:top w:val="nil"/>
              <w:left w:val="nil"/>
              <w:bottom w:val="single" w:sz="4" w:space="0" w:color="auto"/>
              <w:right w:val="single" w:sz="4" w:space="0" w:color="auto"/>
            </w:tcBorders>
            <w:shd w:val="clear" w:color="auto" w:fill="FFFFFF" w:themeFill="background1"/>
            <w:noWrap/>
            <w:vAlign w:val="center"/>
            <w:hideMark/>
          </w:tcPr>
          <w:p w14:paraId="0EE3A269" w14:textId="77777777" w:rsidR="00815B8B" w:rsidRPr="002664D4" w:rsidRDefault="00815B8B" w:rsidP="003353B2">
            <w:pPr>
              <w:widowControl/>
              <w:autoSpaceDE/>
              <w:autoSpaceDN/>
              <w:jc w:val="center"/>
              <w:rPr>
                <w:color w:val="000000"/>
                <w:lang w:bidi="ar-SA"/>
              </w:rPr>
            </w:pPr>
            <w:r w:rsidRPr="002664D4">
              <w:rPr>
                <w:color w:val="000000"/>
                <w:lang w:bidi="ar-SA"/>
              </w:rPr>
              <w:t>-</w:t>
            </w:r>
          </w:p>
        </w:tc>
      </w:tr>
      <w:tr w:rsidR="00815B8B" w:rsidRPr="0099285D" w14:paraId="001A54E3" w14:textId="77777777" w:rsidTr="003353B2">
        <w:trPr>
          <w:trHeight w:val="450"/>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C5D041" w14:textId="77777777" w:rsidR="00815B8B" w:rsidRPr="0099285D" w:rsidRDefault="00815B8B" w:rsidP="003353B2">
            <w:pPr>
              <w:widowControl/>
              <w:autoSpaceDE/>
              <w:autoSpaceDN/>
              <w:rPr>
                <w:color w:val="000000"/>
                <w:lang w:bidi="ar-SA"/>
              </w:rPr>
            </w:pPr>
            <w:r w:rsidRPr="0099285D">
              <w:rPr>
                <w:color w:val="000000"/>
                <w:lang w:bidi="ar-SA"/>
              </w:rPr>
              <w:t>Расход условного топлива, т у. т.</w:t>
            </w:r>
          </w:p>
        </w:tc>
        <w:tc>
          <w:tcPr>
            <w:tcW w:w="1559" w:type="dxa"/>
            <w:tcBorders>
              <w:top w:val="nil"/>
              <w:left w:val="nil"/>
              <w:bottom w:val="single" w:sz="4" w:space="0" w:color="auto"/>
              <w:right w:val="single" w:sz="4" w:space="0" w:color="auto"/>
            </w:tcBorders>
            <w:shd w:val="clear" w:color="auto" w:fill="FFFFFF" w:themeFill="background1"/>
            <w:vAlign w:val="center"/>
          </w:tcPr>
          <w:p w14:paraId="44D320A2"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142,266</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297CA94"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142,266</w:t>
            </w:r>
          </w:p>
        </w:tc>
        <w:tc>
          <w:tcPr>
            <w:tcW w:w="1417" w:type="dxa"/>
            <w:tcBorders>
              <w:top w:val="nil"/>
              <w:left w:val="nil"/>
              <w:bottom w:val="single" w:sz="4" w:space="0" w:color="auto"/>
              <w:right w:val="single" w:sz="4" w:space="0" w:color="auto"/>
            </w:tcBorders>
            <w:shd w:val="clear" w:color="auto" w:fill="FFFFFF" w:themeFill="background1"/>
            <w:vAlign w:val="center"/>
          </w:tcPr>
          <w:p w14:paraId="444386E7"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142,266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D9B1E90"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2F06190"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ADBB6D8"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060" w:type="dxa"/>
            <w:tcBorders>
              <w:top w:val="nil"/>
              <w:left w:val="nil"/>
              <w:bottom w:val="single" w:sz="4" w:space="0" w:color="auto"/>
              <w:right w:val="single" w:sz="4" w:space="0" w:color="auto"/>
            </w:tcBorders>
            <w:shd w:val="clear" w:color="auto" w:fill="FFFFFF" w:themeFill="background1"/>
            <w:noWrap/>
            <w:vAlign w:val="center"/>
            <w:hideMark/>
          </w:tcPr>
          <w:p w14:paraId="2A0234BE"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61" w:type="dxa"/>
            <w:tcBorders>
              <w:top w:val="nil"/>
              <w:left w:val="nil"/>
              <w:bottom w:val="single" w:sz="4" w:space="0" w:color="auto"/>
              <w:right w:val="single" w:sz="4" w:space="0" w:color="auto"/>
            </w:tcBorders>
            <w:shd w:val="clear" w:color="auto" w:fill="FFFFFF" w:themeFill="background1"/>
            <w:noWrap/>
            <w:vAlign w:val="center"/>
            <w:hideMark/>
          </w:tcPr>
          <w:p w14:paraId="31AE204F" w14:textId="77777777" w:rsidR="00815B8B" w:rsidRPr="002664D4" w:rsidRDefault="00815B8B" w:rsidP="003353B2">
            <w:pPr>
              <w:widowControl/>
              <w:autoSpaceDE/>
              <w:autoSpaceDN/>
              <w:jc w:val="center"/>
              <w:rPr>
                <w:color w:val="000000"/>
                <w:lang w:bidi="ar-SA"/>
              </w:rPr>
            </w:pPr>
            <w:r w:rsidRPr="002664D4">
              <w:rPr>
                <w:color w:val="000000"/>
                <w:lang w:bidi="ar-SA"/>
              </w:rPr>
              <w:t>-</w:t>
            </w:r>
          </w:p>
        </w:tc>
      </w:tr>
      <w:tr w:rsidR="00815B8B" w:rsidRPr="0099285D" w14:paraId="6FB23AA5" w14:textId="77777777" w:rsidTr="003353B2">
        <w:trPr>
          <w:trHeight w:val="232"/>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D37484F" w14:textId="77777777" w:rsidR="00815B8B" w:rsidRPr="0099285D" w:rsidRDefault="00815B8B" w:rsidP="003353B2">
            <w:pPr>
              <w:widowControl/>
              <w:autoSpaceDE/>
              <w:autoSpaceDN/>
              <w:rPr>
                <w:color w:val="000000"/>
                <w:lang w:bidi="ar-SA"/>
              </w:rPr>
            </w:pPr>
            <w:r w:rsidRPr="0099285D">
              <w:rPr>
                <w:color w:val="000000"/>
                <w:lang w:bidi="ar-SA"/>
              </w:rPr>
              <w:t>Максимальный часовой расход условного топлива (зимний), т у.т./ч</w:t>
            </w:r>
          </w:p>
        </w:tc>
        <w:tc>
          <w:tcPr>
            <w:tcW w:w="1559" w:type="dxa"/>
            <w:tcBorders>
              <w:top w:val="nil"/>
              <w:left w:val="nil"/>
              <w:bottom w:val="single" w:sz="4" w:space="0" w:color="auto"/>
              <w:right w:val="single" w:sz="4" w:space="0" w:color="auto"/>
            </w:tcBorders>
            <w:shd w:val="clear" w:color="auto" w:fill="FFFFFF" w:themeFill="background1"/>
            <w:vAlign w:val="center"/>
          </w:tcPr>
          <w:p w14:paraId="1CDDA8E3"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0,0384</w:t>
            </w:r>
          </w:p>
        </w:tc>
        <w:tc>
          <w:tcPr>
            <w:tcW w:w="1701" w:type="dxa"/>
            <w:tcBorders>
              <w:top w:val="nil"/>
              <w:left w:val="nil"/>
              <w:bottom w:val="single" w:sz="4" w:space="0" w:color="auto"/>
              <w:right w:val="single" w:sz="4" w:space="0" w:color="auto"/>
            </w:tcBorders>
            <w:shd w:val="clear" w:color="auto" w:fill="FFFFFF" w:themeFill="background1"/>
            <w:vAlign w:val="center"/>
          </w:tcPr>
          <w:p w14:paraId="7EA4D86E"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0,0384</w:t>
            </w:r>
          </w:p>
        </w:tc>
        <w:tc>
          <w:tcPr>
            <w:tcW w:w="1417" w:type="dxa"/>
            <w:tcBorders>
              <w:top w:val="nil"/>
              <w:left w:val="nil"/>
              <w:bottom w:val="single" w:sz="4" w:space="0" w:color="auto"/>
              <w:right w:val="single" w:sz="4" w:space="0" w:color="auto"/>
            </w:tcBorders>
            <w:shd w:val="clear" w:color="auto" w:fill="FFFFFF" w:themeFill="background1"/>
            <w:vAlign w:val="center"/>
          </w:tcPr>
          <w:p w14:paraId="150FEBF6"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0,0384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EDBFF21"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8D768C1"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ADAB729"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060" w:type="dxa"/>
            <w:tcBorders>
              <w:top w:val="nil"/>
              <w:left w:val="nil"/>
              <w:bottom w:val="single" w:sz="4" w:space="0" w:color="auto"/>
              <w:right w:val="single" w:sz="4" w:space="0" w:color="auto"/>
            </w:tcBorders>
            <w:shd w:val="clear" w:color="auto" w:fill="FFFFFF" w:themeFill="background1"/>
            <w:noWrap/>
            <w:vAlign w:val="center"/>
            <w:hideMark/>
          </w:tcPr>
          <w:p w14:paraId="33B19442"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61" w:type="dxa"/>
            <w:tcBorders>
              <w:top w:val="nil"/>
              <w:left w:val="nil"/>
              <w:bottom w:val="single" w:sz="4" w:space="0" w:color="auto"/>
              <w:right w:val="single" w:sz="4" w:space="0" w:color="auto"/>
            </w:tcBorders>
            <w:shd w:val="clear" w:color="auto" w:fill="FFFFFF" w:themeFill="background1"/>
            <w:noWrap/>
            <w:vAlign w:val="center"/>
            <w:hideMark/>
          </w:tcPr>
          <w:p w14:paraId="3E918543" w14:textId="77777777" w:rsidR="00815B8B" w:rsidRPr="002664D4" w:rsidRDefault="00815B8B" w:rsidP="003353B2">
            <w:pPr>
              <w:widowControl/>
              <w:autoSpaceDE/>
              <w:autoSpaceDN/>
              <w:jc w:val="center"/>
              <w:rPr>
                <w:color w:val="000000"/>
                <w:lang w:bidi="ar-SA"/>
              </w:rPr>
            </w:pPr>
            <w:r w:rsidRPr="002664D4">
              <w:rPr>
                <w:color w:val="000000"/>
                <w:lang w:bidi="ar-SA"/>
              </w:rPr>
              <w:t>-</w:t>
            </w:r>
          </w:p>
        </w:tc>
      </w:tr>
      <w:tr w:rsidR="00815B8B" w:rsidRPr="0099285D" w14:paraId="10870BF4" w14:textId="77777777" w:rsidTr="003353B2">
        <w:trPr>
          <w:trHeight w:val="183"/>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80CDF2" w14:textId="77777777" w:rsidR="00815B8B" w:rsidRPr="0099285D" w:rsidRDefault="00815B8B" w:rsidP="003353B2">
            <w:pPr>
              <w:widowControl/>
              <w:autoSpaceDE/>
              <w:autoSpaceDN/>
              <w:rPr>
                <w:color w:val="000000"/>
                <w:lang w:bidi="ar-SA"/>
              </w:rPr>
            </w:pPr>
            <w:r w:rsidRPr="0099285D">
              <w:rPr>
                <w:color w:val="000000"/>
                <w:lang w:bidi="ar-SA"/>
              </w:rPr>
              <w:t>Максимальный часовой расход условного топлива (летний), т у.т./ч</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F697616"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BE3F42C"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631B0F14"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01E5CF7"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7E13C62"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6D64E79"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060" w:type="dxa"/>
            <w:tcBorders>
              <w:top w:val="nil"/>
              <w:left w:val="nil"/>
              <w:bottom w:val="single" w:sz="4" w:space="0" w:color="auto"/>
              <w:right w:val="single" w:sz="4" w:space="0" w:color="auto"/>
            </w:tcBorders>
            <w:shd w:val="clear" w:color="auto" w:fill="FFFFFF" w:themeFill="background1"/>
            <w:noWrap/>
            <w:vAlign w:val="center"/>
            <w:hideMark/>
          </w:tcPr>
          <w:p w14:paraId="068D4DC1"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61" w:type="dxa"/>
            <w:tcBorders>
              <w:top w:val="nil"/>
              <w:left w:val="nil"/>
              <w:bottom w:val="single" w:sz="4" w:space="0" w:color="auto"/>
              <w:right w:val="single" w:sz="4" w:space="0" w:color="auto"/>
            </w:tcBorders>
            <w:shd w:val="clear" w:color="auto" w:fill="FFFFFF" w:themeFill="background1"/>
            <w:noWrap/>
            <w:vAlign w:val="center"/>
            <w:hideMark/>
          </w:tcPr>
          <w:p w14:paraId="75EC97C3" w14:textId="77777777" w:rsidR="00815B8B" w:rsidRPr="002664D4" w:rsidRDefault="00815B8B" w:rsidP="003353B2">
            <w:pPr>
              <w:widowControl/>
              <w:autoSpaceDE/>
              <w:autoSpaceDN/>
              <w:jc w:val="center"/>
              <w:rPr>
                <w:color w:val="000000"/>
                <w:lang w:bidi="ar-SA"/>
              </w:rPr>
            </w:pPr>
            <w:r w:rsidRPr="002664D4">
              <w:rPr>
                <w:color w:val="000000"/>
                <w:lang w:bidi="ar-SA"/>
              </w:rPr>
              <w:t>-</w:t>
            </w:r>
          </w:p>
        </w:tc>
      </w:tr>
      <w:tr w:rsidR="00815B8B" w:rsidRPr="0099285D" w14:paraId="39CB3429" w14:textId="77777777" w:rsidTr="003353B2">
        <w:trPr>
          <w:trHeight w:val="645"/>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E249B6" w14:textId="2359C989" w:rsidR="00815B8B" w:rsidRPr="002664D4" w:rsidRDefault="00736637" w:rsidP="003353B2">
            <w:pPr>
              <w:widowControl/>
              <w:autoSpaceDE/>
              <w:autoSpaceDN/>
              <w:rPr>
                <w:b/>
                <w:bCs/>
                <w:color w:val="000000"/>
                <w:lang w:bidi="ar-SA"/>
              </w:rPr>
            </w:pPr>
            <w:r>
              <w:rPr>
                <w:b/>
                <w:bCs/>
                <w:color w:val="000000"/>
                <w:lang w:bidi="ar-SA"/>
              </w:rPr>
              <w:t>Г</w:t>
            </w:r>
            <w:r w:rsidR="00815B8B" w:rsidRPr="002664D4">
              <w:rPr>
                <w:b/>
                <w:bCs/>
                <w:color w:val="000000"/>
                <w:lang w:bidi="ar-SA"/>
              </w:rPr>
              <w:t xml:space="preserve">азовая </w:t>
            </w:r>
            <w:r w:rsidR="00D028C6">
              <w:rPr>
                <w:b/>
                <w:bCs/>
                <w:color w:val="000000"/>
                <w:lang w:bidi="ar-SA"/>
              </w:rPr>
              <w:t>блок-модуль</w:t>
            </w:r>
            <w:r w:rsidR="00815B8B" w:rsidRPr="002664D4">
              <w:rPr>
                <w:b/>
                <w:bCs/>
                <w:color w:val="000000"/>
                <w:lang w:bidi="ar-SA"/>
              </w:rPr>
              <w:t xml:space="preserve"> ГЛОХ (ввод в эксплуатацию с 2027 года)</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2F329C31"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 </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439ECBCF"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 </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14:paraId="3DFD8D08" w14:textId="77777777" w:rsidR="00815B8B" w:rsidRPr="002664D4" w:rsidRDefault="00815B8B" w:rsidP="003353B2">
            <w:pPr>
              <w:widowControl/>
              <w:autoSpaceDE/>
              <w:autoSpaceDN/>
              <w:jc w:val="center"/>
              <w:rPr>
                <w:color w:val="000000"/>
                <w:lang w:bidi="ar-SA"/>
              </w:rPr>
            </w:pPr>
            <w:r w:rsidRPr="002664D4">
              <w:rPr>
                <w:color w:val="000000"/>
                <w:lang w:bidi="ar-SA"/>
              </w:rPr>
              <w:t> </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14:paraId="431834A9" w14:textId="77777777" w:rsidR="00815B8B" w:rsidRPr="002664D4" w:rsidRDefault="00815B8B" w:rsidP="003353B2">
            <w:pPr>
              <w:widowControl/>
              <w:autoSpaceDE/>
              <w:autoSpaceDN/>
              <w:jc w:val="center"/>
              <w:rPr>
                <w:color w:val="000000"/>
                <w:lang w:bidi="ar-SA"/>
              </w:rPr>
            </w:pPr>
            <w:r w:rsidRPr="002664D4">
              <w:rPr>
                <w:color w:val="000000"/>
                <w:lang w:bidi="ar-SA"/>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2A91F8C" w14:textId="77777777" w:rsidR="00815B8B" w:rsidRPr="002664D4" w:rsidRDefault="00815B8B" w:rsidP="003353B2">
            <w:pPr>
              <w:widowControl/>
              <w:autoSpaceDE/>
              <w:autoSpaceDN/>
              <w:jc w:val="center"/>
              <w:rPr>
                <w:color w:val="000000"/>
                <w:lang w:bidi="ar-SA"/>
              </w:rPr>
            </w:pPr>
            <w:r w:rsidRPr="002664D4">
              <w:rPr>
                <w:color w:val="000000"/>
                <w:lang w:bidi="ar-SA"/>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2C03C4" w14:textId="77777777" w:rsidR="00815B8B" w:rsidRPr="002664D4" w:rsidRDefault="00815B8B" w:rsidP="003353B2">
            <w:pPr>
              <w:widowControl/>
              <w:autoSpaceDE/>
              <w:autoSpaceDN/>
              <w:jc w:val="center"/>
              <w:rPr>
                <w:color w:val="000000"/>
                <w:lang w:bidi="ar-SA"/>
              </w:rPr>
            </w:pPr>
            <w:r w:rsidRPr="002664D4">
              <w:rPr>
                <w:color w:val="000000"/>
                <w:lang w:bidi="ar-SA"/>
              </w:rPr>
              <w:t> </w:t>
            </w:r>
          </w:p>
        </w:tc>
        <w:tc>
          <w:tcPr>
            <w:tcW w:w="1060" w:type="dxa"/>
            <w:tcBorders>
              <w:top w:val="nil"/>
              <w:left w:val="nil"/>
              <w:bottom w:val="single" w:sz="4" w:space="0" w:color="auto"/>
              <w:right w:val="single" w:sz="4" w:space="0" w:color="auto"/>
            </w:tcBorders>
            <w:shd w:val="clear" w:color="auto" w:fill="FFFFFF" w:themeFill="background1"/>
            <w:noWrap/>
            <w:vAlign w:val="center"/>
            <w:hideMark/>
          </w:tcPr>
          <w:p w14:paraId="1C99621A" w14:textId="77777777" w:rsidR="00815B8B" w:rsidRPr="002664D4" w:rsidRDefault="00815B8B" w:rsidP="003353B2">
            <w:pPr>
              <w:widowControl/>
              <w:autoSpaceDE/>
              <w:autoSpaceDN/>
              <w:jc w:val="center"/>
              <w:rPr>
                <w:color w:val="000000"/>
                <w:lang w:bidi="ar-SA"/>
              </w:rPr>
            </w:pPr>
            <w:r w:rsidRPr="002664D4">
              <w:rPr>
                <w:color w:val="000000"/>
                <w:lang w:bidi="ar-SA"/>
              </w:rPr>
              <w:t> </w:t>
            </w:r>
          </w:p>
        </w:tc>
        <w:tc>
          <w:tcPr>
            <w:tcW w:w="1261" w:type="dxa"/>
            <w:tcBorders>
              <w:top w:val="nil"/>
              <w:left w:val="nil"/>
              <w:bottom w:val="single" w:sz="4" w:space="0" w:color="auto"/>
              <w:right w:val="single" w:sz="4" w:space="0" w:color="auto"/>
            </w:tcBorders>
            <w:shd w:val="clear" w:color="auto" w:fill="FFFFFF" w:themeFill="background1"/>
            <w:noWrap/>
            <w:vAlign w:val="center"/>
            <w:hideMark/>
          </w:tcPr>
          <w:p w14:paraId="43554880" w14:textId="77777777" w:rsidR="00815B8B" w:rsidRPr="002664D4" w:rsidRDefault="00815B8B" w:rsidP="003353B2">
            <w:pPr>
              <w:widowControl/>
              <w:autoSpaceDE/>
              <w:autoSpaceDN/>
              <w:jc w:val="center"/>
              <w:rPr>
                <w:color w:val="000000"/>
                <w:lang w:bidi="ar-SA"/>
              </w:rPr>
            </w:pPr>
            <w:r w:rsidRPr="002664D4">
              <w:rPr>
                <w:color w:val="000000"/>
                <w:lang w:bidi="ar-SA"/>
              </w:rPr>
              <w:t> </w:t>
            </w:r>
          </w:p>
        </w:tc>
      </w:tr>
      <w:tr w:rsidR="00815B8B" w:rsidRPr="0099285D" w14:paraId="22207F45" w14:textId="77777777" w:rsidTr="003353B2">
        <w:trPr>
          <w:trHeight w:val="420"/>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9CE4AF" w14:textId="77777777" w:rsidR="00815B8B" w:rsidRPr="0099285D" w:rsidRDefault="00815B8B" w:rsidP="003353B2">
            <w:pPr>
              <w:widowControl/>
              <w:autoSpaceDE/>
              <w:autoSpaceDN/>
              <w:rPr>
                <w:color w:val="000000"/>
                <w:lang w:bidi="ar-SA"/>
              </w:rPr>
            </w:pPr>
            <w:r w:rsidRPr="0099285D">
              <w:rPr>
                <w:color w:val="000000"/>
                <w:lang w:bidi="ar-SA"/>
              </w:rPr>
              <w:t>Выработка тепловой энергии, Гкал</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4FDD49A"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8D21FA4"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tcPr>
          <w:p w14:paraId="4014AE9F"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47BCDA5" w14:textId="77777777" w:rsidR="00815B8B" w:rsidRPr="002664D4" w:rsidRDefault="00815B8B" w:rsidP="003353B2">
            <w:pPr>
              <w:widowControl/>
              <w:autoSpaceDE/>
              <w:autoSpaceDN/>
              <w:jc w:val="center"/>
              <w:rPr>
                <w:color w:val="000000"/>
                <w:lang w:bidi="ar-SA"/>
              </w:rPr>
            </w:pPr>
            <w:r w:rsidRPr="002664D4">
              <w:rPr>
                <w:color w:val="000000"/>
                <w:lang w:bidi="ar-SA"/>
              </w:rPr>
              <w:t>652,410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C8D2282" w14:textId="77777777" w:rsidR="00815B8B" w:rsidRPr="002664D4" w:rsidRDefault="00815B8B" w:rsidP="003353B2">
            <w:pPr>
              <w:widowControl/>
              <w:autoSpaceDE/>
              <w:autoSpaceDN/>
              <w:jc w:val="center"/>
              <w:rPr>
                <w:color w:val="000000"/>
                <w:lang w:bidi="ar-SA"/>
              </w:rPr>
            </w:pPr>
            <w:r w:rsidRPr="002664D4">
              <w:rPr>
                <w:color w:val="000000"/>
                <w:lang w:bidi="ar-SA"/>
              </w:rPr>
              <w:t>652,410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D71C0E6" w14:textId="77777777" w:rsidR="00815B8B" w:rsidRPr="002664D4" w:rsidRDefault="00815B8B" w:rsidP="003353B2">
            <w:pPr>
              <w:widowControl/>
              <w:autoSpaceDE/>
              <w:autoSpaceDN/>
              <w:jc w:val="center"/>
              <w:rPr>
                <w:color w:val="000000"/>
                <w:lang w:bidi="ar-SA"/>
              </w:rPr>
            </w:pPr>
            <w:r w:rsidRPr="002664D4">
              <w:rPr>
                <w:color w:val="000000"/>
                <w:lang w:bidi="ar-SA"/>
              </w:rPr>
              <w:t>652,410</w:t>
            </w:r>
          </w:p>
        </w:tc>
        <w:tc>
          <w:tcPr>
            <w:tcW w:w="1060" w:type="dxa"/>
            <w:tcBorders>
              <w:top w:val="nil"/>
              <w:left w:val="nil"/>
              <w:bottom w:val="single" w:sz="4" w:space="0" w:color="auto"/>
              <w:right w:val="single" w:sz="4" w:space="0" w:color="auto"/>
            </w:tcBorders>
            <w:shd w:val="clear" w:color="auto" w:fill="FFFFFF" w:themeFill="background1"/>
            <w:noWrap/>
            <w:vAlign w:val="center"/>
            <w:hideMark/>
          </w:tcPr>
          <w:p w14:paraId="70021211" w14:textId="77777777" w:rsidR="00815B8B" w:rsidRPr="002664D4" w:rsidRDefault="00815B8B" w:rsidP="003353B2">
            <w:pPr>
              <w:widowControl/>
              <w:autoSpaceDE/>
              <w:autoSpaceDN/>
              <w:jc w:val="center"/>
              <w:rPr>
                <w:color w:val="000000"/>
                <w:lang w:bidi="ar-SA"/>
              </w:rPr>
            </w:pPr>
            <w:r w:rsidRPr="002664D4">
              <w:rPr>
                <w:color w:val="000000"/>
                <w:lang w:bidi="ar-SA"/>
              </w:rPr>
              <w:t>652,410</w:t>
            </w:r>
          </w:p>
        </w:tc>
        <w:tc>
          <w:tcPr>
            <w:tcW w:w="1261" w:type="dxa"/>
            <w:tcBorders>
              <w:top w:val="nil"/>
              <w:left w:val="nil"/>
              <w:bottom w:val="single" w:sz="4" w:space="0" w:color="auto"/>
              <w:right w:val="single" w:sz="4" w:space="0" w:color="auto"/>
            </w:tcBorders>
            <w:shd w:val="clear" w:color="auto" w:fill="FFFFFF" w:themeFill="background1"/>
            <w:noWrap/>
            <w:vAlign w:val="center"/>
            <w:hideMark/>
          </w:tcPr>
          <w:p w14:paraId="1A7C0034" w14:textId="77777777" w:rsidR="00815B8B" w:rsidRPr="002664D4" w:rsidRDefault="00815B8B" w:rsidP="003353B2">
            <w:pPr>
              <w:widowControl/>
              <w:autoSpaceDE/>
              <w:autoSpaceDN/>
              <w:jc w:val="center"/>
              <w:rPr>
                <w:color w:val="000000"/>
                <w:lang w:bidi="ar-SA"/>
              </w:rPr>
            </w:pPr>
            <w:r w:rsidRPr="002664D4">
              <w:rPr>
                <w:color w:val="000000"/>
                <w:lang w:bidi="ar-SA"/>
              </w:rPr>
              <w:t>652,410</w:t>
            </w:r>
          </w:p>
        </w:tc>
      </w:tr>
      <w:tr w:rsidR="00815B8B" w:rsidRPr="0099285D" w14:paraId="476ED5AB" w14:textId="77777777" w:rsidTr="003353B2">
        <w:trPr>
          <w:trHeight w:val="393"/>
        </w:trPr>
        <w:tc>
          <w:tcPr>
            <w:tcW w:w="4390" w:type="dxa"/>
            <w:tcBorders>
              <w:top w:val="nil"/>
              <w:left w:val="single" w:sz="4" w:space="0" w:color="auto"/>
              <w:bottom w:val="single" w:sz="4" w:space="0" w:color="auto"/>
              <w:right w:val="single" w:sz="4" w:space="0" w:color="auto"/>
            </w:tcBorders>
            <w:shd w:val="clear" w:color="auto" w:fill="FFFFFF" w:themeFill="background1"/>
            <w:vAlign w:val="center"/>
          </w:tcPr>
          <w:p w14:paraId="53BF2C44" w14:textId="77777777" w:rsidR="00815B8B" w:rsidRPr="0099285D" w:rsidRDefault="00815B8B" w:rsidP="003353B2">
            <w:pPr>
              <w:widowControl/>
              <w:autoSpaceDE/>
              <w:autoSpaceDN/>
              <w:rPr>
                <w:color w:val="000000"/>
                <w:lang w:bidi="ar-SA"/>
              </w:rPr>
            </w:pPr>
            <w:r>
              <w:rPr>
                <w:color w:val="000000"/>
                <w:lang w:bidi="ar-SA"/>
              </w:rPr>
              <w:t>Отпуск с коллекторов источника, Гкал</w:t>
            </w:r>
          </w:p>
        </w:tc>
        <w:tc>
          <w:tcPr>
            <w:tcW w:w="1559" w:type="dxa"/>
            <w:tcBorders>
              <w:top w:val="nil"/>
              <w:left w:val="nil"/>
              <w:bottom w:val="single" w:sz="4" w:space="0" w:color="auto"/>
              <w:right w:val="single" w:sz="4" w:space="0" w:color="auto"/>
            </w:tcBorders>
            <w:shd w:val="clear" w:color="auto" w:fill="FFFFFF" w:themeFill="background1"/>
            <w:noWrap/>
            <w:vAlign w:val="center"/>
          </w:tcPr>
          <w:p w14:paraId="6812215D" w14:textId="77777777" w:rsidR="00815B8B" w:rsidRPr="002664D4" w:rsidRDefault="00815B8B" w:rsidP="003353B2">
            <w:pPr>
              <w:widowControl/>
              <w:autoSpaceDE/>
              <w:autoSpaceDN/>
              <w:jc w:val="center"/>
              <w:rPr>
                <w:color w:val="000000" w:themeColor="text1"/>
                <w:lang w:bidi="ar-SA"/>
              </w:rPr>
            </w:pPr>
          </w:p>
        </w:tc>
        <w:tc>
          <w:tcPr>
            <w:tcW w:w="1701" w:type="dxa"/>
            <w:tcBorders>
              <w:top w:val="nil"/>
              <w:left w:val="nil"/>
              <w:bottom w:val="single" w:sz="4" w:space="0" w:color="auto"/>
              <w:right w:val="single" w:sz="4" w:space="0" w:color="auto"/>
            </w:tcBorders>
            <w:shd w:val="clear" w:color="auto" w:fill="FFFFFF" w:themeFill="background1"/>
            <w:noWrap/>
            <w:vAlign w:val="center"/>
          </w:tcPr>
          <w:p w14:paraId="1A96E5DF" w14:textId="77777777" w:rsidR="00815B8B" w:rsidRPr="002664D4" w:rsidRDefault="00815B8B" w:rsidP="003353B2">
            <w:pPr>
              <w:widowControl/>
              <w:autoSpaceDE/>
              <w:autoSpaceDN/>
              <w:jc w:val="center"/>
              <w:rPr>
                <w:color w:val="000000" w:themeColor="text1"/>
                <w:lang w:bidi="ar-SA"/>
              </w:rPr>
            </w:pPr>
          </w:p>
        </w:tc>
        <w:tc>
          <w:tcPr>
            <w:tcW w:w="1417" w:type="dxa"/>
            <w:tcBorders>
              <w:top w:val="nil"/>
              <w:left w:val="nil"/>
              <w:bottom w:val="single" w:sz="4" w:space="0" w:color="auto"/>
              <w:right w:val="single" w:sz="4" w:space="0" w:color="auto"/>
            </w:tcBorders>
            <w:shd w:val="clear" w:color="auto" w:fill="FFFFFF" w:themeFill="background1"/>
            <w:noWrap/>
            <w:vAlign w:val="center"/>
          </w:tcPr>
          <w:p w14:paraId="29FD63DF" w14:textId="77777777" w:rsidR="00815B8B" w:rsidRPr="002664D4" w:rsidRDefault="00815B8B" w:rsidP="003353B2">
            <w:pPr>
              <w:widowControl/>
              <w:autoSpaceDE/>
              <w:autoSpaceDN/>
              <w:jc w:val="center"/>
              <w:rPr>
                <w:color w:val="000000"/>
                <w:lang w:bidi="ar-SA"/>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78ED1CE7" w14:textId="77777777" w:rsidR="00815B8B" w:rsidRPr="002664D4" w:rsidRDefault="00815B8B" w:rsidP="003353B2">
            <w:pPr>
              <w:widowControl/>
              <w:autoSpaceDE/>
              <w:autoSpaceDN/>
              <w:jc w:val="center"/>
              <w:rPr>
                <w:color w:val="000000"/>
                <w:lang w:bidi="ar-SA"/>
              </w:rPr>
            </w:pPr>
            <w:r w:rsidRPr="002664D4">
              <w:rPr>
                <w:color w:val="000000" w:themeColor="text1"/>
                <w:lang w:bidi="ar-SA"/>
              </w:rPr>
              <w:t>636,10</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3B7AC148" w14:textId="77777777" w:rsidR="00815B8B" w:rsidRPr="002664D4" w:rsidRDefault="00815B8B" w:rsidP="003353B2">
            <w:pPr>
              <w:widowControl/>
              <w:autoSpaceDE/>
              <w:autoSpaceDN/>
              <w:jc w:val="center"/>
              <w:rPr>
                <w:color w:val="000000"/>
                <w:lang w:bidi="ar-SA"/>
              </w:rPr>
            </w:pPr>
            <w:r w:rsidRPr="002664D4">
              <w:rPr>
                <w:color w:val="000000" w:themeColor="text1"/>
                <w:lang w:bidi="ar-SA"/>
              </w:rPr>
              <w:t>636,10</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6F55A844" w14:textId="77777777" w:rsidR="00815B8B" w:rsidRPr="002664D4" w:rsidRDefault="00815B8B" w:rsidP="003353B2">
            <w:pPr>
              <w:widowControl/>
              <w:autoSpaceDE/>
              <w:autoSpaceDN/>
              <w:jc w:val="center"/>
              <w:rPr>
                <w:color w:val="000000"/>
                <w:lang w:bidi="ar-SA"/>
              </w:rPr>
            </w:pPr>
            <w:r w:rsidRPr="002664D4">
              <w:rPr>
                <w:color w:val="000000" w:themeColor="text1"/>
                <w:lang w:bidi="ar-SA"/>
              </w:rPr>
              <w:t>636,10</w:t>
            </w:r>
          </w:p>
        </w:tc>
        <w:tc>
          <w:tcPr>
            <w:tcW w:w="1060" w:type="dxa"/>
            <w:tcBorders>
              <w:top w:val="nil"/>
              <w:left w:val="nil"/>
              <w:bottom w:val="single" w:sz="4" w:space="0" w:color="auto"/>
              <w:right w:val="single" w:sz="4" w:space="0" w:color="auto"/>
            </w:tcBorders>
            <w:shd w:val="clear" w:color="auto" w:fill="FFFFFF" w:themeFill="background1"/>
            <w:noWrap/>
            <w:vAlign w:val="center"/>
          </w:tcPr>
          <w:p w14:paraId="442532FC" w14:textId="77777777" w:rsidR="00815B8B" w:rsidRPr="002664D4" w:rsidRDefault="00815B8B" w:rsidP="003353B2">
            <w:pPr>
              <w:widowControl/>
              <w:autoSpaceDE/>
              <w:autoSpaceDN/>
              <w:jc w:val="center"/>
              <w:rPr>
                <w:color w:val="000000"/>
                <w:lang w:bidi="ar-SA"/>
              </w:rPr>
            </w:pPr>
            <w:r w:rsidRPr="002664D4">
              <w:rPr>
                <w:color w:val="000000" w:themeColor="text1"/>
                <w:lang w:bidi="ar-SA"/>
              </w:rPr>
              <w:t>636,10</w:t>
            </w:r>
          </w:p>
        </w:tc>
        <w:tc>
          <w:tcPr>
            <w:tcW w:w="1261" w:type="dxa"/>
            <w:tcBorders>
              <w:top w:val="nil"/>
              <w:left w:val="nil"/>
              <w:bottom w:val="single" w:sz="4" w:space="0" w:color="auto"/>
              <w:right w:val="single" w:sz="4" w:space="0" w:color="auto"/>
            </w:tcBorders>
            <w:shd w:val="clear" w:color="auto" w:fill="FFFFFF" w:themeFill="background1"/>
            <w:noWrap/>
            <w:vAlign w:val="center"/>
          </w:tcPr>
          <w:p w14:paraId="6221D82B" w14:textId="77777777" w:rsidR="00815B8B" w:rsidRPr="002664D4" w:rsidRDefault="00815B8B" w:rsidP="003353B2">
            <w:pPr>
              <w:widowControl/>
              <w:autoSpaceDE/>
              <w:autoSpaceDN/>
              <w:jc w:val="center"/>
              <w:rPr>
                <w:color w:val="000000"/>
                <w:lang w:bidi="ar-SA"/>
              </w:rPr>
            </w:pPr>
            <w:r w:rsidRPr="002664D4">
              <w:rPr>
                <w:color w:val="000000" w:themeColor="text1"/>
                <w:lang w:bidi="ar-SA"/>
              </w:rPr>
              <w:t>636,10</w:t>
            </w:r>
          </w:p>
        </w:tc>
      </w:tr>
      <w:tr w:rsidR="00815B8B" w:rsidRPr="0099285D" w14:paraId="104C6845" w14:textId="77777777" w:rsidTr="003353B2">
        <w:trPr>
          <w:trHeight w:val="557"/>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207D81E" w14:textId="77777777" w:rsidR="00815B8B" w:rsidRPr="0099285D" w:rsidRDefault="00815B8B" w:rsidP="003353B2">
            <w:pPr>
              <w:widowControl/>
              <w:autoSpaceDE/>
              <w:autoSpaceDN/>
              <w:rPr>
                <w:color w:val="000000"/>
                <w:lang w:bidi="ar-SA"/>
              </w:rPr>
            </w:pPr>
            <w:r w:rsidRPr="0099285D">
              <w:rPr>
                <w:color w:val="000000"/>
                <w:lang w:bidi="ar-SA"/>
              </w:rPr>
              <w:t>Удельный расход условного топлива</w:t>
            </w:r>
            <w:r>
              <w:rPr>
                <w:color w:val="000000"/>
                <w:lang w:bidi="ar-SA"/>
              </w:rPr>
              <w:t xml:space="preserve"> на отпуск тепловой энергии</w:t>
            </w:r>
            <w:r w:rsidRPr="0099285D">
              <w:rPr>
                <w:color w:val="000000"/>
                <w:lang w:bidi="ar-SA"/>
              </w:rPr>
              <w:t>,  кг у. т./Гкал</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1FAA5F5"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7BD5E2F"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tcPr>
          <w:p w14:paraId="06D2E1B4"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295DD2"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159,3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501281C"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159,3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86C943C"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159,3</w:t>
            </w:r>
          </w:p>
        </w:tc>
        <w:tc>
          <w:tcPr>
            <w:tcW w:w="1060" w:type="dxa"/>
            <w:tcBorders>
              <w:top w:val="nil"/>
              <w:left w:val="nil"/>
              <w:bottom w:val="single" w:sz="4" w:space="0" w:color="auto"/>
              <w:right w:val="single" w:sz="4" w:space="0" w:color="auto"/>
            </w:tcBorders>
            <w:shd w:val="clear" w:color="auto" w:fill="FFFFFF" w:themeFill="background1"/>
            <w:noWrap/>
            <w:vAlign w:val="center"/>
            <w:hideMark/>
          </w:tcPr>
          <w:p w14:paraId="587FA85F"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159,3</w:t>
            </w:r>
          </w:p>
        </w:tc>
        <w:tc>
          <w:tcPr>
            <w:tcW w:w="1261" w:type="dxa"/>
            <w:tcBorders>
              <w:top w:val="nil"/>
              <w:left w:val="nil"/>
              <w:bottom w:val="single" w:sz="4" w:space="0" w:color="auto"/>
              <w:right w:val="single" w:sz="4" w:space="0" w:color="auto"/>
            </w:tcBorders>
            <w:shd w:val="clear" w:color="auto" w:fill="FFFFFF" w:themeFill="background1"/>
            <w:noWrap/>
            <w:vAlign w:val="center"/>
            <w:hideMark/>
          </w:tcPr>
          <w:p w14:paraId="346B37E7"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159,3</w:t>
            </w:r>
          </w:p>
        </w:tc>
      </w:tr>
      <w:tr w:rsidR="00815B8B" w:rsidRPr="0099285D" w14:paraId="0B49844A" w14:textId="77777777" w:rsidTr="003353B2">
        <w:trPr>
          <w:trHeight w:val="465"/>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E48E041" w14:textId="77777777" w:rsidR="00815B8B" w:rsidRPr="0099285D" w:rsidRDefault="00815B8B" w:rsidP="003353B2">
            <w:pPr>
              <w:widowControl/>
              <w:autoSpaceDE/>
              <w:autoSpaceDN/>
              <w:rPr>
                <w:color w:val="000000"/>
                <w:lang w:bidi="ar-SA"/>
              </w:rPr>
            </w:pPr>
            <w:r w:rsidRPr="0099285D">
              <w:rPr>
                <w:color w:val="000000"/>
                <w:lang w:bidi="ar-SA"/>
              </w:rPr>
              <w:t>Расход условного топлива, т у. т.</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CCFF881"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17D2D01"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tcPr>
          <w:p w14:paraId="7A34456B"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5813B4"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101,331</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47F8C7B7"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101,331</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2E12A3D4"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101,331</w:t>
            </w:r>
          </w:p>
        </w:tc>
        <w:tc>
          <w:tcPr>
            <w:tcW w:w="1060" w:type="dxa"/>
            <w:tcBorders>
              <w:top w:val="nil"/>
              <w:left w:val="nil"/>
              <w:bottom w:val="single" w:sz="4" w:space="0" w:color="auto"/>
              <w:right w:val="single" w:sz="4" w:space="0" w:color="auto"/>
            </w:tcBorders>
            <w:shd w:val="clear" w:color="auto" w:fill="FFFFFF" w:themeFill="background1"/>
            <w:noWrap/>
            <w:vAlign w:val="center"/>
          </w:tcPr>
          <w:p w14:paraId="1C23C885"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101,331</w:t>
            </w:r>
          </w:p>
        </w:tc>
        <w:tc>
          <w:tcPr>
            <w:tcW w:w="1261" w:type="dxa"/>
            <w:tcBorders>
              <w:top w:val="nil"/>
              <w:left w:val="nil"/>
              <w:bottom w:val="single" w:sz="4" w:space="0" w:color="auto"/>
              <w:right w:val="single" w:sz="4" w:space="0" w:color="auto"/>
            </w:tcBorders>
            <w:shd w:val="clear" w:color="auto" w:fill="FFFFFF" w:themeFill="background1"/>
            <w:noWrap/>
            <w:vAlign w:val="center"/>
          </w:tcPr>
          <w:p w14:paraId="23D05B41"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101,331</w:t>
            </w:r>
          </w:p>
        </w:tc>
      </w:tr>
      <w:tr w:rsidR="00815B8B" w:rsidRPr="0099285D" w14:paraId="5442219D" w14:textId="77777777" w:rsidTr="003353B2">
        <w:trPr>
          <w:trHeight w:val="509"/>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64BCCA" w14:textId="77777777" w:rsidR="00815B8B" w:rsidRPr="0099285D" w:rsidRDefault="00815B8B" w:rsidP="003353B2">
            <w:pPr>
              <w:widowControl/>
              <w:autoSpaceDE/>
              <w:autoSpaceDN/>
              <w:rPr>
                <w:color w:val="000000"/>
                <w:lang w:bidi="ar-SA"/>
              </w:rPr>
            </w:pPr>
            <w:r w:rsidRPr="0099285D">
              <w:rPr>
                <w:color w:val="000000"/>
                <w:lang w:bidi="ar-SA"/>
              </w:rPr>
              <w:t>Максимальный часовой расход условного топлива (зимний), т у.т./ч</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9AB43D0"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A553F67"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tcPr>
          <w:p w14:paraId="136E3F24"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7791110" w14:textId="1457BE1B" w:rsidR="00815B8B" w:rsidRPr="002664D4" w:rsidRDefault="0041616E" w:rsidP="003353B2">
            <w:pPr>
              <w:widowControl/>
              <w:autoSpaceDE/>
              <w:autoSpaceDN/>
              <w:jc w:val="center"/>
              <w:rPr>
                <w:color w:val="000000" w:themeColor="text1"/>
                <w:lang w:bidi="ar-SA"/>
              </w:rPr>
            </w:pPr>
            <w:r>
              <w:rPr>
                <w:color w:val="000000" w:themeColor="text1"/>
                <w:lang w:bidi="ar-SA"/>
              </w:rPr>
              <w:t>0,0273</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4A904324" w14:textId="54ECBD3B" w:rsidR="00815B8B" w:rsidRPr="002664D4" w:rsidRDefault="0041616E" w:rsidP="003353B2">
            <w:pPr>
              <w:widowControl/>
              <w:autoSpaceDE/>
              <w:autoSpaceDN/>
              <w:jc w:val="center"/>
              <w:rPr>
                <w:color w:val="000000" w:themeColor="text1"/>
                <w:lang w:bidi="ar-SA"/>
              </w:rPr>
            </w:pPr>
            <w:r>
              <w:rPr>
                <w:color w:val="000000" w:themeColor="text1"/>
                <w:lang w:bidi="ar-SA"/>
              </w:rPr>
              <w:t>0,0273</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1B6C9BFD" w14:textId="03BA4EDB" w:rsidR="00815B8B" w:rsidRPr="002664D4" w:rsidRDefault="004B0197" w:rsidP="003353B2">
            <w:pPr>
              <w:widowControl/>
              <w:autoSpaceDE/>
              <w:autoSpaceDN/>
              <w:jc w:val="center"/>
              <w:rPr>
                <w:color w:val="000000" w:themeColor="text1"/>
                <w:lang w:bidi="ar-SA"/>
              </w:rPr>
            </w:pPr>
            <w:r>
              <w:rPr>
                <w:color w:val="000000" w:themeColor="text1"/>
                <w:lang w:bidi="ar-SA"/>
              </w:rPr>
              <w:t>0,0273</w:t>
            </w:r>
          </w:p>
        </w:tc>
        <w:tc>
          <w:tcPr>
            <w:tcW w:w="1060" w:type="dxa"/>
            <w:tcBorders>
              <w:top w:val="nil"/>
              <w:left w:val="nil"/>
              <w:bottom w:val="single" w:sz="4" w:space="0" w:color="auto"/>
              <w:right w:val="single" w:sz="4" w:space="0" w:color="auto"/>
            </w:tcBorders>
            <w:shd w:val="clear" w:color="auto" w:fill="FFFFFF" w:themeFill="background1"/>
            <w:noWrap/>
            <w:vAlign w:val="center"/>
          </w:tcPr>
          <w:p w14:paraId="30A8FF92" w14:textId="08F3B269" w:rsidR="00815B8B" w:rsidRPr="002664D4" w:rsidRDefault="004B0197" w:rsidP="003353B2">
            <w:pPr>
              <w:widowControl/>
              <w:autoSpaceDE/>
              <w:autoSpaceDN/>
              <w:jc w:val="center"/>
              <w:rPr>
                <w:color w:val="000000" w:themeColor="text1"/>
                <w:lang w:bidi="ar-SA"/>
              </w:rPr>
            </w:pPr>
            <w:r>
              <w:rPr>
                <w:color w:val="000000" w:themeColor="text1"/>
                <w:lang w:bidi="ar-SA"/>
              </w:rPr>
              <w:t>0,0273</w:t>
            </w:r>
          </w:p>
        </w:tc>
        <w:tc>
          <w:tcPr>
            <w:tcW w:w="1261" w:type="dxa"/>
            <w:tcBorders>
              <w:top w:val="nil"/>
              <w:left w:val="nil"/>
              <w:bottom w:val="single" w:sz="4" w:space="0" w:color="auto"/>
              <w:right w:val="single" w:sz="4" w:space="0" w:color="auto"/>
            </w:tcBorders>
            <w:shd w:val="clear" w:color="auto" w:fill="FFFFFF" w:themeFill="background1"/>
            <w:noWrap/>
            <w:vAlign w:val="center"/>
          </w:tcPr>
          <w:p w14:paraId="5E614287" w14:textId="08101C19" w:rsidR="00815B8B" w:rsidRPr="002664D4" w:rsidRDefault="004B0197" w:rsidP="003353B2">
            <w:pPr>
              <w:widowControl/>
              <w:autoSpaceDE/>
              <w:autoSpaceDN/>
              <w:jc w:val="center"/>
              <w:rPr>
                <w:color w:val="000000" w:themeColor="text1"/>
                <w:lang w:bidi="ar-SA"/>
              </w:rPr>
            </w:pPr>
            <w:r>
              <w:rPr>
                <w:color w:val="000000" w:themeColor="text1"/>
                <w:lang w:bidi="ar-SA"/>
              </w:rPr>
              <w:t>0,0273</w:t>
            </w:r>
          </w:p>
        </w:tc>
      </w:tr>
      <w:tr w:rsidR="00815B8B" w:rsidRPr="0099285D" w14:paraId="2C28D9E6" w14:textId="77777777" w:rsidTr="003353B2">
        <w:trPr>
          <w:trHeight w:val="600"/>
        </w:trPr>
        <w:tc>
          <w:tcPr>
            <w:tcW w:w="439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106572" w14:textId="77777777" w:rsidR="00815B8B" w:rsidRPr="0099285D" w:rsidRDefault="00815B8B" w:rsidP="003353B2">
            <w:pPr>
              <w:widowControl/>
              <w:autoSpaceDE/>
              <w:autoSpaceDN/>
              <w:rPr>
                <w:color w:val="000000"/>
                <w:lang w:bidi="ar-SA"/>
              </w:rPr>
            </w:pPr>
            <w:r w:rsidRPr="0099285D">
              <w:rPr>
                <w:color w:val="000000"/>
                <w:lang w:bidi="ar-SA"/>
              </w:rPr>
              <w:t>Максимальный часовой расход условного топлива (летний), т у.т./ч</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8107EFB"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BE468B5" w14:textId="77777777" w:rsidR="00815B8B" w:rsidRPr="002664D4" w:rsidRDefault="00815B8B" w:rsidP="003353B2">
            <w:pPr>
              <w:widowControl/>
              <w:autoSpaceDE/>
              <w:autoSpaceDN/>
              <w:jc w:val="center"/>
              <w:rPr>
                <w:color w:val="000000" w:themeColor="text1"/>
                <w:lang w:bidi="ar-SA"/>
              </w:rPr>
            </w:pPr>
            <w:r w:rsidRPr="002664D4">
              <w:rPr>
                <w:color w:val="000000" w:themeColor="text1"/>
                <w:lang w:bidi="ar-SA"/>
              </w:rPr>
              <w:t>-</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7491B59A"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4F0CA96"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49896DC"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CE062DF"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060" w:type="dxa"/>
            <w:tcBorders>
              <w:top w:val="nil"/>
              <w:left w:val="nil"/>
              <w:bottom w:val="single" w:sz="4" w:space="0" w:color="auto"/>
              <w:right w:val="single" w:sz="4" w:space="0" w:color="auto"/>
            </w:tcBorders>
            <w:shd w:val="clear" w:color="auto" w:fill="FFFFFF" w:themeFill="background1"/>
            <w:noWrap/>
            <w:vAlign w:val="center"/>
            <w:hideMark/>
          </w:tcPr>
          <w:p w14:paraId="673DBCAE" w14:textId="77777777" w:rsidR="00815B8B" w:rsidRPr="002664D4" w:rsidRDefault="00815B8B" w:rsidP="003353B2">
            <w:pPr>
              <w:widowControl/>
              <w:autoSpaceDE/>
              <w:autoSpaceDN/>
              <w:jc w:val="center"/>
              <w:rPr>
                <w:color w:val="000000"/>
                <w:lang w:bidi="ar-SA"/>
              </w:rPr>
            </w:pPr>
            <w:r w:rsidRPr="002664D4">
              <w:rPr>
                <w:color w:val="000000"/>
                <w:lang w:bidi="ar-SA"/>
              </w:rPr>
              <w:t>-</w:t>
            </w:r>
          </w:p>
        </w:tc>
        <w:tc>
          <w:tcPr>
            <w:tcW w:w="1261" w:type="dxa"/>
            <w:tcBorders>
              <w:top w:val="nil"/>
              <w:left w:val="nil"/>
              <w:bottom w:val="single" w:sz="4" w:space="0" w:color="auto"/>
              <w:right w:val="single" w:sz="4" w:space="0" w:color="auto"/>
            </w:tcBorders>
            <w:shd w:val="clear" w:color="auto" w:fill="FFFFFF" w:themeFill="background1"/>
            <w:noWrap/>
            <w:vAlign w:val="center"/>
            <w:hideMark/>
          </w:tcPr>
          <w:p w14:paraId="467C5DD7" w14:textId="77777777" w:rsidR="00815B8B" w:rsidRPr="002664D4" w:rsidRDefault="00815B8B" w:rsidP="003353B2">
            <w:pPr>
              <w:widowControl/>
              <w:autoSpaceDE/>
              <w:autoSpaceDN/>
              <w:jc w:val="center"/>
              <w:rPr>
                <w:color w:val="000000"/>
                <w:lang w:bidi="ar-SA"/>
              </w:rPr>
            </w:pPr>
            <w:r w:rsidRPr="002664D4">
              <w:rPr>
                <w:color w:val="000000"/>
                <w:lang w:bidi="ar-SA"/>
              </w:rPr>
              <w:t>-</w:t>
            </w:r>
          </w:p>
        </w:tc>
      </w:tr>
    </w:tbl>
    <w:p w14:paraId="43A02EDF" w14:textId="7333008B" w:rsidR="00935E46" w:rsidRPr="00815B8B" w:rsidRDefault="00935E46" w:rsidP="006D0850">
      <w:pPr>
        <w:pStyle w:val="af6"/>
        <w:spacing w:line="360" w:lineRule="auto"/>
        <w:ind w:firstLine="709"/>
        <w:jc w:val="both"/>
        <w:rPr>
          <w:color w:val="FFC000" w:themeColor="accent4"/>
        </w:rPr>
      </w:pPr>
    </w:p>
    <w:p w14:paraId="38FBE342" w14:textId="77777777" w:rsidR="00935E46" w:rsidRDefault="00935E46">
      <w:pPr>
        <w:widowControl/>
        <w:autoSpaceDE/>
        <w:autoSpaceDN/>
        <w:spacing w:after="160" w:line="259" w:lineRule="auto"/>
        <w:sectPr w:rsidR="00935E46" w:rsidSect="00935E46">
          <w:pgSz w:w="16840" w:h="11910" w:orient="landscape"/>
          <w:pgMar w:top="1701" w:right="1134" w:bottom="851" w:left="851" w:header="0" w:footer="590" w:gutter="0"/>
          <w:cols w:space="720"/>
          <w:docGrid w:linePitch="299"/>
        </w:sectPr>
      </w:pPr>
    </w:p>
    <w:p w14:paraId="22D78BE8" w14:textId="77777777" w:rsidR="000828A1" w:rsidRPr="006575E8" w:rsidRDefault="000828A1" w:rsidP="00183748">
      <w:pPr>
        <w:pStyle w:val="1a"/>
        <w:numPr>
          <w:ilvl w:val="1"/>
          <w:numId w:val="67"/>
        </w:numPr>
        <w:tabs>
          <w:tab w:val="left" w:pos="1418"/>
        </w:tabs>
        <w:ind w:left="0" w:right="-140" w:firstLine="709"/>
        <w:jc w:val="both"/>
        <w:rPr>
          <w:color w:val="000000" w:themeColor="text1"/>
        </w:rPr>
      </w:pPr>
      <w:bookmarkStart w:id="161" w:name="_Toc523147056"/>
      <w:bookmarkStart w:id="162" w:name="_Toc198280343"/>
      <w:bookmarkStart w:id="163" w:name="_Hlk523215753"/>
      <w:r w:rsidRPr="006575E8">
        <w:rPr>
          <w:color w:val="000000" w:themeColor="text1"/>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61"/>
      <w:bookmarkEnd w:id="162"/>
    </w:p>
    <w:bookmarkEnd w:id="163"/>
    <w:p w14:paraId="16E8A70D" w14:textId="77777777" w:rsidR="00935E46" w:rsidRPr="00935E46" w:rsidRDefault="00935E46" w:rsidP="00451962">
      <w:pPr>
        <w:autoSpaceDE/>
        <w:autoSpaceDN/>
        <w:spacing w:line="306" w:lineRule="auto"/>
        <w:ind w:right="-140" w:firstLine="851"/>
        <w:contextualSpacing/>
        <w:jc w:val="both"/>
        <w:rPr>
          <w:rFonts w:eastAsia="Calibri"/>
          <w:sz w:val="16"/>
          <w:szCs w:val="16"/>
          <w:lang w:eastAsia="en-US" w:bidi="ar-SA"/>
        </w:rPr>
      </w:pPr>
    </w:p>
    <w:p w14:paraId="13920E20" w14:textId="05FDA879" w:rsidR="00935E46" w:rsidRPr="00736B9F" w:rsidRDefault="00935E46" w:rsidP="00736B9F">
      <w:pPr>
        <w:spacing w:line="348" w:lineRule="auto"/>
        <w:ind w:right="-140" w:firstLine="851"/>
        <w:contextualSpacing/>
        <w:jc w:val="both"/>
        <w:rPr>
          <w:color w:val="000000" w:themeColor="text1"/>
          <w:sz w:val="26"/>
          <w:szCs w:val="26"/>
          <w:shd w:val="clear" w:color="auto" w:fill="FFFFFF"/>
        </w:rPr>
      </w:pPr>
      <w:r w:rsidRPr="00736B9F">
        <w:rPr>
          <w:bCs/>
          <w:color w:val="000000" w:themeColor="text1"/>
          <w:sz w:val="26"/>
          <w:szCs w:val="26"/>
          <w:shd w:val="clear" w:color="auto" w:fill="FFFFFF"/>
        </w:rPr>
        <w:t xml:space="preserve">В соответствии с изменениями, внесенными в Постановление правительства РФ № 154 от 22.02.2012 г. (в ред. постановления Правительства РФ от 23.03.2016 г. </w:t>
      </w:r>
      <w:r w:rsidR="00F713F3">
        <w:rPr>
          <w:bCs/>
          <w:color w:val="000000" w:themeColor="text1"/>
          <w:sz w:val="26"/>
          <w:szCs w:val="26"/>
          <w:shd w:val="clear" w:color="auto" w:fill="FFFFFF"/>
        </w:rPr>
        <w:br/>
      </w:r>
      <w:r w:rsidRPr="00736B9F">
        <w:rPr>
          <w:bCs/>
          <w:color w:val="000000" w:themeColor="text1"/>
          <w:sz w:val="26"/>
          <w:szCs w:val="26"/>
          <w:shd w:val="clear" w:color="auto" w:fill="FFFFFF"/>
        </w:rPr>
        <w:t xml:space="preserve">№ 229 «О внесении изменений в требования к схемам теплоснабжения, порядку их разработки и утверждения») </w:t>
      </w:r>
      <w:r w:rsidRPr="00736B9F">
        <w:rPr>
          <w:b/>
          <w:bCs/>
          <w:color w:val="000000" w:themeColor="text1"/>
          <w:sz w:val="26"/>
          <w:szCs w:val="26"/>
          <w:shd w:val="clear" w:color="auto" w:fill="FFFFFF"/>
        </w:rPr>
        <w:t>местные виды топлива</w:t>
      </w:r>
      <w:r w:rsidRPr="00736B9F">
        <w:rPr>
          <w:color w:val="000000" w:themeColor="text1"/>
          <w:sz w:val="26"/>
          <w:szCs w:val="26"/>
          <w:shd w:val="clear" w:color="auto" w:fill="FFFFFF"/>
        </w:rPr>
        <w:t xml:space="preserve"> </w:t>
      </w:r>
      <w:r w:rsidRPr="00736B9F">
        <w:rPr>
          <w:color w:val="000000" w:themeColor="text1"/>
          <w:sz w:val="26"/>
          <w:szCs w:val="26"/>
        </w:rPr>
        <w:t>–</w:t>
      </w:r>
      <w:r w:rsidRPr="00736B9F">
        <w:rPr>
          <w:color w:val="000000" w:themeColor="text1"/>
          <w:sz w:val="26"/>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576FDD4F" w14:textId="0EFA85E1" w:rsidR="007E107A" w:rsidRPr="00736B9F" w:rsidRDefault="007E107A" w:rsidP="00736B9F">
      <w:pPr>
        <w:widowControl/>
        <w:autoSpaceDE/>
        <w:autoSpaceDN/>
        <w:spacing w:line="348" w:lineRule="auto"/>
        <w:ind w:right="3" w:firstLine="709"/>
        <w:jc w:val="both"/>
        <w:rPr>
          <w:color w:val="000000" w:themeColor="text1"/>
          <w:sz w:val="26"/>
          <w:szCs w:val="26"/>
          <w:lang w:bidi="ar-SA"/>
        </w:rPr>
      </w:pPr>
      <w:bookmarkStart w:id="164" w:name="_Hlk198299434"/>
      <w:r w:rsidRPr="00736B9F">
        <w:rPr>
          <w:color w:val="000000" w:themeColor="text1"/>
          <w:sz w:val="26"/>
          <w:szCs w:val="26"/>
          <w:lang w:bidi="ar-SA"/>
        </w:rPr>
        <w:t>Основным видом топлива, потребляемым на источниках тепловой энергии Запорожского сельского поселения</w:t>
      </w:r>
      <w:r w:rsidR="00736B9F">
        <w:rPr>
          <w:color w:val="000000" w:themeColor="text1"/>
          <w:sz w:val="26"/>
          <w:szCs w:val="26"/>
          <w:lang w:bidi="ar-SA"/>
        </w:rPr>
        <w:t xml:space="preserve"> до 4 кв. 2024 г.</w:t>
      </w:r>
      <w:r w:rsidRPr="00736B9F">
        <w:rPr>
          <w:color w:val="000000" w:themeColor="text1"/>
          <w:sz w:val="26"/>
          <w:szCs w:val="26"/>
          <w:lang w:bidi="ar-SA"/>
        </w:rPr>
        <w:t>, явля</w:t>
      </w:r>
      <w:r w:rsidR="00736B9F">
        <w:rPr>
          <w:color w:val="000000" w:themeColor="text1"/>
          <w:sz w:val="26"/>
          <w:szCs w:val="26"/>
          <w:lang w:bidi="ar-SA"/>
        </w:rPr>
        <w:t>л</w:t>
      </w:r>
      <w:r w:rsidRPr="00736B9F">
        <w:rPr>
          <w:color w:val="000000" w:themeColor="text1"/>
          <w:sz w:val="26"/>
          <w:szCs w:val="26"/>
          <w:lang w:bidi="ar-SA"/>
        </w:rPr>
        <w:t xml:space="preserve">ся каменный уголь. Резервным видом топлива в котельной ГЛОХ являются дрова. </w:t>
      </w:r>
      <w:r w:rsidRPr="00736B9F">
        <w:rPr>
          <w:rFonts w:eastAsia="Calibri"/>
          <w:color w:val="000000" w:themeColor="text1"/>
          <w:sz w:val="26"/>
          <w:szCs w:val="26"/>
        </w:rPr>
        <w:t xml:space="preserve">В соответствии с предоставленными данными в 2023 г. </w:t>
      </w:r>
      <w:r w:rsidR="00736B9F">
        <w:rPr>
          <w:rFonts w:eastAsia="Calibri"/>
          <w:color w:val="000000" w:themeColor="text1"/>
          <w:sz w:val="26"/>
          <w:szCs w:val="26"/>
        </w:rPr>
        <w:t xml:space="preserve">и 2024 г. </w:t>
      </w:r>
      <w:r w:rsidRPr="00736B9F">
        <w:rPr>
          <w:rFonts w:eastAsia="Calibri"/>
          <w:color w:val="000000" w:themeColor="text1"/>
          <w:sz w:val="26"/>
          <w:szCs w:val="26"/>
        </w:rPr>
        <w:t>дрова не использовались.</w:t>
      </w:r>
    </w:p>
    <w:p w14:paraId="3D852BD3" w14:textId="77777777" w:rsidR="007E107A" w:rsidRPr="00736B9F" w:rsidRDefault="00B52183" w:rsidP="00736B9F">
      <w:pPr>
        <w:tabs>
          <w:tab w:val="left" w:pos="0"/>
        </w:tabs>
        <w:spacing w:line="348" w:lineRule="auto"/>
        <w:ind w:right="3" w:firstLine="709"/>
        <w:jc w:val="both"/>
        <w:rPr>
          <w:color w:val="000000" w:themeColor="text1"/>
          <w:sz w:val="26"/>
        </w:rPr>
      </w:pPr>
      <w:bookmarkStart w:id="165" w:name="_Hlk198299469"/>
      <w:bookmarkEnd w:id="164"/>
      <w:r w:rsidRPr="00736B9F">
        <w:rPr>
          <w:color w:val="000000" w:themeColor="text1"/>
          <w:sz w:val="26"/>
        </w:rPr>
        <w:t xml:space="preserve">В соответствии с проектом, разработанным ООО «ПК «Невский берег», в </w:t>
      </w:r>
      <w:r w:rsidRPr="00736B9F">
        <w:rPr>
          <w:color w:val="000000" w:themeColor="text1"/>
          <w:sz w:val="26"/>
        </w:rPr>
        <w:br/>
        <w:t xml:space="preserve">2024 году в рамках концессионного соглашения от 5 марта 2024 г. теплоснабжающей организацией построена новая газовая блочно-модульная котельная </w:t>
      </w:r>
      <w:r w:rsidRPr="00736B9F">
        <w:rPr>
          <w:color w:val="000000" w:themeColor="text1"/>
          <w:sz w:val="26"/>
          <w:szCs w:val="26"/>
        </w:rPr>
        <w:t xml:space="preserve">пос. Запорожское, ул. Советская, 22 установленной тепловой мощностью 5,159 Гкал/ч </w:t>
      </w:r>
      <w:r w:rsidRPr="00736B9F">
        <w:rPr>
          <w:color w:val="000000" w:themeColor="text1"/>
          <w:sz w:val="26"/>
          <w:szCs w:val="26"/>
        </w:rPr>
        <w:br/>
        <w:t>(6,0 МВт)</w:t>
      </w:r>
      <w:r w:rsidRPr="00736B9F">
        <w:rPr>
          <w:color w:val="000000" w:themeColor="text1"/>
          <w:sz w:val="26"/>
        </w:rPr>
        <w:t xml:space="preserve">. Котельная введена в эксплуатацию в </w:t>
      </w:r>
      <w:r w:rsidRPr="00736B9F">
        <w:rPr>
          <w:color w:val="000000" w:themeColor="text1"/>
          <w:sz w:val="26"/>
          <w:lang w:val="en-US"/>
        </w:rPr>
        <w:t>IV</w:t>
      </w:r>
      <w:r w:rsidRPr="00736B9F">
        <w:rPr>
          <w:color w:val="000000" w:themeColor="text1"/>
          <w:sz w:val="26"/>
        </w:rPr>
        <w:t xml:space="preserve"> кв. 2024 года</w:t>
      </w:r>
      <w:r w:rsidR="007E107A" w:rsidRPr="00736B9F">
        <w:rPr>
          <w:color w:val="000000" w:themeColor="text1"/>
          <w:sz w:val="26"/>
        </w:rPr>
        <w:t>, угольная котельная выведена из эксплуатации.</w:t>
      </w:r>
    </w:p>
    <w:p w14:paraId="4CE01811" w14:textId="3378D4B6" w:rsidR="00B52183" w:rsidRPr="00736B9F" w:rsidRDefault="00B52183" w:rsidP="00736B9F">
      <w:pPr>
        <w:tabs>
          <w:tab w:val="left" w:pos="0"/>
        </w:tabs>
        <w:spacing w:line="348" w:lineRule="auto"/>
        <w:ind w:right="3" w:firstLine="709"/>
        <w:jc w:val="both"/>
        <w:rPr>
          <w:color w:val="000000" w:themeColor="text1"/>
          <w:sz w:val="26"/>
        </w:rPr>
      </w:pPr>
      <w:r w:rsidRPr="00736B9F">
        <w:rPr>
          <w:color w:val="000000" w:themeColor="text1"/>
          <w:sz w:val="26"/>
          <w:szCs w:val="26"/>
          <w:lang w:bidi="ar-SA"/>
        </w:rPr>
        <w:t xml:space="preserve">После реконструкции котельной ГЛОХ с демонтажом части здания и установкой газового блока-модуля в 2026 году с выводом из эксплуатации существующей угольной котельной преобладающим видом топлива в </w:t>
      </w:r>
      <w:r w:rsidRPr="00736B9F">
        <w:rPr>
          <w:color w:val="000000" w:themeColor="text1"/>
          <w:sz w:val="26"/>
          <w:szCs w:val="26"/>
          <w:lang w:bidi="ar-SA"/>
        </w:rPr>
        <w:br/>
        <w:t>пос. Запорожское будет природный газ.</w:t>
      </w:r>
    </w:p>
    <w:bookmarkEnd w:id="165"/>
    <w:p w14:paraId="2F540095" w14:textId="14AC4CEF" w:rsidR="00935E46" w:rsidRPr="00736B9F" w:rsidRDefault="00935E46" w:rsidP="00736B9F">
      <w:pPr>
        <w:autoSpaceDE/>
        <w:autoSpaceDN/>
        <w:spacing w:line="348" w:lineRule="auto"/>
        <w:ind w:right="-140" w:firstLine="851"/>
        <w:contextualSpacing/>
        <w:jc w:val="both"/>
        <w:rPr>
          <w:rFonts w:eastAsia="Calibri"/>
          <w:color w:val="000000" w:themeColor="text1"/>
          <w:sz w:val="26"/>
          <w:szCs w:val="26"/>
          <w:lang w:eastAsia="en-US" w:bidi="ar-SA"/>
        </w:rPr>
      </w:pPr>
      <w:r w:rsidRPr="00736B9F">
        <w:rPr>
          <w:rFonts w:eastAsia="Calibri"/>
          <w:color w:val="000000" w:themeColor="text1"/>
          <w:sz w:val="26"/>
          <w:szCs w:val="26"/>
          <w:lang w:eastAsia="en-US" w:bidi="ar-SA"/>
        </w:rPr>
        <w:t>Использование возобновляемых источников энергии и местных видов топлива перспективными источниками тепловой энергии не предусматривается.</w:t>
      </w:r>
    </w:p>
    <w:p w14:paraId="2E016DF7" w14:textId="0E5C7CA7" w:rsidR="00935E46" w:rsidRPr="00736B9F" w:rsidRDefault="00935E46" w:rsidP="00736B9F">
      <w:pPr>
        <w:spacing w:before="120" w:line="348" w:lineRule="auto"/>
        <w:ind w:right="-140" w:firstLine="709"/>
        <w:jc w:val="both"/>
        <w:rPr>
          <w:color w:val="000000" w:themeColor="text1"/>
          <w:sz w:val="16"/>
          <w:szCs w:val="16"/>
        </w:rPr>
      </w:pPr>
    </w:p>
    <w:p w14:paraId="0D26CD0A" w14:textId="2494BF38" w:rsidR="00736B9F" w:rsidRPr="00736B9F" w:rsidRDefault="00736B9F" w:rsidP="00736B9F">
      <w:pPr>
        <w:spacing w:before="120" w:line="348" w:lineRule="auto"/>
        <w:ind w:right="-140" w:firstLine="709"/>
        <w:jc w:val="both"/>
        <w:rPr>
          <w:color w:val="000000" w:themeColor="text1"/>
          <w:sz w:val="16"/>
          <w:szCs w:val="16"/>
        </w:rPr>
      </w:pPr>
    </w:p>
    <w:p w14:paraId="79787EDD" w14:textId="1AAA9CA7" w:rsidR="00736B9F" w:rsidRPr="00736B9F" w:rsidRDefault="00736B9F" w:rsidP="00736B9F">
      <w:pPr>
        <w:spacing w:before="120" w:line="348" w:lineRule="auto"/>
        <w:ind w:right="-140" w:firstLine="709"/>
        <w:jc w:val="both"/>
        <w:rPr>
          <w:color w:val="000000" w:themeColor="text1"/>
          <w:sz w:val="16"/>
          <w:szCs w:val="16"/>
        </w:rPr>
      </w:pPr>
    </w:p>
    <w:p w14:paraId="1E488012" w14:textId="5F07887A" w:rsidR="00736B9F" w:rsidRDefault="00736B9F" w:rsidP="00451962">
      <w:pPr>
        <w:spacing w:before="120" w:line="360" w:lineRule="auto"/>
        <w:ind w:right="-140" w:firstLine="709"/>
        <w:jc w:val="both"/>
        <w:rPr>
          <w:sz w:val="16"/>
          <w:szCs w:val="16"/>
        </w:rPr>
      </w:pPr>
    </w:p>
    <w:p w14:paraId="3F0BAB94" w14:textId="2015B0D6" w:rsidR="00736B9F" w:rsidRDefault="00736B9F" w:rsidP="00451962">
      <w:pPr>
        <w:spacing w:before="120" w:line="360" w:lineRule="auto"/>
        <w:ind w:right="-140" w:firstLine="709"/>
        <w:jc w:val="both"/>
        <w:rPr>
          <w:sz w:val="16"/>
          <w:szCs w:val="16"/>
        </w:rPr>
      </w:pPr>
    </w:p>
    <w:p w14:paraId="2541B17C" w14:textId="6C52B8C1" w:rsidR="00A3282A" w:rsidRPr="0089764E" w:rsidRDefault="00A3282A" w:rsidP="00183748">
      <w:pPr>
        <w:pStyle w:val="1a"/>
        <w:numPr>
          <w:ilvl w:val="1"/>
          <w:numId w:val="67"/>
        </w:numPr>
        <w:tabs>
          <w:tab w:val="left" w:pos="1418"/>
        </w:tabs>
        <w:ind w:left="0" w:right="-140" w:firstLine="709"/>
        <w:jc w:val="both"/>
      </w:pPr>
      <w:bookmarkStart w:id="166" w:name="_Toc5789172"/>
      <w:bookmarkStart w:id="167" w:name="_Toc12027424"/>
      <w:bookmarkStart w:id="168" w:name="_Toc198280344"/>
      <w:r w:rsidRPr="0089764E">
        <w:lastRenderedPageBreak/>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w:t>
      </w:r>
      <w:r w:rsidR="0059180F">
        <w:t>я</w:t>
      </w:r>
      <w:r w:rsidRPr="0089764E">
        <w:t xml:space="preserve"> и значение низшей теплоты сгорания топлива, используемые для производства тепловой энергии по каждой системе теплоснабжения</w:t>
      </w:r>
      <w:bookmarkEnd w:id="166"/>
      <w:bookmarkEnd w:id="167"/>
      <w:bookmarkEnd w:id="168"/>
    </w:p>
    <w:p w14:paraId="4D574F88" w14:textId="77777777" w:rsidR="00935E46" w:rsidRDefault="00935E46" w:rsidP="00451962">
      <w:pPr>
        <w:suppressLineNumbers/>
        <w:suppressAutoHyphens/>
        <w:autoSpaceDE/>
        <w:autoSpaceDN/>
        <w:spacing w:line="306" w:lineRule="auto"/>
        <w:ind w:right="-140" w:firstLine="709"/>
        <w:jc w:val="both"/>
        <w:rPr>
          <w:sz w:val="26"/>
          <w:szCs w:val="26"/>
          <w:lang w:bidi="ar-SA"/>
        </w:rPr>
      </w:pPr>
    </w:p>
    <w:p w14:paraId="6CE04264" w14:textId="77777777" w:rsidR="00736B9F" w:rsidRDefault="00736B9F" w:rsidP="00736B9F">
      <w:pPr>
        <w:widowControl/>
        <w:autoSpaceDE/>
        <w:autoSpaceDN/>
        <w:spacing w:line="306" w:lineRule="auto"/>
        <w:ind w:right="-281" w:firstLine="709"/>
        <w:jc w:val="both"/>
        <w:rPr>
          <w:color w:val="000000" w:themeColor="text1"/>
          <w:sz w:val="26"/>
          <w:szCs w:val="26"/>
          <w:lang w:bidi="ar-SA"/>
        </w:rPr>
      </w:pPr>
      <w:r w:rsidRPr="00736B9F">
        <w:rPr>
          <w:color w:val="000000" w:themeColor="text1"/>
          <w:sz w:val="26"/>
          <w:szCs w:val="26"/>
          <w:lang w:bidi="ar-SA"/>
        </w:rPr>
        <w:t>Основным видом топлива, потребляемым на источниках тепловой энергии Запорожского сельского поселения</w:t>
      </w:r>
      <w:r>
        <w:rPr>
          <w:color w:val="000000" w:themeColor="text1"/>
          <w:sz w:val="26"/>
          <w:szCs w:val="26"/>
          <w:lang w:bidi="ar-SA"/>
        </w:rPr>
        <w:t xml:space="preserve"> до 4 кв. 2024 г.</w:t>
      </w:r>
      <w:r w:rsidRPr="00736B9F">
        <w:rPr>
          <w:color w:val="000000" w:themeColor="text1"/>
          <w:sz w:val="26"/>
          <w:szCs w:val="26"/>
          <w:lang w:bidi="ar-SA"/>
        </w:rPr>
        <w:t>, явля</w:t>
      </w:r>
      <w:r>
        <w:rPr>
          <w:color w:val="000000" w:themeColor="text1"/>
          <w:sz w:val="26"/>
          <w:szCs w:val="26"/>
          <w:lang w:bidi="ar-SA"/>
        </w:rPr>
        <w:t>л</w:t>
      </w:r>
      <w:r w:rsidRPr="00736B9F">
        <w:rPr>
          <w:color w:val="000000" w:themeColor="text1"/>
          <w:sz w:val="26"/>
          <w:szCs w:val="26"/>
          <w:lang w:bidi="ar-SA"/>
        </w:rPr>
        <w:t xml:space="preserve">ся каменный уголь. </w:t>
      </w:r>
    </w:p>
    <w:p w14:paraId="725FD7E2" w14:textId="77777777" w:rsidR="00736B9F" w:rsidRDefault="00736B9F" w:rsidP="00736B9F">
      <w:pPr>
        <w:widowControl/>
        <w:autoSpaceDE/>
        <w:autoSpaceDN/>
        <w:spacing w:line="306" w:lineRule="auto"/>
        <w:ind w:right="-281" w:firstLine="709"/>
        <w:jc w:val="both"/>
        <w:rPr>
          <w:color w:val="000000" w:themeColor="text1"/>
          <w:sz w:val="26"/>
          <w:szCs w:val="26"/>
          <w:lang w:bidi="ar-SA"/>
        </w:rPr>
      </w:pPr>
      <w:r>
        <w:rPr>
          <w:sz w:val="26"/>
          <w:szCs w:val="26"/>
          <w:lang w:bidi="ar-SA"/>
        </w:rPr>
        <w:t>Сведения по характеристикам угля не были предоставлены.</w:t>
      </w:r>
    </w:p>
    <w:p w14:paraId="61E9E61F" w14:textId="77777777" w:rsidR="00736B9F" w:rsidRPr="00736B9F" w:rsidRDefault="00736B9F" w:rsidP="00736B9F">
      <w:pPr>
        <w:widowControl/>
        <w:autoSpaceDE/>
        <w:autoSpaceDN/>
        <w:spacing w:line="306" w:lineRule="auto"/>
        <w:ind w:right="-281" w:firstLine="709"/>
        <w:jc w:val="both"/>
        <w:rPr>
          <w:color w:val="000000" w:themeColor="text1"/>
          <w:sz w:val="26"/>
          <w:szCs w:val="26"/>
          <w:lang w:bidi="ar-SA"/>
        </w:rPr>
      </w:pPr>
      <w:r w:rsidRPr="00736B9F">
        <w:rPr>
          <w:color w:val="000000" w:themeColor="text1"/>
          <w:sz w:val="26"/>
          <w:szCs w:val="26"/>
          <w:lang w:bidi="ar-SA"/>
        </w:rPr>
        <w:t xml:space="preserve">Резервным видом топлива в котельной ГЛОХ являются дрова. </w:t>
      </w:r>
      <w:r w:rsidRPr="00736B9F">
        <w:rPr>
          <w:rFonts w:eastAsia="Calibri"/>
          <w:color w:val="000000" w:themeColor="text1"/>
          <w:sz w:val="26"/>
          <w:szCs w:val="26"/>
        </w:rPr>
        <w:t xml:space="preserve">В соответствии с предоставленными данными в 2023 г. </w:t>
      </w:r>
      <w:r>
        <w:rPr>
          <w:rFonts w:eastAsia="Calibri"/>
          <w:color w:val="000000" w:themeColor="text1"/>
          <w:sz w:val="26"/>
          <w:szCs w:val="26"/>
        </w:rPr>
        <w:t xml:space="preserve">и 2024 г. </w:t>
      </w:r>
      <w:r w:rsidRPr="00736B9F">
        <w:rPr>
          <w:rFonts w:eastAsia="Calibri"/>
          <w:color w:val="000000" w:themeColor="text1"/>
          <w:sz w:val="26"/>
          <w:szCs w:val="26"/>
        </w:rPr>
        <w:t>дрова не использовались.</w:t>
      </w:r>
    </w:p>
    <w:p w14:paraId="652E1830" w14:textId="720CC1E7" w:rsidR="00736B9F" w:rsidRPr="00736B9F" w:rsidRDefault="00736B9F" w:rsidP="00736B9F">
      <w:pPr>
        <w:tabs>
          <w:tab w:val="left" w:pos="0"/>
        </w:tabs>
        <w:spacing w:line="306" w:lineRule="auto"/>
        <w:ind w:right="-281" w:firstLine="709"/>
        <w:jc w:val="both"/>
        <w:rPr>
          <w:color w:val="000000" w:themeColor="text1"/>
          <w:sz w:val="26"/>
        </w:rPr>
      </w:pPr>
      <w:r w:rsidRPr="00736B9F">
        <w:rPr>
          <w:color w:val="000000" w:themeColor="text1"/>
          <w:sz w:val="26"/>
        </w:rPr>
        <w:t xml:space="preserve">В соответствии с проектом, разработанным ООО «ПК «Невский берег», в </w:t>
      </w:r>
      <w:r>
        <w:rPr>
          <w:color w:val="000000" w:themeColor="text1"/>
          <w:sz w:val="26"/>
        </w:rPr>
        <w:br/>
      </w:r>
      <w:r w:rsidRPr="00736B9F">
        <w:rPr>
          <w:color w:val="000000" w:themeColor="text1"/>
          <w:sz w:val="26"/>
        </w:rPr>
        <w:t xml:space="preserve">2024 году в рамках концессионного соглашения от 5 марта 2024 г. теплоснабжающей организацией построена новая газовая блочно-модульная котельная </w:t>
      </w:r>
      <w:r w:rsidRPr="00736B9F">
        <w:rPr>
          <w:color w:val="000000" w:themeColor="text1"/>
          <w:sz w:val="26"/>
          <w:szCs w:val="26"/>
        </w:rPr>
        <w:t>пос. Запорожское, ул. Советская, 22 установленной тепловой мощностью 5,159 Гкал/ч (6,0 МВт)</w:t>
      </w:r>
      <w:r w:rsidRPr="00736B9F">
        <w:rPr>
          <w:color w:val="000000" w:themeColor="text1"/>
          <w:sz w:val="26"/>
        </w:rPr>
        <w:t xml:space="preserve">. Котельная введена в эксплуатацию в </w:t>
      </w:r>
      <w:r w:rsidRPr="00736B9F">
        <w:rPr>
          <w:color w:val="000000" w:themeColor="text1"/>
          <w:sz w:val="26"/>
          <w:lang w:val="en-US"/>
        </w:rPr>
        <w:t>IV</w:t>
      </w:r>
      <w:r w:rsidRPr="00736B9F">
        <w:rPr>
          <w:color w:val="000000" w:themeColor="text1"/>
          <w:sz w:val="26"/>
        </w:rPr>
        <w:t xml:space="preserve"> кв. 2024 года, угольная котельная выведена из эксплуатации.</w:t>
      </w:r>
    </w:p>
    <w:p w14:paraId="3462DCFA" w14:textId="77777777" w:rsidR="00736B9F" w:rsidRPr="00736B9F" w:rsidRDefault="00736B9F" w:rsidP="00736B9F">
      <w:pPr>
        <w:tabs>
          <w:tab w:val="left" w:pos="0"/>
        </w:tabs>
        <w:spacing w:line="306" w:lineRule="auto"/>
        <w:ind w:right="-281" w:firstLine="709"/>
        <w:jc w:val="both"/>
        <w:rPr>
          <w:color w:val="000000" w:themeColor="text1"/>
          <w:sz w:val="26"/>
        </w:rPr>
      </w:pPr>
      <w:r w:rsidRPr="00736B9F">
        <w:rPr>
          <w:color w:val="000000" w:themeColor="text1"/>
          <w:sz w:val="26"/>
          <w:szCs w:val="26"/>
          <w:lang w:bidi="ar-SA"/>
        </w:rPr>
        <w:t>После реконструкции котельной ГЛОХ с демонтажом части здания и установкой газового блока-модуля в 2026 году с выводом из эксплуатации существующей угольной котельной преобладающим видом топлива в пос. Запорожское будет природный газ.</w:t>
      </w:r>
    </w:p>
    <w:p w14:paraId="7AE7672F" w14:textId="01892F11" w:rsidR="00B52183" w:rsidRDefault="00B52183" w:rsidP="006575E8">
      <w:pPr>
        <w:suppressLineNumbers/>
        <w:suppressAutoHyphens/>
        <w:autoSpaceDE/>
        <w:autoSpaceDN/>
        <w:spacing w:line="306" w:lineRule="auto"/>
        <w:ind w:right="-281" w:firstLine="709"/>
        <w:jc w:val="both"/>
        <w:rPr>
          <w:rFonts w:ascii="Times New Roman CYR" w:hAnsi="Times New Roman CYR" w:cs="Times New Roman CYR"/>
          <w:sz w:val="16"/>
          <w:szCs w:val="16"/>
          <w:lang w:bidi="ar-SA"/>
        </w:rPr>
      </w:pPr>
    </w:p>
    <w:p w14:paraId="06DF46D1" w14:textId="3EAC76C6" w:rsidR="00736B9F" w:rsidRDefault="00736B9F" w:rsidP="006575E8">
      <w:pPr>
        <w:suppressLineNumbers/>
        <w:suppressAutoHyphens/>
        <w:autoSpaceDE/>
        <w:autoSpaceDN/>
        <w:spacing w:line="306" w:lineRule="auto"/>
        <w:ind w:right="-281" w:firstLine="709"/>
        <w:jc w:val="both"/>
        <w:rPr>
          <w:rFonts w:ascii="Times New Roman CYR" w:hAnsi="Times New Roman CYR" w:cs="Times New Roman CYR"/>
          <w:sz w:val="16"/>
          <w:szCs w:val="16"/>
          <w:lang w:bidi="ar-SA"/>
        </w:rPr>
      </w:pPr>
    </w:p>
    <w:p w14:paraId="79556DC5" w14:textId="77777777" w:rsidR="00736B9F" w:rsidRPr="00736B9F" w:rsidRDefault="00736B9F" w:rsidP="006575E8">
      <w:pPr>
        <w:suppressLineNumbers/>
        <w:suppressAutoHyphens/>
        <w:autoSpaceDE/>
        <w:autoSpaceDN/>
        <w:spacing w:line="306" w:lineRule="auto"/>
        <w:ind w:right="-281" w:firstLine="709"/>
        <w:jc w:val="both"/>
        <w:rPr>
          <w:rFonts w:ascii="Times New Roman CYR" w:hAnsi="Times New Roman CYR" w:cs="Times New Roman CYR"/>
          <w:sz w:val="16"/>
          <w:szCs w:val="16"/>
          <w:lang w:bidi="ar-SA"/>
        </w:rPr>
      </w:pPr>
    </w:p>
    <w:p w14:paraId="243F56D7" w14:textId="03BAF47C" w:rsidR="00A3282A" w:rsidRPr="0089764E" w:rsidRDefault="00A3282A" w:rsidP="00183748">
      <w:pPr>
        <w:pStyle w:val="1a"/>
        <w:numPr>
          <w:ilvl w:val="1"/>
          <w:numId w:val="67"/>
        </w:numPr>
        <w:tabs>
          <w:tab w:val="left" w:pos="1418"/>
        </w:tabs>
        <w:ind w:left="0" w:right="-423" w:firstLine="709"/>
        <w:jc w:val="both"/>
      </w:pPr>
      <w:bookmarkStart w:id="169" w:name="_Toc5789173"/>
      <w:bookmarkStart w:id="170" w:name="_Toc12027425"/>
      <w:bookmarkStart w:id="171" w:name="_Toc198280345"/>
      <w:r w:rsidRPr="0089764E">
        <w:t>Преобладающий в поселении</w:t>
      </w:r>
      <w:r w:rsidR="00935E46">
        <w:t xml:space="preserve"> </w:t>
      </w:r>
      <w:r w:rsidRPr="0089764E">
        <w:t>вид топлива, определяемый по совокупности всех систем теплоснабжения, находящихся в соответствующем поселении</w:t>
      </w:r>
      <w:bookmarkEnd w:id="169"/>
      <w:bookmarkEnd w:id="170"/>
      <w:bookmarkEnd w:id="171"/>
    </w:p>
    <w:p w14:paraId="6171FE8C" w14:textId="77777777" w:rsidR="00935E46" w:rsidRPr="001312A9" w:rsidRDefault="00935E46" w:rsidP="00935E46">
      <w:pPr>
        <w:pStyle w:val="af6"/>
        <w:spacing w:line="306" w:lineRule="auto"/>
        <w:ind w:right="-281" w:firstLine="709"/>
        <w:jc w:val="both"/>
        <w:rPr>
          <w:sz w:val="24"/>
          <w:szCs w:val="24"/>
        </w:rPr>
      </w:pPr>
      <w:bookmarkStart w:id="172" w:name="_Hlk12608332"/>
    </w:p>
    <w:bookmarkEnd w:id="172"/>
    <w:p w14:paraId="376EF989" w14:textId="77777777" w:rsidR="00736B9F" w:rsidRDefault="00736B9F" w:rsidP="00736B9F">
      <w:pPr>
        <w:widowControl/>
        <w:autoSpaceDE/>
        <w:autoSpaceDN/>
        <w:spacing w:line="306" w:lineRule="auto"/>
        <w:ind w:right="6" w:firstLine="709"/>
        <w:jc w:val="both"/>
        <w:rPr>
          <w:color w:val="000000" w:themeColor="text1"/>
          <w:sz w:val="26"/>
          <w:szCs w:val="26"/>
          <w:lang w:bidi="ar-SA"/>
        </w:rPr>
      </w:pPr>
      <w:r w:rsidRPr="00736B9F">
        <w:rPr>
          <w:color w:val="000000" w:themeColor="text1"/>
          <w:sz w:val="26"/>
          <w:szCs w:val="26"/>
          <w:lang w:bidi="ar-SA"/>
        </w:rPr>
        <w:t>Основным видом топлива, потребляемым на источниках тепловой энергии Запорожского сельского поселения</w:t>
      </w:r>
      <w:r>
        <w:rPr>
          <w:color w:val="000000" w:themeColor="text1"/>
          <w:sz w:val="26"/>
          <w:szCs w:val="26"/>
          <w:lang w:bidi="ar-SA"/>
        </w:rPr>
        <w:t xml:space="preserve"> до 4 кв. 2024 г.</w:t>
      </w:r>
      <w:r w:rsidRPr="00736B9F">
        <w:rPr>
          <w:color w:val="000000" w:themeColor="text1"/>
          <w:sz w:val="26"/>
          <w:szCs w:val="26"/>
          <w:lang w:bidi="ar-SA"/>
        </w:rPr>
        <w:t>, явля</w:t>
      </w:r>
      <w:r>
        <w:rPr>
          <w:color w:val="000000" w:themeColor="text1"/>
          <w:sz w:val="26"/>
          <w:szCs w:val="26"/>
          <w:lang w:bidi="ar-SA"/>
        </w:rPr>
        <w:t>л</w:t>
      </w:r>
      <w:r w:rsidRPr="00736B9F">
        <w:rPr>
          <w:color w:val="000000" w:themeColor="text1"/>
          <w:sz w:val="26"/>
          <w:szCs w:val="26"/>
          <w:lang w:bidi="ar-SA"/>
        </w:rPr>
        <w:t xml:space="preserve">ся каменный уголь. </w:t>
      </w:r>
    </w:p>
    <w:p w14:paraId="267886A5" w14:textId="77777777" w:rsidR="00736B9F" w:rsidRPr="00736B9F" w:rsidRDefault="00736B9F" w:rsidP="00736B9F">
      <w:pPr>
        <w:widowControl/>
        <w:autoSpaceDE/>
        <w:autoSpaceDN/>
        <w:spacing w:line="306" w:lineRule="auto"/>
        <w:ind w:right="6" w:firstLine="709"/>
        <w:jc w:val="both"/>
        <w:rPr>
          <w:color w:val="000000" w:themeColor="text1"/>
          <w:sz w:val="26"/>
          <w:szCs w:val="26"/>
          <w:lang w:bidi="ar-SA"/>
        </w:rPr>
      </w:pPr>
      <w:r w:rsidRPr="00736B9F">
        <w:rPr>
          <w:color w:val="000000" w:themeColor="text1"/>
          <w:sz w:val="26"/>
          <w:szCs w:val="26"/>
          <w:lang w:bidi="ar-SA"/>
        </w:rPr>
        <w:t xml:space="preserve">Резервным видом топлива в котельной ГЛОХ являются дрова. </w:t>
      </w:r>
      <w:r w:rsidRPr="00736B9F">
        <w:rPr>
          <w:rFonts w:eastAsia="Calibri"/>
          <w:color w:val="000000" w:themeColor="text1"/>
          <w:sz w:val="26"/>
          <w:szCs w:val="26"/>
        </w:rPr>
        <w:t xml:space="preserve">В соответствии с предоставленными данными в 2023 г. </w:t>
      </w:r>
      <w:r>
        <w:rPr>
          <w:rFonts w:eastAsia="Calibri"/>
          <w:color w:val="000000" w:themeColor="text1"/>
          <w:sz w:val="26"/>
          <w:szCs w:val="26"/>
        </w:rPr>
        <w:t xml:space="preserve">и 2024 г. </w:t>
      </w:r>
      <w:r w:rsidRPr="00736B9F">
        <w:rPr>
          <w:rFonts w:eastAsia="Calibri"/>
          <w:color w:val="000000" w:themeColor="text1"/>
          <w:sz w:val="26"/>
          <w:szCs w:val="26"/>
        </w:rPr>
        <w:t>дрова не использовались.</w:t>
      </w:r>
    </w:p>
    <w:p w14:paraId="78D23F28" w14:textId="77777777" w:rsidR="00736B9F" w:rsidRPr="00736B9F" w:rsidRDefault="00736B9F" w:rsidP="00736B9F">
      <w:pPr>
        <w:tabs>
          <w:tab w:val="left" w:pos="0"/>
        </w:tabs>
        <w:spacing w:line="306" w:lineRule="auto"/>
        <w:ind w:right="6" w:firstLine="709"/>
        <w:jc w:val="both"/>
        <w:rPr>
          <w:color w:val="000000" w:themeColor="text1"/>
          <w:sz w:val="26"/>
        </w:rPr>
      </w:pPr>
      <w:r w:rsidRPr="00736B9F">
        <w:rPr>
          <w:color w:val="000000" w:themeColor="text1"/>
          <w:sz w:val="26"/>
        </w:rPr>
        <w:t xml:space="preserve">В соответствии с проектом, разработанным ООО «ПК «Невский берег», в 2024 году в рамках концессионного соглашения от 5 марта 2024 г. теплоснабжающей организацией построена новая газовая блочно-модульная котельная </w:t>
      </w:r>
      <w:r w:rsidRPr="00736B9F">
        <w:rPr>
          <w:color w:val="000000" w:themeColor="text1"/>
          <w:sz w:val="26"/>
          <w:szCs w:val="26"/>
        </w:rPr>
        <w:t>пос. Запорожское, ул. Советская, 22 установленной тепловой мощностью 5,159 Гкал/ч (6,0 МВт)</w:t>
      </w:r>
      <w:r w:rsidRPr="00736B9F">
        <w:rPr>
          <w:color w:val="000000" w:themeColor="text1"/>
          <w:sz w:val="26"/>
        </w:rPr>
        <w:t xml:space="preserve">. Котельная введена в эксплуатацию в </w:t>
      </w:r>
      <w:r w:rsidRPr="00736B9F">
        <w:rPr>
          <w:color w:val="000000" w:themeColor="text1"/>
          <w:sz w:val="26"/>
          <w:lang w:val="en-US"/>
        </w:rPr>
        <w:t>IV</w:t>
      </w:r>
      <w:r w:rsidRPr="00736B9F">
        <w:rPr>
          <w:color w:val="000000" w:themeColor="text1"/>
          <w:sz w:val="26"/>
        </w:rPr>
        <w:t xml:space="preserve"> кв. 2024 года, угольная котельная выведена из эксплуатации.</w:t>
      </w:r>
    </w:p>
    <w:p w14:paraId="34CDCBDB" w14:textId="6E77B5DF" w:rsidR="00736B9F" w:rsidRPr="00736B9F" w:rsidRDefault="00736B9F" w:rsidP="00736B9F">
      <w:pPr>
        <w:tabs>
          <w:tab w:val="left" w:pos="0"/>
        </w:tabs>
        <w:spacing w:line="306" w:lineRule="auto"/>
        <w:ind w:right="6" w:firstLine="709"/>
        <w:jc w:val="both"/>
        <w:rPr>
          <w:color w:val="000000" w:themeColor="text1"/>
          <w:sz w:val="26"/>
        </w:rPr>
      </w:pPr>
      <w:r w:rsidRPr="00736B9F">
        <w:rPr>
          <w:color w:val="000000" w:themeColor="text1"/>
          <w:sz w:val="26"/>
          <w:szCs w:val="26"/>
          <w:lang w:bidi="ar-SA"/>
        </w:rPr>
        <w:t xml:space="preserve">После реконструкции котельной ГЛОХ с демонтажом части здания и установкой газового блока-модуля в 2026 году с выводом из эксплуатации </w:t>
      </w:r>
      <w:r w:rsidRPr="00736B9F">
        <w:rPr>
          <w:color w:val="000000" w:themeColor="text1"/>
          <w:sz w:val="26"/>
          <w:szCs w:val="26"/>
          <w:lang w:bidi="ar-SA"/>
        </w:rPr>
        <w:lastRenderedPageBreak/>
        <w:t>существующей угольной котельной преобладающим видом топлива в по</w:t>
      </w:r>
      <w:r>
        <w:rPr>
          <w:color w:val="000000" w:themeColor="text1"/>
          <w:sz w:val="26"/>
          <w:szCs w:val="26"/>
          <w:lang w:bidi="ar-SA"/>
        </w:rPr>
        <w:br/>
      </w:r>
      <w:r w:rsidRPr="00736B9F">
        <w:rPr>
          <w:color w:val="000000" w:themeColor="text1"/>
          <w:sz w:val="26"/>
          <w:szCs w:val="26"/>
          <w:lang w:bidi="ar-SA"/>
        </w:rPr>
        <w:t>с. Запорожское будет природный газ.</w:t>
      </w:r>
    </w:p>
    <w:p w14:paraId="2BB616C2" w14:textId="77777777" w:rsidR="00935E46" w:rsidRPr="0089764E" w:rsidRDefault="00935E46" w:rsidP="00553E2F">
      <w:pPr>
        <w:pStyle w:val="af6"/>
        <w:spacing w:line="360" w:lineRule="auto"/>
        <w:ind w:firstLine="709"/>
        <w:jc w:val="both"/>
      </w:pPr>
    </w:p>
    <w:p w14:paraId="5856C1C4" w14:textId="73EB6912" w:rsidR="00A3282A" w:rsidRPr="0089764E" w:rsidRDefault="00A3282A" w:rsidP="00183748">
      <w:pPr>
        <w:pStyle w:val="1a"/>
        <w:numPr>
          <w:ilvl w:val="1"/>
          <w:numId w:val="67"/>
        </w:numPr>
        <w:tabs>
          <w:tab w:val="left" w:pos="1418"/>
          <w:tab w:val="left" w:pos="9072"/>
        </w:tabs>
        <w:ind w:left="0" w:right="-423" w:firstLine="709"/>
        <w:jc w:val="both"/>
      </w:pPr>
      <w:bookmarkStart w:id="173" w:name="_Toc5789174"/>
      <w:bookmarkStart w:id="174" w:name="_Toc12027426"/>
      <w:bookmarkStart w:id="175" w:name="_Toc198280346"/>
      <w:r w:rsidRPr="0089764E">
        <w:t>Приоритетное направление развития топливного баланса поселения</w:t>
      </w:r>
      <w:bookmarkEnd w:id="173"/>
      <w:bookmarkEnd w:id="174"/>
      <w:bookmarkEnd w:id="175"/>
    </w:p>
    <w:p w14:paraId="44FC7A30" w14:textId="77777777" w:rsidR="00935E46" w:rsidRPr="00935E46" w:rsidRDefault="00935E46" w:rsidP="00935E46">
      <w:pPr>
        <w:tabs>
          <w:tab w:val="left" w:pos="0"/>
        </w:tabs>
        <w:spacing w:line="284" w:lineRule="auto"/>
        <w:ind w:right="-283" w:firstLine="709"/>
        <w:jc w:val="both"/>
        <w:rPr>
          <w:sz w:val="20"/>
          <w:szCs w:val="20"/>
          <w:lang w:bidi="ar-SA"/>
        </w:rPr>
      </w:pPr>
      <w:bookmarkStart w:id="176" w:name="_Hlk12608442"/>
    </w:p>
    <w:p w14:paraId="70923E92" w14:textId="37B14F4D" w:rsidR="00935E46" w:rsidRDefault="00935E46" w:rsidP="00736B9F">
      <w:pPr>
        <w:tabs>
          <w:tab w:val="left" w:pos="0"/>
        </w:tabs>
        <w:spacing w:line="306" w:lineRule="auto"/>
        <w:ind w:right="-284" w:firstLine="709"/>
        <w:jc w:val="both"/>
        <w:rPr>
          <w:sz w:val="26"/>
          <w:szCs w:val="26"/>
          <w:lang w:bidi="ar-SA"/>
        </w:rPr>
      </w:pPr>
      <w:r>
        <w:rPr>
          <w:sz w:val="26"/>
          <w:szCs w:val="26"/>
          <w:lang w:bidi="ar-SA"/>
        </w:rPr>
        <w:t xml:space="preserve">В настоящее время в Запорожском </w:t>
      </w:r>
      <w:r w:rsidR="00D01155">
        <w:rPr>
          <w:sz w:val="26"/>
          <w:szCs w:val="26"/>
          <w:lang w:bidi="ar-SA"/>
        </w:rPr>
        <w:t>сельском поселении</w:t>
      </w:r>
      <w:r>
        <w:rPr>
          <w:sz w:val="26"/>
          <w:szCs w:val="26"/>
          <w:lang w:bidi="ar-SA"/>
        </w:rPr>
        <w:t xml:space="preserve"> завершена газификация.</w:t>
      </w:r>
    </w:p>
    <w:p w14:paraId="35774E97" w14:textId="7302F7A8" w:rsidR="00935E46" w:rsidRDefault="00935E46" w:rsidP="00736B9F">
      <w:pPr>
        <w:tabs>
          <w:tab w:val="left" w:pos="0"/>
        </w:tabs>
        <w:spacing w:line="306" w:lineRule="auto"/>
        <w:ind w:right="-284" w:firstLine="709"/>
        <w:jc w:val="both"/>
        <w:rPr>
          <w:sz w:val="26"/>
          <w:szCs w:val="26"/>
          <w:lang w:bidi="ar-SA"/>
        </w:rPr>
      </w:pPr>
      <w:r>
        <w:rPr>
          <w:sz w:val="26"/>
          <w:szCs w:val="26"/>
          <w:lang w:bidi="ar-SA"/>
        </w:rPr>
        <w:t xml:space="preserve">Приоритетным направлением развития топливного баланса поселения является строительство </w:t>
      </w:r>
      <w:r w:rsidR="00736637">
        <w:rPr>
          <w:sz w:val="26"/>
          <w:szCs w:val="26"/>
          <w:lang w:bidi="ar-SA"/>
        </w:rPr>
        <w:t>г</w:t>
      </w:r>
      <w:r>
        <w:rPr>
          <w:sz w:val="26"/>
          <w:szCs w:val="26"/>
          <w:lang w:bidi="ar-SA"/>
        </w:rPr>
        <w:t>азовых БМК с выводом из эксплуатации существующих угольных котельных.</w:t>
      </w:r>
    </w:p>
    <w:p w14:paraId="1FB6DDFD" w14:textId="77777777" w:rsidR="00736B9F" w:rsidRDefault="00736B9F" w:rsidP="00736B9F">
      <w:pPr>
        <w:widowControl/>
        <w:autoSpaceDE/>
        <w:autoSpaceDN/>
        <w:spacing w:line="306" w:lineRule="auto"/>
        <w:ind w:right="-284" w:firstLine="709"/>
        <w:jc w:val="both"/>
        <w:rPr>
          <w:color w:val="000000" w:themeColor="text1"/>
          <w:sz w:val="26"/>
          <w:szCs w:val="26"/>
          <w:lang w:bidi="ar-SA"/>
        </w:rPr>
      </w:pPr>
      <w:r w:rsidRPr="00736B9F">
        <w:rPr>
          <w:color w:val="000000" w:themeColor="text1"/>
          <w:sz w:val="26"/>
          <w:szCs w:val="26"/>
          <w:lang w:bidi="ar-SA"/>
        </w:rPr>
        <w:t>Основным видом топлива, потребляемым на источниках тепловой энергии Запорожского сельского поселения</w:t>
      </w:r>
      <w:r>
        <w:rPr>
          <w:color w:val="000000" w:themeColor="text1"/>
          <w:sz w:val="26"/>
          <w:szCs w:val="26"/>
          <w:lang w:bidi="ar-SA"/>
        </w:rPr>
        <w:t xml:space="preserve"> до 4 кв. 2024 г.</w:t>
      </w:r>
      <w:r w:rsidRPr="00736B9F">
        <w:rPr>
          <w:color w:val="000000" w:themeColor="text1"/>
          <w:sz w:val="26"/>
          <w:szCs w:val="26"/>
          <w:lang w:bidi="ar-SA"/>
        </w:rPr>
        <w:t>, явля</w:t>
      </w:r>
      <w:r>
        <w:rPr>
          <w:color w:val="000000" w:themeColor="text1"/>
          <w:sz w:val="26"/>
          <w:szCs w:val="26"/>
          <w:lang w:bidi="ar-SA"/>
        </w:rPr>
        <w:t>л</w:t>
      </w:r>
      <w:r w:rsidRPr="00736B9F">
        <w:rPr>
          <w:color w:val="000000" w:themeColor="text1"/>
          <w:sz w:val="26"/>
          <w:szCs w:val="26"/>
          <w:lang w:bidi="ar-SA"/>
        </w:rPr>
        <w:t xml:space="preserve">ся каменный уголь. </w:t>
      </w:r>
    </w:p>
    <w:p w14:paraId="4E85A7BA" w14:textId="77777777" w:rsidR="00736B9F" w:rsidRPr="00736B9F" w:rsidRDefault="00736B9F" w:rsidP="00736B9F">
      <w:pPr>
        <w:widowControl/>
        <w:autoSpaceDE/>
        <w:autoSpaceDN/>
        <w:spacing w:line="306" w:lineRule="auto"/>
        <w:ind w:right="-284" w:firstLine="709"/>
        <w:jc w:val="both"/>
        <w:rPr>
          <w:color w:val="000000" w:themeColor="text1"/>
          <w:sz w:val="26"/>
          <w:szCs w:val="26"/>
          <w:lang w:bidi="ar-SA"/>
        </w:rPr>
      </w:pPr>
      <w:r w:rsidRPr="00736B9F">
        <w:rPr>
          <w:color w:val="000000" w:themeColor="text1"/>
          <w:sz w:val="26"/>
          <w:szCs w:val="26"/>
          <w:lang w:bidi="ar-SA"/>
        </w:rPr>
        <w:t xml:space="preserve">Резервным видом топлива в котельной ГЛОХ являются дрова. </w:t>
      </w:r>
      <w:r w:rsidRPr="00736B9F">
        <w:rPr>
          <w:rFonts w:eastAsia="Calibri"/>
          <w:color w:val="000000" w:themeColor="text1"/>
          <w:sz w:val="26"/>
          <w:szCs w:val="26"/>
        </w:rPr>
        <w:t xml:space="preserve">В соответствии с предоставленными данными в 2023 г. </w:t>
      </w:r>
      <w:r>
        <w:rPr>
          <w:rFonts w:eastAsia="Calibri"/>
          <w:color w:val="000000" w:themeColor="text1"/>
          <w:sz w:val="26"/>
          <w:szCs w:val="26"/>
        </w:rPr>
        <w:t xml:space="preserve">и 2024 г. </w:t>
      </w:r>
      <w:r w:rsidRPr="00736B9F">
        <w:rPr>
          <w:rFonts w:eastAsia="Calibri"/>
          <w:color w:val="000000" w:themeColor="text1"/>
          <w:sz w:val="26"/>
          <w:szCs w:val="26"/>
        </w:rPr>
        <w:t>дрова не использовались.</w:t>
      </w:r>
    </w:p>
    <w:p w14:paraId="78805EC9" w14:textId="77777777" w:rsidR="00736B9F" w:rsidRPr="00736B9F" w:rsidRDefault="00736B9F" w:rsidP="00736B9F">
      <w:pPr>
        <w:tabs>
          <w:tab w:val="left" w:pos="0"/>
        </w:tabs>
        <w:spacing w:line="306" w:lineRule="auto"/>
        <w:ind w:right="-284" w:firstLine="709"/>
        <w:jc w:val="both"/>
        <w:rPr>
          <w:color w:val="000000" w:themeColor="text1"/>
          <w:sz w:val="26"/>
        </w:rPr>
      </w:pPr>
      <w:r w:rsidRPr="00736B9F">
        <w:rPr>
          <w:color w:val="000000" w:themeColor="text1"/>
          <w:sz w:val="26"/>
        </w:rPr>
        <w:t xml:space="preserve">В соответствии с проектом, разработанным ООО «ПК «Невский берег», в 2024 году в рамках концессионного соглашения от 5 марта 2024 г. теплоснабжающей организацией построена новая газовая блочно-модульная котельная </w:t>
      </w:r>
      <w:r w:rsidRPr="00736B9F">
        <w:rPr>
          <w:color w:val="000000" w:themeColor="text1"/>
          <w:sz w:val="26"/>
          <w:szCs w:val="26"/>
        </w:rPr>
        <w:t>пос. Запорожское, ул. Советская, 22 установленной тепловой мощностью 5,159 Гкал/ч (6,0 МВт)</w:t>
      </w:r>
      <w:r w:rsidRPr="00736B9F">
        <w:rPr>
          <w:color w:val="000000" w:themeColor="text1"/>
          <w:sz w:val="26"/>
        </w:rPr>
        <w:t xml:space="preserve">. Котельная введена в эксплуатацию в </w:t>
      </w:r>
      <w:r w:rsidRPr="00736B9F">
        <w:rPr>
          <w:color w:val="000000" w:themeColor="text1"/>
          <w:sz w:val="26"/>
          <w:lang w:val="en-US"/>
        </w:rPr>
        <w:t>IV</w:t>
      </w:r>
      <w:r w:rsidRPr="00736B9F">
        <w:rPr>
          <w:color w:val="000000" w:themeColor="text1"/>
          <w:sz w:val="26"/>
        </w:rPr>
        <w:t xml:space="preserve"> кв. 2024 года, угольная котельная выведена из эксплуатации.</w:t>
      </w:r>
    </w:p>
    <w:p w14:paraId="6FC14B83" w14:textId="77777777" w:rsidR="00736B9F" w:rsidRPr="00736B9F" w:rsidRDefault="00736B9F" w:rsidP="00736B9F">
      <w:pPr>
        <w:tabs>
          <w:tab w:val="left" w:pos="0"/>
        </w:tabs>
        <w:spacing w:line="306" w:lineRule="auto"/>
        <w:ind w:right="-284" w:firstLine="709"/>
        <w:jc w:val="both"/>
        <w:rPr>
          <w:color w:val="000000" w:themeColor="text1"/>
          <w:sz w:val="26"/>
        </w:rPr>
      </w:pPr>
      <w:r w:rsidRPr="00736B9F">
        <w:rPr>
          <w:color w:val="000000" w:themeColor="text1"/>
          <w:sz w:val="26"/>
          <w:szCs w:val="26"/>
          <w:lang w:bidi="ar-SA"/>
        </w:rPr>
        <w:t>После реконструкции котельной ГЛОХ с демонтажом части здания и установкой газового блока-модуля в 2026 году с выводом из эксплуатации существующей угольной котельной преобладающим видом топлива в пос. Запорожское будет природный газ.</w:t>
      </w:r>
    </w:p>
    <w:p w14:paraId="213CFD41" w14:textId="77777777" w:rsidR="006575E8" w:rsidRDefault="006575E8" w:rsidP="00F0615E">
      <w:pPr>
        <w:widowControl/>
        <w:autoSpaceDE/>
        <w:autoSpaceDN/>
        <w:spacing w:line="306" w:lineRule="auto"/>
        <w:ind w:right="-284" w:firstLine="709"/>
        <w:jc w:val="both"/>
        <w:rPr>
          <w:sz w:val="26"/>
          <w:szCs w:val="26"/>
          <w:lang w:bidi="ar-SA"/>
        </w:rPr>
      </w:pPr>
      <w:r w:rsidRPr="0016019F">
        <w:rPr>
          <w:color w:val="000000" w:themeColor="text1"/>
          <w:sz w:val="26"/>
          <w:szCs w:val="26"/>
        </w:rPr>
        <w:t xml:space="preserve">По принятым мероприятиям ожидается следующий экономический эффект: снижение расхода условного топлива (установка новых газовых БМК): по котельной пос. Запорожское в 2025 году – 449,7 т у. т.; по котельной ГЛОХ </w:t>
      </w:r>
      <w:r>
        <w:rPr>
          <w:color w:val="000000" w:themeColor="text1"/>
          <w:sz w:val="26"/>
          <w:szCs w:val="26"/>
        </w:rPr>
        <w:t xml:space="preserve">в 2027 году </w:t>
      </w:r>
      <w:r w:rsidRPr="0016019F">
        <w:rPr>
          <w:color w:val="000000" w:themeColor="text1"/>
          <w:sz w:val="26"/>
          <w:szCs w:val="26"/>
        </w:rPr>
        <w:t xml:space="preserve">– </w:t>
      </w:r>
      <w:r>
        <w:rPr>
          <w:color w:val="000000" w:themeColor="text1"/>
          <w:sz w:val="26"/>
          <w:szCs w:val="26"/>
        </w:rPr>
        <w:br/>
        <w:t>40,9</w:t>
      </w:r>
      <w:r w:rsidRPr="0016019F">
        <w:rPr>
          <w:color w:val="000000" w:themeColor="text1"/>
          <w:sz w:val="26"/>
          <w:szCs w:val="26"/>
        </w:rPr>
        <w:t xml:space="preserve"> т у.т.</w:t>
      </w:r>
    </w:p>
    <w:bookmarkEnd w:id="176"/>
    <w:p w14:paraId="08B3E8C4" w14:textId="77777777" w:rsidR="00286415" w:rsidRPr="0089764E" w:rsidRDefault="00286415">
      <w:pPr>
        <w:widowControl/>
        <w:autoSpaceDE/>
        <w:autoSpaceDN/>
        <w:spacing w:after="160" w:line="259" w:lineRule="auto"/>
        <w:rPr>
          <w:sz w:val="26"/>
          <w:szCs w:val="26"/>
        </w:rPr>
      </w:pPr>
      <w:r w:rsidRPr="0089764E">
        <w:rPr>
          <w:sz w:val="26"/>
          <w:szCs w:val="26"/>
        </w:rPr>
        <w:br w:type="page"/>
      </w:r>
    </w:p>
    <w:p w14:paraId="78F563E4" w14:textId="70B65C74" w:rsidR="00286415" w:rsidRPr="0089764E" w:rsidRDefault="00286415" w:rsidP="00183748">
      <w:pPr>
        <w:widowControl/>
        <w:numPr>
          <w:ilvl w:val="0"/>
          <w:numId w:val="67"/>
        </w:numPr>
        <w:tabs>
          <w:tab w:val="left" w:pos="540"/>
        </w:tabs>
        <w:autoSpaceDE/>
        <w:autoSpaceDN/>
        <w:spacing w:before="120" w:after="120"/>
        <w:ind w:left="142" w:firstLine="709"/>
        <w:jc w:val="both"/>
        <w:outlineLvl w:val="0"/>
        <w:rPr>
          <w:b/>
          <w:caps/>
          <w:kern w:val="28"/>
          <w:sz w:val="26"/>
          <w:szCs w:val="26"/>
          <w:lang w:eastAsia="en-US" w:bidi="ar-SA"/>
        </w:rPr>
      </w:pPr>
      <w:bookmarkStart w:id="177" w:name="_Toc523147057"/>
      <w:bookmarkStart w:id="178" w:name="_Toc198280347"/>
      <w:bookmarkStart w:id="179" w:name="_Hlk523215814"/>
      <w:r w:rsidRPr="0089764E">
        <w:rPr>
          <w:b/>
          <w:caps/>
          <w:kern w:val="28"/>
          <w:sz w:val="26"/>
          <w:szCs w:val="26"/>
          <w:lang w:eastAsia="en-US" w:bidi="ar-SA"/>
        </w:rPr>
        <w:lastRenderedPageBreak/>
        <w:t>ИНВЕСТИЦИИ В СТРОИТЕЛЬСТВО, РЕКОНСТРУКЦИЮ</w:t>
      </w:r>
      <w:r w:rsidR="000E5C49" w:rsidRPr="0089764E">
        <w:rPr>
          <w:b/>
          <w:caps/>
          <w:kern w:val="28"/>
          <w:sz w:val="26"/>
          <w:szCs w:val="26"/>
          <w:lang w:eastAsia="en-US" w:bidi="ar-SA"/>
        </w:rPr>
        <w:t>,</w:t>
      </w:r>
      <w:r w:rsidRPr="0089764E">
        <w:rPr>
          <w:b/>
          <w:caps/>
          <w:kern w:val="28"/>
          <w:sz w:val="26"/>
          <w:szCs w:val="26"/>
          <w:lang w:eastAsia="en-US" w:bidi="ar-SA"/>
        </w:rPr>
        <w:t xml:space="preserve"> ТЕХНИЧЕСКОЕ ПЕРЕВООРУЖЕНИЕ</w:t>
      </w:r>
      <w:bookmarkEnd w:id="177"/>
      <w:r w:rsidR="000E5C49" w:rsidRPr="0089764E">
        <w:rPr>
          <w:b/>
          <w:caps/>
          <w:kern w:val="28"/>
          <w:sz w:val="26"/>
          <w:szCs w:val="26"/>
          <w:lang w:eastAsia="en-US" w:bidi="ar-SA"/>
        </w:rPr>
        <w:t xml:space="preserve"> и (или) модернизацию</w:t>
      </w:r>
      <w:bookmarkEnd w:id="178"/>
    </w:p>
    <w:p w14:paraId="790626F9" w14:textId="6F3D4707" w:rsidR="00286415" w:rsidRPr="0089764E" w:rsidRDefault="00286415" w:rsidP="00183748">
      <w:pPr>
        <w:pStyle w:val="1a"/>
        <w:numPr>
          <w:ilvl w:val="1"/>
          <w:numId w:val="67"/>
        </w:numPr>
        <w:tabs>
          <w:tab w:val="left" w:pos="1418"/>
        </w:tabs>
        <w:spacing w:before="120"/>
        <w:ind w:left="0" w:right="-281" w:firstLine="851"/>
        <w:jc w:val="both"/>
      </w:pPr>
      <w:bookmarkStart w:id="180" w:name="_Toc523147058"/>
      <w:bookmarkStart w:id="181" w:name="_Toc198280348"/>
      <w:bookmarkStart w:id="182" w:name="_Hlk523215829"/>
      <w:bookmarkEnd w:id="179"/>
      <w:r w:rsidRPr="0089764E">
        <w:t>Предложения по величине необходимых инвестиций в строительство, реконструкцию</w:t>
      </w:r>
      <w:r w:rsidR="00563C53" w:rsidRPr="0089764E">
        <w:t>,</w:t>
      </w:r>
      <w:r w:rsidRPr="0089764E">
        <w:t xml:space="preserve"> техническое перевооружение </w:t>
      </w:r>
      <w:r w:rsidR="00563C53" w:rsidRPr="0089764E">
        <w:t xml:space="preserve">и (или) модернизацию </w:t>
      </w:r>
      <w:r w:rsidRPr="0089764E">
        <w:t>источников тепловой энергии на каждом этапе</w:t>
      </w:r>
      <w:bookmarkEnd w:id="180"/>
      <w:bookmarkEnd w:id="181"/>
    </w:p>
    <w:bookmarkEnd w:id="182"/>
    <w:p w14:paraId="54AAFA2F" w14:textId="11A71A34" w:rsidR="008479AF" w:rsidRDefault="008479AF" w:rsidP="008479AF">
      <w:pPr>
        <w:spacing w:line="306" w:lineRule="auto"/>
        <w:ind w:right="-144" w:firstLine="567"/>
        <w:jc w:val="both"/>
        <w:rPr>
          <w:sz w:val="16"/>
          <w:szCs w:val="16"/>
        </w:rPr>
      </w:pPr>
    </w:p>
    <w:p w14:paraId="52A503D9" w14:textId="77777777" w:rsidR="00445E9D" w:rsidRPr="008479AF" w:rsidRDefault="00445E9D" w:rsidP="008479AF">
      <w:pPr>
        <w:spacing w:line="306" w:lineRule="auto"/>
        <w:ind w:right="-144" w:firstLine="567"/>
        <w:jc w:val="both"/>
        <w:rPr>
          <w:sz w:val="16"/>
          <w:szCs w:val="16"/>
        </w:rPr>
      </w:pPr>
    </w:p>
    <w:p w14:paraId="4422E69B" w14:textId="657F9624" w:rsidR="008479AF" w:rsidRDefault="008479AF" w:rsidP="00445E9D">
      <w:pPr>
        <w:spacing w:line="306" w:lineRule="auto"/>
        <w:ind w:right="-423" w:firstLine="709"/>
        <w:jc w:val="both"/>
        <w:rPr>
          <w:sz w:val="26"/>
          <w:szCs w:val="26"/>
        </w:rPr>
      </w:pPr>
      <w:r w:rsidRPr="0006134D">
        <w:rPr>
          <w:sz w:val="26"/>
          <w:szCs w:val="26"/>
        </w:rPr>
        <w:t xml:space="preserve">В соответствии с материалами глав </w:t>
      </w:r>
      <w:r>
        <w:rPr>
          <w:sz w:val="26"/>
          <w:szCs w:val="26"/>
        </w:rPr>
        <w:t xml:space="preserve">5, </w:t>
      </w:r>
      <w:r w:rsidRPr="0006134D">
        <w:rPr>
          <w:sz w:val="26"/>
          <w:szCs w:val="26"/>
        </w:rPr>
        <w:t>7, 8 и 9 Обосновывающих материалов в качестве основных мероприятий по развитию системы теплоснабжения</w:t>
      </w:r>
      <w:r>
        <w:rPr>
          <w:sz w:val="26"/>
          <w:szCs w:val="26"/>
        </w:rPr>
        <w:t xml:space="preserve">                            </w:t>
      </w:r>
      <w:r w:rsidRPr="0006134D">
        <w:rPr>
          <w:sz w:val="26"/>
          <w:szCs w:val="26"/>
        </w:rPr>
        <w:t xml:space="preserve"> </w:t>
      </w:r>
      <w:r>
        <w:rPr>
          <w:sz w:val="26"/>
          <w:szCs w:val="26"/>
        </w:rPr>
        <w:t xml:space="preserve">Запорожского сельского поселения </w:t>
      </w:r>
      <w:r w:rsidRPr="0006134D">
        <w:rPr>
          <w:sz w:val="26"/>
          <w:szCs w:val="26"/>
        </w:rPr>
        <w:t>предусматриваются:</w:t>
      </w:r>
    </w:p>
    <w:p w14:paraId="09F5A227" w14:textId="7C549EA6" w:rsidR="008479AF" w:rsidRPr="00736B9F" w:rsidRDefault="008479AF" w:rsidP="00445E9D">
      <w:pPr>
        <w:spacing w:line="306" w:lineRule="auto"/>
        <w:ind w:right="-423" w:firstLine="709"/>
        <w:jc w:val="both"/>
        <w:rPr>
          <w:color w:val="000000" w:themeColor="text1"/>
          <w:sz w:val="26"/>
          <w:szCs w:val="26"/>
        </w:rPr>
      </w:pPr>
      <w:r w:rsidRPr="00B73A2A">
        <w:rPr>
          <w:sz w:val="26"/>
          <w:szCs w:val="26"/>
        </w:rPr>
        <w:t xml:space="preserve">– строительство новой газовой блочно-модульной котельной </w:t>
      </w:r>
      <w:r>
        <w:rPr>
          <w:sz w:val="26"/>
          <w:szCs w:val="26"/>
        </w:rPr>
        <w:t xml:space="preserve">пос. Запорожское </w:t>
      </w:r>
      <w:r w:rsidRPr="00B73A2A">
        <w:rPr>
          <w:sz w:val="26"/>
          <w:szCs w:val="26"/>
        </w:rPr>
        <w:t xml:space="preserve">мощностью </w:t>
      </w:r>
      <w:r>
        <w:rPr>
          <w:sz w:val="26"/>
          <w:szCs w:val="26"/>
        </w:rPr>
        <w:t xml:space="preserve">6 МВт = 5,159 Гкал/ч с выводом из эксплуатации существующей угольной котельной (котельная построена </w:t>
      </w:r>
      <w:r>
        <w:rPr>
          <w:sz w:val="26"/>
        </w:rPr>
        <w:t>в</w:t>
      </w:r>
      <w:r w:rsidRPr="009A4DC3">
        <w:rPr>
          <w:sz w:val="26"/>
        </w:rPr>
        <w:t xml:space="preserve"> </w:t>
      </w:r>
      <w:r>
        <w:rPr>
          <w:sz w:val="26"/>
        </w:rPr>
        <w:t>соответствии с проектом, разработанным ООО «ПК «Невский берег»</w:t>
      </w:r>
      <w:r w:rsidR="00C8361B">
        <w:rPr>
          <w:sz w:val="26"/>
        </w:rPr>
        <w:t>,</w:t>
      </w:r>
      <w:r>
        <w:rPr>
          <w:sz w:val="26"/>
        </w:rPr>
        <w:t xml:space="preserve"> в </w:t>
      </w:r>
      <w:r w:rsidRPr="009A4DC3">
        <w:rPr>
          <w:sz w:val="26"/>
        </w:rPr>
        <w:t xml:space="preserve">2024 году </w:t>
      </w:r>
      <w:r>
        <w:rPr>
          <w:sz w:val="26"/>
        </w:rPr>
        <w:t xml:space="preserve">в рамках концессионного соглашения </w:t>
      </w:r>
      <w:r w:rsidR="00C8361B">
        <w:rPr>
          <w:sz w:val="26"/>
        </w:rPr>
        <w:t xml:space="preserve">от 5 марта 2024 г. </w:t>
      </w:r>
      <w:r>
        <w:rPr>
          <w:sz w:val="26"/>
        </w:rPr>
        <w:t>теплоснабжающей организацией ООО «Энерго-Ресурс</w:t>
      </w:r>
      <w:r w:rsidRPr="00736B9F">
        <w:rPr>
          <w:color w:val="000000" w:themeColor="text1"/>
          <w:sz w:val="26"/>
        </w:rPr>
        <w:t xml:space="preserve">», пуск в эксплуатацию </w:t>
      </w:r>
      <w:r w:rsidR="000E0079" w:rsidRPr="00736B9F">
        <w:rPr>
          <w:color w:val="000000" w:themeColor="text1"/>
          <w:sz w:val="26"/>
        </w:rPr>
        <w:t xml:space="preserve">выполнен в </w:t>
      </w:r>
      <w:r w:rsidR="000E0079" w:rsidRPr="00736B9F">
        <w:rPr>
          <w:color w:val="000000" w:themeColor="text1"/>
          <w:sz w:val="26"/>
          <w:lang w:val="en-US"/>
        </w:rPr>
        <w:t>IV</w:t>
      </w:r>
      <w:r w:rsidR="000E0079" w:rsidRPr="00736B9F">
        <w:rPr>
          <w:color w:val="000000" w:themeColor="text1"/>
          <w:sz w:val="26"/>
        </w:rPr>
        <w:t xml:space="preserve"> кв.</w:t>
      </w:r>
      <w:r w:rsidRPr="00736B9F">
        <w:rPr>
          <w:color w:val="000000" w:themeColor="text1"/>
          <w:sz w:val="26"/>
        </w:rPr>
        <w:t xml:space="preserve"> 2024 г.);</w:t>
      </w:r>
    </w:p>
    <w:p w14:paraId="27EA595A" w14:textId="4C52000A" w:rsidR="00E51999" w:rsidRPr="00F87E03" w:rsidRDefault="00E51999" w:rsidP="00E51999">
      <w:pPr>
        <w:spacing w:line="292" w:lineRule="auto"/>
        <w:ind w:right="-142" w:firstLine="567"/>
        <w:jc w:val="both"/>
        <w:rPr>
          <w:color w:val="000000" w:themeColor="text1"/>
          <w:sz w:val="26"/>
          <w:szCs w:val="26"/>
        </w:rPr>
      </w:pPr>
      <w:bookmarkStart w:id="183" w:name="_Hlk181651677"/>
      <w:r w:rsidRPr="00B73A2A">
        <w:rPr>
          <w:sz w:val="26"/>
          <w:szCs w:val="26"/>
        </w:rPr>
        <w:t>–</w:t>
      </w:r>
      <w:r>
        <w:rPr>
          <w:sz w:val="26"/>
          <w:szCs w:val="26"/>
        </w:rPr>
        <w:t xml:space="preserve"> </w:t>
      </w:r>
      <w:r>
        <w:rPr>
          <w:color w:val="000000" w:themeColor="text1"/>
          <w:sz w:val="26"/>
          <w:szCs w:val="26"/>
        </w:rPr>
        <w:t>реконструкция котельной ГЛОХ с демонтажем части здания, строительством газового блока-модуля</w:t>
      </w:r>
      <w:r w:rsidRPr="00F87E03">
        <w:rPr>
          <w:color w:val="000000" w:themeColor="text1"/>
          <w:sz w:val="26"/>
          <w:szCs w:val="26"/>
        </w:rPr>
        <w:t xml:space="preserve"> </w:t>
      </w:r>
      <w:r w:rsidRPr="00B73A2A">
        <w:rPr>
          <w:sz w:val="26"/>
          <w:szCs w:val="26"/>
        </w:rPr>
        <w:t xml:space="preserve">мощностью </w:t>
      </w:r>
      <w:r>
        <w:rPr>
          <w:sz w:val="26"/>
          <w:szCs w:val="26"/>
        </w:rPr>
        <w:t xml:space="preserve">0,60 МВт = 0,516 Гкал/ч </w:t>
      </w:r>
      <w:r>
        <w:rPr>
          <w:color w:val="000000" w:themeColor="text1"/>
          <w:sz w:val="26"/>
          <w:szCs w:val="26"/>
        </w:rPr>
        <w:t>и</w:t>
      </w:r>
      <w:r w:rsidRPr="00F87E03">
        <w:rPr>
          <w:color w:val="000000" w:themeColor="text1"/>
          <w:sz w:val="26"/>
          <w:szCs w:val="26"/>
        </w:rPr>
        <w:t xml:space="preserve"> выводом из эксплуатации </w:t>
      </w:r>
      <w:r>
        <w:rPr>
          <w:color w:val="000000" w:themeColor="text1"/>
          <w:sz w:val="26"/>
          <w:szCs w:val="26"/>
        </w:rPr>
        <w:t xml:space="preserve">оборудования </w:t>
      </w:r>
      <w:r w:rsidRPr="00F87E03">
        <w:rPr>
          <w:color w:val="000000" w:themeColor="text1"/>
          <w:sz w:val="26"/>
          <w:szCs w:val="26"/>
        </w:rPr>
        <w:t>существующей угольной котельной ГЛОХ</w:t>
      </w:r>
      <w:r>
        <w:rPr>
          <w:sz w:val="26"/>
          <w:szCs w:val="26"/>
        </w:rPr>
        <w:t xml:space="preserve"> (срок реализации – 2026 год).</w:t>
      </w:r>
    </w:p>
    <w:bookmarkEnd w:id="183"/>
    <w:p w14:paraId="7929687D" w14:textId="4F679B4A" w:rsidR="00553E2F" w:rsidRDefault="00553E2F" w:rsidP="00445E9D">
      <w:pPr>
        <w:suppressLineNumbers/>
        <w:suppressAutoHyphens/>
        <w:autoSpaceDE/>
        <w:autoSpaceDN/>
        <w:spacing w:before="120" w:line="306" w:lineRule="auto"/>
        <w:ind w:right="-423" w:firstLine="709"/>
        <w:jc w:val="both"/>
        <w:rPr>
          <w:iCs/>
          <w:sz w:val="26"/>
          <w:szCs w:val="26"/>
          <w:lang w:bidi="ar-SA"/>
        </w:rPr>
      </w:pPr>
      <w:r w:rsidRPr="00553E2F">
        <w:rPr>
          <w:iCs/>
          <w:sz w:val="26"/>
          <w:szCs w:val="26"/>
          <w:lang w:bidi="ar-SA"/>
        </w:rPr>
        <w:t>Перечень мероприятий по строительству, реконструкции</w:t>
      </w:r>
      <w:r w:rsidR="00445E9D">
        <w:rPr>
          <w:iCs/>
          <w:sz w:val="26"/>
          <w:szCs w:val="26"/>
          <w:lang w:bidi="ar-SA"/>
        </w:rPr>
        <w:t xml:space="preserve">, </w:t>
      </w:r>
      <w:r w:rsidRPr="00553E2F">
        <w:rPr>
          <w:iCs/>
          <w:sz w:val="26"/>
          <w:szCs w:val="26"/>
          <w:lang w:bidi="ar-SA"/>
        </w:rPr>
        <w:t xml:space="preserve">техническому перевооружению </w:t>
      </w:r>
      <w:r w:rsidR="00445E9D">
        <w:rPr>
          <w:iCs/>
          <w:sz w:val="26"/>
          <w:szCs w:val="26"/>
          <w:lang w:bidi="ar-SA"/>
        </w:rPr>
        <w:t xml:space="preserve">и модернизации </w:t>
      </w:r>
      <w:r w:rsidRPr="00553E2F">
        <w:rPr>
          <w:iCs/>
          <w:sz w:val="26"/>
          <w:szCs w:val="26"/>
          <w:lang w:bidi="ar-SA"/>
        </w:rPr>
        <w:t xml:space="preserve">источников тепловой энергии представлен в таблице </w:t>
      </w:r>
      <w:r w:rsidR="00445E9D">
        <w:rPr>
          <w:iCs/>
          <w:sz w:val="26"/>
          <w:szCs w:val="26"/>
          <w:lang w:bidi="ar-SA"/>
        </w:rPr>
        <w:t>9.1.</w:t>
      </w:r>
    </w:p>
    <w:p w14:paraId="762C948D" w14:textId="77777777" w:rsidR="00445E9D" w:rsidRPr="0089764E" w:rsidRDefault="00445E9D" w:rsidP="00183748">
      <w:pPr>
        <w:pStyle w:val="1a"/>
        <w:numPr>
          <w:ilvl w:val="1"/>
          <w:numId w:val="67"/>
        </w:numPr>
        <w:tabs>
          <w:tab w:val="left" w:pos="1418"/>
        </w:tabs>
        <w:spacing w:before="100" w:beforeAutospacing="1"/>
        <w:ind w:left="0" w:right="-423" w:firstLine="709"/>
        <w:jc w:val="both"/>
      </w:pPr>
      <w:bookmarkStart w:id="184" w:name="_Toc523147059"/>
      <w:bookmarkStart w:id="185" w:name="_Toc198280349"/>
      <w:bookmarkStart w:id="186" w:name="_Hlk523215909"/>
      <w:r w:rsidRPr="0089764E">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84"/>
      <w:bookmarkEnd w:id="185"/>
    </w:p>
    <w:bookmarkEnd w:id="186"/>
    <w:p w14:paraId="274BD4A5" w14:textId="77777777" w:rsidR="00445E9D" w:rsidRDefault="00445E9D" w:rsidP="00445E9D">
      <w:pPr>
        <w:widowControl/>
        <w:autoSpaceDE/>
        <w:autoSpaceDN/>
        <w:spacing w:after="160" w:line="259" w:lineRule="auto"/>
        <w:ind w:right="-423" w:firstLine="709"/>
        <w:jc w:val="both"/>
        <w:rPr>
          <w:iCs/>
          <w:sz w:val="26"/>
          <w:szCs w:val="26"/>
          <w:lang w:bidi="ar-SA"/>
        </w:rPr>
      </w:pPr>
    </w:p>
    <w:p w14:paraId="500BE4E6" w14:textId="1C018C74" w:rsidR="00445E9D" w:rsidRDefault="00445E9D" w:rsidP="00445E9D">
      <w:pPr>
        <w:suppressLineNumbers/>
        <w:tabs>
          <w:tab w:val="left" w:leader="dot" w:pos="540"/>
        </w:tabs>
        <w:suppressAutoHyphens/>
        <w:autoSpaceDE/>
        <w:autoSpaceDN/>
        <w:spacing w:before="120" w:line="360" w:lineRule="auto"/>
        <w:ind w:right="-423" w:firstLine="709"/>
        <w:jc w:val="both"/>
        <w:rPr>
          <w:iCs/>
          <w:sz w:val="26"/>
          <w:szCs w:val="26"/>
          <w:lang w:bidi="ar-SA"/>
        </w:rPr>
      </w:pPr>
      <w:r w:rsidRPr="0061534C">
        <w:rPr>
          <w:iCs/>
          <w:sz w:val="26"/>
          <w:szCs w:val="26"/>
          <w:lang w:bidi="ar-SA"/>
        </w:rPr>
        <w:t>Перечень мероприятий по строительству, реконструкции</w:t>
      </w:r>
      <w:r>
        <w:rPr>
          <w:iCs/>
          <w:sz w:val="26"/>
          <w:szCs w:val="26"/>
          <w:lang w:bidi="ar-SA"/>
        </w:rPr>
        <w:t xml:space="preserve">, </w:t>
      </w:r>
      <w:r w:rsidRPr="0061534C">
        <w:rPr>
          <w:iCs/>
          <w:sz w:val="26"/>
          <w:szCs w:val="26"/>
          <w:lang w:bidi="ar-SA"/>
        </w:rPr>
        <w:t xml:space="preserve">техническому перевооружению </w:t>
      </w:r>
      <w:r>
        <w:rPr>
          <w:iCs/>
          <w:sz w:val="26"/>
          <w:szCs w:val="26"/>
          <w:lang w:bidi="ar-SA"/>
        </w:rPr>
        <w:t xml:space="preserve">и модернизации </w:t>
      </w:r>
      <w:r w:rsidRPr="0061534C">
        <w:rPr>
          <w:iCs/>
          <w:sz w:val="26"/>
          <w:szCs w:val="26"/>
          <w:lang w:bidi="ar-SA"/>
        </w:rPr>
        <w:t>тепловых сетей и сооружений на них представлен в таблице ниже.</w:t>
      </w:r>
    </w:p>
    <w:p w14:paraId="4BCD8446" w14:textId="426E542C" w:rsidR="00445E9D" w:rsidRDefault="00445E9D">
      <w:pPr>
        <w:widowControl/>
        <w:autoSpaceDE/>
        <w:autoSpaceDN/>
        <w:spacing w:after="160" w:line="259" w:lineRule="auto"/>
        <w:rPr>
          <w:iCs/>
          <w:sz w:val="26"/>
          <w:szCs w:val="26"/>
          <w:lang w:bidi="ar-SA"/>
        </w:rPr>
      </w:pPr>
    </w:p>
    <w:p w14:paraId="5FA02B76" w14:textId="77777777" w:rsidR="00445E9D" w:rsidRDefault="00445E9D" w:rsidP="00553E2F">
      <w:pPr>
        <w:suppressLineNumbers/>
        <w:suppressAutoHyphens/>
        <w:autoSpaceDE/>
        <w:autoSpaceDN/>
        <w:spacing w:before="120" w:line="360" w:lineRule="auto"/>
        <w:ind w:firstLine="709"/>
        <w:jc w:val="both"/>
        <w:rPr>
          <w:iCs/>
          <w:sz w:val="26"/>
          <w:szCs w:val="26"/>
          <w:lang w:bidi="ar-SA"/>
        </w:rPr>
        <w:sectPr w:rsidR="00445E9D" w:rsidSect="000210BF">
          <w:type w:val="nextColumn"/>
          <w:pgSz w:w="11910" w:h="16840"/>
          <w:pgMar w:top="1134" w:right="851" w:bottom="851" w:left="1701" w:header="0" w:footer="590" w:gutter="0"/>
          <w:cols w:space="720"/>
          <w:docGrid w:linePitch="299"/>
        </w:sectPr>
      </w:pPr>
    </w:p>
    <w:p w14:paraId="598D0035" w14:textId="00D86743" w:rsidR="00445E9D" w:rsidRDefault="00445E9D" w:rsidP="00445E9D">
      <w:pPr>
        <w:keepNext/>
        <w:widowControl/>
        <w:autoSpaceDE/>
        <w:autoSpaceDN/>
        <w:spacing w:line="234" w:lineRule="auto"/>
        <w:ind w:right="-283"/>
        <w:jc w:val="both"/>
        <w:rPr>
          <w:b/>
          <w:bCs/>
          <w:sz w:val="25"/>
          <w:szCs w:val="25"/>
          <w:lang w:bidi="ar-SA"/>
        </w:rPr>
      </w:pPr>
      <w:r w:rsidRPr="00F47A78">
        <w:rPr>
          <w:b/>
          <w:bCs/>
          <w:sz w:val="25"/>
          <w:szCs w:val="25"/>
          <w:lang w:bidi="ar-SA"/>
        </w:rPr>
        <w:lastRenderedPageBreak/>
        <w:t>Таблица 9.1 Перечень мероприятий по строительству, реконструкции, техническому перевооружению и модернизации источников тепловой энергии</w:t>
      </w:r>
    </w:p>
    <w:tbl>
      <w:tblPr>
        <w:tblW w:w="15188" w:type="dxa"/>
        <w:tblLook w:val="04A0" w:firstRow="1" w:lastRow="0" w:firstColumn="1" w:lastColumn="0" w:noHBand="0" w:noVBand="1"/>
      </w:tblPr>
      <w:tblGrid>
        <w:gridCol w:w="766"/>
        <w:gridCol w:w="2631"/>
        <w:gridCol w:w="3544"/>
        <w:gridCol w:w="2126"/>
        <w:gridCol w:w="1701"/>
        <w:gridCol w:w="1531"/>
        <w:gridCol w:w="1424"/>
        <w:gridCol w:w="1465"/>
      </w:tblGrid>
      <w:tr w:rsidR="00E51999" w:rsidRPr="00341DE0" w14:paraId="7CD5B6E0" w14:textId="77777777" w:rsidTr="002D2CBA">
        <w:trPr>
          <w:trHeight w:val="1434"/>
        </w:trPr>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C56F1B"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 п/п</w:t>
            </w:r>
          </w:p>
        </w:tc>
        <w:tc>
          <w:tcPr>
            <w:tcW w:w="26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E445220"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Наименование мероприятия</w:t>
            </w:r>
          </w:p>
        </w:tc>
        <w:tc>
          <w:tcPr>
            <w:tcW w:w="35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0F5E02"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Метод расчета стоимости мероприятия</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963808"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Объем капи</w:t>
            </w:r>
            <w:r>
              <w:rPr>
                <w:color w:val="000000"/>
                <w:sz w:val="19"/>
                <w:szCs w:val="19"/>
                <w:lang w:bidi="ar-SA"/>
              </w:rPr>
              <w:t>-</w:t>
            </w:r>
            <w:r w:rsidRPr="00341DE0">
              <w:rPr>
                <w:color w:val="000000"/>
                <w:sz w:val="19"/>
                <w:szCs w:val="19"/>
                <w:lang w:bidi="ar-SA"/>
              </w:rPr>
              <w:t>тальных вло</w:t>
            </w:r>
            <w:r>
              <w:rPr>
                <w:color w:val="000000"/>
                <w:sz w:val="19"/>
                <w:szCs w:val="19"/>
                <w:lang w:bidi="ar-SA"/>
              </w:rPr>
              <w:t>-</w:t>
            </w:r>
            <w:r w:rsidRPr="00341DE0">
              <w:rPr>
                <w:color w:val="000000"/>
                <w:sz w:val="19"/>
                <w:szCs w:val="19"/>
                <w:lang w:bidi="ar-SA"/>
              </w:rPr>
              <w:t xml:space="preserve">жений в текущих ценах (по состоянию на 2024 год) (без НДС), тыс. рублей </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F08BC9"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Объем капи</w:t>
            </w:r>
            <w:r>
              <w:rPr>
                <w:color w:val="000000"/>
                <w:sz w:val="19"/>
                <w:szCs w:val="19"/>
                <w:lang w:bidi="ar-SA"/>
              </w:rPr>
              <w:t>-</w:t>
            </w:r>
            <w:r w:rsidRPr="00341DE0">
              <w:rPr>
                <w:color w:val="000000"/>
                <w:sz w:val="19"/>
                <w:szCs w:val="19"/>
                <w:lang w:bidi="ar-SA"/>
              </w:rPr>
              <w:t>тальных вложе</w:t>
            </w:r>
            <w:r>
              <w:rPr>
                <w:color w:val="000000"/>
                <w:sz w:val="19"/>
                <w:szCs w:val="19"/>
                <w:lang w:bidi="ar-SA"/>
              </w:rPr>
              <w:t>-</w:t>
            </w:r>
            <w:r w:rsidRPr="00341DE0">
              <w:rPr>
                <w:color w:val="000000"/>
                <w:sz w:val="19"/>
                <w:szCs w:val="19"/>
                <w:lang w:bidi="ar-SA"/>
              </w:rPr>
              <w:t>ний (без НДС), тыс. рублей (на год внедрения мероприятия)</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2F61AF"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Объем капи</w:t>
            </w:r>
            <w:r>
              <w:rPr>
                <w:color w:val="000000"/>
                <w:sz w:val="19"/>
                <w:szCs w:val="19"/>
                <w:lang w:bidi="ar-SA"/>
              </w:rPr>
              <w:t>-</w:t>
            </w:r>
            <w:r w:rsidRPr="00341DE0">
              <w:rPr>
                <w:color w:val="000000"/>
                <w:sz w:val="19"/>
                <w:szCs w:val="19"/>
                <w:lang w:bidi="ar-SA"/>
              </w:rPr>
              <w:t>тальных вло</w:t>
            </w:r>
            <w:r>
              <w:rPr>
                <w:color w:val="000000"/>
                <w:sz w:val="19"/>
                <w:szCs w:val="19"/>
                <w:lang w:bidi="ar-SA"/>
              </w:rPr>
              <w:t>-</w:t>
            </w:r>
            <w:r w:rsidRPr="00341DE0">
              <w:rPr>
                <w:color w:val="000000"/>
                <w:sz w:val="19"/>
                <w:szCs w:val="19"/>
                <w:lang w:bidi="ar-SA"/>
              </w:rPr>
              <w:t>жений (с НДС), тыс. рублей (на год внедрения мероприятия)</w:t>
            </w:r>
          </w:p>
        </w:tc>
        <w:tc>
          <w:tcPr>
            <w:tcW w:w="142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C32AE0"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Год начала реализации мероприятия</w:t>
            </w:r>
          </w:p>
        </w:tc>
        <w:tc>
          <w:tcPr>
            <w:tcW w:w="14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50A4F9"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Год окончания реализации мероприятия</w:t>
            </w:r>
          </w:p>
        </w:tc>
      </w:tr>
      <w:tr w:rsidR="00E51999" w:rsidRPr="00341DE0" w14:paraId="62321FDC" w14:textId="77777777" w:rsidTr="002D2CBA">
        <w:trPr>
          <w:trHeight w:val="345"/>
        </w:trPr>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D5A816"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1</w:t>
            </w:r>
          </w:p>
        </w:tc>
        <w:tc>
          <w:tcPr>
            <w:tcW w:w="26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89E1F71" w14:textId="77777777" w:rsidR="00E51999" w:rsidRPr="00341DE0" w:rsidRDefault="00E51999" w:rsidP="002D2CBA">
            <w:pPr>
              <w:widowControl/>
              <w:autoSpaceDE/>
              <w:autoSpaceDN/>
              <w:rPr>
                <w:b/>
                <w:bCs/>
                <w:color w:val="000000"/>
                <w:sz w:val="20"/>
                <w:szCs w:val="20"/>
                <w:lang w:bidi="ar-SA"/>
              </w:rPr>
            </w:pPr>
            <w:r w:rsidRPr="00341DE0">
              <w:rPr>
                <w:b/>
                <w:bCs/>
                <w:color w:val="000000"/>
                <w:sz w:val="20"/>
                <w:szCs w:val="20"/>
                <w:lang w:bidi="ar-SA"/>
              </w:rPr>
              <w:t>Источники тепловой энергии</w:t>
            </w:r>
          </w:p>
        </w:tc>
        <w:tc>
          <w:tcPr>
            <w:tcW w:w="35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5292EE1"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F85F40"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 </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6B2193"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 </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F3B9AD"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 </w:t>
            </w:r>
          </w:p>
        </w:tc>
        <w:tc>
          <w:tcPr>
            <w:tcW w:w="142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727014F"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 </w:t>
            </w:r>
          </w:p>
        </w:tc>
        <w:tc>
          <w:tcPr>
            <w:tcW w:w="14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E69F6EA"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 </w:t>
            </w:r>
          </w:p>
        </w:tc>
      </w:tr>
      <w:tr w:rsidR="00E51999" w:rsidRPr="00341DE0" w14:paraId="7259D695" w14:textId="77777777" w:rsidTr="002D2CBA">
        <w:trPr>
          <w:trHeight w:val="405"/>
        </w:trPr>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FD253F"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1.1</w:t>
            </w:r>
          </w:p>
        </w:tc>
        <w:tc>
          <w:tcPr>
            <w:tcW w:w="26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8AB210" w14:textId="77777777" w:rsidR="00E51999" w:rsidRPr="00341DE0" w:rsidRDefault="00E51999" w:rsidP="002D2CBA">
            <w:pPr>
              <w:widowControl/>
              <w:autoSpaceDE/>
              <w:autoSpaceDN/>
              <w:rPr>
                <w:b/>
                <w:bCs/>
                <w:i/>
                <w:iCs/>
                <w:color w:val="000000"/>
                <w:sz w:val="20"/>
                <w:szCs w:val="20"/>
                <w:lang w:bidi="ar-SA"/>
              </w:rPr>
            </w:pPr>
            <w:r w:rsidRPr="00341DE0">
              <w:rPr>
                <w:b/>
                <w:bCs/>
                <w:i/>
                <w:iCs/>
                <w:color w:val="000000"/>
                <w:sz w:val="20"/>
                <w:szCs w:val="20"/>
                <w:lang w:bidi="ar-SA"/>
              </w:rPr>
              <w:t>Строительство новых источников</w:t>
            </w:r>
          </w:p>
        </w:tc>
        <w:tc>
          <w:tcPr>
            <w:tcW w:w="35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DD0ED" w14:textId="77777777" w:rsidR="00E51999" w:rsidRPr="00341DE0" w:rsidRDefault="00E51999" w:rsidP="002D2CBA">
            <w:pPr>
              <w:widowControl/>
              <w:autoSpaceDE/>
              <w:autoSpaceDN/>
              <w:jc w:val="center"/>
              <w:rPr>
                <w:color w:val="000000"/>
                <w:sz w:val="18"/>
                <w:szCs w:val="18"/>
                <w:lang w:bidi="ar-SA"/>
              </w:rPr>
            </w:pPr>
            <w:r w:rsidRPr="00341DE0">
              <w:rPr>
                <w:color w:val="000000"/>
                <w:sz w:val="18"/>
                <w:szCs w:val="18"/>
                <w:lang w:bidi="ar-SA"/>
              </w:rPr>
              <w:t>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A4E805"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 </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65CC14"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 </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552E0F2"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 </w:t>
            </w:r>
          </w:p>
        </w:tc>
        <w:tc>
          <w:tcPr>
            <w:tcW w:w="142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8CA145"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 </w:t>
            </w:r>
          </w:p>
        </w:tc>
        <w:tc>
          <w:tcPr>
            <w:tcW w:w="14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13A97D"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 </w:t>
            </w:r>
          </w:p>
        </w:tc>
      </w:tr>
      <w:tr w:rsidR="00E51999" w:rsidRPr="00341DE0" w14:paraId="317B5BB0" w14:textId="77777777" w:rsidTr="002D2CBA">
        <w:trPr>
          <w:trHeight w:val="1557"/>
        </w:trPr>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89F87A"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1.1.1</w:t>
            </w:r>
          </w:p>
        </w:tc>
        <w:tc>
          <w:tcPr>
            <w:tcW w:w="26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0E6551" w14:textId="77777777" w:rsidR="00E51999" w:rsidRPr="00341DE0" w:rsidRDefault="00E51999" w:rsidP="002D2CBA">
            <w:pPr>
              <w:widowControl/>
              <w:autoSpaceDE/>
              <w:autoSpaceDN/>
              <w:rPr>
                <w:color w:val="000000"/>
                <w:sz w:val="20"/>
                <w:szCs w:val="20"/>
                <w:lang w:bidi="ar-SA"/>
              </w:rPr>
            </w:pPr>
            <w:r w:rsidRPr="00341DE0">
              <w:rPr>
                <w:color w:val="000000"/>
                <w:sz w:val="20"/>
                <w:szCs w:val="20"/>
                <w:lang w:bidi="ar-SA"/>
              </w:rPr>
              <w:t>Строительство новой газо</w:t>
            </w:r>
            <w:r>
              <w:rPr>
                <w:color w:val="000000"/>
                <w:sz w:val="20"/>
                <w:szCs w:val="20"/>
                <w:lang w:bidi="ar-SA"/>
              </w:rPr>
              <w:t>-</w:t>
            </w:r>
            <w:r w:rsidRPr="00341DE0">
              <w:rPr>
                <w:color w:val="000000"/>
                <w:sz w:val="20"/>
                <w:szCs w:val="20"/>
                <w:lang w:bidi="ar-SA"/>
              </w:rPr>
              <w:t>вой блочно-модульной ко</w:t>
            </w:r>
            <w:r>
              <w:rPr>
                <w:color w:val="000000"/>
                <w:sz w:val="20"/>
                <w:szCs w:val="20"/>
                <w:lang w:bidi="ar-SA"/>
              </w:rPr>
              <w:t>-</w:t>
            </w:r>
            <w:r w:rsidRPr="00341DE0">
              <w:rPr>
                <w:color w:val="000000"/>
                <w:sz w:val="20"/>
                <w:szCs w:val="20"/>
                <w:lang w:bidi="ar-SA"/>
              </w:rPr>
              <w:t>тельной установленной теп</w:t>
            </w:r>
            <w:r>
              <w:rPr>
                <w:color w:val="000000"/>
                <w:sz w:val="20"/>
                <w:szCs w:val="20"/>
                <w:lang w:bidi="ar-SA"/>
              </w:rPr>
              <w:t>-</w:t>
            </w:r>
            <w:r w:rsidRPr="00341DE0">
              <w:rPr>
                <w:color w:val="000000"/>
                <w:sz w:val="20"/>
                <w:szCs w:val="20"/>
                <w:lang w:bidi="ar-SA"/>
              </w:rPr>
              <w:t>ловой мощностью 5,159 Гкал/ч (6,0 МВт) с выводом из эксплуатации существу</w:t>
            </w:r>
            <w:r>
              <w:rPr>
                <w:color w:val="000000"/>
                <w:sz w:val="20"/>
                <w:szCs w:val="20"/>
                <w:lang w:bidi="ar-SA"/>
              </w:rPr>
              <w:t>-</w:t>
            </w:r>
            <w:r w:rsidRPr="00341DE0">
              <w:rPr>
                <w:color w:val="000000"/>
                <w:sz w:val="20"/>
                <w:szCs w:val="20"/>
                <w:lang w:bidi="ar-SA"/>
              </w:rPr>
              <w:t xml:space="preserve">ющей угольной котельной в пос. Запорожское </w:t>
            </w:r>
          </w:p>
        </w:tc>
        <w:tc>
          <w:tcPr>
            <w:tcW w:w="35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51BE25"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Проект, выполненный ООО "Проектная компания "Не</w:t>
            </w:r>
            <w:r>
              <w:rPr>
                <w:color w:val="000000"/>
                <w:sz w:val="19"/>
                <w:szCs w:val="19"/>
                <w:lang w:bidi="ar-SA"/>
              </w:rPr>
              <w:t>в</w:t>
            </w:r>
            <w:r w:rsidRPr="00341DE0">
              <w:rPr>
                <w:color w:val="000000"/>
                <w:sz w:val="19"/>
                <w:szCs w:val="19"/>
                <w:lang w:bidi="ar-SA"/>
              </w:rPr>
              <w:t>ский берег", ООО "Опора",  шифр проекта № 23/21, учтена стоимость тех</w:t>
            </w:r>
            <w:r>
              <w:rPr>
                <w:color w:val="000000"/>
                <w:sz w:val="19"/>
                <w:szCs w:val="19"/>
                <w:lang w:bidi="ar-SA"/>
              </w:rPr>
              <w:t xml:space="preserve">нического </w:t>
            </w:r>
            <w:r w:rsidRPr="00341DE0">
              <w:rPr>
                <w:color w:val="000000"/>
                <w:sz w:val="19"/>
                <w:szCs w:val="19"/>
                <w:lang w:bidi="ar-SA"/>
              </w:rPr>
              <w:t>присоединения к сетям электроснабжения, газоснабжения</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F89D09" w14:textId="77777777" w:rsidR="00E51999" w:rsidRPr="00341DE0" w:rsidRDefault="00E51999" w:rsidP="002D2CBA">
            <w:pPr>
              <w:widowControl/>
              <w:autoSpaceDE/>
              <w:autoSpaceDN/>
              <w:jc w:val="center"/>
              <w:rPr>
                <w:b/>
                <w:bCs/>
                <w:color w:val="000000" w:themeColor="text1"/>
                <w:sz w:val="20"/>
                <w:szCs w:val="20"/>
                <w:lang w:bidi="ar-SA"/>
              </w:rPr>
            </w:pPr>
            <w:r w:rsidRPr="00341DE0">
              <w:rPr>
                <w:b/>
                <w:bCs/>
                <w:color w:val="000000" w:themeColor="text1"/>
                <w:sz w:val="20"/>
                <w:szCs w:val="20"/>
                <w:lang w:bidi="ar-SA"/>
              </w:rPr>
              <w:t>51861,895</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AD2507" w14:textId="77777777" w:rsidR="00E51999" w:rsidRPr="00341DE0" w:rsidRDefault="00E51999" w:rsidP="002D2CBA">
            <w:pPr>
              <w:widowControl/>
              <w:autoSpaceDE/>
              <w:autoSpaceDN/>
              <w:jc w:val="center"/>
              <w:rPr>
                <w:b/>
                <w:bCs/>
                <w:color w:val="000000" w:themeColor="text1"/>
                <w:sz w:val="19"/>
                <w:szCs w:val="19"/>
                <w:lang w:bidi="ar-SA"/>
              </w:rPr>
            </w:pPr>
            <w:r w:rsidRPr="00341DE0">
              <w:rPr>
                <w:b/>
                <w:bCs/>
                <w:color w:val="000000" w:themeColor="text1"/>
                <w:sz w:val="19"/>
                <w:szCs w:val="19"/>
                <w:lang w:bidi="ar-SA"/>
              </w:rPr>
              <w:t>51861,895</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7277AE" w14:textId="77777777" w:rsidR="00E51999" w:rsidRPr="00341DE0" w:rsidRDefault="00E51999" w:rsidP="002D2CBA">
            <w:pPr>
              <w:widowControl/>
              <w:autoSpaceDE/>
              <w:autoSpaceDN/>
              <w:jc w:val="center"/>
              <w:rPr>
                <w:b/>
                <w:bCs/>
                <w:color w:val="000000" w:themeColor="text1"/>
                <w:sz w:val="19"/>
                <w:szCs w:val="19"/>
                <w:lang w:bidi="ar-SA"/>
              </w:rPr>
            </w:pPr>
            <w:r w:rsidRPr="00341DE0">
              <w:rPr>
                <w:b/>
                <w:bCs/>
                <w:color w:val="000000" w:themeColor="text1"/>
                <w:sz w:val="19"/>
                <w:szCs w:val="19"/>
                <w:lang w:bidi="ar-SA"/>
              </w:rPr>
              <w:t>62234,274</w:t>
            </w:r>
          </w:p>
        </w:tc>
        <w:tc>
          <w:tcPr>
            <w:tcW w:w="142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6604AF" w14:textId="77777777" w:rsidR="00E51999" w:rsidRPr="00341DE0" w:rsidRDefault="00E51999" w:rsidP="002D2CBA">
            <w:pPr>
              <w:widowControl/>
              <w:autoSpaceDE/>
              <w:autoSpaceDN/>
              <w:jc w:val="center"/>
              <w:rPr>
                <w:color w:val="000000" w:themeColor="text1"/>
                <w:sz w:val="19"/>
                <w:szCs w:val="19"/>
                <w:lang w:bidi="ar-SA"/>
              </w:rPr>
            </w:pPr>
            <w:r w:rsidRPr="00341DE0">
              <w:rPr>
                <w:color w:val="000000" w:themeColor="text1"/>
                <w:sz w:val="19"/>
                <w:szCs w:val="19"/>
                <w:lang w:bidi="ar-SA"/>
              </w:rPr>
              <w:t>2023</w:t>
            </w:r>
          </w:p>
        </w:tc>
        <w:tc>
          <w:tcPr>
            <w:tcW w:w="14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FCE896F" w14:textId="77777777" w:rsidR="00E51999" w:rsidRPr="00341DE0" w:rsidRDefault="00E51999" w:rsidP="002D2CBA">
            <w:pPr>
              <w:widowControl/>
              <w:autoSpaceDE/>
              <w:autoSpaceDN/>
              <w:jc w:val="center"/>
              <w:rPr>
                <w:color w:val="000000" w:themeColor="text1"/>
                <w:sz w:val="19"/>
                <w:szCs w:val="19"/>
                <w:lang w:bidi="ar-SA"/>
              </w:rPr>
            </w:pPr>
            <w:r w:rsidRPr="00341DE0">
              <w:rPr>
                <w:color w:val="000000" w:themeColor="text1"/>
                <w:sz w:val="19"/>
                <w:szCs w:val="19"/>
                <w:lang w:bidi="ar-SA"/>
              </w:rPr>
              <w:t>2024</w:t>
            </w:r>
          </w:p>
        </w:tc>
      </w:tr>
      <w:tr w:rsidR="00E51999" w:rsidRPr="00341DE0" w14:paraId="3DE60C7B" w14:textId="77777777" w:rsidTr="002D2CBA">
        <w:trPr>
          <w:trHeight w:val="2580"/>
        </w:trPr>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794C39"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1.1.2.1</w:t>
            </w:r>
          </w:p>
        </w:tc>
        <w:tc>
          <w:tcPr>
            <w:tcW w:w="26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6E0605" w14:textId="75D3EE83" w:rsidR="00E51999" w:rsidRPr="00341DE0" w:rsidRDefault="00E51999" w:rsidP="002D2CBA">
            <w:pPr>
              <w:widowControl/>
              <w:autoSpaceDE/>
              <w:autoSpaceDN/>
              <w:rPr>
                <w:color w:val="000000"/>
                <w:sz w:val="20"/>
                <w:szCs w:val="20"/>
                <w:lang w:bidi="ar-SA"/>
              </w:rPr>
            </w:pPr>
            <w:r w:rsidRPr="00341DE0">
              <w:rPr>
                <w:color w:val="000000"/>
                <w:sz w:val="20"/>
                <w:szCs w:val="20"/>
                <w:lang w:bidi="ar-SA"/>
              </w:rPr>
              <w:t xml:space="preserve">Предпроектная проработка мероприятия, разработка проекта по </w:t>
            </w:r>
            <w:r>
              <w:rPr>
                <w:color w:val="000000"/>
                <w:sz w:val="20"/>
                <w:szCs w:val="20"/>
                <w:lang w:bidi="ar-SA"/>
              </w:rPr>
              <w:t xml:space="preserve">реконструкции котельной с демонтажом части здания, установкой </w:t>
            </w:r>
            <w:r w:rsidRPr="00341DE0">
              <w:rPr>
                <w:color w:val="000000"/>
                <w:sz w:val="20"/>
                <w:szCs w:val="20"/>
                <w:lang w:bidi="ar-SA"/>
              </w:rPr>
              <w:t xml:space="preserve"> газово</w:t>
            </w:r>
            <w:r>
              <w:rPr>
                <w:color w:val="000000"/>
                <w:sz w:val="20"/>
                <w:szCs w:val="20"/>
                <w:lang w:bidi="ar-SA"/>
              </w:rPr>
              <w:t>го</w:t>
            </w:r>
            <w:r w:rsidRPr="00341DE0">
              <w:rPr>
                <w:color w:val="000000"/>
                <w:sz w:val="20"/>
                <w:szCs w:val="20"/>
                <w:lang w:bidi="ar-SA"/>
              </w:rPr>
              <w:t xml:space="preserve"> бло</w:t>
            </w:r>
            <w:r>
              <w:rPr>
                <w:color w:val="000000"/>
                <w:sz w:val="20"/>
                <w:szCs w:val="20"/>
                <w:lang w:bidi="ar-SA"/>
              </w:rPr>
              <w:t>ка</w:t>
            </w:r>
            <w:r w:rsidRPr="00341DE0">
              <w:rPr>
                <w:color w:val="000000"/>
                <w:sz w:val="20"/>
                <w:szCs w:val="20"/>
                <w:lang w:bidi="ar-SA"/>
              </w:rPr>
              <w:t>-модул</w:t>
            </w:r>
            <w:r>
              <w:rPr>
                <w:color w:val="000000"/>
                <w:sz w:val="20"/>
                <w:szCs w:val="20"/>
                <w:lang w:bidi="ar-SA"/>
              </w:rPr>
              <w:t xml:space="preserve">я </w:t>
            </w:r>
            <w:r w:rsidRPr="00341DE0">
              <w:rPr>
                <w:color w:val="000000"/>
                <w:sz w:val="20"/>
                <w:szCs w:val="20"/>
                <w:lang w:bidi="ar-SA"/>
              </w:rPr>
              <w:t xml:space="preserve">установленной мощностью 0,60 МВт = 0,516 Гкал/ч с выводом из эксплуатации </w:t>
            </w:r>
            <w:r>
              <w:rPr>
                <w:color w:val="000000"/>
                <w:sz w:val="20"/>
                <w:szCs w:val="20"/>
                <w:lang w:bidi="ar-SA"/>
              </w:rPr>
              <w:t xml:space="preserve">оборудования </w:t>
            </w:r>
            <w:r w:rsidRPr="00341DE0">
              <w:rPr>
                <w:color w:val="000000"/>
                <w:sz w:val="20"/>
                <w:szCs w:val="20"/>
                <w:lang w:bidi="ar-SA"/>
              </w:rPr>
              <w:t>существую</w:t>
            </w:r>
            <w:r>
              <w:rPr>
                <w:color w:val="000000"/>
                <w:sz w:val="20"/>
                <w:szCs w:val="20"/>
                <w:lang w:bidi="ar-SA"/>
              </w:rPr>
              <w:t>-</w:t>
            </w:r>
            <w:r w:rsidRPr="00341DE0">
              <w:rPr>
                <w:color w:val="000000"/>
                <w:sz w:val="20"/>
                <w:szCs w:val="20"/>
                <w:lang w:bidi="ar-SA"/>
              </w:rPr>
              <w:t xml:space="preserve">щей твердотопливной котельной ГЛОХ </w:t>
            </w:r>
            <w:r>
              <w:rPr>
                <w:color w:val="000000"/>
                <w:sz w:val="20"/>
                <w:szCs w:val="20"/>
                <w:lang w:bidi="ar-SA"/>
              </w:rPr>
              <w:t xml:space="preserve">и </w:t>
            </w:r>
            <w:r w:rsidRPr="00341DE0">
              <w:rPr>
                <w:color w:val="000000"/>
                <w:sz w:val="20"/>
                <w:szCs w:val="20"/>
                <w:lang w:bidi="ar-SA"/>
              </w:rPr>
              <w:t>установ</w:t>
            </w:r>
            <w:r>
              <w:rPr>
                <w:color w:val="000000"/>
                <w:sz w:val="20"/>
                <w:szCs w:val="20"/>
                <w:lang w:bidi="ar-SA"/>
              </w:rPr>
              <w:t>-</w:t>
            </w:r>
            <w:r w:rsidRPr="00341DE0">
              <w:rPr>
                <w:color w:val="000000"/>
                <w:sz w:val="20"/>
                <w:szCs w:val="20"/>
                <w:lang w:bidi="ar-SA"/>
              </w:rPr>
              <w:t xml:space="preserve">кой </w:t>
            </w:r>
            <w:r>
              <w:rPr>
                <w:color w:val="000000"/>
                <w:sz w:val="20"/>
                <w:szCs w:val="20"/>
                <w:lang w:bidi="ar-SA"/>
              </w:rPr>
              <w:t xml:space="preserve">газового </w:t>
            </w:r>
            <w:r w:rsidRPr="00341DE0">
              <w:rPr>
                <w:color w:val="000000"/>
                <w:sz w:val="20"/>
                <w:szCs w:val="20"/>
                <w:lang w:bidi="ar-SA"/>
              </w:rPr>
              <w:t>модуля на месте снесенной части существующего здания (стоимость по состоянию на 05.09.2024 г.)</w:t>
            </w:r>
          </w:p>
        </w:tc>
        <w:tc>
          <w:tcPr>
            <w:tcW w:w="35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E9A317"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 xml:space="preserve">Технико-коммерческое предложение </w:t>
            </w:r>
            <w:r>
              <w:rPr>
                <w:color w:val="000000"/>
                <w:sz w:val="19"/>
                <w:szCs w:val="19"/>
                <w:lang w:bidi="ar-SA"/>
              </w:rPr>
              <w:br/>
            </w:r>
            <w:r w:rsidRPr="00341DE0">
              <w:rPr>
                <w:color w:val="000000"/>
                <w:sz w:val="19"/>
                <w:szCs w:val="19"/>
                <w:lang w:bidi="ar-SA"/>
              </w:rPr>
              <w:t xml:space="preserve">ООО "Северная Компания" № 89-2 от 05.09.2024 г.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2288D0"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2443,750</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8E77D23"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2568,381</w:t>
            </w:r>
          </w:p>
        </w:tc>
        <w:tc>
          <w:tcPr>
            <w:tcW w:w="15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B87F01"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3082,058</w:t>
            </w:r>
          </w:p>
        </w:tc>
        <w:tc>
          <w:tcPr>
            <w:tcW w:w="142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ED3AA9"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2025</w:t>
            </w:r>
          </w:p>
        </w:tc>
        <w:tc>
          <w:tcPr>
            <w:tcW w:w="14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F00B16"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2025</w:t>
            </w:r>
          </w:p>
        </w:tc>
      </w:tr>
    </w:tbl>
    <w:p w14:paraId="3D799B15" w14:textId="77777777" w:rsidR="00E51999" w:rsidRDefault="00E51999" w:rsidP="00E51999">
      <w:r>
        <w:br w:type="page"/>
      </w:r>
    </w:p>
    <w:p w14:paraId="7D3F4AA5" w14:textId="341A03C8" w:rsidR="00E51999" w:rsidRPr="00936299" w:rsidRDefault="00E51999" w:rsidP="00E51999">
      <w:pPr>
        <w:rPr>
          <w:b/>
          <w:bCs/>
          <w:sz w:val="24"/>
          <w:szCs w:val="24"/>
        </w:rPr>
      </w:pPr>
      <w:r w:rsidRPr="00936299">
        <w:rPr>
          <w:b/>
          <w:bCs/>
          <w:sz w:val="24"/>
          <w:szCs w:val="24"/>
        </w:rPr>
        <w:lastRenderedPageBreak/>
        <w:t xml:space="preserve">Продолжение таблицы </w:t>
      </w:r>
      <w:r>
        <w:rPr>
          <w:b/>
          <w:bCs/>
          <w:sz w:val="24"/>
          <w:szCs w:val="24"/>
        </w:rPr>
        <w:t>9.1</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66"/>
        <w:gridCol w:w="2631"/>
        <w:gridCol w:w="4095"/>
        <w:gridCol w:w="1720"/>
        <w:gridCol w:w="1531"/>
        <w:gridCol w:w="1531"/>
        <w:gridCol w:w="1424"/>
        <w:gridCol w:w="1465"/>
      </w:tblGrid>
      <w:tr w:rsidR="00E51999" w:rsidRPr="00341DE0" w14:paraId="50C4C3CD" w14:textId="77777777" w:rsidTr="002D2CBA">
        <w:trPr>
          <w:trHeight w:val="1512"/>
        </w:trPr>
        <w:tc>
          <w:tcPr>
            <w:tcW w:w="766" w:type="dxa"/>
            <w:shd w:val="clear" w:color="auto" w:fill="FFFFFF" w:themeFill="background1"/>
            <w:vAlign w:val="center"/>
            <w:hideMark/>
          </w:tcPr>
          <w:p w14:paraId="001F89DE"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 п/п</w:t>
            </w:r>
          </w:p>
        </w:tc>
        <w:tc>
          <w:tcPr>
            <w:tcW w:w="2631" w:type="dxa"/>
            <w:shd w:val="clear" w:color="auto" w:fill="FFFFFF" w:themeFill="background1"/>
            <w:vAlign w:val="center"/>
            <w:hideMark/>
          </w:tcPr>
          <w:p w14:paraId="54F8A8BE"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Наименование мероприятия</w:t>
            </w:r>
          </w:p>
        </w:tc>
        <w:tc>
          <w:tcPr>
            <w:tcW w:w="4095" w:type="dxa"/>
            <w:shd w:val="clear" w:color="auto" w:fill="FFFFFF" w:themeFill="background1"/>
            <w:vAlign w:val="center"/>
            <w:hideMark/>
          </w:tcPr>
          <w:p w14:paraId="626E6979"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Метод расчета стоимости мероприятия</w:t>
            </w:r>
          </w:p>
        </w:tc>
        <w:tc>
          <w:tcPr>
            <w:tcW w:w="1720" w:type="dxa"/>
            <w:shd w:val="clear" w:color="auto" w:fill="FFFFFF" w:themeFill="background1"/>
            <w:vAlign w:val="center"/>
            <w:hideMark/>
          </w:tcPr>
          <w:p w14:paraId="40D13720"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 xml:space="preserve">Объем капитальных вложений в текущих ценах (по состоянию на 2024 год) (без НДС), тыс. рублей </w:t>
            </w:r>
          </w:p>
        </w:tc>
        <w:tc>
          <w:tcPr>
            <w:tcW w:w="1531" w:type="dxa"/>
            <w:shd w:val="clear" w:color="auto" w:fill="FFFFFF" w:themeFill="background1"/>
            <w:vAlign w:val="center"/>
            <w:hideMark/>
          </w:tcPr>
          <w:p w14:paraId="353C9D3E"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Объем капитальных вложений (без НДС), тыс. рублей (на год внедрения мероприятия)</w:t>
            </w:r>
          </w:p>
        </w:tc>
        <w:tc>
          <w:tcPr>
            <w:tcW w:w="1531" w:type="dxa"/>
            <w:shd w:val="clear" w:color="auto" w:fill="FFFFFF" w:themeFill="background1"/>
            <w:vAlign w:val="center"/>
            <w:hideMark/>
          </w:tcPr>
          <w:p w14:paraId="71692C76"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Объем капитальных вложений (с НДС), тыс. рублей (на год внедрения мероприятия)</w:t>
            </w:r>
          </w:p>
        </w:tc>
        <w:tc>
          <w:tcPr>
            <w:tcW w:w="1424" w:type="dxa"/>
            <w:shd w:val="clear" w:color="auto" w:fill="FFFFFF" w:themeFill="background1"/>
            <w:vAlign w:val="center"/>
            <w:hideMark/>
          </w:tcPr>
          <w:p w14:paraId="6ADB9C02"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Год начала реализации мероприятия</w:t>
            </w:r>
          </w:p>
        </w:tc>
        <w:tc>
          <w:tcPr>
            <w:tcW w:w="1465" w:type="dxa"/>
            <w:shd w:val="clear" w:color="auto" w:fill="FFFFFF" w:themeFill="background1"/>
            <w:vAlign w:val="center"/>
            <w:hideMark/>
          </w:tcPr>
          <w:p w14:paraId="05FCDD5C"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Год окончания реализации мероприятия</w:t>
            </w:r>
          </w:p>
        </w:tc>
      </w:tr>
      <w:tr w:rsidR="00E51999" w:rsidRPr="00341DE0" w14:paraId="0FED3AB6" w14:textId="77777777" w:rsidTr="002D2CBA">
        <w:trPr>
          <w:trHeight w:val="3340"/>
        </w:trPr>
        <w:tc>
          <w:tcPr>
            <w:tcW w:w="766" w:type="dxa"/>
            <w:shd w:val="clear" w:color="auto" w:fill="FFFFFF" w:themeFill="background1"/>
            <w:vAlign w:val="center"/>
            <w:hideMark/>
          </w:tcPr>
          <w:p w14:paraId="27985DD9"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1.1.2.2</w:t>
            </w:r>
          </w:p>
        </w:tc>
        <w:tc>
          <w:tcPr>
            <w:tcW w:w="2631" w:type="dxa"/>
            <w:shd w:val="clear" w:color="auto" w:fill="FFFFFF" w:themeFill="background1"/>
            <w:vAlign w:val="center"/>
            <w:hideMark/>
          </w:tcPr>
          <w:p w14:paraId="2CDA036B" w14:textId="1CC375DB" w:rsidR="00E51999" w:rsidRPr="00341DE0" w:rsidRDefault="00E51999" w:rsidP="002D2CBA">
            <w:pPr>
              <w:widowControl/>
              <w:autoSpaceDE/>
              <w:autoSpaceDN/>
              <w:rPr>
                <w:color w:val="000000"/>
                <w:sz w:val="20"/>
                <w:szCs w:val="20"/>
                <w:lang w:bidi="ar-SA"/>
              </w:rPr>
            </w:pPr>
            <w:r>
              <w:rPr>
                <w:color w:val="000000"/>
                <w:sz w:val="20"/>
                <w:szCs w:val="20"/>
                <w:lang w:bidi="ar-SA"/>
              </w:rPr>
              <w:t xml:space="preserve">Реконструкция котельной с демонтажом части здания, установкой </w:t>
            </w:r>
            <w:r w:rsidRPr="00341DE0">
              <w:rPr>
                <w:color w:val="000000"/>
                <w:sz w:val="20"/>
                <w:szCs w:val="20"/>
                <w:lang w:bidi="ar-SA"/>
              </w:rPr>
              <w:t>газово</w:t>
            </w:r>
            <w:r>
              <w:rPr>
                <w:color w:val="000000"/>
                <w:sz w:val="20"/>
                <w:szCs w:val="20"/>
                <w:lang w:bidi="ar-SA"/>
              </w:rPr>
              <w:t>го</w:t>
            </w:r>
            <w:r w:rsidRPr="00341DE0">
              <w:rPr>
                <w:color w:val="000000"/>
                <w:sz w:val="20"/>
                <w:szCs w:val="20"/>
                <w:lang w:bidi="ar-SA"/>
              </w:rPr>
              <w:t xml:space="preserve"> бло</w:t>
            </w:r>
            <w:r>
              <w:rPr>
                <w:color w:val="000000"/>
                <w:sz w:val="20"/>
                <w:szCs w:val="20"/>
                <w:lang w:bidi="ar-SA"/>
              </w:rPr>
              <w:t>ка</w:t>
            </w:r>
            <w:r w:rsidRPr="00341DE0">
              <w:rPr>
                <w:color w:val="000000"/>
                <w:sz w:val="20"/>
                <w:szCs w:val="20"/>
                <w:lang w:bidi="ar-SA"/>
              </w:rPr>
              <w:t>-модул</w:t>
            </w:r>
            <w:r>
              <w:rPr>
                <w:color w:val="000000"/>
                <w:sz w:val="20"/>
                <w:szCs w:val="20"/>
                <w:lang w:bidi="ar-SA"/>
              </w:rPr>
              <w:t xml:space="preserve">я </w:t>
            </w:r>
            <w:r w:rsidRPr="00341DE0">
              <w:rPr>
                <w:color w:val="000000"/>
                <w:sz w:val="20"/>
                <w:szCs w:val="20"/>
                <w:lang w:bidi="ar-SA"/>
              </w:rPr>
              <w:t xml:space="preserve">установленной мощностью 0,60 МВт = 0,516 Гкал/ч с выводом из эксплуатации </w:t>
            </w:r>
            <w:r>
              <w:rPr>
                <w:color w:val="000000"/>
                <w:sz w:val="20"/>
                <w:szCs w:val="20"/>
                <w:lang w:bidi="ar-SA"/>
              </w:rPr>
              <w:t xml:space="preserve">оборудования </w:t>
            </w:r>
            <w:r w:rsidRPr="00341DE0">
              <w:rPr>
                <w:color w:val="000000"/>
                <w:sz w:val="20"/>
                <w:szCs w:val="20"/>
                <w:lang w:bidi="ar-SA"/>
              </w:rPr>
              <w:t>существующей твердотоп</w:t>
            </w:r>
            <w:r>
              <w:rPr>
                <w:color w:val="000000"/>
                <w:sz w:val="20"/>
                <w:szCs w:val="20"/>
                <w:lang w:bidi="ar-SA"/>
              </w:rPr>
              <w:t>-</w:t>
            </w:r>
            <w:r w:rsidRPr="00341DE0">
              <w:rPr>
                <w:color w:val="000000"/>
                <w:sz w:val="20"/>
                <w:szCs w:val="20"/>
                <w:lang w:bidi="ar-SA"/>
              </w:rPr>
              <w:t xml:space="preserve">ливной котельной ГЛОХ </w:t>
            </w:r>
            <w:r>
              <w:rPr>
                <w:color w:val="000000"/>
                <w:sz w:val="20"/>
                <w:szCs w:val="20"/>
                <w:lang w:bidi="ar-SA"/>
              </w:rPr>
              <w:t xml:space="preserve">и </w:t>
            </w:r>
            <w:r w:rsidRPr="00341DE0">
              <w:rPr>
                <w:color w:val="000000"/>
                <w:sz w:val="20"/>
                <w:szCs w:val="20"/>
                <w:lang w:bidi="ar-SA"/>
              </w:rPr>
              <w:t xml:space="preserve">установкой </w:t>
            </w:r>
            <w:r>
              <w:rPr>
                <w:color w:val="000000"/>
                <w:sz w:val="20"/>
                <w:szCs w:val="20"/>
                <w:lang w:bidi="ar-SA"/>
              </w:rPr>
              <w:t xml:space="preserve">газового </w:t>
            </w:r>
            <w:r w:rsidRPr="00341DE0">
              <w:rPr>
                <w:color w:val="000000"/>
                <w:sz w:val="20"/>
                <w:szCs w:val="20"/>
                <w:lang w:bidi="ar-SA"/>
              </w:rPr>
              <w:t>моду</w:t>
            </w:r>
            <w:r>
              <w:rPr>
                <w:color w:val="000000"/>
                <w:sz w:val="20"/>
                <w:szCs w:val="20"/>
                <w:lang w:bidi="ar-SA"/>
              </w:rPr>
              <w:t>-</w:t>
            </w:r>
            <w:r w:rsidRPr="00341DE0">
              <w:rPr>
                <w:color w:val="000000"/>
                <w:sz w:val="20"/>
                <w:szCs w:val="20"/>
                <w:lang w:bidi="ar-SA"/>
              </w:rPr>
              <w:t>ля на месте снесенной час</w:t>
            </w:r>
            <w:r w:rsidR="00D028C6">
              <w:rPr>
                <w:color w:val="000000"/>
                <w:sz w:val="20"/>
                <w:szCs w:val="20"/>
                <w:lang w:bidi="ar-SA"/>
              </w:rPr>
              <w:t>-</w:t>
            </w:r>
            <w:r w:rsidRPr="00341DE0">
              <w:rPr>
                <w:color w:val="000000"/>
                <w:sz w:val="20"/>
                <w:szCs w:val="20"/>
                <w:lang w:bidi="ar-SA"/>
              </w:rPr>
              <w:t>ти существующего здания (стоимость по состоянию на 05.09.2024 г.)</w:t>
            </w:r>
          </w:p>
        </w:tc>
        <w:tc>
          <w:tcPr>
            <w:tcW w:w="4095" w:type="dxa"/>
            <w:shd w:val="clear" w:color="auto" w:fill="FFFFFF" w:themeFill="background1"/>
            <w:vAlign w:val="center"/>
            <w:hideMark/>
          </w:tcPr>
          <w:p w14:paraId="42C1DB24" w14:textId="77777777" w:rsidR="00E51999" w:rsidRDefault="00E51999" w:rsidP="002D2CBA">
            <w:pPr>
              <w:widowControl/>
              <w:autoSpaceDE/>
              <w:autoSpaceDN/>
              <w:jc w:val="center"/>
              <w:rPr>
                <w:color w:val="000000"/>
                <w:sz w:val="19"/>
                <w:szCs w:val="19"/>
                <w:lang w:bidi="ar-SA"/>
              </w:rPr>
            </w:pPr>
            <w:r w:rsidRPr="00341DE0">
              <w:rPr>
                <w:color w:val="000000"/>
                <w:sz w:val="19"/>
                <w:szCs w:val="19"/>
                <w:lang w:bidi="ar-SA"/>
              </w:rPr>
              <w:t xml:space="preserve">Технико-коммерческое предложение </w:t>
            </w:r>
          </w:p>
          <w:p w14:paraId="2200C18E"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ООО "Северная Компания" № 89-2 от 05.09.2024 г. (с учетом проведения изыскательских работ – геология, геодезия, экология и прохождения государственной экспертизы, СМР, ПНР, разработки проекта), (с учетом стоимости тех</w:t>
            </w:r>
            <w:r>
              <w:rPr>
                <w:color w:val="000000"/>
                <w:sz w:val="19"/>
                <w:szCs w:val="19"/>
                <w:lang w:bidi="ar-SA"/>
              </w:rPr>
              <w:t xml:space="preserve">нического </w:t>
            </w:r>
            <w:r w:rsidRPr="00341DE0">
              <w:rPr>
                <w:color w:val="000000"/>
                <w:sz w:val="19"/>
                <w:szCs w:val="19"/>
                <w:lang w:bidi="ar-SA"/>
              </w:rPr>
              <w:t>присоединения к сетям электроснабжения, газоснабжения)</w:t>
            </w:r>
          </w:p>
        </w:tc>
        <w:tc>
          <w:tcPr>
            <w:tcW w:w="1720" w:type="dxa"/>
            <w:shd w:val="clear" w:color="auto" w:fill="FFFFFF" w:themeFill="background1"/>
            <w:vAlign w:val="center"/>
            <w:hideMark/>
          </w:tcPr>
          <w:p w14:paraId="120E3763"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42473,4</w:t>
            </w:r>
          </w:p>
        </w:tc>
        <w:tc>
          <w:tcPr>
            <w:tcW w:w="1531" w:type="dxa"/>
            <w:shd w:val="clear" w:color="auto" w:fill="FFFFFF" w:themeFill="background1"/>
            <w:vAlign w:val="center"/>
            <w:hideMark/>
          </w:tcPr>
          <w:p w14:paraId="466F796D"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46514,412</w:t>
            </w:r>
          </w:p>
        </w:tc>
        <w:tc>
          <w:tcPr>
            <w:tcW w:w="1531" w:type="dxa"/>
            <w:shd w:val="clear" w:color="auto" w:fill="FFFFFF" w:themeFill="background1"/>
            <w:vAlign w:val="center"/>
            <w:hideMark/>
          </w:tcPr>
          <w:p w14:paraId="3D9227BC"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55817,294</w:t>
            </w:r>
          </w:p>
        </w:tc>
        <w:tc>
          <w:tcPr>
            <w:tcW w:w="1424" w:type="dxa"/>
            <w:shd w:val="clear" w:color="auto" w:fill="FFFFFF" w:themeFill="background1"/>
            <w:vAlign w:val="center"/>
            <w:hideMark/>
          </w:tcPr>
          <w:p w14:paraId="2B0B28AC"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2026</w:t>
            </w:r>
          </w:p>
        </w:tc>
        <w:tc>
          <w:tcPr>
            <w:tcW w:w="1465" w:type="dxa"/>
            <w:shd w:val="clear" w:color="auto" w:fill="FFFFFF" w:themeFill="background1"/>
            <w:vAlign w:val="center"/>
            <w:hideMark/>
          </w:tcPr>
          <w:p w14:paraId="66240C00" w14:textId="77777777" w:rsidR="00E51999" w:rsidRPr="00341DE0" w:rsidRDefault="00E51999" w:rsidP="002D2CBA">
            <w:pPr>
              <w:widowControl/>
              <w:autoSpaceDE/>
              <w:autoSpaceDN/>
              <w:jc w:val="center"/>
              <w:rPr>
                <w:color w:val="000000"/>
                <w:sz w:val="19"/>
                <w:szCs w:val="19"/>
                <w:lang w:bidi="ar-SA"/>
              </w:rPr>
            </w:pPr>
            <w:r w:rsidRPr="00341DE0">
              <w:rPr>
                <w:color w:val="000000"/>
                <w:sz w:val="19"/>
                <w:szCs w:val="19"/>
                <w:lang w:bidi="ar-SA"/>
              </w:rPr>
              <w:t>2026</w:t>
            </w:r>
          </w:p>
        </w:tc>
      </w:tr>
      <w:tr w:rsidR="00E51999" w:rsidRPr="00341DE0" w14:paraId="7835488F" w14:textId="77777777" w:rsidTr="002D2CBA">
        <w:trPr>
          <w:trHeight w:val="573"/>
        </w:trPr>
        <w:tc>
          <w:tcPr>
            <w:tcW w:w="766" w:type="dxa"/>
            <w:shd w:val="clear" w:color="auto" w:fill="FFFFFF" w:themeFill="background1"/>
            <w:vAlign w:val="center"/>
            <w:hideMark/>
          </w:tcPr>
          <w:p w14:paraId="1AF22260" w14:textId="77777777" w:rsidR="00E51999" w:rsidRPr="00341DE0" w:rsidRDefault="00E51999" w:rsidP="002D2CBA">
            <w:pPr>
              <w:widowControl/>
              <w:autoSpaceDE/>
              <w:autoSpaceDN/>
              <w:jc w:val="center"/>
              <w:rPr>
                <w:color w:val="000000"/>
                <w:sz w:val="20"/>
                <w:szCs w:val="20"/>
                <w:lang w:bidi="ar-SA"/>
              </w:rPr>
            </w:pPr>
            <w:r w:rsidRPr="00341DE0">
              <w:rPr>
                <w:color w:val="000000"/>
                <w:sz w:val="20"/>
                <w:szCs w:val="20"/>
                <w:lang w:bidi="ar-SA"/>
              </w:rPr>
              <w:t> </w:t>
            </w:r>
          </w:p>
        </w:tc>
        <w:tc>
          <w:tcPr>
            <w:tcW w:w="2631" w:type="dxa"/>
            <w:shd w:val="clear" w:color="auto" w:fill="FFFFFF" w:themeFill="background1"/>
            <w:vAlign w:val="center"/>
            <w:hideMark/>
          </w:tcPr>
          <w:p w14:paraId="561D7093" w14:textId="77777777" w:rsidR="00E51999" w:rsidRPr="00341DE0" w:rsidRDefault="00E51999" w:rsidP="002D2CBA">
            <w:pPr>
              <w:widowControl/>
              <w:autoSpaceDE/>
              <w:autoSpaceDN/>
              <w:rPr>
                <w:b/>
                <w:bCs/>
                <w:i/>
                <w:iCs/>
                <w:color w:val="000000"/>
                <w:sz w:val="20"/>
                <w:szCs w:val="20"/>
                <w:lang w:bidi="ar-SA"/>
              </w:rPr>
            </w:pPr>
            <w:r w:rsidRPr="00341DE0">
              <w:rPr>
                <w:b/>
                <w:bCs/>
                <w:i/>
                <w:iCs/>
                <w:color w:val="000000"/>
                <w:sz w:val="20"/>
                <w:szCs w:val="20"/>
                <w:lang w:bidi="ar-SA"/>
              </w:rPr>
              <w:t>Всего по мероприятиям по источникам:</w:t>
            </w:r>
          </w:p>
        </w:tc>
        <w:tc>
          <w:tcPr>
            <w:tcW w:w="4095" w:type="dxa"/>
            <w:shd w:val="clear" w:color="auto" w:fill="FFFFFF" w:themeFill="background1"/>
            <w:vAlign w:val="center"/>
            <w:hideMark/>
          </w:tcPr>
          <w:p w14:paraId="42749DFB" w14:textId="77777777" w:rsidR="00E51999" w:rsidRPr="00341DE0" w:rsidRDefault="00E51999" w:rsidP="002D2CBA">
            <w:pPr>
              <w:widowControl/>
              <w:autoSpaceDE/>
              <w:autoSpaceDN/>
              <w:jc w:val="center"/>
              <w:rPr>
                <w:b/>
                <w:bCs/>
                <w:i/>
                <w:iCs/>
                <w:color w:val="000000"/>
                <w:sz w:val="19"/>
                <w:szCs w:val="19"/>
                <w:lang w:bidi="ar-SA"/>
              </w:rPr>
            </w:pPr>
            <w:r w:rsidRPr="00341DE0">
              <w:rPr>
                <w:b/>
                <w:bCs/>
                <w:i/>
                <w:iCs/>
                <w:color w:val="000000"/>
                <w:sz w:val="19"/>
                <w:szCs w:val="19"/>
                <w:lang w:bidi="ar-SA"/>
              </w:rPr>
              <w:t> </w:t>
            </w:r>
          </w:p>
        </w:tc>
        <w:tc>
          <w:tcPr>
            <w:tcW w:w="1720" w:type="dxa"/>
            <w:shd w:val="clear" w:color="auto" w:fill="FFFFFF" w:themeFill="background1"/>
            <w:vAlign w:val="center"/>
            <w:hideMark/>
          </w:tcPr>
          <w:p w14:paraId="0EDD7337" w14:textId="77777777" w:rsidR="00E51999" w:rsidRPr="00341DE0" w:rsidRDefault="00E51999" w:rsidP="002D2CBA">
            <w:pPr>
              <w:widowControl/>
              <w:autoSpaceDE/>
              <w:autoSpaceDN/>
              <w:jc w:val="center"/>
              <w:rPr>
                <w:b/>
                <w:bCs/>
                <w:i/>
                <w:iCs/>
                <w:color w:val="000000"/>
                <w:sz w:val="20"/>
                <w:szCs w:val="20"/>
                <w:lang w:bidi="ar-SA"/>
              </w:rPr>
            </w:pPr>
            <w:r w:rsidRPr="00341DE0">
              <w:rPr>
                <w:b/>
                <w:bCs/>
                <w:i/>
                <w:iCs/>
                <w:color w:val="000000"/>
                <w:sz w:val="20"/>
                <w:szCs w:val="20"/>
                <w:lang w:bidi="ar-SA"/>
              </w:rPr>
              <w:t>96779,052</w:t>
            </w:r>
          </w:p>
        </w:tc>
        <w:tc>
          <w:tcPr>
            <w:tcW w:w="1531" w:type="dxa"/>
            <w:shd w:val="clear" w:color="auto" w:fill="FFFFFF" w:themeFill="background1"/>
            <w:vAlign w:val="center"/>
            <w:hideMark/>
          </w:tcPr>
          <w:p w14:paraId="6099ADF7" w14:textId="77777777" w:rsidR="00E51999" w:rsidRPr="00341DE0" w:rsidRDefault="00E51999" w:rsidP="002D2CBA">
            <w:pPr>
              <w:widowControl/>
              <w:autoSpaceDE/>
              <w:autoSpaceDN/>
              <w:jc w:val="center"/>
              <w:rPr>
                <w:b/>
                <w:bCs/>
                <w:i/>
                <w:iCs/>
                <w:color w:val="000000"/>
                <w:sz w:val="20"/>
                <w:szCs w:val="20"/>
                <w:lang w:bidi="ar-SA"/>
              </w:rPr>
            </w:pPr>
            <w:r w:rsidRPr="00341DE0">
              <w:rPr>
                <w:b/>
                <w:bCs/>
                <w:i/>
                <w:iCs/>
                <w:color w:val="000000"/>
                <w:sz w:val="20"/>
                <w:szCs w:val="20"/>
                <w:lang w:bidi="ar-SA"/>
              </w:rPr>
              <w:t>100944,688</w:t>
            </w:r>
          </w:p>
        </w:tc>
        <w:tc>
          <w:tcPr>
            <w:tcW w:w="1531" w:type="dxa"/>
            <w:shd w:val="clear" w:color="auto" w:fill="FFFFFF" w:themeFill="background1"/>
            <w:vAlign w:val="center"/>
            <w:hideMark/>
          </w:tcPr>
          <w:p w14:paraId="02B3C449" w14:textId="77777777" w:rsidR="00E51999" w:rsidRPr="00341DE0" w:rsidRDefault="00E51999" w:rsidP="002D2CBA">
            <w:pPr>
              <w:widowControl/>
              <w:autoSpaceDE/>
              <w:autoSpaceDN/>
              <w:jc w:val="center"/>
              <w:rPr>
                <w:b/>
                <w:bCs/>
                <w:i/>
                <w:iCs/>
                <w:color w:val="000000"/>
                <w:sz w:val="20"/>
                <w:szCs w:val="20"/>
                <w:lang w:bidi="ar-SA"/>
              </w:rPr>
            </w:pPr>
            <w:r w:rsidRPr="00341DE0">
              <w:rPr>
                <w:b/>
                <w:bCs/>
                <w:i/>
                <w:iCs/>
                <w:color w:val="000000"/>
                <w:sz w:val="20"/>
                <w:szCs w:val="20"/>
                <w:lang w:bidi="ar-SA"/>
              </w:rPr>
              <w:t>121133,626</w:t>
            </w:r>
          </w:p>
        </w:tc>
        <w:tc>
          <w:tcPr>
            <w:tcW w:w="1424" w:type="dxa"/>
            <w:shd w:val="clear" w:color="auto" w:fill="FFFFFF" w:themeFill="background1"/>
            <w:vAlign w:val="center"/>
            <w:hideMark/>
          </w:tcPr>
          <w:p w14:paraId="457DD90B" w14:textId="77777777" w:rsidR="00E51999" w:rsidRPr="00341DE0" w:rsidRDefault="00E51999" w:rsidP="002D2CBA">
            <w:pPr>
              <w:widowControl/>
              <w:autoSpaceDE/>
              <w:autoSpaceDN/>
              <w:jc w:val="center"/>
              <w:rPr>
                <w:b/>
                <w:bCs/>
                <w:i/>
                <w:iCs/>
                <w:color w:val="000000"/>
                <w:sz w:val="19"/>
                <w:szCs w:val="19"/>
                <w:lang w:bidi="ar-SA"/>
              </w:rPr>
            </w:pPr>
            <w:r w:rsidRPr="00341DE0">
              <w:rPr>
                <w:b/>
                <w:bCs/>
                <w:i/>
                <w:iCs/>
                <w:color w:val="000000"/>
                <w:sz w:val="19"/>
                <w:szCs w:val="19"/>
                <w:lang w:bidi="ar-SA"/>
              </w:rPr>
              <w:t>-</w:t>
            </w:r>
          </w:p>
        </w:tc>
        <w:tc>
          <w:tcPr>
            <w:tcW w:w="1465" w:type="dxa"/>
            <w:shd w:val="clear" w:color="auto" w:fill="FFFFFF" w:themeFill="background1"/>
            <w:vAlign w:val="center"/>
            <w:hideMark/>
          </w:tcPr>
          <w:p w14:paraId="07FC6181" w14:textId="77777777" w:rsidR="00E51999" w:rsidRPr="00341DE0" w:rsidRDefault="00E51999" w:rsidP="002D2CBA">
            <w:pPr>
              <w:widowControl/>
              <w:autoSpaceDE/>
              <w:autoSpaceDN/>
              <w:jc w:val="center"/>
              <w:rPr>
                <w:b/>
                <w:bCs/>
                <w:i/>
                <w:iCs/>
                <w:color w:val="000000"/>
                <w:sz w:val="19"/>
                <w:szCs w:val="19"/>
                <w:lang w:bidi="ar-SA"/>
              </w:rPr>
            </w:pPr>
            <w:r w:rsidRPr="00341DE0">
              <w:rPr>
                <w:b/>
                <w:bCs/>
                <w:i/>
                <w:iCs/>
                <w:color w:val="000000"/>
                <w:sz w:val="19"/>
                <w:szCs w:val="19"/>
                <w:lang w:bidi="ar-SA"/>
              </w:rPr>
              <w:t>-</w:t>
            </w:r>
          </w:p>
        </w:tc>
      </w:tr>
    </w:tbl>
    <w:p w14:paraId="0096028F" w14:textId="77777777" w:rsidR="00E51999" w:rsidRDefault="00E51999" w:rsidP="00E51999">
      <w:pPr>
        <w:rPr>
          <w:b/>
          <w:bCs/>
          <w:color w:val="000000" w:themeColor="text1"/>
          <w:sz w:val="24"/>
          <w:szCs w:val="24"/>
        </w:rPr>
      </w:pPr>
      <w:r>
        <w:rPr>
          <w:b/>
          <w:bCs/>
          <w:color w:val="000000" w:themeColor="text1"/>
          <w:sz w:val="24"/>
          <w:szCs w:val="24"/>
        </w:rPr>
        <w:br w:type="page"/>
      </w:r>
    </w:p>
    <w:p w14:paraId="55D28CC6" w14:textId="1006F1ED" w:rsidR="00F47A78" w:rsidRDefault="00445E9D" w:rsidP="00445E9D">
      <w:pPr>
        <w:keepNext/>
        <w:widowControl/>
        <w:autoSpaceDE/>
        <w:autoSpaceDN/>
        <w:ind w:right="-425"/>
        <w:jc w:val="both"/>
        <w:rPr>
          <w:b/>
          <w:bCs/>
          <w:color w:val="000000" w:themeColor="text1"/>
          <w:sz w:val="25"/>
          <w:szCs w:val="25"/>
        </w:rPr>
      </w:pPr>
      <w:r w:rsidRPr="00F47A78">
        <w:rPr>
          <w:b/>
          <w:bCs/>
          <w:sz w:val="25"/>
          <w:szCs w:val="25"/>
          <w:lang w:bidi="ar-SA"/>
        </w:rPr>
        <w:lastRenderedPageBreak/>
        <w:t>Таблица 9.2 Перечень мероприятий по строительству, реконструкции, техническому перевооружению и модернизации тепловых сетей и сооружений на них</w:t>
      </w:r>
      <w:r w:rsidR="00F47A78">
        <w:rPr>
          <w:b/>
          <w:bCs/>
          <w:sz w:val="25"/>
          <w:szCs w:val="25"/>
          <w:lang w:bidi="ar-SA"/>
        </w:rPr>
        <w:t xml:space="preserve">, </w:t>
      </w:r>
      <w:r w:rsidR="00F47A78">
        <w:rPr>
          <w:b/>
          <w:bCs/>
          <w:color w:val="000000" w:themeColor="text1"/>
          <w:sz w:val="25"/>
          <w:szCs w:val="25"/>
        </w:rPr>
        <w:t>оборудованию потребителей узлами учета тепловой энергии, техническому обследование системы теплоснабжения поселения</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66"/>
        <w:gridCol w:w="3482"/>
        <w:gridCol w:w="3544"/>
        <w:gridCol w:w="1720"/>
        <w:gridCol w:w="1531"/>
        <w:gridCol w:w="1531"/>
        <w:gridCol w:w="1313"/>
        <w:gridCol w:w="1276"/>
      </w:tblGrid>
      <w:tr w:rsidR="00F47A78" w:rsidRPr="00341DE0" w14:paraId="37E21DF7" w14:textId="77777777" w:rsidTr="003353B2">
        <w:trPr>
          <w:trHeight w:val="1512"/>
        </w:trPr>
        <w:tc>
          <w:tcPr>
            <w:tcW w:w="766" w:type="dxa"/>
            <w:shd w:val="clear" w:color="auto" w:fill="FFFFFF" w:themeFill="background1"/>
            <w:vAlign w:val="center"/>
            <w:hideMark/>
          </w:tcPr>
          <w:p w14:paraId="3ECB53DC"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п/п</w:t>
            </w:r>
          </w:p>
        </w:tc>
        <w:tc>
          <w:tcPr>
            <w:tcW w:w="3482" w:type="dxa"/>
            <w:shd w:val="clear" w:color="auto" w:fill="FFFFFF" w:themeFill="background1"/>
            <w:vAlign w:val="center"/>
            <w:hideMark/>
          </w:tcPr>
          <w:p w14:paraId="195CFA0A"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Наименование мероприятия</w:t>
            </w:r>
          </w:p>
        </w:tc>
        <w:tc>
          <w:tcPr>
            <w:tcW w:w="3544" w:type="dxa"/>
            <w:shd w:val="clear" w:color="auto" w:fill="FFFFFF" w:themeFill="background1"/>
            <w:vAlign w:val="center"/>
            <w:hideMark/>
          </w:tcPr>
          <w:p w14:paraId="1EF10051"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Метод расчета стоимости мероприятия</w:t>
            </w:r>
          </w:p>
        </w:tc>
        <w:tc>
          <w:tcPr>
            <w:tcW w:w="1720" w:type="dxa"/>
            <w:shd w:val="clear" w:color="auto" w:fill="FFFFFF" w:themeFill="background1"/>
            <w:vAlign w:val="center"/>
            <w:hideMark/>
          </w:tcPr>
          <w:p w14:paraId="1EA5DD1F"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xml:space="preserve">Объем капитальных вложений в текущих ценах (по состоянию на 2024 год) (без НДС), тыс. рублей </w:t>
            </w:r>
          </w:p>
        </w:tc>
        <w:tc>
          <w:tcPr>
            <w:tcW w:w="1531" w:type="dxa"/>
            <w:shd w:val="clear" w:color="auto" w:fill="FFFFFF" w:themeFill="background1"/>
            <w:vAlign w:val="center"/>
            <w:hideMark/>
          </w:tcPr>
          <w:p w14:paraId="5C20C2DB"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Объем капитальных вложений (без НДС), тыс. рублей (на год внедрения мероприятия)</w:t>
            </w:r>
          </w:p>
        </w:tc>
        <w:tc>
          <w:tcPr>
            <w:tcW w:w="1531" w:type="dxa"/>
            <w:shd w:val="clear" w:color="auto" w:fill="FFFFFF" w:themeFill="background1"/>
            <w:vAlign w:val="center"/>
            <w:hideMark/>
          </w:tcPr>
          <w:p w14:paraId="6FE0282B"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Объем капитальных вложений (с НДС), тыс. рублей (на год внедрения мероприятия)</w:t>
            </w:r>
          </w:p>
        </w:tc>
        <w:tc>
          <w:tcPr>
            <w:tcW w:w="1313" w:type="dxa"/>
            <w:shd w:val="clear" w:color="auto" w:fill="FFFFFF" w:themeFill="background1"/>
            <w:vAlign w:val="center"/>
            <w:hideMark/>
          </w:tcPr>
          <w:p w14:paraId="0571E6F2"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Год начала реализации мероприятия</w:t>
            </w:r>
          </w:p>
        </w:tc>
        <w:tc>
          <w:tcPr>
            <w:tcW w:w="1276" w:type="dxa"/>
            <w:shd w:val="clear" w:color="auto" w:fill="FFFFFF" w:themeFill="background1"/>
            <w:vAlign w:val="center"/>
            <w:hideMark/>
          </w:tcPr>
          <w:p w14:paraId="7DB585FC"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Год окончания реализации мероприятия</w:t>
            </w:r>
          </w:p>
        </w:tc>
      </w:tr>
      <w:tr w:rsidR="00F47A78" w:rsidRPr="00341DE0" w14:paraId="499300CE" w14:textId="77777777" w:rsidTr="003353B2">
        <w:trPr>
          <w:trHeight w:val="382"/>
        </w:trPr>
        <w:tc>
          <w:tcPr>
            <w:tcW w:w="766" w:type="dxa"/>
            <w:shd w:val="clear" w:color="auto" w:fill="FFFFFF" w:themeFill="background1"/>
            <w:vAlign w:val="center"/>
            <w:hideMark/>
          </w:tcPr>
          <w:p w14:paraId="78A46BA9" w14:textId="77777777" w:rsidR="00F47A78" w:rsidRPr="00341DE0" w:rsidRDefault="00F47A78" w:rsidP="003353B2">
            <w:pPr>
              <w:widowControl/>
              <w:autoSpaceDE/>
              <w:autoSpaceDN/>
              <w:jc w:val="center"/>
              <w:rPr>
                <w:b/>
                <w:bCs/>
                <w:color w:val="000000"/>
                <w:sz w:val="19"/>
                <w:szCs w:val="19"/>
                <w:lang w:bidi="ar-SA"/>
              </w:rPr>
            </w:pPr>
            <w:r w:rsidRPr="00341DE0">
              <w:rPr>
                <w:b/>
                <w:bCs/>
                <w:color w:val="000000"/>
                <w:sz w:val="19"/>
                <w:szCs w:val="19"/>
                <w:lang w:bidi="ar-SA"/>
              </w:rPr>
              <w:t>2</w:t>
            </w:r>
          </w:p>
        </w:tc>
        <w:tc>
          <w:tcPr>
            <w:tcW w:w="3482" w:type="dxa"/>
            <w:shd w:val="clear" w:color="auto" w:fill="FFFFFF" w:themeFill="background1"/>
            <w:vAlign w:val="center"/>
            <w:hideMark/>
          </w:tcPr>
          <w:p w14:paraId="56C337EA" w14:textId="77777777" w:rsidR="00F47A78" w:rsidRPr="00341DE0" w:rsidRDefault="00F47A78" w:rsidP="003353B2">
            <w:pPr>
              <w:widowControl/>
              <w:autoSpaceDE/>
              <w:autoSpaceDN/>
              <w:rPr>
                <w:b/>
                <w:bCs/>
                <w:color w:val="000000"/>
                <w:sz w:val="19"/>
                <w:szCs w:val="19"/>
                <w:lang w:bidi="ar-SA"/>
              </w:rPr>
            </w:pPr>
            <w:r w:rsidRPr="00341DE0">
              <w:rPr>
                <w:b/>
                <w:bCs/>
                <w:color w:val="000000"/>
                <w:sz w:val="19"/>
                <w:szCs w:val="19"/>
                <w:lang w:bidi="ar-SA"/>
              </w:rPr>
              <w:t>Тепловые сети и тепловые камеры</w:t>
            </w:r>
          </w:p>
        </w:tc>
        <w:tc>
          <w:tcPr>
            <w:tcW w:w="3544" w:type="dxa"/>
            <w:shd w:val="clear" w:color="auto" w:fill="FFFFFF" w:themeFill="background1"/>
            <w:vAlign w:val="center"/>
            <w:hideMark/>
          </w:tcPr>
          <w:p w14:paraId="1A450039"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c>
          <w:tcPr>
            <w:tcW w:w="1720" w:type="dxa"/>
            <w:shd w:val="clear" w:color="auto" w:fill="FFFFFF" w:themeFill="background1"/>
            <w:vAlign w:val="center"/>
            <w:hideMark/>
          </w:tcPr>
          <w:p w14:paraId="642659FB"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c>
          <w:tcPr>
            <w:tcW w:w="1531" w:type="dxa"/>
            <w:shd w:val="clear" w:color="auto" w:fill="FFFFFF" w:themeFill="background1"/>
            <w:vAlign w:val="center"/>
            <w:hideMark/>
          </w:tcPr>
          <w:p w14:paraId="2E56D2C4"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c>
          <w:tcPr>
            <w:tcW w:w="1531" w:type="dxa"/>
            <w:shd w:val="clear" w:color="auto" w:fill="FFFFFF" w:themeFill="background1"/>
            <w:vAlign w:val="center"/>
            <w:hideMark/>
          </w:tcPr>
          <w:p w14:paraId="53E08836"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c>
          <w:tcPr>
            <w:tcW w:w="1313" w:type="dxa"/>
            <w:shd w:val="clear" w:color="auto" w:fill="FFFFFF" w:themeFill="background1"/>
            <w:vAlign w:val="center"/>
            <w:hideMark/>
          </w:tcPr>
          <w:p w14:paraId="67D665BE"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c>
          <w:tcPr>
            <w:tcW w:w="1276" w:type="dxa"/>
            <w:shd w:val="clear" w:color="auto" w:fill="FFFFFF" w:themeFill="background1"/>
            <w:vAlign w:val="center"/>
            <w:hideMark/>
          </w:tcPr>
          <w:p w14:paraId="270A19F8"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r>
      <w:tr w:rsidR="00F47A78" w:rsidRPr="00341DE0" w14:paraId="53D2F809" w14:textId="77777777" w:rsidTr="003353B2">
        <w:trPr>
          <w:trHeight w:val="273"/>
        </w:trPr>
        <w:tc>
          <w:tcPr>
            <w:tcW w:w="766" w:type="dxa"/>
            <w:shd w:val="clear" w:color="auto" w:fill="FFFFFF" w:themeFill="background1"/>
            <w:noWrap/>
            <w:vAlign w:val="center"/>
            <w:hideMark/>
          </w:tcPr>
          <w:p w14:paraId="2792C424" w14:textId="77777777" w:rsidR="00F47A78" w:rsidRPr="00341DE0" w:rsidRDefault="00F47A78" w:rsidP="003353B2">
            <w:pPr>
              <w:widowControl/>
              <w:autoSpaceDE/>
              <w:autoSpaceDN/>
              <w:jc w:val="center"/>
              <w:rPr>
                <w:b/>
                <w:bCs/>
                <w:color w:val="000000"/>
                <w:sz w:val="19"/>
                <w:szCs w:val="19"/>
                <w:lang w:bidi="ar-SA"/>
              </w:rPr>
            </w:pPr>
            <w:r w:rsidRPr="00341DE0">
              <w:rPr>
                <w:b/>
                <w:bCs/>
                <w:color w:val="000000"/>
                <w:sz w:val="19"/>
                <w:szCs w:val="19"/>
                <w:lang w:bidi="ar-SA"/>
              </w:rPr>
              <w:t>2.1</w:t>
            </w:r>
          </w:p>
        </w:tc>
        <w:tc>
          <w:tcPr>
            <w:tcW w:w="3482" w:type="dxa"/>
            <w:shd w:val="clear" w:color="auto" w:fill="FFFFFF" w:themeFill="background1"/>
            <w:vAlign w:val="center"/>
            <w:hideMark/>
          </w:tcPr>
          <w:p w14:paraId="447B62BC" w14:textId="77777777" w:rsidR="00F47A78" w:rsidRPr="00341DE0" w:rsidRDefault="00F47A78" w:rsidP="003353B2">
            <w:pPr>
              <w:widowControl/>
              <w:autoSpaceDE/>
              <w:autoSpaceDN/>
              <w:rPr>
                <w:b/>
                <w:bCs/>
                <w:i/>
                <w:iCs/>
                <w:color w:val="000000"/>
                <w:sz w:val="19"/>
                <w:szCs w:val="19"/>
                <w:lang w:bidi="ar-SA"/>
              </w:rPr>
            </w:pPr>
            <w:r w:rsidRPr="00341DE0">
              <w:rPr>
                <w:b/>
                <w:bCs/>
                <w:i/>
                <w:iCs/>
                <w:color w:val="000000"/>
                <w:sz w:val="19"/>
                <w:szCs w:val="19"/>
                <w:lang w:bidi="ar-SA"/>
              </w:rPr>
              <w:t xml:space="preserve">Реконструкция участков тепловой сети </w:t>
            </w:r>
          </w:p>
        </w:tc>
        <w:tc>
          <w:tcPr>
            <w:tcW w:w="3544" w:type="dxa"/>
            <w:shd w:val="clear" w:color="auto" w:fill="FFFFFF" w:themeFill="background1"/>
            <w:vAlign w:val="center"/>
            <w:hideMark/>
          </w:tcPr>
          <w:p w14:paraId="4C878EFA" w14:textId="77777777" w:rsidR="00F47A78" w:rsidRPr="00341DE0" w:rsidRDefault="00F47A78" w:rsidP="003353B2">
            <w:pPr>
              <w:widowControl/>
              <w:autoSpaceDE/>
              <w:autoSpaceDN/>
              <w:rPr>
                <w:color w:val="000000"/>
                <w:sz w:val="19"/>
                <w:szCs w:val="19"/>
                <w:lang w:bidi="ar-SA"/>
              </w:rPr>
            </w:pPr>
            <w:r w:rsidRPr="00341DE0">
              <w:rPr>
                <w:color w:val="000000"/>
                <w:sz w:val="19"/>
                <w:szCs w:val="19"/>
                <w:lang w:bidi="ar-SA"/>
              </w:rPr>
              <w:t> </w:t>
            </w:r>
          </w:p>
        </w:tc>
        <w:tc>
          <w:tcPr>
            <w:tcW w:w="1720" w:type="dxa"/>
            <w:shd w:val="clear" w:color="auto" w:fill="FFFFFF" w:themeFill="background1"/>
            <w:vAlign w:val="center"/>
            <w:hideMark/>
          </w:tcPr>
          <w:p w14:paraId="0784EE02" w14:textId="77777777" w:rsidR="00F47A78" w:rsidRPr="00341DE0" w:rsidRDefault="00F47A78" w:rsidP="003353B2">
            <w:pPr>
              <w:widowControl/>
              <w:autoSpaceDE/>
              <w:autoSpaceDN/>
              <w:rPr>
                <w:color w:val="000000"/>
                <w:sz w:val="19"/>
                <w:szCs w:val="19"/>
                <w:lang w:bidi="ar-SA"/>
              </w:rPr>
            </w:pPr>
            <w:r w:rsidRPr="00341DE0">
              <w:rPr>
                <w:color w:val="000000"/>
                <w:sz w:val="19"/>
                <w:szCs w:val="19"/>
                <w:lang w:bidi="ar-SA"/>
              </w:rPr>
              <w:t> </w:t>
            </w:r>
          </w:p>
        </w:tc>
        <w:tc>
          <w:tcPr>
            <w:tcW w:w="1531" w:type="dxa"/>
            <w:shd w:val="clear" w:color="auto" w:fill="FFFFFF" w:themeFill="background1"/>
            <w:noWrap/>
            <w:vAlign w:val="center"/>
            <w:hideMark/>
          </w:tcPr>
          <w:p w14:paraId="11AB6665"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c>
          <w:tcPr>
            <w:tcW w:w="1531" w:type="dxa"/>
            <w:shd w:val="clear" w:color="auto" w:fill="FFFFFF" w:themeFill="background1"/>
            <w:noWrap/>
            <w:vAlign w:val="center"/>
            <w:hideMark/>
          </w:tcPr>
          <w:p w14:paraId="7783F5D9"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c>
          <w:tcPr>
            <w:tcW w:w="1313" w:type="dxa"/>
            <w:shd w:val="clear" w:color="auto" w:fill="FFFFFF" w:themeFill="background1"/>
            <w:noWrap/>
            <w:vAlign w:val="center"/>
            <w:hideMark/>
          </w:tcPr>
          <w:p w14:paraId="1C7B78C6"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c>
          <w:tcPr>
            <w:tcW w:w="1276" w:type="dxa"/>
            <w:shd w:val="clear" w:color="auto" w:fill="FFFFFF" w:themeFill="background1"/>
            <w:noWrap/>
            <w:vAlign w:val="center"/>
            <w:hideMark/>
          </w:tcPr>
          <w:p w14:paraId="47D50FFB"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r>
      <w:tr w:rsidR="00F47A78" w:rsidRPr="00341DE0" w14:paraId="71616660" w14:textId="77777777" w:rsidTr="003353B2">
        <w:trPr>
          <w:trHeight w:val="960"/>
        </w:trPr>
        <w:tc>
          <w:tcPr>
            <w:tcW w:w="766" w:type="dxa"/>
            <w:shd w:val="clear" w:color="auto" w:fill="FFFFFF" w:themeFill="background1"/>
            <w:noWrap/>
            <w:vAlign w:val="center"/>
            <w:hideMark/>
          </w:tcPr>
          <w:p w14:paraId="5F8241AA" w14:textId="77777777" w:rsidR="00F47A78" w:rsidRPr="00341DE0" w:rsidRDefault="00F47A78" w:rsidP="003353B2">
            <w:pPr>
              <w:widowControl/>
              <w:autoSpaceDE/>
              <w:autoSpaceDN/>
              <w:jc w:val="center"/>
              <w:rPr>
                <w:color w:val="000000"/>
                <w:sz w:val="20"/>
                <w:szCs w:val="20"/>
                <w:lang w:bidi="ar-SA"/>
              </w:rPr>
            </w:pPr>
            <w:r w:rsidRPr="00341DE0">
              <w:rPr>
                <w:color w:val="000000"/>
                <w:sz w:val="20"/>
                <w:szCs w:val="20"/>
                <w:lang w:bidi="ar-SA"/>
              </w:rPr>
              <w:t>2.1.1</w:t>
            </w:r>
          </w:p>
        </w:tc>
        <w:tc>
          <w:tcPr>
            <w:tcW w:w="3482" w:type="dxa"/>
            <w:shd w:val="clear" w:color="auto" w:fill="FFFFFF" w:themeFill="background1"/>
            <w:vAlign w:val="center"/>
            <w:hideMark/>
          </w:tcPr>
          <w:p w14:paraId="231E1324" w14:textId="77777777" w:rsidR="00F47A78" w:rsidRPr="00341DE0" w:rsidRDefault="00F47A78" w:rsidP="003353B2">
            <w:pPr>
              <w:widowControl/>
              <w:autoSpaceDE/>
              <w:autoSpaceDN/>
              <w:rPr>
                <w:sz w:val="20"/>
                <w:szCs w:val="20"/>
                <w:lang w:bidi="ar-SA"/>
              </w:rPr>
            </w:pPr>
            <w:r w:rsidRPr="00341DE0">
              <w:rPr>
                <w:sz w:val="20"/>
                <w:szCs w:val="20"/>
                <w:lang w:bidi="ar-SA"/>
              </w:rPr>
              <w:t>Капитальный ремонт участка тепло</w:t>
            </w:r>
            <w:r>
              <w:rPr>
                <w:sz w:val="20"/>
                <w:szCs w:val="20"/>
                <w:lang w:bidi="ar-SA"/>
              </w:rPr>
              <w:t>-</w:t>
            </w:r>
            <w:r w:rsidRPr="00341DE0">
              <w:rPr>
                <w:sz w:val="20"/>
                <w:szCs w:val="20"/>
                <w:lang w:bidi="ar-SA"/>
              </w:rPr>
              <w:t xml:space="preserve">вой сети "ТК-15 - ввод в ж.д. № 12" с прокладкой ППУ трубопровода Dн 89 мм L = 19 м (в двухтр. исчислении) </w:t>
            </w:r>
          </w:p>
        </w:tc>
        <w:tc>
          <w:tcPr>
            <w:tcW w:w="3544" w:type="dxa"/>
            <w:shd w:val="clear" w:color="auto" w:fill="FFFFFF" w:themeFill="background1"/>
            <w:vAlign w:val="center"/>
            <w:hideMark/>
          </w:tcPr>
          <w:p w14:paraId="53D113A2" w14:textId="77777777" w:rsidR="00F47A78" w:rsidRPr="00341DE0" w:rsidRDefault="00F47A78" w:rsidP="003353B2">
            <w:pPr>
              <w:widowControl/>
              <w:autoSpaceDE/>
              <w:autoSpaceDN/>
              <w:jc w:val="center"/>
              <w:rPr>
                <w:sz w:val="19"/>
                <w:szCs w:val="19"/>
                <w:lang w:bidi="ar-SA"/>
              </w:rPr>
            </w:pPr>
            <w:r w:rsidRPr="00341DE0">
              <w:rPr>
                <w:sz w:val="19"/>
                <w:szCs w:val="19"/>
                <w:lang w:bidi="ar-SA"/>
              </w:rPr>
              <w:t>Коммерческое предложение № 1568 от 08.11.2023 г. ООО "НПФ "Интегра"</w:t>
            </w:r>
          </w:p>
        </w:tc>
        <w:tc>
          <w:tcPr>
            <w:tcW w:w="1720" w:type="dxa"/>
            <w:shd w:val="clear" w:color="auto" w:fill="FFFFFF" w:themeFill="background1"/>
            <w:noWrap/>
            <w:vAlign w:val="center"/>
            <w:hideMark/>
          </w:tcPr>
          <w:p w14:paraId="16EB199A"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2695,467</w:t>
            </w:r>
          </w:p>
        </w:tc>
        <w:tc>
          <w:tcPr>
            <w:tcW w:w="1531" w:type="dxa"/>
            <w:shd w:val="clear" w:color="auto" w:fill="FFFFFF" w:themeFill="background1"/>
            <w:noWrap/>
            <w:vAlign w:val="center"/>
            <w:hideMark/>
          </w:tcPr>
          <w:p w14:paraId="5441E410"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3069,996</w:t>
            </w:r>
          </w:p>
        </w:tc>
        <w:tc>
          <w:tcPr>
            <w:tcW w:w="1531" w:type="dxa"/>
            <w:shd w:val="clear" w:color="auto" w:fill="FFFFFF" w:themeFill="background1"/>
            <w:noWrap/>
            <w:vAlign w:val="center"/>
            <w:hideMark/>
          </w:tcPr>
          <w:p w14:paraId="7ED71FB6"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3683,995</w:t>
            </w:r>
          </w:p>
        </w:tc>
        <w:tc>
          <w:tcPr>
            <w:tcW w:w="1313" w:type="dxa"/>
            <w:shd w:val="clear" w:color="auto" w:fill="FFFFFF" w:themeFill="background1"/>
            <w:noWrap/>
            <w:vAlign w:val="center"/>
            <w:hideMark/>
          </w:tcPr>
          <w:p w14:paraId="1DE88A85"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2027</w:t>
            </w:r>
          </w:p>
        </w:tc>
        <w:tc>
          <w:tcPr>
            <w:tcW w:w="1276" w:type="dxa"/>
            <w:shd w:val="clear" w:color="auto" w:fill="FFFFFF" w:themeFill="background1"/>
            <w:noWrap/>
            <w:vAlign w:val="center"/>
            <w:hideMark/>
          </w:tcPr>
          <w:p w14:paraId="7D16DE77"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2027</w:t>
            </w:r>
          </w:p>
        </w:tc>
      </w:tr>
      <w:tr w:rsidR="00F47A78" w:rsidRPr="00341DE0" w14:paraId="238C88CE" w14:textId="77777777" w:rsidTr="003353B2">
        <w:trPr>
          <w:trHeight w:val="1095"/>
        </w:trPr>
        <w:tc>
          <w:tcPr>
            <w:tcW w:w="766" w:type="dxa"/>
            <w:shd w:val="clear" w:color="auto" w:fill="FFFFFF" w:themeFill="background1"/>
            <w:noWrap/>
            <w:vAlign w:val="center"/>
            <w:hideMark/>
          </w:tcPr>
          <w:p w14:paraId="40A1677D" w14:textId="77777777" w:rsidR="00F47A78" w:rsidRPr="00341DE0" w:rsidRDefault="00F47A78" w:rsidP="003353B2">
            <w:pPr>
              <w:widowControl/>
              <w:autoSpaceDE/>
              <w:autoSpaceDN/>
              <w:jc w:val="center"/>
              <w:rPr>
                <w:color w:val="000000"/>
                <w:sz w:val="20"/>
                <w:szCs w:val="20"/>
                <w:lang w:bidi="ar-SA"/>
              </w:rPr>
            </w:pPr>
            <w:r w:rsidRPr="00341DE0">
              <w:rPr>
                <w:color w:val="000000"/>
                <w:sz w:val="20"/>
                <w:szCs w:val="20"/>
                <w:lang w:bidi="ar-SA"/>
              </w:rPr>
              <w:t>2.1.2</w:t>
            </w:r>
          </w:p>
        </w:tc>
        <w:tc>
          <w:tcPr>
            <w:tcW w:w="3482" w:type="dxa"/>
            <w:shd w:val="clear" w:color="auto" w:fill="FFFFFF" w:themeFill="background1"/>
            <w:vAlign w:val="center"/>
            <w:hideMark/>
          </w:tcPr>
          <w:p w14:paraId="0B0BEE92" w14:textId="77777777" w:rsidR="00F47A78" w:rsidRPr="00341DE0" w:rsidRDefault="00F47A78" w:rsidP="003353B2">
            <w:pPr>
              <w:widowControl/>
              <w:autoSpaceDE/>
              <w:autoSpaceDN/>
              <w:rPr>
                <w:sz w:val="20"/>
                <w:szCs w:val="20"/>
                <w:lang w:bidi="ar-SA"/>
              </w:rPr>
            </w:pPr>
            <w:r w:rsidRPr="00341DE0">
              <w:rPr>
                <w:sz w:val="20"/>
                <w:szCs w:val="20"/>
                <w:lang w:bidi="ar-SA"/>
              </w:rPr>
              <w:t>Капитальный ремонт участка тепло</w:t>
            </w:r>
            <w:r>
              <w:rPr>
                <w:sz w:val="20"/>
                <w:szCs w:val="20"/>
                <w:lang w:bidi="ar-SA"/>
              </w:rPr>
              <w:t>-</w:t>
            </w:r>
            <w:r w:rsidRPr="00341DE0">
              <w:rPr>
                <w:sz w:val="20"/>
                <w:szCs w:val="20"/>
                <w:lang w:bidi="ar-SA"/>
              </w:rPr>
              <w:t xml:space="preserve">вой сети "ЗА ТК-16 - ввод в ж.д. </w:t>
            </w:r>
            <w:r>
              <w:rPr>
                <w:sz w:val="20"/>
                <w:szCs w:val="20"/>
                <w:lang w:bidi="ar-SA"/>
              </w:rPr>
              <w:br/>
            </w:r>
            <w:r w:rsidRPr="00341DE0">
              <w:rPr>
                <w:sz w:val="20"/>
                <w:szCs w:val="20"/>
                <w:lang w:bidi="ar-SA"/>
              </w:rPr>
              <w:t>№ 13" с прокладкой ППУ трубопро</w:t>
            </w:r>
            <w:r>
              <w:rPr>
                <w:sz w:val="20"/>
                <w:szCs w:val="20"/>
                <w:lang w:bidi="ar-SA"/>
              </w:rPr>
              <w:t>-</w:t>
            </w:r>
            <w:r w:rsidRPr="00341DE0">
              <w:rPr>
                <w:sz w:val="20"/>
                <w:szCs w:val="20"/>
                <w:lang w:bidi="ar-SA"/>
              </w:rPr>
              <w:t>вода Dн 76 мм L = 20 м (в двухтр.</w:t>
            </w:r>
            <w:r w:rsidRPr="00341DE0">
              <w:rPr>
                <w:color w:val="000000"/>
                <w:sz w:val="20"/>
                <w:szCs w:val="20"/>
                <w:lang w:bidi="ar-SA"/>
              </w:rPr>
              <w:t xml:space="preserve"> исчислении) </w:t>
            </w:r>
          </w:p>
        </w:tc>
        <w:tc>
          <w:tcPr>
            <w:tcW w:w="3544" w:type="dxa"/>
            <w:shd w:val="clear" w:color="auto" w:fill="FFFFFF" w:themeFill="background1"/>
            <w:vAlign w:val="center"/>
            <w:hideMark/>
          </w:tcPr>
          <w:p w14:paraId="63CC0771" w14:textId="77777777" w:rsidR="00F47A78" w:rsidRPr="00341DE0" w:rsidRDefault="00F47A78" w:rsidP="003353B2">
            <w:pPr>
              <w:widowControl/>
              <w:autoSpaceDE/>
              <w:autoSpaceDN/>
              <w:jc w:val="center"/>
              <w:rPr>
                <w:sz w:val="19"/>
                <w:szCs w:val="19"/>
                <w:lang w:bidi="ar-SA"/>
              </w:rPr>
            </w:pPr>
            <w:r w:rsidRPr="00341DE0">
              <w:rPr>
                <w:sz w:val="19"/>
                <w:szCs w:val="19"/>
                <w:lang w:bidi="ar-SA"/>
              </w:rPr>
              <w:t>Коммерческое предложение № 1568 от 08.11.2023 г. ООО "НПФ "Интегра"</w:t>
            </w:r>
          </w:p>
        </w:tc>
        <w:tc>
          <w:tcPr>
            <w:tcW w:w="1720" w:type="dxa"/>
            <w:shd w:val="clear" w:color="auto" w:fill="FFFFFF" w:themeFill="background1"/>
            <w:noWrap/>
            <w:vAlign w:val="center"/>
            <w:hideMark/>
          </w:tcPr>
          <w:p w14:paraId="254660EE"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2837,333</w:t>
            </w:r>
          </w:p>
        </w:tc>
        <w:tc>
          <w:tcPr>
            <w:tcW w:w="1531" w:type="dxa"/>
            <w:shd w:val="clear" w:color="auto" w:fill="FFFFFF" w:themeFill="background1"/>
            <w:noWrap/>
            <w:vAlign w:val="center"/>
            <w:hideMark/>
          </w:tcPr>
          <w:p w14:paraId="18014D00"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3231,574</w:t>
            </w:r>
          </w:p>
        </w:tc>
        <w:tc>
          <w:tcPr>
            <w:tcW w:w="1531" w:type="dxa"/>
            <w:shd w:val="clear" w:color="auto" w:fill="FFFFFF" w:themeFill="background1"/>
            <w:noWrap/>
            <w:vAlign w:val="center"/>
            <w:hideMark/>
          </w:tcPr>
          <w:p w14:paraId="04F3B7DE"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3877,889</w:t>
            </w:r>
          </w:p>
        </w:tc>
        <w:tc>
          <w:tcPr>
            <w:tcW w:w="1313" w:type="dxa"/>
            <w:shd w:val="clear" w:color="auto" w:fill="FFFFFF" w:themeFill="background1"/>
            <w:noWrap/>
            <w:vAlign w:val="center"/>
            <w:hideMark/>
          </w:tcPr>
          <w:p w14:paraId="14E18256"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2027</w:t>
            </w:r>
          </w:p>
        </w:tc>
        <w:tc>
          <w:tcPr>
            <w:tcW w:w="1276" w:type="dxa"/>
            <w:shd w:val="clear" w:color="auto" w:fill="FFFFFF" w:themeFill="background1"/>
            <w:noWrap/>
            <w:vAlign w:val="center"/>
            <w:hideMark/>
          </w:tcPr>
          <w:p w14:paraId="2A51EA0C"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2027</w:t>
            </w:r>
          </w:p>
        </w:tc>
      </w:tr>
      <w:tr w:rsidR="00F47A78" w:rsidRPr="00341DE0" w14:paraId="185C1DE3" w14:textId="77777777" w:rsidTr="003353B2">
        <w:trPr>
          <w:trHeight w:val="1020"/>
        </w:trPr>
        <w:tc>
          <w:tcPr>
            <w:tcW w:w="766" w:type="dxa"/>
            <w:shd w:val="clear" w:color="auto" w:fill="FFFFFF" w:themeFill="background1"/>
            <w:noWrap/>
            <w:vAlign w:val="center"/>
            <w:hideMark/>
          </w:tcPr>
          <w:p w14:paraId="61691463" w14:textId="77777777" w:rsidR="00F47A78" w:rsidRPr="00341DE0" w:rsidRDefault="00F47A78" w:rsidP="003353B2">
            <w:pPr>
              <w:widowControl/>
              <w:autoSpaceDE/>
              <w:autoSpaceDN/>
              <w:jc w:val="center"/>
              <w:rPr>
                <w:color w:val="000000"/>
                <w:sz w:val="20"/>
                <w:szCs w:val="20"/>
                <w:lang w:bidi="ar-SA"/>
              </w:rPr>
            </w:pPr>
            <w:r w:rsidRPr="00341DE0">
              <w:rPr>
                <w:color w:val="000000"/>
                <w:sz w:val="20"/>
                <w:szCs w:val="20"/>
                <w:lang w:bidi="ar-SA"/>
              </w:rPr>
              <w:t>2.1.3</w:t>
            </w:r>
          </w:p>
        </w:tc>
        <w:tc>
          <w:tcPr>
            <w:tcW w:w="3482" w:type="dxa"/>
            <w:shd w:val="clear" w:color="auto" w:fill="FFFFFF" w:themeFill="background1"/>
            <w:vAlign w:val="center"/>
            <w:hideMark/>
          </w:tcPr>
          <w:p w14:paraId="173FF3BB" w14:textId="77777777" w:rsidR="00F47A78" w:rsidRPr="00341DE0" w:rsidRDefault="00F47A78" w:rsidP="003353B2">
            <w:pPr>
              <w:widowControl/>
              <w:autoSpaceDE/>
              <w:autoSpaceDN/>
              <w:rPr>
                <w:sz w:val="20"/>
                <w:szCs w:val="20"/>
                <w:lang w:bidi="ar-SA"/>
              </w:rPr>
            </w:pPr>
            <w:r w:rsidRPr="00341DE0">
              <w:rPr>
                <w:sz w:val="20"/>
                <w:szCs w:val="20"/>
                <w:lang w:bidi="ar-SA"/>
              </w:rPr>
              <w:t>Капитальный ремонт участка тепло</w:t>
            </w:r>
            <w:r>
              <w:rPr>
                <w:sz w:val="20"/>
                <w:szCs w:val="20"/>
                <w:lang w:bidi="ar-SA"/>
              </w:rPr>
              <w:t>-</w:t>
            </w:r>
            <w:r w:rsidRPr="00341DE0">
              <w:rPr>
                <w:sz w:val="20"/>
                <w:szCs w:val="20"/>
                <w:lang w:bidi="ar-SA"/>
              </w:rPr>
              <w:t xml:space="preserve">вой сети "ЗА ТК-9 - ввод в ж.д. № 2" с прокладкой ППУ трубопровода </w:t>
            </w:r>
            <w:r>
              <w:rPr>
                <w:sz w:val="20"/>
                <w:szCs w:val="20"/>
                <w:lang w:bidi="ar-SA"/>
              </w:rPr>
              <w:br/>
            </w:r>
            <w:r w:rsidRPr="00341DE0">
              <w:rPr>
                <w:sz w:val="20"/>
                <w:szCs w:val="20"/>
                <w:lang w:bidi="ar-SA"/>
              </w:rPr>
              <w:t>Dн 76 мм L = 40,5 м (в двухтр.</w:t>
            </w:r>
            <w:r w:rsidRPr="00341DE0">
              <w:rPr>
                <w:color w:val="000000"/>
                <w:sz w:val="20"/>
                <w:szCs w:val="20"/>
                <w:lang w:bidi="ar-SA"/>
              </w:rPr>
              <w:t xml:space="preserve"> исчислении) </w:t>
            </w:r>
          </w:p>
        </w:tc>
        <w:tc>
          <w:tcPr>
            <w:tcW w:w="3544" w:type="dxa"/>
            <w:shd w:val="clear" w:color="auto" w:fill="FFFFFF" w:themeFill="background1"/>
            <w:vAlign w:val="center"/>
            <w:hideMark/>
          </w:tcPr>
          <w:p w14:paraId="0B7617A4" w14:textId="77777777" w:rsidR="00F47A78" w:rsidRPr="00341DE0" w:rsidRDefault="00F47A78" w:rsidP="003353B2">
            <w:pPr>
              <w:widowControl/>
              <w:autoSpaceDE/>
              <w:autoSpaceDN/>
              <w:jc w:val="center"/>
              <w:rPr>
                <w:sz w:val="19"/>
                <w:szCs w:val="19"/>
                <w:lang w:bidi="ar-SA"/>
              </w:rPr>
            </w:pPr>
            <w:r w:rsidRPr="00341DE0">
              <w:rPr>
                <w:sz w:val="19"/>
                <w:szCs w:val="19"/>
                <w:lang w:bidi="ar-SA"/>
              </w:rPr>
              <w:t>Коммерческое предложение № 1568 от 08.11.2023 г. ООО "НПФ "Интегра"</w:t>
            </w:r>
          </w:p>
        </w:tc>
        <w:tc>
          <w:tcPr>
            <w:tcW w:w="1720" w:type="dxa"/>
            <w:shd w:val="clear" w:color="auto" w:fill="FFFFFF" w:themeFill="background1"/>
            <w:noWrap/>
            <w:vAlign w:val="center"/>
            <w:hideMark/>
          </w:tcPr>
          <w:p w14:paraId="4C75A5BA"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5745,600</w:t>
            </w:r>
          </w:p>
        </w:tc>
        <w:tc>
          <w:tcPr>
            <w:tcW w:w="1531" w:type="dxa"/>
            <w:shd w:val="clear" w:color="auto" w:fill="FFFFFF" w:themeFill="background1"/>
            <w:noWrap/>
            <w:vAlign w:val="center"/>
            <w:hideMark/>
          </w:tcPr>
          <w:p w14:paraId="58639E6B"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6543,938</w:t>
            </w:r>
          </w:p>
        </w:tc>
        <w:tc>
          <w:tcPr>
            <w:tcW w:w="1531" w:type="dxa"/>
            <w:shd w:val="clear" w:color="auto" w:fill="FFFFFF" w:themeFill="background1"/>
            <w:noWrap/>
            <w:vAlign w:val="center"/>
            <w:hideMark/>
          </w:tcPr>
          <w:p w14:paraId="00C16483"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7852,725</w:t>
            </w:r>
          </w:p>
        </w:tc>
        <w:tc>
          <w:tcPr>
            <w:tcW w:w="1313" w:type="dxa"/>
            <w:shd w:val="clear" w:color="auto" w:fill="FFFFFF" w:themeFill="background1"/>
            <w:noWrap/>
            <w:vAlign w:val="center"/>
            <w:hideMark/>
          </w:tcPr>
          <w:p w14:paraId="1639AFD0"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2027</w:t>
            </w:r>
          </w:p>
        </w:tc>
        <w:tc>
          <w:tcPr>
            <w:tcW w:w="1276" w:type="dxa"/>
            <w:shd w:val="clear" w:color="auto" w:fill="FFFFFF" w:themeFill="background1"/>
            <w:noWrap/>
            <w:vAlign w:val="center"/>
            <w:hideMark/>
          </w:tcPr>
          <w:p w14:paraId="3E1A7736"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2027</w:t>
            </w:r>
          </w:p>
        </w:tc>
      </w:tr>
      <w:tr w:rsidR="00F47A78" w:rsidRPr="00341DE0" w14:paraId="28FC1A3D" w14:textId="77777777" w:rsidTr="003353B2">
        <w:trPr>
          <w:trHeight w:val="1020"/>
        </w:trPr>
        <w:tc>
          <w:tcPr>
            <w:tcW w:w="766" w:type="dxa"/>
            <w:shd w:val="clear" w:color="auto" w:fill="FFFFFF" w:themeFill="background1"/>
            <w:noWrap/>
            <w:vAlign w:val="center"/>
            <w:hideMark/>
          </w:tcPr>
          <w:p w14:paraId="20F33F5F" w14:textId="77777777" w:rsidR="00F47A78" w:rsidRPr="00341DE0" w:rsidRDefault="00F47A78" w:rsidP="003353B2">
            <w:pPr>
              <w:widowControl/>
              <w:autoSpaceDE/>
              <w:autoSpaceDN/>
              <w:jc w:val="center"/>
              <w:rPr>
                <w:color w:val="000000"/>
                <w:sz w:val="20"/>
                <w:szCs w:val="20"/>
                <w:lang w:bidi="ar-SA"/>
              </w:rPr>
            </w:pPr>
            <w:r w:rsidRPr="00341DE0">
              <w:rPr>
                <w:color w:val="000000"/>
                <w:sz w:val="20"/>
                <w:szCs w:val="20"/>
                <w:lang w:bidi="ar-SA"/>
              </w:rPr>
              <w:t>2.1.4</w:t>
            </w:r>
          </w:p>
        </w:tc>
        <w:tc>
          <w:tcPr>
            <w:tcW w:w="3482" w:type="dxa"/>
            <w:shd w:val="clear" w:color="auto" w:fill="FFFFFF" w:themeFill="background1"/>
            <w:vAlign w:val="center"/>
            <w:hideMark/>
          </w:tcPr>
          <w:p w14:paraId="2ED2D1F1" w14:textId="77777777" w:rsidR="00F47A78" w:rsidRPr="00341DE0" w:rsidRDefault="00F47A78" w:rsidP="003353B2">
            <w:pPr>
              <w:widowControl/>
              <w:autoSpaceDE/>
              <w:autoSpaceDN/>
              <w:rPr>
                <w:sz w:val="20"/>
                <w:szCs w:val="20"/>
                <w:lang w:bidi="ar-SA"/>
              </w:rPr>
            </w:pPr>
            <w:r w:rsidRPr="00341DE0">
              <w:rPr>
                <w:sz w:val="20"/>
                <w:szCs w:val="20"/>
                <w:lang w:bidi="ar-SA"/>
              </w:rPr>
              <w:t>Капитальный ремонт участка тепло</w:t>
            </w:r>
            <w:r>
              <w:rPr>
                <w:sz w:val="20"/>
                <w:szCs w:val="20"/>
                <w:lang w:bidi="ar-SA"/>
              </w:rPr>
              <w:t>-</w:t>
            </w:r>
            <w:r w:rsidRPr="00341DE0">
              <w:rPr>
                <w:sz w:val="20"/>
                <w:szCs w:val="20"/>
                <w:lang w:bidi="ar-SA"/>
              </w:rPr>
              <w:t>вой сети "ЗА ТК-12 - ввод в здание школы" с прокладкой ППУ трубо</w:t>
            </w:r>
            <w:r>
              <w:rPr>
                <w:sz w:val="20"/>
                <w:szCs w:val="20"/>
                <w:lang w:bidi="ar-SA"/>
              </w:rPr>
              <w:t>-</w:t>
            </w:r>
            <w:r w:rsidRPr="00341DE0">
              <w:rPr>
                <w:sz w:val="20"/>
                <w:szCs w:val="20"/>
                <w:lang w:bidi="ar-SA"/>
              </w:rPr>
              <w:t>провода Dн 76 мм L = 7 м (в двухтр.</w:t>
            </w:r>
            <w:r w:rsidRPr="00341DE0">
              <w:rPr>
                <w:color w:val="000000"/>
                <w:sz w:val="20"/>
                <w:szCs w:val="20"/>
                <w:lang w:bidi="ar-SA"/>
              </w:rPr>
              <w:t xml:space="preserve"> исчислении) </w:t>
            </w:r>
          </w:p>
        </w:tc>
        <w:tc>
          <w:tcPr>
            <w:tcW w:w="3544" w:type="dxa"/>
            <w:shd w:val="clear" w:color="auto" w:fill="FFFFFF" w:themeFill="background1"/>
            <w:vAlign w:val="center"/>
            <w:hideMark/>
          </w:tcPr>
          <w:p w14:paraId="68CCC764" w14:textId="77777777" w:rsidR="00F47A78" w:rsidRPr="00341DE0" w:rsidRDefault="00F47A78" w:rsidP="003353B2">
            <w:pPr>
              <w:widowControl/>
              <w:autoSpaceDE/>
              <w:autoSpaceDN/>
              <w:jc w:val="center"/>
              <w:rPr>
                <w:sz w:val="19"/>
                <w:szCs w:val="19"/>
                <w:lang w:bidi="ar-SA"/>
              </w:rPr>
            </w:pPr>
            <w:r w:rsidRPr="00341DE0">
              <w:rPr>
                <w:sz w:val="19"/>
                <w:szCs w:val="19"/>
                <w:lang w:bidi="ar-SA"/>
              </w:rPr>
              <w:t>Коммерческое предложение № 1568 от 08.11.2023 г. ООО "НПФ "Интегра"</w:t>
            </w:r>
          </w:p>
        </w:tc>
        <w:tc>
          <w:tcPr>
            <w:tcW w:w="1720" w:type="dxa"/>
            <w:shd w:val="clear" w:color="auto" w:fill="FFFFFF" w:themeFill="background1"/>
            <w:noWrap/>
            <w:vAlign w:val="center"/>
            <w:hideMark/>
          </w:tcPr>
          <w:p w14:paraId="130A340D"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993,067</w:t>
            </w:r>
          </w:p>
        </w:tc>
        <w:tc>
          <w:tcPr>
            <w:tcW w:w="1531" w:type="dxa"/>
            <w:shd w:val="clear" w:color="auto" w:fill="FFFFFF" w:themeFill="background1"/>
            <w:noWrap/>
            <w:vAlign w:val="center"/>
            <w:hideMark/>
          </w:tcPr>
          <w:p w14:paraId="097B9FB5"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1131,051</w:t>
            </w:r>
          </w:p>
        </w:tc>
        <w:tc>
          <w:tcPr>
            <w:tcW w:w="1531" w:type="dxa"/>
            <w:shd w:val="clear" w:color="auto" w:fill="FFFFFF" w:themeFill="background1"/>
            <w:noWrap/>
            <w:vAlign w:val="center"/>
            <w:hideMark/>
          </w:tcPr>
          <w:p w14:paraId="66AA9315"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1357,261</w:t>
            </w:r>
          </w:p>
        </w:tc>
        <w:tc>
          <w:tcPr>
            <w:tcW w:w="1313" w:type="dxa"/>
            <w:shd w:val="clear" w:color="auto" w:fill="FFFFFF" w:themeFill="background1"/>
            <w:noWrap/>
            <w:vAlign w:val="center"/>
            <w:hideMark/>
          </w:tcPr>
          <w:p w14:paraId="38D96C8A"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2027</w:t>
            </w:r>
          </w:p>
        </w:tc>
        <w:tc>
          <w:tcPr>
            <w:tcW w:w="1276" w:type="dxa"/>
            <w:shd w:val="clear" w:color="auto" w:fill="FFFFFF" w:themeFill="background1"/>
            <w:noWrap/>
            <w:vAlign w:val="center"/>
            <w:hideMark/>
          </w:tcPr>
          <w:p w14:paraId="0825B0CB"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2027</w:t>
            </w:r>
          </w:p>
        </w:tc>
      </w:tr>
      <w:tr w:rsidR="00F47A78" w:rsidRPr="00341DE0" w14:paraId="34A7E544" w14:textId="77777777" w:rsidTr="003353B2">
        <w:trPr>
          <w:trHeight w:val="600"/>
        </w:trPr>
        <w:tc>
          <w:tcPr>
            <w:tcW w:w="766" w:type="dxa"/>
            <w:shd w:val="clear" w:color="auto" w:fill="FFFFFF" w:themeFill="background1"/>
            <w:noWrap/>
            <w:vAlign w:val="center"/>
            <w:hideMark/>
          </w:tcPr>
          <w:p w14:paraId="6A875C5E" w14:textId="77777777" w:rsidR="00F47A78" w:rsidRPr="00341DE0" w:rsidRDefault="00F47A78" w:rsidP="003353B2">
            <w:pPr>
              <w:widowControl/>
              <w:autoSpaceDE/>
              <w:autoSpaceDN/>
              <w:jc w:val="center"/>
              <w:rPr>
                <w:color w:val="000000"/>
                <w:sz w:val="20"/>
                <w:szCs w:val="20"/>
                <w:lang w:bidi="ar-SA"/>
              </w:rPr>
            </w:pPr>
            <w:r w:rsidRPr="00341DE0">
              <w:rPr>
                <w:color w:val="000000"/>
                <w:sz w:val="20"/>
                <w:szCs w:val="20"/>
                <w:lang w:bidi="ar-SA"/>
              </w:rPr>
              <w:t> </w:t>
            </w:r>
          </w:p>
        </w:tc>
        <w:tc>
          <w:tcPr>
            <w:tcW w:w="3482" w:type="dxa"/>
            <w:shd w:val="clear" w:color="auto" w:fill="FFFFFF" w:themeFill="background1"/>
            <w:vAlign w:val="center"/>
            <w:hideMark/>
          </w:tcPr>
          <w:p w14:paraId="65EF638E" w14:textId="77777777" w:rsidR="00F47A78" w:rsidRPr="00341DE0" w:rsidRDefault="00F47A78" w:rsidP="003353B2">
            <w:pPr>
              <w:widowControl/>
              <w:autoSpaceDE/>
              <w:autoSpaceDN/>
              <w:rPr>
                <w:b/>
                <w:bCs/>
                <w:i/>
                <w:iCs/>
                <w:color w:val="000000"/>
                <w:sz w:val="19"/>
                <w:szCs w:val="19"/>
                <w:lang w:bidi="ar-SA"/>
              </w:rPr>
            </w:pPr>
            <w:r w:rsidRPr="00341DE0">
              <w:rPr>
                <w:b/>
                <w:bCs/>
                <w:i/>
                <w:iCs/>
                <w:color w:val="000000"/>
                <w:sz w:val="19"/>
                <w:szCs w:val="19"/>
                <w:lang w:bidi="ar-SA"/>
              </w:rPr>
              <w:t>Всего по мероприятиям по реконструкции участков тепловой сети:</w:t>
            </w:r>
          </w:p>
        </w:tc>
        <w:tc>
          <w:tcPr>
            <w:tcW w:w="3544" w:type="dxa"/>
            <w:shd w:val="clear" w:color="auto" w:fill="FFFFFF" w:themeFill="background1"/>
            <w:vAlign w:val="center"/>
            <w:hideMark/>
          </w:tcPr>
          <w:p w14:paraId="2BCB1D86" w14:textId="77777777" w:rsidR="00F47A78" w:rsidRPr="00341DE0" w:rsidRDefault="00F47A78" w:rsidP="003353B2">
            <w:pPr>
              <w:widowControl/>
              <w:autoSpaceDE/>
              <w:autoSpaceDN/>
              <w:jc w:val="center"/>
              <w:rPr>
                <w:sz w:val="18"/>
                <w:szCs w:val="18"/>
                <w:lang w:bidi="ar-SA"/>
              </w:rPr>
            </w:pPr>
            <w:r w:rsidRPr="00341DE0">
              <w:rPr>
                <w:sz w:val="18"/>
                <w:szCs w:val="18"/>
                <w:lang w:bidi="ar-SA"/>
              </w:rPr>
              <w:t>-</w:t>
            </w:r>
          </w:p>
        </w:tc>
        <w:tc>
          <w:tcPr>
            <w:tcW w:w="1720" w:type="dxa"/>
            <w:shd w:val="clear" w:color="auto" w:fill="FFFFFF" w:themeFill="background1"/>
            <w:noWrap/>
            <w:vAlign w:val="center"/>
            <w:hideMark/>
          </w:tcPr>
          <w:p w14:paraId="2A38567A"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12271,467</w:t>
            </w:r>
          </w:p>
        </w:tc>
        <w:tc>
          <w:tcPr>
            <w:tcW w:w="1531" w:type="dxa"/>
            <w:shd w:val="clear" w:color="auto" w:fill="FFFFFF" w:themeFill="background1"/>
            <w:noWrap/>
            <w:vAlign w:val="center"/>
            <w:hideMark/>
          </w:tcPr>
          <w:p w14:paraId="4E5A5405"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13976,558</w:t>
            </w:r>
          </w:p>
        </w:tc>
        <w:tc>
          <w:tcPr>
            <w:tcW w:w="1531" w:type="dxa"/>
            <w:shd w:val="clear" w:color="auto" w:fill="FFFFFF" w:themeFill="background1"/>
            <w:noWrap/>
            <w:vAlign w:val="center"/>
            <w:hideMark/>
          </w:tcPr>
          <w:p w14:paraId="7A562B84"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16771,870</w:t>
            </w:r>
          </w:p>
        </w:tc>
        <w:tc>
          <w:tcPr>
            <w:tcW w:w="1313" w:type="dxa"/>
            <w:shd w:val="clear" w:color="auto" w:fill="FFFFFF" w:themeFill="background1"/>
            <w:noWrap/>
            <w:vAlign w:val="center"/>
            <w:hideMark/>
          </w:tcPr>
          <w:p w14:paraId="56D04FC7"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w:t>
            </w:r>
          </w:p>
        </w:tc>
        <w:tc>
          <w:tcPr>
            <w:tcW w:w="1276" w:type="dxa"/>
            <w:shd w:val="clear" w:color="auto" w:fill="FFFFFF" w:themeFill="background1"/>
            <w:noWrap/>
            <w:vAlign w:val="center"/>
            <w:hideMark/>
          </w:tcPr>
          <w:p w14:paraId="109163A2"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w:t>
            </w:r>
          </w:p>
        </w:tc>
      </w:tr>
    </w:tbl>
    <w:p w14:paraId="28132A03" w14:textId="77777777" w:rsidR="00F47A78" w:rsidRDefault="00F47A78" w:rsidP="00F47A78">
      <w:r>
        <w:br w:type="page"/>
      </w:r>
    </w:p>
    <w:p w14:paraId="023F736F" w14:textId="04C3F412" w:rsidR="00F47A78" w:rsidRPr="00CA06F2" w:rsidRDefault="00F47A78" w:rsidP="00F47A78">
      <w:pPr>
        <w:rPr>
          <w:b/>
          <w:bCs/>
          <w:sz w:val="24"/>
          <w:szCs w:val="24"/>
        </w:rPr>
      </w:pPr>
      <w:r w:rsidRPr="00CA06F2">
        <w:rPr>
          <w:b/>
          <w:bCs/>
          <w:sz w:val="24"/>
          <w:szCs w:val="24"/>
        </w:rPr>
        <w:lastRenderedPageBreak/>
        <w:t xml:space="preserve">Продолжение таблицы </w:t>
      </w:r>
      <w:r>
        <w:rPr>
          <w:b/>
          <w:bCs/>
          <w:sz w:val="24"/>
          <w:szCs w:val="24"/>
        </w:rPr>
        <w:t>9.2</w:t>
      </w:r>
    </w:p>
    <w:tbl>
      <w:tblPr>
        <w:tblW w:w="15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64"/>
        <w:gridCol w:w="3484"/>
        <w:gridCol w:w="2551"/>
        <w:gridCol w:w="2127"/>
        <w:gridCol w:w="1701"/>
        <w:gridCol w:w="1701"/>
        <w:gridCol w:w="1418"/>
        <w:gridCol w:w="1459"/>
      </w:tblGrid>
      <w:tr w:rsidR="00F47A78" w:rsidRPr="00341DE0" w14:paraId="6DE09A97" w14:textId="77777777" w:rsidTr="003353B2">
        <w:trPr>
          <w:trHeight w:val="991"/>
        </w:trPr>
        <w:tc>
          <w:tcPr>
            <w:tcW w:w="764" w:type="dxa"/>
            <w:shd w:val="clear" w:color="auto" w:fill="FFFFFF" w:themeFill="background1"/>
            <w:vAlign w:val="center"/>
            <w:hideMark/>
          </w:tcPr>
          <w:p w14:paraId="573C2198"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п/п</w:t>
            </w:r>
          </w:p>
        </w:tc>
        <w:tc>
          <w:tcPr>
            <w:tcW w:w="3484" w:type="dxa"/>
            <w:shd w:val="clear" w:color="auto" w:fill="FFFFFF" w:themeFill="background1"/>
            <w:vAlign w:val="center"/>
            <w:hideMark/>
          </w:tcPr>
          <w:p w14:paraId="38E1ADDF"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Наименование мероприятия</w:t>
            </w:r>
          </w:p>
        </w:tc>
        <w:tc>
          <w:tcPr>
            <w:tcW w:w="2551" w:type="dxa"/>
            <w:shd w:val="clear" w:color="auto" w:fill="FFFFFF" w:themeFill="background1"/>
            <w:vAlign w:val="center"/>
            <w:hideMark/>
          </w:tcPr>
          <w:p w14:paraId="44D812D6" w14:textId="77777777" w:rsidR="00F47A78" w:rsidRDefault="00F47A78" w:rsidP="003353B2">
            <w:pPr>
              <w:widowControl/>
              <w:autoSpaceDE/>
              <w:autoSpaceDN/>
              <w:jc w:val="center"/>
              <w:rPr>
                <w:color w:val="000000"/>
                <w:sz w:val="19"/>
                <w:szCs w:val="19"/>
                <w:lang w:bidi="ar-SA"/>
              </w:rPr>
            </w:pPr>
            <w:r w:rsidRPr="00341DE0">
              <w:rPr>
                <w:color w:val="000000"/>
                <w:sz w:val="19"/>
                <w:szCs w:val="19"/>
                <w:lang w:bidi="ar-SA"/>
              </w:rPr>
              <w:t xml:space="preserve">Метод расчета </w:t>
            </w:r>
          </w:p>
          <w:p w14:paraId="305778E1"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стоимости мероприятия</w:t>
            </w:r>
          </w:p>
        </w:tc>
        <w:tc>
          <w:tcPr>
            <w:tcW w:w="2127" w:type="dxa"/>
            <w:shd w:val="clear" w:color="auto" w:fill="FFFFFF" w:themeFill="background1"/>
            <w:vAlign w:val="center"/>
            <w:hideMark/>
          </w:tcPr>
          <w:p w14:paraId="26C5211D"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xml:space="preserve">Объем капитальных вложений в текущих ценах (по состоянию на 2024 год) (без НДС), тыс. рублей </w:t>
            </w:r>
          </w:p>
        </w:tc>
        <w:tc>
          <w:tcPr>
            <w:tcW w:w="1701" w:type="dxa"/>
            <w:shd w:val="clear" w:color="auto" w:fill="FFFFFF" w:themeFill="background1"/>
            <w:vAlign w:val="center"/>
            <w:hideMark/>
          </w:tcPr>
          <w:p w14:paraId="7394130C"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Объем капи</w:t>
            </w:r>
            <w:r>
              <w:rPr>
                <w:color w:val="000000"/>
                <w:sz w:val="19"/>
                <w:szCs w:val="19"/>
                <w:lang w:bidi="ar-SA"/>
              </w:rPr>
              <w:t>-</w:t>
            </w:r>
            <w:r w:rsidRPr="00341DE0">
              <w:rPr>
                <w:color w:val="000000"/>
                <w:sz w:val="19"/>
                <w:szCs w:val="19"/>
                <w:lang w:bidi="ar-SA"/>
              </w:rPr>
              <w:t>тальных вложе</w:t>
            </w:r>
            <w:r>
              <w:rPr>
                <w:color w:val="000000"/>
                <w:sz w:val="19"/>
                <w:szCs w:val="19"/>
                <w:lang w:bidi="ar-SA"/>
              </w:rPr>
              <w:t>-</w:t>
            </w:r>
            <w:r w:rsidRPr="00341DE0">
              <w:rPr>
                <w:color w:val="000000"/>
                <w:sz w:val="19"/>
                <w:szCs w:val="19"/>
                <w:lang w:bidi="ar-SA"/>
              </w:rPr>
              <w:t>ний (без НДС), тыс. рублей (на год внедрения мероприятия)</w:t>
            </w:r>
          </w:p>
        </w:tc>
        <w:tc>
          <w:tcPr>
            <w:tcW w:w="1701" w:type="dxa"/>
            <w:shd w:val="clear" w:color="auto" w:fill="FFFFFF" w:themeFill="background1"/>
            <w:vAlign w:val="center"/>
            <w:hideMark/>
          </w:tcPr>
          <w:p w14:paraId="12ABB86F"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Объем капи</w:t>
            </w:r>
            <w:r>
              <w:rPr>
                <w:color w:val="000000"/>
                <w:sz w:val="19"/>
                <w:szCs w:val="19"/>
                <w:lang w:bidi="ar-SA"/>
              </w:rPr>
              <w:t>-</w:t>
            </w:r>
            <w:r w:rsidRPr="00341DE0">
              <w:rPr>
                <w:color w:val="000000"/>
                <w:sz w:val="19"/>
                <w:szCs w:val="19"/>
                <w:lang w:bidi="ar-SA"/>
              </w:rPr>
              <w:t>тальных вло</w:t>
            </w:r>
            <w:r>
              <w:rPr>
                <w:color w:val="000000"/>
                <w:sz w:val="19"/>
                <w:szCs w:val="19"/>
                <w:lang w:bidi="ar-SA"/>
              </w:rPr>
              <w:t>-</w:t>
            </w:r>
            <w:r w:rsidRPr="00341DE0">
              <w:rPr>
                <w:color w:val="000000"/>
                <w:sz w:val="19"/>
                <w:szCs w:val="19"/>
                <w:lang w:bidi="ar-SA"/>
              </w:rPr>
              <w:t>жений (с НДС), тыс. рублей (на год внедрения мероприятия)</w:t>
            </w:r>
          </w:p>
        </w:tc>
        <w:tc>
          <w:tcPr>
            <w:tcW w:w="1418" w:type="dxa"/>
            <w:shd w:val="clear" w:color="auto" w:fill="FFFFFF" w:themeFill="background1"/>
            <w:vAlign w:val="center"/>
            <w:hideMark/>
          </w:tcPr>
          <w:p w14:paraId="60CF4494"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Год начала реализации мероприятия</w:t>
            </w:r>
          </w:p>
        </w:tc>
        <w:tc>
          <w:tcPr>
            <w:tcW w:w="1459" w:type="dxa"/>
            <w:shd w:val="clear" w:color="auto" w:fill="FFFFFF" w:themeFill="background1"/>
            <w:vAlign w:val="center"/>
            <w:hideMark/>
          </w:tcPr>
          <w:p w14:paraId="0A86BBD5"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Год окончания реализации мероприятия</w:t>
            </w:r>
          </w:p>
        </w:tc>
      </w:tr>
      <w:tr w:rsidR="00F47A78" w:rsidRPr="00341DE0" w14:paraId="389C696F" w14:textId="77777777" w:rsidTr="003353B2">
        <w:trPr>
          <w:trHeight w:val="363"/>
        </w:trPr>
        <w:tc>
          <w:tcPr>
            <w:tcW w:w="764" w:type="dxa"/>
            <w:shd w:val="clear" w:color="auto" w:fill="FFFFFF" w:themeFill="background1"/>
            <w:noWrap/>
            <w:vAlign w:val="center"/>
            <w:hideMark/>
          </w:tcPr>
          <w:p w14:paraId="5C97863E" w14:textId="77777777" w:rsidR="00F47A78" w:rsidRPr="00341DE0" w:rsidRDefault="00F47A78" w:rsidP="003353B2">
            <w:pPr>
              <w:widowControl/>
              <w:autoSpaceDE/>
              <w:autoSpaceDN/>
              <w:jc w:val="center"/>
              <w:rPr>
                <w:b/>
                <w:bCs/>
                <w:color w:val="000000"/>
                <w:sz w:val="19"/>
                <w:szCs w:val="19"/>
                <w:lang w:bidi="ar-SA"/>
              </w:rPr>
            </w:pPr>
            <w:r w:rsidRPr="00341DE0">
              <w:rPr>
                <w:b/>
                <w:bCs/>
                <w:color w:val="000000"/>
                <w:sz w:val="19"/>
                <w:szCs w:val="19"/>
                <w:lang w:bidi="ar-SA"/>
              </w:rPr>
              <w:t>3</w:t>
            </w:r>
          </w:p>
        </w:tc>
        <w:tc>
          <w:tcPr>
            <w:tcW w:w="3484" w:type="dxa"/>
            <w:shd w:val="clear" w:color="auto" w:fill="FFFFFF" w:themeFill="background1"/>
            <w:vAlign w:val="center"/>
            <w:hideMark/>
          </w:tcPr>
          <w:p w14:paraId="3C05EE3D" w14:textId="77777777" w:rsidR="00F47A78" w:rsidRPr="00341DE0" w:rsidRDefault="00F47A78" w:rsidP="003353B2">
            <w:pPr>
              <w:widowControl/>
              <w:autoSpaceDE/>
              <w:autoSpaceDN/>
              <w:rPr>
                <w:b/>
                <w:bCs/>
                <w:i/>
                <w:iCs/>
                <w:color w:val="000000"/>
                <w:sz w:val="19"/>
                <w:szCs w:val="19"/>
                <w:lang w:bidi="ar-SA"/>
              </w:rPr>
            </w:pPr>
            <w:r w:rsidRPr="00341DE0">
              <w:rPr>
                <w:b/>
                <w:bCs/>
                <w:i/>
                <w:iCs/>
                <w:color w:val="000000"/>
                <w:sz w:val="19"/>
                <w:szCs w:val="19"/>
                <w:lang w:bidi="ar-SA"/>
              </w:rPr>
              <w:t>Техническое обследование системы теплоснабжения</w:t>
            </w:r>
          </w:p>
        </w:tc>
        <w:tc>
          <w:tcPr>
            <w:tcW w:w="2551" w:type="dxa"/>
            <w:shd w:val="clear" w:color="auto" w:fill="FFFFFF" w:themeFill="background1"/>
            <w:noWrap/>
            <w:vAlign w:val="center"/>
            <w:hideMark/>
          </w:tcPr>
          <w:p w14:paraId="4A915B59" w14:textId="77777777" w:rsidR="00F47A78" w:rsidRPr="00341DE0" w:rsidRDefault="00F47A78" w:rsidP="003353B2">
            <w:pPr>
              <w:widowControl/>
              <w:autoSpaceDE/>
              <w:autoSpaceDN/>
              <w:jc w:val="center"/>
              <w:rPr>
                <w:b/>
                <w:bCs/>
                <w:color w:val="000000"/>
                <w:sz w:val="19"/>
                <w:szCs w:val="19"/>
                <w:lang w:bidi="ar-SA"/>
              </w:rPr>
            </w:pPr>
            <w:r w:rsidRPr="00341DE0">
              <w:rPr>
                <w:b/>
                <w:bCs/>
                <w:color w:val="000000"/>
                <w:sz w:val="19"/>
                <w:szCs w:val="19"/>
                <w:lang w:bidi="ar-SA"/>
              </w:rPr>
              <w:t> </w:t>
            </w:r>
          </w:p>
        </w:tc>
        <w:tc>
          <w:tcPr>
            <w:tcW w:w="2127" w:type="dxa"/>
            <w:shd w:val="clear" w:color="auto" w:fill="FFFFFF" w:themeFill="background1"/>
            <w:noWrap/>
            <w:vAlign w:val="center"/>
            <w:hideMark/>
          </w:tcPr>
          <w:p w14:paraId="456A4038" w14:textId="77777777" w:rsidR="00F47A78" w:rsidRPr="00341DE0" w:rsidRDefault="00F47A78" w:rsidP="003353B2">
            <w:pPr>
              <w:widowControl/>
              <w:autoSpaceDE/>
              <w:autoSpaceDN/>
              <w:jc w:val="center"/>
              <w:rPr>
                <w:b/>
                <w:bCs/>
                <w:color w:val="000000"/>
                <w:sz w:val="19"/>
                <w:szCs w:val="19"/>
                <w:lang w:bidi="ar-SA"/>
              </w:rPr>
            </w:pPr>
            <w:r w:rsidRPr="00341DE0">
              <w:rPr>
                <w:b/>
                <w:bCs/>
                <w:color w:val="000000"/>
                <w:sz w:val="19"/>
                <w:szCs w:val="19"/>
                <w:lang w:bidi="ar-SA"/>
              </w:rPr>
              <w:t> </w:t>
            </w:r>
          </w:p>
        </w:tc>
        <w:tc>
          <w:tcPr>
            <w:tcW w:w="1701" w:type="dxa"/>
            <w:shd w:val="clear" w:color="auto" w:fill="FFFFFF" w:themeFill="background1"/>
            <w:noWrap/>
            <w:vAlign w:val="center"/>
            <w:hideMark/>
          </w:tcPr>
          <w:p w14:paraId="182E8AD9" w14:textId="77777777" w:rsidR="00F47A78" w:rsidRPr="00341DE0" w:rsidRDefault="00F47A78" w:rsidP="003353B2">
            <w:pPr>
              <w:widowControl/>
              <w:autoSpaceDE/>
              <w:autoSpaceDN/>
              <w:jc w:val="center"/>
              <w:rPr>
                <w:b/>
                <w:bCs/>
                <w:color w:val="000000"/>
                <w:sz w:val="19"/>
                <w:szCs w:val="19"/>
                <w:lang w:bidi="ar-SA"/>
              </w:rPr>
            </w:pPr>
            <w:r w:rsidRPr="00341DE0">
              <w:rPr>
                <w:b/>
                <w:bCs/>
                <w:color w:val="000000"/>
                <w:sz w:val="19"/>
                <w:szCs w:val="19"/>
                <w:lang w:bidi="ar-SA"/>
              </w:rPr>
              <w:t> </w:t>
            </w:r>
          </w:p>
        </w:tc>
        <w:tc>
          <w:tcPr>
            <w:tcW w:w="1701" w:type="dxa"/>
            <w:shd w:val="clear" w:color="auto" w:fill="FFFFFF" w:themeFill="background1"/>
            <w:noWrap/>
            <w:vAlign w:val="center"/>
            <w:hideMark/>
          </w:tcPr>
          <w:p w14:paraId="4C916CE4" w14:textId="77777777" w:rsidR="00F47A78" w:rsidRPr="00341DE0" w:rsidRDefault="00F47A78" w:rsidP="003353B2">
            <w:pPr>
              <w:widowControl/>
              <w:autoSpaceDE/>
              <w:autoSpaceDN/>
              <w:jc w:val="center"/>
              <w:rPr>
                <w:b/>
                <w:bCs/>
                <w:color w:val="000000"/>
                <w:sz w:val="19"/>
                <w:szCs w:val="19"/>
                <w:lang w:bidi="ar-SA"/>
              </w:rPr>
            </w:pPr>
            <w:r w:rsidRPr="00341DE0">
              <w:rPr>
                <w:b/>
                <w:bCs/>
                <w:color w:val="000000"/>
                <w:sz w:val="19"/>
                <w:szCs w:val="19"/>
                <w:lang w:bidi="ar-SA"/>
              </w:rPr>
              <w:t> </w:t>
            </w:r>
          </w:p>
        </w:tc>
        <w:tc>
          <w:tcPr>
            <w:tcW w:w="1418" w:type="dxa"/>
            <w:shd w:val="clear" w:color="auto" w:fill="FFFFFF" w:themeFill="background1"/>
            <w:noWrap/>
            <w:vAlign w:val="center"/>
            <w:hideMark/>
          </w:tcPr>
          <w:p w14:paraId="020B3A4D" w14:textId="77777777" w:rsidR="00F47A78" w:rsidRPr="00341DE0" w:rsidRDefault="00F47A78" w:rsidP="003353B2">
            <w:pPr>
              <w:widowControl/>
              <w:autoSpaceDE/>
              <w:autoSpaceDN/>
              <w:jc w:val="center"/>
              <w:rPr>
                <w:b/>
                <w:bCs/>
                <w:color w:val="000000"/>
                <w:sz w:val="19"/>
                <w:szCs w:val="19"/>
                <w:lang w:bidi="ar-SA"/>
              </w:rPr>
            </w:pPr>
            <w:r w:rsidRPr="00341DE0">
              <w:rPr>
                <w:b/>
                <w:bCs/>
                <w:color w:val="000000"/>
                <w:sz w:val="19"/>
                <w:szCs w:val="19"/>
                <w:lang w:bidi="ar-SA"/>
              </w:rPr>
              <w:t> </w:t>
            </w:r>
          </w:p>
        </w:tc>
        <w:tc>
          <w:tcPr>
            <w:tcW w:w="1459" w:type="dxa"/>
            <w:shd w:val="clear" w:color="auto" w:fill="FFFFFF" w:themeFill="background1"/>
            <w:noWrap/>
            <w:vAlign w:val="center"/>
            <w:hideMark/>
          </w:tcPr>
          <w:p w14:paraId="03C85CCA" w14:textId="77777777" w:rsidR="00F47A78" w:rsidRPr="00341DE0" w:rsidRDefault="00F47A78" w:rsidP="003353B2">
            <w:pPr>
              <w:widowControl/>
              <w:autoSpaceDE/>
              <w:autoSpaceDN/>
              <w:jc w:val="center"/>
              <w:rPr>
                <w:b/>
                <w:bCs/>
                <w:color w:val="000000"/>
                <w:sz w:val="19"/>
                <w:szCs w:val="19"/>
                <w:lang w:bidi="ar-SA"/>
              </w:rPr>
            </w:pPr>
            <w:r w:rsidRPr="00341DE0">
              <w:rPr>
                <w:b/>
                <w:bCs/>
                <w:color w:val="000000"/>
                <w:sz w:val="19"/>
                <w:szCs w:val="19"/>
                <w:lang w:bidi="ar-SA"/>
              </w:rPr>
              <w:t> </w:t>
            </w:r>
          </w:p>
        </w:tc>
      </w:tr>
      <w:tr w:rsidR="00F47A78" w:rsidRPr="00341DE0" w14:paraId="4D470DC2" w14:textId="77777777" w:rsidTr="003353B2">
        <w:trPr>
          <w:trHeight w:val="483"/>
        </w:trPr>
        <w:tc>
          <w:tcPr>
            <w:tcW w:w="764" w:type="dxa"/>
            <w:shd w:val="clear" w:color="auto" w:fill="FFFFFF" w:themeFill="background1"/>
            <w:noWrap/>
            <w:vAlign w:val="center"/>
            <w:hideMark/>
          </w:tcPr>
          <w:p w14:paraId="63858CB2"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3.1</w:t>
            </w:r>
          </w:p>
        </w:tc>
        <w:tc>
          <w:tcPr>
            <w:tcW w:w="3484" w:type="dxa"/>
            <w:shd w:val="clear" w:color="auto" w:fill="FFFFFF" w:themeFill="background1"/>
            <w:vAlign w:val="center"/>
            <w:hideMark/>
          </w:tcPr>
          <w:p w14:paraId="1573813A" w14:textId="77777777" w:rsidR="00F47A78" w:rsidRPr="00341DE0" w:rsidRDefault="00F47A78" w:rsidP="003353B2">
            <w:pPr>
              <w:widowControl/>
              <w:autoSpaceDE/>
              <w:autoSpaceDN/>
              <w:rPr>
                <w:color w:val="000000"/>
                <w:sz w:val="19"/>
                <w:szCs w:val="19"/>
                <w:lang w:bidi="ar-SA"/>
              </w:rPr>
            </w:pPr>
            <w:r w:rsidRPr="00341DE0">
              <w:rPr>
                <w:color w:val="000000"/>
                <w:sz w:val="19"/>
                <w:szCs w:val="19"/>
                <w:lang w:bidi="ar-SA"/>
              </w:rPr>
              <w:t>Техническое обследование системы теплоснабжения поселения</w:t>
            </w:r>
          </w:p>
        </w:tc>
        <w:tc>
          <w:tcPr>
            <w:tcW w:w="2551" w:type="dxa"/>
            <w:shd w:val="clear" w:color="auto" w:fill="FFFFFF" w:themeFill="background1"/>
            <w:vAlign w:val="center"/>
            <w:hideMark/>
          </w:tcPr>
          <w:p w14:paraId="0B314B84"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w:t>
            </w:r>
          </w:p>
        </w:tc>
        <w:tc>
          <w:tcPr>
            <w:tcW w:w="2127" w:type="dxa"/>
            <w:shd w:val="clear" w:color="auto" w:fill="FFFFFF" w:themeFill="background1"/>
            <w:noWrap/>
            <w:vAlign w:val="center"/>
            <w:hideMark/>
          </w:tcPr>
          <w:p w14:paraId="7D2AB854"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3170,330</w:t>
            </w:r>
          </w:p>
        </w:tc>
        <w:tc>
          <w:tcPr>
            <w:tcW w:w="1701" w:type="dxa"/>
            <w:shd w:val="clear" w:color="auto" w:fill="FFFFFF" w:themeFill="background1"/>
            <w:noWrap/>
            <w:vAlign w:val="center"/>
            <w:hideMark/>
          </w:tcPr>
          <w:p w14:paraId="6AEE6340"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3170,330</w:t>
            </w:r>
          </w:p>
        </w:tc>
        <w:tc>
          <w:tcPr>
            <w:tcW w:w="1701" w:type="dxa"/>
            <w:shd w:val="clear" w:color="auto" w:fill="FFFFFF" w:themeFill="background1"/>
            <w:noWrap/>
            <w:vAlign w:val="center"/>
            <w:hideMark/>
          </w:tcPr>
          <w:p w14:paraId="56628E74"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3804,396</w:t>
            </w:r>
          </w:p>
        </w:tc>
        <w:tc>
          <w:tcPr>
            <w:tcW w:w="1418" w:type="dxa"/>
            <w:shd w:val="clear" w:color="auto" w:fill="FFFFFF" w:themeFill="background1"/>
            <w:noWrap/>
            <w:vAlign w:val="center"/>
            <w:hideMark/>
          </w:tcPr>
          <w:p w14:paraId="1DFFC9E4"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2024</w:t>
            </w:r>
          </w:p>
        </w:tc>
        <w:tc>
          <w:tcPr>
            <w:tcW w:w="1459" w:type="dxa"/>
            <w:shd w:val="clear" w:color="auto" w:fill="FFFFFF" w:themeFill="background1"/>
            <w:noWrap/>
            <w:vAlign w:val="center"/>
            <w:hideMark/>
          </w:tcPr>
          <w:p w14:paraId="78F0E9D2"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2024</w:t>
            </w:r>
          </w:p>
        </w:tc>
      </w:tr>
      <w:tr w:rsidR="00F47A78" w:rsidRPr="00341DE0" w14:paraId="4253B550" w14:textId="77777777" w:rsidTr="003353B2">
        <w:trPr>
          <w:trHeight w:val="136"/>
        </w:trPr>
        <w:tc>
          <w:tcPr>
            <w:tcW w:w="764" w:type="dxa"/>
            <w:shd w:val="clear" w:color="auto" w:fill="FFFFFF" w:themeFill="background1"/>
            <w:noWrap/>
            <w:vAlign w:val="center"/>
            <w:hideMark/>
          </w:tcPr>
          <w:p w14:paraId="39E797AE"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c>
          <w:tcPr>
            <w:tcW w:w="3484" w:type="dxa"/>
            <w:shd w:val="clear" w:color="auto" w:fill="FFFFFF" w:themeFill="background1"/>
            <w:vAlign w:val="center"/>
            <w:hideMark/>
          </w:tcPr>
          <w:p w14:paraId="04B2BDA4" w14:textId="77777777" w:rsidR="00F47A78" w:rsidRPr="00341DE0" w:rsidRDefault="00F47A78" w:rsidP="003353B2">
            <w:pPr>
              <w:widowControl/>
              <w:autoSpaceDE/>
              <w:autoSpaceDN/>
              <w:rPr>
                <w:b/>
                <w:bCs/>
                <w:i/>
                <w:iCs/>
                <w:color w:val="000000"/>
                <w:sz w:val="19"/>
                <w:szCs w:val="19"/>
                <w:lang w:bidi="ar-SA"/>
              </w:rPr>
            </w:pPr>
            <w:r w:rsidRPr="00341DE0">
              <w:rPr>
                <w:b/>
                <w:bCs/>
                <w:i/>
                <w:iCs/>
                <w:color w:val="000000"/>
                <w:sz w:val="19"/>
                <w:szCs w:val="19"/>
                <w:lang w:bidi="ar-SA"/>
              </w:rPr>
              <w:t>Всего по мероприятиям по наладке СО:</w:t>
            </w:r>
          </w:p>
        </w:tc>
        <w:tc>
          <w:tcPr>
            <w:tcW w:w="2551" w:type="dxa"/>
            <w:shd w:val="clear" w:color="auto" w:fill="FFFFFF" w:themeFill="background1"/>
            <w:noWrap/>
            <w:vAlign w:val="center"/>
            <w:hideMark/>
          </w:tcPr>
          <w:p w14:paraId="5821DE5F"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w:t>
            </w:r>
          </w:p>
        </w:tc>
        <w:tc>
          <w:tcPr>
            <w:tcW w:w="2127" w:type="dxa"/>
            <w:shd w:val="clear" w:color="auto" w:fill="FFFFFF" w:themeFill="background1"/>
            <w:noWrap/>
            <w:vAlign w:val="center"/>
            <w:hideMark/>
          </w:tcPr>
          <w:p w14:paraId="265CB948"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3170,330</w:t>
            </w:r>
          </w:p>
        </w:tc>
        <w:tc>
          <w:tcPr>
            <w:tcW w:w="1701" w:type="dxa"/>
            <w:shd w:val="clear" w:color="auto" w:fill="FFFFFF" w:themeFill="background1"/>
            <w:noWrap/>
            <w:vAlign w:val="center"/>
            <w:hideMark/>
          </w:tcPr>
          <w:p w14:paraId="4E3CBFAB"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3170,330</w:t>
            </w:r>
          </w:p>
        </w:tc>
        <w:tc>
          <w:tcPr>
            <w:tcW w:w="1701" w:type="dxa"/>
            <w:shd w:val="clear" w:color="auto" w:fill="FFFFFF" w:themeFill="background1"/>
            <w:noWrap/>
            <w:vAlign w:val="center"/>
            <w:hideMark/>
          </w:tcPr>
          <w:p w14:paraId="0B91EC06"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3804,396</w:t>
            </w:r>
          </w:p>
        </w:tc>
        <w:tc>
          <w:tcPr>
            <w:tcW w:w="1418" w:type="dxa"/>
            <w:shd w:val="clear" w:color="auto" w:fill="FFFFFF" w:themeFill="background1"/>
            <w:noWrap/>
            <w:vAlign w:val="center"/>
            <w:hideMark/>
          </w:tcPr>
          <w:p w14:paraId="7818610B" w14:textId="77777777" w:rsidR="00F47A78" w:rsidRPr="00341DE0" w:rsidRDefault="00F47A78" w:rsidP="003353B2">
            <w:pPr>
              <w:widowControl/>
              <w:autoSpaceDE/>
              <w:autoSpaceDN/>
              <w:jc w:val="center"/>
              <w:rPr>
                <w:i/>
                <w:iCs/>
                <w:color w:val="000000"/>
                <w:sz w:val="19"/>
                <w:szCs w:val="19"/>
                <w:lang w:bidi="ar-SA"/>
              </w:rPr>
            </w:pPr>
            <w:r w:rsidRPr="00341DE0">
              <w:rPr>
                <w:i/>
                <w:iCs/>
                <w:color w:val="000000"/>
                <w:sz w:val="19"/>
                <w:szCs w:val="19"/>
                <w:lang w:bidi="ar-SA"/>
              </w:rPr>
              <w:t>-</w:t>
            </w:r>
          </w:p>
        </w:tc>
        <w:tc>
          <w:tcPr>
            <w:tcW w:w="1459" w:type="dxa"/>
            <w:shd w:val="clear" w:color="auto" w:fill="FFFFFF" w:themeFill="background1"/>
            <w:noWrap/>
            <w:vAlign w:val="center"/>
            <w:hideMark/>
          </w:tcPr>
          <w:p w14:paraId="5A4FCC0B" w14:textId="77777777" w:rsidR="00F47A78" w:rsidRPr="00341DE0" w:rsidRDefault="00F47A78" w:rsidP="003353B2">
            <w:pPr>
              <w:widowControl/>
              <w:autoSpaceDE/>
              <w:autoSpaceDN/>
              <w:jc w:val="center"/>
              <w:rPr>
                <w:i/>
                <w:iCs/>
                <w:color w:val="000000"/>
                <w:sz w:val="19"/>
                <w:szCs w:val="19"/>
                <w:lang w:bidi="ar-SA"/>
              </w:rPr>
            </w:pPr>
            <w:r w:rsidRPr="00341DE0">
              <w:rPr>
                <w:i/>
                <w:iCs/>
                <w:color w:val="000000"/>
                <w:sz w:val="19"/>
                <w:szCs w:val="19"/>
                <w:lang w:bidi="ar-SA"/>
              </w:rPr>
              <w:t>-</w:t>
            </w:r>
          </w:p>
        </w:tc>
      </w:tr>
      <w:tr w:rsidR="00F47A78" w:rsidRPr="00341DE0" w14:paraId="72548A17" w14:textId="77777777" w:rsidTr="003353B2">
        <w:trPr>
          <w:trHeight w:val="2449"/>
        </w:trPr>
        <w:tc>
          <w:tcPr>
            <w:tcW w:w="764" w:type="dxa"/>
            <w:shd w:val="clear" w:color="auto" w:fill="FFFFFF" w:themeFill="background1"/>
            <w:noWrap/>
            <w:vAlign w:val="center"/>
            <w:hideMark/>
          </w:tcPr>
          <w:p w14:paraId="205F8672" w14:textId="77777777" w:rsidR="00F47A78" w:rsidRPr="00341DE0" w:rsidRDefault="00F47A78" w:rsidP="003353B2">
            <w:pPr>
              <w:widowControl/>
              <w:autoSpaceDE/>
              <w:autoSpaceDN/>
              <w:jc w:val="center"/>
              <w:rPr>
                <w:b/>
                <w:bCs/>
                <w:color w:val="000000"/>
                <w:sz w:val="19"/>
                <w:szCs w:val="19"/>
                <w:lang w:bidi="ar-SA"/>
              </w:rPr>
            </w:pPr>
            <w:r w:rsidRPr="00341DE0">
              <w:rPr>
                <w:b/>
                <w:bCs/>
                <w:color w:val="000000"/>
                <w:sz w:val="19"/>
                <w:szCs w:val="19"/>
                <w:lang w:bidi="ar-SA"/>
              </w:rPr>
              <w:t>4</w:t>
            </w:r>
          </w:p>
        </w:tc>
        <w:tc>
          <w:tcPr>
            <w:tcW w:w="3484" w:type="dxa"/>
            <w:shd w:val="clear" w:color="auto" w:fill="FFFFFF" w:themeFill="background1"/>
            <w:vAlign w:val="center"/>
            <w:hideMark/>
          </w:tcPr>
          <w:p w14:paraId="0BB588BA" w14:textId="77777777" w:rsidR="00F47A78" w:rsidRDefault="00F47A78" w:rsidP="003353B2">
            <w:pPr>
              <w:widowControl/>
              <w:autoSpaceDE/>
              <w:autoSpaceDN/>
              <w:rPr>
                <w:b/>
                <w:bCs/>
                <w:i/>
                <w:iCs/>
                <w:color w:val="000000"/>
                <w:sz w:val="19"/>
                <w:szCs w:val="19"/>
                <w:lang w:bidi="ar-SA"/>
              </w:rPr>
            </w:pPr>
            <w:r w:rsidRPr="00341DE0">
              <w:rPr>
                <w:b/>
                <w:bCs/>
                <w:i/>
                <w:iCs/>
                <w:color w:val="000000"/>
                <w:sz w:val="19"/>
                <w:szCs w:val="19"/>
                <w:lang w:bidi="ar-SA"/>
              </w:rPr>
              <w:t>Оборудование 24-х потребителей Запорожского сельского поселения узлами учета тепловой энергии (</w:t>
            </w:r>
            <w:r>
              <w:rPr>
                <w:b/>
                <w:bCs/>
                <w:i/>
                <w:iCs/>
                <w:color w:val="000000"/>
                <w:sz w:val="19"/>
                <w:szCs w:val="19"/>
                <w:lang w:bidi="ar-SA"/>
              </w:rPr>
              <w:t>МКД</w:t>
            </w:r>
            <w:r w:rsidRPr="00341DE0">
              <w:rPr>
                <w:b/>
                <w:bCs/>
                <w:i/>
                <w:iCs/>
                <w:color w:val="000000"/>
                <w:sz w:val="19"/>
                <w:szCs w:val="19"/>
                <w:lang w:bidi="ar-SA"/>
              </w:rPr>
              <w:t>: ул. Советская, 1; ул. Совет</w:t>
            </w:r>
            <w:r>
              <w:rPr>
                <w:b/>
                <w:bCs/>
                <w:i/>
                <w:iCs/>
                <w:color w:val="000000"/>
                <w:sz w:val="19"/>
                <w:szCs w:val="19"/>
                <w:lang w:bidi="ar-SA"/>
              </w:rPr>
              <w:t>с-</w:t>
            </w:r>
            <w:r w:rsidRPr="00341DE0">
              <w:rPr>
                <w:b/>
                <w:bCs/>
                <w:i/>
                <w:iCs/>
                <w:color w:val="000000"/>
                <w:sz w:val="19"/>
                <w:szCs w:val="19"/>
                <w:lang w:bidi="ar-SA"/>
              </w:rPr>
              <w:t>кая, 2; ул. Советская, 3; ул. Совет</w:t>
            </w:r>
            <w:r>
              <w:rPr>
                <w:b/>
                <w:bCs/>
                <w:i/>
                <w:iCs/>
                <w:color w:val="000000"/>
                <w:sz w:val="19"/>
                <w:szCs w:val="19"/>
                <w:lang w:bidi="ar-SA"/>
              </w:rPr>
              <w:t>с-</w:t>
            </w:r>
            <w:r w:rsidRPr="00341DE0">
              <w:rPr>
                <w:b/>
                <w:bCs/>
                <w:i/>
                <w:iCs/>
                <w:color w:val="000000"/>
                <w:sz w:val="19"/>
                <w:szCs w:val="19"/>
                <w:lang w:bidi="ar-SA"/>
              </w:rPr>
              <w:t>кая, 4; ул. Советская, 5; ул. Совет</w:t>
            </w:r>
            <w:r>
              <w:rPr>
                <w:b/>
                <w:bCs/>
                <w:i/>
                <w:iCs/>
                <w:color w:val="000000"/>
                <w:sz w:val="19"/>
                <w:szCs w:val="19"/>
                <w:lang w:bidi="ar-SA"/>
              </w:rPr>
              <w:t>с-</w:t>
            </w:r>
            <w:r w:rsidRPr="00341DE0">
              <w:rPr>
                <w:b/>
                <w:bCs/>
                <w:i/>
                <w:iCs/>
                <w:color w:val="000000"/>
                <w:sz w:val="19"/>
                <w:szCs w:val="19"/>
                <w:lang w:bidi="ar-SA"/>
              </w:rPr>
              <w:t>кая, 6; ул. Сове</w:t>
            </w:r>
            <w:r>
              <w:rPr>
                <w:b/>
                <w:bCs/>
                <w:i/>
                <w:iCs/>
                <w:color w:val="000000"/>
                <w:sz w:val="19"/>
                <w:szCs w:val="19"/>
                <w:lang w:bidi="ar-SA"/>
              </w:rPr>
              <w:t>тс</w:t>
            </w:r>
            <w:r w:rsidRPr="00341DE0">
              <w:rPr>
                <w:b/>
                <w:bCs/>
                <w:i/>
                <w:iCs/>
                <w:color w:val="000000"/>
                <w:sz w:val="19"/>
                <w:szCs w:val="19"/>
                <w:lang w:bidi="ar-SA"/>
              </w:rPr>
              <w:t>кая, 10; ул. Советс</w:t>
            </w:r>
            <w:r>
              <w:rPr>
                <w:b/>
                <w:bCs/>
                <w:i/>
                <w:iCs/>
                <w:color w:val="000000"/>
                <w:sz w:val="19"/>
                <w:szCs w:val="19"/>
                <w:lang w:bidi="ar-SA"/>
              </w:rPr>
              <w:t>-</w:t>
            </w:r>
            <w:r w:rsidRPr="00341DE0">
              <w:rPr>
                <w:b/>
                <w:bCs/>
                <w:i/>
                <w:iCs/>
                <w:color w:val="000000"/>
                <w:sz w:val="19"/>
                <w:szCs w:val="19"/>
                <w:lang w:bidi="ar-SA"/>
              </w:rPr>
              <w:t>кая, 11; ул. Советская, 12; ул. Советс</w:t>
            </w:r>
            <w:r>
              <w:rPr>
                <w:b/>
                <w:bCs/>
                <w:i/>
                <w:iCs/>
                <w:color w:val="000000"/>
                <w:sz w:val="19"/>
                <w:szCs w:val="19"/>
                <w:lang w:bidi="ar-SA"/>
              </w:rPr>
              <w:t>-</w:t>
            </w:r>
            <w:r w:rsidRPr="00341DE0">
              <w:rPr>
                <w:b/>
                <w:bCs/>
                <w:i/>
                <w:iCs/>
                <w:color w:val="000000"/>
                <w:sz w:val="19"/>
                <w:szCs w:val="19"/>
                <w:lang w:bidi="ar-SA"/>
              </w:rPr>
              <w:t>кая, 13; частные жилые дома: ул. Со</w:t>
            </w:r>
            <w:r>
              <w:rPr>
                <w:b/>
                <w:bCs/>
                <w:i/>
                <w:iCs/>
                <w:color w:val="000000"/>
                <w:sz w:val="19"/>
                <w:szCs w:val="19"/>
                <w:lang w:bidi="ar-SA"/>
              </w:rPr>
              <w:t>-</w:t>
            </w:r>
            <w:r w:rsidRPr="00341DE0">
              <w:rPr>
                <w:b/>
                <w:bCs/>
                <w:i/>
                <w:iCs/>
                <w:color w:val="000000"/>
                <w:sz w:val="19"/>
                <w:szCs w:val="19"/>
                <w:lang w:bidi="ar-SA"/>
              </w:rPr>
              <w:t xml:space="preserve">ветская, 19, ул. Советская, 19а; </w:t>
            </w:r>
          </w:p>
          <w:p w14:paraId="4E4AFBB8" w14:textId="77777777" w:rsidR="00F47A78" w:rsidRDefault="00F47A78" w:rsidP="003353B2">
            <w:pPr>
              <w:widowControl/>
              <w:autoSpaceDE/>
              <w:autoSpaceDN/>
              <w:rPr>
                <w:b/>
                <w:bCs/>
                <w:i/>
                <w:iCs/>
                <w:color w:val="000000"/>
                <w:sz w:val="19"/>
                <w:szCs w:val="19"/>
                <w:lang w:bidi="ar-SA"/>
              </w:rPr>
            </w:pPr>
            <w:r w:rsidRPr="00341DE0">
              <w:rPr>
                <w:b/>
                <w:bCs/>
                <w:i/>
                <w:iCs/>
                <w:color w:val="000000"/>
                <w:sz w:val="19"/>
                <w:szCs w:val="19"/>
                <w:lang w:bidi="ar-SA"/>
              </w:rPr>
              <w:t xml:space="preserve">ул. Советская, 27, ул. Луговая, 22; </w:t>
            </w:r>
          </w:p>
          <w:p w14:paraId="2DA7ABDE" w14:textId="77777777" w:rsidR="00F47A78" w:rsidRPr="00341DE0" w:rsidRDefault="00F47A78" w:rsidP="003353B2">
            <w:pPr>
              <w:widowControl/>
              <w:autoSpaceDE/>
              <w:autoSpaceDN/>
              <w:rPr>
                <w:b/>
                <w:bCs/>
                <w:i/>
                <w:iCs/>
                <w:color w:val="000000"/>
                <w:sz w:val="19"/>
                <w:szCs w:val="19"/>
                <w:lang w:bidi="ar-SA"/>
              </w:rPr>
            </w:pPr>
            <w:r w:rsidRPr="00341DE0">
              <w:rPr>
                <w:b/>
                <w:bCs/>
                <w:i/>
                <w:iCs/>
                <w:color w:val="000000"/>
                <w:sz w:val="19"/>
                <w:szCs w:val="19"/>
                <w:lang w:bidi="ar-SA"/>
              </w:rPr>
              <w:t>ул. ГЛОХ, 1; 2; 3; 4; 5; 6; 7; 8; 9; 10)</w:t>
            </w:r>
          </w:p>
        </w:tc>
        <w:tc>
          <w:tcPr>
            <w:tcW w:w="2551" w:type="dxa"/>
            <w:vMerge w:val="restart"/>
            <w:shd w:val="clear" w:color="auto" w:fill="FFFFFF" w:themeFill="background1"/>
            <w:noWrap/>
            <w:vAlign w:val="center"/>
            <w:hideMark/>
          </w:tcPr>
          <w:p w14:paraId="14793E51"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p w14:paraId="0A5854AA"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проекты-аналоги (сайт https://zakupki.gov.ru/epz/main/public/home.html)</w:t>
            </w:r>
          </w:p>
        </w:tc>
        <w:tc>
          <w:tcPr>
            <w:tcW w:w="2127" w:type="dxa"/>
            <w:shd w:val="clear" w:color="auto" w:fill="FFFFFF" w:themeFill="background1"/>
            <w:noWrap/>
            <w:vAlign w:val="center"/>
            <w:hideMark/>
          </w:tcPr>
          <w:p w14:paraId="79B4A9D0"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 </w:t>
            </w:r>
          </w:p>
        </w:tc>
        <w:tc>
          <w:tcPr>
            <w:tcW w:w="1701" w:type="dxa"/>
            <w:shd w:val="clear" w:color="auto" w:fill="FFFFFF" w:themeFill="background1"/>
            <w:noWrap/>
            <w:vAlign w:val="center"/>
            <w:hideMark/>
          </w:tcPr>
          <w:p w14:paraId="22E38946"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 </w:t>
            </w:r>
          </w:p>
        </w:tc>
        <w:tc>
          <w:tcPr>
            <w:tcW w:w="1701" w:type="dxa"/>
            <w:shd w:val="clear" w:color="auto" w:fill="FFFFFF" w:themeFill="background1"/>
            <w:noWrap/>
            <w:vAlign w:val="center"/>
            <w:hideMark/>
          </w:tcPr>
          <w:p w14:paraId="0E160DE3"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 </w:t>
            </w:r>
          </w:p>
        </w:tc>
        <w:tc>
          <w:tcPr>
            <w:tcW w:w="1418" w:type="dxa"/>
            <w:shd w:val="clear" w:color="auto" w:fill="FFFFFF" w:themeFill="background1"/>
            <w:noWrap/>
            <w:vAlign w:val="center"/>
            <w:hideMark/>
          </w:tcPr>
          <w:p w14:paraId="7F1F6D91" w14:textId="77777777" w:rsidR="00F47A78" w:rsidRPr="00341DE0" w:rsidRDefault="00F47A78" w:rsidP="003353B2">
            <w:pPr>
              <w:widowControl/>
              <w:autoSpaceDE/>
              <w:autoSpaceDN/>
              <w:jc w:val="center"/>
              <w:rPr>
                <w:i/>
                <w:iCs/>
                <w:color w:val="000000"/>
                <w:sz w:val="19"/>
                <w:szCs w:val="19"/>
                <w:lang w:bidi="ar-SA"/>
              </w:rPr>
            </w:pPr>
            <w:r w:rsidRPr="00341DE0">
              <w:rPr>
                <w:i/>
                <w:iCs/>
                <w:color w:val="000000"/>
                <w:sz w:val="19"/>
                <w:szCs w:val="19"/>
                <w:lang w:bidi="ar-SA"/>
              </w:rPr>
              <w:t> </w:t>
            </w:r>
          </w:p>
        </w:tc>
        <w:tc>
          <w:tcPr>
            <w:tcW w:w="1459" w:type="dxa"/>
            <w:shd w:val="clear" w:color="auto" w:fill="FFFFFF" w:themeFill="background1"/>
            <w:noWrap/>
            <w:vAlign w:val="center"/>
            <w:hideMark/>
          </w:tcPr>
          <w:p w14:paraId="73BB450A" w14:textId="77777777" w:rsidR="00F47A78" w:rsidRPr="00341DE0" w:rsidRDefault="00F47A78" w:rsidP="003353B2">
            <w:pPr>
              <w:widowControl/>
              <w:autoSpaceDE/>
              <w:autoSpaceDN/>
              <w:jc w:val="center"/>
              <w:rPr>
                <w:i/>
                <w:iCs/>
                <w:color w:val="000000"/>
                <w:sz w:val="19"/>
                <w:szCs w:val="19"/>
                <w:lang w:bidi="ar-SA"/>
              </w:rPr>
            </w:pPr>
            <w:r w:rsidRPr="00341DE0">
              <w:rPr>
                <w:i/>
                <w:iCs/>
                <w:color w:val="000000"/>
                <w:sz w:val="19"/>
                <w:szCs w:val="19"/>
                <w:lang w:bidi="ar-SA"/>
              </w:rPr>
              <w:t> </w:t>
            </w:r>
          </w:p>
        </w:tc>
      </w:tr>
      <w:tr w:rsidR="00F47A78" w:rsidRPr="00341DE0" w14:paraId="46AB789C" w14:textId="77777777" w:rsidTr="003353B2">
        <w:trPr>
          <w:trHeight w:val="136"/>
        </w:trPr>
        <w:tc>
          <w:tcPr>
            <w:tcW w:w="764" w:type="dxa"/>
            <w:shd w:val="clear" w:color="auto" w:fill="FFFFFF" w:themeFill="background1"/>
            <w:noWrap/>
            <w:vAlign w:val="center"/>
            <w:hideMark/>
          </w:tcPr>
          <w:p w14:paraId="30427F21"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4.1</w:t>
            </w:r>
          </w:p>
        </w:tc>
        <w:tc>
          <w:tcPr>
            <w:tcW w:w="3484" w:type="dxa"/>
            <w:shd w:val="clear" w:color="auto" w:fill="FFFFFF" w:themeFill="background1"/>
            <w:vAlign w:val="center"/>
            <w:hideMark/>
          </w:tcPr>
          <w:p w14:paraId="0213E8B0" w14:textId="77777777" w:rsidR="00F47A78" w:rsidRDefault="00F47A78" w:rsidP="003353B2">
            <w:pPr>
              <w:widowControl/>
              <w:autoSpaceDE/>
              <w:autoSpaceDN/>
              <w:rPr>
                <w:color w:val="000000"/>
                <w:sz w:val="19"/>
                <w:szCs w:val="19"/>
                <w:lang w:bidi="ar-SA"/>
              </w:rPr>
            </w:pPr>
            <w:r w:rsidRPr="00341DE0">
              <w:rPr>
                <w:color w:val="000000"/>
                <w:sz w:val="19"/>
                <w:szCs w:val="19"/>
                <w:lang w:bidi="ar-SA"/>
              </w:rPr>
              <w:t>Установка в тепловых узлах потреби</w:t>
            </w:r>
            <w:r>
              <w:rPr>
                <w:color w:val="000000"/>
                <w:sz w:val="19"/>
                <w:szCs w:val="19"/>
                <w:lang w:bidi="ar-SA"/>
              </w:rPr>
              <w:t>-</w:t>
            </w:r>
            <w:r w:rsidRPr="00341DE0">
              <w:rPr>
                <w:color w:val="000000"/>
                <w:sz w:val="19"/>
                <w:szCs w:val="19"/>
                <w:lang w:bidi="ar-SA"/>
              </w:rPr>
              <w:t xml:space="preserve">телей узлов учета тепловой энергии </w:t>
            </w:r>
          </w:p>
          <w:p w14:paraId="50D2574B" w14:textId="77777777" w:rsidR="00F47A78" w:rsidRPr="00341DE0" w:rsidRDefault="00F47A78" w:rsidP="003353B2">
            <w:pPr>
              <w:widowControl/>
              <w:autoSpaceDE/>
              <w:autoSpaceDN/>
              <w:rPr>
                <w:color w:val="000000"/>
                <w:sz w:val="19"/>
                <w:szCs w:val="19"/>
                <w:lang w:bidi="ar-SA"/>
              </w:rPr>
            </w:pPr>
            <w:r w:rsidRPr="00341DE0">
              <w:rPr>
                <w:color w:val="000000"/>
                <w:sz w:val="19"/>
                <w:szCs w:val="19"/>
                <w:lang w:bidi="ar-SA"/>
              </w:rPr>
              <w:t>(8 ед.)</w:t>
            </w:r>
          </w:p>
        </w:tc>
        <w:tc>
          <w:tcPr>
            <w:tcW w:w="2551" w:type="dxa"/>
            <w:vMerge/>
            <w:shd w:val="clear" w:color="auto" w:fill="FFFFFF" w:themeFill="background1"/>
            <w:vAlign w:val="center"/>
            <w:hideMark/>
          </w:tcPr>
          <w:p w14:paraId="306BAA4C" w14:textId="77777777" w:rsidR="00F47A78" w:rsidRPr="00341DE0" w:rsidRDefault="00F47A78" w:rsidP="003353B2">
            <w:pPr>
              <w:widowControl/>
              <w:autoSpaceDE/>
              <w:autoSpaceDN/>
              <w:jc w:val="center"/>
              <w:rPr>
                <w:color w:val="000000"/>
                <w:sz w:val="19"/>
                <w:szCs w:val="19"/>
                <w:lang w:bidi="ar-SA"/>
              </w:rPr>
            </w:pPr>
          </w:p>
        </w:tc>
        <w:tc>
          <w:tcPr>
            <w:tcW w:w="2127" w:type="dxa"/>
            <w:shd w:val="clear" w:color="auto" w:fill="FFFFFF" w:themeFill="background1"/>
            <w:noWrap/>
            <w:vAlign w:val="center"/>
            <w:hideMark/>
          </w:tcPr>
          <w:p w14:paraId="2D70EC1E"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3800,0</w:t>
            </w:r>
          </w:p>
        </w:tc>
        <w:tc>
          <w:tcPr>
            <w:tcW w:w="1701" w:type="dxa"/>
            <w:shd w:val="clear" w:color="auto" w:fill="FFFFFF" w:themeFill="background1"/>
            <w:noWrap/>
            <w:vAlign w:val="center"/>
            <w:hideMark/>
          </w:tcPr>
          <w:p w14:paraId="601F11D0"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4161,540</w:t>
            </w:r>
          </w:p>
        </w:tc>
        <w:tc>
          <w:tcPr>
            <w:tcW w:w="1701" w:type="dxa"/>
            <w:shd w:val="clear" w:color="auto" w:fill="FFFFFF" w:themeFill="background1"/>
            <w:noWrap/>
            <w:vAlign w:val="center"/>
            <w:hideMark/>
          </w:tcPr>
          <w:p w14:paraId="22FB4D61"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4993,848</w:t>
            </w:r>
          </w:p>
        </w:tc>
        <w:tc>
          <w:tcPr>
            <w:tcW w:w="1418" w:type="dxa"/>
            <w:shd w:val="clear" w:color="auto" w:fill="FFFFFF" w:themeFill="background1"/>
            <w:noWrap/>
            <w:vAlign w:val="center"/>
            <w:hideMark/>
          </w:tcPr>
          <w:p w14:paraId="1DD43C89"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2026</w:t>
            </w:r>
          </w:p>
        </w:tc>
        <w:tc>
          <w:tcPr>
            <w:tcW w:w="1459" w:type="dxa"/>
            <w:shd w:val="clear" w:color="auto" w:fill="FFFFFF" w:themeFill="background1"/>
            <w:noWrap/>
            <w:vAlign w:val="center"/>
            <w:hideMark/>
          </w:tcPr>
          <w:p w14:paraId="72231362"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2026</w:t>
            </w:r>
          </w:p>
        </w:tc>
      </w:tr>
      <w:tr w:rsidR="00F47A78" w:rsidRPr="00341DE0" w14:paraId="4AB95202" w14:textId="77777777" w:rsidTr="003353B2">
        <w:trPr>
          <w:trHeight w:val="331"/>
        </w:trPr>
        <w:tc>
          <w:tcPr>
            <w:tcW w:w="764" w:type="dxa"/>
            <w:shd w:val="clear" w:color="auto" w:fill="FFFFFF" w:themeFill="background1"/>
            <w:noWrap/>
            <w:vAlign w:val="center"/>
            <w:hideMark/>
          </w:tcPr>
          <w:p w14:paraId="3B3EC2A0"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4.2</w:t>
            </w:r>
          </w:p>
        </w:tc>
        <w:tc>
          <w:tcPr>
            <w:tcW w:w="3484" w:type="dxa"/>
            <w:shd w:val="clear" w:color="auto" w:fill="FFFFFF" w:themeFill="background1"/>
            <w:vAlign w:val="center"/>
            <w:hideMark/>
          </w:tcPr>
          <w:p w14:paraId="71BD58AD" w14:textId="77777777" w:rsidR="00F47A78" w:rsidRDefault="00F47A78" w:rsidP="003353B2">
            <w:pPr>
              <w:widowControl/>
              <w:autoSpaceDE/>
              <w:autoSpaceDN/>
              <w:rPr>
                <w:color w:val="000000"/>
                <w:sz w:val="19"/>
                <w:szCs w:val="19"/>
                <w:lang w:bidi="ar-SA"/>
              </w:rPr>
            </w:pPr>
            <w:r w:rsidRPr="00341DE0">
              <w:rPr>
                <w:color w:val="000000"/>
                <w:sz w:val="19"/>
                <w:szCs w:val="19"/>
                <w:lang w:bidi="ar-SA"/>
              </w:rPr>
              <w:t>Установка в тепловых узлах потреби</w:t>
            </w:r>
            <w:r>
              <w:rPr>
                <w:color w:val="000000"/>
                <w:sz w:val="19"/>
                <w:szCs w:val="19"/>
                <w:lang w:bidi="ar-SA"/>
              </w:rPr>
              <w:t>-</w:t>
            </w:r>
            <w:r w:rsidRPr="00341DE0">
              <w:rPr>
                <w:color w:val="000000"/>
                <w:sz w:val="19"/>
                <w:szCs w:val="19"/>
                <w:lang w:bidi="ar-SA"/>
              </w:rPr>
              <w:t xml:space="preserve">телей узлов учета тепловой энергии </w:t>
            </w:r>
          </w:p>
          <w:p w14:paraId="07FFDBEA" w14:textId="77777777" w:rsidR="00F47A78" w:rsidRPr="00341DE0" w:rsidRDefault="00F47A78" w:rsidP="003353B2">
            <w:pPr>
              <w:widowControl/>
              <w:autoSpaceDE/>
              <w:autoSpaceDN/>
              <w:rPr>
                <w:color w:val="000000"/>
                <w:sz w:val="19"/>
                <w:szCs w:val="19"/>
                <w:lang w:bidi="ar-SA"/>
              </w:rPr>
            </w:pPr>
            <w:r w:rsidRPr="00341DE0">
              <w:rPr>
                <w:color w:val="000000"/>
                <w:sz w:val="19"/>
                <w:szCs w:val="19"/>
                <w:lang w:bidi="ar-SA"/>
              </w:rPr>
              <w:t>(8 ед.)</w:t>
            </w:r>
          </w:p>
        </w:tc>
        <w:tc>
          <w:tcPr>
            <w:tcW w:w="2551" w:type="dxa"/>
            <w:shd w:val="clear" w:color="auto" w:fill="FFFFFF" w:themeFill="background1"/>
            <w:vAlign w:val="center"/>
            <w:hideMark/>
          </w:tcPr>
          <w:p w14:paraId="7DA4453E"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проекты-аналоги (сайт https://zakupki.gov.ru/epz/main/public/home.html)</w:t>
            </w:r>
          </w:p>
        </w:tc>
        <w:tc>
          <w:tcPr>
            <w:tcW w:w="2127" w:type="dxa"/>
            <w:shd w:val="clear" w:color="auto" w:fill="FFFFFF" w:themeFill="background1"/>
            <w:noWrap/>
            <w:vAlign w:val="center"/>
            <w:hideMark/>
          </w:tcPr>
          <w:p w14:paraId="2201664B"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3800,0</w:t>
            </w:r>
          </w:p>
        </w:tc>
        <w:tc>
          <w:tcPr>
            <w:tcW w:w="1701" w:type="dxa"/>
            <w:shd w:val="clear" w:color="auto" w:fill="FFFFFF" w:themeFill="background1"/>
            <w:noWrap/>
            <w:vAlign w:val="center"/>
            <w:hideMark/>
          </w:tcPr>
          <w:p w14:paraId="2ABE0E02"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4328,001</w:t>
            </w:r>
          </w:p>
        </w:tc>
        <w:tc>
          <w:tcPr>
            <w:tcW w:w="1701" w:type="dxa"/>
            <w:shd w:val="clear" w:color="auto" w:fill="FFFFFF" w:themeFill="background1"/>
            <w:noWrap/>
            <w:vAlign w:val="center"/>
            <w:hideMark/>
          </w:tcPr>
          <w:p w14:paraId="582C367F"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5193,601</w:t>
            </w:r>
          </w:p>
        </w:tc>
        <w:tc>
          <w:tcPr>
            <w:tcW w:w="1418" w:type="dxa"/>
            <w:shd w:val="clear" w:color="auto" w:fill="FFFFFF" w:themeFill="background1"/>
            <w:noWrap/>
            <w:vAlign w:val="center"/>
            <w:hideMark/>
          </w:tcPr>
          <w:p w14:paraId="333382D3"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2027</w:t>
            </w:r>
          </w:p>
        </w:tc>
        <w:tc>
          <w:tcPr>
            <w:tcW w:w="1459" w:type="dxa"/>
            <w:shd w:val="clear" w:color="auto" w:fill="FFFFFF" w:themeFill="background1"/>
            <w:noWrap/>
            <w:vAlign w:val="center"/>
            <w:hideMark/>
          </w:tcPr>
          <w:p w14:paraId="5A2EA694"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2027</w:t>
            </w:r>
          </w:p>
        </w:tc>
      </w:tr>
      <w:tr w:rsidR="00F47A78" w:rsidRPr="00341DE0" w14:paraId="201F5AA3" w14:textId="77777777" w:rsidTr="003353B2">
        <w:trPr>
          <w:trHeight w:val="510"/>
        </w:trPr>
        <w:tc>
          <w:tcPr>
            <w:tcW w:w="764" w:type="dxa"/>
            <w:shd w:val="clear" w:color="auto" w:fill="FFFFFF" w:themeFill="background1"/>
            <w:noWrap/>
            <w:vAlign w:val="center"/>
            <w:hideMark/>
          </w:tcPr>
          <w:p w14:paraId="428BF330"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4.3</w:t>
            </w:r>
          </w:p>
        </w:tc>
        <w:tc>
          <w:tcPr>
            <w:tcW w:w="3484" w:type="dxa"/>
            <w:shd w:val="clear" w:color="auto" w:fill="FFFFFF" w:themeFill="background1"/>
            <w:vAlign w:val="center"/>
            <w:hideMark/>
          </w:tcPr>
          <w:p w14:paraId="0DFD57D3" w14:textId="77777777" w:rsidR="00F47A78" w:rsidRDefault="00F47A78" w:rsidP="003353B2">
            <w:pPr>
              <w:widowControl/>
              <w:autoSpaceDE/>
              <w:autoSpaceDN/>
              <w:rPr>
                <w:color w:val="000000"/>
                <w:sz w:val="19"/>
                <w:szCs w:val="19"/>
                <w:lang w:bidi="ar-SA"/>
              </w:rPr>
            </w:pPr>
            <w:r w:rsidRPr="00341DE0">
              <w:rPr>
                <w:color w:val="000000"/>
                <w:sz w:val="19"/>
                <w:szCs w:val="19"/>
                <w:lang w:bidi="ar-SA"/>
              </w:rPr>
              <w:t>Установка в тепловых узлах потреби</w:t>
            </w:r>
            <w:r>
              <w:rPr>
                <w:color w:val="000000"/>
                <w:sz w:val="19"/>
                <w:szCs w:val="19"/>
                <w:lang w:bidi="ar-SA"/>
              </w:rPr>
              <w:t>-</w:t>
            </w:r>
            <w:r w:rsidRPr="00341DE0">
              <w:rPr>
                <w:color w:val="000000"/>
                <w:sz w:val="19"/>
                <w:szCs w:val="19"/>
                <w:lang w:bidi="ar-SA"/>
              </w:rPr>
              <w:t xml:space="preserve">телей узлов учета тепловой энергии </w:t>
            </w:r>
          </w:p>
          <w:p w14:paraId="4B1EF5E5" w14:textId="77777777" w:rsidR="00F47A78" w:rsidRPr="00341DE0" w:rsidRDefault="00F47A78" w:rsidP="003353B2">
            <w:pPr>
              <w:widowControl/>
              <w:autoSpaceDE/>
              <w:autoSpaceDN/>
              <w:rPr>
                <w:color w:val="000000"/>
                <w:sz w:val="19"/>
                <w:szCs w:val="19"/>
                <w:lang w:bidi="ar-SA"/>
              </w:rPr>
            </w:pPr>
            <w:r w:rsidRPr="00341DE0">
              <w:rPr>
                <w:color w:val="000000"/>
                <w:sz w:val="19"/>
                <w:szCs w:val="19"/>
                <w:lang w:bidi="ar-SA"/>
              </w:rPr>
              <w:t>(8 ед.)</w:t>
            </w:r>
          </w:p>
        </w:tc>
        <w:tc>
          <w:tcPr>
            <w:tcW w:w="2551" w:type="dxa"/>
            <w:shd w:val="clear" w:color="auto" w:fill="FFFFFF" w:themeFill="background1"/>
            <w:vAlign w:val="center"/>
            <w:hideMark/>
          </w:tcPr>
          <w:p w14:paraId="7DCC2D87"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проекты-аналоги (сайт https://zakupki.gov.ru/epz/main/public/home.html)</w:t>
            </w:r>
          </w:p>
        </w:tc>
        <w:tc>
          <w:tcPr>
            <w:tcW w:w="2127" w:type="dxa"/>
            <w:shd w:val="clear" w:color="auto" w:fill="FFFFFF" w:themeFill="background1"/>
            <w:noWrap/>
            <w:vAlign w:val="center"/>
            <w:hideMark/>
          </w:tcPr>
          <w:p w14:paraId="1CFB7DFE"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3800,0</w:t>
            </w:r>
          </w:p>
        </w:tc>
        <w:tc>
          <w:tcPr>
            <w:tcW w:w="1701" w:type="dxa"/>
            <w:shd w:val="clear" w:color="auto" w:fill="FFFFFF" w:themeFill="background1"/>
            <w:noWrap/>
            <w:vAlign w:val="center"/>
            <w:hideMark/>
          </w:tcPr>
          <w:p w14:paraId="771D4D1D"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4501,121</w:t>
            </w:r>
          </w:p>
        </w:tc>
        <w:tc>
          <w:tcPr>
            <w:tcW w:w="1701" w:type="dxa"/>
            <w:shd w:val="clear" w:color="auto" w:fill="FFFFFF" w:themeFill="background1"/>
            <w:noWrap/>
            <w:vAlign w:val="center"/>
            <w:hideMark/>
          </w:tcPr>
          <w:p w14:paraId="3A245B8E"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5401,345</w:t>
            </w:r>
          </w:p>
        </w:tc>
        <w:tc>
          <w:tcPr>
            <w:tcW w:w="1418" w:type="dxa"/>
            <w:shd w:val="clear" w:color="auto" w:fill="FFFFFF" w:themeFill="background1"/>
            <w:noWrap/>
            <w:vAlign w:val="center"/>
            <w:hideMark/>
          </w:tcPr>
          <w:p w14:paraId="1FD9208B"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2028</w:t>
            </w:r>
          </w:p>
        </w:tc>
        <w:tc>
          <w:tcPr>
            <w:tcW w:w="1459" w:type="dxa"/>
            <w:shd w:val="clear" w:color="auto" w:fill="FFFFFF" w:themeFill="background1"/>
            <w:noWrap/>
            <w:vAlign w:val="center"/>
            <w:hideMark/>
          </w:tcPr>
          <w:p w14:paraId="67C232AF"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2028</w:t>
            </w:r>
          </w:p>
        </w:tc>
      </w:tr>
      <w:tr w:rsidR="00F47A78" w:rsidRPr="00341DE0" w14:paraId="4C55A0A6" w14:textId="77777777" w:rsidTr="003353B2">
        <w:trPr>
          <w:trHeight w:val="457"/>
        </w:trPr>
        <w:tc>
          <w:tcPr>
            <w:tcW w:w="764" w:type="dxa"/>
            <w:shd w:val="clear" w:color="auto" w:fill="FFFFFF" w:themeFill="background1"/>
            <w:noWrap/>
            <w:vAlign w:val="center"/>
            <w:hideMark/>
          </w:tcPr>
          <w:p w14:paraId="6DE4EABD"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 </w:t>
            </w:r>
          </w:p>
        </w:tc>
        <w:tc>
          <w:tcPr>
            <w:tcW w:w="3484" w:type="dxa"/>
            <w:shd w:val="clear" w:color="auto" w:fill="FFFFFF" w:themeFill="background1"/>
            <w:vAlign w:val="center"/>
            <w:hideMark/>
          </w:tcPr>
          <w:p w14:paraId="020E5877" w14:textId="77777777" w:rsidR="00F47A78" w:rsidRPr="00341DE0" w:rsidRDefault="00F47A78" w:rsidP="003353B2">
            <w:pPr>
              <w:widowControl/>
              <w:autoSpaceDE/>
              <w:autoSpaceDN/>
              <w:rPr>
                <w:b/>
                <w:bCs/>
                <w:i/>
                <w:iCs/>
                <w:color w:val="000000"/>
                <w:sz w:val="19"/>
                <w:szCs w:val="19"/>
                <w:lang w:bidi="ar-SA"/>
              </w:rPr>
            </w:pPr>
            <w:r w:rsidRPr="00341DE0">
              <w:rPr>
                <w:b/>
                <w:bCs/>
                <w:i/>
                <w:iCs/>
                <w:color w:val="000000"/>
                <w:sz w:val="19"/>
                <w:szCs w:val="19"/>
                <w:lang w:bidi="ar-SA"/>
              </w:rPr>
              <w:t>Всего по мероприятиям по оборудованию потребителей УУТЭ:</w:t>
            </w:r>
          </w:p>
        </w:tc>
        <w:tc>
          <w:tcPr>
            <w:tcW w:w="2551" w:type="dxa"/>
            <w:shd w:val="clear" w:color="auto" w:fill="FFFFFF" w:themeFill="background1"/>
            <w:noWrap/>
            <w:vAlign w:val="center"/>
            <w:hideMark/>
          </w:tcPr>
          <w:p w14:paraId="7B646DD2" w14:textId="77777777" w:rsidR="00F47A78" w:rsidRPr="00341DE0" w:rsidRDefault="00F47A78" w:rsidP="003353B2">
            <w:pPr>
              <w:widowControl/>
              <w:autoSpaceDE/>
              <w:autoSpaceDN/>
              <w:jc w:val="center"/>
              <w:rPr>
                <w:color w:val="000000"/>
                <w:sz w:val="19"/>
                <w:szCs w:val="19"/>
                <w:lang w:bidi="ar-SA"/>
              </w:rPr>
            </w:pPr>
            <w:r w:rsidRPr="00341DE0">
              <w:rPr>
                <w:color w:val="000000"/>
                <w:sz w:val="19"/>
                <w:szCs w:val="19"/>
                <w:lang w:bidi="ar-SA"/>
              </w:rPr>
              <w:t>-</w:t>
            </w:r>
          </w:p>
        </w:tc>
        <w:tc>
          <w:tcPr>
            <w:tcW w:w="2127" w:type="dxa"/>
            <w:shd w:val="clear" w:color="auto" w:fill="FFFFFF" w:themeFill="background1"/>
            <w:noWrap/>
            <w:vAlign w:val="center"/>
            <w:hideMark/>
          </w:tcPr>
          <w:p w14:paraId="56D61204"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11400,0</w:t>
            </w:r>
          </w:p>
        </w:tc>
        <w:tc>
          <w:tcPr>
            <w:tcW w:w="1701" w:type="dxa"/>
            <w:shd w:val="clear" w:color="auto" w:fill="FFFFFF" w:themeFill="background1"/>
            <w:noWrap/>
            <w:vAlign w:val="center"/>
            <w:hideMark/>
          </w:tcPr>
          <w:p w14:paraId="6D7E169E"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12990,7</w:t>
            </w:r>
          </w:p>
        </w:tc>
        <w:tc>
          <w:tcPr>
            <w:tcW w:w="1701" w:type="dxa"/>
            <w:shd w:val="clear" w:color="auto" w:fill="FFFFFF" w:themeFill="background1"/>
            <w:noWrap/>
            <w:vAlign w:val="center"/>
            <w:hideMark/>
          </w:tcPr>
          <w:p w14:paraId="19368C35" w14:textId="77777777" w:rsidR="00F47A78" w:rsidRPr="00341DE0" w:rsidRDefault="00F47A78" w:rsidP="003353B2">
            <w:pPr>
              <w:widowControl/>
              <w:autoSpaceDE/>
              <w:autoSpaceDN/>
              <w:jc w:val="center"/>
              <w:rPr>
                <w:b/>
                <w:bCs/>
                <w:i/>
                <w:iCs/>
                <w:color w:val="000000"/>
                <w:sz w:val="19"/>
                <w:szCs w:val="19"/>
                <w:lang w:bidi="ar-SA"/>
              </w:rPr>
            </w:pPr>
            <w:r w:rsidRPr="00341DE0">
              <w:rPr>
                <w:b/>
                <w:bCs/>
                <w:i/>
                <w:iCs/>
                <w:color w:val="000000"/>
                <w:sz w:val="19"/>
                <w:szCs w:val="19"/>
                <w:lang w:bidi="ar-SA"/>
              </w:rPr>
              <w:t>15588,8</w:t>
            </w:r>
          </w:p>
        </w:tc>
        <w:tc>
          <w:tcPr>
            <w:tcW w:w="1418" w:type="dxa"/>
            <w:shd w:val="clear" w:color="auto" w:fill="FFFFFF" w:themeFill="background1"/>
            <w:noWrap/>
            <w:vAlign w:val="center"/>
            <w:hideMark/>
          </w:tcPr>
          <w:p w14:paraId="5CAD9ACE" w14:textId="77777777" w:rsidR="00F47A78" w:rsidRPr="00341DE0" w:rsidRDefault="00F47A78" w:rsidP="003353B2">
            <w:pPr>
              <w:widowControl/>
              <w:autoSpaceDE/>
              <w:autoSpaceDN/>
              <w:jc w:val="center"/>
              <w:rPr>
                <w:i/>
                <w:iCs/>
                <w:color w:val="000000"/>
                <w:sz w:val="19"/>
                <w:szCs w:val="19"/>
                <w:lang w:bidi="ar-SA"/>
              </w:rPr>
            </w:pPr>
            <w:r w:rsidRPr="00341DE0">
              <w:rPr>
                <w:i/>
                <w:iCs/>
                <w:color w:val="000000"/>
                <w:sz w:val="19"/>
                <w:szCs w:val="19"/>
                <w:lang w:bidi="ar-SA"/>
              </w:rPr>
              <w:t>-</w:t>
            </w:r>
          </w:p>
        </w:tc>
        <w:tc>
          <w:tcPr>
            <w:tcW w:w="1459" w:type="dxa"/>
            <w:shd w:val="clear" w:color="auto" w:fill="FFFFFF" w:themeFill="background1"/>
            <w:noWrap/>
            <w:vAlign w:val="center"/>
            <w:hideMark/>
          </w:tcPr>
          <w:p w14:paraId="0B18AA9B" w14:textId="77777777" w:rsidR="00F47A78" w:rsidRPr="00341DE0" w:rsidRDefault="00F47A78" w:rsidP="003353B2">
            <w:pPr>
              <w:widowControl/>
              <w:autoSpaceDE/>
              <w:autoSpaceDN/>
              <w:jc w:val="center"/>
              <w:rPr>
                <w:i/>
                <w:iCs/>
                <w:color w:val="000000"/>
                <w:sz w:val="19"/>
                <w:szCs w:val="19"/>
                <w:lang w:bidi="ar-SA"/>
              </w:rPr>
            </w:pPr>
            <w:r w:rsidRPr="00341DE0">
              <w:rPr>
                <w:i/>
                <w:iCs/>
                <w:color w:val="000000"/>
                <w:sz w:val="19"/>
                <w:szCs w:val="19"/>
                <w:lang w:bidi="ar-SA"/>
              </w:rPr>
              <w:t>-</w:t>
            </w:r>
          </w:p>
        </w:tc>
      </w:tr>
    </w:tbl>
    <w:p w14:paraId="04AE3C54" w14:textId="77777777" w:rsidR="001312A9" w:rsidRDefault="001312A9" w:rsidP="00553E2F">
      <w:pPr>
        <w:suppressLineNumbers/>
        <w:suppressAutoHyphens/>
        <w:autoSpaceDE/>
        <w:autoSpaceDN/>
        <w:spacing w:before="120" w:line="360" w:lineRule="auto"/>
        <w:ind w:firstLine="709"/>
        <w:jc w:val="both"/>
        <w:rPr>
          <w:iCs/>
          <w:sz w:val="26"/>
          <w:szCs w:val="26"/>
          <w:lang w:bidi="ar-SA"/>
        </w:rPr>
      </w:pPr>
    </w:p>
    <w:p w14:paraId="67A25468" w14:textId="77777777" w:rsidR="00445E9D" w:rsidRDefault="00445E9D">
      <w:pPr>
        <w:widowControl/>
        <w:autoSpaceDE/>
        <w:autoSpaceDN/>
        <w:spacing w:after="160" w:line="259" w:lineRule="auto"/>
        <w:rPr>
          <w:iCs/>
          <w:sz w:val="26"/>
          <w:szCs w:val="26"/>
          <w:lang w:bidi="ar-SA"/>
        </w:rPr>
        <w:sectPr w:rsidR="00445E9D" w:rsidSect="00445E9D">
          <w:type w:val="nextColumn"/>
          <w:pgSz w:w="16840" w:h="11910" w:orient="landscape"/>
          <w:pgMar w:top="1701" w:right="1134" w:bottom="851" w:left="851" w:header="0" w:footer="590" w:gutter="0"/>
          <w:cols w:space="720"/>
          <w:docGrid w:linePitch="299"/>
        </w:sectPr>
      </w:pPr>
    </w:p>
    <w:p w14:paraId="3CFD3DF4" w14:textId="3709A219" w:rsidR="00C84E36" w:rsidRPr="0089764E" w:rsidRDefault="00C84E36" w:rsidP="00183748">
      <w:pPr>
        <w:pStyle w:val="1a"/>
        <w:numPr>
          <w:ilvl w:val="1"/>
          <w:numId w:val="67"/>
        </w:numPr>
        <w:tabs>
          <w:tab w:val="left" w:pos="1418"/>
        </w:tabs>
        <w:spacing w:before="120"/>
        <w:ind w:left="0" w:right="-140" w:firstLine="709"/>
        <w:jc w:val="both"/>
      </w:pPr>
      <w:bookmarkStart w:id="187" w:name="_Toc523147060"/>
      <w:bookmarkStart w:id="188" w:name="_Toc198280350"/>
      <w:bookmarkStart w:id="189" w:name="_Hlk523216110"/>
      <w:r w:rsidRPr="0089764E">
        <w:lastRenderedPageBreak/>
        <w:t>Предложения по величине инвестиций в строительство, реконструкцию</w:t>
      </w:r>
      <w:r w:rsidR="00563C53" w:rsidRPr="0089764E">
        <w:t>,</w:t>
      </w:r>
      <w:r w:rsidRPr="0089764E">
        <w:t xml:space="preserve"> техническое перевооружение </w:t>
      </w:r>
      <w:r w:rsidR="00563C53" w:rsidRPr="0089764E">
        <w:t xml:space="preserve">и (или) модернизацию </w:t>
      </w:r>
      <w:r w:rsidRPr="0089764E">
        <w:t>в связи с изменениями температурного графика и гидравлического режима работы системы теплоснабжения на каждом этапе</w:t>
      </w:r>
      <w:bookmarkEnd w:id="187"/>
      <w:bookmarkEnd w:id="188"/>
    </w:p>
    <w:p w14:paraId="570FE7FF" w14:textId="77777777" w:rsidR="00445E9D" w:rsidRPr="00445E9D" w:rsidRDefault="00445E9D" w:rsidP="00445E9D">
      <w:pPr>
        <w:spacing w:line="306" w:lineRule="auto"/>
        <w:ind w:firstLine="709"/>
        <w:jc w:val="both"/>
        <w:rPr>
          <w:sz w:val="18"/>
          <w:szCs w:val="18"/>
        </w:rPr>
      </w:pPr>
      <w:bookmarkStart w:id="190" w:name="_Hlk523216137"/>
      <w:bookmarkEnd w:id="189"/>
    </w:p>
    <w:p w14:paraId="5D8B5183" w14:textId="0D497B67" w:rsidR="00445E9D" w:rsidRPr="00445E9D" w:rsidRDefault="00445E9D" w:rsidP="00451962">
      <w:pPr>
        <w:spacing w:line="282" w:lineRule="auto"/>
        <w:ind w:right="-142" w:firstLine="709"/>
        <w:jc w:val="both"/>
        <w:rPr>
          <w:sz w:val="26"/>
          <w:szCs w:val="26"/>
        </w:rPr>
      </w:pPr>
      <w:r w:rsidRPr="00445E9D">
        <w:rPr>
          <w:sz w:val="26"/>
          <w:szCs w:val="26"/>
        </w:rPr>
        <w:t>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предполагается.</w:t>
      </w:r>
    </w:p>
    <w:p w14:paraId="4F32B3FC" w14:textId="6DD3BD71" w:rsidR="001312A9" w:rsidRPr="008B548D" w:rsidRDefault="001312A9" w:rsidP="001312A9">
      <w:pPr>
        <w:pStyle w:val="af6"/>
        <w:spacing w:before="120" w:line="360" w:lineRule="auto"/>
        <w:ind w:firstLine="709"/>
        <w:jc w:val="both"/>
        <w:rPr>
          <w:sz w:val="16"/>
          <w:szCs w:val="16"/>
        </w:rPr>
      </w:pPr>
    </w:p>
    <w:p w14:paraId="423424BF" w14:textId="2A108A54" w:rsidR="009B16CA" w:rsidRPr="0089764E" w:rsidRDefault="009B16CA" w:rsidP="00183748">
      <w:pPr>
        <w:pStyle w:val="1a"/>
        <w:numPr>
          <w:ilvl w:val="1"/>
          <w:numId w:val="67"/>
        </w:numPr>
        <w:tabs>
          <w:tab w:val="left" w:pos="1418"/>
        </w:tabs>
        <w:ind w:left="0" w:firstLine="709"/>
        <w:jc w:val="both"/>
      </w:pPr>
      <w:bookmarkStart w:id="191" w:name="_Toc523147061"/>
      <w:bookmarkStart w:id="192" w:name="_Toc198280351"/>
      <w:bookmarkStart w:id="193" w:name="_Hlk523216146"/>
      <w:r w:rsidRPr="0089764E">
        <w:t>Предложения по величине необходимых инвестиций для перевода открытой системы теплоснабжения (горячего водоснабжения)</w:t>
      </w:r>
      <w:r w:rsidR="000E0079">
        <w:t>, отдельных участков такой системы</w:t>
      </w:r>
      <w:r w:rsidRPr="0089764E">
        <w:t xml:space="preserve"> </w:t>
      </w:r>
      <w:r w:rsidR="000E0079">
        <w:t>на</w:t>
      </w:r>
      <w:r w:rsidRPr="0089764E">
        <w:t xml:space="preserve"> закрытую систему горячего водоснабжения на каждом этапе</w:t>
      </w:r>
      <w:bookmarkEnd w:id="191"/>
      <w:bookmarkEnd w:id="192"/>
    </w:p>
    <w:bookmarkEnd w:id="193"/>
    <w:p w14:paraId="6F178A04" w14:textId="75CEC02D" w:rsidR="009B16CA" w:rsidRPr="008B548D" w:rsidRDefault="009B16CA" w:rsidP="009B16CA">
      <w:pPr>
        <w:pStyle w:val="af6"/>
        <w:ind w:firstLine="709"/>
        <w:jc w:val="both"/>
        <w:rPr>
          <w:sz w:val="20"/>
          <w:szCs w:val="20"/>
        </w:rPr>
      </w:pPr>
    </w:p>
    <w:p w14:paraId="46A5CE1C" w14:textId="0DE89F1B" w:rsidR="00445E9D" w:rsidRPr="000663F7" w:rsidRDefault="00445E9D" w:rsidP="00451962">
      <w:pPr>
        <w:widowControl/>
        <w:autoSpaceDE/>
        <w:autoSpaceDN/>
        <w:spacing w:line="282" w:lineRule="auto"/>
        <w:ind w:right="-284" w:firstLine="709"/>
        <w:contextualSpacing/>
        <w:jc w:val="both"/>
        <w:rPr>
          <w:sz w:val="26"/>
          <w:szCs w:val="26"/>
          <w:lang w:bidi="ar-SA"/>
        </w:rPr>
      </w:pPr>
      <w:r w:rsidRPr="002654BA">
        <w:rPr>
          <w:sz w:val="26"/>
          <w:szCs w:val="26"/>
          <w:lang w:bidi="ar-SA"/>
        </w:rPr>
        <w:t xml:space="preserve">Централизованная система теплоснабжения МО Запорожское сельское поселение обеспечивает </w:t>
      </w:r>
      <w:r>
        <w:rPr>
          <w:sz w:val="26"/>
          <w:szCs w:val="26"/>
          <w:lang w:bidi="ar-SA"/>
        </w:rPr>
        <w:t xml:space="preserve">только </w:t>
      </w:r>
      <w:r w:rsidRPr="002654BA">
        <w:rPr>
          <w:sz w:val="26"/>
          <w:szCs w:val="26"/>
          <w:lang w:bidi="ar-SA"/>
        </w:rPr>
        <w:t>теплов</w:t>
      </w:r>
      <w:r>
        <w:rPr>
          <w:sz w:val="26"/>
          <w:szCs w:val="26"/>
          <w:lang w:bidi="ar-SA"/>
        </w:rPr>
        <w:t>ые</w:t>
      </w:r>
      <w:r w:rsidRPr="002654BA">
        <w:rPr>
          <w:sz w:val="26"/>
          <w:szCs w:val="26"/>
          <w:lang w:bidi="ar-SA"/>
        </w:rPr>
        <w:t xml:space="preserve"> </w:t>
      </w:r>
      <w:r>
        <w:rPr>
          <w:sz w:val="26"/>
          <w:szCs w:val="26"/>
          <w:lang w:bidi="ar-SA"/>
        </w:rPr>
        <w:t>нагрузки</w:t>
      </w:r>
      <w:r w:rsidRPr="002654BA">
        <w:rPr>
          <w:sz w:val="26"/>
          <w:szCs w:val="26"/>
          <w:lang w:bidi="ar-SA"/>
        </w:rPr>
        <w:t xml:space="preserve"> </w:t>
      </w:r>
      <w:r>
        <w:rPr>
          <w:sz w:val="26"/>
          <w:szCs w:val="26"/>
          <w:lang w:bidi="ar-SA"/>
        </w:rPr>
        <w:t xml:space="preserve">отопления </w:t>
      </w:r>
      <w:r w:rsidRPr="000663F7">
        <w:rPr>
          <w:sz w:val="26"/>
          <w:szCs w:val="26"/>
          <w:lang w:bidi="ar-SA"/>
        </w:rPr>
        <w:t>потребителей.</w:t>
      </w:r>
    </w:p>
    <w:p w14:paraId="61E0EEE6" w14:textId="302C94DE" w:rsidR="00445E9D" w:rsidRDefault="00445E9D" w:rsidP="00451962">
      <w:pPr>
        <w:widowControl/>
        <w:autoSpaceDE/>
        <w:autoSpaceDN/>
        <w:spacing w:line="282" w:lineRule="auto"/>
        <w:ind w:right="-284" w:firstLine="709"/>
        <w:contextualSpacing/>
        <w:jc w:val="both"/>
        <w:rPr>
          <w:color w:val="000000" w:themeColor="text1"/>
          <w:sz w:val="26"/>
          <w:szCs w:val="26"/>
          <w:lang w:bidi="ar-SA"/>
        </w:rPr>
      </w:pPr>
      <w:r w:rsidRPr="000663F7">
        <w:rPr>
          <w:color w:val="000000" w:themeColor="text1"/>
          <w:sz w:val="26"/>
          <w:szCs w:val="26"/>
          <w:lang w:bidi="ar-SA"/>
        </w:rPr>
        <w:t xml:space="preserve">Следует отметить, что на момент проведения технического обследования системы теплоснабжения пос. Запорожское в конце 2021 года, по адресу </w:t>
      </w:r>
      <w:r w:rsidRPr="000663F7">
        <w:rPr>
          <w:color w:val="000000" w:themeColor="text1"/>
          <w:sz w:val="26"/>
          <w:szCs w:val="26"/>
          <w:lang w:bidi="ar-SA"/>
        </w:rPr>
        <w:br/>
        <w:t xml:space="preserve">ул. Советская 28, ул. Советская 29, ул. Советская 29А были </w:t>
      </w:r>
      <w:r w:rsidR="00C8361B">
        <w:rPr>
          <w:color w:val="000000" w:themeColor="text1"/>
          <w:sz w:val="26"/>
          <w:szCs w:val="26"/>
          <w:lang w:bidi="ar-SA"/>
        </w:rPr>
        <w:t xml:space="preserve">оборудованы </w:t>
      </w:r>
      <w:r w:rsidRPr="000663F7">
        <w:rPr>
          <w:color w:val="000000" w:themeColor="text1"/>
          <w:sz w:val="26"/>
          <w:szCs w:val="26"/>
          <w:lang w:bidi="ar-SA"/>
        </w:rPr>
        <w:t>теплообменны</w:t>
      </w:r>
      <w:r w:rsidR="00C8361B">
        <w:rPr>
          <w:color w:val="000000" w:themeColor="text1"/>
          <w:sz w:val="26"/>
          <w:szCs w:val="26"/>
          <w:lang w:bidi="ar-SA"/>
        </w:rPr>
        <w:t xml:space="preserve">ми </w:t>
      </w:r>
      <w:r w:rsidRPr="000663F7">
        <w:rPr>
          <w:color w:val="000000" w:themeColor="text1"/>
          <w:sz w:val="26"/>
          <w:szCs w:val="26"/>
          <w:lang w:bidi="ar-SA"/>
        </w:rPr>
        <w:t>аппарат</w:t>
      </w:r>
      <w:r w:rsidR="00C8361B">
        <w:rPr>
          <w:color w:val="000000" w:themeColor="text1"/>
          <w:sz w:val="26"/>
          <w:szCs w:val="26"/>
          <w:lang w:bidi="ar-SA"/>
        </w:rPr>
        <w:t>ами</w:t>
      </w:r>
      <w:r w:rsidRPr="000663F7">
        <w:rPr>
          <w:color w:val="000000" w:themeColor="text1"/>
          <w:sz w:val="26"/>
          <w:szCs w:val="26"/>
          <w:lang w:bidi="ar-SA"/>
        </w:rPr>
        <w:t xml:space="preserve"> для подогрева воды для нужд ГВС. </w:t>
      </w:r>
      <w:r>
        <w:rPr>
          <w:color w:val="000000" w:themeColor="text1"/>
          <w:sz w:val="26"/>
          <w:szCs w:val="26"/>
          <w:lang w:bidi="ar-SA"/>
        </w:rPr>
        <w:t xml:space="preserve">Проектными решениями </w:t>
      </w:r>
      <w:r w:rsidRPr="000663F7">
        <w:rPr>
          <w:color w:val="000000" w:themeColor="text1"/>
          <w:sz w:val="26"/>
          <w:szCs w:val="26"/>
          <w:lang w:bidi="ar-SA"/>
        </w:rPr>
        <w:t>гидравлическ</w:t>
      </w:r>
      <w:r w:rsidR="00C8361B">
        <w:rPr>
          <w:color w:val="000000" w:themeColor="text1"/>
          <w:sz w:val="26"/>
          <w:szCs w:val="26"/>
          <w:lang w:bidi="ar-SA"/>
        </w:rPr>
        <w:t>ого</w:t>
      </w:r>
      <w:r w:rsidRPr="000663F7">
        <w:rPr>
          <w:color w:val="000000" w:themeColor="text1"/>
          <w:sz w:val="26"/>
          <w:szCs w:val="26"/>
          <w:lang w:bidi="ar-SA"/>
        </w:rPr>
        <w:t xml:space="preserve"> режим</w:t>
      </w:r>
      <w:r w:rsidR="00C8361B">
        <w:rPr>
          <w:color w:val="000000" w:themeColor="text1"/>
          <w:sz w:val="26"/>
          <w:szCs w:val="26"/>
          <w:lang w:bidi="ar-SA"/>
        </w:rPr>
        <w:t>а</w:t>
      </w:r>
      <w:r w:rsidRPr="000663F7">
        <w:rPr>
          <w:color w:val="000000" w:themeColor="text1"/>
          <w:sz w:val="26"/>
          <w:szCs w:val="26"/>
          <w:lang w:bidi="ar-SA"/>
        </w:rPr>
        <w:t xml:space="preserve"> системы теплоснабжения не предусматривал</w:t>
      </w:r>
      <w:r w:rsidR="00C8361B">
        <w:rPr>
          <w:color w:val="000000" w:themeColor="text1"/>
          <w:sz w:val="26"/>
          <w:szCs w:val="26"/>
          <w:lang w:bidi="ar-SA"/>
        </w:rPr>
        <w:t>ось</w:t>
      </w:r>
      <w:r w:rsidRPr="000663F7">
        <w:rPr>
          <w:color w:val="000000" w:themeColor="text1"/>
          <w:sz w:val="26"/>
          <w:szCs w:val="26"/>
          <w:lang w:bidi="ar-SA"/>
        </w:rPr>
        <w:t xml:space="preserve"> наличие теплообменных аппаратов для нужд ГВС у потребителей. </w:t>
      </w:r>
      <w:r>
        <w:rPr>
          <w:color w:val="000000" w:themeColor="text1"/>
          <w:sz w:val="26"/>
          <w:szCs w:val="26"/>
          <w:lang w:bidi="ar-SA"/>
        </w:rPr>
        <w:t xml:space="preserve">В 2022 году </w:t>
      </w:r>
      <w:r w:rsidR="00C8361B">
        <w:rPr>
          <w:color w:val="000000" w:themeColor="text1"/>
          <w:sz w:val="26"/>
          <w:szCs w:val="26"/>
          <w:lang w:bidi="ar-SA"/>
        </w:rPr>
        <w:t xml:space="preserve">теплоснабжающей организацией (ООО «Энерго-Ресурс») в адрес </w:t>
      </w:r>
      <w:r>
        <w:rPr>
          <w:color w:val="000000" w:themeColor="text1"/>
          <w:sz w:val="26"/>
          <w:szCs w:val="26"/>
          <w:lang w:bidi="ar-SA"/>
        </w:rPr>
        <w:t>управляющи</w:t>
      </w:r>
      <w:r w:rsidR="00C8361B">
        <w:rPr>
          <w:color w:val="000000" w:themeColor="text1"/>
          <w:sz w:val="26"/>
          <w:szCs w:val="26"/>
          <w:lang w:bidi="ar-SA"/>
        </w:rPr>
        <w:t>х</w:t>
      </w:r>
      <w:r>
        <w:rPr>
          <w:color w:val="000000" w:themeColor="text1"/>
          <w:sz w:val="26"/>
          <w:szCs w:val="26"/>
          <w:lang w:bidi="ar-SA"/>
        </w:rPr>
        <w:t xml:space="preserve"> организаци</w:t>
      </w:r>
      <w:r w:rsidR="00C8361B">
        <w:rPr>
          <w:color w:val="000000" w:themeColor="text1"/>
          <w:sz w:val="26"/>
          <w:szCs w:val="26"/>
          <w:lang w:bidi="ar-SA"/>
        </w:rPr>
        <w:t>й</w:t>
      </w:r>
      <w:r>
        <w:rPr>
          <w:color w:val="000000" w:themeColor="text1"/>
          <w:sz w:val="26"/>
          <w:szCs w:val="26"/>
          <w:lang w:bidi="ar-SA"/>
        </w:rPr>
        <w:t xml:space="preserve"> были выданы предписания по демонтажу теплообменников в жилых домах</w:t>
      </w:r>
      <w:r w:rsidR="00C8361B">
        <w:rPr>
          <w:color w:val="000000" w:themeColor="text1"/>
          <w:sz w:val="26"/>
          <w:szCs w:val="26"/>
          <w:lang w:bidi="ar-SA"/>
        </w:rPr>
        <w:t xml:space="preserve"> и </w:t>
      </w:r>
      <w:r>
        <w:rPr>
          <w:color w:val="000000" w:themeColor="text1"/>
          <w:sz w:val="26"/>
          <w:szCs w:val="26"/>
          <w:lang w:bidi="ar-SA"/>
        </w:rPr>
        <w:t>был произведен их демонтаж.</w:t>
      </w:r>
    </w:p>
    <w:p w14:paraId="5442476B" w14:textId="3716FF9E" w:rsidR="008B548D" w:rsidRDefault="008B548D" w:rsidP="00451962">
      <w:pPr>
        <w:autoSpaceDE/>
        <w:autoSpaceDN/>
        <w:spacing w:line="282" w:lineRule="auto"/>
        <w:ind w:right="-284" w:firstLine="567"/>
        <w:contextualSpacing/>
        <w:jc w:val="both"/>
        <w:rPr>
          <w:rFonts w:eastAsia="Calibri"/>
          <w:bCs/>
          <w:sz w:val="26"/>
          <w:szCs w:val="26"/>
          <w:lang w:eastAsia="en-US" w:bidi="ar-SA"/>
        </w:rPr>
      </w:pPr>
      <w:r w:rsidRPr="009743F9">
        <w:rPr>
          <w:rFonts w:eastAsia="Calibri"/>
          <w:sz w:val="26"/>
          <w:szCs w:val="26"/>
          <w:lang w:eastAsia="en-US" w:bidi="ar-SA"/>
        </w:rPr>
        <w:t xml:space="preserve">Система централизованного горячего водоснабжения в поселении отсутствует, ввиду чего предложения </w:t>
      </w:r>
      <w:r w:rsidRPr="009743F9">
        <w:rPr>
          <w:bCs/>
          <w:iCs/>
          <w:sz w:val="26"/>
          <w:lang w:eastAsia="en-US" w:bidi="ar-SA"/>
        </w:rPr>
        <w:t xml:space="preserve">по переводу открытых систем теплоснабжения (горячего водоснабжения) </w:t>
      </w:r>
      <w:r>
        <w:rPr>
          <w:bCs/>
          <w:iCs/>
          <w:sz w:val="26"/>
          <w:lang w:eastAsia="en-US" w:bidi="ar-SA"/>
        </w:rPr>
        <w:t>на</w:t>
      </w:r>
      <w:r w:rsidRPr="009743F9">
        <w:rPr>
          <w:bCs/>
          <w:iCs/>
          <w:sz w:val="26"/>
          <w:lang w:eastAsia="en-US" w:bidi="ar-SA"/>
        </w:rPr>
        <w:t xml:space="preserve"> закрытые системы горячего водоснабжения</w:t>
      </w:r>
      <w:r w:rsidRPr="009743F9">
        <w:rPr>
          <w:rFonts w:eastAsia="Calibri"/>
          <w:bCs/>
          <w:sz w:val="26"/>
          <w:szCs w:val="26"/>
          <w:lang w:eastAsia="en-US" w:bidi="ar-SA"/>
        </w:rPr>
        <w:t xml:space="preserve"> отсутствуют.</w:t>
      </w:r>
    </w:p>
    <w:p w14:paraId="08591C01" w14:textId="77777777" w:rsidR="008D05D3" w:rsidRDefault="008D05D3" w:rsidP="00451962">
      <w:pPr>
        <w:autoSpaceDE/>
        <w:autoSpaceDN/>
        <w:spacing w:line="282" w:lineRule="auto"/>
        <w:ind w:right="-284" w:firstLine="567"/>
        <w:contextualSpacing/>
        <w:jc w:val="both"/>
        <w:rPr>
          <w:rFonts w:eastAsia="Calibri"/>
          <w:bCs/>
          <w:sz w:val="26"/>
          <w:szCs w:val="26"/>
          <w:lang w:eastAsia="en-US" w:bidi="ar-SA"/>
        </w:rPr>
      </w:pPr>
    </w:p>
    <w:p w14:paraId="71F9B19A" w14:textId="77777777" w:rsidR="009B16CA" w:rsidRPr="0089764E" w:rsidRDefault="009B16CA" w:rsidP="00183748">
      <w:pPr>
        <w:pStyle w:val="1a"/>
        <w:numPr>
          <w:ilvl w:val="1"/>
          <w:numId w:val="67"/>
        </w:numPr>
        <w:tabs>
          <w:tab w:val="left" w:pos="1134"/>
        </w:tabs>
        <w:spacing w:before="120" w:line="276" w:lineRule="auto"/>
        <w:ind w:hanging="3054"/>
        <w:jc w:val="both"/>
      </w:pPr>
      <w:bookmarkStart w:id="194" w:name="_Toc523147062"/>
      <w:bookmarkStart w:id="195" w:name="_Toc198280352"/>
      <w:bookmarkStart w:id="196" w:name="_Hlk523216186"/>
      <w:r w:rsidRPr="0089764E">
        <w:t>Оценка эффективности инвестиций по отдельным предложениям</w:t>
      </w:r>
      <w:bookmarkEnd w:id="194"/>
      <w:bookmarkEnd w:id="195"/>
    </w:p>
    <w:bookmarkEnd w:id="196"/>
    <w:p w14:paraId="03DE7D65" w14:textId="77777777" w:rsidR="008D05D3" w:rsidRPr="008D05D3" w:rsidRDefault="008D05D3" w:rsidP="0069630F">
      <w:pPr>
        <w:widowControl/>
        <w:autoSpaceDE/>
        <w:autoSpaceDN/>
        <w:spacing w:line="300" w:lineRule="auto"/>
        <w:ind w:right="-142" w:firstLine="709"/>
        <w:jc w:val="both"/>
        <w:rPr>
          <w:color w:val="000000" w:themeColor="text1"/>
          <w:sz w:val="18"/>
          <w:szCs w:val="18"/>
          <w:lang w:eastAsia="en-US" w:bidi="ar-SA"/>
        </w:rPr>
      </w:pPr>
    </w:p>
    <w:p w14:paraId="3CD75611" w14:textId="6AECACAC" w:rsidR="008B548D" w:rsidRDefault="008B548D" w:rsidP="0069630F">
      <w:pPr>
        <w:widowControl/>
        <w:autoSpaceDE/>
        <w:autoSpaceDN/>
        <w:spacing w:line="300" w:lineRule="auto"/>
        <w:ind w:right="-142" w:firstLine="709"/>
        <w:jc w:val="both"/>
        <w:rPr>
          <w:color w:val="000000" w:themeColor="text1"/>
          <w:sz w:val="26"/>
          <w:szCs w:val="26"/>
          <w:lang w:eastAsia="en-US" w:bidi="ar-SA"/>
        </w:rPr>
      </w:pPr>
      <w:r w:rsidRPr="008B548D">
        <w:rPr>
          <w:color w:val="000000" w:themeColor="text1"/>
          <w:sz w:val="26"/>
          <w:szCs w:val="26"/>
          <w:lang w:eastAsia="en-US" w:bidi="ar-SA"/>
        </w:rPr>
        <w:t xml:space="preserve">Учитывая </w:t>
      </w:r>
      <w:r>
        <w:rPr>
          <w:color w:val="000000" w:themeColor="text1"/>
          <w:sz w:val="26"/>
          <w:szCs w:val="26"/>
          <w:lang w:eastAsia="en-US" w:bidi="ar-SA"/>
        </w:rPr>
        <w:t>завершение</w:t>
      </w:r>
      <w:r w:rsidRPr="008B548D">
        <w:rPr>
          <w:color w:val="000000" w:themeColor="text1"/>
          <w:sz w:val="26"/>
          <w:szCs w:val="26"/>
          <w:lang w:eastAsia="en-US" w:bidi="ar-SA"/>
        </w:rPr>
        <w:t xml:space="preserve"> газификаци</w:t>
      </w:r>
      <w:r>
        <w:rPr>
          <w:color w:val="000000" w:themeColor="text1"/>
          <w:sz w:val="26"/>
          <w:szCs w:val="26"/>
          <w:lang w:eastAsia="en-US" w:bidi="ar-SA"/>
        </w:rPr>
        <w:t>и</w:t>
      </w:r>
      <w:r w:rsidRPr="008B548D">
        <w:rPr>
          <w:color w:val="000000" w:themeColor="text1"/>
          <w:sz w:val="26"/>
          <w:szCs w:val="26"/>
          <w:lang w:eastAsia="en-US" w:bidi="ar-SA"/>
        </w:rPr>
        <w:t xml:space="preserve"> </w:t>
      </w:r>
      <w:r>
        <w:rPr>
          <w:color w:val="000000" w:themeColor="text1"/>
          <w:sz w:val="26"/>
          <w:szCs w:val="26"/>
          <w:lang w:eastAsia="en-US" w:bidi="ar-SA"/>
        </w:rPr>
        <w:t xml:space="preserve">поселения </w:t>
      </w:r>
      <w:r w:rsidRPr="008B548D">
        <w:rPr>
          <w:color w:val="000000" w:themeColor="text1"/>
          <w:sz w:val="26"/>
          <w:szCs w:val="26"/>
          <w:lang w:eastAsia="en-US" w:bidi="ar-SA"/>
        </w:rPr>
        <w:t xml:space="preserve">целесообразным вариантом развития системы централизованного теплоснабжения </w:t>
      </w:r>
      <w:r>
        <w:rPr>
          <w:color w:val="000000" w:themeColor="text1"/>
          <w:sz w:val="26"/>
          <w:szCs w:val="26"/>
          <w:lang w:eastAsia="en-US" w:bidi="ar-SA"/>
        </w:rPr>
        <w:t>запорожского сельского поселения</w:t>
      </w:r>
      <w:r w:rsidRPr="008B548D">
        <w:rPr>
          <w:color w:val="000000" w:themeColor="text1"/>
          <w:sz w:val="26"/>
          <w:szCs w:val="26"/>
          <w:lang w:eastAsia="en-US" w:bidi="ar-SA"/>
        </w:rPr>
        <w:t xml:space="preserve"> является строительство нов</w:t>
      </w:r>
      <w:r>
        <w:rPr>
          <w:color w:val="000000" w:themeColor="text1"/>
          <w:sz w:val="26"/>
          <w:szCs w:val="26"/>
          <w:lang w:eastAsia="en-US" w:bidi="ar-SA"/>
        </w:rPr>
        <w:t>ых</w:t>
      </w:r>
      <w:r w:rsidRPr="008B548D">
        <w:rPr>
          <w:color w:val="000000" w:themeColor="text1"/>
          <w:sz w:val="26"/>
          <w:szCs w:val="26"/>
          <w:lang w:eastAsia="en-US" w:bidi="ar-SA"/>
        </w:rPr>
        <w:t xml:space="preserve"> газов</w:t>
      </w:r>
      <w:r>
        <w:rPr>
          <w:color w:val="000000" w:themeColor="text1"/>
          <w:sz w:val="26"/>
          <w:szCs w:val="26"/>
          <w:lang w:eastAsia="en-US" w:bidi="ar-SA"/>
        </w:rPr>
        <w:t>ых</w:t>
      </w:r>
      <w:r w:rsidRPr="008B548D">
        <w:rPr>
          <w:color w:val="000000" w:themeColor="text1"/>
          <w:sz w:val="26"/>
          <w:szCs w:val="26"/>
          <w:lang w:eastAsia="en-US" w:bidi="ar-SA"/>
        </w:rPr>
        <w:t xml:space="preserve"> блочно-модульн</w:t>
      </w:r>
      <w:r>
        <w:rPr>
          <w:color w:val="000000" w:themeColor="text1"/>
          <w:sz w:val="26"/>
          <w:szCs w:val="26"/>
          <w:lang w:eastAsia="en-US" w:bidi="ar-SA"/>
        </w:rPr>
        <w:t>ых</w:t>
      </w:r>
      <w:r w:rsidRPr="008B548D">
        <w:rPr>
          <w:color w:val="000000" w:themeColor="text1"/>
          <w:sz w:val="26"/>
          <w:szCs w:val="26"/>
          <w:lang w:eastAsia="en-US" w:bidi="ar-SA"/>
        </w:rPr>
        <w:t xml:space="preserve"> котельн</w:t>
      </w:r>
      <w:r>
        <w:rPr>
          <w:color w:val="000000" w:themeColor="text1"/>
          <w:sz w:val="26"/>
          <w:szCs w:val="26"/>
          <w:lang w:eastAsia="en-US" w:bidi="ar-SA"/>
        </w:rPr>
        <w:t>ых</w:t>
      </w:r>
      <w:r w:rsidRPr="008B548D">
        <w:rPr>
          <w:color w:val="000000" w:themeColor="text1"/>
          <w:sz w:val="26"/>
          <w:szCs w:val="26"/>
          <w:lang w:eastAsia="en-US" w:bidi="ar-SA"/>
        </w:rPr>
        <w:t xml:space="preserve"> (БМК) с выводом из эксплуатации существующ</w:t>
      </w:r>
      <w:r>
        <w:rPr>
          <w:color w:val="000000" w:themeColor="text1"/>
          <w:sz w:val="26"/>
          <w:szCs w:val="26"/>
          <w:lang w:eastAsia="en-US" w:bidi="ar-SA"/>
        </w:rPr>
        <w:t>их</w:t>
      </w:r>
      <w:r w:rsidRPr="008B548D">
        <w:rPr>
          <w:color w:val="000000" w:themeColor="text1"/>
          <w:sz w:val="26"/>
          <w:szCs w:val="26"/>
          <w:lang w:eastAsia="en-US" w:bidi="ar-SA"/>
        </w:rPr>
        <w:t xml:space="preserve"> угольн</w:t>
      </w:r>
      <w:r>
        <w:rPr>
          <w:color w:val="000000" w:themeColor="text1"/>
          <w:sz w:val="26"/>
          <w:szCs w:val="26"/>
          <w:lang w:eastAsia="en-US" w:bidi="ar-SA"/>
        </w:rPr>
        <w:t>ых</w:t>
      </w:r>
      <w:r w:rsidRPr="008B548D">
        <w:rPr>
          <w:color w:val="000000" w:themeColor="text1"/>
          <w:sz w:val="26"/>
          <w:szCs w:val="26"/>
          <w:lang w:eastAsia="en-US" w:bidi="ar-SA"/>
        </w:rPr>
        <w:t xml:space="preserve"> котельн</w:t>
      </w:r>
      <w:r>
        <w:rPr>
          <w:color w:val="000000" w:themeColor="text1"/>
          <w:sz w:val="26"/>
          <w:szCs w:val="26"/>
          <w:lang w:eastAsia="en-US" w:bidi="ar-SA"/>
        </w:rPr>
        <w:t>ых</w:t>
      </w:r>
      <w:r w:rsidRPr="008B548D">
        <w:rPr>
          <w:color w:val="000000" w:themeColor="text1"/>
          <w:sz w:val="26"/>
          <w:szCs w:val="26"/>
          <w:lang w:eastAsia="en-US" w:bidi="ar-SA"/>
        </w:rPr>
        <w:t>.</w:t>
      </w:r>
    </w:p>
    <w:p w14:paraId="75E4AA30" w14:textId="71C64471" w:rsidR="0069630F" w:rsidRDefault="0069630F" w:rsidP="0069630F">
      <w:pPr>
        <w:shd w:val="clear" w:color="auto" w:fill="FFFFFF"/>
        <w:suppressAutoHyphens/>
        <w:spacing w:line="306" w:lineRule="auto"/>
        <w:ind w:right="-142" w:firstLine="709"/>
        <w:jc w:val="both"/>
        <w:rPr>
          <w:color w:val="000000" w:themeColor="text1"/>
          <w:sz w:val="26"/>
          <w:szCs w:val="26"/>
        </w:rPr>
      </w:pPr>
      <w:r w:rsidRPr="009B78C7">
        <w:rPr>
          <w:color w:val="000000" w:themeColor="text1"/>
          <w:sz w:val="26"/>
          <w:szCs w:val="26"/>
        </w:rPr>
        <w:t>В главе 5 «Мастер-план развития системы теплоснабжения поселения» в таблице 5.1 приведены мероприятия, рекомендуемые для внедрения на период до 2031 г. (срок действия Генерального плана поселения).</w:t>
      </w:r>
    </w:p>
    <w:p w14:paraId="620CA1EC" w14:textId="77777777" w:rsidR="0069630F" w:rsidRPr="0069630F" w:rsidRDefault="0069630F" w:rsidP="0069630F">
      <w:pPr>
        <w:tabs>
          <w:tab w:val="left" w:pos="1517"/>
          <w:tab w:val="left" w:pos="1518"/>
        </w:tabs>
        <w:adjustRightInd w:val="0"/>
        <w:spacing w:line="312" w:lineRule="auto"/>
        <w:ind w:right="-142" w:firstLine="709"/>
        <w:contextualSpacing/>
        <w:jc w:val="both"/>
        <w:textAlignment w:val="baseline"/>
        <w:rPr>
          <w:noProof/>
          <w:sz w:val="26"/>
          <w:szCs w:val="26"/>
        </w:rPr>
      </w:pPr>
      <w:r w:rsidRPr="0069630F">
        <w:rPr>
          <w:noProof/>
          <w:sz w:val="26"/>
          <w:szCs w:val="26"/>
        </w:rPr>
        <w:t>Приоритетным сценарием развития системы теплоснабжения Запорожского сельского поселения планируется реализация следующих мероприятий:</w:t>
      </w:r>
    </w:p>
    <w:p w14:paraId="19ACD193" w14:textId="147F2DB8" w:rsidR="0069630F" w:rsidRPr="0069630F" w:rsidRDefault="0069630F" w:rsidP="0069630F">
      <w:pPr>
        <w:spacing w:line="306" w:lineRule="auto"/>
        <w:ind w:right="-142" w:firstLine="709"/>
        <w:jc w:val="both"/>
        <w:rPr>
          <w:sz w:val="26"/>
          <w:szCs w:val="26"/>
        </w:rPr>
      </w:pPr>
      <w:r w:rsidRPr="0069630F">
        <w:rPr>
          <w:sz w:val="26"/>
          <w:szCs w:val="26"/>
        </w:rPr>
        <w:t xml:space="preserve">– строительство новой газовой блочно-модульной котельной </w:t>
      </w:r>
      <w:r w:rsidRPr="0069630F">
        <w:rPr>
          <w:sz w:val="26"/>
          <w:szCs w:val="26"/>
        </w:rPr>
        <w:br/>
        <w:t xml:space="preserve">пос. Запорожское мощностью 6 МВт = 5,159 Гкал/ч с выводом из эксплуатации </w:t>
      </w:r>
      <w:r w:rsidRPr="0069630F">
        <w:rPr>
          <w:sz w:val="26"/>
          <w:szCs w:val="26"/>
        </w:rPr>
        <w:lastRenderedPageBreak/>
        <w:t xml:space="preserve">существующей угольной котельной (котельная построена </w:t>
      </w:r>
      <w:r w:rsidRPr="0069630F">
        <w:rPr>
          <w:sz w:val="26"/>
        </w:rPr>
        <w:t xml:space="preserve">в соответствии с проектом, разработанным ООО «ПК «Невский берег» в 2024 году в рамках концессионного соглашения теплоснабжающей организацией ООО «Энерго-Ресурс», пуск в эксплуатацию </w:t>
      </w:r>
      <w:r w:rsidR="000E0079">
        <w:rPr>
          <w:sz w:val="26"/>
        </w:rPr>
        <w:t xml:space="preserve">выполнен в </w:t>
      </w:r>
      <w:r w:rsidR="000E0079">
        <w:rPr>
          <w:sz w:val="26"/>
          <w:lang w:val="en-US"/>
        </w:rPr>
        <w:t>IV</w:t>
      </w:r>
      <w:r w:rsidR="000E0079" w:rsidRPr="000E0079">
        <w:rPr>
          <w:sz w:val="26"/>
        </w:rPr>
        <w:t xml:space="preserve"> </w:t>
      </w:r>
      <w:r w:rsidR="000E0079">
        <w:rPr>
          <w:sz w:val="26"/>
        </w:rPr>
        <w:t>кв.</w:t>
      </w:r>
      <w:r w:rsidRPr="0069630F">
        <w:rPr>
          <w:sz w:val="26"/>
        </w:rPr>
        <w:t xml:space="preserve"> 2024 г.);</w:t>
      </w:r>
    </w:p>
    <w:p w14:paraId="58136EFF" w14:textId="77777777" w:rsidR="00E51999" w:rsidRPr="00F87E03" w:rsidRDefault="00E51999" w:rsidP="00E51999">
      <w:pPr>
        <w:spacing w:line="292" w:lineRule="auto"/>
        <w:ind w:right="-142" w:firstLine="567"/>
        <w:jc w:val="both"/>
        <w:rPr>
          <w:color w:val="000000" w:themeColor="text1"/>
          <w:sz w:val="26"/>
          <w:szCs w:val="26"/>
        </w:rPr>
      </w:pPr>
      <w:r w:rsidRPr="00B73A2A">
        <w:rPr>
          <w:sz w:val="26"/>
          <w:szCs w:val="26"/>
        </w:rPr>
        <w:t>–</w:t>
      </w:r>
      <w:r>
        <w:rPr>
          <w:sz w:val="26"/>
          <w:szCs w:val="26"/>
        </w:rPr>
        <w:t xml:space="preserve"> </w:t>
      </w:r>
      <w:r>
        <w:rPr>
          <w:color w:val="000000" w:themeColor="text1"/>
          <w:sz w:val="26"/>
          <w:szCs w:val="26"/>
        </w:rPr>
        <w:t>реконструкция котельной ГЛОХ с демонтажем части здания, строительством газового блока-модуля</w:t>
      </w:r>
      <w:r w:rsidRPr="00F87E03">
        <w:rPr>
          <w:color w:val="000000" w:themeColor="text1"/>
          <w:sz w:val="26"/>
          <w:szCs w:val="26"/>
        </w:rPr>
        <w:t xml:space="preserve"> </w:t>
      </w:r>
      <w:r w:rsidRPr="00B73A2A">
        <w:rPr>
          <w:sz w:val="26"/>
          <w:szCs w:val="26"/>
        </w:rPr>
        <w:t xml:space="preserve">мощностью </w:t>
      </w:r>
      <w:r>
        <w:rPr>
          <w:sz w:val="26"/>
          <w:szCs w:val="26"/>
        </w:rPr>
        <w:t xml:space="preserve">0,60 МВт = 0,516 Гкал/ч </w:t>
      </w:r>
      <w:r>
        <w:rPr>
          <w:color w:val="000000" w:themeColor="text1"/>
          <w:sz w:val="26"/>
          <w:szCs w:val="26"/>
        </w:rPr>
        <w:t>и</w:t>
      </w:r>
      <w:r w:rsidRPr="00F87E03">
        <w:rPr>
          <w:color w:val="000000" w:themeColor="text1"/>
          <w:sz w:val="26"/>
          <w:szCs w:val="26"/>
        </w:rPr>
        <w:t xml:space="preserve"> выводом из эксплуатации </w:t>
      </w:r>
      <w:r>
        <w:rPr>
          <w:color w:val="000000" w:themeColor="text1"/>
          <w:sz w:val="26"/>
          <w:szCs w:val="26"/>
        </w:rPr>
        <w:t xml:space="preserve">оборудования </w:t>
      </w:r>
      <w:r w:rsidRPr="00F87E03">
        <w:rPr>
          <w:color w:val="000000" w:themeColor="text1"/>
          <w:sz w:val="26"/>
          <w:szCs w:val="26"/>
        </w:rPr>
        <w:t>существующей угольной котельной ГЛОХ</w:t>
      </w:r>
      <w:r>
        <w:rPr>
          <w:sz w:val="26"/>
          <w:szCs w:val="26"/>
        </w:rPr>
        <w:t xml:space="preserve"> (срок реализации – 2026 год).</w:t>
      </w:r>
    </w:p>
    <w:p w14:paraId="4CDDEEFA" w14:textId="77777777" w:rsidR="0069630F" w:rsidRPr="0069630F" w:rsidRDefault="0069630F" w:rsidP="0069630F">
      <w:pPr>
        <w:spacing w:line="306" w:lineRule="auto"/>
        <w:ind w:right="-142" w:firstLine="709"/>
        <w:jc w:val="both"/>
        <w:rPr>
          <w:sz w:val="26"/>
          <w:szCs w:val="26"/>
        </w:rPr>
      </w:pPr>
      <w:r w:rsidRPr="0069630F">
        <w:rPr>
          <w:sz w:val="26"/>
          <w:szCs w:val="26"/>
        </w:rPr>
        <w:t>– к</w:t>
      </w:r>
      <w:r w:rsidRPr="0069630F">
        <w:rPr>
          <w:color w:val="000000"/>
          <w:sz w:val="26"/>
          <w:szCs w:val="26"/>
          <w:lang w:bidi="ar-SA"/>
        </w:rPr>
        <w:t>апитальный ремонт участка тепловой сети "ТК-15 – ввод в ж.д. № 12" с прокладкой ППУ трубопровода Dн 89 мм L = 19 м (в двухтр. исчислении) (срок реализации – 2027 год)</w:t>
      </w:r>
      <w:r w:rsidRPr="0069630F">
        <w:rPr>
          <w:sz w:val="26"/>
          <w:szCs w:val="26"/>
        </w:rPr>
        <w:t>;</w:t>
      </w:r>
    </w:p>
    <w:p w14:paraId="7925D8F0" w14:textId="77777777" w:rsidR="0069630F" w:rsidRPr="0069630F" w:rsidRDefault="0069630F" w:rsidP="0069630F">
      <w:pPr>
        <w:spacing w:line="306" w:lineRule="auto"/>
        <w:ind w:right="-142" w:firstLine="709"/>
        <w:jc w:val="both"/>
        <w:rPr>
          <w:sz w:val="26"/>
          <w:szCs w:val="26"/>
        </w:rPr>
      </w:pPr>
      <w:r w:rsidRPr="0069630F">
        <w:rPr>
          <w:sz w:val="26"/>
          <w:szCs w:val="26"/>
        </w:rPr>
        <w:t xml:space="preserve">– </w:t>
      </w:r>
      <w:r w:rsidRPr="0069630F">
        <w:rPr>
          <w:color w:val="000000"/>
          <w:sz w:val="26"/>
          <w:szCs w:val="26"/>
          <w:lang w:bidi="ar-SA"/>
        </w:rPr>
        <w:t>капитальный ремонт участка тепловой сети "ЗА ТК-16 – ввод в ж.д. № 13" с прокладкой ППУ трубопровода Dн 76 мм L = 20 м (в двухтр. исчислении) (срок реализации – 2027 год)</w:t>
      </w:r>
      <w:r w:rsidRPr="0069630F">
        <w:rPr>
          <w:sz w:val="26"/>
          <w:szCs w:val="26"/>
        </w:rPr>
        <w:t>;</w:t>
      </w:r>
    </w:p>
    <w:p w14:paraId="785C3A09" w14:textId="77777777" w:rsidR="0069630F" w:rsidRPr="0069630F" w:rsidRDefault="0069630F" w:rsidP="0069630F">
      <w:pPr>
        <w:spacing w:line="306" w:lineRule="auto"/>
        <w:ind w:right="-142" w:firstLine="709"/>
        <w:jc w:val="both"/>
        <w:rPr>
          <w:sz w:val="26"/>
          <w:szCs w:val="26"/>
        </w:rPr>
      </w:pPr>
      <w:r w:rsidRPr="0069630F">
        <w:rPr>
          <w:sz w:val="26"/>
          <w:szCs w:val="26"/>
        </w:rPr>
        <w:t xml:space="preserve">– </w:t>
      </w:r>
      <w:r w:rsidRPr="0069630F">
        <w:rPr>
          <w:color w:val="000000"/>
          <w:sz w:val="26"/>
          <w:szCs w:val="26"/>
          <w:lang w:bidi="ar-SA"/>
        </w:rPr>
        <w:t>капитальный ремонт участка тепловой сети "ЗА ТК-9 – ввод в ж.д. № 2" с прокладкой ППУ трубопровода Dн 76 мм L = 40,5 м (в двухтр. исчислении) (срок реализации – 2027 год)</w:t>
      </w:r>
      <w:r w:rsidRPr="0069630F">
        <w:rPr>
          <w:sz w:val="26"/>
          <w:szCs w:val="26"/>
        </w:rPr>
        <w:t>;</w:t>
      </w:r>
    </w:p>
    <w:p w14:paraId="052B561F" w14:textId="77777777" w:rsidR="0069630F" w:rsidRPr="0069630F" w:rsidRDefault="0069630F" w:rsidP="0069630F">
      <w:pPr>
        <w:spacing w:line="306" w:lineRule="auto"/>
        <w:ind w:right="-142" w:firstLine="709"/>
        <w:jc w:val="both"/>
        <w:rPr>
          <w:sz w:val="26"/>
          <w:szCs w:val="26"/>
        </w:rPr>
      </w:pPr>
      <w:r w:rsidRPr="0069630F">
        <w:rPr>
          <w:sz w:val="26"/>
          <w:szCs w:val="26"/>
        </w:rPr>
        <w:t xml:space="preserve">– </w:t>
      </w:r>
      <w:r w:rsidRPr="0069630F">
        <w:rPr>
          <w:color w:val="000000"/>
          <w:sz w:val="26"/>
          <w:szCs w:val="26"/>
          <w:lang w:bidi="ar-SA"/>
        </w:rPr>
        <w:t>капитальный ремонт участка тепловой сети "ЗА ТК-12 – ввод в здание школы" с прокладкой ППУ трубопровода Dн 76 мм L = 7 м (в двухтр. исчислении) (срок реализации – 2027 год)</w:t>
      </w:r>
      <w:r w:rsidRPr="0069630F">
        <w:rPr>
          <w:sz w:val="26"/>
          <w:szCs w:val="26"/>
        </w:rPr>
        <w:t>;</w:t>
      </w:r>
    </w:p>
    <w:p w14:paraId="6A9397A2" w14:textId="77777777" w:rsidR="0069630F" w:rsidRPr="0069630F" w:rsidRDefault="0069630F" w:rsidP="0069630F">
      <w:pPr>
        <w:spacing w:line="306" w:lineRule="auto"/>
        <w:ind w:right="-142" w:firstLine="709"/>
        <w:jc w:val="both"/>
        <w:rPr>
          <w:sz w:val="26"/>
          <w:szCs w:val="26"/>
        </w:rPr>
      </w:pPr>
      <w:r w:rsidRPr="0069630F">
        <w:rPr>
          <w:sz w:val="26"/>
          <w:szCs w:val="26"/>
        </w:rPr>
        <w:t>– техническое обследование системы теплоснабжения поселения (срок реализации – 2024 год);</w:t>
      </w:r>
    </w:p>
    <w:p w14:paraId="3B2D20C8" w14:textId="77777777" w:rsidR="0069630F" w:rsidRPr="0069630F" w:rsidRDefault="0069630F" w:rsidP="0069630F">
      <w:pPr>
        <w:widowControl/>
        <w:autoSpaceDE/>
        <w:autoSpaceDN/>
        <w:spacing w:line="306" w:lineRule="auto"/>
        <w:ind w:right="-142" w:firstLine="709"/>
        <w:jc w:val="both"/>
        <w:rPr>
          <w:sz w:val="26"/>
          <w:szCs w:val="26"/>
        </w:rPr>
      </w:pPr>
      <w:r w:rsidRPr="0069630F">
        <w:rPr>
          <w:sz w:val="26"/>
          <w:szCs w:val="26"/>
        </w:rPr>
        <w:t>– установка в тепловых узлах потребителей (</w:t>
      </w:r>
      <w:r w:rsidRPr="0069630F">
        <w:rPr>
          <w:color w:val="000000"/>
          <w:sz w:val="26"/>
          <w:szCs w:val="26"/>
          <w:lang w:bidi="ar-SA"/>
        </w:rPr>
        <w:t xml:space="preserve">МКД: ул. Советская, 1; </w:t>
      </w:r>
      <w:r w:rsidRPr="0069630F">
        <w:rPr>
          <w:color w:val="000000"/>
          <w:sz w:val="26"/>
          <w:szCs w:val="26"/>
          <w:lang w:bidi="ar-SA"/>
        </w:rPr>
        <w:br/>
        <w:t xml:space="preserve">ул. Советская, 2; ул. Советская, 3; ул. Советская, 4; ул. Советская, 5; </w:t>
      </w:r>
      <w:r w:rsidRPr="0069630F">
        <w:rPr>
          <w:color w:val="000000"/>
          <w:sz w:val="26"/>
          <w:szCs w:val="26"/>
          <w:lang w:bidi="ar-SA"/>
        </w:rPr>
        <w:br/>
        <w:t xml:space="preserve">ул. Советская, 6; ул. Советская, 10; ул. Советская, 11; ул. Советская, 12; </w:t>
      </w:r>
      <w:r w:rsidRPr="0069630F">
        <w:rPr>
          <w:color w:val="000000"/>
          <w:sz w:val="26"/>
          <w:szCs w:val="26"/>
          <w:lang w:bidi="ar-SA"/>
        </w:rPr>
        <w:br/>
        <w:t xml:space="preserve">ул. Советская, 13; частные жилые дома: ул. Советская, 19, ул. Советская, 19а; </w:t>
      </w:r>
      <w:r w:rsidRPr="0069630F">
        <w:rPr>
          <w:color w:val="000000"/>
          <w:sz w:val="26"/>
          <w:szCs w:val="26"/>
          <w:lang w:bidi="ar-SA"/>
        </w:rPr>
        <w:br/>
        <w:t xml:space="preserve">ул. Советская, 27, ул. Луговая, 22; ул. ГЛОХ, 1; 2; 3; 4; 5; 6; 7; 8; 9; 10) </w:t>
      </w:r>
      <w:r w:rsidRPr="0069630F">
        <w:rPr>
          <w:sz w:val="26"/>
          <w:szCs w:val="26"/>
        </w:rPr>
        <w:t>узлов учета тепловой энергии (всего 24 ед.) (срок реализации – 2026 – 2028 гг.).</w:t>
      </w:r>
    </w:p>
    <w:p w14:paraId="7A2D97B9" w14:textId="77777777" w:rsidR="0069630F" w:rsidRDefault="0069630F" w:rsidP="0069630F">
      <w:pPr>
        <w:spacing w:line="306" w:lineRule="auto"/>
        <w:ind w:right="-142" w:firstLine="709"/>
        <w:jc w:val="both"/>
        <w:rPr>
          <w:b/>
          <w:color w:val="000000" w:themeColor="text1"/>
          <w:sz w:val="26"/>
          <w:szCs w:val="26"/>
        </w:rPr>
      </w:pPr>
      <w:r w:rsidRPr="0069630F">
        <w:rPr>
          <w:bCs/>
          <w:color w:val="000000" w:themeColor="text1"/>
          <w:sz w:val="26"/>
          <w:szCs w:val="26"/>
        </w:rPr>
        <w:t>В стоимости строительства новых источников тепловой энергии – новых газовых БМК пос. Запорожское и ГЛОХ – учтены стоимости технического присоединения к сетям электроснабжения, газоснабжения и водоснабжения</w:t>
      </w:r>
      <w:r w:rsidRPr="00C826AD">
        <w:rPr>
          <w:b/>
          <w:color w:val="000000" w:themeColor="text1"/>
          <w:sz w:val="26"/>
          <w:szCs w:val="26"/>
        </w:rPr>
        <w:t>.</w:t>
      </w:r>
    </w:p>
    <w:p w14:paraId="40F270EE" w14:textId="77777777" w:rsidR="0069630F" w:rsidRDefault="0069630F" w:rsidP="0069630F">
      <w:pPr>
        <w:shd w:val="clear" w:color="auto" w:fill="FFFFFF"/>
        <w:suppressAutoHyphens/>
        <w:spacing w:line="306" w:lineRule="auto"/>
        <w:ind w:right="-142" w:firstLine="709"/>
        <w:jc w:val="both"/>
        <w:rPr>
          <w:b/>
          <w:bCs/>
          <w:sz w:val="26"/>
          <w:szCs w:val="26"/>
        </w:rPr>
      </w:pPr>
      <w:r>
        <w:rPr>
          <w:b/>
          <w:bCs/>
          <w:color w:val="000000"/>
          <w:sz w:val="26"/>
          <w:szCs w:val="26"/>
          <w:lang w:bidi="ar-SA"/>
        </w:rPr>
        <w:t xml:space="preserve">Суммарная стоимость реализации мероприятий по приоритетному варианту в текущих ценах без учета НДС (по состоянию на 2024 год) составляет </w:t>
      </w:r>
      <w:r>
        <w:rPr>
          <w:b/>
          <w:bCs/>
          <w:color w:val="000000"/>
          <w:sz w:val="26"/>
          <w:szCs w:val="26"/>
          <w:lang w:bidi="ar-SA"/>
        </w:rPr>
        <w:br/>
      </w:r>
      <w:r w:rsidRPr="00341DE0">
        <w:rPr>
          <w:b/>
          <w:bCs/>
          <w:color w:val="000000"/>
          <w:sz w:val="26"/>
          <w:szCs w:val="26"/>
          <w:lang w:bidi="ar-SA"/>
        </w:rPr>
        <w:t>123</w:t>
      </w:r>
      <w:r>
        <w:rPr>
          <w:b/>
          <w:bCs/>
          <w:color w:val="000000"/>
          <w:sz w:val="26"/>
          <w:szCs w:val="26"/>
          <w:lang w:bidi="ar-SA"/>
        </w:rPr>
        <w:t xml:space="preserve"> </w:t>
      </w:r>
      <w:r w:rsidRPr="00341DE0">
        <w:rPr>
          <w:b/>
          <w:bCs/>
          <w:color w:val="000000"/>
          <w:sz w:val="26"/>
          <w:szCs w:val="26"/>
          <w:lang w:bidi="ar-SA"/>
        </w:rPr>
        <w:t>620,849</w:t>
      </w:r>
      <w:r w:rsidRPr="006E7B93">
        <w:rPr>
          <w:sz w:val="26"/>
          <w:szCs w:val="26"/>
        </w:rPr>
        <w:t xml:space="preserve"> </w:t>
      </w:r>
      <w:r w:rsidRPr="006E7B93">
        <w:rPr>
          <w:b/>
          <w:bCs/>
          <w:sz w:val="26"/>
          <w:szCs w:val="26"/>
        </w:rPr>
        <w:t>тыс. руб.</w:t>
      </w:r>
      <w:r>
        <w:rPr>
          <w:b/>
          <w:bCs/>
          <w:sz w:val="26"/>
          <w:szCs w:val="26"/>
        </w:rPr>
        <w:t>, 131 082,239 тыс. рублей – на момент реализации мероприятий без учета НДС, 157 298,686 тыс. рублей – на момент реализации мероприятий с учетом НДС (20 %).</w:t>
      </w:r>
    </w:p>
    <w:p w14:paraId="66364162" w14:textId="748A18DA" w:rsidR="0069630F" w:rsidRDefault="0069630F" w:rsidP="0069630F">
      <w:pPr>
        <w:spacing w:line="306" w:lineRule="auto"/>
        <w:ind w:right="-142" w:firstLine="709"/>
        <w:jc w:val="both"/>
        <w:rPr>
          <w:b/>
          <w:color w:val="000000" w:themeColor="text1"/>
          <w:sz w:val="26"/>
          <w:szCs w:val="26"/>
        </w:rPr>
      </w:pPr>
      <w:r>
        <w:rPr>
          <w:b/>
          <w:color w:val="000000" w:themeColor="text1"/>
          <w:sz w:val="26"/>
          <w:szCs w:val="26"/>
        </w:rPr>
        <w:t>Источники и механизмы финансирования мероприятий указаны в таблице 9.4.</w:t>
      </w:r>
    </w:p>
    <w:p w14:paraId="490B277C" w14:textId="77777777" w:rsidR="0069630F" w:rsidRDefault="0069630F" w:rsidP="0069630F">
      <w:pPr>
        <w:spacing w:line="306" w:lineRule="auto"/>
        <w:ind w:right="-142" w:firstLine="709"/>
        <w:jc w:val="both"/>
        <w:rPr>
          <w:b/>
          <w:color w:val="000000" w:themeColor="text1"/>
          <w:sz w:val="26"/>
          <w:szCs w:val="26"/>
        </w:rPr>
        <w:sectPr w:rsidR="0069630F" w:rsidSect="006A36E5">
          <w:pgSz w:w="11910" w:h="16840"/>
          <w:pgMar w:top="1134" w:right="711" w:bottom="851" w:left="1701" w:header="0" w:footer="590" w:gutter="0"/>
          <w:cols w:space="720"/>
          <w:docGrid w:linePitch="299"/>
        </w:sectPr>
      </w:pPr>
    </w:p>
    <w:p w14:paraId="3E851678" w14:textId="7E0E0142" w:rsidR="0069630F" w:rsidRDefault="0069630F" w:rsidP="0069630F">
      <w:pPr>
        <w:jc w:val="both"/>
        <w:rPr>
          <w:b/>
          <w:bCs/>
          <w:sz w:val="24"/>
          <w:szCs w:val="24"/>
        </w:rPr>
      </w:pPr>
      <w:r w:rsidRPr="001D1B2B">
        <w:rPr>
          <w:b/>
          <w:bCs/>
          <w:sz w:val="24"/>
          <w:szCs w:val="24"/>
        </w:rPr>
        <w:lastRenderedPageBreak/>
        <w:t xml:space="preserve">Таблица </w:t>
      </w:r>
      <w:r>
        <w:rPr>
          <w:b/>
          <w:bCs/>
          <w:sz w:val="24"/>
          <w:szCs w:val="24"/>
        </w:rPr>
        <w:t>9</w:t>
      </w:r>
      <w:r w:rsidRPr="001D1B2B">
        <w:rPr>
          <w:b/>
          <w:bCs/>
          <w:sz w:val="24"/>
          <w:szCs w:val="24"/>
        </w:rPr>
        <w:t xml:space="preserve">.4 </w:t>
      </w:r>
      <w:r>
        <w:rPr>
          <w:b/>
          <w:bCs/>
          <w:sz w:val="24"/>
          <w:szCs w:val="24"/>
        </w:rPr>
        <w:t xml:space="preserve">– </w:t>
      </w:r>
      <w:r w:rsidRPr="001D1B2B">
        <w:rPr>
          <w:b/>
          <w:bCs/>
          <w:sz w:val="24"/>
          <w:szCs w:val="24"/>
        </w:rPr>
        <w:t>Оценка величины необходимых капитальных вложений в строительство и реконструкцию теплоисточник</w:t>
      </w:r>
      <w:r>
        <w:rPr>
          <w:b/>
          <w:bCs/>
          <w:sz w:val="24"/>
          <w:szCs w:val="24"/>
        </w:rPr>
        <w:t>ов</w:t>
      </w:r>
      <w:r w:rsidRPr="001D1B2B">
        <w:rPr>
          <w:b/>
          <w:bCs/>
          <w:sz w:val="24"/>
          <w:szCs w:val="24"/>
        </w:rPr>
        <w:t xml:space="preserve"> и тепловых сетей централизованной системы теплоснабжения</w:t>
      </w:r>
    </w:p>
    <w:tbl>
      <w:tblPr>
        <w:tblW w:w="22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40"/>
        <w:gridCol w:w="7560"/>
        <w:gridCol w:w="2126"/>
        <w:gridCol w:w="2268"/>
        <w:gridCol w:w="1985"/>
        <w:gridCol w:w="2126"/>
        <w:gridCol w:w="1220"/>
        <w:gridCol w:w="1047"/>
        <w:gridCol w:w="1134"/>
        <w:gridCol w:w="1134"/>
        <w:gridCol w:w="1018"/>
      </w:tblGrid>
      <w:tr w:rsidR="00E51999" w:rsidRPr="009D3F68" w14:paraId="136D6F18" w14:textId="77777777" w:rsidTr="002D2CBA">
        <w:trPr>
          <w:trHeight w:val="424"/>
        </w:trPr>
        <w:tc>
          <w:tcPr>
            <w:tcW w:w="940" w:type="dxa"/>
            <w:vMerge w:val="restart"/>
            <w:shd w:val="clear" w:color="auto" w:fill="FFFFFF" w:themeFill="background1"/>
            <w:noWrap/>
            <w:vAlign w:val="center"/>
            <w:hideMark/>
          </w:tcPr>
          <w:p w14:paraId="6A5F99E0"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 п/п</w:t>
            </w:r>
            <w:r w:rsidRPr="009D3F68">
              <w:rPr>
                <w:color w:val="000000" w:themeColor="text1"/>
                <w:sz w:val="21"/>
                <w:szCs w:val="21"/>
                <w:lang w:bidi="ar-SA"/>
              </w:rPr>
              <w:t> </w:t>
            </w:r>
          </w:p>
        </w:tc>
        <w:tc>
          <w:tcPr>
            <w:tcW w:w="7560" w:type="dxa"/>
            <w:vMerge w:val="restart"/>
            <w:shd w:val="clear" w:color="auto" w:fill="FFFFFF" w:themeFill="background1"/>
            <w:vAlign w:val="center"/>
            <w:hideMark/>
          </w:tcPr>
          <w:p w14:paraId="709F0CE0"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Наименование мероприятия</w:t>
            </w:r>
          </w:p>
        </w:tc>
        <w:tc>
          <w:tcPr>
            <w:tcW w:w="2126" w:type="dxa"/>
            <w:vMerge w:val="restart"/>
            <w:shd w:val="clear" w:color="auto" w:fill="FFFFFF" w:themeFill="background1"/>
            <w:vAlign w:val="center"/>
            <w:hideMark/>
          </w:tcPr>
          <w:p w14:paraId="20BDD9CC"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Источник финансирования</w:t>
            </w:r>
          </w:p>
        </w:tc>
        <w:tc>
          <w:tcPr>
            <w:tcW w:w="2268" w:type="dxa"/>
            <w:vMerge w:val="restart"/>
            <w:shd w:val="clear" w:color="auto" w:fill="FFFFFF" w:themeFill="background1"/>
            <w:vAlign w:val="center"/>
            <w:hideMark/>
          </w:tcPr>
          <w:p w14:paraId="2E593AA8"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 xml:space="preserve">Объем капитальных вложений в текущих ценах (по состоянию на 2024 год) (без НДС), тыс. рублей </w:t>
            </w:r>
          </w:p>
        </w:tc>
        <w:tc>
          <w:tcPr>
            <w:tcW w:w="1985" w:type="dxa"/>
            <w:vMerge w:val="restart"/>
            <w:shd w:val="clear" w:color="auto" w:fill="FFFFFF" w:themeFill="background1"/>
            <w:vAlign w:val="center"/>
            <w:hideMark/>
          </w:tcPr>
          <w:p w14:paraId="302C06D0"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Объем капитальных вложений (без НДС), тыс. рублей (на год внедрения мероприятия)</w:t>
            </w:r>
          </w:p>
        </w:tc>
        <w:tc>
          <w:tcPr>
            <w:tcW w:w="2126" w:type="dxa"/>
            <w:vMerge w:val="restart"/>
            <w:shd w:val="clear" w:color="auto" w:fill="FFFFFF" w:themeFill="background1"/>
            <w:vAlign w:val="center"/>
            <w:hideMark/>
          </w:tcPr>
          <w:p w14:paraId="240E33DA"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Объем капитальных вложений (с НДС), тыс. рублей (на год внедрения мероприятия)</w:t>
            </w:r>
          </w:p>
        </w:tc>
        <w:tc>
          <w:tcPr>
            <w:tcW w:w="5553" w:type="dxa"/>
            <w:gridSpan w:val="5"/>
            <w:shd w:val="clear" w:color="auto" w:fill="FFFFFF" w:themeFill="background1"/>
            <w:vAlign w:val="center"/>
            <w:hideMark/>
          </w:tcPr>
          <w:p w14:paraId="4FE80750"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Год реализации мероприятия (стоимость с НДС)</w:t>
            </w:r>
          </w:p>
        </w:tc>
      </w:tr>
      <w:tr w:rsidR="00E51999" w:rsidRPr="009D3F68" w14:paraId="7E264AC5" w14:textId="77777777" w:rsidTr="002D2CBA">
        <w:trPr>
          <w:trHeight w:val="735"/>
        </w:trPr>
        <w:tc>
          <w:tcPr>
            <w:tcW w:w="940" w:type="dxa"/>
            <w:vMerge/>
            <w:shd w:val="clear" w:color="auto" w:fill="FFFFFF" w:themeFill="background1"/>
            <w:vAlign w:val="center"/>
            <w:hideMark/>
          </w:tcPr>
          <w:p w14:paraId="684B95D4" w14:textId="77777777" w:rsidR="00E51999" w:rsidRPr="009D3F68" w:rsidRDefault="00E51999" w:rsidP="002D2CBA">
            <w:pPr>
              <w:widowControl/>
              <w:autoSpaceDE/>
              <w:autoSpaceDN/>
              <w:rPr>
                <w:color w:val="000000" w:themeColor="text1"/>
                <w:sz w:val="21"/>
                <w:szCs w:val="21"/>
                <w:lang w:bidi="ar-SA"/>
              </w:rPr>
            </w:pPr>
          </w:p>
        </w:tc>
        <w:tc>
          <w:tcPr>
            <w:tcW w:w="7560" w:type="dxa"/>
            <w:vMerge/>
            <w:shd w:val="clear" w:color="auto" w:fill="FFFFFF" w:themeFill="background1"/>
            <w:vAlign w:val="center"/>
            <w:hideMark/>
          </w:tcPr>
          <w:p w14:paraId="36BFC301" w14:textId="77777777" w:rsidR="00E51999" w:rsidRPr="009D3F68" w:rsidRDefault="00E51999" w:rsidP="002D2CBA">
            <w:pPr>
              <w:widowControl/>
              <w:autoSpaceDE/>
              <w:autoSpaceDN/>
              <w:rPr>
                <w:color w:val="000000" w:themeColor="text1"/>
                <w:sz w:val="21"/>
                <w:szCs w:val="21"/>
                <w:lang w:bidi="ar-SA"/>
              </w:rPr>
            </w:pPr>
          </w:p>
        </w:tc>
        <w:tc>
          <w:tcPr>
            <w:tcW w:w="2126" w:type="dxa"/>
            <w:vMerge/>
            <w:shd w:val="clear" w:color="auto" w:fill="FFFFFF" w:themeFill="background1"/>
            <w:vAlign w:val="center"/>
            <w:hideMark/>
          </w:tcPr>
          <w:p w14:paraId="75A8C0CC" w14:textId="77777777" w:rsidR="00E51999" w:rsidRPr="009D3F68" w:rsidRDefault="00E51999" w:rsidP="002D2CBA">
            <w:pPr>
              <w:widowControl/>
              <w:autoSpaceDE/>
              <w:autoSpaceDN/>
              <w:rPr>
                <w:color w:val="000000" w:themeColor="text1"/>
                <w:sz w:val="21"/>
                <w:szCs w:val="21"/>
                <w:lang w:bidi="ar-SA"/>
              </w:rPr>
            </w:pPr>
          </w:p>
        </w:tc>
        <w:tc>
          <w:tcPr>
            <w:tcW w:w="2268" w:type="dxa"/>
            <w:vMerge/>
            <w:shd w:val="clear" w:color="auto" w:fill="FFFFFF" w:themeFill="background1"/>
            <w:vAlign w:val="center"/>
            <w:hideMark/>
          </w:tcPr>
          <w:p w14:paraId="65F93E3B" w14:textId="77777777" w:rsidR="00E51999" w:rsidRPr="009D3F68" w:rsidRDefault="00E51999" w:rsidP="002D2CBA">
            <w:pPr>
              <w:widowControl/>
              <w:autoSpaceDE/>
              <w:autoSpaceDN/>
              <w:rPr>
                <w:color w:val="000000" w:themeColor="text1"/>
                <w:sz w:val="21"/>
                <w:szCs w:val="21"/>
                <w:lang w:bidi="ar-SA"/>
              </w:rPr>
            </w:pPr>
          </w:p>
        </w:tc>
        <w:tc>
          <w:tcPr>
            <w:tcW w:w="1985" w:type="dxa"/>
            <w:vMerge/>
            <w:shd w:val="clear" w:color="auto" w:fill="FFFFFF" w:themeFill="background1"/>
            <w:vAlign w:val="center"/>
            <w:hideMark/>
          </w:tcPr>
          <w:p w14:paraId="25D53B78" w14:textId="77777777" w:rsidR="00E51999" w:rsidRPr="009D3F68" w:rsidRDefault="00E51999" w:rsidP="002D2CBA">
            <w:pPr>
              <w:widowControl/>
              <w:autoSpaceDE/>
              <w:autoSpaceDN/>
              <w:rPr>
                <w:color w:val="000000" w:themeColor="text1"/>
                <w:sz w:val="21"/>
                <w:szCs w:val="21"/>
                <w:lang w:bidi="ar-SA"/>
              </w:rPr>
            </w:pPr>
          </w:p>
        </w:tc>
        <w:tc>
          <w:tcPr>
            <w:tcW w:w="2126" w:type="dxa"/>
            <w:vMerge/>
            <w:shd w:val="clear" w:color="auto" w:fill="FFFFFF" w:themeFill="background1"/>
            <w:vAlign w:val="center"/>
            <w:hideMark/>
          </w:tcPr>
          <w:p w14:paraId="005742DD" w14:textId="77777777" w:rsidR="00E51999" w:rsidRPr="009D3F68" w:rsidRDefault="00E51999" w:rsidP="002D2CBA">
            <w:pPr>
              <w:widowControl/>
              <w:autoSpaceDE/>
              <w:autoSpaceDN/>
              <w:rPr>
                <w:color w:val="000000" w:themeColor="text1"/>
                <w:sz w:val="21"/>
                <w:szCs w:val="21"/>
                <w:lang w:bidi="ar-SA"/>
              </w:rPr>
            </w:pPr>
          </w:p>
        </w:tc>
        <w:tc>
          <w:tcPr>
            <w:tcW w:w="1220" w:type="dxa"/>
            <w:shd w:val="clear" w:color="auto" w:fill="FFFFFF" w:themeFill="background1"/>
            <w:noWrap/>
            <w:vAlign w:val="center"/>
            <w:hideMark/>
          </w:tcPr>
          <w:p w14:paraId="2EACCAB7"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2024</w:t>
            </w:r>
          </w:p>
        </w:tc>
        <w:tc>
          <w:tcPr>
            <w:tcW w:w="1047" w:type="dxa"/>
            <w:shd w:val="clear" w:color="auto" w:fill="FFFFFF" w:themeFill="background1"/>
            <w:noWrap/>
            <w:vAlign w:val="center"/>
            <w:hideMark/>
          </w:tcPr>
          <w:p w14:paraId="35E98B53"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2025</w:t>
            </w:r>
          </w:p>
        </w:tc>
        <w:tc>
          <w:tcPr>
            <w:tcW w:w="1134" w:type="dxa"/>
            <w:shd w:val="clear" w:color="auto" w:fill="FFFFFF" w:themeFill="background1"/>
            <w:noWrap/>
            <w:vAlign w:val="center"/>
            <w:hideMark/>
          </w:tcPr>
          <w:p w14:paraId="5B92C3E5"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2026</w:t>
            </w:r>
          </w:p>
        </w:tc>
        <w:tc>
          <w:tcPr>
            <w:tcW w:w="1134" w:type="dxa"/>
            <w:shd w:val="clear" w:color="auto" w:fill="FFFFFF" w:themeFill="background1"/>
            <w:noWrap/>
            <w:vAlign w:val="center"/>
            <w:hideMark/>
          </w:tcPr>
          <w:p w14:paraId="287212BE"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2027</w:t>
            </w:r>
          </w:p>
        </w:tc>
        <w:tc>
          <w:tcPr>
            <w:tcW w:w="1018" w:type="dxa"/>
            <w:shd w:val="clear" w:color="auto" w:fill="FFFFFF" w:themeFill="background1"/>
            <w:vAlign w:val="center"/>
          </w:tcPr>
          <w:p w14:paraId="3B45C1BD"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2028</w:t>
            </w:r>
          </w:p>
        </w:tc>
      </w:tr>
      <w:tr w:rsidR="00E51999" w:rsidRPr="009D3F68" w14:paraId="3B3B4D2F" w14:textId="77777777" w:rsidTr="002D2CBA">
        <w:trPr>
          <w:trHeight w:val="54"/>
        </w:trPr>
        <w:tc>
          <w:tcPr>
            <w:tcW w:w="940" w:type="dxa"/>
            <w:shd w:val="clear" w:color="auto" w:fill="FFFFFF" w:themeFill="background1"/>
            <w:noWrap/>
            <w:vAlign w:val="center"/>
            <w:hideMark/>
          </w:tcPr>
          <w:p w14:paraId="1E0F62FA" w14:textId="77777777" w:rsidR="00E51999" w:rsidRPr="009D3F68" w:rsidRDefault="00E51999" w:rsidP="002D2CBA">
            <w:pPr>
              <w:widowControl/>
              <w:autoSpaceDE/>
              <w:autoSpaceDN/>
              <w:jc w:val="center"/>
              <w:rPr>
                <w:color w:val="000000" w:themeColor="text1"/>
                <w:sz w:val="21"/>
                <w:szCs w:val="21"/>
                <w:lang w:bidi="ar-SA"/>
              </w:rPr>
            </w:pPr>
          </w:p>
        </w:tc>
        <w:tc>
          <w:tcPr>
            <w:tcW w:w="7560" w:type="dxa"/>
            <w:shd w:val="clear" w:color="auto" w:fill="FFFFFF" w:themeFill="background1"/>
            <w:vAlign w:val="center"/>
            <w:hideMark/>
          </w:tcPr>
          <w:p w14:paraId="4F54CA97" w14:textId="77777777" w:rsidR="00E51999" w:rsidRPr="009D3F68" w:rsidRDefault="00E51999" w:rsidP="002D2CBA">
            <w:pPr>
              <w:widowControl/>
              <w:autoSpaceDE/>
              <w:autoSpaceDN/>
              <w:rPr>
                <w:b/>
                <w:bCs/>
                <w:color w:val="000000" w:themeColor="text1"/>
                <w:sz w:val="21"/>
                <w:szCs w:val="21"/>
                <w:lang w:bidi="ar-SA"/>
              </w:rPr>
            </w:pPr>
            <w:r w:rsidRPr="009D3F68">
              <w:rPr>
                <w:b/>
                <w:bCs/>
                <w:color w:val="000000" w:themeColor="text1"/>
                <w:sz w:val="21"/>
                <w:szCs w:val="21"/>
                <w:lang w:bidi="ar-SA"/>
              </w:rPr>
              <w:t>Мероприятия, в том числе за счет</w:t>
            </w:r>
          </w:p>
        </w:tc>
        <w:tc>
          <w:tcPr>
            <w:tcW w:w="2126" w:type="dxa"/>
            <w:shd w:val="clear" w:color="auto" w:fill="FFFFFF" w:themeFill="background1"/>
            <w:vAlign w:val="center"/>
            <w:hideMark/>
          </w:tcPr>
          <w:p w14:paraId="02ECDE6C" w14:textId="77777777" w:rsidR="00E51999" w:rsidRPr="009D3F68" w:rsidRDefault="00E51999" w:rsidP="002D2CBA">
            <w:pPr>
              <w:widowControl/>
              <w:autoSpaceDE/>
              <w:autoSpaceDN/>
              <w:rPr>
                <w:b/>
                <w:bCs/>
                <w:color w:val="000000" w:themeColor="text1"/>
                <w:sz w:val="21"/>
                <w:szCs w:val="21"/>
                <w:lang w:bidi="ar-SA"/>
              </w:rPr>
            </w:pPr>
            <w:r w:rsidRPr="009D3F68">
              <w:rPr>
                <w:b/>
                <w:bCs/>
                <w:color w:val="000000" w:themeColor="text1"/>
                <w:sz w:val="21"/>
                <w:szCs w:val="21"/>
                <w:lang w:bidi="ar-SA"/>
              </w:rPr>
              <w:t> </w:t>
            </w:r>
          </w:p>
        </w:tc>
        <w:tc>
          <w:tcPr>
            <w:tcW w:w="2268" w:type="dxa"/>
            <w:shd w:val="clear" w:color="auto" w:fill="FFFFFF" w:themeFill="background1"/>
            <w:noWrap/>
            <w:vAlign w:val="center"/>
            <w:hideMark/>
          </w:tcPr>
          <w:p w14:paraId="541D875C"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127 502,74</w:t>
            </w:r>
          </w:p>
        </w:tc>
        <w:tc>
          <w:tcPr>
            <w:tcW w:w="1985" w:type="dxa"/>
            <w:shd w:val="clear" w:color="auto" w:fill="FFFFFF" w:themeFill="background1"/>
            <w:noWrap/>
            <w:vAlign w:val="center"/>
            <w:hideMark/>
          </w:tcPr>
          <w:p w14:paraId="0BDEC21F"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133 215,29</w:t>
            </w:r>
          </w:p>
        </w:tc>
        <w:tc>
          <w:tcPr>
            <w:tcW w:w="2126" w:type="dxa"/>
            <w:shd w:val="clear" w:color="auto" w:fill="FFFFFF" w:themeFill="background1"/>
            <w:noWrap/>
            <w:vAlign w:val="center"/>
            <w:hideMark/>
          </w:tcPr>
          <w:p w14:paraId="7BC9E6BD"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156 801,97</w:t>
            </w:r>
          </w:p>
        </w:tc>
        <w:tc>
          <w:tcPr>
            <w:tcW w:w="1220" w:type="dxa"/>
            <w:shd w:val="clear" w:color="auto" w:fill="FFFFFF" w:themeFill="background1"/>
            <w:noWrap/>
            <w:vAlign w:val="center"/>
            <w:hideMark/>
          </w:tcPr>
          <w:p w14:paraId="0BA5EBCE"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66 038,67</w:t>
            </w:r>
          </w:p>
        </w:tc>
        <w:tc>
          <w:tcPr>
            <w:tcW w:w="1047" w:type="dxa"/>
            <w:shd w:val="clear" w:color="auto" w:fill="FFFFFF" w:themeFill="background1"/>
            <w:noWrap/>
            <w:vAlign w:val="center"/>
            <w:hideMark/>
          </w:tcPr>
          <w:p w14:paraId="7753FD26"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9 311,66</w:t>
            </w:r>
          </w:p>
        </w:tc>
        <w:tc>
          <w:tcPr>
            <w:tcW w:w="1134" w:type="dxa"/>
            <w:shd w:val="clear" w:color="auto" w:fill="FFFFFF" w:themeFill="background1"/>
            <w:noWrap/>
            <w:vAlign w:val="center"/>
            <w:hideMark/>
          </w:tcPr>
          <w:p w14:paraId="6C23874C"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62 607,52</w:t>
            </w:r>
          </w:p>
        </w:tc>
        <w:tc>
          <w:tcPr>
            <w:tcW w:w="1134" w:type="dxa"/>
            <w:shd w:val="clear" w:color="auto" w:fill="FFFFFF" w:themeFill="background1"/>
            <w:noWrap/>
            <w:vAlign w:val="center"/>
            <w:hideMark/>
          </w:tcPr>
          <w:p w14:paraId="2A0A6F6A"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18 844,12</w:t>
            </w:r>
          </w:p>
        </w:tc>
        <w:tc>
          <w:tcPr>
            <w:tcW w:w="1018" w:type="dxa"/>
            <w:shd w:val="clear" w:color="auto" w:fill="FFFFFF" w:themeFill="background1"/>
            <w:vAlign w:val="center"/>
          </w:tcPr>
          <w:p w14:paraId="6D60F246"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4B67581E" w14:textId="77777777" w:rsidTr="002D2CBA">
        <w:trPr>
          <w:trHeight w:val="54"/>
        </w:trPr>
        <w:tc>
          <w:tcPr>
            <w:tcW w:w="940" w:type="dxa"/>
            <w:shd w:val="clear" w:color="auto" w:fill="FFFFFF" w:themeFill="background1"/>
            <w:noWrap/>
            <w:vAlign w:val="center"/>
            <w:hideMark/>
          </w:tcPr>
          <w:p w14:paraId="6D0CD153" w14:textId="77777777" w:rsidR="00E51999" w:rsidRPr="009D3F68" w:rsidRDefault="00E51999" w:rsidP="002D2CBA">
            <w:pPr>
              <w:widowControl/>
              <w:autoSpaceDE/>
              <w:autoSpaceDN/>
              <w:jc w:val="center"/>
              <w:rPr>
                <w:b/>
                <w:bCs/>
                <w:color w:val="000000" w:themeColor="text1"/>
                <w:sz w:val="21"/>
                <w:szCs w:val="21"/>
                <w:lang w:bidi="ar-SA"/>
              </w:rPr>
            </w:pPr>
          </w:p>
        </w:tc>
        <w:tc>
          <w:tcPr>
            <w:tcW w:w="7560" w:type="dxa"/>
            <w:shd w:val="clear" w:color="auto" w:fill="FFFFFF" w:themeFill="background1"/>
            <w:vAlign w:val="center"/>
            <w:hideMark/>
          </w:tcPr>
          <w:p w14:paraId="1FC74169" w14:textId="77777777" w:rsidR="00E51999" w:rsidRPr="009D3F68" w:rsidRDefault="00E51999" w:rsidP="002D2CBA">
            <w:pPr>
              <w:widowControl/>
              <w:autoSpaceDE/>
              <w:autoSpaceDN/>
              <w:rPr>
                <w:b/>
                <w:bCs/>
                <w:i/>
                <w:iCs/>
                <w:color w:val="000000" w:themeColor="text1"/>
                <w:sz w:val="21"/>
                <w:szCs w:val="21"/>
                <w:lang w:bidi="ar-SA"/>
              </w:rPr>
            </w:pPr>
            <w:r w:rsidRPr="009D3F68">
              <w:rPr>
                <w:b/>
                <w:bCs/>
                <w:i/>
                <w:iCs/>
                <w:color w:val="000000" w:themeColor="text1"/>
                <w:sz w:val="21"/>
                <w:szCs w:val="21"/>
                <w:lang w:bidi="ar-SA"/>
              </w:rPr>
              <w:t>платы Концендента</w:t>
            </w:r>
          </w:p>
        </w:tc>
        <w:tc>
          <w:tcPr>
            <w:tcW w:w="2126" w:type="dxa"/>
            <w:shd w:val="clear" w:color="auto" w:fill="FFFFFF" w:themeFill="background1"/>
            <w:vAlign w:val="center"/>
            <w:hideMark/>
          </w:tcPr>
          <w:p w14:paraId="3A250E1F"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95,2%</w:t>
            </w:r>
          </w:p>
        </w:tc>
        <w:tc>
          <w:tcPr>
            <w:tcW w:w="2268" w:type="dxa"/>
            <w:shd w:val="clear" w:color="auto" w:fill="FFFFFF" w:themeFill="background1"/>
            <w:noWrap/>
            <w:vAlign w:val="center"/>
            <w:hideMark/>
          </w:tcPr>
          <w:p w14:paraId="3A9B7ED9"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121 969,94</w:t>
            </w:r>
          </w:p>
        </w:tc>
        <w:tc>
          <w:tcPr>
            <w:tcW w:w="1985" w:type="dxa"/>
            <w:shd w:val="clear" w:color="auto" w:fill="FFFFFF" w:themeFill="background1"/>
            <w:noWrap/>
            <w:vAlign w:val="center"/>
            <w:hideMark/>
          </w:tcPr>
          <w:p w14:paraId="7A5E1E86"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126 913,73</w:t>
            </w:r>
          </w:p>
        </w:tc>
        <w:tc>
          <w:tcPr>
            <w:tcW w:w="2126" w:type="dxa"/>
            <w:shd w:val="clear" w:color="auto" w:fill="FFFFFF" w:themeFill="background1"/>
            <w:noWrap/>
            <w:vAlign w:val="center"/>
            <w:hideMark/>
          </w:tcPr>
          <w:p w14:paraId="07C5F6C4"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149 240,09</w:t>
            </w:r>
          </w:p>
        </w:tc>
        <w:tc>
          <w:tcPr>
            <w:tcW w:w="1220" w:type="dxa"/>
            <w:shd w:val="clear" w:color="auto" w:fill="FFFFFF" w:themeFill="background1"/>
            <w:noWrap/>
            <w:vAlign w:val="center"/>
            <w:hideMark/>
          </w:tcPr>
          <w:p w14:paraId="509868E3"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66 038,67</w:t>
            </w:r>
          </w:p>
        </w:tc>
        <w:tc>
          <w:tcPr>
            <w:tcW w:w="1047" w:type="dxa"/>
            <w:shd w:val="clear" w:color="auto" w:fill="FFFFFF" w:themeFill="background1"/>
            <w:noWrap/>
            <w:vAlign w:val="center"/>
            <w:hideMark/>
          </w:tcPr>
          <w:p w14:paraId="01FCA256"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9 311,66</w:t>
            </w:r>
          </w:p>
        </w:tc>
        <w:tc>
          <w:tcPr>
            <w:tcW w:w="1134" w:type="dxa"/>
            <w:shd w:val="clear" w:color="auto" w:fill="FFFFFF" w:themeFill="background1"/>
            <w:noWrap/>
            <w:vAlign w:val="center"/>
            <w:hideMark/>
          </w:tcPr>
          <w:p w14:paraId="53EC76DC"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62 607,52</w:t>
            </w:r>
          </w:p>
        </w:tc>
        <w:tc>
          <w:tcPr>
            <w:tcW w:w="1134" w:type="dxa"/>
            <w:shd w:val="clear" w:color="auto" w:fill="FFFFFF" w:themeFill="background1"/>
            <w:noWrap/>
            <w:vAlign w:val="center"/>
            <w:hideMark/>
          </w:tcPr>
          <w:p w14:paraId="3198C9EA"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11 282,23</w:t>
            </w:r>
          </w:p>
        </w:tc>
        <w:tc>
          <w:tcPr>
            <w:tcW w:w="1018" w:type="dxa"/>
            <w:shd w:val="clear" w:color="auto" w:fill="FFFFFF" w:themeFill="background1"/>
            <w:vAlign w:val="center"/>
          </w:tcPr>
          <w:p w14:paraId="4D86E761" w14:textId="77777777" w:rsidR="00E51999" w:rsidRPr="009D3F68" w:rsidRDefault="00E51999" w:rsidP="002D2CBA">
            <w:pPr>
              <w:widowControl/>
              <w:autoSpaceDE/>
              <w:autoSpaceDN/>
              <w:jc w:val="center"/>
              <w:rPr>
                <w:b/>
                <w:bCs/>
                <w:i/>
                <w:iCs/>
                <w:color w:val="000000" w:themeColor="text1"/>
                <w:sz w:val="21"/>
                <w:szCs w:val="21"/>
                <w:lang w:bidi="ar-SA"/>
              </w:rPr>
            </w:pPr>
            <w:r>
              <w:rPr>
                <w:b/>
                <w:bCs/>
                <w:i/>
                <w:iCs/>
                <w:color w:val="000000" w:themeColor="text1"/>
                <w:sz w:val="21"/>
                <w:szCs w:val="21"/>
                <w:lang w:bidi="ar-SA"/>
              </w:rPr>
              <w:t>-</w:t>
            </w:r>
          </w:p>
        </w:tc>
      </w:tr>
      <w:tr w:rsidR="00E51999" w:rsidRPr="009D3F68" w14:paraId="144CEB7F" w14:textId="77777777" w:rsidTr="002D2CBA">
        <w:trPr>
          <w:trHeight w:val="54"/>
        </w:trPr>
        <w:tc>
          <w:tcPr>
            <w:tcW w:w="940" w:type="dxa"/>
            <w:shd w:val="clear" w:color="auto" w:fill="FFFFFF" w:themeFill="background1"/>
            <w:noWrap/>
            <w:vAlign w:val="center"/>
            <w:hideMark/>
          </w:tcPr>
          <w:p w14:paraId="56AC559B" w14:textId="77777777" w:rsidR="00E51999" w:rsidRPr="009D3F68" w:rsidRDefault="00E51999" w:rsidP="002D2CBA">
            <w:pPr>
              <w:widowControl/>
              <w:autoSpaceDE/>
              <w:autoSpaceDN/>
              <w:jc w:val="center"/>
              <w:rPr>
                <w:b/>
                <w:bCs/>
                <w:i/>
                <w:iCs/>
                <w:color w:val="000000" w:themeColor="text1"/>
                <w:sz w:val="21"/>
                <w:szCs w:val="21"/>
                <w:lang w:bidi="ar-SA"/>
              </w:rPr>
            </w:pPr>
          </w:p>
        </w:tc>
        <w:tc>
          <w:tcPr>
            <w:tcW w:w="7560" w:type="dxa"/>
            <w:shd w:val="clear" w:color="auto" w:fill="FFFFFF" w:themeFill="background1"/>
            <w:vAlign w:val="center"/>
            <w:hideMark/>
          </w:tcPr>
          <w:p w14:paraId="2C5D0BED" w14:textId="77777777" w:rsidR="00E51999" w:rsidRPr="009D3F68" w:rsidRDefault="00E51999" w:rsidP="002D2CBA">
            <w:pPr>
              <w:widowControl/>
              <w:autoSpaceDE/>
              <w:autoSpaceDN/>
              <w:rPr>
                <w:b/>
                <w:bCs/>
                <w:i/>
                <w:iCs/>
                <w:color w:val="000000" w:themeColor="text1"/>
                <w:sz w:val="21"/>
                <w:szCs w:val="21"/>
                <w:lang w:bidi="ar-SA"/>
              </w:rPr>
            </w:pPr>
            <w:r w:rsidRPr="009D3F68">
              <w:rPr>
                <w:b/>
                <w:bCs/>
                <w:i/>
                <w:iCs/>
                <w:color w:val="000000" w:themeColor="text1"/>
                <w:sz w:val="21"/>
                <w:szCs w:val="21"/>
                <w:lang w:bidi="ar-SA"/>
              </w:rPr>
              <w:t>расходов на капитальный ремонт в НВВ тарифа</w:t>
            </w:r>
          </w:p>
        </w:tc>
        <w:tc>
          <w:tcPr>
            <w:tcW w:w="2126" w:type="dxa"/>
            <w:shd w:val="clear" w:color="auto" w:fill="FFFFFF" w:themeFill="background1"/>
            <w:vAlign w:val="center"/>
            <w:hideMark/>
          </w:tcPr>
          <w:p w14:paraId="089F5D2A"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4,8%</w:t>
            </w:r>
          </w:p>
        </w:tc>
        <w:tc>
          <w:tcPr>
            <w:tcW w:w="2268" w:type="dxa"/>
            <w:shd w:val="clear" w:color="auto" w:fill="FFFFFF" w:themeFill="background1"/>
            <w:noWrap/>
            <w:vAlign w:val="center"/>
            <w:hideMark/>
          </w:tcPr>
          <w:p w14:paraId="64C5D478"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5 532,80</w:t>
            </w:r>
          </w:p>
        </w:tc>
        <w:tc>
          <w:tcPr>
            <w:tcW w:w="1985" w:type="dxa"/>
            <w:shd w:val="clear" w:color="auto" w:fill="FFFFFF" w:themeFill="background1"/>
            <w:noWrap/>
            <w:vAlign w:val="center"/>
            <w:hideMark/>
          </w:tcPr>
          <w:p w14:paraId="1474F2FC"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6 301,57</w:t>
            </w:r>
          </w:p>
        </w:tc>
        <w:tc>
          <w:tcPr>
            <w:tcW w:w="2126" w:type="dxa"/>
            <w:shd w:val="clear" w:color="auto" w:fill="FFFFFF" w:themeFill="background1"/>
            <w:noWrap/>
            <w:vAlign w:val="center"/>
            <w:hideMark/>
          </w:tcPr>
          <w:p w14:paraId="659A7CE5"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7 561,88</w:t>
            </w:r>
          </w:p>
        </w:tc>
        <w:tc>
          <w:tcPr>
            <w:tcW w:w="1220" w:type="dxa"/>
            <w:shd w:val="clear" w:color="auto" w:fill="FFFFFF" w:themeFill="background1"/>
            <w:noWrap/>
            <w:vAlign w:val="center"/>
            <w:hideMark/>
          </w:tcPr>
          <w:p w14:paraId="72B644BD" w14:textId="4A3FE253" w:rsidR="00E51999" w:rsidRPr="009D3F68" w:rsidRDefault="00E51999" w:rsidP="002D2CBA">
            <w:pPr>
              <w:widowControl/>
              <w:autoSpaceDE/>
              <w:autoSpaceDN/>
              <w:jc w:val="center"/>
              <w:rPr>
                <w:b/>
                <w:bCs/>
                <w:i/>
                <w:iCs/>
                <w:color w:val="000000" w:themeColor="text1"/>
                <w:sz w:val="21"/>
                <w:szCs w:val="21"/>
                <w:lang w:bidi="ar-SA"/>
              </w:rPr>
            </w:pPr>
            <w:r>
              <w:rPr>
                <w:b/>
                <w:bCs/>
                <w:i/>
                <w:iCs/>
                <w:color w:val="000000" w:themeColor="text1"/>
                <w:sz w:val="21"/>
                <w:szCs w:val="21"/>
                <w:lang w:bidi="ar-SA"/>
              </w:rPr>
              <w:t>0</w:t>
            </w:r>
          </w:p>
        </w:tc>
        <w:tc>
          <w:tcPr>
            <w:tcW w:w="1047" w:type="dxa"/>
            <w:shd w:val="clear" w:color="auto" w:fill="FFFFFF" w:themeFill="background1"/>
            <w:noWrap/>
            <w:vAlign w:val="center"/>
            <w:hideMark/>
          </w:tcPr>
          <w:p w14:paraId="557807E9" w14:textId="4993C96D" w:rsidR="00E51999" w:rsidRPr="009D3F68" w:rsidRDefault="00E51999" w:rsidP="002D2CBA">
            <w:pPr>
              <w:widowControl/>
              <w:autoSpaceDE/>
              <w:autoSpaceDN/>
              <w:jc w:val="center"/>
              <w:rPr>
                <w:b/>
                <w:bCs/>
                <w:i/>
                <w:iCs/>
                <w:color w:val="000000" w:themeColor="text1"/>
                <w:sz w:val="21"/>
                <w:szCs w:val="21"/>
                <w:lang w:bidi="ar-SA"/>
              </w:rPr>
            </w:pPr>
            <w:r>
              <w:rPr>
                <w:b/>
                <w:bCs/>
                <w:i/>
                <w:iCs/>
                <w:color w:val="000000" w:themeColor="text1"/>
                <w:sz w:val="21"/>
                <w:szCs w:val="21"/>
                <w:lang w:bidi="ar-SA"/>
              </w:rPr>
              <w:t>0</w:t>
            </w:r>
          </w:p>
        </w:tc>
        <w:tc>
          <w:tcPr>
            <w:tcW w:w="1134" w:type="dxa"/>
            <w:shd w:val="clear" w:color="auto" w:fill="FFFFFF" w:themeFill="background1"/>
            <w:noWrap/>
            <w:vAlign w:val="center"/>
            <w:hideMark/>
          </w:tcPr>
          <w:p w14:paraId="78D45C38" w14:textId="21AF37E5" w:rsidR="00E51999" w:rsidRPr="009D3F68" w:rsidRDefault="00E51999" w:rsidP="002D2CBA">
            <w:pPr>
              <w:widowControl/>
              <w:autoSpaceDE/>
              <w:autoSpaceDN/>
              <w:jc w:val="center"/>
              <w:rPr>
                <w:b/>
                <w:bCs/>
                <w:i/>
                <w:iCs/>
                <w:color w:val="000000" w:themeColor="text1"/>
                <w:sz w:val="21"/>
                <w:szCs w:val="21"/>
                <w:lang w:bidi="ar-SA"/>
              </w:rPr>
            </w:pPr>
            <w:r>
              <w:rPr>
                <w:b/>
                <w:bCs/>
                <w:i/>
                <w:iCs/>
                <w:color w:val="000000" w:themeColor="text1"/>
                <w:sz w:val="21"/>
                <w:szCs w:val="21"/>
                <w:lang w:bidi="ar-SA"/>
              </w:rPr>
              <w:t>0</w:t>
            </w:r>
          </w:p>
        </w:tc>
        <w:tc>
          <w:tcPr>
            <w:tcW w:w="1134" w:type="dxa"/>
            <w:shd w:val="clear" w:color="auto" w:fill="FFFFFF" w:themeFill="background1"/>
            <w:noWrap/>
            <w:vAlign w:val="center"/>
            <w:hideMark/>
          </w:tcPr>
          <w:p w14:paraId="05E2C3BD" w14:textId="77777777" w:rsidR="00E51999" w:rsidRPr="009D3F68" w:rsidRDefault="00E51999" w:rsidP="002D2CBA">
            <w:pPr>
              <w:widowControl/>
              <w:autoSpaceDE/>
              <w:autoSpaceDN/>
              <w:jc w:val="center"/>
              <w:rPr>
                <w:b/>
                <w:bCs/>
                <w:i/>
                <w:iCs/>
                <w:color w:val="000000" w:themeColor="text1"/>
                <w:sz w:val="21"/>
                <w:szCs w:val="21"/>
                <w:lang w:bidi="ar-SA"/>
              </w:rPr>
            </w:pPr>
            <w:r w:rsidRPr="009D3F68">
              <w:rPr>
                <w:b/>
                <w:bCs/>
                <w:i/>
                <w:iCs/>
                <w:color w:val="000000" w:themeColor="text1"/>
                <w:sz w:val="21"/>
                <w:szCs w:val="21"/>
                <w:lang w:bidi="ar-SA"/>
              </w:rPr>
              <w:t>7 561,88</w:t>
            </w:r>
          </w:p>
        </w:tc>
        <w:tc>
          <w:tcPr>
            <w:tcW w:w="1018" w:type="dxa"/>
            <w:shd w:val="clear" w:color="auto" w:fill="FFFFFF" w:themeFill="background1"/>
            <w:vAlign w:val="center"/>
          </w:tcPr>
          <w:p w14:paraId="677BD2A5" w14:textId="77777777" w:rsidR="00E51999" w:rsidRPr="009D3F68" w:rsidRDefault="00E51999" w:rsidP="002D2CBA">
            <w:pPr>
              <w:widowControl/>
              <w:autoSpaceDE/>
              <w:autoSpaceDN/>
              <w:jc w:val="center"/>
              <w:rPr>
                <w:b/>
                <w:bCs/>
                <w:i/>
                <w:iCs/>
                <w:color w:val="000000" w:themeColor="text1"/>
                <w:sz w:val="21"/>
                <w:szCs w:val="21"/>
                <w:lang w:bidi="ar-SA"/>
              </w:rPr>
            </w:pPr>
            <w:r>
              <w:rPr>
                <w:b/>
                <w:bCs/>
                <w:i/>
                <w:iCs/>
                <w:color w:val="000000" w:themeColor="text1"/>
                <w:sz w:val="21"/>
                <w:szCs w:val="21"/>
                <w:lang w:bidi="ar-SA"/>
              </w:rPr>
              <w:t>-</w:t>
            </w:r>
          </w:p>
        </w:tc>
      </w:tr>
      <w:tr w:rsidR="00E51999" w:rsidRPr="009D3F68" w14:paraId="3835757C" w14:textId="77777777" w:rsidTr="002D2CBA">
        <w:trPr>
          <w:trHeight w:val="328"/>
        </w:trPr>
        <w:tc>
          <w:tcPr>
            <w:tcW w:w="940" w:type="dxa"/>
            <w:vMerge w:val="restart"/>
            <w:shd w:val="clear" w:color="auto" w:fill="FFFFFF" w:themeFill="background1"/>
            <w:noWrap/>
            <w:vAlign w:val="center"/>
            <w:hideMark/>
          </w:tcPr>
          <w:p w14:paraId="65F31BA9"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I.</w:t>
            </w:r>
          </w:p>
        </w:tc>
        <w:tc>
          <w:tcPr>
            <w:tcW w:w="7560" w:type="dxa"/>
            <w:vMerge w:val="restart"/>
            <w:shd w:val="clear" w:color="auto" w:fill="FFFFFF" w:themeFill="background1"/>
            <w:vAlign w:val="center"/>
            <w:hideMark/>
          </w:tcPr>
          <w:p w14:paraId="3A7908E6" w14:textId="77777777" w:rsidR="00E51999" w:rsidRPr="009D3F68" w:rsidRDefault="00E51999" w:rsidP="002D2CBA">
            <w:pPr>
              <w:widowControl/>
              <w:autoSpaceDE/>
              <w:autoSpaceDN/>
              <w:rPr>
                <w:b/>
                <w:bCs/>
                <w:color w:val="000000" w:themeColor="text1"/>
                <w:sz w:val="21"/>
                <w:szCs w:val="21"/>
                <w:lang w:bidi="ar-SA"/>
              </w:rPr>
            </w:pPr>
            <w:r w:rsidRPr="009D3F68">
              <w:rPr>
                <w:b/>
                <w:bCs/>
                <w:color w:val="000000" w:themeColor="text1"/>
                <w:sz w:val="21"/>
                <w:szCs w:val="21"/>
                <w:lang w:bidi="ar-SA"/>
              </w:rPr>
              <w:t>СТРОИТЕЛЬСТВО</w:t>
            </w:r>
          </w:p>
        </w:tc>
        <w:tc>
          <w:tcPr>
            <w:tcW w:w="2126" w:type="dxa"/>
            <w:shd w:val="clear" w:color="auto" w:fill="FFFFFF" w:themeFill="background1"/>
            <w:vAlign w:val="center"/>
            <w:hideMark/>
          </w:tcPr>
          <w:p w14:paraId="5057259D"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Плата Концедента</w:t>
            </w:r>
          </w:p>
        </w:tc>
        <w:tc>
          <w:tcPr>
            <w:tcW w:w="2268" w:type="dxa"/>
            <w:shd w:val="clear" w:color="auto" w:fill="FFFFFF" w:themeFill="background1"/>
            <w:vAlign w:val="center"/>
            <w:hideMark/>
          </w:tcPr>
          <w:p w14:paraId="3A4ACB82"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109 988,70</w:t>
            </w:r>
          </w:p>
        </w:tc>
        <w:tc>
          <w:tcPr>
            <w:tcW w:w="1985" w:type="dxa"/>
            <w:shd w:val="clear" w:color="auto" w:fill="FFFFFF" w:themeFill="background1"/>
            <w:vAlign w:val="center"/>
            <w:hideMark/>
          </w:tcPr>
          <w:p w14:paraId="626DFB0A"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113 996,16</w:t>
            </w:r>
          </w:p>
        </w:tc>
        <w:tc>
          <w:tcPr>
            <w:tcW w:w="2126" w:type="dxa"/>
            <w:shd w:val="clear" w:color="auto" w:fill="FFFFFF" w:themeFill="background1"/>
            <w:vAlign w:val="center"/>
            <w:hideMark/>
          </w:tcPr>
          <w:p w14:paraId="30448D0B"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134 153,46</w:t>
            </w:r>
          </w:p>
        </w:tc>
        <w:tc>
          <w:tcPr>
            <w:tcW w:w="1220" w:type="dxa"/>
            <w:shd w:val="clear" w:color="auto" w:fill="FFFFFF" w:themeFill="background1"/>
            <w:vAlign w:val="center"/>
            <w:hideMark/>
          </w:tcPr>
          <w:p w14:paraId="50E3B3BD"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62 234,27</w:t>
            </w:r>
          </w:p>
        </w:tc>
        <w:tc>
          <w:tcPr>
            <w:tcW w:w="1047" w:type="dxa"/>
            <w:shd w:val="clear" w:color="auto" w:fill="FFFFFF" w:themeFill="background1"/>
            <w:vAlign w:val="center"/>
            <w:hideMark/>
          </w:tcPr>
          <w:p w14:paraId="4A734435"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9 311,66</w:t>
            </w:r>
          </w:p>
        </w:tc>
        <w:tc>
          <w:tcPr>
            <w:tcW w:w="1134" w:type="dxa"/>
            <w:shd w:val="clear" w:color="auto" w:fill="FFFFFF" w:themeFill="background1"/>
            <w:vAlign w:val="center"/>
            <w:hideMark/>
          </w:tcPr>
          <w:p w14:paraId="430C8A55"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62 607,52</w:t>
            </w:r>
          </w:p>
        </w:tc>
        <w:tc>
          <w:tcPr>
            <w:tcW w:w="1134" w:type="dxa"/>
            <w:shd w:val="clear" w:color="auto" w:fill="FFFFFF" w:themeFill="background1"/>
            <w:vAlign w:val="center"/>
            <w:hideMark/>
          </w:tcPr>
          <w:p w14:paraId="5323B9FE"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18" w:type="dxa"/>
            <w:shd w:val="clear" w:color="auto" w:fill="FFFFFF" w:themeFill="background1"/>
            <w:vAlign w:val="center"/>
          </w:tcPr>
          <w:p w14:paraId="1CA31A52"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1117B23C" w14:textId="77777777" w:rsidTr="002D2CBA">
        <w:trPr>
          <w:trHeight w:val="134"/>
        </w:trPr>
        <w:tc>
          <w:tcPr>
            <w:tcW w:w="940" w:type="dxa"/>
            <w:vMerge/>
            <w:shd w:val="clear" w:color="auto" w:fill="FFFFFF" w:themeFill="background1"/>
            <w:vAlign w:val="center"/>
            <w:hideMark/>
          </w:tcPr>
          <w:p w14:paraId="75E8EAA3" w14:textId="77777777" w:rsidR="00E51999" w:rsidRPr="009D3F68" w:rsidRDefault="00E51999" w:rsidP="002D2CBA">
            <w:pPr>
              <w:widowControl/>
              <w:autoSpaceDE/>
              <w:autoSpaceDN/>
              <w:rPr>
                <w:b/>
                <w:bCs/>
                <w:color w:val="000000" w:themeColor="text1"/>
                <w:sz w:val="21"/>
                <w:szCs w:val="21"/>
                <w:lang w:bidi="ar-SA"/>
              </w:rPr>
            </w:pPr>
          </w:p>
        </w:tc>
        <w:tc>
          <w:tcPr>
            <w:tcW w:w="7560" w:type="dxa"/>
            <w:vMerge/>
            <w:shd w:val="clear" w:color="auto" w:fill="FFFFFF" w:themeFill="background1"/>
            <w:vAlign w:val="center"/>
            <w:hideMark/>
          </w:tcPr>
          <w:p w14:paraId="037E7232" w14:textId="77777777" w:rsidR="00E51999" w:rsidRPr="009D3F68" w:rsidRDefault="00E51999" w:rsidP="002D2CBA">
            <w:pPr>
              <w:widowControl/>
              <w:autoSpaceDE/>
              <w:autoSpaceDN/>
              <w:rPr>
                <w:b/>
                <w:bCs/>
                <w:color w:val="000000" w:themeColor="text1"/>
                <w:sz w:val="21"/>
                <w:szCs w:val="21"/>
                <w:lang w:bidi="ar-SA"/>
              </w:rPr>
            </w:pPr>
          </w:p>
        </w:tc>
        <w:tc>
          <w:tcPr>
            <w:tcW w:w="2126" w:type="dxa"/>
            <w:shd w:val="clear" w:color="auto" w:fill="FFFFFF" w:themeFill="background1"/>
            <w:vAlign w:val="center"/>
            <w:hideMark/>
          </w:tcPr>
          <w:p w14:paraId="24EF88C3"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Расходы на капремонт</w:t>
            </w:r>
          </w:p>
        </w:tc>
        <w:tc>
          <w:tcPr>
            <w:tcW w:w="2268" w:type="dxa"/>
            <w:shd w:val="clear" w:color="auto" w:fill="FFFFFF" w:themeFill="background1"/>
            <w:vAlign w:val="center"/>
            <w:hideMark/>
          </w:tcPr>
          <w:p w14:paraId="145E54D8"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985" w:type="dxa"/>
            <w:shd w:val="clear" w:color="auto" w:fill="FFFFFF" w:themeFill="background1"/>
            <w:vAlign w:val="center"/>
            <w:hideMark/>
          </w:tcPr>
          <w:p w14:paraId="01E99832"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2126" w:type="dxa"/>
            <w:shd w:val="clear" w:color="auto" w:fill="FFFFFF" w:themeFill="background1"/>
            <w:vAlign w:val="center"/>
            <w:hideMark/>
          </w:tcPr>
          <w:p w14:paraId="798072B4"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220" w:type="dxa"/>
            <w:shd w:val="clear" w:color="auto" w:fill="FFFFFF" w:themeFill="background1"/>
            <w:vAlign w:val="center"/>
            <w:hideMark/>
          </w:tcPr>
          <w:p w14:paraId="4FBD5A9A"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47" w:type="dxa"/>
            <w:shd w:val="clear" w:color="auto" w:fill="FFFFFF" w:themeFill="background1"/>
            <w:vAlign w:val="center"/>
            <w:hideMark/>
          </w:tcPr>
          <w:p w14:paraId="2E49B66A"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5CE7CCA2"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43A251AC"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18" w:type="dxa"/>
            <w:shd w:val="clear" w:color="auto" w:fill="FFFFFF" w:themeFill="background1"/>
            <w:vAlign w:val="center"/>
          </w:tcPr>
          <w:p w14:paraId="4523FFC3"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7A50471B" w14:textId="77777777" w:rsidTr="002D2CBA">
        <w:trPr>
          <w:trHeight w:val="54"/>
        </w:trPr>
        <w:tc>
          <w:tcPr>
            <w:tcW w:w="940" w:type="dxa"/>
            <w:vMerge w:val="restart"/>
            <w:shd w:val="clear" w:color="auto" w:fill="FFFFFF" w:themeFill="background1"/>
            <w:noWrap/>
            <w:vAlign w:val="center"/>
            <w:hideMark/>
          </w:tcPr>
          <w:p w14:paraId="551D6BD5"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w:t>
            </w:r>
          </w:p>
        </w:tc>
        <w:tc>
          <w:tcPr>
            <w:tcW w:w="7560" w:type="dxa"/>
            <w:vMerge w:val="restart"/>
            <w:shd w:val="clear" w:color="auto" w:fill="FFFFFF" w:themeFill="background1"/>
            <w:vAlign w:val="center"/>
            <w:hideMark/>
          </w:tcPr>
          <w:p w14:paraId="64BEA185" w14:textId="77777777" w:rsidR="00E51999" w:rsidRPr="009D3F68" w:rsidRDefault="00E51999" w:rsidP="002D2CBA">
            <w:pPr>
              <w:widowControl/>
              <w:autoSpaceDE/>
              <w:autoSpaceDN/>
              <w:rPr>
                <w:b/>
                <w:bCs/>
                <w:color w:val="000000" w:themeColor="text1"/>
                <w:sz w:val="21"/>
                <w:szCs w:val="21"/>
                <w:lang w:bidi="ar-SA"/>
              </w:rPr>
            </w:pPr>
            <w:r w:rsidRPr="009D3F68">
              <w:rPr>
                <w:b/>
                <w:bCs/>
                <w:color w:val="000000" w:themeColor="text1"/>
                <w:sz w:val="21"/>
                <w:szCs w:val="21"/>
                <w:lang w:bidi="ar-SA"/>
              </w:rPr>
              <w:t>Строительство новых источников тепловой энергии</w:t>
            </w:r>
          </w:p>
        </w:tc>
        <w:tc>
          <w:tcPr>
            <w:tcW w:w="2126" w:type="dxa"/>
            <w:shd w:val="clear" w:color="auto" w:fill="FFFFFF" w:themeFill="background1"/>
            <w:vAlign w:val="center"/>
            <w:hideMark/>
          </w:tcPr>
          <w:p w14:paraId="00474EAD"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Плата Концедента</w:t>
            </w:r>
          </w:p>
        </w:tc>
        <w:tc>
          <w:tcPr>
            <w:tcW w:w="2268" w:type="dxa"/>
            <w:shd w:val="clear" w:color="auto" w:fill="FFFFFF" w:themeFill="background1"/>
            <w:vAlign w:val="center"/>
            <w:hideMark/>
          </w:tcPr>
          <w:p w14:paraId="4AA1F0C7"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96 779,05</w:t>
            </w:r>
          </w:p>
        </w:tc>
        <w:tc>
          <w:tcPr>
            <w:tcW w:w="1985" w:type="dxa"/>
            <w:shd w:val="clear" w:color="auto" w:fill="FFFFFF" w:themeFill="background1"/>
            <w:vAlign w:val="center"/>
            <w:hideMark/>
          </w:tcPr>
          <w:p w14:paraId="419EE965"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100 786,51</w:t>
            </w:r>
          </w:p>
        </w:tc>
        <w:tc>
          <w:tcPr>
            <w:tcW w:w="2126" w:type="dxa"/>
            <w:shd w:val="clear" w:color="auto" w:fill="FFFFFF" w:themeFill="background1"/>
            <w:vAlign w:val="center"/>
            <w:hideMark/>
          </w:tcPr>
          <w:p w14:paraId="086CAD86"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120 943,82</w:t>
            </w:r>
          </w:p>
        </w:tc>
        <w:tc>
          <w:tcPr>
            <w:tcW w:w="1220" w:type="dxa"/>
            <w:shd w:val="clear" w:color="auto" w:fill="FFFFFF" w:themeFill="background1"/>
            <w:vAlign w:val="center"/>
            <w:hideMark/>
          </w:tcPr>
          <w:p w14:paraId="4C499B63"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62 234,27</w:t>
            </w:r>
          </w:p>
        </w:tc>
        <w:tc>
          <w:tcPr>
            <w:tcW w:w="1047" w:type="dxa"/>
            <w:shd w:val="clear" w:color="auto" w:fill="FFFFFF" w:themeFill="background1"/>
            <w:vAlign w:val="center"/>
            <w:hideMark/>
          </w:tcPr>
          <w:p w14:paraId="3EDAF729"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7 601,36</w:t>
            </w:r>
          </w:p>
        </w:tc>
        <w:tc>
          <w:tcPr>
            <w:tcW w:w="1134" w:type="dxa"/>
            <w:shd w:val="clear" w:color="auto" w:fill="FFFFFF" w:themeFill="background1"/>
            <w:vAlign w:val="center"/>
            <w:hideMark/>
          </w:tcPr>
          <w:p w14:paraId="7148C3B2"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51 108,18</w:t>
            </w:r>
          </w:p>
        </w:tc>
        <w:tc>
          <w:tcPr>
            <w:tcW w:w="1134" w:type="dxa"/>
            <w:shd w:val="clear" w:color="auto" w:fill="FFFFFF" w:themeFill="background1"/>
            <w:vAlign w:val="center"/>
            <w:hideMark/>
          </w:tcPr>
          <w:p w14:paraId="0F8881C6"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18" w:type="dxa"/>
            <w:shd w:val="clear" w:color="auto" w:fill="FFFFFF" w:themeFill="background1"/>
            <w:vAlign w:val="center"/>
          </w:tcPr>
          <w:p w14:paraId="02E73105"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4B2E6E9E" w14:textId="77777777" w:rsidTr="002D2CBA">
        <w:trPr>
          <w:trHeight w:val="74"/>
        </w:trPr>
        <w:tc>
          <w:tcPr>
            <w:tcW w:w="940" w:type="dxa"/>
            <w:vMerge/>
            <w:shd w:val="clear" w:color="auto" w:fill="FFFFFF" w:themeFill="background1"/>
            <w:vAlign w:val="center"/>
            <w:hideMark/>
          </w:tcPr>
          <w:p w14:paraId="74C4E326" w14:textId="77777777" w:rsidR="00E51999" w:rsidRPr="009D3F68" w:rsidRDefault="00E51999" w:rsidP="002D2CBA">
            <w:pPr>
              <w:widowControl/>
              <w:autoSpaceDE/>
              <w:autoSpaceDN/>
              <w:rPr>
                <w:b/>
                <w:bCs/>
                <w:color w:val="000000" w:themeColor="text1"/>
                <w:sz w:val="21"/>
                <w:szCs w:val="21"/>
                <w:lang w:bidi="ar-SA"/>
              </w:rPr>
            </w:pPr>
          </w:p>
        </w:tc>
        <w:tc>
          <w:tcPr>
            <w:tcW w:w="7560" w:type="dxa"/>
            <w:vMerge/>
            <w:shd w:val="clear" w:color="auto" w:fill="FFFFFF" w:themeFill="background1"/>
            <w:vAlign w:val="center"/>
            <w:hideMark/>
          </w:tcPr>
          <w:p w14:paraId="404B21D0" w14:textId="77777777" w:rsidR="00E51999" w:rsidRPr="009D3F68" w:rsidRDefault="00E51999" w:rsidP="002D2CBA">
            <w:pPr>
              <w:widowControl/>
              <w:autoSpaceDE/>
              <w:autoSpaceDN/>
              <w:rPr>
                <w:b/>
                <w:bCs/>
                <w:color w:val="000000" w:themeColor="text1"/>
                <w:sz w:val="21"/>
                <w:szCs w:val="21"/>
                <w:lang w:bidi="ar-SA"/>
              </w:rPr>
            </w:pPr>
          </w:p>
        </w:tc>
        <w:tc>
          <w:tcPr>
            <w:tcW w:w="2126" w:type="dxa"/>
            <w:shd w:val="clear" w:color="auto" w:fill="FFFFFF" w:themeFill="background1"/>
            <w:vAlign w:val="center"/>
            <w:hideMark/>
          </w:tcPr>
          <w:p w14:paraId="1D5D0FE4"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Расходы на капремонт</w:t>
            </w:r>
          </w:p>
        </w:tc>
        <w:tc>
          <w:tcPr>
            <w:tcW w:w="2268" w:type="dxa"/>
            <w:shd w:val="clear" w:color="auto" w:fill="FFFFFF" w:themeFill="background1"/>
            <w:noWrap/>
            <w:vAlign w:val="center"/>
            <w:hideMark/>
          </w:tcPr>
          <w:p w14:paraId="163763D0"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985" w:type="dxa"/>
            <w:shd w:val="clear" w:color="auto" w:fill="FFFFFF" w:themeFill="background1"/>
            <w:noWrap/>
            <w:vAlign w:val="center"/>
            <w:hideMark/>
          </w:tcPr>
          <w:p w14:paraId="65FCEF10"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2126" w:type="dxa"/>
            <w:shd w:val="clear" w:color="auto" w:fill="FFFFFF" w:themeFill="background1"/>
            <w:noWrap/>
            <w:vAlign w:val="center"/>
            <w:hideMark/>
          </w:tcPr>
          <w:p w14:paraId="336C241C"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220" w:type="dxa"/>
            <w:shd w:val="clear" w:color="auto" w:fill="FFFFFF" w:themeFill="background1"/>
            <w:noWrap/>
            <w:vAlign w:val="center"/>
            <w:hideMark/>
          </w:tcPr>
          <w:p w14:paraId="56B22435"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47" w:type="dxa"/>
            <w:shd w:val="clear" w:color="auto" w:fill="FFFFFF" w:themeFill="background1"/>
            <w:noWrap/>
            <w:vAlign w:val="center"/>
            <w:hideMark/>
          </w:tcPr>
          <w:p w14:paraId="0B23DD86"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noWrap/>
            <w:vAlign w:val="center"/>
            <w:hideMark/>
          </w:tcPr>
          <w:p w14:paraId="79F6101A"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noWrap/>
            <w:vAlign w:val="center"/>
            <w:hideMark/>
          </w:tcPr>
          <w:p w14:paraId="6FD4BF03"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18" w:type="dxa"/>
            <w:shd w:val="clear" w:color="auto" w:fill="FFFFFF" w:themeFill="background1"/>
            <w:vAlign w:val="center"/>
          </w:tcPr>
          <w:p w14:paraId="4FB0C2CF"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4FE2DDA1" w14:textId="77777777" w:rsidTr="002D2CBA">
        <w:trPr>
          <w:trHeight w:val="54"/>
        </w:trPr>
        <w:tc>
          <w:tcPr>
            <w:tcW w:w="940" w:type="dxa"/>
            <w:shd w:val="clear" w:color="auto" w:fill="FFFFFF" w:themeFill="background1"/>
            <w:noWrap/>
            <w:vAlign w:val="center"/>
            <w:hideMark/>
          </w:tcPr>
          <w:p w14:paraId="4F56810F"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1.1</w:t>
            </w:r>
          </w:p>
        </w:tc>
        <w:tc>
          <w:tcPr>
            <w:tcW w:w="7560" w:type="dxa"/>
            <w:shd w:val="clear" w:color="auto" w:fill="FFFFFF" w:themeFill="background1"/>
            <w:vAlign w:val="center"/>
            <w:hideMark/>
          </w:tcPr>
          <w:p w14:paraId="44A1F83D" w14:textId="77777777" w:rsidR="00E51999" w:rsidRPr="009D3F68" w:rsidRDefault="00E51999" w:rsidP="002D2CBA">
            <w:pPr>
              <w:widowControl/>
              <w:autoSpaceDE/>
              <w:autoSpaceDN/>
              <w:rPr>
                <w:color w:val="000000" w:themeColor="text1"/>
                <w:sz w:val="21"/>
                <w:szCs w:val="21"/>
                <w:lang w:bidi="ar-SA"/>
              </w:rPr>
            </w:pPr>
            <w:r w:rsidRPr="009D3F68">
              <w:rPr>
                <w:color w:val="000000" w:themeColor="text1"/>
                <w:sz w:val="21"/>
                <w:szCs w:val="21"/>
                <w:lang w:bidi="ar-SA"/>
              </w:rPr>
              <w:t>Строительство газовой блочно-модульной котельной Запорожское</w:t>
            </w:r>
          </w:p>
        </w:tc>
        <w:tc>
          <w:tcPr>
            <w:tcW w:w="2126" w:type="dxa"/>
            <w:shd w:val="clear" w:color="auto" w:fill="FFFFFF" w:themeFill="background1"/>
            <w:vAlign w:val="center"/>
            <w:hideMark/>
          </w:tcPr>
          <w:p w14:paraId="14BD0332"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Плата Концедента</w:t>
            </w:r>
          </w:p>
        </w:tc>
        <w:tc>
          <w:tcPr>
            <w:tcW w:w="2268" w:type="dxa"/>
            <w:shd w:val="clear" w:color="auto" w:fill="FFFFFF" w:themeFill="background1"/>
            <w:noWrap/>
            <w:vAlign w:val="center"/>
            <w:hideMark/>
          </w:tcPr>
          <w:p w14:paraId="32305022"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51 861,90</w:t>
            </w:r>
          </w:p>
        </w:tc>
        <w:tc>
          <w:tcPr>
            <w:tcW w:w="1985" w:type="dxa"/>
            <w:shd w:val="clear" w:color="auto" w:fill="FFFFFF" w:themeFill="background1"/>
            <w:noWrap/>
            <w:vAlign w:val="center"/>
            <w:hideMark/>
          </w:tcPr>
          <w:p w14:paraId="027F0052"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51 861,90</w:t>
            </w:r>
          </w:p>
        </w:tc>
        <w:tc>
          <w:tcPr>
            <w:tcW w:w="2126" w:type="dxa"/>
            <w:shd w:val="clear" w:color="auto" w:fill="FFFFFF" w:themeFill="background1"/>
            <w:noWrap/>
            <w:vAlign w:val="center"/>
            <w:hideMark/>
          </w:tcPr>
          <w:p w14:paraId="5D3C06B4"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62 234,27</w:t>
            </w:r>
          </w:p>
        </w:tc>
        <w:tc>
          <w:tcPr>
            <w:tcW w:w="1220" w:type="dxa"/>
            <w:shd w:val="clear" w:color="auto" w:fill="FFFFFF" w:themeFill="background1"/>
            <w:noWrap/>
            <w:vAlign w:val="center"/>
            <w:hideMark/>
          </w:tcPr>
          <w:p w14:paraId="62DA1B15"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62 234,27</w:t>
            </w:r>
          </w:p>
        </w:tc>
        <w:tc>
          <w:tcPr>
            <w:tcW w:w="1047" w:type="dxa"/>
            <w:shd w:val="clear" w:color="auto" w:fill="FFFFFF" w:themeFill="background1"/>
            <w:noWrap/>
            <w:vAlign w:val="center"/>
            <w:hideMark/>
          </w:tcPr>
          <w:p w14:paraId="644DD07D"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134" w:type="dxa"/>
            <w:shd w:val="clear" w:color="auto" w:fill="FFFFFF" w:themeFill="background1"/>
            <w:vAlign w:val="center"/>
            <w:hideMark/>
          </w:tcPr>
          <w:p w14:paraId="18443FC7"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0</w:t>
            </w:r>
          </w:p>
        </w:tc>
        <w:tc>
          <w:tcPr>
            <w:tcW w:w="1134" w:type="dxa"/>
            <w:shd w:val="clear" w:color="auto" w:fill="FFFFFF" w:themeFill="background1"/>
            <w:vAlign w:val="center"/>
            <w:hideMark/>
          </w:tcPr>
          <w:p w14:paraId="0D4F6C25"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0</w:t>
            </w:r>
          </w:p>
        </w:tc>
        <w:tc>
          <w:tcPr>
            <w:tcW w:w="1018" w:type="dxa"/>
            <w:shd w:val="clear" w:color="auto" w:fill="FFFFFF" w:themeFill="background1"/>
            <w:vAlign w:val="center"/>
          </w:tcPr>
          <w:p w14:paraId="3AF4796B"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08DCA08D" w14:textId="77777777" w:rsidTr="002D2CBA">
        <w:trPr>
          <w:trHeight w:val="85"/>
        </w:trPr>
        <w:tc>
          <w:tcPr>
            <w:tcW w:w="940" w:type="dxa"/>
            <w:shd w:val="clear" w:color="auto" w:fill="FFFFFF" w:themeFill="background1"/>
            <w:noWrap/>
            <w:vAlign w:val="center"/>
            <w:hideMark/>
          </w:tcPr>
          <w:p w14:paraId="4D5D4892"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1.2</w:t>
            </w:r>
          </w:p>
        </w:tc>
        <w:tc>
          <w:tcPr>
            <w:tcW w:w="7560" w:type="dxa"/>
            <w:shd w:val="clear" w:color="auto" w:fill="FFFFFF" w:themeFill="background1"/>
            <w:vAlign w:val="center"/>
            <w:hideMark/>
          </w:tcPr>
          <w:p w14:paraId="0EB5F623" w14:textId="77777777" w:rsidR="00E51999" w:rsidRPr="00A95107" w:rsidRDefault="00E51999" w:rsidP="002D2CBA">
            <w:pPr>
              <w:widowControl/>
              <w:autoSpaceDE/>
              <w:autoSpaceDN/>
              <w:rPr>
                <w:color w:val="000000"/>
                <w:sz w:val="20"/>
                <w:szCs w:val="20"/>
                <w:lang w:bidi="ar-SA"/>
              </w:rPr>
            </w:pPr>
            <w:r w:rsidRPr="00341DE0">
              <w:rPr>
                <w:color w:val="000000"/>
                <w:sz w:val="20"/>
                <w:szCs w:val="20"/>
                <w:lang w:bidi="ar-SA"/>
              </w:rPr>
              <w:t xml:space="preserve">Предпроектная проработка мероприятия, разработка проекта по </w:t>
            </w:r>
            <w:r>
              <w:rPr>
                <w:color w:val="000000"/>
                <w:sz w:val="20"/>
                <w:szCs w:val="20"/>
                <w:lang w:bidi="ar-SA"/>
              </w:rPr>
              <w:t>реконструкции ко-тельной с демонтажом части здания, установкой</w:t>
            </w:r>
            <w:r w:rsidRPr="00341DE0">
              <w:rPr>
                <w:color w:val="000000"/>
                <w:sz w:val="20"/>
                <w:szCs w:val="20"/>
                <w:lang w:bidi="ar-SA"/>
              </w:rPr>
              <w:t xml:space="preserve"> газово</w:t>
            </w:r>
            <w:r>
              <w:rPr>
                <w:color w:val="000000"/>
                <w:sz w:val="20"/>
                <w:szCs w:val="20"/>
                <w:lang w:bidi="ar-SA"/>
              </w:rPr>
              <w:t>го</w:t>
            </w:r>
            <w:r w:rsidRPr="00341DE0">
              <w:rPr>
                <w:color w:val="000000"/>
                <w:sz w:val="20"/>
                <w:szCs w:val="20"/>
                <w:lang w:bidi="ar-SA"/>
              </w:rPr>
              <w:t xml:space="preserve"> бло</w:t>
            </w:r>
            <w:r>
              <w:rPr>
                <w:color w:val="000000"/>
                <w:sz w:val="20"/>
                <w:szCs w:val="20"/>
                <w:lang w:bidi="ar-SA"/>
              </w:rPr>
              <w:t>ка</w:t>
            </w:r>
            <w:r w:rsidRPr="00341DE0">
              <w:rPr>
                <w:color w:val="000000"/>
                <w:sz w:val="20"/>
                <w:szCs w:val="20"/>
                <w:lang w:bidi="ar-SA"/>
              </w:rPr>
              <w:t>-модул</w:t>
            </w:r>
            <w:r>
              <w:rPr>
                <w:color w:val="000000"/>
                <w:sz w:val="20"/>
                <w:szCs w:val="20"/>
                <w:lang w:bidi="ar-SA"/>
              </w:rPr>
              <w:t>я</w:t>
            </w:r>
            <w:r w:rsidRPr="00341DE0">
              <w:rPr>
                <w:color w:val="000000"/>
                <w:sz w:val="20"/>
                <w:szCs w:val="20"/>
                <w:lang w:bidi="ar-SA"/>
              </w:rPr>
              <w:t xml:space="preserve"> установ</w:t>
            </w:r>
            <w:r>
              <w:rPr>
                <w:color w:val="000000"/>
                <w:sz w:val="20"/>
                <w:szCs w:val="20"/>
                <w:lang w:bidi="ar-SA"/>
              </w:rPr>
              <w:t>-</w:t>
            </w:r>
            <w:r w:rsidRPr="00341DE0">
              <w:rPr>
                <w:color w:val="000000"/>
                <w:sz w:val="20"/>
                <w:szCs w:val="20"/>
                <w:lang w:bidi="ar-SA"/>
              </w:rPr>
              <w:t xml:space="preserve">ленной мощностью 0,60 МВт = 0,516 Гкал/ч с выводом из эксплуатации </w:t>
            </w:r>
            <w:r>
              <w:rPr>
                <w:color w:val="000000"/>
                <w:sz w:val="20"/>
                <w:szCs w:val="20"/>
                <w:lang w:bidi="ar-SA"/>
              </w:rPr>
              <w:t xml:space="preserve">оборудова-ния </w:t>
            </w:r>
            <w:r w:rsidRPr="00341DE0">
              <w:rPr>
                <w:color w:val="000000"/>
                <w:sz w:val="20"/>
                <w:szCs w:val="20"/>
                <w:lang w:bidi="ar-SA"/>
              </w:rPr>
              <w:t xml:space="preserve">существующей твердотопливной котельной ГЛОХ </w:t>
            </w:r>
            <w:r>
              <w:rPr>
                <w:color w:val="000000"/>
                <w:sz w:val="20"/>
                <w:szCs w:val="20"/>
                <w:lang w:bidi="ar-SA"/>
              </w:rPr>
              <w:t>и</w:t>
            </w:r>
            <w:r w:rsidRPr="00341DE0">
              <w:rPr>
                <w:color w:val="000000"/>
                <w:sz w:val="20"/>
                <w:szCs w:val="20"/>
                <w:lang w:bidi="ar-SA"/>
              </w:rPr>
              <w:t xml:space="preserve"> установкой </w:t>
            </w:r>
            <w:r>
              <w:rPr>
                <w:color w:val="000000"/>
                <w:sz w:val="20"/>
                <w:szCs w:val="20"/>
                <w:lang w:bidi="ar-SA"/>
              </w:rPr>
              <w:t xml:space="preserve">газового </w:t>
            </w:r>
            <w:r w:rsidRPr="00341DE0">
              <w:rPr>
                <w:color w:val="000000"/>
                <w:sz w:val="20"/>
                <w:szCs w:val="20"/>
                <w:lang w:bidi="ar-SA"/>
              </w:rPr>
              <w:t>модуля на месте снесенной части существующего здания (стоимость по состоянию на 05.09.2024 г.)</w:t>
            </w:r>
          </w:p>
        </w:tc>
        <w:tc>
          <w:tcPr>
            <w:tcW w:w="2126" w:type="dxa"/>
            <w:shd w:val="clear" w:color="auto" w:fill="FFFFFF" w:themeFill="background1"/>
            <w:vAlign w:val="center"/>
            <w:hideMark/>
          </w:tcPr>
          <w:p w14:paraId="75B0622C"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Плата Концедента</w:t>
            </w:r>
          </w:p>
        </w:tc>
        <w:tc>
          <w:tcPr>
            <w:tcW w:w="2268" w:type="dxa"/>
            <w:shd w:val="clear" w:color="auto" w:fill="FFFFFF" w:themeFill="background1"/>
            <w:noWrap/>
            <w:vAlign w:val="center"/>
            <w:hideMark/>
          </w:tcPr>
          <w:p w14:paraId="0AB31A70"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2 443,75</w:t>
            </w:r>
          </w:p>
        </w:tc>
        <w:tc>
          <w:tcPr>
            <w:tcW w:w="1985" w:type="dxa"/>
            <w:shd w:val="clear" w:color="auto" w:fill="FFFFFF" w:themeFill="background1"/>
            <w:noWrap/>
            <w:vAlign w:val="center"/>
            <w:hideMark/>
          </w:tcPr>
          <w:p w14:paraId="1409F642"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2 568,38</w:t>
            </w:r>
          </w:p>
        </w:tc>
        <w:tc>
          <w:tcPr>
            <w:tcW w:w="2126" w:type="dxa"/>
            <w:shd w:val="clear" w:color="auto" w:fill="FFFFFF" w:themeFill="background1"/>
            <w:noWrap/>
            <w:vAlign w:val="center"/>
            <w:hideMark/>
          </w:tcPr>
          <w:p w14:paraId="5D3904F6"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3 082,06</w:t>
            </w:r>
          </w:p>
        </w:tc>
        <w:tc>
          <w:tcPr>
            <w:tcW w:w="1220" w:type="dxa"/>
            <w:shd w:val="clear" w:color="auto" w:fill="FFFFFF" w:themeFill="background1"/>
            <w:noWrap/>
            <w:vAlign w:val="center"/>
            <w:hideMark/>
          </w:tcPr>
          <w:p w14:paraId="6F803A0A"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047" w:type="dxa"/>
            <w:shd w:val="clear" w:color="auto" w:fill="FFFFFF" w:themeFill="background1"/>
            <w:noWrap/>
            <w:vAlign w:val="center"/>
            <w:hideMark/>
          </w:tcPr>
          <w:p w14:paraId="253F8852"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3 082,06</w:t>
            </w:r>
          </w:p>
        </w:tc>
        <w:tc>
          <w:tcPr>
            <w:tcW w:w="1134" w:type="dxa"/>
            <w:shd w:val="clear" w:color="auto" w:fill="FFFFFF" w:themeFill="background1"/>
            <w:vAlign w:val="center"/>
            <w:hideMark/>
          </w:tcPr>
          <w:p w14:paraId="115D80D7"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0</w:t>
            </w:r>
          </w:p>
        </w:tc>
        <w:tc>
          <w:tcPr>
            <w:tcW w:w="1134" w:type="dxa"/>
            <w:shd w:val="clear" w:color="auto" w:fill="FFFFFF" w:themeFill="background1"/>
            <w:vAlign w:val="center"/>
            <w:hideMark/>
          </w:tcPr>
          <w:p w14:paraId="4B2483C8"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0</w:t>
            </w:r>
          </w:p>
        </w:tc>
        <w:tc>
          <w:tcPr>
            <w:tcW w:w="1018" w:type="dxa"/>
            <w:shd w:val="clear" w:color="auto" w:fill="FFFFFF" w:themeFill="background1"/>
            <w:vAlign w:val="center"/>
          </w:tcPr>
          <w:p w14:paraId="52E07B07"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3C2E262F" w14:textId="77777777" w:rsidTr="002D2CBA">
        <w:trPr>
          <w:trHeight w:val="782"/>
        </w:trPr>
        <w:tc>
          <w:tcPr>
            <w:tcW w:w="940" w:type="dxa"/>
            <w:shd w:val="clear" w:color="auto" w:fill="FFFFFF" w:themeFill="background1"/>
            <w:noWrap/>
            <w:vAlign w:val="center"/>
            <w:hideMark/>
          </w:tcPr>
          <w:p w14:paraId="1307EF02"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1.3</w:t>
            </w:r>
          </w:p>
        </w:tc>
        <w:tc>
          <w:tcPr>
            <w:tcW w:w="7560" w:type="dxa"/>
            <w:shd w:val="clear" w:color="auto" w:fill="FFFFFF" w:themeFill="background1"/>
            <w:vAlign w:val="center"/>
            <w:hideMark/>
          </w:tcPr>
          <w:p w14:paraId="3268D287" w14:textId="77777777" w:rsidR="00E51999" w:rsidRPr="00A95107" w:rsidRDefault="00E51999" w:rsidP="002D2CBA">
            <w:pPr>
              <w:widowControl/>
              <w:autoSpaceDE/>
              <w:autoSpaceDN/>
              <w:rPr>
                <w:color w:val="000000"/>
                <w:sz w:val="20"/>
                <w:szCs w:val="20"/>
                <w:lang w:bidi="ar-SA"/>
              </w:rPr>
            </w:pPr>
            <w:r>
              <w:rPr>
                <w:color w:val="000000"/>
                <w:sz w:val="20"/>
                <w:szCs w:val="20"/>
                <w:lang w:bidi="ar-SA"/>
              </w:rPr>
              <w:t>Реконструкция котельной с демонтажом части здания, установкой</w:t>
            </w:r>
            <w:r w:rsidRPr="00341DE0">
              <w:rPr>
                <w:color w:val="000000"/>
                <w:sz w:val="20"/>
                <w:szCs w:val="20"/>
                <w:lang w:bidi="ar-SA"/>
              </w:rPr>
              <w:t xml:space="preserve"> газово</w:t>
            </w:r>
            <w:r>
              <w:rPr>
                <w:color w:val="000000"/>
                <w:sz w:val="20"/>
                <w:szCs w:val="20"/>
                <w:lang w:bidi="ar-SA"/>
              </w:rPr>
              <w:t>го</w:t>
            </w:r>
            <w:r w:rsidRPr="00341DE0">
              <w:rPr>
                <w:color w:val="000000"/>
                <w:sz w:val="20"/>
                <w:szCs w:val="20"/>
                <w:lang w:bidi="ar-SA"/>
              </w:rPr>
              <w:t xml:space="preserve"> бло</w:t>
            </w:r>
            <w:r>
              <w:rPr>
                <w:color w:val="000000"/>
                <w:sz w:val="20"/>
                <w:szCs w:val="20"/>
                <w:lang w:bidi="ar-SA"/>
              </w:rPr>
              <w:t>ка</w:t>
            </w:r>
            <w:r w:rsidRPr="00341DE0">
              <w:rPr>
                <w:color w:val="000000"/>
                <w:sz w:val="20"/>
                <w:szCs w:val="20"/>
                <w:lang w:bidi="ar-SA"/>
              </w:rPr>
              <w:t>-модул</w:t>
            </w:r>
            <w:r>
              <w:rPr>
                <w:color w:val="000000"/>
                <w:sz w:val="20"/>
                <w:szCs w:val="20"/>
                <w:lang w:bidi="ar-SA"/>
              </w:rPr>
              <w:t>я</w:t>
            </w:r>
            <w:r w:rsidRPr="00341DE0">
              <w:rPr>
                <w:color w:val="000000"/>
                <w:sz w:val="20"/>
                <w:szCs w:val="20"/>
                <w:lang w:bidi="ar-SA"/>
              </w:rPr>
              <w:t xml:space="preserve"> установленной мощностью 0,60 МВт = 0,516 Гкал/ч с выводом из эксплуатации </w:t>
            </w:r>
            <w:r>
              <w:rPr>
                <w:color w:val="000000"/>
                <w:sz w:val="20"/>
                <w:szCs w:val="20"/>
                <w:lang w:bidi="ar-SA"/>
              </w:rPr>
              <w:t xml:space="preserve">оборудования </w:t>
            </w:r>
            <w:r w:rsidRPr="00341DE0">
              <w:rPr>
                <w:color w:val="000000"/>
                <w:sz w:val="20"/>
                <w:szCs w:val="20"/>
                <w:lang w:bidi="ar-SA"/>
              </w:rPr>
              <w:t xml:space="preserve">существующей твердотопливной котельной ГЛОХ </w:t>
            </w:r>
            <w:r>
              <w:rPr>
                <w:color w:val="000000"/>
                <w:sz w:val="20"/>
                <w:szCs w:val="20"/>
                <w:lang w:bidi="ar-SA"/>
              </w:rPr>
              <w:t>и</w:t>
            </w:r>
            <w:r w:rsidRPr="00341DE0">
              <w:rPr>
                <w:color w:val="000000"/>
                <w:sz w:val="20"/>
                <w:szCs w:val="20"/>
                <w:lang w:bidi="ar-SA"/>
              </w:rPr>
              <w:t xml:space="preserve"> установкой </w:t>
            </w:r>
            <w:r>
              <w:rPr>
                <w:color w:val="000000"/>
                <w:sz w:val="20"/>
                <w:szCs w:val="20"/>
                <w:lang w:bidi="ar-SA"/>
              </w:rPr>
              <w:t xml:space="preserve">газового </w:t>
            </w:r>
            <w:r w:rsidRPr="00341DE0">
              <w:rPr>
                <w:color w:val="000000"/>
                <w:sz w:val="20"/>
                <w:szCs w:val="20"/>
                <w:lang w:bidi="ar-SA"/>
              </w:rPr>
              <w:t>модуля на месте снесенной части существующего здания (стоимость по состоянию на 05.09.2024 г.)</w:t>
            </w:r>
          </w:p>
        </w:tc>
        <w:tc>
          <w:tcPr>
            <w:tcW w:w="2126" w:type="dxa"/>
            <w:shd w:val="clear" w:color="auto" w:fill="FFFFFF" w:themeFill="background1"/>
            <w:vAlign w:val="center"/>
            <w:hideMark/>
          </w:tcPr>
          <w:p w14:paraId="7A6164B9"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Плата Концедента</w:t>
            </w:r>
          </w:p>
        </w:tc>
        <w:tc>
          <w:tcPr>
            <w:tcW w:w="2268" w:type="dxa"/>
            <w:shd w:val="clear" w:color="auto" w:fill="FFFFFF" w:themeFill="background1"/>
            <w:noWrap/>
            <w:vAlign w:val="center"/>
            <w:hideMark/>
          </w:tcPr>
          <w:p w14:paraId="05620BB1"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42 473,41</w:t>
            </w:r>
          </w:p>
        </w:tc>
        <w:tc>
          <w:tcPr>
            <w:tcW w:w="1985" w:type="dxa"/>
            <w:shd w:val="clear" w:color="auto" w:fill="FFFFFF" w:themeFill="background1"/>
            <w:noWrap/>
            <w:vAlign w:val="center"/>
            <w:hideMark/>
          </w:tcPr>
          <w:p w14:paraId="1D6729CB"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46 356,24</w:t>
            </w:r>
          </w:p>
        </w:tc>
        <w:tc>
          <w:tcPr>
            <w:tcW w:w="2126" w:type="dxa"/>
            <w:shd w:val="clear" w:color="auto" w:fill="FFFFFF" w:themeFill="background1"/>
            <w:noWrap/>
            <w:vAlign w:val="center"/>
            <w:hideMark/>
          </w:tcPr>
          <w:p w14:paraId="19BB15D5"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55 627,48</w:t>
            </w:r>
          </w:p>
        </w:tc>
        <w:tc>
          <w:tcPr>
            <w:tcW w:w="1220" w:type="dxa"/>
            <w:shd w:val="clear" w:color="auto" w:fill="FFFFFF" w:themeFill="background1"/>
            <w:noWrap/>
            <w:vAlign w:val="center"/>
            <w:hideMark/>
          </w:tcPr>
          <w:p w14:paraId="394151FD"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047" w:type="dxa"/>
            <w:shd w:val="clear" w:color="auto" w:fill="FFFFFF" w:themeFill="background1"/>
            <w:noWrap/>
            <w:vAlign w:val="center"/>
            <w:hideMark/>
          </w:tcPr>
          <w:p w14:paraId="19F326F0"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4 519,30</w:t>
            </w:r>
          </w:p>
        </w:tc>
        <w:tc>
          <w:tcPr>
            <w:tcW w:w="1134" w:type="dxa"/>
            <w:shd w:val="clear" w:color="auto" w:fill="FFFFFF" w:themeFill="background1"/>
            <w:vAlign w:val="center"/>
            <w:hideMark/>
          </w:tcPr>
          <w:p w14:paraId="2029785E"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51 108,18</w:t>
            </w:r>
          </w:p>
        </w:tc>
        <w:tc>
          <w:tcPr>
            <w:tcW w:w="1134" w:type="dxa"/>
            <w:shd w:val="clear" w:color="auto" w:fill="FFFFFF" w:themeFill="background1"/>
            <w:vAlign w:val="center"/>
            <w:hideMark/>
          </w:tcPr>
          <w:p w14:paraId="71FB63F2"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0</w:t>
            </w:r>
          </w:p>
        </w:tc>
        <w:tc>
          <w:tcPr>
            <w:tcW w:w="1018" w:type="dxa"/>
            <w:shd w:val="clear" w:color="auto" w:fill="FFFFFF" w:themeFill="background1"/>
            <w:vAlign w:val="center"/>
          </w:tcPr>
          <w:p w14:paraId="543624C9"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25EAC64A" w14:textId="77777777" w:rsidTr="002D2CBA">
        <w:trPr>
          <w:trHeight w:val="404"/>
        </w:trPr>
        <w:tc>
          <w:tcPr>
            <w:tcW w:w="940" w:type="dxa"/>
            <w:shd w:val="clear" w:color="auto" w:fill="FFFFFF" w:themeFill="background1"/>
            <w:noWrap/>
            <w:vAlign w:val="center"/>
            <w:hideMark/>
          </w:tcPr>
          <w:p w14:paraId="517BB9E1"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 </w:t>
            </w:r>
          </w:p>
        </w:tc>
        <w:tc>
          <w:tcPr>
            <w:tcW w:w="7560" w:type="dxa"/>
            <w:shd w:val="clear" w:color="auto" w:fill="FFFFFF" w:themeFill="background1"/>
            <w:vAlign w:val="center"/>
            <w:hideMark/>
          </w:tcPr>
          <w:p w14:paraId="1296E0A8" w14:textId="77777777" w:rsidR="00E51999" w:rsidRPr="009D3F68" w:rsidRDefault="00E51999" w:rsidP="002D2CBA">
            <w:pPr>
              <w:widowControl/>
              <w:autoSpaceDE/>
              <w:autoSpaceDN/>
              <w:rPr>
                <w:b/>
                <w:bCs/>
                <w:color w:val="000000" w:themeColor="text1"/>
                <w:sz w:val="21"/>
                <w:szCs w:val="21"/>
                <w:lang w:bidi="ar-SA"/>
              </w:rPr>
            </w:pPr>
            <w:r w:rsidRPr="009D3F68">
              <w:rPr>
                <w:b/>
                <w:bCs/>
                <w:color w:val="000000" w:themeColor="text1"/>
                <w:sz w:val="21"/>
                <w:szCs w:val="21"/>
                <w:lang w:bidi="ar-SA"/>
              </w:rPr>
              <w:t xml:space="preserve">Обслуживание заемных средств (перекредитование Платы </w:t>
            </w:r>
            <w:r>
              <w:rPr>
                <w:b/>
                <w:bCs/>
                <w:color w:val="000000" w:themeColor="text1"/>
                <w:sz w:val="21"/>
                <w:szCs w:val="21"/>
                <w:lang w:bidi="ar-SA"/>
              </w:rPr>
              <w:br/>
            </w:r>
            <w:r w:rsidRPr="009D3F68">
              <w:rPr>
                <w:b/>
                <w:bCs/>
                <w:color w:val="000000" w:themeColor="text1"/>
                <w:sz w:val="21"/>
                <w:szCs w:val="21"/>
                <w:lang w:bidi="ar-SA"/>
              </w:rPr>
              <w:t>Концедента на Строительство)</w:t>
            </w:r>
          </w:p>
        </w:tc>
        <w:tc>
          <w:tcPr>
            <w:tcW w:w="2126" w:type="dxa"/>
            <w:shd w:val="clear" w:color="auto" w:fill="FFFFFF" w:themeFill="background1"/>
            <w:vAlign w:val="center"/>
            <w:hideMark/>
          </w:tcPr>
          <w:p w14:paraId="4135406F"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Плата Концедента</w:t>
            </w:r>
          </w:p>
        </w:tc>
        <w:tc>
          <w:tcPr>
            <w:tcW w:w="2268" w:type="dxa"/>
            <w:shd w:val="clear" w:color="auto" w:fill="FFFFFF" w:themeFill="background1"/>
            <w:noWrap/>
            <w:vAlign w:val="center"/>
            <w:hideMark/>
          </w:tcPr>
          <w:p w14:paraId="32F5AD07"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13 209,65</w:t>
            </w:r>
          </w:p>
        </w:tc>
        <w:tc>
          <w:tcPr>
            <w:tcW w:w="1985" w:type="dxa"/>
            <w:shd w:val="clear" w:color="auto" w:fill="FFFFFF" w:themeFill="background1"/>
            <w:noWrap/>
            <w:vAlign w:val="center"/>
            <w:hideMark/>
          </w:tcPr>
          <w:p w14:paraId="15FBC30E"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13 209,65</w:t>
            </w:r>
          </w:p>
        </w:tc>
        <w:tc>
          <w:tcPr>
            <w:tcW w:w="2126" w:type="dxa"/>
            <w:shd w:val="clear" w:color="auto" w:fill="FFFFFF" w:themeFill="background1"/>
            <w:noWrap/>
            <w:vAlign w:val="center"/>
            <w:hideMark/>
          </w:tcPr>
          <w:p w14:paraId="7676BDEF"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13 209,65</w:t>
            </w:r>
          </w:p>
        </w:tc>
        <w:tc>
          <w:tcPr>
            <w:tcW w:w="1220" w:type="dxa"/>
            <w:shd w:val="clear" w:color="auto" w:fill="FFFFFF" w:themeFill="background1"/>
            <w:noWrap/>
            <w:vAlign w:val="center"/>
            <w:hideMark/>
          </w:tcPr>
          <w:p w14:paraId="44616F76"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0</w:t>
            </w:r>
          </w:p>
        </w:tc>
        <w:tc>
          <w:tcPr>
            <w:tcW w:w="1047" w:type="dxa"/>
            <w:shd w:val="clear" w:color="auto" w:fill="FFFFFF" w:themeFill="background1"/>
            <w:noWrap/>
            <w:vAlign w:val="center"/>
            <w:hideMark/>
          </w:tcPr>
          <w:p w14:paraId="68FDE299"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1 710,31</w:t>
            </w:r>
          </w:p>
        </w:tc>
        <w:tc>
          <w:tcPr>
            <w:tcW w:w="1134" w:type="dxa"/>
            <w:shd w:val="clear" w:color="auto" w:fill="FFFFFF" w:themeFill="background1"/>
            <w:noWrap/>
            <w:vAlign w:val="center"/>
            <w:hideMark/>
          </w:tcPr>
          <w:p w14:paraId="6EEAF486"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11 499,34</w:t>
            </w:r>
          </w:p>
        </w:tc>
        <w:tc>
          <w:tcPr>
            <w:tcW w:w="1134" w:type="dxa"/>
            <w:shd w:val="clear" w:color="auto" w:fill="FFFFFF" w:themeFill="background1"/>
            <w:noWrap/>
            <w:vAlign w:val="center"/>
            <w:hideMark/>
          </w:tcPr>
          <w:p w14:paraId="46B3BCEE"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18" w:type="dxa"/>
            <w:shd w:val="clear" w:color="auto" w:fill="FFFFFF" w:themeFill="background1"/>
            <w:vAlign w:val="center"/>
          </w:tcPr>
          <w:p w14:paraId="7863C0DD"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697EAC0A" w14:textId="77777777" w:rsidTr="002D2CBA">
        <w:trPr>
          <w:trHeight w:val="85"/>
        </w:trPr>
        <w:tc>
          <w:tcPr>
            <w:tcW w:w="940" w:type="dxa"/>
            <w:vMerge w:val="restart"/>
            <w:shd w:val="clear" w:color="auto" w:fill="FFFFFF" w:themeFill="background1"/>
            <w:noWrap/>
            <w:vAlign w:val="center"/>
            <w:hideMark/>
          </w:tcPr>
          <w:p w14:paraId="3AC5BCDB"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II.</w:t>
            </w:r>
          </w:p>
        </w:tc>
        <w:tc>
          <w:tcPr>
            <w:tcW w:w="7560" w:type="dxa"/>
            <w:vMerge w:val="restart"/>
            <w:shd w:val="clear" w:color="auto" w:fill="FFFFFF" w:themeFill="background1"/>
            <w:vAlign w:val="center"/>
            <w:hideMark/>
          </w:tcPr>
          <w:p w14:paraId="4EEAEB55" w14:textId="77777777" w:rsidR="00E51999" w:rsidRPr="009D3F68" w:rsidRDefault="00E51999" w:rsidP="002D2CBA">
            <w:pPr>
              <w:widowControl/>
              <w:autoSpaceDE/>
              <w:autoSpaceDN/>
              <w:rPr>
                <w:b/>
                <w:bCs/>
                <w:color w:val="000000" w:themeColor="text1"/>
                <w:sz w:val="21"/>
                <w:szCs w:val="21"/>
                <w:lang w:bidi="ar-SA"/>
              </w:rPr>
            </w:pPr>
            <w:r w:rsidRPr="009D3F68">
              <w:rPr>
                <w:b/>
                <w:bCs/>
                <w:color w:val="000000" w:themeColor="text1"/>
                <w:sz w:val="21"/>
                <w:szCs w:val="21"/>
                <w:lang w:bidi="ar-SA"/>
              </w:rPr>
              <w:t>ЭКСПЛУАТАЦИЯ, В ТОМ ЧИСЛЕ ТЕХНИЧЕСКОЕ ОБСЛУЖИВАНИЕ</w:t>
            </w:r>
          </w:p>
        </w:tc>
        <w:tc>
          <w:tcPr>
            <w:tcW w:w="2126" w:type="dxa"/>
            <w:shd w:val="clear" w:color="auto" w:fill="FFFFFF" w:themeFill="background1"/>
            <w:vAlign w:val="center"/>
            <w:hideMark/>
          </w:tcPr>
          <w:p w14:paraId="25530A8D"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Плата Концедента</w:t>
            </w:r>
          </w:p>
        </w:tc>
        <w:tc>
          <w:tcPr>
            <w:tcW w:w="2268" w:type="dxa"/>
            <w:shd w:val="clear" w:color="auto" w:fill="FFFFFF" w:themeFill="background1"/>
            <w:vAlign w:val="center"/>
            <w:hideMark/>
          </w:tcPr>
          <w:p w14:paraId="7DC8818F"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11 981,24</w:t>
            </w:r>
          </w:p>
        </w:tc>
        <w:tc>
          <w:tcPr>
            <w:tcW w:w="1985" w:type="dxa"/>
            <w:shd w:val="clear" w:color="auto" w:fill="FFFFFF" w:themeFill="background1"/>
            <w:vAlign w:val="center"/>
            <w:hideMark/>
          </w:tcPr>
          <w:p w14:paraId="101F4FF3"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12 917,57</w:t>
            </w:r>
          </w:p>
        </w:tc>
        <w:tc>
          <w:tcPr>
            <w:tcW w:w="2126" w:type="dxa"/>
            <w:shd w:val="clear" w:color="auto" w:fill="FFFFFF" w:themeFill="background1"/>
            <w:vAlign w:val="center"/>
            <w:hideMark/>
          </w:tcPr>
          <w:p w14:paraId="1C4AE0A4"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15 086,63</w:t>
            </w:r>
          </w:p>
        </w:tc>
        <w:tc>
          <w:tcPr>
            <w:tcW w:w="1220" w:type="dxa"/>
            <w:shd w:val="clear" w:color="auto" w:fill="FFFFFF" w:themeFill="background1"/>
            <w:vAlign w:val="center"/>
            <w:hideMark/>
          </w:tcPr>
          <w:p w14:paraId="7F98B25D"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3 804,40</w:t>
            </w:r>
          </w:p>
        </w:tc>
        <w:tc>
          <w:tcPr>
            <w:tcW w:w="1047" w:type="dxa"/>
            <w:shd w:val="clear" w:color="auto" w:fill="FFFFFF" w:themeFill="background1"/>
            <w:vAlign w:val="center"/>
            <w:hideMark/>
          </w:tcPr>
          <w:p w14:paraId="1FFFA23B"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2CFF826F"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613B9D5C"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11 282,23</w:t>
            </w:r>
          </w:p>
        </w:tc>
        <w:tc>
          <w:tcPr>
            <w:tcW w:w="1018" w:type="dxa"/>
            <w:shd w:val="clear" w:color="auto" w:fill="FFFFFF" w:themeFill="background1"/>
            <w:vAlign w:val="center"/>
          </w:tcPr>
          <w:p w14:paraId="4710C5BD"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5A5D78A1" w14:textId="77777777" w:rsidTr="002D2CBA">
        <w:trPr>
          <w:trHeight w:val="401"/>
        </w:trPr>
        <w:tc>
          <w:tcPr>
            <w:tcW w:w="940" w:type="dxa"/>
            <w:vMerge/>
            <w:shd w:val="clear" w:color="auto" w:fill="FFFFFF" w:themeFill="background1"/>
            <w:vAlign w:val="center"/>
            <w:hideMark/>
          </w:tcPr>
          <w:p w14:paraId="3B9AE74E" w14:textId="77777777" w:rsidR="00E51999" w:rsidRPr="009D3F68" w:rsidRDefault="00E51999" w:rsidP="002D2CBA">
            <w:pPr>
              <w:widowControl/>
              <w:autoSpaceDE/>
              <w:autoSpaceDN/>
              <w:rPr>
                <w:b/>
                <w:bCs/>
                <w:color w:val="000000" w:themeColor="text1"/>
                <w:sz w:val="21"/>
                <w:szCs w:val="21"/>
                <w:lang w:bidi="ar-SA"/>
              </w:rPr>
            </w:pPr>
          </w:p>
        </w:tc>
        <w:tc>
          <w:tcPr>
            <w:tcW w:w="7560" w:type="dxa"/>
            <w:vMerge/>
            <w:shd w:val="clear" w:color="auto" w:fill="FFFFFF" w:themeFill="background1"/>
            <w:vAlign w:val="center"/>
            <w:hideMark/>
          </w:tcPr>
          <w:p w14:paraId="40A875D9" w14:textId="77777777" w:rsidR="00E51999" w:rsidRPr="009D3F68" w:rsidRDefault="00E51999" w:rsidP="002D2CBA">
            <w:pPr>
              <w:widowControl/>
              <w:autoSpaceDE/>
              <w:autoSpaceDN/>
              <w:rPr>
                <w:b/>
                <w:bCs/>
                <w:color w:val="000000" w:themeColor="text1"/>
                <w:sz w:val="21"/>
                <w:szCs w:val="21"/>
                <w:lang w:bidi="ar-SA"/>
              </w:rPr>
            </w:pPr>
          </w:p>
        </w:tc>
        <w:tc>
          <w:tcPr>
            <w:tcW w:w="2126" w:type="dxa"/>
            <w:shd w:val="clear" w:color="auto" w:fill="FFFFFF" w:themeFill="background1"/>
            <w:vAlign w:val="center"/>
            <w:hideMark/>
          </w:tcPr>
          <w:p w14:paraId="19BDEFDC"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Расходы на капремонт</w:t>
            </w:r>
          </w:p>
        </w:tc>
        <w:tc>
          <w:tcPr>
            <w:tcW w:w="2268" w:type="dxa"/>
            <w:shd w:val="clear" w:color="auto" w:fill="FFFFFF" w:themeFill="background1"/>
            <w:vAlign w:val="center"/>
            <w:hideMark/>
          </w:tcPr>
          <w:p w14:paraId="26A77F39"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5 532,80</w:t>
            </w:r>
          </w:p>
        </w:tc>
        <w:tc>
          <w:tcPr>
            <w:tcW w:w="1985" w:type="dxa"/>
            <w:shd w:val="clear" w:color="auto" w:fill="FFFFFF" w:themeFill="background1"/>
            <w:vAlign w:val="center"/>
            <w:hideMark/>
          </w:tcPr>
          <w:p w14:paraId="02C87F4F"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6 301,57</w:t>
            </w:r>
          </w:p>
        </w:tc>
        <w:tc>
          <w:tcPr>
            <w:tcW w:w="2126" w:type="dxa"/>
            <w:shd w:val="clear" w:color="auto" w:fill="FFFFFF" w:themeFill="background1"/>
            <w:vAlign w:val="center"/>
            <w:hideMark/>
          </w:tcPr>
          <w:p w14:paraId="60C8A5C1"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7 561,88</w:t>
            </w:r>
          </w:p>
        </w:tc>
        <w:tc>
          <w:tcPr>
            <w:tcW w:w="1220" w:type="dxa"/>
            <w:shd w:val="clear" w:color="auto" w:fill="FFFFFF" w:themeFill="background1"/>
            <w:vAlign w:val="center"/>
            <w:hideMark/>
          </w:tcPr>
          <w:p w14:paraId="0C8BD5D4"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47" w:type="dxa"/>
            <w:shd w:val="clear" w:color="auto" w:fill="FFFFFF" w:themeFill="background1"/>
            <w:vAlign w:val="center"/>
            <w:hideMark/>
          </w:tcPr>
          <w:p w14:paraId="6B96E208"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166A39B4"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04347E58"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7 561,88</w:t>
            </w:r>
          </w:p>
        </w:tc>
        <w:tc>
          <w:tcPr>
            <w:tcW w:w="1018" w:type="dxa"/>
            <w:shd w:val="clear" w:color="auto" w:fill="FFFFFF" w:themeFill="background1"/>
            <w:vAlign w:val="center"/>
          </w:tcPr>
          <w:p w14:paraId="6CDFA22D"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3A5C7F69" w14:textId="77777777" w:rsidTr="002D2CBA">
        <w:trPr>
          <w:trHeight w:val="54"/>
        </w:trPr>
        <w:tc>
          <w:tcPr>
            <w:tcW w:w="940" w:type="dxa"/>
            <w:vMerge w:val="restart"/>
            <w:shd w:val="clear" w:color="auto" w:fill="FFFFFF" w:themeFill="background1"/>
            <w:noWrap/>
            <w:vAlign w:val="center"/>
            <w:hideMark/>
          </w:tcPr>
          <w:p w14:paraId="4EE9A210"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2.</w:t>
            </w:r>
          </w:p>
        </w:tc>
        <w:tc>
          <w:tcPr>
            <w:tcW w:w="7560" w:type="dxa"/>
            <w:vMerge w:val="restart"/>
            <w:shd w:val="clear" w:color="auto" w:fill="FFFFFF" w:themeFill="background1"/>
            <w:vAlign w:val="center"/>
            <w:hideMark/>
          </w:tcPr>
          <w:p w14:paraId="73FB1707" w14:textId="77777777" w:rsidR="00E51999" w:rsidRPr="009D3F68" w:rsidRDefault="00E51999" w:rsidP="002D2CBA">
            <w:pPr>
              <w:widowControl/>
              <w:autoSpaceDE/>
              <w:autoSpaceDN/>
              <w:rPr>
                <w:b/>
                <w:bCs/>
                <w:color w:val="000000" w:themeColor="text1"/>
                <w:sz w:val="21"/>
                <w:szCs w:val="21"/>
                <w:lang w:bidi="ar-SA"/>
              </w:rPr>
            </w:pPr>
            <w:r w:rsidRPr="009D3F68">
              <w:rPr>
                <w:b/>
                <w:bCs/>
                <w:color w:val="000000" w:themeColor="text1"/>
                <w:sz w:val="21"/>
                <w:szCs w:val="21"/>
                <w:lang w:bidi="ar-SA"/>
              </w:rPr>
              <w:t>Капитальный ремонт участков тепловой сети Запорожского сельского поселения</w:t>
            </w:r>
          </w:p>
        </w:tc>
        <w:tc>
          <w:tcPr>
            <w:tcW w:w="2126" w:type="dxa"/>
            <w:shd w:val="clear" w:color="auto" w:fill="FFFFFF" w:themeFill="background1"/>
            <w:vAlign w:val="center"/>
            <w:hideMark/>
          </w:tcPr>
          <w:p w14:paraId="02AF51DF"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Плата Концедента</w:t>
            </w:r>
          </w:p>
        </w:tc>
        <w:tc>
          <w:tcPr>
            <w:tcW w:w="2268" w:type="dxa"/>
            <w:shd w:val="clear" w:color="auto" w:fill="FFFFFF" w:themeFill="background1"/>
            <w:vAlign w:val="center"/>
            <w:hideMark/>
          </w:tcPr>
          <w:p w14:paraId="1AE481E6"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6 738,67</w:t>
            </w:r>
          </w:p>
        </w:tc>
        <w:tc>
          <w:tcPr>
            <w:tcW w:w="1985" w:type="dxa"/>
            <w:shd w:val="clear" w:color="auto" w:fill="FFFFFF" w:themeFill="background1"/>
            <w:vAlign w:val="center"/>
            <w:hideMark/>
          </w:tcPr>
          <w:p w14:paraId="4B581CA3"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7 674,99</w:t>
            </w:r>
          </w:p>
        </w:tc>
        <w:tc>
          <w:tcPr>
            <w:tcW w:w="2126" w:type="dxa"/>
            <w:shd w:val="clear" w:color="auto" w:fill="FFFFFF" w:themeFill="background1"/>
            <w:vAlign w:val="center"/>
            <w:hideMark/>
          </w:tcPr>
          <w:p w14:paraId="0E4F8005"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9 209,99</w:t>
            </w:r>
          </w:p>
        </w:tc>
        <w:tc>
          <w:tcPr>
            <w:tcW w:w="1220" w:type="dxa"/>
            <w:shd w:val="clear" w:color="auto" w:fill="FFFFFF" w:themeFill="background1"/>
            <w:vAlign w:val="center"/>
            <w:hideMark/>
          </w:tcPr>
          <w:p w14:paraId="1AEEFB63"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47" w:type="dxa"/>
            <w:shd w:val="clear" w:color="auto" w:fill="FFFFFF" w:themeFill="background1"/>
            <w:vAlign w:val="center"/>
            <w:hideMark/>
          </w:tcPr>
          <w:p w14:paraId="5D2EC7F3"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66B99DF3"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79ED69F6"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9 209,99</w:t>
            </w:r>
          </w:p>
        </w:tc>
        <w:tc>
          <w:tcPr>
            <w:tcW w:w="1018" w:type="dxa"/>
            <w:shd w:val="clear" w:color="auto" w:fill="FFFFFF" w:themeFill="background1"/>
            <w:vAlign w:val="center"/>
          </w:tcPr>
          <w:p w14:paraId="2406F7C8"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44CEED4E" w14:textId="77777777" w:rsidTr="002D2CBA">
        <w:trPr>
          <w:trHeight w:val="286"/>
        </w:trPr>
        <w:tc>
          <w:tcPr>
            <w:tcW w:w="940" w:type="dxa"/>
            <w:vMerge/>
            <w:shd w:val="clear" w:color="auto" w:fill="FFFFFF" w:themeFill="background1"/>
            <w:vAlign w:val="center"/>
            <w:hideMark/>
          </w:tcPr>
          <w:p w14:paraId="0990AB20" w14:textId="77777777" w:rsidR="00E51999" w:rsidRPr="009D3F68" w:rsidRDefault="00E51999" w:rsidP="002D2CBA">
            <w:pPr>
              <w:widowControl/>
              <w:autoSpaceDE/>
              <w:autoSpaceDN/>
              <w:rPr>
                <w:b/>
                <w:bCs/>
                <w:color w:val="000000" w:themeColor="text1"/>
                <w:sz w:val="21"/>
                <w:szCs w:val="21"/>
                <w:lang w:bidi="ar-SA"/>
              </w:rPr>
            </w:pPr>
          </w:p>
        </w:tc>
        <w:tc>
          <w:tcPr>
            <w:tcW w:w="7560" w:type="dxa"/>
            <w:vMerge/>
            <w:shd w:val="clear" w:color="auto" w:fill="FFFFFF" w:themeFill="background1"/>
            <w:vAlign w:val="center"/>
            <w:hideMark/>
          </w:tcPr>
          <w:p w14:paraId="0E01A526" w14:textId="77777777" w:rsidR="00E51999" w:rsidRPr="009D3F68" w:rsidRDefault="00E51999" w:rsidP="002D2CBA">
            <w:pPr>
              <w:widowControl/>
              <w:autoSpaceDE/>
              <w:autoSpaceDN/>
              <w:rPr>
                <w:b/>
                <w:bCs/>
                <w:color w:val="000000" w:themeColor="text1"/>
                <w:sz w:val="21"/>
                <w:szCs w:val="21"/>
                <w:lang w:bidi="ar-SA"/>
              </w:rPr>
            </w:pPr>
          </w:p>
        </w:tc>
        <w:tc>
          <w:tcPr>
            <w:tcW w:w="2126" w:type="dxa"/>
            <w:shd w:val="clear" w:color="auto" w:fill="FFFFFF" w:themeFill="background1"/>
            <w:vAlign w:val="center"/>
            <w:hideMark/>
          </w:tcPr>
          <w:p w14:paraId="702950F5"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Расходы на капремонт</w:t>
            </w:r>
          </w:p>
        </w:tc>
        <w:tc>
          <w:tcPr>
            <w:tcW w:w="2268" w:type="dxa"/>
            <w:shd w:val="clear" w:color="auto" w:fill="FFFFFF" w:themeFill="background1"/>
            <w:vAlign w:val="center"/>
            <w:hideMark/>
          </w:tcPr>
          <w:p w14:paraId="7C13C302"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5 532,80</w:t>
            </w:r>
          </w:p>
        </w:tc>
        <w:tc>
          <w:tcPr>
            <w:tcW w:w="1985" w:type="dxa"/>
            <w:shd w:val="clear" w:color="auto" w:fill="FFFFFF" w:themeFill="background1"/>
            <w:vAlign w:val="center"/>
            <w:hideMark/>
          </w:tcPr>
          <w:p w14:paraId="1D2D153F"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6 301,57</w:t>
            </w:r>
          </w:p>
        </w:tc>
        <w:tc>
          <w:tcPr>
            <w:tcW w:w="2126" w:type="dxa"/>
            <w:shd w:val="clear" w:color="auto" w:fill="FFFFFF" w:themeFill="background1"/>
            <w:vAlign w:val="center"/>
            <w:hideMark/>
          </w:tcPr>
          <w:p w14:paraId="6594CC8E"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7 561,88</w:t>
            </w:r>
          </w:p>
        </w:tc>
        <w:tc>
          <w:tcPr>
            <w:tcW w:w="1220" w:type="dxa"/>
            <w:shd w:val="clear" w:color="auto" w:fill="FFFFFF" w:themeFill="background1"/>
            <w:vAlign w:val="center"/>
            <w:hideMark/>
          </w:tcPr>
          <w:p w14:paraId="1878460B"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47" w:type="dxa"/>
            <w:shd w:val="clear" w:color="auto" w:fill="FFFFFF" w:themeFill="background1"/>
            <w:vAlign w:val="center"/>
            <w:hideMark/>
          </w:tcPr>
          <w:p w14:paraId="5923E165"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508AD1E2"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78A29E0B"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7 561,88</w:t>
            </w:r>
          </w:p>
        </w:tc>
        <w:tc>
          <w:tcPr>
            <w:tcW w:w="1018" w:type="dxa"/>
            <w:shd w:val="clear" w:color="auto" w:fill="FFFFFF" w:themeFill="background1"/>
            <w:vAlign w:val="center"/>
          </w:tcPr>
          <w:p w14:paraId="11960F20"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1C18ED10" w14:textId="77777777" w:rsidTr="002D2CBA">
        <w:trPr>
          <w:trHeight w:val="85"/>
        </w:trPr>
        <w:tc>
          <w:tcPr>
            <w:tcW w:w="940" w:type="dxa"/>
            <w:shd w:val="clear" w:color="auto" w:fill="FFFFFF" w:themeFill="background1"/>
            <w:noWrap/>
            <w:vAlign w:val="center"/>
            <w:hideMark/>
          </w:tcPr>
          <w:p w14:paraId="5172A965"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2.1</w:t>
            </w:r>
          </w:p>
        </w:tc>
        <w:tc>
          <w:tcPr>
            <w:tcW w:w="7560" w:type="dxa"/>
            <w:shd w:val="clear" w:color="auto" w:fill="FFFFFF" w:themeFill="background1"/>
            <w:vAlign w:val="center"/>
            <w:hideMark/>
          </w:tcPr>
          <w:p w14:paraId="36D95C49" w14:textId="77777777" w:rsidR="00E51999" w:rsidRPr="009D3F68" w:rsidRDefault="00E51999" w:rsidP="002D2CBA">
            <w:pPr>
              <w:widowControl/>
              <w:autoSpaceDE/>
              <w:autoSpaceDN/>
              <w:rPr>
                <w:color w:val="000000" w:themeColor="text1"/>
                <w:sz w:val="21"/>
                <w:szCs w:val="21"/>
                <w:lang w:bidi="ar-SA"/>
              </w:rPr>
            </w:pPr>
            <w:r w:rsidRPr="009D3F68">
              <w:rPr>
                <w:color w:val="000000" w:themeColor="text1"/>
                <w:sz w:val="21"/>
                <w:szCs w:val="21"/>
                <w:lang w:bidi="ar-SA"/>
              </w:rPr>
              <w:t>Капитальный ремонт участка тепловой сети "ТК-15 - ввод в ж.д. № 12" с прокладкой ППУ трубопровода Dн 89 мм L = 19 м (в двухтр. исчислении)</w:t>
            </w:r>
          </w:p>
        </w:tc>
        <w:tc>
          <w:tcPr>
            <w:tcW w:w="2126" w:type="dxa"/>
            <w:shd w:val="clear" w:color="auto" w:fill="FFFFFF" w:themeFill="background1"/>
            <w:vAlign w:val="center"/>
            <w:hideMark/>
          </w:tcPr>
          <w:p w14:paraId="4BB63921"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Расходы на капремонт</w:t>
            </w:r>
          </w:p>
        </w:tc>
        <w:tc>
          <w:tcPr>
            <w:tcW w:w="2268" w:type="dxa"/>
            <w:shd w:val="clear" w:color="auto" w:fill="FFFFFF" w:themeFill="background1"/>
            <w:vAlign w:val="center"/>
            <w:hideMark/>
          </w:tcPr>
          <w:p w14:paraId="28BA944F"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2 695,47</w:t>
            </w:r>
          </w:p>
        </w:tc>
        <w:tc>
          <w:tcPr>
            <w:tcW w:w="1985" w:type="dxa"/>
            <w:shd w:val="clear" w:color="auto" w:fill="FFFFFF" w:themeFill="background1"/>
            <w:noWrap/>
            <w:vAlign w:val="center"/>
            <w:hideMark/>
          </w:tcPr>
          <w:p w14:paraId="18D87511"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3 070,00</w:t>
            </w:r>
          </w:p>
        </w:tc>
        <w:tc>
          <w:tcPr>
            <w:tcW w:w="2126" w:type="dxa"/>
            <w:shd w:val="clear" w:color="auto" w:fill="FFFFFF" w:themeFill="background1"/>
            <w:noWrap/>
            <w:vAlign w:val="center"/>
            <w:hideMark/>
          </w:tcPr>
          <w:p w14:paraId="430FC2E6"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3 683,99</w:t>
            </w:r>
          </w:p>
        </w:tc>
        <w:tc>
          <w:tcPr>
            <w:tcW w:w="1220" w:type="dxa"/>
            <w:shd w:val="clear" w:color="auto" w:fill="FFFFFF" w:themeFill="background1"/>
            <w:noWrap/>
            <w:vAlign w:val="center"/>
            <w:hideMark/>
          </w:tcPr>
          <w:p w14:paraId="4EB4D476"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047" w:type="dxa"/>
            <w:shd w:val="clear" w:color="auto" w:fill="FFFFFF" w:themeFill="background1"/>
            <w:noWrap/>
            <w:vAlign w:val="center"/>
            <w:hideMark/>
          </w:tcPr>
          <w:p w14:paraId="0A4783B8"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134" w:type="dxa"/>
            <w:shd w:val="clear" w:color="auto" w:fill="FFFFFF" w:themeFill="background1"/>
            <w:noWrap/>
            <w:vAlign w:val="center"/>
            <w:hideMark/>
          </w:tcPr>
          <w:p w14:paraId="7494DCF1"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134" w:type="dxa"/>
            <w:shd w:val="clear" w:color="auto" w:fill="FFFFFF" w:themeFill="background1"/>
            <w:noWrap/>
            <w:vAlign w:val="center"/>
            <w:hideMark/>
          </w:tcPr>
          <w:p w14:paraId="0DED051C"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3 683,99</w:t>
            </w:r>
          </w:p>
        </w:tc>
        <w:tc>
          <w:tcPr>
            <w:tcW w:w="1018" w:type="dxa"/>
            <w:shd w:val="clear" w:color="auto" w:fill="FFFFFF" w:themeFill="background1"/>
            <w:vAlign w:val="center"/>
          </w:tcPr>
          <w:p w14:paraId="58E9CAE1"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w:t>
            </w:r>
          </w:p>
        </w:tc>
      </w:tr>
      <w:tr w:rsidR="00E51999" w:rsidRPr="009D3F68" w14:paraId="65064C63" w14:textId="77777777" w:rsidTr="002D2CBA">
        <w:trPr>
          <w:trHeight w:val="268"/>
        </w:trPr>
        <w:tc>
          <w:tcPr>
            <w:tcW w:w="940" w:type="dxa"/>
            <w:shd w:val="clear" w:color="auto" w:fill="FFFFFF" w:themeFill="background1"/>
            <w:noWrap/>
            <w:vAlign w:val="center"/>
            <w:hideMark/>
          </w:tcPr>
          <w:p w14:paraId="034B31B1"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2.2</w:t>
            </w:r>
          </w:p>
        </w:tc>
        <w:tc>
          <w:tcPr>
            <w:tcW w:w="7560" w:type="dxa"/>
            <w:shd w:val="clear" w:color="auto" w:fill="FFFFFF" w:themeFill="background1"/>
            <w:vAlign w:val="center"/>
            <w:hideMark/>
          </w:tcPr>
          <w:p w14:paraId="76BE1396" w14:textId="77777777" w:rsidR="00E51999" w:rsidRPr="009D3F68" w:rsidRDefault="00E51999" w:rsidP="002D2CBA">
            <w:pPr>
              <w:widowControl/>
              <w:autoSpaceDE/>
              <w:autoSpaceDN/>
              <w:rPr>
                <w:color w:val="000000" w:themeColor="text1"/>
                <w:sz w:val="21"/>
                <w:szCs w:val="21"/>
                <w:lang w:bidi="ar-SA"/>
              </w:rPr>
            </w:pPr>
            <w:r w:rsidRPr="009D3F68">
              <w:rPr>
                <w:color w:val="000000" w:themeColor="text1"/>
                <w:sz w:val="21"/>
                <w:szCs w:val="21"/>
                <w:lang w:bidi="ar-SA"/>
              </w:rPr>
              <w:t>Капитальный ремонт участка тепловой сети "ЗА ТК-16 - ввод в ж.д. № 13" с прокладкой ППУ трубопровода Dн 76 мм L = 20 м (в двухтр. исчислении)</w:t>
            </w:r>
          </w:p>
        </w:tc>
        <w:tc>
          <w:tcPr>
            <w:tcW w:w="2126" w:type="dxa"/>
            <w:shd w:val="clear" w:color="auto" w:fill="FFFFFF" w:themeFill="background1"/>
            <w:vAlign w:val="center"/>
            <w:hideMark/>
          </w:tcPr>
          <w:p w14:paraId="75025BD9"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Расходы на капремонт</w:t>
            </w:r>
          </w:p>
        </w:tc>
        <w:tc>
          <w:tcPr>
            <w:tcW w:w="2268" w:type="dxa"/>
            <w:shd w:val="clear" w:color="auto" w:fill="FFFFFF" w:themeFill="background1"/>
            <w:vAlign w:val="center"/>
            <w:hideMark/>
          </w:tcPr>
          <w:p w14:paraId="768A9C6C"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2 837,33</w:t>
            </w:r>
          </w:p>
        </w:tc>
        <w:tc>
          <w:tcPr>
            <w:tcW w:w="1985" w:type="dxa"/>
            <w:shd w:val="clear" w:color="auto" w:fill="FFFFFF" w:themeFill="background1"/>
            <w:noWrap/>
            <w:vAlign w:val="center"/>
            <w:hideMark/>
          </w:tcPr>
          <w:p w14:paraId="3E9FE088"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3 231,57</w:t>
            </w:r>
          </w:p>
        </w:tc>
        <w:tc>
          <w:tcPr>
            <w:tcW w:w="2126" w:type="dxa"/>
            <w:shd w:val="clear" w:color="auto" w:fill="FFFFFF" w:themeFill="background1"/>
            <w:noWrap/>
            <w:vAlign w:val="center"/>
            <w:hideMark/>
          </w:tcPr>
          <w:p w14:paraId="1675A0A5"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3 877,89</w:t>
            </w:r>
          </w:p>
        </w:tc>
        <w:tc>
          <w:tcPr>
            <w:tcW w:w="1220" w:type="dxa"/>
            <w:shd w:val="clear" w:color="auto" w:fill="FFFFFF" w:themeFill="background1"/>
            <w:noWrap/>
            <w:vAlign w:val="center"/>
            <w:hideMark/>
          </w:tcPr>
          <w:p w14:paraId="39A0883F"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047" w:type="dxa"/>
            <w:shd w:val="clear" w:color="auto" w:fill="FFFFFF" w:themeFill="background1"/>
            <w:noWrap/>
            <w:vAlign w:val="center"/>
            <w:hideMark/>
          </w:tcPr>
          <w:p w14:paraId="5E97BC77"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134" w:type="dxa"/>
            <w:shd w:val="clear" w:color="auto" w:fill="FFFFFF" w:themeFill="background1"/>
            <w:noWrap/>
            <w:vAlign w:val="center"/>
            <w:hideMark/>
          </w:tcPr>
          <w:p w14:paraId="7E260A6D"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134" w:type="dxa"/>
            <w:shd w:val="clear" w:color="auto" w:fill="FFFFFF" w:themeFill="background1"/>
            <w:noWrap/>
            <w:vAlign w:val="center"/>
            <w:hideMark/>
          </w:tcPr>
          <w:p w14:paraId="146AF8B4"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3 877,89</w:t>
            </w:r>
          </w:p>
        </w:tc>
        <w:tc>
          <w:tcPr>
            <w:tcW w:w="1018" w:type="dxa"/>
            <w:shd w:val="clear" w:color="auto" w:fill="FFFFFF" w:themeFill="background1"/>
            <w:vAlign w:val="center"/>
          </w:tcPr>
          <w:p w14:paraId="66D3C3AA"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w:t>
            </w:r>
          </w:p>
        </w:tc>
      </w:tr>
      <w:tr w:rsidR="00E51999" w:rsidRPr="009D3F68" w14:paraId="3A455D3C" w14:textId="77777777" w:rsidTr="002D2CBA">
        <w:trPr>
          <w:trHeight w:val="204"/>
        </w:trPr>
        <w:tc>
          <w:tcPr>
            <w:tcW w:w="940" w:type="dxa"/>
            <w:shd w:val="clear" w:color="auto" w:fill="FFFFFF" w:themeFill="background1"/>
            <w:noWrap/>
            <w:vAlign w:val="center"/>
            <w:hideMark/>
          </w:tcPr>
          <w:p w14:paraId="3DAD66EE"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2.3</w:t>
            </w:r>
          </w:p>
        </w:tc>
        <w:tc>
          <w:tcPr>
            <w:tcW w:w="7560" w:type="dxa"/>
            <w:shd w:val="clear" w:color="auto" w:fill="FFFFFF" w:themeFill="background1"/>
            <w:vAlign w:val="center"/>
            <w:hideMark/>
          </w:tcPr>
          <w:p w14:paraId="405280B1" w14:textId="77777777" w:rsidR="00E51999" w:rsidRDefault="00E51999" w:rsidP="002D2CBA">
            <w:pPr>
              <w:widowControl/>
              <w:autoSpaceDE/>
              <w:autoSpaceDN/>
              <w:rPr>
                <w:color w:val="000000" w:themeColor="text1"/>
                <w:sz w:val="21"/>
                <w:szCs w:val="21"/>
                <w:lang w:bidi="ar-SA"/>
              </w:rPr>
            </w:pPr>
            <w:r w:rsidRPr="009D3F68">
              <w:rPr>
                <w:color w:val="000000" w:themeColor="text1"/>
                <w:sz w:val="21"/>
                <w:szCs w:val="21"/>
                <w:lang w:bidi="ar-SA"/>
              </w:rPr>
              <w:t xml:space="preserve">Капитальный ремонт участка тепловой сети "ЗА ТК-9 - ввод в ж.д. № 2" </w:t>
            </w:r>
          </w:p>
          <w:p w14:paraId="381FE409" w14:textId="77777777" w:rsidR="00E51999" w:rsidRPr="009D3F68" w:rsidRDefault="00E51999" w:rsidP="002D2CBA">
            <w:pPr>
              <w:widowControl/>
              <w:autoSpaceDE/>
              <w:autoSpaceDN/>
              <w:rPr>
                <w:color w:val="000000" w:themeColor="text1"/>
                <w:sz w:val="21"/>
                <w:szCs w:val="21"/>
                <w:lang w:bidi="ar-SA"/>
              </w:rPr>
            </w:pPr>
            <w:r w:rsidRPr="009D3F68">
              <w:rPr>
                <w:color w:val="000000" w:themeColor="text1"/>
                <w:sz w:val="21"/>
                <w:szCs w:val="21"/>
                <w:lang w:bidi="ar-SA"/>
              </w:rPr>
              <w:t xml:space="preserve">с прокладкой ППУ трубопровода Dн 76 мм L = 40,5 м (в двухтр. исчислении) </w:t>
            </w:r>
          </w:p>
        </w:tc>
        <w:tc>
          <w:tcPr>
            <w:tcW w:w="2126" w:type="dxa"/>
            <w:shd w:val="clear" w:color="auto" w:fill="FFFFFF" w:themeFill="background1"/>
            <w:vAlign w:val="center"/>
            <w:hideMark/>
          </w:tcPr>
          <w:p w14:paraId="3A7C1007"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Плата Концедента</w:t>
            </w:r>
          </w:p>
        </w:tc>
        <w:tc>
          <w:tcPr>
            <w:tcW w:w="2268" w:type="dxa"/>
            <w:shd w:val="clear" w:color="auto" w:fill="FFFFFF" w:themeFill="background1"/>
            <w:vAlign w:val="center"/>
            <w:hideMark/>
          </w:tcPr>
          <w:p w14:paraId="447F9F74"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5 745,60</w:t>
            </w:r>
          </w:p>
        </w:tc>
        <w:tc>
          <w:tcPr>
            <w:tcW w:w="1985" w:type="dxa"/>
            <w:shd w:val="clear" w:color="auto" w:fill="FFFFFF" w:themeFill="background1"/>
            <w:noWrap/>
            <w:vAlign w:val="center"/>
            <w:hideMark/>
          </w:tcPr>
          <w:p w14:paraId="6F1506D8"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6 543,94</w:t>
            </w:r>
          </w:p>
        </w:tc>
        <w:tc>
          <w:tcPr>
            <w:tcW w:w="2126" w:type="dxa"/>
            <w:shd w:val="clear" w:color="auto" w:fill="FFFFFF" w:themeFill="background1"/>
            <w:noWrap/>
            <w:vAlign w:val="center"/>
            <w:hideMark/>
          </w:tcPr>
          <w:p w14:paraId="14B48747"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7 852,73</w:t>
            </w:r>
          </w:p>
        </w:tc>
        <w:tc>
          <w:tcPr>
            <w:tcW w:w="1220" w:type="dxa"/>
            <w:shd w:val="clear" w:color="auto" w:fill="FFFFFF" w:themeFill="background1"/>
            <w:noWrap/>
            <w:vAlign w:val="center"/>
            <w:hideMark/>
          </w:tcPr>
          <w:p w14:paraId="6CB67D8A"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047" w:type="dxa"/>
            <w:shd w:val="clear" w:color="auto" w:fill="FFFFFF" w:themeFill="background1"/>
            <w:noWrap/>
            <w:vAlign w:val="center"/>
            <w:hideMark/>
          </w:tcPr>
          <w:p w14:paraId="2FFB13AA"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134" w:type="dxa"/>
            <w:shd w:val="clear" w:color="auto" w:fill="FFFFFF" w:themeFill="background1"/>
            <w:noWrap/>
            <w:vAlign w:val="center"/>
            <w:hideMark/>
          </w:tcPr>
          <w:p w14:paraId="4E2E3666"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134" w:type="dxa"/>
            <w:shd w:val="clear" w:color="auto" w:fill="FFFFFF" w:themeFill="background1"/>
            <w:noWrap/>
            <w:vAlign w:val="center"/>
            <w:hideMark/>
          </w:tcPr>
          <w:p w14:paraId="5DE9D87F"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7 852,73</w:t>
            </w:r>
          </w:p>
        </w:tc>
        <w:tc>
          <w:tcPr>
            <w:tcW w:w="1018" w:type="dxa"/>
            <w:shd w:val="clear" w:color="auto" w:fill="FFFFFF" w:themeFill="background1"/>
            <w:vAlign w:val="center"/>
          </w:tcPr>
          <w:p w14:paraId="6F235A1F"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w:t>
            </w:r>
          </w:p>
        </w:tc>
      </w:tr>
      <w:tr w:rsidR="00E51999" w:rsidRPr="009D3F68" w14:paraId="7635D258" w14:textId="77777777" w:rsidTr="002D2CBA">
        <w:trPr>
          <w:trHeight w:val="85"/>
        </w:trPr>
        <w:tc>
          <w:tcPr>
            <w:tcW w:w="940" w:type="dxa"/>
            <w:shd w:val="clear" w:color="auto" w:fill="FFFFFF" w:themeFill="background1"/>
            <w:noWrap/>
            <w:vAlign w:val="center"/>
            <w:hideMark/>
          </w:tcPr>
          <w:p w14:paraId="121697F3"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2.4</w:t>
            </w:r>
          </w:p>
        </w:tc>
        <w:tc>
          <w:tcPr>
            <w:tcW w:w="7560" w:type="dxa"/>
            <w:shd w:val="clear" w:color="auto" w:fill="FFFFFF" w:themeFill="background1"/>
            <w:vAlign w:val="center"/>
            <w:hideMark/>
          </w:tcPr>
          <w:p w14:paraId="07CFEDE4" w14:textId="77777777" w:rsidR="00E51999" w:rsidRPr="009D3F68" w:rsidRDefault="00E51999" w:rsidP="002D2CBA">
            <w:pPr>
              <w:widowControl/>
              <w:autoSpaceDE/>
              <w:autoSpaceDN/>
              <w:rPr>
                <w:color w:val="000000" w:themeColor="text1"/>
                <w:sz w:val="21"/>
                <w:szCs w:val="21"/>
                <w:lang w:bidi="ar-SA"/>
              </w:rPr>
            </w:pPr>
            <w:r w:rsidRPr="009D3F68">
              <w:rPr>
                <w:color w:val="000000" w:themeColor="text1"/>
                <w:sz w:val="21"/>
                <w:szCs w:val="21"/>
                <w:lang w:bidi="ar-SA"/>
              </w:rPr>
              <w:t xml:space="preserve">Капитальный ремонт участка тепловой сети "ЗА ТК-12 - ввод в здание школы" с прокладкой ППУ трубопровода Dн 76 мм L = 7 м (в двухтр. исчислении) </w:t>
            </w:r>
          </w:p>
        </w:tc>
        <w:tc>
          <w:tcPr>
            <w:tcW w:w="2126" w:type="dxa"/>
            <w:shd w:val="clear" w:color="auto" w:fill="FFFFFF" w:themeFill="background1"/>
            <w:vAlign w:val="center"/>
            <w:hideMark/>
          </w:tcPr>
          <w:p w14:paraId="4EE60889"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Плата Концедента</w:t>
            </w:r>
          </w:p>
        </w:tc>
        <w:tc>
          <w:tcPr>
            <w:tcW w:w="2268" w:type="dxa"/>
            <w:shd w:val="clear" w:color="auto" w:fill="FFFFFF" w:themeFill="background1"/>
            <w:vAlign w:val="center"/>
            <w:hideMark/>
          </w:tcPr>
          <w:p w14:paraId="69E25F43"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993,07</w:t>
            </w:r>
          </w:p>
        </w:tc>
        <w:tc>
          <w:tcPr>
            <w:tcW w:w="1985" w:type="dxa"/>
            <w:shd w:val="clear" w:color="auto" w:fill="FFFFFF" w:themeFill="background1"/>
            <w:noWrap/>
            <w:vAlign w:val="center"/>
            <w:hideMark/>
          </w:tcPr>
          <w:p w14:paraId="2C6D71F8"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1 131,05</w:t>
            </w:r>
          </w:p>
        </w:tc>
        <w:tc>
          <w:tcPr>
            <w:tcW w:w="2126" w:type="dxa"/>
            <w:shd w:val="clear" w:color="auto" w:fill="FFFFFF" w:themeFill="background1"/>
            <w:noWrap/>
            <w:vAlign w:val="center"/>
            <w:hideMark/>
          </w:tcPr>
          <w:p w14:paraId="7DBA0EC2"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1 357,26</w:t>
            </w:r>
          </w:p>
        </w:tc>
        <w:tc>
          <w:tcPr>
            <w:tcW w:w="1220" w:type="dxa"/>
            <w:shd w:val="clear" w:color="auto" w:fill="FFFFFF" w:themeFill="background1"/>
            <w:noWrap/>
            <w:vAlign w:val="center"/>
            <w:hideMark/>
          </w:tcPr>
          <w:p w14:paraId="65D5163F"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047" w:type="dxa"/>
            <w:shd w:val="clear" w:color="auto" w:fill="FFFFFF" w:themeFill="background1"/>
            <w:noWrap/>
            <w:vAlign w:val="center"/>
            <w:hideMark/>
          </w:tcPr>
          <w:p w14:paraId="3AC34CC6"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134" w:type="dxa"/>
            <w:shd w:val="clear" w:color="auto" w:fill="FFFFFF" w:themeFill="background1"/>
            <w:noWrap/>
            <w:vAlign w:val="center"/>
            <w:hideMark/>
          </w:tcPr>
          <w:p w14:paraId="71651242"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134" w:type="dxa"/>
            <w:shd w:val="clear" w:color="auto" w:fill="FFFFFF" w:themeFill="background1"/>
            <w:noWrap/>
            <w:vAlign w:val="center"/>
            <w:hideMark/>
          </w:tcPr>
          <w:p w14:paraId="4D7A4F02"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1 357,26</w:t>
            </w:r>
          </w:p>
        </w:tc>
        <w:tc>
          <w:tcPr>
            <w:tcW w:w="1018" w:type="dxa"/>
            <w:shd w:val="clear" w:color="auto" w:fill="FFFFFF" w:themeFill="background1"/>
            <w:vAlign w:val="center"/>
          </w:tcPr>
          <w:p w14:paraId="6835E241"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w:t>
            </w:r>
          </w:p>
        </w:tc>
      </w:tr>
      <w:tr w:rsidR="00E51999" w:rsidRPr="009D3F68" w14:paraId="19AE2CAD" w14:textId="77777777" w:rsidTr="002D2CBA">
        <w:trPr>
          <w:trHeight w:val="54"/>
        </w:trPr>
        <w:tc>
          <w:tcPr>
            <w:tcW w:w="940" w:type="dxa"/>
            <w:vMerge w:val="restart"/>
            <w:shd w:val="clear" w:color="auto" w:fill="FFFFFF" w:themeFill="background1"/>
            <w:noWrap/>
            <w:vAlign w:val="center"/>
            <w:hideMark/>
          </w:tcPr>
          <w:p w14:paraId="09D3680B"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3</w:t>
            </w:r>
          </w:p>
        </w:tc>
        <w:tc>
          <w:tcPr>
            <w:tcW w:w="7560" w:type="dxa"/>
            <w:vMerge w:val="restart"/>
            <w:shd w:val="clear" w:color="auto" w:fill="FFFFFF" w:themeFill="background1"/>
            <w:vAlign w:val="center"/>
            <w:hideMark/>
          </w:tcPr>
          <w:p w14:paraId="0E4B1B08" w14:textId="77777777" w:rsidR="00E51999" w:rsidRPr="009D3F68" w:rsidRDefault="00E51999" w:rsidP="002D2CBA">
            <w:pPr>
              <w:widowControl/>
              <w:autoSpaceDE/>
              <w:autoSpaceDN/>
              <w:rPr>
                <w:b/>
                <w:bCs/>
                <w:color w:val="000000" w:themeColor="text1"/>
                <w:sz w:val="21"/>
                <w:szCs w:val="21"/>
                <w:lang w:bidi="ar-SA"/>
              </w:rPr>
            </w:pPr>
            <w:r w:rsidRPr="009D3F68">
              <w:rPr>
                <w:b/>
                <w:bCs/>
                <w:color w:val="000000" w:themeColor="text1"/>
                <w:sz w:val="21"/>
                <w:szCs w:val="21"/>
                <w:lang w:bidi="ar-SA"/>
              </w:rPr>
              <w:t>Техническое обследование тепловых сетей Запорожского сельского поселения</w:t>
            </w:r>
          </w:p>
        </w:tc>
        <w:tc>
          <w:tcPr>
            <w:tcW w:w="2126" w:type="dxa"/>
            <w:shd w:val="clear" w:color="auto" w:fill="FFFFFF" w:themeFill="background1"/>
            <w:vAlign w:val="center"/>
            <w:hideMark/>
          </w:tcPr>
          <w:p w14:paraId="7258BBC0"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Плата Концедента</w:t>
            </w:r>
          </w:p>
        </w:tc>
        <w:tc>
          <w:tcPr>
            <w:tcW w:w="2268" w:type="dxa"/>
            <w:shd w:val="clear" w:color="auto" w:fill="FFFFFF" w:themeFill="background1"/>
            <w:vAlign w:val="center"/>
            <w:hideMark/>
          </w:tcPr>
          <w:p w14:paraId="51279748"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3 170,33</w:t>
            </w:r>
          </w:p>
        </w:tc>
        <w:tc>
          <w:tcPr>
            <w:tcW w:w="1985" w:type="dxa"/>
            <w:shd w:val="clear" w:color="auto" w:fill="FFFFFF" w:themeFill="background1"/>
            <w:vAlign w:val="center"/>
            <w:hideMark/>
          </w:tcPr>
          <w:p w14:paraId="76E37999"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3 170,33</w:t>
            </w:r>
          </w:p>
        </w:tc>
        <w:tc>
          <w:tcPr>
            <w:tcW w:w="2126" w:type="dxa"/>
            <w:shd w:val="clear" w:color="auto" w:fill="FFFFFF" w:themeFill="background1"/>
            <w:vAlign w:val="center"/>
            <w:hideMark/>
          </w:tcPr>
          <w:p w14:paraId="0FBCD7A0"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3 804,40</w:t>
            </w:r>
          </w:p>
        </w:tc>
        <w:tc>
          <w:tcPr>
            <w:tcW w:w="1220" w:type="dxa"/>
            <w:shd w:val="clear" w:color="auto" w:fill="FFFFFF" w:themeFill="background1"/>
            <w:vAlign w:val="center"/>
            <w:hideMark/>
          </w:tcPr>
          <w:p w14:paraId="5AA8BE1C"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3 804,40</w:t>
            </w:r>
          </w:p>
        </w:tc>
        <w:tc>
          <w:tcPr>
            <w:tcW w:w="1047" w:type="dxa"/>
            <w:shd w:val="clear" w:color="auto" w:fill="FFFFFF" w:themeFill="background1"/>
            <w:vAlign w:val="center"/>
            <w:hideMark/>
          </w:tcPr>
          <w:p w14:paraId="16921FBA"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7ED7D717"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vAlign w:val="center"/>
            <w:hideMark/>
          </w:tcPr>
          <w:p w14:paraId="39639A39"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18" w:type="dxa"/>
            <w:shd w:val="clear" w:color="auto" w:fill="FFFFFF" w:themeFill="background1"/>
            <w:vAlign w:val="center"/>
          </w:tcPr>
          <w:p w14:paraId="3D2042C4"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798EC8BD" w14:textId="77777777" w:rsidTr="002D2CBA">
        <w:trPr>
          <w:trHeight w:val="252"/>
        </w:trPr>
        <w:tc>
          <w:tcPr>
            <w:tcW w:w="940" w:type="dxa"/>
            <w:vMerge/>
            <w:shd w:val="clear" w:color="auto" w:fill="FFFFFF" w:themeFill="background1"/>
            <w:vAlign w:val="center"/>
            <w:hideMark/>
          </w:tcPr>
          <w:p w14:paraId="49F4A9A9" w14:textId="77777777" w:rsidR="00E51999" w:rsidRPr="009D3F68" w:rsidRDefault="00E51999" w:rsidP="002D2CBA">
            <w:pPr>
              <w:widowControl/>
              <w:autoSpaceDE/>
              <w:autoSpaceDN/>
              <w:rPr>
                <w:b/>
                <w:bCs/>
                <w:color w:val="000000" w:themeColor="text1"/>
                <w:sz w:val="21"/>
                <w:szCs w:val="21"/>
                <w:lang w:bidi="ar-SA"/>
              </w:rPr>
            </w:pPr>
          </w:p>
        </w:tc>
        <w:tc>
          <w:tcPr>
            <w:tcW w:w="7560" w:type="dxa"/>
            <w:vMerge/>
            <w:shd w:val="clear" w:color="auto" w:fill="FFFFFF" w:themeFill="background1"/>
            <w:vAlign w:val="center"/>
            <w:hideMark/>
          </w:tcPr>
          <w:p w14:paraId="4A1D96CE" w14:textId="77777777" w:rsidR="00E51999" w:rsidRPr="009D3F68" w:rsidRDefault="00E51999" w:rsidP="002D2CBA">
            <w:pPr>
              <w:widowControl/>
              <w:autoSpaceDE/>
              <w:autoSpaceDN/>
              <w:rPr>
                <w:b/>
                <w:bCs/>
                <w:color w:val="000000" w:themeColor="text1"/>
                <w:sz w:val="21"/>
                <w:szCs w:val="21"/>
                <w:lang w:bidi="ar-SA"/>
              </w:rPr>
            </w:pPr>
          </w:p>
        </w:tc>
        <w:tc>
          <w:tcPr>
            <w:tcW w:w="2126" w:type="dxa"/>
            <w:shd w:val="clear" w:color="auto" w:fill="FFFFFF" w:themeFill="background1"/>
            <w:vAlign w:val="center"/>
            <w:hideMark/>
          </w:tcPr>
          <w:p w14:paraId="6C2F3194"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Расходы на капремонт</w:t>
            </w:r>
          </w:p>
        </w:tc>
        <w:tc>
          <w:tcPr>
            <w:tcW w:w="2268" w:type="dxa"/>
            <w:shd w:val="clear" w:color="auto" w:fill="FFFFFF" w:themeFill="background1"/>
            <w:noWrap/>
            <w:vAlign w:val="center"/>
            <w:hideMark/>
          </w:tcPr>
          <w:p w14:paraId="698DE550"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985" w:type="dxa"/>
            <w:shd w:val="clear" w:color="auto" w:fill="FFFFFF" w:themeFill="background1"/>
            <w:noWrap/>
            <w:vAlign w:val="center"/>
            <w:hideMark/>
          </w:tcPr>
          <w:p w14:paraId="03A3134B"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2126" w:type="dxa"/>
            <w:shd w:val="clear" w:color="auto" w:fill="FFFFFF" w:themeFill="background1"/>
            <w:noWrap/>
            <w:vAlign w:val="center"/>
            <w:hideMark/>
          </w:tcPr>
          <w:p w14:paraId="2227E6EF"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220" w:type="dxa"/>
            <w:shd w:val="clear" w:color="auto" w:fill="FFFFFF" w:themeFill="background1"/>
            <w:noWrap/>
            <w:vAlign w:val="center"/>
            <w:hideMark/>
          </w:tcPr>
          <w:p w14:paraId="6FD32BA0"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47" w:type="dxa"/>
            <w:shd w:val="clear" w:color="auto" w:fill="FFFFFF" w:themeFill="background1"/>
            <w:noWrap/>
            <w:vAlign w:val="center"/>
            <w:hideMark/>
          </w:tcPr>
          <w:p w14:paraId="133D79EF"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noWrap/>
            <w:vAlign w:val="center"/>
            <w:hideMark/>
          </w:tcPr>
          <w:p w14:paraId="387B9360"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noWrap/>
            <w:vAlign w:val="center"/>
            <w:hideMark/>
          </w:tcPr>
          <w:p w14:paraId="77D1A3A3"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018" w:type="dxa"/>
            <w:shd w:val="clear" w:color="auto" w:fill="FFFFFF" w:themeFill="background1"/>
            <w:vAlign w:val="center"/>
          </w:tcPr>
          <w:p w14:paraId="407F9548"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7C8B7095" w14:textId="77777777" w:rsidTr="002D2CBA">
        <w:trPr>
          <w:trHeight w:val="112"/>
        </w:trPr>
        <w:tc>
          <w:tcPr>
            <w:tcW w:w="940" w:type="dxa"/>
            <w:shd w:val="clear" w:color="auto" w:fill="FFFFFF" w:themeFill="background1"/>
            <w:noWrap/>
            <w:vAlign w:val="center"/>
            <w:hideMark/>
          </w:tcPr>
          <w:p w14:paraId="75B7F5D7"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3.1</w:t>
            </w:r>
          </w:p>
        </w:tc>
        <w:tc>
          <w:tcPr>
            <w:tcW w:w="7560" w:type="dxa"/>
            <w:shd w:val="clear" w:color="auto" w:fill="FFFFFF" w:themeFill="background1"/>
            <w:vAlign w:val="center"/>
            <w:hideMark/>
          </w:tcPr>
          <w:p w14:paraId="2D5F2AA0" w14:textId="77777777" w:rsidR="00E51999" w:rsidRPr="009D3F68" w:rsidRDefault="00E51999" w:rsidP="002D2CBA">
            <w:pPr>
              <w:widowControl/>
              <w:autoSpaceDE/>
              <w:autoSpaceDN/>
              <w:rPr>
                <w:color w:val="000000" w:themeColor="text1"/>
                <w:sz w:val="21"/>
                <w:szCs w:val="21"/>
                <w:lang w:bidi="ar-SA"/>
              </w:rPr>
            </w:pPr>
            <w:r w:rsidRPr="009D3F68">
              <w:rPr>
                <w:color w:val="000000" w:themeColor="text1"/>
                <w:sz w:val="21"/>
                <w:szCs w:val="21"/>
                <w:lang w:bidi="ar-SA"/>
              </w:rPr>
              <w:t>Техническое обследование тепловых сетей Запорожского сельского поселения</w:t>
            </w:r>
          </w:p>
        </w:tc>
        <w:tc>
          <w:tcPr>
            <w:tcW w:w="2126" w:type="dxa"/>
            <w:shd w:val="clear" w:color="auto" w:fill="FFFFFF" w:themeFill="background1"/>
            <w:vAlign w:val="center"/>
            <w:hideMark/>
          </w:tcPr>
          <w:p w14:paraId="36F2F6CB"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Плата Концедента</w:t>
            </w:r>
          </w:p>
        </w:tc>
        <w:tc>
          <w:tcPr>
            <w:tcW w:w="2268" w:type="dxa"/>
            <w:shd w:val="clear" w:color="auto" w:fill="FFFFFF" w:themeFill="background1"/>
            <w:noWrap/>
            <w:vAlign w:val="center"/>
            <w:hideMark/>
          </w:tcPr>
          <w:p w14:paraId="21F2AC34"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3 170,33</w:t>
            </w:r>
          </w:p>
        </w:tc>
        <w:tc>
          <w:tcPr>
            <w:tcW w:w="1985" w:type="dxa"/>
            <w:shd w:val="clear" w:color="auto" w:fill="FFFFFF" w:themeFill="background1"/>
            <w:noWrap/>
            <w:vAlign w:val="center"/>
            <w:hideMark/>
          </w:tcPr>
          <w:p w14:paraId="75C5144A"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3 170,33</w:t>
            </w:r>
          </w:p>
        </w:tc>
        <w:tc>
          <w:tcPr>
            <w:tcW w:w="2126" w:type="dxa"/>
            <w:shd w:val="clear" w:color="auto" w:fill="FFFFFF" w:themeFill="background1"/>
            <w:noWrap/>
            <w:vAlign w:val="center"/>
            <w:hideMark/>
          </w:tcPr>
          <w:p w14:paraId="24A84D13"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3 804,40</w:t>
            </w:r>
          </w:p>
        </w:tc>
        <w:tc>
          <w:tcPr>
            <w:tcW w:w="1220" w:type="dxa"/>
            <w:shd w:val="clear" w:color="auto" w:fill="FFFFFF" w:themeFill="background1"/>
            <w:noWrap/>
            <w:vAlign w:val="center"/>
            <w:hideMark/>
          </w:tcPr>
          <w:p w14:paraId="67A1A4D9" w14:textId="77777777" w:rsidR="00E51999" w:rsidRPr="009D3F68" w:rsidRDefault="00E51999" w:rsidP="002D2CBA">
            <w:pPr>
              <w:widowControl/>
              <w:autoSpaceDE/>
              <w:autoSpaceDN/>
              <w:jc w:val="center"/>
              <w:rPr>
                <w:color w:val="000000" w:themeColor="text1"/>
                <w:sz w:val="21"/>
                <w:szCs w:val="21"/>
                <w:lang w:bidi="ar-SA"/>
              </w:rPr>
            </w:pPr>
            <w:r w:rsidRPr="009D3F68">
              <w:rPr>
                <w:color w:val="000000" w:themeColor="text1"/>
                <w:sz w:val="21"/>
                <w:szCs w:val="21"/>
                <w:lang w:bidi="ar-SA"/>
              </w:rPr>
              <w:t>3 804,40</w:t>
            </w:r>
          </w:p>
        </w:tc>
        <w:tc>
          <w:tcPr>
            <w:tcW w:w="1047" w:type="dxa"/>
            <w:shd w:val="clear" w:color="auto" w:fill="FFFFFF" w:themeFill="background1"/>
            <w:noWrap/>
            <w:vAlign w:val="center"/>
            <w:hideMark/>
          </w:tcPr>
          <w:p w14:paraId="3F3DF598" w14:textId="77777777" w:rsidR="00E51999" w:rsidRPr="009D3F68" w:rsidRDefault="00E51999" w:rsidP="002D2CBA">
            <w:pPr>
              <w:widowControl/>
              <w:autoSpaceDE/>
              <w:autoSpaceDN/>
              <w:jc w:val="center"/>
              <w:rPr>
                <w:color w:val="000000" w:themeColor="text1"/>
                <w:sz w:val="21"/>
                <w:szCs w:val="21"/>
                <w:lang w:bidi="ar-SA"/>
              </w:rPr>
            </w:pPr>
            <w:r>
              <w:rPr>
                <w:color w:val="000000" w:themeColor="text1"/>
                <w:sz w:val="21"/>
                <w:szCs w:val="21"/>
                <w:lang w:bidi="ar-SA"/>
              </w:rPr>
              <w:t>0</w:t>
            </w:r>
          </w:p>
        </w:tc>
        <w:tc>
          <w:tcPr>
            <w:tcW w:w="1134" w:type="dxa"/>
            <w:shd w:val="clear" w:color="auto" w:fill="FFFFFF" w:themeFill="background1"/>
            <w:vAlign w:val="center"/>
            <w:hideMark/>
          </w:tcPr>
          <w:p w14:paraId="47039D1D" w14:textId="77777777" w:rsidR="00E51999" w:rsidRPr="0012513E" w:rsidRDefault="00E51999" w:rsidP="002D2CBA">
            <w:pPr>
              <w:widowControl/>
              <w:autoSpaceDE/>
              <w:autoSpaceDN/>
              <w:jc w:val="center"/>
              <w:rPr>
                <w:color w:val="000000" w:themeColor="text1"/>
                <w:sz w:val="21"/>
                <w:szCs w:val="21"/>
                <w:lang w:bidi="ar-SA"/>
              </w:rPr>
            </w:pPr>
            <w:r w:rsidRPr="0012513E">
              <w:rPr>
                <w:color w:val="000000" w:themeColor="text1"/>
                <w:sz w:val="21"/>
                <w:szCs w:val="21"/>
                <w:lang w:bidi="ar-SA"/>
              </w:rPr>
              <w:t>0</w:t>
            </w:r>
          </w:p>
        </w:tc>
        <w:tc>
          <w:tcPr>
            <w:tcW w:w="1134" w:type="dxa"/>
            <w:shd w:val="clear" w:color="auto" w:fill="FFFFFF" w:themeFill="background1"/>
            <w:vAlign w:val="center"/>
            <w:hideMark/>
          </w:tcPr>
          <w:p w14:paraId="70AF33A7" w14:textId="77777777" w:rsidR="00E51999" w:rsidRPr="0012513E" w:rsidRDefault="00E51999" w:rsidP="002D2CBA">
            <w:pPr>
              <w:widowControl/>
              <w:autoSpaceDE/>
              <w:autoSpaceDN/>
              <w:jc w:val="center"/>
              <w:rPr>
                <w:color w:val="000000" w:themeColor="text1"/>
                <w:sz w:val="21"/>
                <w:szCs w:val="21"/>
                <w:lang w:bidi="ar-SA"/>
              </w:rPr>
            </w:pPr>
            <w:r w:rsidRPr="0012513E">
              <w:rPr>
                <w:color w:val="000000" w:themeColor="text1"/>
                <w:sz w:val="21"/>
                <w:szCs w:val="21"/>
                <w:lang w:bidi="ar-SA"/>
              </w:rPr>
              <w:t>0</w:t>
            </w:r>
          </w:p>
        </w:tc>
        <w:tc>
          <w:tcPr>
            <w:tcW w:w="1018" w:type="dxa"/>
            <w:shd w:val="clear" w:color="auto" w:fill="FFFFFF" w:themeFill="background1"/>
            <w:vAlign w:val="center"/>
          </w:tcPr>
          <w:p w14:paraId="0C5D90DF" w14:textId="77777777" w:rsidR="00E51999" w:rsidRPr="0012513E" w:rsidRDefault="00E51999" w:rsidP="002D2CBA">
            <w:pPr>
              <w:widowControl/>
              <w:autoSpaceDE/>
              <w:autoSpaceDN/>
              <w:jc w:val="center"/>
              <w:rPr>
                <w:color w:val="000000" w:themeColor="text1"/>
                <w:sz w:val="21"/>
                <w:szCs w:val="21"/>
                <w:lang w:bidi="ar-SA"/>
              </w:rPr>
            </w:pPr>
            <w:r>
              <w:rPr>
                <w:color w:val="000000" w:themeColor="text1"/>
                <w:sz w:val="21"/>
                <w:szCs w:val="21"/>
                <w:lang w:bidi="ar-SA"/>
              </w:rPr>
              <w:t>-</w:t>
            </w:r>
          </w:p>
        </w:tc>
      </w:tr>
      <w:tr w:rsidR="00E51999" w:rsidRPr="009D3F68" w14:paraId="6CFB7E01" w14:textId="77777777" w:rsidTr="002D2CBA">
        <w:trPr>
          <w:trHeight w:val="272"/>
        </w:trPr>
        <w:tc>
          <w:tcPr>
            <w:tcW w:w="940" w:type="dxa"/>
            <w:shd w:val="clear" w:color="auto" w:fill="FFFFFF" w:themeFill="background1"/>
            <w:noWrap/>
            <w:vAlign w:val="center"/>
            <w:hideMark/>
          </w:tcPr>
          <w:p w14:paraId="0C6AFF77"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 </w:t>
            </w:r>
          </w:p>
        </w:tc>
        <w:tc>
          <w:tcPr>
            <w:tcW w:w="7560" w:type="dxa"/>
            <w:shd w:val="clear" w:color="auto" w:fill="FFFFFF" w:themeFill="background1"/>
            <w:vAlign w:val="center"/>
            <w:hideMark/>
          </w:tcPr>
          <w:p w14:paraId="7FD72B1A" w14:textId="77777777" w:rsidR="00E51999" w:rsidRPr="009D3F68" w:rsidRDefault="00E51999" w:rsidP="002D2CBA">
            <w:pPr>
              <w:widowControl/>
              <w:autoSpaceDE/>
              <w:autoSpaceDN/>
              <w:rPr>
                <w:b/>
                <w:bCs/>
                <w:color w:val="000000" w:themeColor="text1"/>
                <w:sz w:val="21"/>
                <w:szCs w:val="21"/>
                <w:lang w:bidi="ar-SA"/>
              </w:rPr>
            </w:pPr>
            <w:r w:rsidRPr="009D3F68">
              <w:rPr>
                <w:b/>
                <w:bCs/>
                <w:color w:val="000000" w:themeColor="text1"/>
                <w:sz w:val="21"/>
                <w:szCs w:val="21"/>
                <w:lang w:bidi="ar-SA"/>
              </w:rPr>
              <w:t xml:space="preserve">Обслуживание заемных средств (перекредитование Платы Концедента </w:t>
            </w:r>
            <w:r>
              <w:rPr>
                <w:b/>
                <w:bCs/>
                <w:color w:val="000000" w:themeColor="text1"/>
                <w:sz w:val="21"/>
                <w:szCs w:val="21"/>
                <w:lang w:bidi="ar-SA"/>
              </w:rPr>
              <w:br/>
            </w:r>
            <w:r w:rsidRPr="009D3F68">
              <w:rPr>
                <w:b/>
                <w:bCs/>
                <w:color w:val="000000" w:themeColor="text1"/>
                <w:sz w:val="21"/>
                <w:szCs w:val="21"/>
                <w:lang w:bidi="ar-SA"/>
              </w:rPr>
              <w:t>на Эксплуатацию)</w:t>
            </w:r>
          </w:p>
        </w:tc>
        <w:tc>
          <w:tcPr>
            <w:tcW w:w="2126" w:type="dxa"/>
            <w:shd w:val="clear" w:color="auto" w:fill="FFFFFF" w:themeFill="background1"/>
            <w:vAlign w:val="center"/>
            <w:hideMark/>
          </w:tcPr>
          <w:p w14:paraId="7C9D9175"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Плата Концедента</w:t>
            </w:r>
          </w:p>
        </w:tc>
        <w:tc>
          <w:tcPr>
            <w:tcW w:w="2268" w:type="dxa"/>
            <w:shd w:val="clear" w:color="auto" w:fill="FFFFFF" w:themeFill="background1"/>
            <w:noWrap/>
            <w:vAlign w:val="center"/>
            <w:hideMark/>
          </w:tcPr>
          <w:p w14:paraId="43E23003"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2 072,25</w:t>
            </w:r>
          </w:p>
        </w:tc>
        <w:tc>
          <w:tcPr>
            <w:tcW w:w="1985" w:type="dxa"/>
            <w:shd w:val="clear" w:color="auto" w:fill="FFFFFF" w:themeFill="background1"/>
            <w:noWrap/>
            <w:vAlign w:val="center"/>
            <w:hideMark/>
          </w:tcPr>
          <w:p w14:paraId="5758BC54"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2 072,25</w:t>
            </w:r>
          </w:p>
        </w:tc>
        <w:tc>
          <w:tcPr>
            <w:tcW w:w="2126" w:type="dxa"/>
            <w:shd w:val="clear" w:color="auto" w:fill="FFFFFF" w:themeFill="background1"/>
            <w:noWrap/>
            <w:vAlign w:val="center"/>
            <w:hideMark/>
          </w:tcPr>
          <w:p w14:paraId="023DC92C"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2 072,25</w:t>
            </w:r>
          </w:p>
        </w:tc>
        <w:tc>
          <w:tcPr>
            <w:tcW w:w="1220" w:type="dxa"/>
            <w:shd w:val="clear" w:color="auto" w:fill="FFFFFF" w:themeFill="background1"/>
            <w:noWrap/>
            <w:vAlign w:val="center"/>
            <w:hideMark/>
          </w:tcPr>
          <w:p w14:paraId="175B4A9E"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 </w:t>
            </w:r>
          </w:p>
        </w:tc>
        <w:tc>
          <w:tcPr>
            <w:tcW w:w="1047" w:type="dxa"/>
            <w:shd w:val="clear" w:color="auto" w:fill="FFFFFF" w:themeFill="background1"/>
            <w:noWrap/>
            <w:vAlign w:val="center"/>
            <w:hideMark/>
          </w:tcPr>
          <w:p w14:paraId="244A5AA1"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noWrap/>
            <w:vAlign w:val="center"/>
            <w:hideMark/>
          </w:tcPr>
          <w:p w14:paraId="5383AB0D"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0</w:t>
            </w:r>
          </w:p>
        </w:tc>
        <w:tc>
          <w:tcPr>
            <w:tcW w:w="1134" w:type="dxa"/>
            <w:shd w:val="clear" w:color="auto" w:fill="FFFFFF" w:themeFill="background1"/>
            <w:noWrap/>
            <w:vAlign w:val="center"/>
            <w:hideMark/>
          </w:tcPr>
          <w:p w14:paraId="7D460662" w14:textId="77777777" w:rsidR="00E51999" w:rsidRPr="009D3F68" w:rsidRDefault="00E51999" w:rsidP="002D2CBA">
            <w:pPr>
              <w:widowControl/>
              <w:autoSpaceDE/>
              <w:autoSpaceDN/>
              <w:jc w:val="center"/>
              <w:rPr>
                <w:b/>
                <w:bCs/>
                <w:color w:val="000000" w:themeColor="text1"/>
                <w:sz w:val="21"/>
                <w:szCs w:val="21"/>
                <w:lang w:bidi="ar-SA"/>
              </w:rPr>
            </w:pPr>
            <w:r w:rsidRPr="009D3F68">
              <w:rPr>
                <w:b/>
                <w:bCs/>
                <w:color w:val="000000" w:themeColor="text1"/>
                <w:sz w:val="21"/>
                <w:szCs w:val="21"/>
                <w:lang w:bidi="ar-SA"/>
              </w:rPr>
              <w:t>2 072,25</w:t>
            </w:r>
          </w:p>
        </w:tc>
        <w:tc>
          <w:tcPr>
            <w:tcW w:w="1018" w:type="dxa"/>
            <w:shd w:val="clear" w:color="auto" w:fill="FFFFFF" w:themeFill="background1"/>
            <w:vAlign w:val="center"/>
          </w:tcPr>
          <w:p w14:paraId="178BE5CC" w14:textId="3F205D5E" w:rsidR="00E51999" w:rsidRPr="009D3F68" w:rsidRDefault="00E51999" w:rsidP="00E51999">
            <w:pPr>
              <w:widowControl/>
              <w:autoSpaceDE/>
              <w:autoSpaceDN/>
              <w:jc w:val="center"/>
              <w:rPr>
                <w:b/>
                <w:bCs/>
                <w:color w:val="000000" w:themeColor="text1"/>
                <w:sz w:val="21"/>
                <w:szCs w:val="21"/>
                <w:lang w:bidi="ar-SA"/>
              </w:rPr>
            </w:pPr>
            <w:r>
              <w:rPr>
                <w:b/>
                <w:bCs/>
                <w:color w:val="000000" w:themeColor="text1"/>
                <w:sz w:val="21"/>
                <w:szCs w:val="21"/>
                <w:lang w:bidi="ar-SA"/>
              </w:rPr>
              <w:t>-</w:t>
            </w:r>
          </w:p>
        </w:tc>
      </w:tr>
      <w:tr w:rsidR="00E51999" w:rsidRPr="009D3F68" w14:paraId="1C377A84" w14:textId="77777777" w:rsidTr="002D2CBA">
        <w:trPr>
          <w:trHeight w:val="864"/>
        </w:trPr>
        <w:tc>
          <w:tcPr>
            <w:tcW w:w="940" w:type="dxa"/>
            <w:shd w:val="clear" w:color="auto" w:fill="FFFFFF" w:themeFill="background1"/>
            <w:noWrap/>
            <w:vAlign w:val="center"/>
          </w:tcPr>
          <w:p w14:paraId="071DD45E" w14:textId="77777777" w:rsidR="00E51999" w:rsidRPr="009D3F68" w:rsidRDefault="00E51999" w:rsidP="002D2CBA">
            <w:pPr>
              <w:widowControl/>
              <w:autoSpaceDE/>
              <w:autoSpaceDN/>
              <w:jc w:val="center"/>
              <w:rPr>
                <w:b/>
                <w:bCs/>
                <w:color w:val="000000" w:themeColor="text1"/>
                <w:sz w:val="21"/>
                <w:szCs w:val="21"/>
                <w:lang w:bidi="ar-SA"/>
              </w:rPr>
            </w:pPr>
            <w:r>
              <w:rPr>
                <w:b/>
                <w:bCs/>
                <w:color w:val="000000" w:themeColor="text1"/>
                <w:sz w:val="21"/>
                <w:szCs w:val="21"/>
                <w:lang w:bidi="ar-SA"/>
              </w:rPr>
              <w:t>4</w:t>
            </w:r>
          </w:p>
        </w:tc>
        <w:tc>
          <w:tcPr>
            <w:tcW w:w="7560" w:type="dxa"/>
            <w:shd w:val="clear" w:color="auto" w:fill="FFFFFF" w:themeFill="background1"/>
            <w:vAlign w:val="center"/>
          </w:tcPr>
          <w:p w14:paraId="1E68D21F" w14:textId="77777777" w:rsidR="00E51999" w:rsidRDefault="00E51999" w:rsidP="002D2CBA">
            <w:pPr>
              <w:widowControl/>
              <w:autoSpaceDE/>
              <w:autoSpaceDN/>
              <w:rPr>
                <w:b/>
                <w:bCs/>
                <w:i/>
                <w:iCs/>
                <w:color w:val="000000"/>
                <w:sz w:val="20"/>
                <w:szCs w:val="20"/>
                <w:lang w:bidi="ar-SA"/>
              </w:rPr>
            </w:pPr>
            <w:r w:rsidRPr="00DD0EC6">
              <w:rPr>
                <w:b/>
                <w:bCs/>
                <w:i/>
                <w:iCs/>
                <w:color w:val="000000"/>
                <w:sz w:val="20"/>
                <w:szCs w:val="20"/>
                <w:lang w:bidi="ar-SA"/>
              </w:rPr>
              <w:t>Оборудование 24-х потребителей Запорожского сельского поселения узлами учета тепловой энергии (МКД: ул. Советская, 1; ул. Советская, 2; ул. Совет</w:t>
            </w:r>
            <w:r>
              <w:rPr>
                <w:b/>
                <w:bCs/>
                <w:i/>
                <w:iCs/>
                <w:color w:val="000000"/>
                <w:sz w:val="20"/>
                <w:szCs w:val="20"/>
                <w:lang w:bidi="ar-SA"/>
              </w:rPr>
              <w:t>с-</w:t>
            </w:r>
            <w:r w:rsidRPr="00DD0EC6">
              <w:rPr>
                <w:b/>
                <w:bCs/>
                <w:i/>
                <w:iCs/>
                <w:color w:val="000000"/>
                <w:sz w:val="20"/>
                <w:szCs w:val="20"/>
                <w:lang w:bidi="ar-SA"/>
              </w:rPr>
              <w:t xml:space="preserve">кая, 3; ул. Советская, 4; ул. Советская, 5; ул. Советская, 6; ул. Советская, 10; </w:t>
            </w:r>
            <w:r>
              <w:rPr>
                <w:b/>
                <w:bCs/>
                <w:i/>
                <w:iCs/>
                <w:color w:val="000000"/>
                <w:sz w:val="20"/>
                <w:szCs w:val="20"/>
                <w:lang w:bidi="ar-SA"/>
              </w:rPr>
              <w:br/>
            </w:r>
            <w:r w:rsidRPr="00DD0EC6">
              <w:rPr>
                <w:b/>
                <w:bCs/>
                <w:i/>
                <w:iCs/>
                <w:color w:val="000000"/>
                <w:sz w:val="20"/>
                <w:szCs w:val="20"/>
                <w:lang w:bidi="ar-SA"/>
              </w:rPr>
              <w:t xml:space="preserve">ул. Советская, 11; ул. Советская, 12; ул. Советская, 13; частные жилые дома: </w:t>
            </w:r>
            <w:r>
              <w:rPr>
                <w:b/>
                <w:bCs/>
                <w:i/>
                <w:iCs/>
                <w:color w:val="000000"/>
                <w:sz w:val="20"/>
                <w:szCs w:val="20"/>
                <w:lang w:bidi="ar-SA"/>
              </w:rPr>
              <w:br/>
            </w:r>
            <w:r w:rsidRPr="00DD0EC6">
              <w:rPr>
                <w:b/>
                <w:bCs/>
                <w:i/>
                <w:iCs/>
                <w:color w:val="000000"/>
                <w:sz w:val="20"/>
                <w:szCs w:val="20"/>
                <w:lang w:bidi="ar-SA"/>
              </w:rPr>
              <w:t xml:space="preserve">ул. Советская, 19, ул. Советская, 19а; ул. Советская, 27, ул. Луговая, 22; </w:t>
            </w:r>
          </w:p>
          <w:p w14:paraId="3651BD0A" w14:textId="77777777" w:rsidR="00E51999" w:rsidRPr="00DD0EC6" w:rsidRDefault="00E51999" w:rsidP="002D2CBA">
            <w:pPr>
              <w:widowControl/>
              <w:autoSpaceDE/>
              <w:autoSpaceDN/>
              <w:rPr>
                <w:b/>
                <w:bCs/>
                <w:i/>
                <w:iCs/>
                <w:color w:val="000000"/>
                <w:sz w:val="20"/>
                <w:szCs w:val="20"/>
                <w:lang w:bidi="ar-SA"/>
              </w:rPr>
            </w:pPr>
            <w:r w:rsidRPr="00DD0EC6">
              <w:rPr>
                <w:b/>
                <w:bCs/>
                <w:i/>
                <w:iCs/>
                <w:color w:val="000000"/>
                <w:sz w:val="20"/>
                <w:szCs w:val="20"/>
                <w:lang w:bidi="ar-SA"/>
              </w:rPr>
              <w:t>ул. ГЛОХ, 1; 2; 3; 4; 5; 6; 7; 8; 9; 10)</w:t>
            </w:r>
          </w:p>
        </w:tc>
        <w:tc>
          <w:tcPr>
            <w:tcW w:w="2126" w:type="dxa"/>
            <w:shd w:val="clear" w:color="auto" w:fill="FFFFFF" w:themeFill="background1"/>
            <w:vAlign w:val="center"/>
          </w:tcPr>
          <w:p w14:paraId="78CDF0EF" w14:textId="77777777" w:rsidR="00E51999" w:rsidRPr="00A20896" w:rsidRDefault="00E51999" w:rsidP="002D2CBA">
            <w:pPr>
              <w:tabs>
                <w:tab w:val="left" w:leader="dot" w:pos="540"/>
              </w:tabs>
              <w:contextualSpacing/>
              <w:jc w:val="center"/>
              <w:rPr>
                <w:b/>
                <w:bCs/>
                <w:color w:val="000000" w:themeColor="text1"/>
                <w:sz w:val="21"/>
                <w:szCs w:val="21"/>
                <w:u w:val="single"/>
              </w:rPr>
            </w:pPr>
            <w:r>
              <w:rPr>
                <w:b/>
                <w:bCs/>
                <w:sz w:val="21"/>
                <w:szCs w:val="21"/>
              </w:rPr>
              <w:t>Д</w:t>
            </w:r>
            <w:r w:rsidRPr="00A20896">
              <w:rPr>
                <w:b/>
                <w:bCs/>
                <w:sz w:val="21"/>
                <w:szCs w:val="21"/>
              </w:rPr>
              <w:t>оговор</w:t>
            </w:r>
            <w:r>
              <w:rPr>
                <w:b/>
                <w:bCs/>
                <w:sz w:val="21"/>
                <w:szCs w:val="21"/>
              </w:rPr>
              <w:t xml:space="preserve"> </w:t>
            </w:r>
            <w:r w:rsidRPr="00A20896">
              <w:rPr>
                <w:b/>
                <w:bCs/>
                <w:sz w:val="21"/>
                <w:szCs w:val="21"/>
              </w:rPr>
              <w:t>регулиру</w:t>
            </w:r>
            <w:r>
              <w:rPr>
                <w:b/>
                <w:bCs/>
                <w:sz w:val="21"/>
                <w:szCs w:val="21"/>
              </w:rPr>
              <w:t>-</w:t>
            </w:r>
            <w:r w:rsidRPr="00A20896">
              <w:rPr>
                <w:b/>
                <w:bCs/>
                <w:sz w:val="21"/>
                <w:szCs w:val="21"/>
              </w:rPr>
              <w:t>ющего условия установки с последующей опла</w:t>
            </w:r>
            <w:r>
              <w:rPr>
                <w:b/>
                <w:bCs/>
                <w:sz w:val="21"/>
                <w:szCs w:val="21"/>
              </w:rPr>
              <w:t>-</w:t>
            </w:r>
            <w:r w:rsidRPr="00A20896">
              <w:rPr>
                <w:b/>
                <w:bCs/>
                <w:sz w:val="21"/>
                <w:szCs w:val="21"/>
              </w:rPr>
              <w:t>той потребителями</w:t>
            </w:r>
          </w:p>
        </w:tc>
        <w:tc>
          <w:tcPr>
            <w:tcW w:w="2268" w:type="dxa"/>
            <w:shd w:val="clear" w:color="auto" w:fill="FFFFFF" w:themeFill="background1"/>
            <w:noWrap/>
            <w:vAlign w:val="center"/>
          </w:tcPr>
          <w:p w14:paraId="0FA10BE5" w14:textId="77777777" w:rsidR="00E51999" w:rsidRPr="0012513E" w:rsidRDefault="00E51999" w:rsidP="002D2CBA">
            <w:pPr>
              <w:widowControl/>
              <w:autoSpaceDE/>
              <w:autoSpaceDN/>
              <w:jc w:val="center"/>
              <w:rPr>
                <w:b/>
                <w:bCs/>
                <w:i/>
                <w:iCs/>
                <w:color w:val="000000" w:themeColor="text1"/>
                <w:sz w:val="21"/>
                <w:szCs w:val="21"/>
                <w:lang w:bidi="ar-SA"/>
              </w:rPr>
            </w:pPr>
            <w:r w:rsidRPr="0012513E">
              <w:rPr>
                <w:b/>
                <w:bCs/>
                <w:i/>
                <w:iCs/>
                <w:color w:val="000000" w:themeColor="text1"/>
                <w:sz w:val="21"/>
                <w:szCs w:val="21"/>
                <w:lang w:bidi="ar-SA"/>
              </w:rPr>
              <w:t>11400</w:t>
            </w:r>
          </w:p>
        </w:tc>
        <w:tc>
          <w:tcPr>
            <w:tcW w:w="1985" w:type="dxa"/>
            <w:shd w:val="clear" w:color="auto" w:fill="FFFFFF" w:themeFill="background1"/>
            <w:noWrap/>
            <w:vAlign w:val="center"/>
          </w:tcPr>
          <w:p w14:paraId="30520877" w14:textId="77777777" w:rsidR="00E51999" w:rsidRPr="0012513E" w:rsidRDefault="00E51999" w:rsidP="002D2CBA">
            <w:pPr>
              <w:widowControl/>
              <w:autoSpaceDE/>
              <w:autoSpaceDN/>
              <w:jc w:val="center"/>
              <w:rPr>
                <w:b/>
                <w:bCs/>
                <w:i/>
                <w:iCs/>
                <w:color w:val="000000" w:themeColor="text1"/>
                <w:sz w:val="21"/>
                <w:szCs w:val="21"/>
                <w:lang w:bidi="ar-SA"/>
              </w:rPr>
            </w:pPr>
            <w:r w:rsidRPr="0012513E">
              <w:rPr>
                <w:b/>
                <w:bCs/>
                <w:i/>
                <w:iCs/>
                <w:color w:val="000000" w:themeColor="text1"/>
                <w:sz w:val="21"/>
                <w:szCs w:val="21"/>
                <w:lang w:bidi="ar-SA"/>
              </w:rPr>
              <w:t>12990,7</w:t>
            </w:r>
          </w:p>
        </w:tc>
        <w:tc>
          <w:tcPr>
            <w:tcW w:w="2126" w:type="dxa"/>
            <w:shd w:val="clear" w:color="auto" w:fill="FFFFFF" w:themeFill="background1"/>
            <w:noWrap/>
            <w:vAlign w:val="center"/>
          </w:tcPr>
          <w:p w14:paraId="561B8084" w14:textId="77777777" w:rsidR="00E51999" w:rsidRPr="0012513E" w:rsidRDefault="00E51999" w:rsidP="002D2CBA">
            <w:pPr>
              <w:widowControl/>
              <w:autoSpaceDE/>
              <w:autoSpaceDN/>
              <w:jc w:val="center"/>
              <w:rPr>
                <w:b/>
                <w:bCs/>
                <w:i/>
                <w:iCs/>
                <w:color w:val="000000" w:themeColor="text1"/>
                <w:sz w:val="21"/>
                <w:szCs w:val="21"/>
                <w:lang w:bidi="ar-SA"/>
              </w:rPr>
            </w:pPr>
            <w:r w:rsidRPr="0012513E">
              <w:rPr>
                <w:b/>
                <w:bCs/>
                <w:i/>
                <w:iCs/>
                <w:color w:val="000000" w:themeColor="text1"/>
                <w:sz w:val="21"/>
                <w:szCs w:val="21"/>
                <w:lang w:bidi="ar-SA"/>
              </w:rPr>
              <w:t>15588,8</w:t>
            </w:r>
          </w:p>
        </w:tc>
        <w:tc>
          <w:tcPr>
            <w:tcW w:w="1220" w:type="dxa"/>
            <w:shd w:val="clear" w:color="auto" w:fill="FFFFFF" w:themeFill="background1"/>
            <w:noWrap/>
            <w:vAlign w:val="center"/>
          </w:tcPr>
          <w:p w14:paraId="781E2623" w14:textId="77777777" w:rsidR="00E51999" w:rsidRPr="0012513E" w:rsidRDefault="00E51999" w:rsidP="002D2CBA">
            <w:pPr>
              <w:widowControl/>
              <w:autoSpaceDE/>
              <w:autoSpaceDN/>
              <w:jc w:val="center"/>
              <w:rPr>
                <w:b/>
                <w:bCs/>
                <w:i/>
                <w:iCs/>
                <w:color w:val="000000" w:themeColor="text1"/>
                <w:sz w:val="21"/>
                <w:szCs w:val="21"/>
                <w:lang w:bidi="ar-SA"/>
              </w:rPr>
            </w:pPr>
            <w:r>
              <w:rPr>
                <w:b/>
                <w:bCs/>
                <w:i/>
                <w:iCs/>
                <w:color w:val="000000" w:themeColor="text1"/>
                <w:sz w:val="21"/>
                <w:szCs w:val="21"/>
                <w:lang w:bidi="ar-SA"/>
              </w:rPr>
              <w:t>-</w:t>
            </w:r>
          </w:p>
        </w:tc>
        <w:tc>
          <w:tcPr>
            <w:tcW w:w="1047" w:type="dxa"/>
            <w:shd w:val="clear" w:color="auto" w:fill="FFFFFF" w:themeFill="background1"/>
            <w:noWrap/>
            <w:vAlign w:val="center"/>
          </w:tcPr>
          <w:p w14:paraId="37A9F2EB" w14:textId="77777777" w:rsidR="00E51999" w:rsidRPr="0012513E" w:rsidRDefault="00E51999" w:rsidP="002D2CBA">
            <w:pPr>
              <w:widowControl/>
              <w:autoSpaceDE/>
              <w:autoSpaceDN/>
              <w:jc w:val="center"/>
              <w:rPr>
                <w:b/>
                <w:bCs/>
                <w:i/>
                <w:iCs/>
                <w:color w:val="000000" w:themeColor="text1"/>
                <w:sz w:val="21"/>
                <w:szCs w:val="21"/>
                <w:lang w:bidi="ar-SA"/>
              </w:rPr>
            </w:pPr>
            <w:r>
              <w:rPr>
                <w:b/>
                <w:bCs/>
                <w:i/>
                <w:iCs/>
                <w:color w:val="000000" w:themeColor="text1"/>
                <w:sz w:val="21"/>
                <w:szCs w:val="21"/>
                <w:lang w:bidi="ar-SA"/>
              </w:rPr>
              <w:t>-</w:t>
            </w:r>
          </w:p>
        </w:tc>
        <w:tc>
          <w:tcPr>
            <w:tcW w:w="1134" w:type="dxa"/>
            <w:shd w:val="clear" w:color="auto" w:fill="FFFFFF" w:themeFill="background1"/>
            <w:noWrap/>
            <w:vAlign w:val="center"/>
          </w:tcPr>
          <w:p w14:paraId="0DD8F1EC" w14:textId="77777777" w:rsidR="00E51999" w:rsidRPr="0012513E" w:rsidRDefault="00E51999" w:rsidP="002D2CBA">
            <w:pPr>
              <w:widowControl/>
              <w:autoSpaceDE/>
              <w:autoSpaceDN/>
              <w:jc w:val="center"/>
              <w:rPr>
                <w:b/>
                <w:bCs/>
                <w:i/>
                <w:iCs/>
                <w:color w:val="000000" w:themeColor="text1"/>
                <w:sz w:val="21"/>
                <w:szCs w:val="21"/>
                <w:lang w:bidi="ar-SA"/>
              </w:rPr>
            </w:pPr>
            <w:r>
              <w:rPr>
                <w:b/>
                <w:bCs/>
                <w:i/>
                <w:iCs/>
                <w:color w:val="000000" w:themeColor="text1"/>
                <w:sz w:val="21"/>
                <w:szCs w:val="21"/>
                <w:lang w:bidi="ar-SA"/>
              </w:rPr>
              <w:t>4993,848</w:t>
            </w:r>
          </w:p>
        </w:tc>
        <w:tc>
          <w:tcPr>
            <w:tcW w:w="1134" w:type="dxa"/>
            <w:shd w:val="clear" w:color="auto" w:fill="FFFFFF" w:themeFill="background1"/>
            <w:noWrap/>
            <w:vAlign w:val="center"/>
          </w:tcPr>
          <w:p w14:paraId="56C5A853" w14:textId="77777777" w:rsidR="00E51999" w:rsidRPr="0012513E" w:rsidRDefault="00E51999" w:rsidP="002D2CBA">
            <w:pPr>
              <w:widowControl/>
              <w:autoSpaceDE/>
              <w:autoSpaceDN/>
              <w:jc w:val="center"/>
              <w:rPr>
                <w:b/>
                <w:bCs/>
                <w:i/>
                <w:iCs/>
                <w:color w:val="000000" w:themeColor="text1"/>
                <w:sz w:val="21"/>
                <w:szCs w:val="21"/>
                <w:lang w:bidi="ar-SA"/>
              </w:rPr>
            </w:pPr>
            <w:r>
              <w:rPr>
                <w:b/>
                <w:bCs/>
                <w:i/>
                <w:iCs/>
                <w:color w:val="000000" w:themeColor="text1"/>
                <w:sz w:val="21"/>
                <w:szCs w:val="21"/>
                <w:lang w:bidi="ar-SA"/>
              </w:rPr>
              <w:t>5193,601</w:t>
            </w:r>
          </w:p>
        </w:tc>
        <w:tc>
          <w:tcPr>
            <w:tcW w:w="1018" w:type="dxa"/>
            <w:shd w:val="clear" w:color="auto" w:fill="FFFFFF" w:themeFill="background1"/>
            <w:vAlign w:val="center"/>
          </w:tcPr>
          <w:p w14:paraId="77D75DD4" w14:textId="77777777" w:rsidR="00E51999" w:rsidRPr="0012513E" w:rsidRDefault="00E51999" w:rsidP="002D2CBA">
            <w:pPr>
              <w:widowControl/>
              <w:autoSpaceDE/>
              <w:autoSpaceDN/>
              <w:jc w:val="center"/>
              <w:rPr>
                <w:b/>
                <w:bCs/>
                <w:i/>
                <w:iCs/>
                <w:color w:val="000000" w:themeColor="text1"/>
                <w:sz w:val="21"/>
                <w:szCs w:val="21"/>
                <w:lang w:bidi="ar-SA"/>
              </w:rPr>
            </w:pPr>
            <w:r>
              <w:rPr>
                <w:b/>
                <w:bCs/>
                <w:i/>
                <w:iCs/>
                <w:color w:val="000000" w:themeColor="text1"/>
                <w:sz w:val="21"/>
                <w:szCs w:val="21"/>
                <w:lang w:bidi="ar-SA"/>
              </w:rPr>
              <w:t>5401,345</w:t>
            </w:r>
          </w:p>
        </w:tc>
      </w:tr>
    </w:tbl>
    <w:p w14:paraId="2566D1C4" w14:textId="77777777" w:rsidR="0069630F" w:rsidRDefault="0069630F" w:rsidP="0069630F">
      <w:pPr>
        <w:spacing w:line="306" w:lineRule="auto"/>
        <w:ind w:right="-142" w:firstLine="709"/>
        <w:jc w:val="both"/>
        <w:rPr>
          <w:b/>
          <w:color w:val="000000" w:themeColor="text1"/>
          <w:sz w:val="26"/>
          <w:szCs w:val="26"/>
        </w:rPr>
      </w:pPr>
    </w:p>
    <w:p w14:paraId="3325C18D" w14:textId="77777777" w:rsidR="0069630F" w:rsidRDefault="0069630F">
      <w:pPr>
        <w:widowControl/>
        <w:autoSpaceDE/>
        <w:autoSpaceDN/>
        <w:spacing w:after="160" w:line="259" w:lineRule="auto"/>
        <w:rPr>
          <w:b/>
          <w:color w:val="000000" w:themeColor="text1"/>
          <w:sz w:val="26"/>
          <w:szCs w:val="26"/>
        </w:rPr>
        <w:sectPr w:rsidR="0069630F" w:rsidSect="0069630F">
          <w:pgSz w:w="23808" w:h="16840" w:orient="landscape" w:code="8"/>
          <w:pgMar w:top="1701" w:right="1134" w:bottom="709" w:left="851" w:header="0" w:footer="590" w:gutter="0"/>
          <w:cols w:space="720"/>
          <w:docGrid w:linePitch="299"/>
        </w:sectPr>
      </w:pPr>
    </w:p>
    <w:p w14:paraId="3ED458FE" w14:textId="77777777" w:rsidR="00183748" w:rsidRPr="0069630F" w:rsidRDefault="00183748" w:rsidP="00183748">
      <w:pPr>
        <w:widowControl/>
        <w:tabs>
          <w:tab w:val="left" w:pos="0"/>
        </w:tabs>
        <w:spacing w:line="288" w:lineRule="auto"/>
        <w:ind w:right="-425" w:firstLine="709"/>
        <w:jc w:val="both"/>
        <w:rPr>
          <w:sz w:val="26"/>
        </w:rPr>
      </w:pPr>
      <w:r w:rsidRPr="00183748">
        <w:rPr>
          <w:sz w:val="26"/>
        </w:rPr>
        <w:lastRenderedPageBreak/>
        <w:t xml:space="preserve">Эффективность инвестиций обеспечивается достижением следующих результатов: повышением качества и надежности теплоснабжения; снижением аварийности систем теплоснабжения; снижением затрат на устранение аварий в системах </w:t>
      </w:r>
      <w:r w:rsidRPr="00183748">
        <w:rPr>
          <w:color w:val="000000" w:themeColor="text1"/>
          <w:sz w:val="26"/>
          <w:szCs w:val="26"/>
        </w:rPr>
        <w:t>теплоснабжения</w:t>
      </w:r>
      <w:r w:rsidRPr="00183748">
        <w:rPr>
          <w:sz w:val="26"/>
        </w:rPr>
        <w:t xml:space="preserve">; снижением уровня потерь тепловой энергии, в том числе за счет снижения сверхнормативных утечек теплоносителя в период ликвидации аварий; </w:t>
      </w:r>
      <w:r w:rsidRPr="00183748">
        <w:rPr>
          <w:color w:val="000000" w:themeColor="text1"/>
          <w:sz w:val="26"/>
        </w:rPr>
        <w:t>снижением удельных расходов топлива при производстве тепловой энергии.</w:t>
      </w:r>
    </w:p>
    <w:p w14:paraId="091FC6B6" w14:textId="77777777" w:rsidR="00183748" w:rsidRDefault="00183748" w:rsidP="00183748">
      <w:pPr>
        <w:widowControl/>
        <w:tabs>
          <w:tab w:val="left" w:pos="0"/>
        </w:tabs>
        <w:spacing w:line="306" w:lineRule="auto"/>
        <w:ind w:right="-426" w:firstLine="709"/>
        <w:jc w:val="both"/>
        <w:rPr>
          <w:sz w:val="26"/>
        </w:rPr>
      </w:pPr>
      <w:r w:rsidRPr="002654BA">
        <w:rPr>
          <w:sz w:val="26"/>
        </w:rPr>
        <w:t>При расчете инвестиционной составляющей в тарифе учитываются следующие показатели:</w:t>
      </w:r>
    </w:p>
    <w:p w14:paraId="2316E712" w14:textId="77777777" w:rsidR="00183748" w:rsidRDefault="00183748" w:rsidP="00183748">
      <w:pPr>
        <w:pStyle w:val="af8"/>
        <w:widowControl/>
        <w:numPr>
          <w:ilvl w:val="0"/>
          <w:numId w:val="73"/>
        </w:numPr>
        <w:tabs>
          <w:tab w:val="left" w:pos="0"/>
        </w:tabs>
        <w:spacing w:line="306" w:lineRule="auto"/>
        <w:ind w:left="567" w:right="-426" w:hanging="105"/>
        <w:jc w:val="both"/>
        <w:rPr>
          <w:sz w:val="26"/>
        </w:rPr>
      </w:pPr>
      <w:r w:rsidRPr="009B78C7">
        <w:rPr>
          <w:sz w:val="26"/>
        </w:rPr>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40AB64CC" w14:textId="77777777" w:rsidR="00183748" w:rsidRDefault="00183748" w:rsidP="00183748">
      <w:pPr>
        <w:pStyle w:val="af8"/>
        <w:widowControl/>
        <w:numPr>
          <w:ilvl w:val="0"/>
          <w:numId w:val="73"/>
        </w:numPr>
        <w:tabs>
          <w:tab w:val="left" w:pos="0"/>
        </w:tabs>
        <w:spacing w:line="306" w:lineRule="auto"/>
        <w:ind w:left="567" w:right="-426" w:hanging="105"/>
        <w:jc w:val="both"/>
        <w:rPr>
          <w:sz w:val="26"/>
        </w:rPr>
      </w:pPr>
      <w:r w:rsidRPr="009B78C7">
        <w:rPr>
          <w:sz w:val="26"/>
        </w:rPr>
        <w:t>экономический эффект от реализации мероприятий.</w:t>
      </w:r>
    </w:p>
    <w:p w14:paraId="594546D3" w14:textId="77777777" w:rsidR="00F713F3" w:rsidRDefault="00F713F3" w:rsidP="0069630F">
      <w:pPr>
        <w:spacing w:line="288" w:lineRule="auto"/>
        <w:ind w:right="-425" w:firstLine="709"/>
        <w:jc w:val="both"/>
        <w:rPr>
          <w:b/>
          <w:bCs/>
          <w:color w:val="000000" w:themeColor="text1"/>
          <w:sz w:val="26"/>
          <w:szCs w:val="26"/>
        </w:rPr>
      </w:pPr>
    </w:p>
    <w:p w14:paraId="2B7C9409" w14:textId="6F34D7BC" w:rsidR="0069630F" w:rsidRDefault="0069630F" w:rsidP="0069630F">
      <w:pPr>
        <w:spacing w:line="288" w:lineRule="auto"/>
        <w:ind w:right="-425" w:firstLine="709"/>
        <w:jc w:val="both"/>
        <w:rPr>
          <w:b/>
          <w:bCs/>
          <w:color w:val="000000" w:themeColor="text1"/>
          <w:sz w:val="26"/>
          <w:szCs w:val="26"/>
        </w:rPr>
      </w:pPr>
      <w:r w:rsidRPr="003551FE">
        <w:rPr>
          <w:b/>
          <w:bCs/>
          <w:color w:val="000000" w:themeColor="text1"/>
          <w:sz w:val="26"/>
          <w:szCs w:val="26"/>
        </w:rPr>
        <w:t xml:space="preserve">По принятым мероприятиям ожидается следующий экономический эффект: снижение расхода условного топлива (установка газовых БМК):  </w:t>
      </w:r>
      <w:r>
        <w:rPr>
          <w:b/>
          <w:bCs/>
          <w:color w:val="000000" w:themeColor="text1"/>
          <w:sz w:val="26"/>
          <w:szCs w:val="26"/>
        </w:rPr>
        <w:br/>
      </w:r>
      <w:r w:rsidRPr="003551FE">
        <w:rPr>
          <w:b/>
          <w:bCs/>
          <w:color w:val="000000" w:themeColor="text1"/>
          <w:sz w:val="26"/>
          <w:szCs w:val="26"/>
        </w:rPr>
        <w:t xml:space="preserve">по котельной пос. Запорожское в 2025 году – 449,7 т у. т.; по котельной ГЛОХ – </w:t>
      </w:r>
      <w:r>
        <w:rPr>
          <w:b/>
          <w:bCs/>
          <w:color w:val="000000" w:themeColor="text1"/>
          <w:sz w:val="26"/>
          <w:szCs w:val="26"/>
        </w:rPr>
        <w:br/>
        <w:t>40,9</w:t>
      </w:r>
      <w:r w:rsidRPr="003551FE">
        <w:rPr>
          <w:b/>
          <w:bCs/>
          <w:color w:val="000000" w:themeColor="text1"/>
          <w:sz w:val="26"/>
          <w:szCs w:val="26"/>
        </w:rPr>
        <w:t xml:space="preserve"> т у.т.; снижение потерь за счет реализации мероприятий по тепловым сетям 158,86 Гкал/год</w:t>
      </w:r>
      <w:r w:rsidR="00183748">
        <w:rPr>
          <w:b/>
          <w:bCs/>
          <w:color w:val="000000" w:themeColor="text1"/>
          <w:sz w:val="26"/>
          <w:szCs w:val="26"/>
        </w:rPr>
        <w:t>.</w:t>
      </w:r>
    </w:p>
    <w:p w14:paraId="14784381" w14:textId="77777777" w:rsidR="0069630F" w:rsidRDefault="0069630F" w:rsidP="00183748">
      <w:pPr>
        <w:widowControl/>
        <w:tabs>
          <w:tab w:val="left" w:pos="993"/>
        </w:tabs>
        <w:adjustRightInd w:val="0"/>
        <w:spacing w:line="336" w:lineRule="auto"/>
        <w:ind w:right="-283" w:firstLine="567"/>
        <w:jc w:val="both"/>
        <w:rPr>
          <w:color w:val="000000"/>
          <w:sz w:val="26"/>
          <w:szCs w:val="26"/>
          <w:lang w:bidi="ar-SA"/>
        </w:rPr>
      </w:pPr>
      <w:r w:rsidRPr="005F7994">
        <w:rPr>
          <w:color w:val="000000" w:themeColor="text1"/>
          <w:sz w:val="26"/>
          <w:szCs w:val="26"/>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обосновывающих материалов настоящей Схемы теплоснабжения.</w:t>
      </w:r>
    </w:p>
    <w:p w14:paraId="2559242E" w14:textId="77777777" w:rsidR="008B548D" w:rsidRPr="005F7994" w:rsidRDefault="008B548D" w:rsidP="008B548D">
      <w:pPr>
        <w:spacing w:line="288" w:lineRule="auto"/>
        <w:ind w:right="-425" w:firstLine="709"/>
        <w:jc w:val="both"/>
        <w:rPr>
          <w:color w:val="000000" w:themeColor="text1"/>
          <w:sz w:val="26"/>
          <w:szCs w:val="26"/>
        </w:rPr>
      </w:pPr>
    </w:p>
    <w:p w14:paraId="0515193F" w14:textId="52ECD72B" w:rsidR="00563C53" w:rsidRPr="0089764E" w:rsidRDefault="00563C53" w:rsidP="00183748">
      <w:pPr>
        <w:pStyle w:val="1a"/>
        <w:numPr>
          <w:ilvl w:val="1"/>
          <w:numId w:val="67"/>
        </w:numPr>
        <w:tabs>
          <w:tab w:val="left" w:pos="1418"/>
        </w:tabs>
        <w:ind w:left="0" w:firstLine="709"/>
        <w:jc w:val="both"/>
      </w:pPr>
      <w:bookmarkStart w:id="197" w:name="_Toc5789181"/>
      <w:bookmarkStart w:id="198" w:name="_Toc12027433"/>
      <w:bookmarkStart w:id="199" w:name="_Toc198280353"/>
      <w:bookmarkStart w:id="200" w:name="_Hlk523216215"/>
      <w:bookmarkEnd w:id="190"/>
      <w:r w:rsidRPr="0089764E">
        <w:t xml:space="preserve">Величина </w:t>
      </w:r>
      <w:bookmarkStart w:id="201" w:name="_Hlk12608849"/>
      <w:r w:rsidRPr="0089764E">
        <w:t>фактически осуществленных инвестиций в строительство, реконструкцию, техническое перевооружение и (или) модернизацию объектов теплоснабжения</w:t>
      </w:r>
      <w:bookmarkEnd w:id="201"/>
      <w:r w:rsidRPr="0089764E">
        <w:t xml:space="preserve"> за базовый период и базовый период актуализации</w:t>
      </w:r>
      <w:bookmarkEnd w:id="197"/>
      <w:bookmarkEnd w:id="198"/>
      <w:bookmarkEnd w:id="199"/>
    </w:p>
    <w:p w14:paraId="5F2D3615" w14:textId="77777777" w:rsidR="00884BD2" w:rsidRPr="00110923" w:rsidRDefault="00884BD2" w:rsidP="00884BD2">
      <w:pPr>
        <w:tabs>
          <w:tab w:val="left" w:pos="0"/>
        </w:tabs>
        <w:spacing w:line="306" w:lineRule="auto"/>
        <w:ind w:right="-423" w:firstLine="709"/>
        <w:jc w:val="both"/>
        <w:rPr>
          <w:sz w:val="24"/>
          <w:szCs w:val="24"/>
        </w:rPr>
      </w:pPr>
    </w:p>
    <w:p w14:paraId="3DAE02E1" w14:textId="7B284B4E" w:rsidR="00884BD2" w:rsidRPr="00110923" w:rsidRDefault="00884BD2" w:rsidP="00110923">
      <w:pPr>
        <w:tabs>
          <w:tab w:val="left" w:pos="0"/>
        </w:tabs>
        <w:spacing w:line="312" w:lineRule="auto"/>
        <w:ind w:right="-283" w:firstLine="709"/>
        <w:jc w:val="both"/>
        <w:rPr>
          <w:sz w:val="26"/>
        </w:rPr>
      </w:pPr>
      <w:r w:rsidRPr="00110923">
        <w:rPr>
          <w:sz w:val="26"/>
        </w:rPr>
        <w:t>В соответствии с проектом, разработанным ООО «ПК «Невский берег»</w:t>
      </w:r>
      <w:r w:rsidR="00C8361B" w:rsidRPr="00110923">
        <w:rPr>
          <w:sz w:val="26"/>
        </w:rPr>
        <w:t>,</w:t>
      </w:r>
      <w:r w:rsidRPr="00110923">
        <w:rPr>
          <w:sz w:val="26"/>
        </w:rPr>
        <w:t xml:space="preserve"> в </w:t>
      </w:r>
      <w:r w:rsidRPr="00110923">
        <w:rPr>
          <w:sz w:val="26"/>
        </w:rPr>
        <w:br/>
        <w:t xml:space="preserve">2024 году в рамках концессионного соглашения </w:t>
      </w:r>
      <w:r w:rsidR="00C8361B" w:rsidRPr="00110923">
        <w:rPr>
          <w:sz w:val="26"/>
        </w:rPr>
        <w:t xml:space="preserve">от 5 марта 2024 г. </w:t>
      </w:r>
      <w:r w:rsidRPr="00110923">
        <w:rPr>
          <w:sz w:val="26"/>
        </w:rPr>
        <w:t xml:space="preserve">теплоснабжающей организацией </w:t>
      </w:r>
      <w:r w:rsidR="00C8361B" w:rsidRPr="00110923">
        <w:rPr>
          <w:sz w:val="26"/>
        </w:rPr>
        <w:t xml:space="preserve">ООО «Энерго-Ресурс» </w:t>
      </w:r>
      <w:r w:rsidRPr="00110923">
        <w:rPr>
          <w:sz w:val="26"/>
        </w:rPr>
        <w:t xml:space="preserve">построена новая газовая блочно-модульная котельная </w:t>
      </w:r>
      <w:r w:rsidRPr="00110923">
        <w:rPr>
          <w:sz w:val="26"/>
          <w:szCs w:val="26"/>
        </w:rPr>
        <w:t>пос. Запорожское, ул. Советская, 22 установленной тепловой мощностью 5,159 Гкал/ч (6,0 МВт)</w:t>
      </w:r>
      <w:r w:rsidRPr="00110923">
        <w:rPr>
          <w:sz w:val="26"/>
        </w:rPr>
        <w:t>.</w:t>
      </w:r>
      <w:r w:rsidR="00451962" w:rsidRPr="00110923">
        <w:rPr>
          <w:sz w:val="26"/>
        </w:rPr>
        <w:t xml:space="preserve"> </w:t>
      </w:r>
      <w:r w:rsidR="000E0079">
        <w:rPr>
          <w:sz w:val="26"/>
        </w:rPr>
        <w:t xml:space="preserve">Ввод котельной в эксплуатацию выполнен </w:t>
      </w:r>
      <w:r w:rsidR="000E0079">
        <w:rPr>
          <w:color w:val="7030A0"/>
          <w:sz w:val="26"/>
        </w:rPr>
        <w:t xml:space="preserve">в </w:t>
      </w:r>
      <w:r w:rsidR="000E0079">
        <w:rPr>
          <w:color w:val="7030A0"/>
          <w:sz w:val="26"/>
          <w:lang w:val="en-US"/>
        </w:rPr>
        <w:t>IV</w:t>
      </w:r>
      <w:r w:rsidR="000E0079">
        <w:rPr>
          <w:color w:val="7030A0"/>
          <w:sz w:val="26"/>
        </w:rPr>
        <w:t xml:space="preserve"> кв. 2024 года</w:t>
      </w:r>
      <w:r w:rsidR="00451962" w:rsidRPr="00110923">
        <w:rPr>
          <w:sz w:val="26"/>
        </w:rPr>
        <w:t>.</w:t>
      </w:r>
    </w:p>
    <w:p w14:paraId="5A5460D1" w14:textId="51BAEC7C" w:rsidR="00884BD2" w:rsidRDefault="00884BD2" w:rsidP="00110923">
      <w:pPr>
        <w:adjustRightInd w:val="0"/>
        <w:spacing w:line="312" w:lineRule="auto"/>
        <w:ind w:right="-283" w:firstLine="567"/>
        <w:jc w:val="both"/>
        <w:rPr>
          <w:sz w:val="26"/>
          <w:szCs w:val="26"/>
        </w:rPr>
      </w:pPr>
      <w:r w:rsidRPr="00110923">
        <w:rPr>
          <w:sz w:val="26"/>
          <w:szCs w:val="26"/>
        </w:rPr>
        <w:t xml:space="preserve">Основным оборудованием котельной являются три водогрейных напольных котлоагрегата </w:t>
      </w:r>
      <w:r w:rsidRPr="00110923">
        <w:rPr>
          <w:sz w:val="26"/>
          <w:szCs w:val="26"/>
          <w:lang w:eastAsia="en-US"/>
        </w:rPr>
        <w:t xml:space="preserve">Polycraft Unitherm единичной установленной мощностью 1,72 Гкал/ч </w:t>
      </w:r>
      <w:r w:rsidRPr="00110923">
        <w:rPr>
          <w:sz w:val="26"/>
          <w:szCs w:val="26"/>
          <w:lang w:eastAsia="en-US"/>
        </w:rPr>
        <w:br/>
        <w:t xml:space="preserve">(2,0 МВт). </w:t>
      </w:r>
      <w:r w:rsidRPr="00110923">
        <w:rPr>
          <w:sz w:val="26"/>
          <w:szCs w:val="26"/>
        </w:rPr>
        <w:t xml:space="preserve">Два котлоагрегата оборудованы газовыми горелками </w:t>
      </w:r>
      <w:r w:rsidRPr="00110923">
        <w:rPr>
          <w:sz w:val="26"/>
          <w:szCs w:val="26"/>
          <w:lang w:val="en-US"/>
        </w:rPr>
        <w:t>c</w:t>
      </w:r>
      <w:r w:rsidRPr="00110923">
        <w:rPr>
          <w:sz w:val="26"/>
          <w:szCs w:val="26"/>
        </w:rPr>
        <w:t xml:space="preserve"> принудительной подачей воздуха марки </w:t>
      </w:r>
      <w:r w:rsidRPr="00110923">
        <w:rPr>
          <w:sz w:val="26"/>
          <w:szCs w:val="26"/>
          <w:lang w:val="en-US"/>
        </w:rPr>
        <w:t>GP</w:t>
      </w:r>
      <w:r w:rsidRPr="00110923">
        <w:rPr>
          <w:sz w:val="26"/>
          <w:szCs w:val="26"/>
        </w:rPr>
        <w:t>150</w:t>
      </w:r>
      <w:r w:rsidRPr="00110923">
        <w:rPr>
          <w:sz w:val="26"/>
          <w:szCs w:val="26"/>
          <w:lang w:val="en-US"/>
        </w:rPr>
        <w:t>M</w:t>
      </w:r>
      <w:r w:rsidRPr="00110923">
        <w:rPr>
          <w:sz w:val="26"/>
          <w:szCs w:val="26"/>
        </w:rPr>
        <w:t xml:space="preserve">, третий котлоагрегат – оборудован комбинированной (газ/ДТ) горелкой с принудительной подачей топлива марки </w:t>
      </w:r>
      <w:r w:rsidRPr="00110923">
        <w:rPr>
          <w:sz w:val="26"/>
          <w:szCs w:val="26"/>
          <w:lang w:val="en-US"/>
        </w:rPr>
        <w:t>GKP</w:t>
      </w:r>
      <w:r w:rsidRPr="00110923">
        <w:rPr>
          <w:sz w:val="26"/>
          <w:szCs w:val="26"/>
        </w:rPr>
        <w:t xml:space="preserve"> 150</w:t>
      </w:r>
      <w:r w:rsidRPr="00110923">
        <w:rPr>
          <w:sz w:val="26"/>
          <w:szCs w:val="26"/>
          <w:lang w:val="en-US"/>
        </w:rPr>
        <w:t>M</w:t>
      </w:r>
      <w:r w:rsidRPr="00110923">
        <w:rPr>
          <w:sz w:val="26"/>
          <w:szCs w:val="26"/>
        </w:rPr>
        <w:t xml:space="preserve"> (производство фирмы «</w:t>
      </w:r>
      <w:r w:rsidRPr="00110923">
        <w:rPr>
          <w:sz w:val="26"/>
          <w:szCs w:val="26"/>
          <w:lang w:val="en-US"/>
        </w:rPr>
        <w:t>OILON</w:t>
      </w:r>
      <w:r w:rsidRPr="00110923">
        <w:rPr>
          <w:sz w:val="26"/>
          <w:szCs w:val="26"/>
        </w:rPr>
        <w:t>», Финляндия).</w:t>
      </w:r>
    </w:p>
    <w:p w14:paraId="0B0F371A" w14:textId="77777777" w:rsidR="00F713F3" w:rsidRDefault="00F713F3" w:rsidP="00110923">
      <w:pPr>
        <w:adjustRightInd w:val="0"/>
        <w:spacing w:line="312" w:lineRule="auto"/>
        <w:ind w:right="-283" w:firstLine="567"/>
        <w:jc w:val="both"/>
        <w:rPr>
          <w:sz w:val="26"/>
          <w:szCs w:val="26"/>
        </w:rPr>
      </w:pPr>
    </w:p>
    <w:p w14:paraId="7B7D47B5" w14:textId="77777777" w:rsidR="00110923" w:rsidRPr="00745E1B" w:rsidRDefault="00110923" w:rsidP="00110923">
      <w:pPr>
        <w:tabs>
          <w:tab w:val="left" w:pos="0"/>
        </w:tabs>
        <w:spacing w:line="312" w:lineRule="auto"/>
        <w:ind w:right="-283" w:firstLine="709"/>
        <w:jc w:val="both"/>
        <w:rPr>
          <w:sz w:val="26"/>
          <w:szCs w:val="26"/>
        </w:rPr>
      </w:pPr>
      <w:r w:rsidRPr="006E7B93">
        <w:rPr>
          <w:sz w:val="26"/>
          <w:szCs w:val="26"/>
        </w:rPr>
        <w:lastRenderedPageBreak/>
        <w:t>Затраты на строительство новой котельной составили 51779,8 тыс. рублей</w:t>
      </w:r>
      <w:r>
        <w:rPr>
          <w:sz w:val="26"/>
          <w:szCs w:val="26"/>
        </w:rPr>
        <w:t xml:space="preserve"> в текущих ценах без учета НДС (по состоянию на 2024 год). </w:t>
      </w:r>
      <w:r w:rsidRPr="00745E1B">
        <w:rPr>
          <w:sz w:val="26"/>
          <w:szCs w:val="26"/>
        </w:rPr>
        <w:t xml:space="preserve">Дополнительные затраты на техническое присоединение новой газовой БМК к сетям электроснабжения, водоснабжения и газоснабжения </w:t>
      </w:r>
      <w:r w:rsidRPr="00C63E64">
        <w:rPr>
          <w:sz w:val="26"/>
          <w:szCs w:val="26"/>
        </w:rPr>
        <w:t xml:space="preserve">в текущих ценах без учета НДС (по состоянию на </w:t>
      </w:r>
      <w:r>
        <w:rPr>
          <w:sz w:val="26"/>
          <w:szCs w:val="26"/>
        </w:rPr>
        <w:br/>
      </w:r>
      <w:r w:rsidRPr="00C63E64">
        <w:rPr>
          <w:sz w:val="26"/>
          <w:szCs w:val="26"/>
        </w:rPr>
        <w:t>2024 год) состав</w:t>
      </w:r>
      <w:r>
        <w:rPr>
          <w:sz w:val="26"/>
          <w:szCs w:val="26"/>
        </w:rPr>
        <w:t xml:space="preserve">или </w:t>
      </w:r>
      <w:r w:rsidRPr="00745E1B">
        <w:rPr>
          <w:sz w:val="26"/>
          <w:szCs w:val="26"/>
        </w:rPr>
        <w:t>82,095 тыс. рублей</w:t>
      </w:r>
      <w:r>
        <w:rPr>
          <w:sz w:val="26"/>
          <w:szCs w:val="26"/>
        </w:rPr>
        <w:t>.</w:t>
      </w:r>
    </w:p>
    <w:p w14:paraId="7400E5EB" w14:textId="580FB75E" w:rsidR="00884BD2" w:rsidRDefault="00884BD2" w:rsidP="00884BD2">
      <w:pPr>
        <w:widowControl/>
        <w:tabs>
          <w:tab w:val="left" w:pos="0"/>
        </w:tabs>
        <w:spacing w:before="120" w:after="120" w:line="360" w:lineRule="auto"/>
        <w:ind w:firstLine="709"/>
        <w:jc w:val="both"/>
        <w:rPr>
          <w:color w:val="C00000"/>
          <w:sz w:val="26"/>
        </w:rPr>
      </w:pPr>
      <w:r>
        <w:rPr>
          <w:color w:val="C00000"/>
          <w:sz w:val="26"/>
        </w:rPr>
        <w:br w:type="page"/>
      </w:r>
    </w:p>
    <w:p w14:paraId="61EA25A7" w14:textId="70AA023E" w:rsidR="00C84E36" w:rsidRPr="0089764E" w:rsidRDefault="00C84E36" w:rsidP="00183748">
      <w:pPr>
        <w:widowControl/>
        <w:numPr>
          <w:ilvl w:val="0"/>
          <w:numId w:val="67"/>
        </w:numPr>
        <w:tabs>
          <w:tab w:val="left" w:pos="540"/>
        </w:tabs>
        <w:autoSpaceDE/>
        <w:autoSpaceDN/>
        <w:spacing w:before="120" w:after="120"/>
        <w:ind w:left="0" w:firstLine="709"/>
        <w:jc w:val="both"/>
        <w:outlineLvl w:val="0"/>
        <w:rPr>
          <w:b/>
          <w:caps/>
          <w:kern w:val="28"/>
          <w:sz w:val="26"/>
          <w:szCs w:val="26"/>
          <w:lang w:eastAsia="en-US" w:bidi="ar-SA"/>
        </w:rPr>
      </w:pPr>
      <w:bookmarkStart w:id="202" w:name="_Toc523147063"/>
      <w:bookmarkStart w:id="203" w:name="_Toc198280354"/>
      <w:bookmarkStart w:id="204" w:name="_Hlk523216255"/>
      <w:bookmarkEnd w:id="200"/>
      <w:r w:rsidRPr="0089764E">
        <w:rPr>
          <w:b/>
          <w:caps/>
          <w:kern w:val="28"/>
          <w:sz w:val="26"/>
          <w:szCs w:val="26"/>
          <w:lang w:eastAsia="en-US" w:bidi="ar-SA"/>
        </w:rPr>
        <w:lastRenderedPageBreak/>
        <w:t xml:space="preserve">РЕШЕНИЕ О </w:t>
      </w:r>
      <w:r w:rsidR="00973A4D" w:rsidRPr="0089764E">
        <w:rPr>
          <w:b/>
          <w:caps/>
          <w:kern w:val="28"/>
          <w:sz w:val="26"/>
          <w:szCs w:val="26"/>
          <w:lang w:eastAsia="en-US" w:bidi="ar-SA"/>
        </w:rPr>
        <w:t xml:space="preserve">ПРИСВОЕНИИ СТАТУСА </w:t>
      </w:r>
      <w:r w:rsidRPr="0089764E">
        <w:rPr>
          <w:b/>
          <w:caps/>
          <w:kern w:val="28"/>
          <w:sz w:val="26"/>
          <w:szCs w:val="26"/>
          <w:lang w:eastAsia="en-US" w:bidi="ar-SA"/>
        </w:rPr>
        <w:t>ЕДИНОЙ ТЕПЛОСНАБЖАЮЩЕЙ ОРГАНИЗАЦИИ (ОРГАНИЗАЦИ</w:t>
      </w:r>
      <w:r w:rsidR="00A44F16">
        <w:rPr>
          <w:b/>
          <w:caps/>
          <w:kern w:val="28"/>
          <w:sz w:val="26"/>
          <w:szCs w:val="26"/>
          <w:lang w:eastAsia="en-US" w:bidi="ar-SA"/>
        </w:rPr>
        <w:t>ЯМ</w:t>
      </w:r>
      <w:r w:rsidRPr="0089764E">
        <w:rPr>
          <w:b/>
          <w:caps/>
          <w:kern w:val="28"/>
          <w:sz w:val="26"/>
          <w:szCs w:val="26"/>
          <w:lang w:eastAsia="en-US" w:bidi="ar-SA"/>
        </w:rPr>
        <w:t>)</w:t>
      </w:r>
      <w:bookmarkEnd w:id="202"/>
      <w:bookmarkEnd w:id="203"/>
    </w:p>
    <w:p w14:paraId="6EB363F0" w14:textId="431E36BB" w:rsidR="00C84E36" w:rsidRPr="0089764E" w:rsidRDefault="00C84E36" w:rsidP="00183748">
      <w:pPr>
        <w:pStyle w:val="1a"/>
        <w:numPr>
          <w:ilvl w:val="1"/>
          <w:numId w:val="67"/>
        </w:numPr>
        <w:tabs>
          <w:tab w:val="left" w:pos="1418"/>
        </w:tabs>
        <w:spacing w:before="120" w:line="276" w:lineRule="auto"/>
        <w:ind w:left="0" w:right="-140" w:firstLine="709"/>
        <w:jc w:val="both"/>
      </w:pPr>
      <w:bookmarkStart w:id="205" w:name="_Toc523147064"/>
      <w:bookmarkStart w:id="206" w:name="_Toc198280355"/>
      <w:bookmarkStart w:id="207" w:name="_Hlk523216270"/>
      <w:bookmarkEnd w:id="204"/>
      <w:r w:rsidRPr="0089764E">
        <w:t xml:space="preserve">Решение о </w:t>
      </w:r>
      <w:r w:rsidR="00CE1294" w:rsidRPr="0089764E">
        <w:t>присвоении статуса</w:t>
      </w:r>
      <w:r w:rsidRPr="0089764E">
        <w:t xml:space="preserve"> единой теплоснабжающей организации (организаци</w:t>
      </w:r>
      <w:r w:rsidR="00A44F16">
        <w:t>ям</w:t>
      </w:r>
      <w:r w:rsidRPr="0089764E">
        <w:t>)</w:t>
      </w:r>
      <w:bookmarkEnd w:id="205"/>
      <w:bookmarkEnd w:id="206"/>
    </w:p>
    <w:p w14:paraId="5809AC47" w14:textId="77777777" w:rsidR="00451962" w:rsidRPr="006A36E5" w:rsidRDefault="00451962" w:rsidP="006A36E5">
      <w:pPr>
        <w:widowControl/>
        <w:tabs>
          <w:tab w:val="left" w:pos="0"/>
        </w:tabs>
        <w:spacing w:line="292" w:lineRule="auto"/>
        <w:ind w:right="-140" w:firstLine="851"/>
        <w:jc w:val="both"/>
        <w:rPr>
          <w:color w:val="000000" w:themeColor="text1"/>
          <w:sz w:val="26"/>
          <w:highlight w:val="green"/>
        </w:rPr>
      </w:pPr>
      <w:bookmarkStart w:id="208" w:name="_Hlk523216289"/>
      <w:bookmarkEnd w:id="207"/>
    </w:p>
    <w:p w14:paraId="1A8DB06F" w14:textId="7F7AFEC9" w:rsidR="006A36E5" w:rsidRDefault="006A36E5" w:rsidP="006A36E5">
      <w:pPr>
        <w:widowControl/>
        <w:autoSpaceDE/>
        <w:autoSpaceDN/>
        <w:spacing w:line="284" w:lineRule="auto"/>
        <w:ind w:right="-141" w:firstLine="851"/>
        <w:jc w:val="both"/>
        <w:rPr>
          <w:sz w:val="26"/>
          <w:szCs w:val="26"/>
          <w:lang w:bidi="ar-SA"/>
        </w:rPr>
      </w:pPr>
      <w:r w:rsidRPr="002112DF">
        <w:rPr>
          <w:sz w:val="26"/>
          <w:szCs w:val="26"/>
          <w:lang w:bidi="ar-SA"/>
        </w:rPr>
        <w:t xml:space="preserve">В настоящее время на территории Запорожского сельского поселения в сфере теплоснабжения осуществляет свою деятельность одна теплоснабжающая организация – общество с ограниченной ответственностью «Энерго-Ресурс». Постановлением Администрации МО Запорожское сельское поселение № 223 от </w:t>
      </w:r>
      <w:r>
        <w:rPr>
          <w:sz w:val="26"/>
          <w:szCs w:val="26"/>
          <w:lang w:bidi="ar-SA"/>
        </w:rPr>
        <w:br/>
      </w:r>
      <w:r w:rsidRPr="002112DF">
        <w:rPr>
          <w:sz w:val="26"/>
          <w:szCs w:val="26"/>
          <w:lang w:bidi="ar-SA"/>
        </w:rPr>
        <w:t>12 октября 2021 г. ООО «Энерго-Ресурс» присвоен статус единой теплоснабжающей организации в сфере теплоснабжения на территории Запорожского сельского поселения муниципального образования Приозерский муниципальный район Ленинградской области</w:t>
      </w:r>
      <w:bookmarkStart w:id="209" w:name="_Hlk180687059"/>
      <w:r w:rsidR="003A4CD5">
        <w:rPr>
          <w:sz w:val="26"/>
          <w:szCs w:val="26"/>
          <w:lang w:bidi="ar-SA"/>
        </w:rPr>
        <w:t xml:space="preserve"> (приведено в приложении 4 ОМ)</w:t>
      </w:r>
      <w:r w:rsidRPr="002112DF">
        <w:rPr>
          <w:sz w:val="26"/>
          <w:szCs w:val="26"/>
          <w:lang w:bidi="ar-SA"/>
        </w:rPr>
        <w:t>.</w:t>
      </w:r>
      <w:bookmarkEnd w:id="209"/>
    </w:p>
    <w:p w14:paraId="48B6517D" w14:textId="77777777" w:rsidR="006A36E5" w:rsidRPr="00B037B6" w:rsidRDefault="006A36E5" w:rsidP="006A36E5">
      <w:pPr>
        <w:widowControl/>
        <w:autoSpaceDE/>
        <w:autoSpaceDN/>
        <w:spacing w:line="284" w:lineRule="auto"/>
        <w:ind w:right="-141" w:firstLine="851"/>
        <w:jc w:val="both"/>
        <w:rPr>
          <w:sz w:val="26"/>
          <w:szCs w:val="26"/>
          <w:lang w:bidi="ar-SA"/>
        </w:rPr>
      </w:pPr>
      <w:r>
        <w:rPr>
          <w:sz w:val="26"/>
          <w:szCs w:val="26"/>
          <w:lang w:bidi="ar-SA"/>
        </w:rPr>
        <w:t xml:space="preserve">Зоной деятельности единой теплоснабжающей организации ООО «Энерго-Ресурс» определена территория муниципального образования Запорожское сельское поселение, на которой располагаются централизованные системы теплоснабжения. </w:t>
      </w:r>
    </w:p>
    <w:p w14:paraId="156106F9" w14:textId="77777777" w:rsidR="006A36E5" w:rsidRPr="0046310E" w:rsidRDefault="006A36E5" w:rsidP="006A36E5">
      <w:pPr>
        <w:widowControl/>
        <w:autoSpaceDE/>
        <w:autoSpaceDN/>
        <w:spacing w:line="284" w:lineRule="auto"/>
        <w:ind w:right="-141" w:firstLine="851"/>
        <w:jc w:val="both"/>
        <w:rPr>
          <w:sz w:val="26"/>
          <w:szCs w:val="26"/>
          <w:lang w:bidi="ar-SA"/>
        </w:rPr>
      </w:pPr>
      <w:r w:rsidRPr="0046310E">
        <w:rPr>
          <w:sz w:val="26"/>
          <w:szCs w:val="26"/>
          <w:lang w:bidi="ar-SA"/>
        </w:rPr>
        <w:t xml:space="preserve">В поселении существует две изолированные системы централизованного теплоснабжения: система централизованного теплоснабжения котельной </w:t>
      </w:r>
      <w:r>
        <w:rPr>
          <w:sz w:val="26"/>
          <w:szCs w:val="26"/>
          <w:lang w:bidi="ar-SA"/>
        </w:rPr>
        <w:br/>
      </w:r>
      <w:r w:rsidRPr="0046310E">
        <w:rPr>
          <w:sz w:val="26"/>
          <w:szCs w:val="26"/>
          <w:lang w:bidi="ar-SA"/>
        </w:rPr>
        <w:t>пос. Запорожское; система централизованного теплоснабжения котельной ГЛОХ.</w:t>
      </w:r>
    </w:p>
    <w:p w14:paraId="46553AC6" w14:textId="77777777" w:rsidR="006A36E5" w:rsidRPr="0046310E" w:rsidRDefault="006A36E5" w:rsidP="006A36E5">
      <w:pPr>
        <w:widowControl/>
        <w:autoSpaceDE/>
        <w:autoSpaceDN/>
        <w:spacing w:line="284" w:lineRule="auto"/>
        <w:ind w:right="-141" w:firstLine="851"/>
        <w:jc w:val="both"/>
        <w:rPr>
          <w:sz w:val="26"/>
          <w:szCs w:val="26"/>
          <w:lang w:bidi="ar-SA"/>
        </w:rPr>
      </w:pPr>
      <w:r w:rsidRPr="0046310E">
        <w:rPr>
          <w:sz w:val="26"/>
          <w:szCs w:val="26"/>
          <w:lang w:bidi="ar-SA"/>
        </w:rPr>
        <w:t>Котельная пос. Запорожское и тепловые сети от данной котельной являются объектом концессионного соглашения в отношении объектов теплоснабжения, расположенных в границах и находящихся в собственности муниципального образования Запорожское сельское поселение муниципального образования Приозерский муниципальный район Ленинградской области от 5 марта 2024 г. Концессионер – теплоснабжающая организация ООО «Энерго-Ресурс», Концедент – Администрация Запорожского сельского поселения.</w:t>
      </w:r>
    </w:p>
    <w:p w14:paraId="092292C2" w14:textId="0FF45410" w:rsidR="00451962" w:rsidRPr="00736B9F" w:rsidRDefault="006A36E5" w:rsidP="006A36E5">
      <w:pPr>
        <w:widowControl/>
        <w:tabs>
          <w:tab w:val="left" w:pos="0"/>
        </w:tabs>
        <w:spacing w:line="284" w:lineRule="auto"/>
        <w:ind w:right="-141" w:firstLine="851"/>
        <w:jc w:val="both"/>
        <w:rPr>
          <w:color w:val="000000" w:themeColor="text1"/>
          <w:sz w:val="26"/>
          <w:highlight w:val="green"/>
        </w:rPr>
      </w:pPr>
      <w:r w:rsidRPr="00736B9F">
        <w:rPr>
          <w:color w:val="000000" w:themeColor="text1"/>
          <w:sz w:val="26"/>
          <w:szCs w:val="26"/>
          <w:lang w:bidi="ar-SA"/>
        </w:rPr>
        <w:t>Котельная ГЛОХ и тепловые сети</w:t>
      </w:r>
      <w:r w:rsidR="00366785" w:rsidRPr="00736B9F">
        <w:rPr>
          <w:color w:val="000000" w:themeColor="text1"/>
          <w:sz w:val="26"/>
          <w:szCs w:val="26"/>
          <w:lang w:bidi="ar-SA"/>
        </w:rPr>
        <w:t>,</w:t>
      </w:r>
      <w:r w:rsidRPr="00736B9F">
        <w:rPr>
          <w:color w:val="000000" w:themeColor="text1"/>
          <w:sz w:val="26"/>
          <w:szCs w:val="26"/>
          <w:lang w:bidi="ar-SA"/>
        </w:rPr>
        <w:t xml:space="preserve"> являющиеся собственностью Администрации, эксплуатируются ООО «Энерго-Ресурс» на праве аренды (договор аренды муниципального имущества-объектов теплоснабжения на территории муниципального образования Запорожское сельское поселение муниципального образования Приозерский муниципальный район Ленинградской области от 1 апреля 2024 г.).</w:t>
      </w:r>
    </w:p>
    <w:p w14:paraId="3B86FD69" w14:textId="0173350B" w:rsidR="006A36E5" w:rsidRDefault="006A36E5" w:rsidP="006A36E5">
      <w:pPr>
        <w:pStyle w:val="-20"/>
        <w:widowControl w:val="0"/>
        <w:suppressLineNumbers w:val="0"/>
        <w:suppressAutoHyphens w:val="0"/>
        <w:spacing w:before="0" w:line="326" w:lineRule="auto"/>
        <w:ind w:right="-141" w:firstLine="567"/>
        <w:rPr>
          <w:rFonts w:ascii="Times New Roman" w:hAnsi="Times New Roman" w:cs="Times New Roman"/>
        </w:rPr>
      </w:pPr>
      <w:r w:rsidRPr="00736B9F">
        <w:rPr>
          <w:rFonts w:ascii="Times New Roman" w:hAnsi="Times New Roman" w:cs="Times New Roman"/>
          <w:color w:val="000000" w:themeColor="text1"/>
        </w:rPr>
        <w:t xml:space="preserve">Постановление Администрации муниципального образования Запорожское сельское поселение приведено в приложении 4 Обосновывающих </w:t>
      </w:r>
      <w:r w:rsidRPr="0086765D">
        <w:rPr>
          <w:rFonts w:ascii="Times New Roman" w:hAnsi="Times New Roman" w:cs="Times New Roman"/>
        </w:rPr>
        <w:t>материалов.</w:t>
      </w:r>
    </w:p>
    <w:p w14:paraId="2656FC8D" w14:textId="77777777" w:rsidR="00E149FD" w:rsidRPr="0089764E" w:rsidRDefault="00E149FD" w:rsidP="00183748">
      <w:pPr>
        <w:pStyle w:val="1a"/>
        <w:numPr>
          <w:ilvl w:val="1"/>
          <w:numId w:val="67"/>
        </w:numPr>
        <w:tabs>
          <w:tab w:val="left" w:pos="1418"/>
        </w:tabs>
        <w:spacing w:before="240" w:line="276" w:lineRule="auto"/>
        <w:ind w:left="0" w:right="-141" w:firstLine="709"/>
        <w:jc w:val="both"/>
      </w:pPr>
      <w:bookmarkStart w:id="210" w:name="_Toc523147065"/>
      <w:bookmarkStart w:id="211" w:name="_Toc198280356"/>
      <w:bookmarkStart w:id="212" w:name="_Hlk523216354"/>
      <w:bookmarkEnd w:id="208"/>
      <w:r w:rsidRPr="0089764E">
        <w:t>Реестр зон деятельности единой теплоснабжающей организации (организаций)</w:t>
      </w:r>
      <w:bookmarkEnd w:id="210"/>
      <w:bookmarkEnd w:id="211"/>
    </w:p>
    <w:p w14:paraId="1D8C5B81" w14:textId="77777777" w:rsidR="00245137" w:rsidRPr="008D05D3" w:rsidRDefault="00245137" w:rsidP="00245137">
      <w:pPr>
        <w:widowControl/>
        <w:autoSpaceDE/>
        <w:autoSpaceDN/>
        <w:spacing w:line="306" w:lineRule="auto"/>
        <w:ind w:right="-284" w:firstLine="851"/>
        <w:jc w:val="both"/>
        <w:rPr>
          <w:sz w:val="20"/>
          <w:szCs w:val="20"/>
          <w:lang w:bidi="ar-SA"/>
        </w:rPr>
      </w:pPr>
      <w:bookmarkStart w:id="213" w:name="_Hlk523216416"/>
      <w:bookmarkEnd w:id="212"/>
    </w:p>
    <w:p w14:paraId="6A0DF7FF" w14:textId="5E726699" w:rsidR="00245137" w:rsidRDefault="00245137" w:rsidP="00355AD7">
      <w:pPr>
        <w:widowControl/>
        <w:autoSpaceDE/>
        <w:autoSpaceDN/>
        <w:spacing w:line="306" w:lineRule="auto"/>
        <w:ind w:right="-141" w:firstLine="851"/>
        <w:jc w:val="both"/>
        <w:rPr>
          <w:sz w:val="26"/>
          <w:szCs w:val="26"/>
          <w:lang w:bidi="ar-SA"/>
        </w:rPr>
      </w:pPr>
      <w:r w:rsidRPr="002112DF">
        <w:rPr>
          <w:sz w:val="26"/>
          <w:szCs w:val="26"/>
          <w:lang w:bidi="ar-SA"/>
        </w:rPr>
        <w:t xml:space="preserve">Постановлением Администрации МО Запорожское сельское поселение № 223 от 12 октября 2021 г. ООО «Энерго-Ресурс» присвоен статус единой теплоснабжающей организации в сфере теплоснабжения на территории Запорожского сельского </w:t>
      </w:r>
      <w:r w:rsidRPr="002112DF">
        <w:rPr>
          <w:sz w:val="26"/>
          <w:szCs w:val="26"/>
          <w:lang w:bidi="ar-SA"/>
        </w:rPr>
        <w:lastRenderedPageBreak/>
        <w:t>поселения муниципального образования Приозерский муниципальный район Ленинградской области</w:t>
      </w:r>
      <w:r>
        <w:rPr>
          <w:sz w:val="26"/>
          <w:szCs w:val="26"/>
          <w:lang w:bidi="ar-SA"/>
        </w:rPr>
        <w:t xml:space="preserve"> (приведено в приложении 4 ОМ)</w:t>
      </w:r>
      <w:r w:rsidRPr="002112DF">
        <w:rPr>
          <w:sz w:val="26"/>
          <w:szCs w:val="26"/>
          <w:lang w:bidi="ar-SA"/>
        </w:rPr>
        <w:t>.</w:t>
      </w:r>
    </w:p>
    <w:p w14:paraId="65D6D7D1" w14:textId="22810A02" w:rsidR="00561025" w:rsidRDefault="00561025" w:rsidP="00355AD7">
      <w:pPr>
        <w:widowControl/>
        <w:autoSpaceDE/>
        <w:autoSpaceDN/>
        <w:spacing w:line="306" w:lineRule="auto"/>
        <w:ind w:right="-141" w:firstLine="851"/>
        <w:jc w:val="both"/>
        <w:rPr>
          <w:sz w:val="26"/>
          <w:szCs w:val="26"/>
          <w:lang w:bidi="ar-SA"/>
        </w:rPr>
      </w:pPr>
      <w:r>
        <w:rPr>
          <w:sz w:val="26"/>
          <w:szCs w:val="26"/>
          <w:lang w:bidi="ar-SA"/>
        </w:rPr>
        <w:t>Реестр зон деятельности единой теплоснабжающей организации ООО «Энерго-Ресурс» на территории Запорожского сельского поселения приведен в таблице 10.1.</w:t>
      </w:r>
    </w:p>
    <w:p w14:paraId="29B3CA12" w14:textId="742F73AE" w:rsidR="00561025" w:rsidRDefault="00561025" w:rsidP="00355AD7">
      <w:pPr>
        <w:widowControl/>
        <w:autoSpaceDE/>
        <w:autoSpaceDN/>
        <w:ind w:right="-141"/>
        <w:jc w:val="both"/>
        <w:rPr>
          <w:b/>
          <w:bCs/>
          <w:sz w:val="24"/>
          <w:szCs w:val="24"/>
          <w:lang w:bidi="ar-SA"/>
        </w:rPr>
      </w:pPr>
      <w:r w:rsidRPr="00245137">
        <w:rPr>
          <w:b/>
          <w:bCs/>
          <w:sz w:val="24"/>
          <w:szCs w:val="24"/>
          <w:lang w:bidi="ar-SA"/>
        </w:rPr>
        <w:t xml:space="preserve">Таблица 10.1 Реестр </w:t>
      </w:r>
      <w:r>
        <w:rPr>
          <w:b/>
          <w:bCs/>
          <w:sz w:val="24"/>
          <w:szCs w:val="24"/>
          <w:lang w:bidi="ar-SA"/>
        </w:rPr>
        <w:t xml:space="preserve">зон деятельности единой теплоснабжающей организации </w:t>
      </w:r>
      <w:r w:rsidR="00355AD7">
        <w:rPr>
          <w:b/>
          <w:bCs/>
          <w:sz w:val="24"/>
          <w:szCs w:val="24"/>
          <w:lang w:bidi="ar-SA"/>
        </w:rPr>
        <w:br/>
        <w:t>ООО «Энерго-Ресурс» на территории Запорожского сельского поселения</w:t>
      </w:r>
    </w:p>
    <w:tbl>
      <w:tblPr>
        <w:tblStyle w:val="46"/>
        <w:tblW w:w="5000" w:type="pct"/>
        <w:jc w:val="center"/>
        <w:tblLook w:val="04A0" w:firstRow="1" w:lastRow="0" w:firstColumn="1" w:lastColumn="0" w:noHBand="0" w:noVBand="1"/>
      </w:tblPr>
      <w:tblGrid>
        <w:gridCol w:w="1193"/>
        <w:gridCol w:w="1707"/>
        <w:gridCol w:w="1941"/>
        <w:gridCol w:w="1118"/>
        <w:gridCol w:w="1120"/>
        <w:gridCol w:w="1123"/>
        <w:gridCol w:w="1286"/>
      </w:tblGrid>
      <w:tr w:rsidR="00561025" w:rsidRPr="00355AD7" w14:paraId="0B376D0F" w14:textId="77777777" w:rsidTr="00355AD7">
        <w:trPr>
          <w:trHeight w:val="690"/>
          <w:tblHeader/>
          <w:jc w:val="center"/>
        </w:trPr>
        <w:tc>
          <w:tcPr>
            <w:tcW w:w="629" w:type="pct"/>
            <w:vMerge w:val="restart"/>
            <w:vAlign w:val="center"/>
          </w:tcPr>
          <w:p w14:paraId="715BCDEE" w14:textId="77777777" w:rsidR="00561025" w:rsidRPr="00355AD7" w:rsidRDefault="00561025" w:rsidP="00BA302E">
            <w:pPr>
              <w:jc w:val="center"/>
              <w:rPr>
                <w:b/>
                <w:sz w:val="20"/>
                <w:szCs w:val="20"/>
                <w:lang w:eastAsia="en-US"/>
              </w:rPr>
            </w:pPr>
            <w:r w:rsidRPr="00355AD7">
              <w:rPr>
                <w:b/>
                <w:sz w:val="20"/>
                <w:szCs w:val="20"/>
                <w:lang w:eastAsia="en-US"/>
              </w:rPr>
              <w:t xml:space="preserve">Номер </w:t>
            </w:r>
          </w:p>
          <w:p w14:paraId="69F828E8" w14:textId="77777777" w:rsidR="00561025" w:rsidRPr="00355AD7" w:rsidRDefault="00561025" w:rsidP="00BA302E">
            <w:pPr>
              <w:jc w:val="center"/>
              <w:rPr>
                <w:b/>
                <w:sz w:val="20"/>
                <w:szCs w:val="20"/>
                <w:lang w:eastAsia="en-US"/>
              </w:rPr>
            </w:pPr>
            <w:r w:rsidRPr="00355AD7">
              <w:rPr>
                <w:b/>
                <w:sz w:val="20"/>
                <w:szCs w:val="20"/>
                <w:lang w:eastAsia="en-US"/>
              </w:rPr>
              <w:t>системы тепло-снабжения</w:t>
            </w:r>
          </w:p>
        </w:tc>
        <w:tc>
          <w:tcPr>
            <w:tcW w:w="900" w:type="pct"/>
            <w:vMerge w:val="restart"/>
            <w:vAlign w:val="center"/>
          </w:tcPr>
          <w:p w14:paraId="70463973" w14:textId="77777777" w:rsidR="00561025" w:rsidRPr="00355AD7" w:rsidRDefault="00561025" w:rsidP="00BA302E">
            <w:pPr>
              <w:jc w:val="center"/>
              <w:rPr>
                <w:b/>
                <w:sz w:val="20"/>
                <w:szCs w:val="20"/>
                <w:lang w:val="ru-RU" w:eastAsia="en-US"/>
              </w:rPr>
            </w:pPr>
            <w:r w:rsidRPr="00355AD7">
              <w:rPr>
                <w:b/>
                <w:sz w:val="20"/>
                <w:szCs w:val="20"/>
                <w:lang w:val="ru-RU" w:eastAsia="en-US"/>
              </w:rPr>
              <w:t>Наименование источников тепловой энергии в системе теплоснабжения</w:t>
            </w:r>
          </w:p>
        </w:tc>
        <w:tc>
          <w:tcPr>
            <w:tcW w:w="1023" w:type="pct"/>
            <w:vMerge w:val="restart"/>
            <w:vAlign w:val="center"/>
          </w:tcPr>
          <w:p w14:paraId="5116E391" w14:textId="77777777" w:rsidR="00561025" w:rsidRPr="00355AD7" w:rsidRDefault="00561025" w:rsidP="00BA302E">
            <w:pPr>
              <w:jc w:val="center"/>
              <w:rPr>
                <w:b/>
                <w:sz w:val="20"/>
                <w:szCs w:val="20"/>
                <w:lang w:val="ru-RU" w:eastAsia="en-US"/>
              </w:rPr>
            </w:pPr>
            <w:r w:rsidRPr="00355AD7">
              <w:rPr>
                <w:b/>
                <w:sz w:val="20"/>
                <w:szCs w:val="20"/>
                <w:lang w:val="ru-RU" w:eastAsia="en-US"/>
              </w:rPr>
              <w:t>Теплоснабжающие (теплосетевые) организации в границах системы теплоснабжения</w:t>
            </w:r>
          </w:p>
        </w:tc>
        <w:tc>
          <w:tcPr>
            <w:tcW w:w="1179" w:type="pct"/>
            <w:gridSpan w:val="2"/>
            <w:vAlign w:val="center"/>
          </w:tcPr>
          <w:p w14:paraId="76251600" w14:textId="5B75C1D6" w:rsidR="00561025" w:rsidRPr="00355AD7" w:rsidRDefault="00561025" w:rsidP="00BA302E">
            <w:pPr>
              <w:jc w:val="center"/>
              <w:rPr>
                <w:b/>
                <w:sz w:val="20"/>
                <w:szCs w:val="20"/>
                <w:lang w:val="ru-RU" w:eastAsia="en-US"/>
              </w:rPr>
            </w:pPr>
            <w:r w:rsidRPr="00355AD7">
              <w:rPr>
                <w:b/>
                <w:bCs/>
                <w:color w:val="000000"/>
                <w:sz w:val="20"/>
                <w:szCs w:val="20"/>
                <w:lang w:val="ru-RU"/>
              </w:rPr>
              <w:t>Теплоснабжающие и/или теплосетевые организации, вла</w:t>
            </w:r>
            <w:r w:rsidR="00355AD7" w:rsidRPr="00355AD7">
              <w:rPr>
                <w:b/>
                <w:bCs/>
                <w:color w:val="000000"/>
                <w:sz w:val="20"/>
                <w:szCs w:val="20"/>
                <w:lang w:val="ru-RU"/>
              </w:rPr>
              <w:t>-</w:t>
            </w:r>
            <w:r w:rsidRPr="00355AD7">
              <w:rPr>
                <w:b/>
                <w:bCs/>
                <w:color w:val="000000"/>
                <w:sz w:val="20"/>
                <w:szCs w:val="20"/>
                <w:lang w:val="ru-RU"/>
              </w:rPr>
              <w:t>деющие объектами на праве собственности или ином законном основании</w:t>
            </w:r>
          </w:p>
        </w:tc>
        <w:tc>
          <w:tcPr>
            <w:tcW w:w="592" w:type="pct"/>
            <w:vMerge w:val="restart"/>
            <w:vAlign w:val="center"/>
          </w:tcPr>
          <w:p w14:paraId="07CA0686" w14:textId="77777777" w:rsidR="00561025" w:rsidRPr="00355AD7" w:rsidRDefault="00561025" w:rsidP="00BA302E">
            <w:pPr>
              <w:ind w:left="-57" w:right="-57"/>
              <w:jc w:val="center"/>
              <w:rPr>
                <w:b/>
                <w:bCs/>
                <w:color w:val="000000"/>
                <w:sz w:val="20"/>
                <w:szCs w:val="20"/>
                <w:lang w:val="ru-RU"/>
              </w:rPr>
            </w:pPr>
            <w:r w:rsidRPr="00355AD7">
              <w:rPr>
                <w:b/>
                <w:bCs/>
                <w:color w:val="000000"/>
                <w:sz w:val="20"/>
                <w:szCs w:val="20"/>
                <w:lang w:val="ru-RU"/>
              </w:rPr>
              <w:t>Код зоны деятель-ности</w:t>
            </w:r>
          </w:p>
          <w:p w14:paraId="6C68F45B" w14:textId="77777777" w:rsidR="00561025" w:rsidRPr="00355AD7" w:rsidRDefault="00561025" w:rsidP="00BA302E">
            <w:pPr>
              <w:jc w:val="center"/>
              <w:rPr>
                <w:b/>
                <w:sz w:val="20"/>
                <w:szCs w:val="20"/>
                <w:lang w:val="ru-RU" w:eastAsia="en-US"/>
              </w:rPr>
            </w:pPr>
            <w:r w:rsidRPr="00355AD7">
              <w:rPr>
                <w:b/>
                <w:bCs/>
                <w:color w:val="000000"/>
                <w:sz w:val="20"/>
                <w:szCs w:val="20"/>
                <w:lang w:val="ru-RU"/>
              </w:rPr>
              <w:t>ЕТО</w:t>
            </w:r>
          </w:p>
        </w:tc>
        <w:tc>
          <w:tcPr>
            <w:tcW w:w="678" w:type="pct"/>
            <w:vMerge w:val="restart"/>
            <w:vAlign w:val="center"/>
          </w:tcPr>
          <w:p w14:paraId="1173314F" w14:textId="77777777" w:rsidR="00561025" w:rsidRPr="00355AD7" w:rsidRDefault="00561025" w:rsidP="00BA302E">
            <w:pPr>
              <w:jc w:val="center"/>
              <w:rPr>
                <w:b/>
                <w:sz w:val="20"/>
                <w:szCs w:val="20"/>
                <w:lang w:eastAsia="en-US"/>
              </w:rPr>
            </w:pPr>
            <w:r w:rsidRPr="00355AD7">
              <w:rPr>
                <w:b/>
                <w:sz w:val="20"/>
                <w:szCs w:val="20"/>
                <w:lang w:eastAsia="en-US"/>
              </w:rPr>
              <w:t>Утвержден-ная ЕТО</w:t>
            </w:r>
          </w:p>
        </w:tc>
      </w:tr>
      <w:tr w:rsidR="00561025" w:rsidRPr="00355AD7" w14:paraId="3901ACB1" w14:textId="77777777" w:rsidTr="00355AD7">
        <w:trPr>
          <w:trHeight w:val="70"/>
          <w:tblHeader/>
          <w:jc w:val="center"/>
        </w:trPr>
        <w:tc>
          <w:tcPr>
            <w:tcW w:w="629" w:type="pct"/>
            <w:vMerge/>
            <w:vAlign w:val="center"/>
          </w:tcPr>
          <w:p w14:paraId="685F8541" w14:textId="77777777" w:rsidR="00561025" w:rsidRPr="00355AD7" w:rsidRDefault="00561025" w:rsidP="00BA302E">
            <w:pPr>
              <w:jc w:val="center"/>
              <w:rPr>
                <w:b/>
                <w:sz w:val="20"/>
                <w:szCs w:val="20"/>
                <w:lang w:eastAsia="en-US"/>
              </w:rPr>
            </w:pPr>
          </w:p>
        </w:tc>
        <w:tc>
          <w:tcPr>
            <w:tcW w:w="900" w:type="pct"/>
            <w:vMerge/>
            <w:vAlign w:val="center"/>
          </w:tcPr>
          <w:p w14:paraId="33880048" w14:textId="77777777" w:rsidR="00561025" w:rsidRPr="00355AD7" w:rsidRDefault="00561025" w:rsidP="00BA302E">
            <w:pPr>
              <w:jc w:val="center"/>
              <w:rPr>
                <w:b/>
                <w:sz w:val="20"/>
                <w:szCs w:val="20"/>
                <w:lang w:eastAsia="en-US"/>
              </w:rPr>
            </w:pPr>
          </w:p>
        </w:tc>
        <w:tc>
          <w:tcPr>
            <w:tcW w:w="1023" w:type="pct"/>
            <w:vMerge/>
            <w:vAlign w:val="center"/>
          </w:tcPr>
          <w:p w14:paraId="037F92B1" w14:textId="77777777" w:rsidR="00561025" w:rsidRPr="00355AD7" w:rsidRDefault="00561025" w:rsidP="00BA302E">
            <w:pPr>
              <w:jc w:val="center"/>
              <w:rPr>
                <w:b/>
                <w:sz w:val="20"/>
                <w:szCs w:val="20"/>
                <w:lang w:eastAsia="en-US"/>
              </w:rPr>
            </w:pPr>
          </w:p>
        </w:tc>
        <w:tc>
          <w:tcPr>
            <w:tcW w:w="589" w:type="pct"/>
            <w:vAlign w:val="center"/>
          </w:tcPr>
          <w:p w14:paraId="502B3D2F" w14:textId="77777777" w:rsidR="00561025" w:rsidRPr="00355AD7" w:rsidRDefault="00561025" w:rsidP="00BA302E">
            <w:pPr>
              <w:jc w:val="center"/>
              <w:rPr>
                <w:b/>
                <w:sz w:val="20"/>
                <w:szCs w:val="20"/>
                <w:lang w:eastAsia="en-US"/>
              </w:rPr>
            </w:pPr>
            <w:r w:rsidRPr="00355AD7">
              <w:rPr>
                <w:b/>
                <w:bCs/>
                <w:color w:val="000000"/>
                <w:sz w:val="20"/>
                <w:szCs w:val="20"/>
              </w:rPr>
              <w:t>Источник</w:t>
            </w:r>
          </w:p>
        </w:tc>
        <w:tc>
          <w:tcPr>
            <w:tcW w:w="590" w:type="pct"/>
            <w:vAlign w:val="center"/>
          </w:tcPr>
          <w:p w14:paraId="25D70659" w14:textId="77777777" w:rsidR="00561025" w:rsidRPr="00355AD7" w:rsidRDefault="00561025" w:rsidP="00BA302E">
            <w:pPr>
              <w:jc w:val="center"/>
              <w:rPr>
                <w:b/>
                <w:sz w:val="20"/>
                <w:szCs w:val="20"/>
                <w:lang w:eastAsia="en-US"/>
              </w:rPr>
            </w:pPr>
            <w:r w:rsidRPr="00355AD7">
              <w:rPr>
                <w:b/>
                <w:bCs/>
                <w:color w:val="000000"/>
                <w:sz w:val="20"/>
                <w:szCs w:val="20"/>
              </w:rPr>
              <w:t>Тепловые сети</w:t>
            </w:r>
          </w:p>
        </w:tc>
        <w:tc>
          <w:tcPr>
            <w:tcW w:w="592" w:type="pct"/>
            <w:vMerge/>
          </w:tcPr>
          <w:p w14:paraId="451B48BE" w14:textId="77777777" w:rsidR="00561025" w:rsidRPr="00355AD7" w:rsidRDefault="00561025" w:rsidP="00BA302E">
            <w:pPr>
              <w:jc w:val="center"/>
              <w:rPr>
                <w:b/>
                <w:sz w:val="20"/>
                <w:szCs w:val="20"/>
                <w:lang w:eastAsia="en-US"/>
              </w:rPr>
            </w:pPr>
          </w:p>
        </w:tc>
        <w:tc>
          <w:tcPr>
            <w:tcW w:w="678" w:type="pct"/>
            <w:vMerge/>
            <w:vAlign w:val="center"/>
          </w:tcPr>
          <w:p w14:paraId="42C274A5" w14:textId="77777777" w:rsidR="00561025" w:rsidRPr="00355AD7" w:rsidRDefault="00561025" w:rsidP="00BA302E">
            <w:pPr>
              <w:jc w:val="center"/>
              <w:rPr>
                <w:b/>
                <w:sz w:val="20"/>
                <w:szCs w:val="20"/>
                <w:lang w:eastAsia="en-US"/>
              </w:rPr>
            </w:pPr>
          </w:p>
        </w:tc>
      </w:tr>
      <w:tr w:rsidR="00561025" w:rsidRPr="00355AD7" w14:paraId="42033F21" w14:textId="77777777" w:rsidTr="008D05D3">
        <w:trPr>
          <w:trHeight w:val="501"/>
          <w:jc w:val="center"/>
        </w:trPr>
        <w:tc>
          <w:tcPr>
            <w:tcW w:w="629" w:type="pct"/>
            <w:vAlign w:val="center"/>
          </w:tcPr>
          <w:p w14:paraId="104AD879" w14:textId="77777777" w:rsidR="00561025" w:rsidRPr="00355AD7" w:rsidRDefault="00561025" w:rsidP="00BA302E">
            <w:pPr>
              <w:tabs>
                <w:tab w:val="left" w:pos="1134"/>
              </w:tabs>
              <w:jc w:val="center"/>
              <w:rPr>
                <w:sz w:val="20"/>
                <w:szCs w:val="20"/>
                <w:lang w:eastAsia="en-US"/>
              </w:rPr>
            </w:pPr>
            <w:r w:rsidRPr="00355AD7">
              <w:rPr>
                <w:sz w:val="20"/>
                <w:szCs w:val="20"/>
                <w:lang w:eastAsia="en-US"/>
              </w:rPr>
              <w:t>1</w:t>
            </w:r>
          </w:p>
        </w:tc>
        <w:tc>
          <w:tcPr>
            <w:tcW w:w="900" w:type="pct"/>
            <w:vAlign w:val="center"/>
          </w:tcPr>
          <w:p w14:paraId="647E7FD5" w14:textId="77777777" w:rsidR="00355AD7" w:rsidRDefault="00561025" w:rsidP="00BA302E">
            <w:pPr>
              <w:tabs>
                <w:tab w:val="left" w:pos="1134"/>
              </w:tabs>
              <w:jc w:val="center"/>
              <w:rPr>
                <w:sz w:val="20"/>
                <w:szCs w:val="20"/>
                <w:lang w:eastAsia="en-US"/>
              </w:rPr>
            </w:pPr>
            <w:r w:rsidRPr="00355AD7">
              <w:rPr>
                <w:sz w:val="20"/>
                <w:szCs w:val="20"/>
                <w:lang w:eastAsia="en-US"/>
              </w:rPr>
              <w:t xml:space="preserve">Котельная </w:t>
            </w:r>
          </w:p>
          <w:p w14:paraId="225F4917" w14:textId="63FAF70D" w:rsidR="00561025" w:rsidRPr="00355AD7" w:rsidRDefault="00561025" w:rsidP="00BA302E">
            <w:pPr>
              <w:tabs>
                <w:tab w:val="left" w:pos="1134"/>
              </w:tabs>
              <w:jc w:val="center"/>
              <w:rPr>
                <w:sz w:val="20"/>
                <w:szCs w:val="20"/>
                <w:lang w:eastAsia="en-US"/>
              </w:rPr>
            </w:pPr>
            <w:r w:rsidRPr="00355AD7">
              <w:rPr>
                <w:sz w:val="20"/>
                <w:szCs w:val="20"/>
                <w:lang w:eastAsia="en-US"/>
              </w:rPr>
              <w:t>пос. Запорож</w:t>
            </w:r>
            <w:r w:rsidR="00355AD7">
              <w:rPr>
                <w:sz w:val="20"/>
                <w:szCs w:val="20"/>
                <w:lang w:val="ru-RU" w:eastAsia="en-US"/>
              </w:rPr>
              <w:t>-</w:t>
            </w:r>
            <w:r w:rsidRPr="00355AD7">
              <w:rPr>
                <w:sz w:val="20"/>
                <w:szCs w:val="20"/>
                <w:lang w:eastAsia="en-US"/>
              </w:rPr>
              <w:t xml:space="preserve">ское </w:t>
            </w:r>
          </w:p>
        </w:tc>
        <w:tc>
          <w:tcPr>
            <w:tcW w:w="1023" w:type="pct"/>
            <w:vMerge w:val="restart"/>
            <w:vAlign w:val="center"/>
          </w:tcPr>
          <w:p w14:paraId="3C83B47F" w14:textId="77777777" w:rsidR="00561025" w:rsidRPr="00355AD7" w:rsidRDefault="00561025" w:rsidP="00BA302E">
            <w:pPr>
              <w:tabs>
                <w:tab w:val="left" w:pos="1134"/>
              </w:tabs>
              <w:jc w:val="center"/>
              <w:rPr>
                <w:sz w:val="20"/>
                <w:szCs w:val="20"/>
                <w:lang w:eastAsia="en-US"/>
              </w:rPr>
            </w:pPr>
            <w:r w:rsidRPr="00355AD7">
              <w:rPr>
                <w:sz w:val="20"/>
                <w:szCs w:val="20"/>
                <w:lang w:eastAsia="en-US"/>
              </w:rPr>
              <w:t>ООО «Энерго-Ресурс»</w:t>
            </w:r>
          </w:p>
        </w:tc>
        <w:tc>
          <w:tcPr>
            <w:tcW w:w="589" w:type="pct"/>
            <w:vMerge w:val="restart"/>
            <w:vAlign w:val="center"/>
          </w:tcPr>
          <w:p w14:paraId="23B04E5F" w14:textId="77777777" w:rsidR="00561025" w:rsidRPr="00355AD7" w:rsidRDefault="00561025" w:rsidP="00BA302E">
            <w:pPr>
              <w:tabs>
                <w:tab w:val="left" w:pos="1134"/>
              </w:tabs>
              <w:jc w:val="center"/>
              <w:rPr>
                <w:sz w:val="20"/>
                <w:szCs w:val="20"/>
                <w:lang w:eastAsia="en-US"/>
              </w:rPr>
            </w:pPr>
            <w:r w:rsidRPr="00355AD7">
              <w:rPr>
                <w:sz w:val="20"/>
                <w:szCs w:val="20"/>
              </w:rPr>
              <w:t>ООО «Энерго-Ресурс»</w:t>
            </w:r>
          </w:p>
        </w:tc>
        <w:tc>
          <w:tcPr>
            <w:tcW w:w="590" w:type="pct"/>
            <w:vMerge w:val="restart"/>
            <w:vAlign w:val="center"/>
          </w:tcPr>
          <w:p w14:paraId="3DBB4B02" w14:textId="77777777" w:rsidR="00561025" w:rsidRPr="00355AD7" w:rsidRDefault="00561025" w:rsidP="00BA302E">
            <w:pPr>
              <w:tabs>
                <w:tab w:val="left" w:pos="1134"/>
              </w:tabs>
              <w:jc w:val="center"/>
              <w:rPr>
                <w:sz w:val="20"/>
                <w:szCs w:val="20"/>
                <w:lang w:eastAsia="en-US"/>
              </w:rPr>
            </w:pPr>
            <w:r w:rsidRPr="00355AD7">
              <w:rPr>
                <w:sz w:val="20"/>
                <w:szCs w:val="20"/>
              </w:rPr>
              <w:t>ООО «Энерго-Ресурс»</w:t>
            </w:r>
          </w:p>
        </w:tc>
        <w:tc>
          <w:tcPr>
            <w:tcW w:w="592" w:type="pct"/>
            <w:shd w:val="clear" w:color="auto" w:fill="auto"/>
            <w:vAlign w:val="center"/>
          </w:tcPr>
          <w:p w14:paraId="553963EB" w14:textId="77777777" w:rsidR="00561025" w:rsidRPr="00355AD7" w:rsidRDefault="00561025" w:rsidP="00BA302E">
            <w:pPr>
              <w:tabs>
                <w:tab w:val="left" w:pos="1134"/>
              </w:tabs>
              <w:jc w:val="center"/>
              <w:rPr>
                <w:sz w:val="20"/>
                <w:szCs w:val="20"/>
                <w:lang w:eastAsia="en-US"/>
              </w:rPr>
            </w:pPr>
            <w:r w:rsidRPr="00355AD7">
              <w:rPr>
                <w:color w:val="000000"/>
                <w:sz w:val="20"/>
                <w:szCs w:val="20"/>
              </w:rPr>
              <w:t>001</w:t>
            </w:r>
          </w:p>
        </w:tc>
        <w:tc>
          <w:tcPr>
            <w:tcW w:w="678" w:type="pct"/>
            <w:vMerge w:val="restart"/>
            <w:vAlign w:val="center"/>
          </w:tcPr>
          <w:p w14:paraId="15BB0032" w14:textId="77777777" w:rsidR="00561025" w:rsidRPr="00355AD7" w:rsidRDefault="00561025" w:rsidP="00BA302E">
            <w:pPr>
              <w:tabs>
                <w:tab w:val="left" w:pos="1134"/>
              </w:tabs>
              <w:jc w:val="center"/>
              <w:rPr>
                <w:sz w:val="20"/>
                <w:szCs w:val="20"/>
                <w:lang w:eastAsia="en-US"/>
              </w:rPr>
            </w:pPr>
            <w:r w:rsidRPr="00355AD7">
              <w:rPr>
                <w:sz w:val="20"/>
                <w:szCs w:val="20"/>
                <w:lang w:eastAsia="en-US"/>
              </w:rPr>
              <w:t>ООО «Энерго-Ресурс»</w:t>
            </w:r>
          </w:p>
        </w:tc>
      </w:tr>
      <w:tr w:rsidR="00561025" w:rsidRPr="00A9799B" w14:paraId="66BEB753" w14:textId="77777777" w:rsidTr="008D05D3">
        <w:trPr>
          <w:trHeight w:val="413"/>
          <w:jc w:val="center"/>
        </w:trPr>
        <w:tc>
          <w:tcPr>
            <w:tcW w:w="629" w:type="pct"/>
            <w:vAlign w:val="center"/>
          </w:tcPr>
          <w:p w14:paraId="11999AF9" w14:textId="77777777" w:rsidR="00561025" w:rsidRPr="00355AD7" w:rsidRDefault="00561025" w:rsidP="00BA302E">
            <w:pPr>
              <w:tabs>
                <w:tab w:val="left" w:pos="1134"/>
              </w:tabs>
              <w:jc w:val="center"/>
              <w:rPr>
                <w:sz w:val="20"/>
                <w:szCs w:val="20"/>
                <w:lang w:eastAsia="en-US"/>
              </w:rPr>
            </w:pPr>
            <w:r w:rsidRPr="00355AD7">
              <w:rPr>
                <w:sz w:val="20"/>
                <w:szCs w:val="20"/>
                <w:lang w:eastAsia="en-US"/>
              </w:rPr>
              <w:t>2</w:t>
            </w:r>
          </w:p>
        </w:tc>
        <w:tc>
          <w:tcPr>
            <w:tcW w:w="900" w:type="pct"/>
            <w:vAlign w:val="center"/>
          </w:tcPr>
          <w:p w14:paraId="4CDB0EF5" w14:textId="77777777" w:rsidR="00561025" w:rsidRPr="00355AD7" w:rsidRDefault="00561025" w:rsidP="00BA302E">
            <w:pPr>
              <w:tabs>
                <w:tab w:val="left" w:pos="1134"/>
              </w:tabs>
              <w:jc w:val="center"/>
              <w:rPr>
                <w:sz w:val="20"/>
                <w:szCs w:val="20"/>
                <w:lang w:eastAsia="en-US"/>
              </w:rPr>
            </w:pPr>
            <w:r w:rsidRPr="00355AD7">
              <w:rPr>
                <w:sz w:val="20"/>
                <w:szCs w:val="20"/>
                <w:lang w:eastAsia="en-US"/>
              </w:rPr>
              <w:t xml:space="preserve">Котельная </w:t>
            </w:r>
          </w:p>
          <w:p w14:paraId="0AD9B84E" w14:textId="77777777" w:rsidR="00561025" w:rsidRPr="00355AD7" w:rsidRDefault="00561025" w:rsidP="00BA302E">
            <w:pPr>
              <w:tabs>
                <w:tab w:val="left" w:pos="1134"/>
              </w:tabs>
              <w:jc w:val="center"/>
              <w:rPr>
                <w:sz w:val="20"/>
                <w:szCs w:val="20"/>
                <w:lang w:eastAsia="en-US"/>
              </w:rPr>
            </w:pPr>
            <w:r w:rsidRPr="00355AD7">
              <w:rPr>
                <w:sz w:val="20"/>
                <w:szCs w:val="20"/>
                <w:lang w:eastAsia="en-US"/>
              </w:rPr>
              <w:t xml:space="preserve">ГЛОХ </w:t>
            </w:r>
          </w:p>
        </w:tc>
        <w:tc>
          <w:tcPr>
            <w:tcW w:w="1023" w:type="pct"/>
            <w:vMerge/>
            <w:vAlign w:val="center"/>
          </w:tcPr>
          <w:p w14:paraId="5D804002" w14:textId="77777777" w:rsidR="00561025" w:rsidRPr="00355AD7" w:rsidRDefault="00561025" w:rsidP="00BA302E">
            <w:pPr>
              <w:tabs>
                <w:tab w:val="left" w:pos="1134"/>
              </w:tabs>
              <w:jc w:val="center"/>
              <w:rPr>
                <w:sz w:val="20"/>
                <w:szCs w:val="20"/>
                <w:lang w:eastAsia="en-US"/>
              </w:rPr>
            </w:pPr>
          </w:p>
        </w:tc>
        <w:tc>
          <w:tcPr>
            <w:tcW w:w="589" w:type="pct"/>
            <w:vMerge/>
            <w:vAlign w:val="center"/>
          </w:tcPr>
          <w:p w14:paraId="1C2464FF" w14:textId="77777777" w:rsidR="00561025" w:rsidRPr="00355AD7" w:rsidRDefault="00561025" w:rsidP="00BA302E">
            <w:pPr>
              <w:tabs>
                <w:tab w:val="left" w:pos="1134"/>
              </w:tabs>
              <w:jc w:val="center"/>
              <w:rPr>
                <w:sz w:val="20"/>
                <w:szCs w:val="20"/>
                <w:lang w:eastAsia="en-US"/>
              </w:rPr>
            </w:pPr>
          </w:p>
        </w:tc>
        <w:tc>
          <w:tcPr>
            <w:tcW w:w="590" w:type="pct"/>
            <w:vMerge/>
            <w:vAlign w:val="center"/>
          </w:tcPr>
          <w:p w14:paraId="3B433D10" w14:textId="77777777" w:rsidR="00561025" w:rsidRPr="00355AD7" w:rsidRDefault="00561025" w:rsidP="00BA302E">
            <w:pPr>
              <w:tabs>
                <w:tab w:val="left" w:pos="1134"/>
              </w:tabs>
              <w:jc w:val="center"/>
              <w:rPr>
                <w:sz w:val="20"/>
                <w:szCs w:val="20"/>
                <w:lang w:eastAsia="en-US"/>
              </w:rPr>
            </w:pPr>
          </w:p>
        </w:tc>
        <w:tc>
          <w:tcPr>
            <w:tcW w:w="592" w:type="pct"/>
            <w:shd w:val="clear" w:color="auto" w:fill="auto"/>
            <w:vAlign w:val="center"/>
          </w:tcPr>
          <w:p w14:paraId="1D8A7205" w14:textId="77777777" w:rsidR="00561025" w:rsidRPr="00626F56" w:rsidRDefault="00561025" w:rsidP="00BA302E">
            <w:pPr>
              <w:tabs>
                <w:tab w:val="left" w:pos="1134"/>
              </w:tabs>
              <w:jc w:val="center"/>
              <w:rPr>
                <w:sz w:val="20"/>
                <w:szCs w:val="20"/>
                <w:lang w:eastAsia="en-US"/>
              </w:rPr>
            </w:pPr>
            <w:r w:rsidRPr="00355AD7">
              <w:rPr>
                <w:color w:val="000000"/>
                <w:sz w:val="20"/>
                <w:szCs w:val="20"/>
              </w:rPr>
              <w:t>002</w:t>
            </w:r>
          </w:p>
        </w:tc>
        <w:tc>
          <w:tcPr>
            <w:tcW w:w="678" w:type="pct"/>
            <w:vMerge/>
            <w:vAlign w:val="center"/>
          </w:tcPr>
          <w:p w14:paraId="6344F02C" w14:textId="77777777" w:rsidR="00561025" w:rsidRPr="00626F56" w:rsidRDefault="00561025" w:rsidP="00BA302E">
            <w:pPr>
              <w:tabs>
                <w:tab w:val="left" w:pos="1134"/>
              </w:tabs>
              <w:jc w:val="center"/>
              <w:rPr>
                <w:sz w:val="20"/>
                <w:szCs w:val="20"/>
                <w:lang w:eastAsia="en-US"/>
              </w:rPr>
            </w:pPr>
          </w:p>
        </w:tc>
      </w:tr>
    </w:tbl>
    <w:p w14:paraId="66ECE901" w14:textId="77777777" w:rsidR="00561025" w:rsidRDefault="00561025" w:rsidP="00245137">
      <w:pPr>
        <w:widowControl/>
        <w:autoSpaceDE/>
        <w:autoSpaceDN/>
        <w:spacing w:line="306" w:lineRule="auto"/>
        <w:ind w:right="-284" w:firstLine="851"/>
        <w:jc w:val="both"/>
        <w:rPr>
          <w:sz w:val="26"/>
          <w:szCs w:val="26"/>
          <w:lang w:bidi="ar-SA"/>
        </w:rPr>
      </w:pPr>
    </w:p>
    <w:p w14:paraId="2C9F1D8F" w14:textId="327A471D" w:rsidR="00245137" w:rsidRDefault="00245137" w:rsidP="00245137">
      <w:pPr>
        <w:pStyle w:val="-20"/>
        <w:widowControl w:val="0"/>
        <w:suppressLineNumbers w:val="0"/>
        <w:suppressAutoHyphens w:val="0"/>
        <w:spacing w:before="0" w:line="336" w:lineRule="auto"/>
        <w:ind w:firstLine="567"/>
        <w:rPr>
          <w:rFonts w:ascii="Times New Roman" w:hAnsi="Times New Roman" w:cs="Times New Roman"/>
          <w:iCs/>
        </w:rPr>
      </w:pPr>
      <w:bookmarkStart w:id="214" w:name="_Hlk180687156"/>
      <w:r w:rsidRPr="00EA749C">
        <w:rPr>
          <w:rFonts w:ascii="Times New Roman" w:hAnsi="Times New Roman" w:cs="Times New Roman"/>
          <w:iCs/>
        </w:rPr>
        <w:t>Зон</w:t>
      </w:r>
      <w:r>
        <w:rPr>
          <w:rFonts w:ascii="Times New Roman" w:hAnsi="Times New Roman" w:cs="Times New Roman"/>
          <w:iCs/>
        </w:rPr>
        <w:t>ы</w:t>
      </w:r>
      <w:r w:rsidRPr="00EA749C">
        <w:rPr>
          <w:rFonts w:ascii="Times New Roman" w:hAnsi="Times New Roman" w:cs="Times New Roman"/>
          <w:iCs/>
        </w:rPr>
        <w:t xml:space="preserve"> действия единой теплоснабжающей организации ООО «Энерго-Ресурс» на территории МО </w:t>
      </w:r>
      <w:r>
        <w:rPr>
          <w:rFonts w:ascii="Times New Roman" w:hAnsi="Times New Roman" w:cs="Times New Roman"/>
          <w:iCs/>
        </w:rPr>
        <w:t>Запорожское</w:t>
      </w:r>
      <w:r w:rsidRPr="00EA749C">
        <w:rPr>
          <w:rFonts w:ascii="Times New Roman" w:hAnsi="Times New Roman" w:cs="Times New Roman"/>
          <w:iCs/>
        </w:rPr>
        <w:t xml:space="preserve"> сельское поселение приведена на рисунк</w:t>
      </w:r>
      <w:r>
        <w:rPr>
          <w:rFonts w:ascii="Times New Roman" w:hAnsi="Times New Roman" w:cs="Times New Roman"/>
          <w:iCs/>
        </w:rPr>
        <w:t>ах</w:t>
      </w:r>
      <w:r w:rsidRPr="00EA749C">
        <w:rPr>
          <w:rFonts w:ascii="Times New Roman" w:hAnsi="Times New Roman" w:cs="Times New Roman"/>
          <w:iCs/>
        </w:rPr>
        <w:t xml:space="preserve"> 10.1</w:t>
      </w:r>
      <w:r>
        <w:rPr>
          <w:rFonts w:ascii="Times New Roman" w:hAnsi="Times New Roman" w:cs="Times New Roman"/>
          <w:iCs/>
        </w:rPr>
        <w:t>, 10.2</w:t>
      </w:r>
      <w:r w:rsidRPr="00EA749C">
        <w:rPr>
          <w:rFonts w:ascii="Times New Roman" w:hAnsi="Times New Roman" w:cs="Times New Roman"/>
          <w:iCs/>
        </w:rPr>
        <w:t>.</w:t>
      </w:r>
    </w:p>
    <w:p w14:paraId="675DCF3A" w14:textId="77777777" w:rsidR="00245137" w:rsidRPr="0089764E" w:rsidRDefault="00245137" w:rsidP="00245137">
      <w:pPr>
        <w:spacing w:line="306" w:lineRule="auto"/>
        <w:ind w:firstLine="709"/>
        <w:jc w:val="both"/>
        <w:rPr>
          <w:sz w:val="26"/>
          <w:szCs w:val="26"/>
        </w:rPr>
      </w:pPr>
    </w:p>
    <w:p w14:paraId="14E3C88D" w14:textId="77777777" w:rsidR="00245137" w:rsidRPr="0089764E" w:rsidRDefault="00245137" w:rsidP="00245137">
      <w:pPr>
        <w:spacing w:line="360" w:lineRule="auto"/>
        <w:jc w:val="center"/>
      </w:pPr>
      <w:r w:rsidRPr="0089764E">
        <w:rPr>
          <w:noProof/>
          <w:lang w:bidi="ar-SA"/>
        </w:rPr>
        <w:drawing>
          <wp:inline distT="0" distB="0" distL="0" distR="0" wp14:anchorId="06829AC9" wp14:editId="6BD12D96">
            <wp:extent cx="4879626" cy="345930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8852" cy="3465847"/>
                    </a:xfrm>
                    <a:prstGeom prst="rect">
                      <a:avLst/>
                    </a:prstGeom>
                    <a:noFill/>
                  </pic:spPr>
                </pic:pic>
              </a:graphicData>
            </a:graphic>
          </wp:inline>
        </w:drawing>
      </w:r>
    </w:p>
    <w:p w14:paraId="5F85D47C" w14:textId="77777777" w:rsidR="00355AD7" w:rsidRDefault="00245137" w:rsidP="00355AD7">
      <w:pPr>
        <w:pStyle w:val="210"/>
        <w:keepLines w:val="0"/>
        <w:widowControl w:val="0"/>
        <w:spacing w:after="0"/>
        <w:ind w:left="0" w:firstLine="0"/>
        <w:jc w:val="center"/>
        <w:rPr>
          <w:rFonts w:cs="Times New Roman"/>
          <w:sz w:val="24"/>
          <w:szCs w:val="24"/>
        </w:rPr>
      </w:pPr>
      <w:r w:rsidRPr="0089764E">
        <w:rPr>
          <w:rFonts w:cs="Times New Roman"/>
          <w:sz w:val="24"/>
          <w:szCs w:val="24"/>
        </w:rPr>
        <w:t xml:space="preserve">Рисунок </w:t>
      </w:r>
      <w:r w:rsidR="00355AD7">
        <w:rPr>
          <w:rFonts w:cs="Times New Roman"/>
          <w:sz w:val="24"/>
          <w:szCs w:val="24"/>
        </w:rPr>
        <w:t>10</w:t>
      </w:r>
      <w:r>
        <w:rPr>
          <w:rFonts w:cs="Times New Roman"/>
          <w:sz w:val="24"/>
          <w:szCs w:val="24"/>
        </w:rPr>
        <w:t>.</w:t>
      </w:r>
      <w:r w:rsidRPr="0089764E">
        <w:rPr>
          <w:rFonts w:cs="Times New Roman"/>
          <w:sz w:val="24"/>
          <w:szCs w:val="24"/>
        </w:rPr>
        <w:fldChar w:fldCharType="begin"/>
      </w:r>
      <w:r w:rsidRPr="0089764E">
        <w:rPr>
          <w:rFonts w:cs="Times New Roman"/>
          <w:sz w:val="24"/>
          <w:szCs w:val="24"/>
        </w:rPr>
        <w:instrText xml:space="preserve"> SEQ Рисунок \* ARABIC </w:instrText>
      </w:r>
      <w:r w:rsidRPr="0089764E">
        <w:rPr>
          <w:rFonts w:cs="Times New Roman"/>
          <w:sz w:val="24"/>
          <w:szCs w:val="24"/>
        </w:rPr>
        <w:fldChar w:fldCharType="separate"/>
      </w:r>
      <w:r>
        <w:rPr>
          <w:rFonts w:cs="Times New Roman"/>
          <w:noProof/>
          <w:sz w:val="24"/>
          <w:szCs w:val="24"/>
        </w:rPr>
        <w:t>1</w:t>
      </w:r>
      <w:r w:rsidRPr="0089764E">
        <w:rPr>
          <w:rFonts w:cs="Times New Roman"/>
          <w:sz w:val="24"/>
          <w:szCs w:val="24"/>
        </w:rPr>
        <w:fldChar w:fldCharType="end"/>
      </w:r>
      <w:r w:rsidRPr="0089764E">
        <w:rPr>
          <w:rFonts w:cs="Times New Roman"/>
          <w:sz w:val="24"/>
          <w:szCs w:val="24"/>
        </w:rPr>
        <w:t xml:space="preserve"> Зона действия котельной п</w:t>
      </w:r>
      <w:r>
        <w:rPr>
          <w:rFonts w:cs="Times New Roman"/>
          <w:sz w:val="24"/>
          <w:szCs w:val="24"/>
        </w:rPr>
        <w:t>ос</w:t>
      </w:r>
      <w:r w:rsidRPr="0089764E">
        <w:rPr>
          <w:rFonts w:cs="Times New Roman"/>
          <w:sz w:val="24"/>
          <w:szCs w:val="24"/>
        </w:rPr>
        <w:t>. Запорожское</w:t>
      </w:r>
      <w:r w:rsidR="00355AD7">
        <w:rPr>
          <w:rFonts w:cs="Times New Roman"/>
          <w:sz w:val="24"/>
          <w:szCs w:val="24"/>
        </w:rPr>
        <w:t xml:space="preserve"> </w:t>
      </w:r>
    </w:p>
    <w:p w14:paraId="019192F5" w14:textId="4FBD14A2" w:rsidR="00245137" w:rsidRDefault="00355AD7" w:rsidP="00355AD7">
      <w:pPr>
        <w:pStyle w:val="210"/>
        <w:keepLines w:val="0"/>
        <w:widowControl w:val="0"/>
        <w:spacing w:after="0"/>
        <w:ind w:left="0" w:firstLine="0"/>
        <w:jc w:val="center"/>
        <w:rPr>
          <w:rFonts w:cs="Times New Roman"/>
          <w:sz w:val="24"/>
          <w:szCs w:val="24"/>
        </w:rPr>
      </w:pPr>
      <w:r>
        <w:rPr>
          <w:rFonts w:cs="Times New Roman"/>
          <w:sz w:val="24"/>
          <w:szCs w:val="24"/>
        </w:rPr>
        <w:t>(зона теплоснабжения 001, концессионное соглашение)</w:t>
      </w:r>
    </w:p>
    <w:p w14:paraId="48BF6A4A" w14:textId="77777777" w:rsidR="00245137" w:rsidRPr="0089764E" w:rsidRDefault="00245137" w:rsidP="00245137">
      <w:pPr>
        <w:pStyle w:val="210"/>
        <w:keepLines w:val="0"/>
        <w:widowControl w:val="0"/>
        <w:ind w:left="0" w:firstLine="0"/>
        <w:jc w:val="center"/>
        <w:rPr>
          <w:sz w:val="24"/>
          <w:szCs w:val="24"/>
        </w:rPr>
      </w:pPr>
      <w:r w:rsidRPr="0089764E">
        <w:rPr>
          <w:noProof/>
          <w:sz w:val="24"/>
          <w:szCs w:val="24"/>
          <w:lang w:eastAsia="ru-RU"/>
        </w:rPr>
        <w:lastRenderedPageBreak/>
        <w:drawing>
          <wp:inline distT="0" distB="0" distL="0" distR="0" wp14:anchorId="440882F2" wp14:editId="2E1854D2">
            <wp:extent cx="4989686" cy="3415158"/>
            <wp:effectExtent l="0" t="0" r="1905" b="0"/>
            <wp:docPr id="6" name="Рисунок 6" descr="W:\3. Инженер расчетчик\shara\Объекты\Приозерск\4. Рабочая\Аня\Выгрузки\Зоны действия источников\Зоны\Котельная ГЛО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3. Инженер расчетчик\shara\Объекты\Приозерск\4. Рабочая\Аня\Выгрузки\Зоны действия источников\Зоны\Котельная ГЛОХ.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8248" cy="3427863"/>
                    </a:xfrm>
                    <a:prstGeom prst="rect">
                      <a:avLst/>
                    </a:prstGeom>
                    <a:noFill/>
                    <a:ln>
                      <a:noFill/>
                    </a:ln>
                  </pic:spPr>
                </pic:pic>
              </a:graphicData>
            </a:graphic>
          </wp:inline>
        </w:drawing>
      </w:r>
    </w:p>
    <w:p w14:paraId="619BA418" w14:textId="77777777" w:rsidR="00355AD7" w:rsidRDefault="00355AD7" w:rsidP="00355AD7">
      <w:pPr>
        <w:pStyle w:val="210"/>
        <w:keepLines w:val="0"/>
        <w:widowControl w:val="0"/>
        <w:spacing w:after="0"/>
        <w:ind w:left="0" w:firstLine="0"/>
        <w:jc w:val="center"/>
        <w:rPr>
          <w:rFonts w:cs="Times New Roman"/>
          <w:sz w:val="24"/>
          <w:szCs w:val="24"/>
        </w:rPr>
      </w:pPr>
      <w:r w:rsidRPr="0089764E">
        <w:rPr>
          <w:rFonts w:cs="Times New Roman"/>
          <w:sz w:val="24"/>
          <w:szCs w:val="24"/>
        </w:rPr>
        <w:t xml:space="preserve">Рисунок </w:t>
      </w:r>
      <w:r>
        <w:rPr>
          <w:rFonts w:cs="Times New Roman"/>
          <w:sz w:val="24"/>
          <w:szCs w:val="24"/>
        </w:rPr>
        <w:t>10.2</w:t>
      </w:r>
      <w:r w:rsidRPr="0089764E">
        <w:rPr>
          <w:rFonts w:cs="Times New Roman"/>
          <w:sz w:val="24"/>
          <w:szCs w:val="24"/>
        </w:rPr>
        <w:t xml:space="preserve"> Зона действия котельной </w:t>
      </w:r>
      <w:r>
        <w:rPr>
          <w:rFonts w:cs="Times New Roman"/>
          <w:sz w:val="24"/>
          <w:szCs w:val="24"/>
        </w:rPr>
        <w:t xml:space="preserve">ГЛОХ </w:t>
      </w:r>
    </w:p>
    <w:p w14:paraId="3E096281" w14:textId="4CCC6AC6" w:rsidR="00355AD7" w:rsidRDefault="00355AD7" w:rsidP="00355AD7">
      <w:pPr>
        <w:pStyle w:val="210"/>
        <w:keepLines w:val="0"/>
        <w:widowControl w:val="0"/>
        <w:spacing w:after="0"/>
        <w:ind w:left="0" w:firstLine="0"/>
        <w:jc w:val="center"/>
        <w:rPr>
          <w:rFonts w:cs="Times New Roman"/>
          <w:sz w:val="24"/>
          <w:szCs w:val="24"/>
        </w:rPr>
      </w:pPr>
      <w:r>
        <w:rPr>
          <w:rFonts w:cs="Times New Roman"/>
          <w:sz w:val="24"/>
          <w:szCs w:val="24"/>
        </w:rPr>
        <w:t>(зона теплоснабжения 002)</w:t>
      </w:r>
    </w:p>
    <w:p w14:paraId="6ED07735" w14:textId="010DEE55" w:rsidR="00245137" w:rsidRPr="008D05D3" w:rsidRDefault="00245137" w:rsidP="00245137">
      <w:pPr>
        <w:widowControl/>
        <w:tabs>
          <w:tab w:val="left" w:pos="0"/>
        </w:tabs>
        <w:spacing w:before="120" w:line="306" w:lineRule="auto"/>
        <w:ind w:right="-284" w:firstLine="851"/>
        <w:jc w:val="both"/>
        <w:rPr>
          <w:color w:val="C00000"/>
          <w:sz w:val="20"/>
          <w:szCs w:val="20"/>
          <w:highlight w:val="green"/>
        </w:rPr>
      </w:pPr>
    </w:p>
    <w:p w14:paraId="559CFE08" w14:textId="673E4DDB" w:rsidR="00E149FD" w:rsidRPr="0089764E" w:rsidRDefault="00E149FD" w:rsidP="00183748">
      <w:pPr>
        <w:pStyle w:val="1a"/>
        <w:numPr>
          <w:ilvl w:val="1"/>
          <w:numId w:val="67"/>
        </w:numPr>
        <w:tabs>
          <w:tab w:val="left" w:pos="1418"/>
        </w:tabs>
        <w:spacing w:before="120" w:line="276" w:lineRule="auto"/>
        <w:ind w:left="0" w:firstLine="709"/>
        <w:jc w:val="both"/>
      </w:pPr>
      <w:bookmarkStart w:id="215" w:name="_Toc523147066"/>
      <w:bookmarkStart w:id="216" w:name="_Toc198280357"/>
      <w:bookmarkStart w:id="217" w:name="_Hlk523216462"/>
      <w:bookmarkEnd w:id="213"/>
      <w:bookmarkEnd w:id="214"/>
      <w:r w:rsidRPr="0089764E">
        <w:t>Основания, в том числе критерии, в соответствии с которыми теплоснабжающ</w:t>
      </w:r>
      <w:r w:rsidR="00CE1294" w:rsidRPr="0089764E">
        <w:t>ей</w:t>
      </w:r>
      <w:r w:rsidRPr="0089764E">
        <w:t xml:space="preserve"> организаци</w:t>
      </w:r>
      <w:r w:rsidR="00CE1294" w:rsidRPr="0089764E">
        <w:t>и</w:t>
      </w:r>
      <w:r w:rsidRPr="0089764E">
        <w:t xml:space="preserve"> </w:t>
      </w:r>
      <w:r w:rsidR="00CE1294" w:rsidRPr="0089764E">
        <w:t>присвоен статус</w:t>
      </w:r>
      <w:r w:rsidRPr="0089764E">
        <w:t xml:space="preserve"> единой теплоснабжающей организаци</w:t>
      </w:r>
      <w:bookmarkEnd w:id="215"/>
      <w:r w:rsidR="00CE1294" w:rsidRPr="0089764E">
        <w:t>ей</w:t>
      </w:r>
      <w:bookmarkEnd w:id="216"/>
    </w:p>
    <w:p w14:paraId="48E4E364" w14:textId="77777777" w:rsidR="00366785" w:rsidRDefault="00366785" w:rsidP="008D05D3">
      <w:pPr>
        <w:pStyle w:val="-20"/>
        <w:widowControl w:val="0"/>
        <w:suppressLineNumbers w:val="0"/>
        <w:suppressAutoHyphens w:val="0"/>
        <w:spacing w:before="0" w:line="284" w:lineRule="auto"/>
        <w:ind w:right="-142" w:firstLine="709"/>
        <w:rPr>
          <w:rFonts w:ascii="Times New Roman" w:hAnsi="Times New Roman" w:cs="Times New Roman"/>
          <w:iCs/>
        </w:rPr>
      </w:pPr>
      <w:bookmarkStart w:id="218" w:name="_Hlk523216486"/>
      <w:bookmarkEnd w:id="217"/>
    </w:p>
    <w:p w14:paraId="42215659" w14:textId="17DB0894" w:rsidR="006A36E5" w:rsidRPr="009A59E8" w:rsidRDefault="006A36E5" w:rsidP="008D05D3">
      <w:pPr>
        <w:pStyle w:val="-20"/>
        <w:widowControl w:val="0"/>
        <w:suppressLineNumbers w:val="0"/>
        <w:suppressAutoHyphens w:val="0"/>
        <w:spacing w:before="0" w:line="284" w:lineRule="auto"/>
        <w:ind w:right="-142" w:firstLine="709"/>
        <w:rPr>
          <w:rFonts w:ascii="Times New Roman" w:hAnsi="Times New Roman" w:cs="Times New Roman"/>
          <w:iCs/>
        </w:rPr>
      </w:pPr>
      <w:r w:rsidRPr="009A59E8">
        <w:rPr>
          <w:rFonts w:ascii="Times New Roman" w:hAnsi="Times New Roman" w:cs="Times New Roman"/>
          <w:iCs/>
        </w:rPr>
        <w:t>В соответствии со статьей 2 пунктом 28 Федерального закона № 190</w:t>
      </w:r>
      <w:r w:rsidRPr="009A59E8">
        <w:rPr>
          <w:rFonts w:ascii="Times New Roman" w:hAnsi="Times New Roman" w:cs="Times New Roman"/>
          <w:iCs/>
        </w:rPr>
        <w:br/>
      </w:r>
      <w:r>
        <w:rPr>
          <w:rFonts w:ascii="Times New Roman" w:hAnsi="Times New Roman" w:cs="Times New Roman"/>
          <w:iCs/>
        </w:rPr>
        <w:t>«</w:t>
      </w:r>
      <w:r w:rsidRPr="009A59E8">
        <w:rPr>
          <w:rFonts w:ascii="Times New Roman" w:hAnsi="Times New Roman" w:cs="Times New Roman"/>
          <w:iCs/>
        </w:rPr>
        <w:t>О теплоснабжении</w:t>
      </w:r>
      <w:r>
        <w:rPr>
          <w:rFonts w:ascii="Times New Roman" w:hAnsi="Times New Roman" w:cs="Times New Roman"/>
          <w:iCs/>
        </w:rPr>
        <w:t>»</w:t>
      </w:r>
      <w:r w:rsidRPr="009A59E8">
        <w:rPr>
          <w:rFonts w:ascii="Times New Roman" w:hAnsi="Times New Roman" w:cs="Times New Roman"/>
          <w:iCs/>
        </w:rPr>
        <w:t xml:space="preserve"> </w:t>
      </w:r>
      <w:r>
        <w:rPr>
          <w:rFonts w:ascii="Times New Roman" w:hAnsi="Times New Roman" w:cs="Times New Roman"/>
          <w:iCs/>
        </w:rPr>
        <w:t>(с изменениями и дополнениями</w:t>
      </w:r>
      <w:r w:rsidRPr="009A59E8">
        <w:rPr>
          <w:rFonts w:ascii="Times New Roman" w:hAnsi="Times New Roman" w:cs="Times New Roman"/>
          <w:iCs/>
        </w:rPr>
        <w:t xml:space="preserve"> по состоянию на </w:t>
      </w:r>
      <w:r>
        <w:rPr>
          <w:rFonts w:ascii="Times New Roman" w:hAnsi="Times New Roman" w:cs="Times New Roman"/>
          <w:iCs/>
        </w:rPr>
        <w:t>08</w:t>
      </w:r>
      <w:r w:rsidRPr="009A59E8">
        <w:rPr>
          <w:rFonts w:ascii="Times New Roman" w:hAnsi="Times New Roman" w:cs="Times New Roman"/>
          <w:iCs/>
        </w:rPr>
        <w:t>.</w:t>
      </w:r>
      <w:r>
        <w:rPr>
          <w:rFonts w:ascii="Times New Roman" w:hAnsi="Times New Roman" w:cs="Times New Roman"/>
          <w:iCs/>
        </w:rPr>
        <w:t>08</w:t>
      </w:r>
      <w:r w:rsidRPr="009A59E8">
        <w:rPr>
          <w:rFonts w:ascii="Times New Roman" w:hAnsi="Times New Roman" w:cs="Times New Roman"/>
          <w:iCs/>
        </w:rPr>
        <w:t>.202</w:t>
      </w:r>
      <w:r>
        <w:rPr>
          <w:rFonts w:ascii="Times New Roman" w:hAnsi="Times New Roman" w:cs="Times New Roman"/>
          <w:iCs/>
        </w:rPr>
        <w:t>4</w:t>
      </w:r>
      <w:r w:rsidRPr="009A59E8">
        <w:rPr>
          <w:rFonts w:ascii="Times New Roman" w:hAnsi="Times New Roman" w:cs="Times New Roman"/>
          <w:iCs/>
        </w:rPr>
        <w:t xml:space="preserve"> г.) единая теплоснабжающая организация в системе теплоснабжения (далее </w:t>
      </w:r>
      <w:r w:rsidRPr="009A59E8">
        <w:rPr>
          <w:rFonts w:ascii="Times New Roman" w:hAnsi="Times New Roman" w:cs="Times New Roman"/>
          <w:color w:val="000000"/>
        </w:rPr>
        <w:t>–</w:t>
      </w:r>
      <w:r w:rsidRPr="009A59E8">
        <w:rPr>
          <w:rFonts w:ascii="Times New Roman" w:hAnsi="Times New Roman" w:cs="Times New Roman"/>
          <w:iCs/>
        </w:rPr>
        <w:t xml:space="preserve"> единая теплоснабжающая организация) </w:t>
      </w:r>
      <w:r w:rsidRPr="009A59E8">
        <w:rPr>
          <w:rFonts w:ascii="Times New Roman" w:hAnsi="Times New Roman" w:cs="Times New Roman"/>
          <w:color w:val="000000"/>
        </w:rPr>
        <w:t xml:space="preserve">– </w:t>
      </w:r>
      <w:r w:rsidRPr="009A59E8">
        <w:rPr>
          <w:rFonts w:ascii="Times New Roman" w:hAnsi="Times New Roman" w:cs="Times New Roman"/>
          <w:iCs/>
        </w:rPr>
        <w:t>теплоснабжающая организация, которой в отношении системы (систем) теплоснабжения присвоен статус единой теплоснабжаю</w:t>
      </w:r>
      <w:r w:rsidR="00366785">
        <w:rPr>
          <w:rFonts w:ascii="Times New Roman" w:hAnsi="Times New Roman" w:cs="Times New Roman"/>
          <w:iCs/>
        </w:rPr>
        <w:t>-</w:t>
      </w:r>
      <w:r w:rsidRPr="009A59E8">
        <w:rPr>
          <w:rFonts w:ascii="Times New Roman" w:hAnsi="Times New Roman" w:cs="Times New Roman"/>
          <w:iCs/>
        </w:rPr>
        <w:t>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w:t>
      </w:r>
      <w:r w:rsidR="00366785">
        <w:rPr>
          <w:rFonts w:ascii="Times New Roman" w:hAnsi="Times New Roman" w:cs="Times New Roman"/>
          <w:iCs/>
        </w:rPr>
        <w:t>-</w:t>
      </w:r>
      <w:r w:rsidRPr="009A59E8">
        <w:rPr>
          <w:rFonts w:ascii="Times New Roman" w:hAnsi="Times New Roman" w:cs="Times New Roman"/>
          <w:iCs/>
        </w:rPr>
        <w:t>ными Правительством Российской Федерации.</w:t>
      </w:r>
    </w:p>
    <w:p w14:paraId="13FA6B7A" w14:textId="77777777" w:rsidR="006A36E5" w:rsidRPr="001B40E9" w:rsidRDefault="006A36E5" w:rsidP="008D05D3">
      <w:pPr>
        <w:pStyle w:val="-20"/>
        <w:widowControl w:val="0"/>
        <w:suppressLineNumbers w:val="0"/>
        <w:suppressAutoHyphens w:val="0"/>
        <w:spacing w:before="0" w:line="284" w:lineRule="auto"/>
        <w:ind w:right="-142" w:firstLine="709"/>
        <w:rPr>
          <w:rFonts w:ascii="Times New Roman" w:hAnsi="Times New Roman" w:cs="Times New Roman"/>
          <w:iCs/>
        </w:rPr>
      </w:pPr>
      <w:r w:rsidRPr="001B40E9">
        <w:rPr>
          <w:rFonts w:ascii="Times New Roman" w:hAnsi="Times New Roman" w:cs="Times New Roman"/>
          <w:iCs/>
        </w:rPr>
        <w:t xml:space="preserve">В соответствии со статьей 6 пунктом 6 Федерального закона № 190 </w:t>
      </w:r>
      <w:r>
        <w:rPr>
          <w:rFonts w:ascii="Times New Roman" w:hAnsi="Times New Roman" w:cs="Times New Roman"/>
          <w:iCs/>
        </w:rPr>
        <w:br/>
        <w:t>«</w:t>
      </w:r>
      <w:r w:rsidRPr="001B40E9">
        <w:rPr>
          <w:rFonts w:ascii="Times New Roman" w:hAnsi="Times New Roman" w:cs="Times New Roman"/>
          <w:iCs/>
        </w:rPr>
        <w:t>О теплоснабжении</w:t>
      </w:r>
      <w:r>
        <w:rPr>
          <w:rFonts w:ascii="Times New Roman" w:hAnsi="Times New Roman" w:cs="Times New Roman"/>
          <w:iCs/>
        </w:rPr>
        <w:t>»</w:t>
      </w:r>
      <w:r w:rsidRPr="001B40E9">
        <w:rPr>
          <w:rFonts w:ascii="Times New Roman" w:hAnsi="Times New Roman" w:cs="Times New Roman"/>
          <w:iCs/>
        </w:rPr>
        <w:t xml:space="preserve"> определение единой теплоснабжающей организации входит в полномочия органов местного самоуправления поселений, городских округов по организации теплоснабжения на соответствующих территориях.</w:t>
      </w:r>
    </w:p>
    <w:p w14:paraId="08F9E451" w14:textId="5FF01178" w:rsidR="006A36E5" w:rsidRPr="001B40E9" w:rsidRDefault="006A36E5" w:rsidP="008D05D3">
      <w:pPr>
        <w:pStyle w:val="-20"/>
        <w:widowControl w:val="0"/>
        <w:suppressLineNumbers w:val="0"/>
        <w:suppressAutoHyphens w:val="0"/>
        <w:spacing w:before="0" w:line="284" w:lineRule="auto"/>
        <w:ind w:right="-142" w:firstLine="709"/>
        <w:rPr>
          <w:rFonts w:ascii="Times New Roman" w:hAnsi="Times New Roman" w:cs="Times New Roman"/>
          <w:iCs/>
        </w:rPr>
      </w:pPr>
      <w:r w:rsidRPr="001B40E9">
        <w:rPr>
          <w:rFonts w:ascii="Times New Roman" w:hAnsi="Times New Roman" w:cs="Times New Roman"/>
          <w:iCs/>
        </w:rPr>
        <w:t>Критерии определения единой теплоснабжающей организации установлены в «Правилах организации теплоснабжения в Российской Федерации», утвержденны</w:t>
      </w:r>
      <w:r>
        <w:rPr>
          <w:rFonts w:ascii="Times New Roman" w:hAnsi="Times New Roman" w:cs="Times New Roman"/>
          <w:iCs/>
        </w:rPr>
        <w:t>х</w:t>
      </w:r>
      <w:r w:rsidRPr="001B40E9">
        <w:rPr>
          <w:rFonts w:ascii="Times New Roman" w:hAnsi="Times New Roman" w:cs="Times New Roman"/>
          <w:iCs/>
        </w:rPr>
        <w:t xml:space="preserve"> постановлением Правительства Российской Федерации от 8 августа 2012 г. № 808</w:t>
      </w:r>
      <w:r>
        <w:rPr>
          <w:rFonts w:ascii="Times New Roman" w:hAnsi="Times New Roman" w:cs="Times New Roman"/>
          <w:iCs/>
        </w:rPr>
        <w:t xml:space="preserve"> </w:t>
      </w:r>
      <w:r>
        <w:rPr>
          <w:rFonts w:ascii="Times New Roman" w:hAnsi="Times New Roman" w:cs="Times New Roman"/>
          <w:iCs/>
        </w:rPr>
        <w:br/>
      </w:r>
      <w:r w:rsidRPr="001B40E9">
        <w:rPr>
          <w:rFonts w:ascii="Times New Roman" w:hAnsi="Times New Roman" w:cs="Times New Roman"/>
          <w:iCs/>
        </w:rPr>
        <w:t>(</w:t>
      </w:r>
      <w:r>
        <w:rPr>
          <w:rFonts w:ascii="Times New Roman" w:hAnsi="Times New Roman" w:cs="Times New Roman"/>
          <w:iCs/>
        </w:rPr>
        <w:t xml:space="preserve">ред. от </w:t>
      </w:r>
      <w:r w:rsidRPr="001B40E9">
        <w:rPr>
          <w:rFonts w:ascii="Times New Roman" w:hAnsi="Times New Roman" w:cs="Times New Roman"/>
          <w:iCs/>
        </w:rPr>
        <w:t>2</w:t>
      </w:r>
      <w:r>
        <w:rPr>
          <w:rFonts w:ascii="Times New Roman" w:hAnsi="Times New Roman" w:cs="Times New Roman"/>
          <w:iCs/>
        </w:rPr>
        <w:t>7.05.2023</w:t>
      </w:r>
      <w:r w:rsidR="00366785">
        <w:rPr>
          <w:rFonts w:ascii="Times New Roman" w:hAnsi="Times New Roman" w:cs="Times New Roman"/>
          <w:iCs/>
        </w:rPr>
        <w:t xml:space="preserve"> г.</w:t>
      </w:r>
      <w:r w:rsidRPr="001B40E9">
        <w:rPr>
          <w:rFonts w:ascii="Times New Roman" w:hAnsi="Times New Roman" w:cs="Times New Roman"/>
          <w:iCs/>
        </w:rPr>
        <w:t>).</w:t>
      </w:r>
    </w:p>
    <w:p w14:paraId="75B8A55B" w14:textId="77777777" w:rsidR="006A36E5" w:rsidRPr="001B40E9" w:rsidRDefault="006A36E5" w:rsidP="006A36E5">
      <w:pPr>
        <w:pStyle w:val="formattext"/>
        <w:shd w:val="clear" w:color="auto" w:fill="FFFFFF"/>
        <w:spacing w:before="0" w:beforeAutospacing="0" w:after="0" w:afterAutospacing="0" w:line="284" w:lineRule="auto"/>
        <w:ind w:right="-142" w:firstLine="567"/>
        <w:jc w:val="both"/>
        <w:textAlignment w:val="baseline"/>
        <w:rPr>
          <w:color w:val="000000" w:themeColor="text1"/>
          <w:sz w:val="26"/>
          <w:szCs w:val="26"/>
        </w:rPr>
      </w:pPr>
      <w:r w:rsidRPr="001B40E9">
        <w:rPr>
          <w:color w:val="000000" w:themeColor="text1"/>
          <w:sz w:val="26"/>
          <w:szCs w:val="26"/>
        </w:rPr>
        <w:lastRenderedPageBreak/>
        <w:t>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w:t>
      </w:r>
      <w:r>
        <w:rPr>
          <w:color w:val="000000" w:themeColor="text1"/>
          <w:sz w:val="26"/>
          <w:szCs w:val="26"/>
        </w:rPr>
        <w:t xml:space="preserve"> </w:t>
      </w:r>
      <w:r w:rsidRPr="001B40E9">
        <w:rPr>
          <w:color w:val="000000" w:themeColor="text1"/>
          <w:sz w:val="26"/>
          <w:szCs w:val="26"/>
        </w:rPr>
        <w:t xml:space="preserve">главы местной администрации городского поселения, главы местной администрации городского округа </w:t>
      </w:r>
      <w:r>
        <w:rPr>
          <w:color w:val="000000" w:themeColor="text1"/>
          <w:sz w:val="26"/>
          <w:szCs w:val="26"/>
        </w:rPr>
        <w:t>–</w:t>
      </w:r>
      <w:r w:rsidRPr="001B40E9">
        <w:rPr>
          <w:color w:val="000000" w:themeColor="text1"/>
          <w:sz w:val="26"/>
          <w:szCs w:val="26"/>
        </w:rPr>
        <w:t xml:space="preserve"> в отношении городских поселений, городских округов с численностью населения, составляющей менее 500 тыс. человек</w:t>
      </w:r>
      <w:r>
        <w:rPr>
          <w:color w:val="000000" w:themeColor="text1"/>
          <w:sz w:val="26"/>
          <w:szCs w:val="26"/>
        </w:rPr>
        <w:t>.</w:t>
      </w:r>
    </w:p>
    <w:p w14:paraId="47AC7B29" w14:textId="77777777" w:rsidR="006A36E5" w:rsidRPr="001B40E9" w:rsidRDefault="006A36E5" w:rsidP="006A36E5">
      <w:pPr>
        <w:shd w:val="clear" w:color="auto" w:fill="FFFFFF"/>
        <w:spacing w:line="284" w:lineRule="auto"/>
        <w:ind w:right="-142" w:firstLine="567"/>
        <w:jc w:val="both"/>
        <w:textAlignment w:val="baseline"/>
        <w:rPr>
          <w:color w:val="000000" w:themeColor="text1"/>
          <w:sz w:val="26"/>
          <w:szCs w:val="26"/>
        </w:rPr>
      </w:pPr>
      <w:r w:rsidRPr="001B40E9">
        <w:rPr>
          <w:color w:val="000000" w:themeColor="text1"/>
          <w:sz w:val="26"/>
          <w:szCs w:val="26"/>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3EFDAB56" w14:textId="2B49B066" w:rsidR="006A36E5" w:rsidRPr="001B40E9" w:rsidRDefault="006A36E5" w:rsidP="006A36E5">
      <w:pPr>
        <w:shd w:val="clear" w:color="auto" w:fill="FFFFFF"/>
        <w:spacing w:line="284" w:lineRule="auto"/>
        <w:ind w:right="-142" w:firstLine="567"/>
        <w:jc w:val="both"/>
        <w:textAlignment w:val="baseline"/>
        <w:rPr>
          <w:color w:val="000000" w:themeColor="text1"/>
          <w:sz w:val="26"/>
          <w:szCs w:val="26"/>
        </w:rPr>
      </w:pPr>
      <w:r w:rsidRPr="001B40E9">
        <w:rPr>
          <w:color w:val="000000" w:themeColor="text1"/>
          <w:sz w:val="26"/>
          <w:szCs w:val="26"/>
        </w:rPr>
        <w:t>В случае</w:t>
      </w:r>
      <w:r w:rsidR="00366785">
        <w:rPr>
          <w:color w:val="000000" w:themeColor="text1"/>
          <w:sz w:val="26"/>
          <w:szCs w:val="26"/>
        </w:rPr>
        <w:t>,</w:t>
      </w:r>
      <w:r w:rsidRPr="001B40E9">
        <w:rPr>
          <w:color w:val="000000" w:themeColor="text1"/>
          <w:sz w:val="26"/>
          <w:szCs w:val="26"/>
        </w:rPr>
        <w:t xml:space="preserve"> если на территории городского округа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городского округа.</w:t>
      </w:r>
    </w:p>
    <w:p w14:paraId="24A2DB1C" w14:textId="77777777" w:rsidR="006A36E5" w:rsidRDefault="006A36E5" w:rsidP="006A36E5">
      <w:pPr>
        <w:pStyle w:val="-20"/>
        <w:widowControl w:val="0"/>
        <w:suppressLineNumbers w:val="0"/>
        <w:suppressAutoHyphens w:val="0"/>
        <w:spacing w:before="0" w:line="284" w:lineRule="auto"/>
        <w:ind w:right="-142" w:firstLine="567"/>
        <w:rPr>
          <w:rFonts w:ascii="Times New Roman" w:hAnsi="Times New Roman" w:cs="Times New Roman"/>
          <w:iCs/>
          <w:color w:val="000000" w:themeColor="text1"/>
        </w:rPr>
      </w:pPr>
      <w:r w:rsidRPr="001B40E9">
        <w:rPr>
          <w:rFonts w:ascii="Times New Roman" w:eastAsiaTheme="minorHAnsi" w:hAnsi="Times New Roman" w:cs="Times New Roman"/>
          <w:color w:val="000000" w:themeColor="text1"/>
          <w:shd w:val="clear" w:color="auto" w:fill="FFFFFF"/>
          <w:lang w:eastAsia="en-US"/>
        </w:rPr>
        <w:t>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городского округа</w:t>
      </w:r>
      <w:r>
        <w:rPr>
          <w:rFonts w:ascii="Times New Roman" w:eastAsiaTheme="minorHAnsi" w:hAnsi="Times New Roman" w:cs="Times New Roman"/>
          <w:color w:val="000000" w:themeColor="text1"/>
          <w:shd w:val="clear" w:color="auto" w:fill="FFFFFF"/>
          <w:lang w:eastAsia="en-US"/>
        </w:rPr>
        <w:t>,</w:t>
      </w:r>
      <w:r w:rsidRPr="001B40E9">
        <w:rPr>
          <w:rFonts w:ascii="Times New Roman" w:eastAsiaTheme="minorHAnsi" w:hAnsi="Times New Roman" w:cs="Times New Roman"/>
          <w:color w:val="000000" w:themeColor="text1"/>
          <w:shd w:val="clear" w:color="auto" w:fill="FFFFFF"/>
          <w:lang w:eastAsia="en-US"/>
        </w:rPr>
        <w:t xml:space="preserve"> уполномоченны</w:t>
      </w:r>
      <w:r>
        <w:rPr>
          <w:rFonts w:ascii="Times New Roman" w:eastAsiaTheme="minorHAnsi" w:hAnsi="Times New Roman" w:cs="Times New Roman"/>
          <w:color w:val="000000" w:themeColor="text1"/>
          <w:shd w:val="clear" w:color="auto" w:fill="FFFFFF"/>
          <w:lang w:eastAsia="en-US"/>
        </w:rPr>
        <w:t>й</w:t>
      </w:r>
      <w:r w:rsidRPr="001B40E9">
        <w:rPr>
          <w:rFonts w:ascii="Times New Roman" w:eastAsiaTheme="minorHAnsi" w:hAnsi="Times New Roman" w:cs="Times New Roman"/>
          <w:color w:val="000000" w:themeColor="text1"/>
          <w:shd w:val="clear" w:color="auto" w:fill="FFFFFF"/>
          <w:lang w:eastAsia="en-US"/>
        </w:rPr>
        <w:t xml:space="preserve"> на разработку схемы теплоснабжения, в течение одного месяца со дня размещения в установленном порядке проекта схемы теплоснабжения (а также со дня размещения решения о лишении организации статуса единой теплоснабжающей компании при наличии такого решения), заявку на присвоение организации статуса единой теплоснабжающей организации с указанием зоны (зон) ее деятельности. </w:t>
      </w:r>
      <w:r w:rsidRPr="005F1433">
        <w:rPr>
          <w:rFonts w:ascii="Times New Roman" w:eastAsiaTheme="minorHAnsi" w:hAnsi="Times New Roman" w:cs="Times New Roman"/>
          <w:color w:val="000000" w:themeColor="text1"/>
          <w:shd w:val="clear" w:color="auto" w:fill="FFFFFF"/>
          <w:lang w:eastAsia="en-US"/>
        </w:rPr>
        <w:t xml:space="preserve">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 </w:t>
      </w:r>
      <w:r w:rsidRPr="005F1433">
        <w:rPr>
          <w:rFonts w:ascii="Times New Roman" w:hAnsi="Times New Roman" w:cs="Times New Roman"/>
          <w:iCs/>
          <w:color w:val="000000" w:themeColor="text1"/>
        </w:rPr>
        <w:t>Орган местного самоуправления обязан разместить сведения о принятых заявках на сайте поселения, городского округа.</w:t>
      </w:r>
    </w:p>
    <w:p w14:paraId="16BC84FC" w14:textId="77777777" w:rsidR="006A36E5" w:rsidRPr="000333A8" w:rsidRDefault="006A36E5" w:rsidP="006A36E5">
      <w:pPr>
        <w:pStyle w:val="-20"/>
        <w:widowControl w:val="0"/>
        <w:suppressLineNumbers w:val="0"/>
        <w:suppressAutoHyphens w:val="0"/>
        <w:spacing w:before="0" w:line="284" w:lineRule="auto"/>
        <w:ind w:right="-142" w:firstLine="567"/>
        <w:rPr>
          <w:rFonts w:ascii="Times New Roman" w:hAnsi="Times New Roman" w:cs="Times New Roman"/>
          <w:iCs/>
          <w:color w:val="000000" w:themeColor="text1"/>
        </w:rPr>
      </w:pPr>
      <w:r w:rsidRPr="000333A8">
        <w:rPr>
          <w:rFonts w:ascii="Times New Roman" w:hAnsi="Times New Roman" w:cs="Times New Roman"/>
          <w:iCs/>
          <w:color w:val="000000" w:themeColor="text1"/>
        </w:rPr>
        <w:t>Сбор заявок на присвоение организации статуса единой теплоснабжающей организации не осуществляется:</w:t>
      </w:r>
    </w:p>
    <w:p w14:paraId="594679C8" w14:textId="01CC2E69" w:rsidR="006A36E5" w:rsidRPr="000333A8" w:rsidRDefault="006A36E5" w:rsidP="006A36E5">
      <w:pPr>
        <w:pStyle w:val="-20"/>
        <w:widowControl w:val="0"/>
        <w:suppressLineNumbers w:val="0"/>
        <w:suppressAutoHyphens w:val="0"/>
        <w:spacing w:before="0" w:line="284" w:lineRule="auto"/>
        <w:ind w:right="-142" w:firstLine="567"/>
        <w:rPr>
          <w:rFonts w:ascii="Times New Roman" w:hAnsi="Times New Roman" w:cs="Times New Roman"/>
          <w:iCs/>
          <w:color w:val="000000" w:themeColor="text1"/>
        </w:rPr>
      </w:pPr>
      <w:r>
        <w:rPr>
          <w:rFonts w:ascii="Times New Roman" w:hAnsi="Times New Roman" w:cs="Times New Roman"/>
          <w:iCs/>
          <w:color w:val="000000" w:themeColor="text1"/>
        </w:rPr>
        <w:t xml:space="preserve">– </w:t>
      </w:r>
      <w:r w:rsidRPr="000333A8">
        <w:rPr>
          <w:rFonts w:ascii="Times New Roman" w:hAnsi="Times New Roman" w:cs="Times New Roman"/>
          <w:iCs/>
          <w:color w:val="000000" w:themeColor="text1"/>
        </w:rPr>
        <w:t>в случае размещения в установленном порядке органами</w:t>
      </w:r>
      <w:r w:rsidRPr="000333A8">
        <w:rPr>
          <w:rFonts w:ascii="Times New Roman" w:eastAsiaTheme="minorHAnsi" w:hAnsi="Times New Roman" w:cs="Times New Roman"/>
          <w:color w:val="000000" w:themeColor="text1"/>
          <w:shd w:val="clear" w:color="auto" w:fill="FFFFFF"/>
          <w:lang w:eastAsia="en-US"/>
        </w:rPr>
        <w:t xml:space="preserve"> </w:t>
      </w:r>
      <w:r w:rsidRPr="001B40E9">
        <w:rPr>
          <w:rFonts w:ascii="Times New Roman" w:eastAsiaTheme="minorHAnsi" w:hAnsi="Times New Roman" w:cs="Times New Roman"/>
          <w:color w:val="000000" w:themeColor="text1"/>
          <w:shd w:val="clear" w:color="auto" w:fill="FFFFFF"/>
          <w:lang w:eastAsia="en-US"/>
        </w:rPr>
        <w:t>местного самоуправ</w:t>
      </w:r>
      <w:r w:rsidR="008D05D3">
        <w:rPr>
          <w:rFonts w:ascii="Times New Roman" w:eastAsiaTheme="minorHAnsi" w:hAnsi="Times New Roman" w:cs="Times New Roman"/>
          <w:color w:val="000000" w:themeColor="text1"/>
          <w:shd w:val="clear" w:color="auto" w:fill="FFFFFF"/>
          <w:lang w:eastAsia="en-US"/>
        </w:rPr>
        <w:t>-</w:t>
      </w:r>
      <w:r w:rsidRPr="001B40E9">
        <w:rPr>
          <w:rFonts w:ascii="Times New Roman" w:eastAsiaTheme="minorHAnsi" w:hAnsi="Times New Roman" w:cs="Times New Roman"/>
          <w:color w:val="000000" w:themeColor="text1"/>
          <w:shd w:val="clear" w:color="auto" w:fill="FFFFFF"/>
          <w:lang w:eastAsia="en-US"/>
        </w:rPr>
        <w:t>ления городского округа</w:t>
      </w:r>
      <w:r w:rsidRPr="000333A8">
        <w:rPr>
          <w:rFonts w:ascii="Times New Roman" w:hAnsi="Times New Roman" w:cs="Times New Roman"/>
          <w:iCs/>
          <w:color w:val="000000" w:themeColor="text1"/>
        </w:rPr>
        <w:t xml:space="preserve">, </w:t>
      </w:r>
      <w:r w:rsidRPr="001B40E9">
        <w:rPr>
          <w:rFonts w:ascii="Times New Roman" w:eastAsiaTheme="minorHAnsi" w:hAnsi="Times New Roman" w:cs="Times New Roman"/>
          <w:color w:val="000000" w:themeColor="text1"/>
          <w:shd w:val="clear" w:color="auto" w:fill="FFFFFF"/>
          <w:lang w:eastAsia="en-US"/>
        </w:rPr>
        <w:t>уполномоченны</w:t>
      </w:r>
      <w:r>
        <w:rPr>
          <w:rFonts w:ascii="Times New Roman" w:eastAsiaTheme="minorHAnsi" w:hAnsi="Times New Roman" w:cs="Times New Roman"/>
          <w:color w:val="000000" w:themeColor="text1"/>
          <w:shd w:val="clear" w:color="auto" w:fill="FFFFFF"/>
          <w:lang w:eastAsia="en-US"/>
        </w:rPr>
        <w:t>й</w:t>
      </w:r>
      <w:r w:rsidRPr="001B40E9">
        <w:rPr>
          <w:rFonts w:ascii="Times New Roman" w:eastAsiaTheme="minorHAnsi" w:hAnsi="Times New Roman" w:cs="Times New Roman"/>
          <w:color w:val="000000" w:themeColor="text1"/>
          <w:shd w:val="clear" w:color="auto" w:fill="FFFFFF"/>
          <w:lang w:eastAsia="en-US"/>
        </w:rPr>
        <w:t xml:space="preserve"> на разработку схемы теплоснабжения</w:t>
      </w:r>
      <w:r w:rsidRPr="000333A8">
        <w:rPr>
          <w:rFonts w:ascii="Times New Roman" w:hAnsi="Times New Roman" w:cs="Times New Roman"/>
          <w:iCs/>
          <w:color w:val="000000" w:themeColor="text1"/>
        </w:rPr>
        <w:t>, проекта актуализированной схемы теплоснабжения;</w:t>
      </w:r>
    </w:p>
    <w:p w14:paraId="7FBADD5F" w14:textId="77777777" w:rsidR="006A36E5" w:rsidRPr="000333A8" w:rsidRDefault="006A36E5" w:rsidP="006A36E5">
      <w:pPr>
        <w:pStyle w:val="-20"/>
        <w:widowControl w:val="0"/>
        <w:suppressLineNumbers w:val="0"/>
        <w:suppressAutoHyphens w:val="0"/>
        <w:spacing w:before="0" w:line="284" w:lineRule="auto"/>
        <w:ind w:right="-142" w:firstLine="567"/>
        <w:rPr>
          <w:rFonts w:ascii="Times New Roman" w:hAnsi="Times New Roman" w:cs="Times New Roman"/>
          <w:iCs/>
          <w:color w:val="000000" w:themeColor="text1"/>
        </w:rPr>
      </w:pPr>
      <w:r>
        <w:rPr>
          <w:rFonts w:ascii="Times New Roman" w:hAnsi="Times New Roman" w:cs="Times New Roman"/>
          <w:iCs/>
          <w:color w:val="000000" w:themeColor="text1"/>
        </w:rPr>
        <w:t xml:space="preserve">– </w:t>
      </w:r>
      <w:r w:rsidRPr="000333A8">
        <w:rPr>
          <w:rFonts w:ascii="Times New Roman" w:hAnsi="Times New Roman" w:cs="Times New Roman"/>
          <w:iCs/>
          <w:color w:val="000000" w:themeColor="text1"/>
        </w:rPr>
        <w:t>в случае изменения границы зоны (зон) деятельности единой теплоснабжающей организации, не влекущих за собой возникновение новой зоны (новых зон) деятельности единой теплоснабжающей организации;</w:t>
      </w:r>
    </w:p>
    <w:p w14:paraId="3ECB7F0C" w14:textId="77777777" w:rsidR="006A36E5" w:rsidRDefault="006A36E5" w:rsidP="006A36E5">
      <w:pPr>
        <w:pStyle w:val="-20"/>
        <w:widowControl w:val="0"/>
        <w:suppressLineNumbers w:val="0"/>
        <w:suppressAutoHyphens w:val="0"/>
        <w:spacing w:before="0" w:line="284" w:lineRule="auto"/>
        <w:ind w:right="-142" w:firstLine="567"/>
        <w:rPr>
          <w:rFonts w:ascii="Times New Roman" w:hAnsi="Times New Roman" w:cs="Times New Roman"/>
          <w:iCs/>
          <w:color w:val="000000" w:themeColor="text1"/>
        </w:rPr>
      </w:pPr>
      <w:r>
        <w:rPr>
          <w:rFonts w:ascii="Times New Roman" w:hAnsi="Times New Roman" w:cs="Times New Roman"/>
          <w:iCs/>
          <w:color w:val="000000" w:themeColor="text1"/>
        </w:rPr>
        <w:t xml:space="preserve">– </w:t>
      </w:r>
      <w:r w:rsidRPr="000333A8">
        <w:rPr>
          <w:rFonts w:ascii="Times New Roman" w:hAnsi="Times New Roman" w:cs="Times New Roman"/>
          <w:iCs/>
          <w:color w:val="000000" w:themeColor="text1"/>
        </w:rPr>
        <w:t>в случаях, указанных в пунктах 14 и 28</w:t>
      </w:r>
      <w:r>
        <w:rPr>
          <w:rFonts w:ascii="Times New Roman" w:hAnsi="Times New Roman" w:cs="Times New Roman"/>
          <w:iCs/>
          <w:color w:val="000000" w:themeColor="text1"/>
        </w:rPr>
        <w:t xml:space="preserve"> </w:t>
      </w:r>
      <w:hyperlink r:id="rId39" w:anchor="dst100268" w:history="1">
        <w:r w:rsidRPr="000333A8">
          <w:rPr>
            <w:rFonts w:ascii="Times New Roman" w:hAnsi="Times New Roman" w:cs="Times New Roman"/>
            <w:iCs/>
            <w:color w:val="000000" w:themeColor="text1"/>
          </w:rPr>
          <w:t>требований</w:t>
        </w:r>
      </w:hyperlink>
      <w:r>
        <w:rPr>
          <w:rFonts w:ascii="Times New Roman" w:hAnsi="Times New Roman" w:cs="Times New Roman"/>
          <w:iCs/>
          <w:color w:val="000000" w:themeColor="text1"/>
        </w:rPr>
        <w:t xml:space="preserve"> </w:t>
      </w:r>
      <w:r w:rsidRPr="000333A8">
        <w:rPr>
          <w:rFonts w:ascii="Times New Roman" w:hAnsi="Times New Roman" w:cs="Times New Roman"/>
          <w:iCs/>
          <w:color w:val="000000" w:themeColor="text1"/>
        </w:rPr>
        <w:t xml:space="preserve">к порядку разработки и </w:t>
      </w:r>
      <w:r w:rsidRPr="000333A8">
        <w:rPr>
          <w:rFonts w:ascii="Times New Roman" w:hAnsi="Times New Roman" w:cs="Times New Roman"/>
          <w:iCs/>
          <w:color w:val="000000" w:themeColor="text1"/>
        </w:rPr>
        <w:lastRenderedPageBreak/>
        <w:t xml:space="preserve">утверждения схем теплоснабжения, утвержденных постановлением Правительства Российской Федерации от 22 февраля 2012 г. </w:t>
      </w:r>
      <w:r>
        <w:rPr>
          <w:rFonts w:ascii="Times New Roman" w:hAnsi="Times New Roman" w:cs="Times New Roman"/>
          <w:iCs/>
          <w:color w:val="000000" w:themeColor="text1"/>
        </w:rPr>
        <w:t>№</w:t>
      </w:r>
      <w:r w:rsidRPr="000333A8">
        <w:rPr>
          <w:rFonts w:ascii="Times New Roman" w:hAnsi="Times New Roman" w:cs="Times New Roman"/>
          <w:iCs/>
          <w:color w:val="000000" w:themeColor="text1"/>
        </w:rPr>
        <w:t xml:space="preserve"> 154 </w:t>
      </w:r>
      <w:r>
        <w:rPr>
          <w:rFonts w:ascii="Times New Roman" w:hAnsi="Times New Roman" w:cs="Times New Roman"/>
          <w:iCs/>
          <w:color w:val="000000" w:themeColor="text1"/>
        </w:rPr>
        <w:t>«</w:t>
      </w:r>
      <w:r w:rsidRPr="000333A8">
        <w:rPr>
          <w:rFonts w:ascii="Times New Roman" w:hAnsi="Times New Roman" w:cs="Times New Roman"/>
          <w:iCs/>
          <w:color w:val="000000" w:themeColor="text1"/>
        </w:rPr>
        <w:t>О требованиях к схемам теплоснабжения, порядку их разработки и утверждения</w:t>
      </w:r>
      <w:r>
        <w:rPr>
          <w:rFonts w:ascii="Times New Roman" w:hAnsi="Times New Roman" w:cs="Times New Roman"/>
          <w:iCs/>
          <w:color w:val="000000" w:themeColor="text1"/>
        </w:rPr>
        <w:t xml:space="preserve">» (ред. от 10.01.2023): </w:t>
      </w:r>
    </w:p>
    <w:p w14:paraId="1FD5BAD1" w14:textId="77777777" w:rsidR="006A36E5" w:rsidRPr="000333A8" w:rsidRDefault="006A36E5" w:rsidP="006A36E5">
      <w:pPr>
        <w:pStyle w:val="-20"/>
        <w:widowControl w:val="0"/>
        <w:suppressLineNumbers w:val="0"/>
        <w:suppressAutoHyphens w:val="0"/>
        <w:spacing w:before="0" w:line="284" w:lineRule="auto"/>
        <w:ind w:right="-142" w:firstLine="567"/>
        <w:rPr>
          <w:rFonts w:ascii="Times New Roman" w:hAnsi="Times New Roman" w:cs="Times New Roman"/>
          <w:iCs/>
          <w:color w:val="000000" w:themeColor="text1"/>
        </w:rPr>
      </w:pPr>
      <w:r w:rsidRPr="000333A8">
        <w:rPr>
          <w:rFonts w:ascii="Times New Roman" w:hAnsi="Times New Roman" w:cs="Times New Roman"/>
          <w:iCs/>
          <w:color w:val="000000" w:themeColor="text1"/>
        </w:rPr>
        <w:t>Орган местного самоуправления городского округа, уполномоченны</w:t>
      </w:r>
      <w:r>
        <w:rPr>
          <w:rFonts w:ascii="Times New Roman" w:hAnsi="Times New Roman" w:cs="Times New Roman"/>
          <w:iCs/>
          <w:color w:val="000000" w:themeColor="text1"/>
        </w:rPr>
        <w:t>й</w:t>
      </w:r>
      <w:r w:rsidRPr="000333A8">
        <w:rPr>
          <w:rFonts w:ascii="Times New Roman" w:hAnsi="Times New Roman" w:cs="Times New Roman"/>
          <w:iCs/>
          <w:color w:val="000000" w:themeColor="text1"/>
        </w:rPr>
        <w:t xml:space="preserve"> на разработку схемы теплоснабжения, в течение 3 рабочих дней со дня окончания срока подачи заявок на присвоение организации статуса единой теплоснабжающей организации обязан разместить сведения о принятых заявках на официальном сайте городского округа (при наличии официального сайта городского округа) в информационно-телекоммуникационной сети "Интернет" (далее - официальные сайты).</w:t>
      </w:r>
    </w:p>
    <w:p w14:paraId="656C9407" w14:textId="77777777" w:rsidR="006A36E5" w:rsidRPr="000333A8" w:rsidRDefault="006A36E5" w:rsidP="006A36E5">
      <w:pPr>
        <w:pStyle w:val="-20"/>
        <w:widowControl w:val="0"/>
        <w:suppressLineNumbers w:val="0"/>
        <w:suppressAutoHyphens w:val="0"/>
        <w:spacing w:before="0" w:line="284" w:lineRule="auto"/>
        <w:ind w:right="-142" w:firstLine="567"/>
        <w:rPr>
          <w:rFonts w:ascii="Times New Roman" w:hAnsi="Times New Roman" w:cs="Times New Roman"/>
          <w:iCs/>
          <w:color w:val="000000" w:themeColor="text1"/>
        </w:rPr>
      </w:pPr>
      <w:r w:rsidRPr="000333A8">
        <w:rPr>
          <w:rFonts w:ascii="Times New Roman" w:hAnsi="Times New Roman" w:cs="Times New Roman"/>
          <w:iCs/>
          <w:color w:val="000000" w:themeColor="text1"/>
        </w:rPr>
        <w:t>В случае если отсутствует возможность размещения соответствующей информации на официальных сайтах поселения, городского округа, необходимая информация размещается на официальном сайте субъекта Российской Федерации, в границах которого находится соответствующее поселение, городской округ. Информация поселений, входящих в муниципальный район, размещается на официальном сайте этого муниципального района.</w:t>
      </w:r>
    </w:p>
    <w:p w14:paraId="1177C1EA" w14:textId="77777777" w:rsidR="006A36E5" w:rsidRPr="000333A8" w:rsidRDefault="006A36E5" w:rsidP="006A36E5">
      <w:pPr>
        <w:pStyle w:val="-20"/>
        <w:widowControl w:val="0"/>
        <w:suppressLineNumbers w:val="0"/>
        <w:suppressAutoHyphens w:val="0"/>
        <w:spacing w:before="0" w:line="284" w:lineRule="auto"/>
        <w:ind w:right="-142" w:firstLine="567"/>
        <w:rPr>
          <w:rFonts w:ascii="Times New Roman" w:eastAsiaTheme="minorHAnsi" w:hAnsi="Times New Roman" w:cs="Times New Roman"/>
          <w:color w:val="000000" w:themeColor="text1"/>
          <w:shd w:val="clear" w:color="auto" w:fill="FFFFFF"/>
          <w:lang w:eastAsia="en-US"/>
        </w:rPr>
      </w:pPr>
      <w:r w:rsidRPr="000333A8">
        <w:rPr>
          <w:rFonts w:ascii="Times New Roman" w:eastAsiaTheme="minorHAnsi" w:hAnsi="Times New Roman" w:cs="Times New Roman"/>
          <w:color w:val="000000" w:themeColor="text1"/>
          <w:shd w:val="clear" w:color="auto" w:fill="FFFFFF"/>
          <w:lang w:eastAsia="en-US"/>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r>
        <w:rPr>
          <w:rFonts w:ascii="Times New Roman" w:eastAsiaTheme="minorHAnsi" w:hAnsi="Times New Roman" w:cs="Times New Roman"/>
          <w:color w:val="000000" w:themeColor="text1"/>
          <w:shd w:val="clear" w:color="auto" w:fill="FFFFFF"/>
          <w:lang w:eastAsia="en-US"/>
        </w:rPr>
        <w:t xml:space="preserve"> </w:t>
      </w:r>
      <w:r w:rsidRPr="000333A8">
        <w:rPr>
          <w:rFonts w:ascii="Times New Roman" w:eastAsiaTheme="minorHAnsi" w:hAnsi="Times New Roman" w:cs="Times New Roman"/>
          <w:color w:val="000000" w:themeColor="text1"/>
          <w:shd w:val="clear" w:color="auto" w:fill="FFFFFF"/>
          <w:lang w:eastAsia="en-US"/>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статус единой теплоснабжающей организации присваивается в соответствии с</w:t>
      </w:r>
      <w:r>
        <w:rPr>
          <w:rFonts w:ascii="Times New Roman" w:eastAsiaTheme="minorHAnsi" w:hAnsi="Times New Roman" w:cs="Times New Roman"/>
          <w:color w:val="000000" w:themeColor="text1"/>
          <w:shd w:val="clear" w:color="auto" w:fill="FFFFFF"/>
          <w:lang w:eastAsia="en-US"/>
        </w:rPr>
        <w:t xml:space="preserve"> критериями присвоения статуса единой теплоснабжающей организации приведенными ниже (</w:t>
      </w:r>
      <w:hyperlink r:id="rId40" w:anchor="dst100036" w:history="1">
        <w:r w:rsidRPr="000333A8">
          <w:rPr>
            <w:rFonts w:ascii="Times New Roman" w:eastAsiaTheme="minorHAnsi" w:hAnsi="Times New Roman" w:cs="Times New Roman"/>
            <w:color w:val="000000" w:themeColor="text1"/>
            <w:shd w:val="clear" w:color="auto" w:fill="FFFFFF"/>
            <w:lang w:eastAsia="en-US"/>
          </w:rPr>
          <w:t>пункт</w:t>
        </w:r>
        <w:r>
          <w:rPr>
            <w:rFonts w:ascii="Times New Roman" w:eastAsiaTheme="minorHAnsi" w:hAnsi="Times New Roman" w:cs="Times New Roman"/>
            <w:color w:val="000000" w:themeColor="text1"/>
            <w:shd w:val="clear" w:color="auto" w:fill="FFFFFF"/>
            <w:lang w:eastAsia="en-US"/>
          </w:rPr>
          <w:t>ы</w:t>
        </w:r>
        <w:r w:rsidRPr="000333A8">
          <w:rPr>
            <w:rFonts w:ascii="Times New Roman" w:eastAsiaTheme="minorHAnsi" w:hAnsi="Times New Roman" w:cs="Times New Roman"/>
            <w:color w:val="000000" w:themeColor="text1"/>
            <w:shd w:val="clear" w:color="auto" w:fill="FFFFFF"/>
            <w:lang w:eastAsia="en-US"/>
          </w:rPr>
          <w:t xml:space="preserve"> 7</w:t>
        </w:r>
      </w:hyperlink>
      <w:r>
        <w:rPr>
          <w:rFonts w:ascii="Times New Roman" w:eastAsiaTheme="minorHAnsi" w:hAnsi="Times New Roman" w:cs="Times New Roman"/>
          <w:color w:val="000000" w:themeColor="text1"/>
          <w:shd w:val="clear" w:color="auto" w:fill="FFFFFF"/>
          <w:lang w:eastAsia="en-US"/>
        </w:rPr>
        <w:t xml:space="preserve"> – </w:t>
      </w:r>
      <w:hyperlink r:id="rId41" w:anchor="dst100045" w:history="1">
        <w:r w:rsidRPr="000333A8">
          <w:rPr>
            <w:rFonts w:ascii="Times New Roman" w:eastAsiaTheme="minorHAnsi" w:hAnsi="Times New Roman" w:cs="Times New Roman"/>
            <w:color w:val="000000" w:themeColor="text1"/>
            <w:shd w:val="clear" w:color="auto" w:fill="FFFFFF"/>
            <w:lang w:eastAsia="en-US"/>
          </w:rPr>
          <w:t>10</w:t>
        </w:r>
      </w:hyperlink>
      <w:r>
        <w:rPr>
          <w:rFonts w:ascii="Times New Roman" w:eastAsiaTheme="minorHAnsi" w:hAnsi="Times New Roman" w:cs="Times New Roman"/>
          <w:color w:val="000000" w:themeColor="text1"/>
          <w:shd w:val="clear" w:color="auto" w:fill="FFFFFF"/>
          <w:lang w:eastAsia="en-US"/>
        </w:rPr>
        <w:t xml:space="preserve"> </w:t>
      </w:r>
      <w:r w:rsidRPr="000333A8">
        <w:rPr>
          <w:rFonts w:ascii="Times New Roman" w:eastAsiaTheme="minorHAnsi" w:hAnsi="Times New Roman" w:cs="Times New Roman"/>
          <w:color w:val="000000" w:themeColor="text1"/>
          <w:shd w:val="clear" w:color="auto" w:fill="FFFFFF"/>
          <w:lang w:eastAsia="en-US"/>
        </w:rPr>
        <w:t>Правил</w:t>
      </w:r>
      <w:r>
        <w:rPr>
          <w:rFonts w:ascii="Times New Roman" w:eastAsiaTheme="minorHAnsi" w:hAnsi="Times New Roman" w:cs="Times New Roman"/>
          <w:color w:val="000000" w:themeColor="text1"/>
          <w:shd w:val="clear" w:color="auto" w:fill="FFFFFF"/>
          <w:lang w:eastAsia="en-US"/>
        </w:rPr>
        <w:t xml:space="preserve"> </w:t>
      </w:r>
      <w:r w:rsidRPr="001B40E9">
        <w:rPr>
          <w:rFonts w:ascii="Times New Roman" w:hAnsi="Times New Roman" w:cs="Times New Roman"/>
          <w:iCs/>
        </w:rPr>
        <w:t>организации теплоснабжения в Российской Федерации</w:t>
      </w:r>
      <w:r>
        <w:rPr>
          <w:rFonts w:ascii="Times New Roman" w:hAnsi="Times New Roman" w:cs="Times New Roman"/>
          <w:iCs/>
        </w:rPr>
        <w:t>)</w:t>
      </w:r>
      <w:r w:rsidRPr="000333A8">
        <w:rPr>
          <w:rFonts w:ascii="Times New Roman" w:eastAsiaTheme="minorHAnsi" w:hAnsi="Times New Roman" w:cs="Times New Roman"/>
          <w:color w:val="000000" w:themeColor="text1"/>
          <w:shd w:val="clear" w:color="auto" w:fill="FFFFFF"/>
          <w:lang w:eastAsia="en-US"/>
        </w:rPr>
        <w:t>.</w:t>
      </w:r>
    </w:p>
    <w:p w14:paraId="3A56DAAA" w14:textId="77777777" w:rsidR="006A36E5" w:rsidRPr="000333A8" w:rsidRDefault="006A36E5" w:rsidP="006A36E5">
      <w:pPr>
        <w:shd w:val="clear" w:color="auto" w:fill="FFFFFF"/>
        <w:spacing w:line="284" w:lineRule="auto"/>
        <w:ind w:right="-142" w:firstLine="567"/>
        <w:jc w:val="both"/>
        <w:textAlignment w:val="baseline"/>
        <w:rPr>
          <w:color w:val="000000" w:themeColor="text1"/>
          <w:sz w:val="26"/>
          <w:szCs w:val="26"/>
        </w:rPr>
      </w:pPr>
      <w:r w:rsidRPr="000333A8">
        <w:rPr>
          <w:color w:val="000000" w:themeColor="text1"/>
          <w:sz w:val="26"/>
          <w:szCs w:val="26"/>
        </w:rPr>
        <w:t>Критериями присвоения статуса единой теплоснабжающей организации (в ред. постановления Правительства РФ от 22 мая 2019 г. № 637) являются:</w:t>
      </w:r>
    </w:p>
    <w:p w14:paraId="310F8F7D" w14:textId="77777777" w:rsidR="006A36E5" w:rsidRPr="000333A8" w:rsidRDefault="006A36E5" w:rsidP="006A36E5">
      <w:pPr>
        <w:shd w:val="clear" w:color="auto" w:fill="FFFFFF"/>
        <w:spacing w:line="284" w:lineRule="auto"/>
        <w:ind w:right="-142" w:firstLine="480"/>
        <w:jc w:val="both"/>
        <w:textAlignment w:val="baseline"/>
        <w:rPr>
          <w:color w:val="000000" w:themeColor="text1"/>
          <w:sz w:val="26"/>
          <w:szCs w:val="26"/>
        </w:rPr>
      </w:pPr>
      <w:r w:rsidRPr="000333A8">
        <w:rPr>
          <w:color w:val="000000" w:themeColor="text1"/>
          <w:sz w:val="26"/>
          <w:szCs w:val="26"/>
        </w:rPr>
        <w:t xml:space="preserve"> -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D007F2F" w14:textId="77777777" w:rsidR="006A36E5" w:rsidRPr="000333A8" w:rsidRDefault="006A36E5" w:rsidP="006A36E5">
      <w:pPr>
        <w:shd w:val="clear" w:color="auto" w:fill="FFFFFF"/>
        <w:spacing w:line="284" w:lineRule="auto"/>
        <w:ind w:right="-142" w:firstLine="480"/>
        <w:jc w:val="both"/>
        <w:textAlignment w:val="baseline"/>
        <w:rPr>
          <w:color w:val="000000" w:themeColor="text1"/>
          <w:sz w:val="26"/>
          <w:szCs w:val="26"/>
        </w:rPr>
      </w:pPr>
      <w:r w:rsidRPr="000333A8">
        <w:rPr>
          <w:color w:val="000000" w:themeColor="text1"/>
          <w:sz w:val="26"/>
          <w:szCs w:val="26"/>
        </w:rPr>
        <w:t xml:space="preserve"> - размер собственного капитала;</w:t>
      </w:r>
    </w:p>
    <w:p w14:paraId="571C0092" w14:textId="77777777" w:rsidR="006A36E5" w:rsidRDefault="006A36E5" w:rsidP="006A36E5">
      <w:pPr>
        <w:shd w:val="clear" w:color="auto" w:fill="FFFFFF"/>
        <w:spacing w:line="284" w:lineRule="auto"/>
        <w:ind w:right="-142" w:firstLine="480"/>
        <w:jc w:val="both"/>
        <w:textAlignment w:val="baseline"/>
        <w:rPr>
          <w:color w:val="000000" w:themeColor="text1"/>
          <w:sz w:val="26"/>
          <w:szCs w:val="26"/>
        </w:rPr>
      </w:pPr>
      <w:r w:rsidRPr="000333A8">
        <w:rPr>
          <w:color w:val="000000" w:themeColor="text1"/>
          <w:sz w:val="26"/>
          <w:szCs w:val="26"/>
        </w:rPr>
        <w:t xml:space="preserve"> - способность в лучшей мере обеспечить надежность теплоснабжения в соответствующей системе теплоснабжения.</w:t>
      </w:r>
    </w:p>
    <w:p w14:paraId="684EBA5A" w14:textId="77777777" w:rsidR="006A36E5" w:rsidRDefault="006A36E5" w:rsidP="006A36E5">
      <w:pPr>
        <w:shd w:val="clear" w:color="auto" w:fill="FFFFFF"/>
        <w:spacing w:line="284" w:lineRule="auto"/>
        <w:ind w:right="-142" w:firstLine="480"/>
        <w:jc w:val="both"/>
        <w:textAlignment w:val="baseline"/>
        <w:rPr>
          <w:color w:val="000000" w:themeColor="text1"/>
          <w:sz w:val="26"/>
          <w:szCs w:val="26"/>
        </w:rPr>
      </w:pPr>
      <w:r w:rsidRPr="005D288F">
        <w:rPr>
          <w:color w:val="000000" w:themeColor="text1"/>
          <w:sz w:val="26"/>
          <w:szCs w:val="26"/>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w:t>
      </w:r>
      <w:r w:rsidRPr="005D288F">
        <w:rPr>
          <w:color w:val="000000" w:themeColor="text1"/>
          <w:sz w:val="26"/>
          <w:szCs w:val="26"/>
        </w:rPr>
        <w:lastRenderedPageBreak/>
        <w:t>деятельности единой теплоснабжающей организации, статус единой теплоснабжающей организации присваивается данной организации.</w:t>
      </w:r>
    </w:p>
    <w:p w14:paraId="2F4FFC51" w14:textId="77777777" w:rsidR="006A36E5" w:rsidRPr="005D288F" w:rsidRDefault="006A36E5" w:rsidP="006A36E5">
      <w:pPr>
        <w:pStyle w:val="formattext"/>
        <w:shd w:val="clear" w:color="auto" w:fill="FFFFFF"/>
        <w:spacing w:before="0" w:beforeAutospacing="0" w:after="0" w:afterAutospacing="0" w:line="284" w:lineRule="auto"/>
        <w:ind w:right="-142" w:firstLine="567"/>
        <w:jc w:val="both"/>
        <w:textAlignment w:val="baseline"/>
        <w:rPr>
          <w:color w:val="000000" w:themeColor="text1"/>
          <w:sz w:val="26"/>
          <w:szCs w:val="26"/>
        </w:rPr>
      </w:pPr>
      <w:r w:rsidRPr="005D288F">
        <w:rPr>
          <w:color w:val="000000" w:themeColor="text1"/>
          <w:sz w:val="26"/>
          <w:szCs w:val="26"/>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2A8F7F4D" w14:textId="77777777" w:rsidR="006A36E5" w:rsidRPr="005D288F" w:rsidRDefault="006A36E5" w:rsidP="006A36E5">
      <w:pPr>
        <w:pStyle w:val="formattext"/>
        <w:shd w:val="clear" w:color="auto" w:fill="FFFFFF"/>
        <w:spacing w:before="0" w:beforeAutospacing="0" w:after="0" w:afterAutospacing="0" w:line="284" w:lineRule="auto"/>
        <w:ind w:right="-142" w:firstLine="480"/>
        <w:jc w:val="both"/>
        <w:textAlignment w:val="baseline"/>
        <w:rPr>
          <w:color w:val="000000" w:themeColor="text1"/>
          <w:sz w:val="26"/>
          <w:szCs w:val="26"/>
        </w:rPr>
      </w:pPr>
      <w:r w:rsidRPr="005D288F">
        <w:rPr>
          <w:color w:val="000000" w:themeColor="text1"/>
          <w:sz w:val="26"/>
          <w:szCs w:val="26"/>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5E137893" w14:textId="77777777" w:rsidR="006A36E5" w:rsidRDefault="006A36E5" w:rsidP="006A36E5">
      <w:pPr>
        <w:pStyle w:val="-20"/>
        <w:widowControl w:val="0"/>
        <w:suppressLineNumbers w:val="0"/>
        <w:suppressAutoHyphens w:val="0"/>
        <w:spacing w:before="0" w:line="284" w:lineRule="auto"/>
        <w:ind w:right="-142" w:firstLine="567"/>
        <w:rPr>
          <w:rFonts w:ascii="Times New Roman" w:hAnsi="Times New Roman" w:cs="Times New Roman"/>
          <w:color w:val="000000" w:themeColor="text1"/>
        </w:rPr>
      </w:pPr>
      <w:r w:rsidRPr="005D288F">
        <w:rPr>
          <w:rFonts w:ascii="Times New Roman" w:hAnsi="Times New Roman" w:cs="Times New Roman"/>
          <w:color w:val="000000" w:themeColor="text1"/>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2C0583CF" w14:textId="77777777" w:rsidR="006A36E5" w:rsidRDefault="006A36E5" w:rsidP="006A36E5">
      <w:pPr>
        <w:pStyle w:val="-20"/>
        <w:widowControl w:val="0"/>
        <w:suppressLineNumbers w:val="0"/>
        <w:suppressAutoHyphens w:val="0"/>
        <w:spacing w:before="0" w:line="284" w:lineRule="auto"/>
        <w:ind w:right="-142" w:firstLine="567"/>
        <w:rPr>
          <w:rFonts w:ascii="Times New Roman" w:hAnsi="Times New Roman" w:cs="Times New Roman"/>
          <w:color w:val="000000" w:themeColor="text1"/>
        </w:rPr>
      </w:pPr>
      <w:r w:rsidRPr="005D288F">
        <w:rPr>
          <w:rFonts w:ascii="Times New Roman" w:hAnsi="Times New Roman" w:cs="Times New Roman"/>
          <w:color w:val="000000" w:themeColor="text1"/>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6A9E5EF5" w14:textId="77777777" w:rsidR="006A36E5" w:rsidRPr="005D288F" w:rsidRDefault="006A36E5" w:rsidP="006A36E5">
      <w:pPr>
        <w:pStyle w:val="-20"/>
        <w:widowControl w:val="0"/>
        <w:suppressLineNumbers w:val="0"/>
        <w:suppressAutoHyphens w:val="0"/>
        <w:spacing w:before="0" w:line="284" w:lineRule="auto"/>
        <w:ind w:right="-142" w:firstLine="567"/>
        <w:rPr>
          <w:rFonts w:ascii="Times New Roman" w:eastAsiaTheme="minorHAnsi" w:hAnsi="Times New Roman" w:cs="Times New Roman"/>
          <w:color w:val="000000" w:themeColor="text1"/>
          <w:shd w:val="clear" w:color="auto" w:fill="FFFFFF"/>
          <w:lang w:eastAsia="en-US"/>
        </w:rPr>
      </w:pPr>
      <w:r w:rsidRPr="005D288F">
        <w:rPr>
          <w:rFonts w:ascii="Times New Roman" w:hAnsi="Times New Roman" w:cs="Times New Roman"/>
          <w:color w:val="000000" w:themeColor="text1"/>
        </w:rPr>
        <w:t>В случае если</w:t>
      </w:r>
      <w:r w:rsidRPr="005D288F">
        <w:rPr>
          <w:rFonts w:ascii="Times New Roman" w:hAnsi="Times New Roman" w:cs="Times New Roman"/>
          <w:color w:val="000000" w:themeColor="text1"/>
          <w:shd w:val="clear" w:color="auto" w:fill="FFFFFF"/>
        </w:rPr>
        <w:t xml:space="preserve">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r>
        <w:rPr>
          <w:rFonts w:ascii="Times New Roman" w:hAnsi="Times New Roman" w:cs="Times New Roman"/>
          <w:color w:val="000000" w:themeColor="text1"/>
          <w:shd w:val="clear" w:color="auto" w:fill="FFFFFF"/>
        </w:rPr>
        <w:t xml:space="preserve"> (п. 11 </w:t>
      </w:r>
      <w:r w:rsidRPr="000333A8">
        <w:rPr>
          <w:rFonts w:ascii="Times New Roman" w:eastAsiaTheme="minorHAnsi" w:hAnsi="Times New Roman" w:cs="Times New Roman"/>
          <w:color w:val="000000" w:themeColor="text1"/>
          <w:shd w:val="clear" w:color="auto" w:fill="FFFFFF"/>
          <w:lang w:eastAsia="en-US"/>
        </w:rPr>
        <w:t>Правил</w:t>
      </w:r>
      <w:r>
        <w:rPr>
          <w:rFonts w:ascii="Times New Roman" w:eastAsiaTheme="minorHAnsi" w:hAnsi="Times New Roman" w:cs="Times New Roman"/>
          <w:color w:val="000000" w:themeColor="text1"/>
          <w:shd w:val="clear" w:color="auto" w:fill="FFFFFF"/>
          <w:lang w:eastAsia="en-US"/>
        </w:rPr>
        <w:t xml:space="preserve"> </w:t>
      </w:r>
      <w:r w:rsidRPr="001B40E9">
        <w:rPr>
          <w:rFonts w:ascii="Times New Roman" w:hAnsi="Times New Roman" w:cs="Times New Roman"/>
          <w:iCs/>
        </w:rPr>
        <w:t>организации теплоснабжения в Российской Федерации</w:t>
      </w:r>
      <w:r>
        <w:rPr>
          <w:rFonts w:ascii="Times New Roman" w:hAnsi="Times New Roman" w:cs="Times New Roman"/>
          <w:iCs/>
        </w:rPr>
        <w:t>)</w:t>
      </w:r>
      <w:r w:rsidRPr="005D288F">
        <w:rPr>
          <w:rFonts w:ascii="Times New Roman" w:hAnsi="Times New Roman" w:cs="Times New Roman"/>
          <w:color w:val="000000" w:themeColor="text1"/>
          <w:shd w:val="clear" w:color="auto" w:fill="FFFFFF"/>
        </w:rPr>
        <w:t>.</w:t>
      </w:r>
    </w:p>
    <w:p w14:paraId="58ADD723" w14:textId="77777777" w:rsidR="006A36E5" w:rsidRPr="005D288F" w:rsidRDefault="006A36E5" w:rsidP="006A36E5">
      <w:pPr>
        <w:shd w:val="clear" w:color="auto" w:fill="FFFFFF"/>
        <w:spacing w:line="284" w:lineRule="auto"/>
        <w:ind w:right="-142" w:firstLine="540"/>
        <w:jc w:val="both"/>
        <w:rPr>
          <w:color w:val="000000"/>
          <w:sz w:val="26"/>
          <w:szCs w:val="26"/>
        </w:rPr>
      </w:pPr>
      <w:r w:rsidRPr="005D288F">
        <w:rPr>
          <w:color w:val="000000"/>
          <w:sz w:val="26"/>
          <w:szCs w:val="26"/>
        </w:rPr>
        <w:t>Единая теплоснабжающая организация при осуществлении своей деятельности обязана:</w:t>
      </w:r>
    </w:p>
    <w:p w14:paraId="20233667" w14:textId="77777777" w:rsidR="006A36E5" w:rsidRPr="005D288F" w:rsidRDefault="006A36E5" w:rsidP="006A36E5">
      <w:pPr>
        <w:spacing w:line="284" w:lineRule="auto"/>
        <w:ind w:right="-142" w:firstLine="567"/>
        <w:jc w:val="both"/>
        <w:rPr>
          <w:sz w:val="26"/>
          <w:szCs w:val="26"/>
        </w:rPr>
      </w:pPr>
      <w:r w:rsidRPr="005D288F">
        <w:rPr>
          <w:sz w:val="26"/>
          <w:szCs w:val="26"/>
        </w:rPr>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и технических условий подключения к тепловым сетям;</w:t>
      </w:r>
    </w:p>
    <w:p w14:paraId="01EADB59" w14:textId="77777777" w:rsidR="006A36E5" w:rsidRPr="005D288F" w:rsidRDefault="006A36E5" w:rsidP="006A36E5">
      <w:pPr>
        <w:spacing w:line="284" w:lineRule="auto"/>
        <w:ind w:right="-142" w:firstLine="567"/>
        <w:jc w:val="both"/>
        <w:rPr>
          <w:color w:val="000000" w:themeColor="text1"/>
          <w:sz w:val="26"/>
          <w:szCs w:val="26"/>
        </w:rPr>
      </w:pPr>
      <w:r w:rsidRPr="005D288F">
        <w:rPr>
          <w:color w:val="000000" w:themeColor="text1"/>
          <w:sz w:val="26"/>
          <w:szCs w:val="26"/>
        </w:rPr>
        <w:t xml:space="preserve"> - заключать и исполнять договоры поставки тепловой энергии (мощности) и (или) теплоносителя;</w:t>
      </w:r>
    </w:p>
    <w:p w14:paraId="29ED9536" w14:textId="77777777" w:rsidR="006A36E5" w:rsidRDefault="006A36E5" w:rsidP="006A36E5">
      <w:pPr>
        <w:spacing w:line="284" w:lineRule="auto"/>
        <w:ind w:right="-142" w:firstLine="567"/>
        <w:jc w:val="both"/>
        <w:rPr>
          <w:color w:val="000000" w:themeColor="text1"/>
          <w:sz w:val="26"/>
          <w:szCs w:val="26"/>
        </w:rPr>
      </w:pPr>
      <w:r w:rsidRPr="005D288F">
        <w:rPr>
          <w:color w:val="000000" w:themeColor="text1"/>
          <w:sz w:val="26"/>
          <w:szCs w:val="26"/>
        </w:rPr>
        <w:lastRenderedPageBreak/>
        <w:t xml:space="preserve"> -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A821515" w14:textId="77777777" w:rsidR="006A36E5" w:rsidRPr="00931B44" w:rsidRDefault="006A36E5" w:rsidP="006A36E5">
      <w:pPr>
        <w:spacing w:line="284" w:lineRule="auto"/>
        <w:ind w:right="-142" w:firstLine="567"/>
        <w:jc w:val="both"/>
        <w:rPr>
          <w:color w:val="000000" w:themeColor="text1"/>
          <w:sz w:val="26"/>
          <w:szCs w:val="26"/>
        </w:rPr>
      </w:pPr>
      <w:r w:rsidRPr="00931B44">
        <w:rPr>
          <w:color w:val="000000" w:themeColor="text1"/>
          <w:sz w:val="26"/>
          <w:szCs w:val="26"/>
        </w:rPr>
        <w:t>Организация может лишиться статуса единой теплоснабжающей организации в следующих случаях:</w:t>
      </w:r>
    </w:p>
    <w:p w14:paraId="0B6F96A8" w14:textId="77777777" w:rsidR="006A36E5" w:rsidRPr="00931B44" w:rsidRDefault="006A36E5" w:rsidP="006A36E5">
      <w:pPr>
        <w:spacing w:line="284" w:lineRule="auto"/>
        <w:ind w:right="-142" w:firstLine="567"/>
        <w:jc w:val="both"/>
        <w:rPr>
          <w:color w:val="000000" w:themeColor="text1"/>
          <w:sz w:val="26"/>
          <w:szCs w:val="26"/>
        </w:rPr>
      </w:pPr>
      <w:r>
        <w:rPr>
          <w:color w:val="000000" w:themeColor="text1"/>
          <w:sz w:val="26"/>
          <w:szCs w:val="26"/>
        </w:rPr>
        <w:t xml:space="preserve">– </w:t>
      </w:r>
      <w:r w:rsidRPr="00931B44">
        <w:rPr>
          <w:color w:val="000000" w:themeColor="text1"/>
          <w:sz w:val="26"/>
          <w:szCs w:val="26"/>
        </w:rPr>
        <w:t>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теплоносителя, предусмотренных условиями договоров, в размере, превышающем объем таких обязательств за 2 расчетных периода, либо систематическое (3 и более раза в течение 12 месяцев) неисполнение или ненадлежащее исполнение иных обязательств, предусмотренных условиями таких договоров, либо неоднократное (2 и более раза в течение одного календарного года) нарушение антимонопольного законодательства, в том числе при распределении тепловой нагрузки в системе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52F35E35" w14:textId="77777777" w:rsidR="006A36E5" w:rsidRPr="00931B44" w:rsidRDefault="006A36E5" w:rsidP="006A36E5">
      <w:pPr>
        <w:spacing w:line="284" w:lineRule="auto"/>
        <w:ind w:right="-142" w:firstLine="567"/>
        <w:jc w:val="both"/>
        <w:rPr>
          <w:color w:val="000000" w:themeColor="text1"/>
          <w:sz w:val="26"/>
          <w:szCs w:val="26"/>
        </w:rPr>
      </w:pPr>
      <w:r>
        <w:rPr>
          <w:color w:val="000000" w:themeColor="text1"/>
          <w:sz w:val="26"/>
          <w:szCs w:val="26"/>
        </w:rPr>
        <w:t xml:space="preserve">– </w:t>
      </w:r>
      <w:r w:rsidRPr="00931B44">
        <w:rPr>
          <w:color w:val="000000" w:themeColor="text1"/>
          <w:sz w:val="26"/>
          <w:szCs w:val="26"/>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r>
        <w:rPr>
          <w:color w:val="000000" w:themeColor="text1"/>
          <w:sz w:val="26"/>
          <w:szCs w:val="26"/>
        </w:rPr>
        <w:t xml:space="preserve">- </w:t>
      </w:r>
    </w:p>
    <w:p w14:paraId="5D71F36A" w14:textId="77777777" w:rsidR="006A36E5" w:rsidRPr="00931B44" w:rsidRDefault="006A36E5" w:rsidP="006A36E5">
      <w:pPr>
        <w:spacing w:line="284" w:lineRule="auto"/>
        <w:ind w:right="-142" w:firstLine="567"/>
        <w:jc w:val="both"/>
        <w:rPr>
          <w:color w:val="000000" w:themeColor="text1"/>
          <w:sz w:val="26"/>
          <w:szCs w:val="26"/>
        </w:rPr>
      </w:pPr>
      <w:r>
        <w:rPr>
          <w:color w:val="000000" w:themeColor="text1"/>
          <w:sz w:val="26"/>
          <w:szCs w:val="26"/>
        </w:rPr>
        <w:t xml:space="preserve">– </w:t>
      </w:r>
      <w:r w:rsidRPr="00931B44">
        <w:rPr>
          <w:color w:val="000000" w:themeColor="text1"/>
          <w:sz w:val="26"/>
          <w:szCs w:val="26"/>
        </w:rPr>
        <w:t>принятие арбитражным судом решения о признании организации, имеющей статус единой теплоснабжающей организации, банкротом;</w:t>
      </w:r>
    </w:p>
    <w:p w14:paraId="77941361" w14:textId="77777777" w:rsidR="006A36E5" w:rsidRPr="00931B44" w:rsidRDefault="006A36E5" w:rsidP="006A36E5">
      <w:pPr>
        <w:spacing w:line="284" w:lineRule="auto"/>
        <w:ind w:right="-142" w:firstLine="567"/>
        <w:jc w:val="both"/>
        <w:rPr>
          <w:color w:val="000000" w:themeColor="text1"/>
          <w:sz w:val="26"/>
          <w:szCs w:val="26"/>
        </w:rPr>
      </w:pPr>
      <w:r>
        <w:rPr>
          <w:color w:val="000000" w:themeColor="text1"/>
          <w:sz w:val="26"/>
          <w:szCs w:val="26"/>
        </w:rPr>
        <w:t xml:space="preserve">– </w:t>
      </w:r>
      <w:r w:rsidRPr="00931B44">
        <w:rPr>
          <w:color w:val="000000" w:themeColor="text1"/>
          <w:sz w:val="26"/>
          <w:szCs w:val="26"/>
        </w:rPr>
        <w:t xml:space="preserve"> права собственности или владения имуществом</w:t>
      </w:r>
      <w:r>
        <w:rPr>
          <w:color w:val="000000" w:themeColor="text1"/>
          <w:sz w:val="26"/>
          <w:szCs w:val="26"/>
        </w:rPr>
        <w:t xml:space="preserve"> (</w:t>
      </w:r>
      <w:r w:rsidRPr="000333A8">
        <w:rPr>
          <w:color w:val="000000" w:themeColor="text1"/>
          <w:sz w:val="26"/>
          <w:szCs w:val="26"/>
        </w:rPr>
        <w:t>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r>
        <w:rPr>
          <w:color w:val="000000" w:themeColor="text1"/>
          <w:sz w:val="26"/>
          <w:szCs w:val="26"/>
        </w:rPr>
        <w:t>)</w:t>
      </w:r>
      <w:r w:rsidRPr="00931B44">
        <w:rPr>
          <w:color w:val="000000" w:themeColor="text1"/>
          <w:sz w:val="26"/>
          <w:szCs w:val="26"/>
        </w:rPr>
        <w:t xml:space="preserve"> по основаниям, предусмотренным</w:t>
      </w:r>
      <w:r>
        <w:rPr>
          <w:color w:val="000000" w:themeColor="text1"/>
          <w:sz w:val="26"/>
          <w:szCs w:val="26"/>
        </w:rPr>
        <w:t xml:space="preserve"> </w:t>
      </w:r>
      <w:hyperlink r:id="rId42" w:anchor="dst101249" w:history="1">
        <w:r w:rsidRPr="00931B44">
          <w:rPr>
            <w:color w:val="000000" w:themeColor="text1"/>
            <w:sz w:val="26"/>
            <w:szCs w:val="26"/>
          </w:rPr>
          <w:t>законодательством</w:t>
        </w:r>
      </w:hyperlink>
      <w:r>
        <w:rPr>
          <w:color w:val="000000" w:themeColor="text1"/>
          <w:sz w:val="26"/>
          <w:szCs w:val="26"/>
        </w:rPr>
        <w:t xml:space="preserve"> </w:t>
      </w:r>
      <w:r w:rsidRPr="00931B44">
        <w:rPr>
          <w:color w:val="000000" w:themeColor="text1"/>
          <w:sz w:val="26"/>
          <w:szCs w:val="26"/>
        </w:rPr>
        <w:t>Российской Федерации;</w:t>
      </w:r>
    </w:p>
    <w:p w14:paraId="06B86355" w14:textId="77777777" w:rsidR="006A36E5" w:rsidRPr="00931B44" w:rsidRDefault="006A36E5" w:rsidP="006A36E5">
      <w:pPr>
        <w:spacing w:line="284" w:lineRule="auto"/>
        <w:ind w:right="-142" w:firstLine="567"/>
        <w:jc w:val="both"/>
        <w:rPr>
          <w:color w:val="000000" w:themeColor="text1"/>
          <w:sz w:val="26"/>
          <w:szCs w:val="26"/>
        </w:rPr>
      </w:pPr>
      <w:r>
        <w:rPr>
          <w:color w:val="000000" w:themeColor="text1"/>
          <w:sz w:val="26"/>
          <w:szCs w:val="26"/>
        </w:rPr>
        <w:t xml:space="preserve">– </w:t>
      </w:r>
      <w:r w:rsidRPr="00931B44">
        <w:rPr>
          <w:color w:val="000000" w:themeColor="text1"/>
          <w:sz w:val="26"/>
          <w:szCs w:val="26"/>
        </w:rPr>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14:paraId="6AC7675A" w14:textId="77777777" w:rsidR="006A36E5" w:rsidRDefault="006A36E5" w:rsidP="006A36E5">
      <w:pPr>
        <w:spacing w:line="284" w:lineRule="auto"/>
        <w:ind w:right="-142" w:firstLine="567"/>
        <w:jc w:val="both"/>
        <w:rPr>
          <w:color w:val="000000" w:themeColor="text1"/>
          <w:sz w:val="26"/>
          <w:szCs w:val="26"/>
        </w:rPr>
      </w:pPr>
      <w:r>
        <w:rPr>
          <w:color w:val="000000" w:themeColor="text1"/>
          <w:sz w:val="26"/>
          <w:szCs w:val="26"/>
        </w:rPr>
        <w:t xml:space="preserve">– </w:t>
      </w:r>
      <w:r w:rsidRPr="00931B44">
        <w:rPr>
          <w:color w:val="000000" w:themeColor="text1"/>
          <w:sz w:val="26"/>
          <w:szCs w:val="26"/>
        </w:rPr>
        <w:t>подача организацией заявления о прекращении осуществления функций единой теплоснабжающей организации.</w:t>
      </w:r>
    </w:p>
    <w:p w14:paraId="7ED4DFBA" w14:textId="1F84C8BA" w:rsidR="006A36E5" w:rsidRDefault="006A36E5" w:rsidP="006A36E5">
      <w:pPr>
        <w:spacing w:line="284" w:lineRule="auto"/>
        <w:ind w:right="-142" w:firstLine="567"/>
        <w:jc w:val="both"/>
        <w:rPr>
          <w:color w:val="000000" w:themeColor="text1"/>
          <w:sz w:val="26"/>
          <w:szCs w:val="26"/>
        </w:rPr>
      </w:pPr>
      <w:r>
        <w:rPr>
          <w:color w:val="000000" w:themeColor="text1"/>
          <w:sz w:val="26"/>
          <w:szCs w:val="26"/>
        </w:rPr>
        <w:t>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44153B59" w14:textId="627194EA" w:rsidR="00561025" w:rsidRDefault="00561025" w:rsidP="006A36E5">
      <w:pPr>
        <w:spacing w:line="284" w:lineRule="auto"/>
        <w:ind w:right="-142" w:firstLine="567"/>
        <w:jc w:val="both"/>
        <w:rPr>
          <w:color w:val="000000" w:themeColor="text1"/>
          <w:sz w:val="26"/>
          <w:szCs w:val="26"/>
        </w:rPr>
      </w:pPr>
    </w:p>
    <w:p w14:paraId="3A6AC480" w14:textId="54DDB870" w:rsidR="00561025" w:rsidRDefault="00561025" w:rsidP="006A36E5">
      <w:pPr>
        <w:spacing w:line="284" w:lineRule="auto"/>
        <w:ind w:right="-142" w:firstLine="567"/>
        <w:jc w:val="both"/>
        <w:rPr>
          <w:color w:val="000000" w:themeColor="text1"/>
          <w:sz w:val="26"/>
          <w:szCs w:val="26"/>
        </w:rPr>
      </w:pPr>
    </w:p>
    <w:p w14:paraId="58F97E7F" w14:textId="77777777" w:rsidR="00561025" w:rsidRPr="00931B44" w:rsidRDefault="00561025" w:rsidP="006A36E5">
      <w:pPr>
        <w:spacing w:line="284" w:lineRule="auto"/>
        <w:ind w:right="-142" w:firstLine="567"/>
        <w:jc w:val="both"/>
        <w:rPr>
          <w:color w:val="000000" w:themeColor="text1"/>
          <w:sz w:val="26"/>
          <w:szCs w:val="26"/>
        </w:rPr>
      </w:pPr>
    </w:p>
    <w:p w14:paraId="244480A8" w14:textId="4A0A1341" w:rsidR="00E149FD" w:rsidRPr="0089764E" w:rsidRDefault="00E149FD" w:rsidP="00183748">
      <w:pPr>
        <w:pStyle w:val="1a"/>
        <w:numPr>
          <w:ilvl w:val="1"/>
          <w:numId w:val="67"/>
        </w:numPr>
        <w:tabs>
          <w:tab w:val="left" w:pos="1418"/>
        </w:tabs>
        <w:spacing w:before="120" w:line="276" w:lineRule="auto"/>
        <w:ind w:left="0" w:right="-141" w:firstLine="709"/>
        <w:jc w:val="both"/>
      </w:pPr>
      <w:bookmarkStart w:id="219" w:name="_Toc523147067"/>
      <w:bookmarkStart w:id="220" w:name="_Toc198280358"/>
      <w:bookmarkStart w:id="221" w:name="_Hlk523216507"/>
      <w:bookmarkEnd w:id="218"/>
      <w:r w:rsidRPr="0089764E">
        <w:lastRenderedPageBreak/>
        <w:t>И</w:t>
      </w:r>
      <w:r w:rsidR="000034C0" w:rsidRPr="0089764E">
        <w:t>нформация</w:t>
      </w:r>
      <w:r w:rsidRPr="0089764E">
        <w:t xml:space="preserve"> о поданных теплоснабжающими организациями заявках на присвоение статуса единой теплоснабжающей организации</w:t>
      </w:r>
      <w:bookmarkEnd w:id="219"/>
      <w:bookmarkEnd w:id="220"/>
    </w:p>
    <w:p w14:paraId="67659C64" w14:textId="77777777" w:rsidR="003A4CD5" w:rsidRPr="003A4CD5" w:rsidRDefault="003A4CD5" w:rsidP="003A4CD5">
      <w:pPr>
        <w:pStyle w:val="-20"/>
        <w:widowControl w:val="0"/>
        <w:suppressLineNumbers w:val="0"/>
        <w:suppressAutoHyphens w:val="0"/>
        <w:spacing w:before="0" w:line="292" w:lineRule="auto"/>
        <w:ind w:right="-141" w:firstLine="709"/>
        <w:rPr>
          <w:rFonts w:ascii="Times New Roman" w:hAnsi="Times New Roman" w:cs="Times New Roman"/>
          <w:iCs/>
          <w:sz w:val="16"/>
          <w:szCs w:val="16"/>
        </w:rPr>
      </w:pPr>
      <w:bookmarkStart w:id="222" w:name="_Hlk523216516"/>
      <w:bookmarkEnd w:id="221"/>
    </w:p>
    <w:p w14:paraId="715352DB" w14:textId="522F8784" w:rsidR="003A4CD5" w:rsidRDefault="003A4CD5" w:rsidP="003A4CD5">
      <w:pPr>
        <w:pStyle w:val="-20"/>
        <w:widowControl w:val="0"/>
        <w:suppressLineNumbers w:val="0"/>
        <w:suppressAutoHyphens w:val="0"/>
        <w:spacing w:before="0" w:line="284" w:lineRule="auto"/>
        <w:ind w:right="-284" w:firstLine="709"/>
        <w:rPr>
          <w:rFonts w:ascii="Times New Roman" w:hAnsi="Times New Roman" w:cs="Times New Roman"/>
          <w:iCs/>
        </w:rPr>
      </w:pPr>
      <w:r w:rsidRPr="003E0FB6">
        <w:rPr>
          <w:rFonts w:ascii="Times New Roman" w:hAnsi="Times New Roman" w:cs="Times New Roman"/>
          <w:iCs/>
        </w:rPr>
        <w:t>На момент актуализации Схемы централизованное теплоснабжение на террито</w:t>
      </w:r>
      <w:r>
        <w:rPr>
          <w:rFonts w:ascii="Times New Roman" w:hAnsi="Times New Roman" w:cs="Times New Roman"/>
          <w:iCs/>
        </w:rPr>
        <w:t>-</w:t>
      </w:r>
      <w:r w:rsidRPr="003E0FB6">
        <w:rPr>
          <w:rFonts w:ascii="Times New Roman" w:hAnsi="Times New Roman" w:cs="Times New Roman"/>
          <w:iCs/>
        </w:rPr>
        <w:t xml:space="preserve">рии муниципального образования </w:t>
      </w:r>
      <w:r>
        <w:rPr>
          <w:rFonts w:ascii="Times New Roman" w:hAnsi="Times New Roman" w:cs="Times New Roman"/>
          <w:iCs/>
        </w:rPr>
        <w:t>Запорожское</w:t>
      </w:r>
      <w:r w:rsidRPr="003E0FB6">
        <w:rPr>
          <w:rFonts w:ascii="Times New Roman" w:hAnsi="Times New Roman" w:cs="Times New Roman"/>
          <w:iCs/>
        </w:rPr>
        <w:t xml:space="preserve"> сельское поселение осуществляется единой теплоснабжающей организацией ООО «Энерго-Ресурс»</w:t>
      </w:r>
      <w:r>
        <w:rPr>
          <w:rFonts w:ascii="Times New Roman" w:hAnsi="Times New Roman" w:cs="Times New Roman"/>
          <w:iCs/>
        </w:rPr>
        <w:t>:</w:t>
      </w:r>
    </w:p>
    <w:p w14:paraId="23FBE845" w14:textId="743A005F" w:rsidR="003A4CD5" w:rsidRPr="003A4CD5" w:rsidRDefault="003A4CD5" w:rsidP="00183748">
      <w:pPr>
        <w:pStyle w:val="-20"/>
        <w:widowControl w:val="0"/>
        <w:numPr>
          <w:ilvl w:val="2"/>
          <w:numId w:val="70"/>
        </w:numPr>
        <w:suppressLineNumbers w:val="0"/>
        <w:suppressAutoHyphens w:val="0"/>
        <w:spacing w:before="0" w:line="284" w:lineRule="auto"/>
        <w:ind w:left="0" w:right="-284" w:firstLine="709"/>
        <w:rPr>
          <w:rFonts w:ascii="Times New Roman" w:hAnsi="Times New Roman" w:cs="Times New Roman"/>
          <w:iCs/>
        </w:rPr>
      </w:pPr>
      <w:r>
        <w:t>к</w:t>
      </w:r>
      <w:r w:rsidRPr="003A4CD5">
        <w:t>отельная пос. Запорожское и тепловые сети от данной котельной являются объектом концессионного соглашения в отношении объектов теплоснабжения, расположенных в границах и находящихся в собственности муниципального образования Запорожское сельское поселение муниципального образования Приозерский муниципальный район Ленинградской области от 5 марта 2024 г. Концессионер – теплоснабжающая организация ООО «Энерго-Ресурс», Концедент – Администрация Запорожского сельского поселения</w:t>
      </w:r>
      <w:r>
        <w:t>;</w:t>
      </w:r>
    </w:p>
    <w:p w14:paraId="3BE21928" w14:textId="4500F094" w:rsidR="003A4CD5" w:rsidRPr="003A4CD5" w:rsidRDefault="003A4CD5" w:rsidP="00183748">
      <w:pPr>
        <w:pStyle w:val="-20"/>
        <w:widowControl w:val="0"/>
        <w:numPr>
          <w:ilvl w:val="2"/>
          <w:numId w:val="70"/>
        </w:numPr>
        <w:suppressLineNumbers w:val="0"/>
        <w:suppressAutoHyphens w:val="0"/>
        <w:spacing w:before="0" w:line="284" w:lineRule="auto"/>
        <w:ind w:left="0" w:right="-284" w:firstLine="709"/>
        <w:rPr>
          <w:rFonts w:ascii="Times New Roman" w:hAnsi="Times New Roman" w:cs="Times New Roman"/>
          <w:iCs/>
        </w:rPr>
      </w:pPr>
      <w:r w:rsidRPr="003A4CD5">
        <w:t>котельная ГЛОХ и тепловые сети</w:t>
      </w:r>
      <w:r w:rsidR="00366785">
        <w:t>,</w:t>
      </w:r>
      <w:r w:rsidRPr="003A4CD5">
        <w:t xml:space="preserve"> являющиеся собственностью Администрации, эксплуатируются ООО «Энерго-Ресурс» на праве аренды (договор аренды муниципального имущества-объектов теплоснабжения на территории муниципального образования Запорожское сельское поселение муниципального образования Приозерский муниципальный район Ленинградской области от 1 апреля 2024 г.).</w:t>
      </w:r>
    </w:p>
    <w:p w14:paraId="249E8F2D" w14:textId="1D31E73D" w:rsidR="003A4CD5" w:rsidRDefault="003A4CD5" w:rsidP="003A4CD5">
      <w:pPr>
        <w:pStyle w:val="-20"/>
        <w:widowControl w:val="0"/>
        <w:suppressLineNumbers w:val="0"/>
        <w:suppressAutoHyphens w:val="0"/>
        <w:spacing w:before="0" w:line="284" w:lineRule="auto"/>
        <w:ind w:right="-284" w:firstLine="709"/>
        <w:rPr>
          <w:rFonts w:ascii="Times New Roman" w:hAnsi="Times New Roman" w:cs="Times New Roman"/>
          <w:iCs/>
        </w:rPr>
      </w:pPr>
      <w:r w:rsidRPr="003E0FB6">
        <w:rPr>
          <w:rFonts w:ascii="Times New Roman" w:hAnsi="Times New Roman" w:cs="Times New Roman"/>
          <w:iCs/>
        </w:rPr>
        <w:t xml:space="preserve">Сведения о заявках других организаций на присвоение статуса единой теплоснабжающей организации на территории МО </w:t>
      </w:r>
      <w:r>
        <w:rPr>
          <w:rFonts w:ascii="Times New Roman" w:hAnsi="Times New Roman" w:cs="Times New Roman"/>
          <w:iCs/>
        </w:rPr>
        <w:t xml:space="preserve">Запорожское </w:t>
      </w:r>
      <w:r w:rsidRPr="003E0FB6">
        <w:rPr>
          <w:rFonts w:ascii="Times New Roman" w:hAnsi="Times New Roman" w:cs="Times New Roman"/>
          <w:iCs/>
        </w:rPr>
        <w:t>сельское поселение, поданных в рамках разработки проекта актуализации схемы теплоснабжения, отсутствуют.</w:t>
      </w:r>
    </w:p>
    <w:p w14:paraId="0B47DA1F" w14:textId="77777777" w:rsidR="00EC65D0" w:rsidRDefault="00EC65D0" w:rsidP="003A4CD5">
      <w:pPr>
        <w:pStyle w:val="-20"/>
        <w:widowControl w:val="0"/>
        <w:suppressLineNumbers w:val="0"/>
        <w:suppressAutoHyphens w:val="0"/>
        <w:spacing w:before="0" w:line="284" w:lineRule="auto"/>
        <w:ind w:right="-284" w:firstLine="709"/>
        <w:rPr>
          <w:rFonts w:ascii="Times New Roman" w:hAnsi="Times New Roman" w:cs="Times New Roman"/>
          <w:iCs/>
        </w:rPr>
      </w:pPr>
    </w:p>
    <w:p w14:paraId="28CEEED3" w14:textId="7A7F8EF3" w:rsidR="00E149FD" w:rsidRPr="0089764E" w:rsidRDefault="00E149FD" w:rsidP="00183748">
      <w:pPr>
        <w:pStyle w:val="1a"/>
        <w:numPr>
          <w:ilvl w:val="1"/>
          <w:numId w:val="67"/>
        </w:numPr>
        <w:tabs>
          <w:tab w:val="left" w:pos="1418"/>
        </w:tabs>
        <w:ind w:left="0" w:right="-283" w:firstLine="709"/>
        <w:jc w:val="both"/>
      </w:pPr>
      <w:bookmarkStart w:id="223" w:name="_Toc523147068"/>
      <w:bookmarkStart w:id="224" w:name="_Toc198280359"/>
      <w:bookmarkStart w:id="225" w:name="_Hlk523216582"/>
      <w:bookmarkEnd w:id="222"/>
      <w:r w:rsidRPr="0089764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23"/>
      <w:bookmarkEnd w:id="224"/>
    </w:p>
    <w:p w14:paraId="22E65CB7" w14:textId="77777777" w:rsidR="000A6BF2" w:rsidRDefault="000A6BF2" w:rsidP="00245137">
      <w:pPr>
        <w:widowControl/>
        <w:autoSpaceDE/>
        <w:autoSpaceDN/>
        <w:spacing w:line="312" w:lineRule="auto"/>
        <w:ind w:right="-283" w:firstLine="709"/>
        <w:jc w:val="both"/>
        <w:rPr>
          <w:sz w:val="26"/>
          <w:szCs w:val="26"/>
          <w:lang w:bidi="ar-SA"/>
        </w:rPr>
      </w:pPr>
      <w:bookmarkStart w:id="226" w:name="_Hlk523216598"/>
      <w:bookmarkEnd w:id="225"/>
    </w:p>
    <w:p w14:paraId="64102038" w14:textId="138CFD84" w:rsidR="00245137" w:rsidRDefault="00245137" w:rsidP="00245137">
      <w:pPr>
        <w:widowControl/>
        <w:autoSpaceDE/>
        <w:autoSpaceDN/>
        <w:spacing w:line="312" w:lineRule="auto"/>
        <w:ind w:right="-283" w:firstLine="709"/>
        <w:jc w:val="both"/>
        <w:rPr>
          <w:sz w:val="26"/>
          <w:szCs w:val="26"/>
          <w:lang w:bidi="ar-SA"/>
        </w:rPr>
      </w:pPr>
      <w:r w:rsidRPr="00245137">
        <w:rPr>
          <w:sz w:val="26"/>
          <w:szCs w:val="26"/>
          <w:lang w:bidi="ar-SA"/>
        </w:rPr>
        <w:t>Реестр систем теплоснабжения, содержащий перечень теплоснабжающих организаций, представлен в таблице 10.</w:t>
      </w:r>
      <w:r w:rsidR="00355AD7">
        <w:rPr>
          <w:sz w:val="26"/>
          <w:szCs w:val="26"/>
          <w:lang w:bidi="ar-SA"/>
        </w:rPr>
        <w:t>2</w:t>
      </w:r>
      <w:r w:rsidRPr="00245137">
        <w:rPr>
          <w:sz w:val="26"/>
          <w:szCs w:val="26"/>
          <w:lang w:bidi="ar-SA"/>
        </w:rPr>
        <w:t>.</w:t>
      </w:r>
    </w:p>
    <w:p w14:paraId="7D4FDBCF" w14:textId="19C96DF1" w:rsidR="00355AD7" w:rsidRPr="00F47A78" w:rsidRDefault="00355AD7" w:rsidP="00355AD7">
      <w:pPr>
        <w:widowControl/>
        <w:autoSpaceDE/>
        <w:autoSpaceDN/>
        <w:ind w:right="-141"/>
        <w:jc w:val="both"/>
        <w:rPr>
          <w:b/>
          <w:bCs/>
          <w:color w:val="000000" w:themeColor="text1"/>
          <w:sz w:val="24"/>
          <w:szCs w:val="24"/>
          <w:lang w:bidi="ar-SA"/>
        </w:rPr>
      </w:pPr>
      <w:r w:rsidRPr="00245137">
        <w:rPr>
          <w:b/>
          <w:bCs/>
          <w:sz w:val="24"/>
          <w:szCs w:val="24"/>
          <w:lang w:bidi="ar-SA"/>
        </w:rPr>
        <w:t>Таблица 10.</w:t>
      </w:r>
      <w:r>
        <w:rPr>
          <w:b/>
          <w:bCs/>
          <w:sz w:val="24"/>
          <w:szCs w:val="24"/>
          <w:lang w:bidi="ar-SA"/>
        </w:rPr>
        <w:t>2</w:t>
      </w:r>
      <w:r w:rsidRPr="00245137">
        <w:rPr>
          <w:b/>
          <w:bCs/>
          <w:sz w:val="24"/>
          <w:szCs w:val="24"/>
          <w:lang w:bidi="ar-SA"/>
        </w:rPr>
        <w:t xml:space="preserve"> Реестр </w:t>
      </w:r>
      <w:r>
        <w:rPr>
          <w:b/>
          <w:bCs/>
          <w:sz w:val="24"/>
          <w:szCs w:val="24"/>
          <w:lang w:bidi="ar-SA"/>
        </w:rPr>
        <w:t>систем теплоснабжения на территории Запорожского сельского поселения</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596"/>
        <w:gridCol w:w="1711"/>
        <w:gridCol w:w="1989"/>
        <w:gridCol w:w="2390"/>
        <w:gridCol w:w="846"/>
        <w:gridCol w:w="1535"/>
      </w:tblGrid>
      <w:tr w:rsidR="00EC65D0" w:rsidRPr="00F47A78" w14:paraId="70B0CCC6" w14:textId="77777777" w:rsidTr="008D05D3">
        <w:trPr>
          <w:cantSplit/>
          <w:trHeight w:val="1711"/>
          <w:tblHeader/>
          <w:jc w:val="center"/>
        </w:trPr>
        <w:tc>
          <w:tcPr>
            <w:tcW w:w="209" w:type="pct"/>
            <w:shd w:val="clear" w:color="auto" w:fill="auto"/>
            <w:tcMar>
              <w:left w:w="28" w:type="dxa"/>
              <w:right w:w="28" w:type="dxa"/>
            </w:tcMar>
            <w:vAlign w:val="center"/>
            <w:hideMark/>
          </w:tcPr>
          <w:p w14:paraId="31AC8925" w14:textId="3C3688BB" w:rsidR="00644AAD" w:rsidRPr="00F47A78" w:rsidRDefault="00644AAD" w:rsidP="00EC65D0">
            <w:pPr>
              <w:widowControl/>
              <w:autoSpaceDE/>
              <w:autoSpaceDN/>
              <w:ind w:right="-163"/>
              <w:jc w:val="center"/>
              <w:rPr>
                <w:color w:val="000000" w:themeColor="text1"/>
                <w:sz w:val="20"/>
                <w:szCs w:val="20"/>
                <w:lang w:bidi="ar-SA"/>
              </w:rPr>
            </w:pPr>
            <w:r w:rsidRPr="00F47A78">
              <w:rPr>
                <w:color w:val="000000" w:themeColor="text1"/>
                <w:sz w:val="20"/>
                <w:szCs w:val="20"/>
                <w:lang w:bidi="ar-SA"/>
              </w:rPr>
              <w:t>№ п</w:t>
            </w:r>
            <w:r w:rsidR="00EC65D0" w:rsidRPr="00F47A78">
              <w:rPr>
                <w:color w:val="000000" w:themeColor="text1"/>
                <w:sz w:val="20"/>
                <w:szCs w:val="20"/>
                <w:lang w:bidi="ar-SA"/>
              </w:rPr>
              <w:t>/</w:t>
            </w:r>
            <w:r w:rsidRPr="00F47A78">
              <w:rPr>
                <w:color w:val="000000" w:themeColor="text1"/>
                <w:sz w:val="20"/>
                <w:szCs w:val="20"/>
                <w:lang w:bidi="ar-SA"/>
              </w:rPr>
              <w:t>п.</w:t>
            </w:r>
          </w:p>
        </w:tc>
        <w:tc>
          <w:tcPr>
            <w:tcW w:w="315" w:type="pct"/>
            <w:shd w:val="clear" w:color="auto" w:fill="auto"/>
            <w:tcMar>
              <w:left w:w="28" w:type="dxa"/>
              <w:right w:w="28" w:type="dxa"/>
            </w:tcMar>
            <w:textDirection w:val="btLr"/>
            <w:vAlign w:val="center"/>
            <w:hideMark/>
          </w:tcPr>
          <w:p w14:paraId="2705109D" w14:textId="77777777" w:rsidR="00EC65D0" w:rsidRPr="00F47A78" w:rsidRDefault="00644AAD" w:rsidP="00644AAD">
            <w:pPr>
              <w:widowControl/>
              <w:autoSpaceDE/>
              <w:autoSpaceDN/>
              <w:ind w:right="-142"/>
              <w:jc w:val="center"/>
              <w:rPr>
                <w:color w:val="000000" w:themeColor="text1"/>
                <w:sz w:val="20"/>
                <w:szCs w:val="20"/>
                <w:lang w:bidi="ar-SA"/>
              </w:rPr>
            </w:pPr>
            <w:r w:rsidRPr="00F47A78">
              <w:rPr>
                <w:color w:val="000000" w:themeColor="text1"/>
                <w:sz w:val="20"/>
                <w:szCs w:val="20"/>
                <w:lang w:bidi="ar-SA"/>
              </w:rPr>
              <w:t xml:space="preserve">№ системы </w:t>
            </w:r>
          </w:p>
          <w:p w14:paraId="431620FD" w14:textId="085B2364" w:rsidR="00644AAD" w:rsidRPr="00F47A78" w:rsidRDefault="00EC65D0" w:rsidP="00644AAD">
            <w:pPr>
              <w:widowControl/>
              <w:autoSpaceDE/>
              <w:autoSpaceDN/>
              <w:ind w:right="-142"/>
              <w:jc w:val="center"/>
              <w:rPr>
                <w:color w:val="000000" w:themeColor="text1"/>
                <w:sz w:val="20"/>
                <w:szCs w:val="20"/>
                <w:lang w:bidi="ar-SA"/>
              </w:rPr>
            </w:pPr>
            <w:r w:rsidRPr="00F47A78">
              <w:rPr>
                <w:color w:val="000000" w:themeColor="text1"/>
                <w:sz w:val="20"/>
                <w:szCs w:val="20"/>
                <w:lang w:bidi="ar-SA"/>
              </w:rPr>
              <w:t>теплоснабжения</w:t>
            </w:r>
          </w:p>
        </w:tc>
        <w:tc>
          <w:tcPr>
            <w:tcW w:w="904" w:type="pct"/>
            <w:shd w:val="clear" w:color="auto" w:fill="auto"/>
            <w:tcMar>
              <w:left w:w="28" w:type="dxa"/>
              <w:right w:w="28" w:type="dxa"/>
            </w:tcMar>
            <w:vAlign w:val="center"/>
            <w:hideMark/>
          </w:tcPr>
          <w:p w14:paraId="42FC6DDD" w14:textId="77777777" w:rsidR="00644AAD" w:rsidRPr="00F47A78" w:rsidRDefault="00644AAD" w:rsidP="00644AAD">
            <w:pPr>
              <w:widowControl/>
              <w:autoSpaceDE/>
              <w:autoSpaceDN/>
              <w:ind w:right="-142"/>
              <w:jc w:val="center"/>
              <w:rPr>
                <w:color w:val="000000" w:themeColor="text1"/>
                <w:sz w:val="20"/>
                <w:szCs w:val="20"/>
                <w:lang w:bidi="ar-SA"/>
              </w:rPr>
            </w:pPr>
            <w:r w:rsidRPr="00F47A78">
              <w:rPr>
                <w:color w:val="000000" w:themeColor="text1"/>
                <w:sz w:val="20"/>
                <w:szCs w:val="20"/>
                <w:lang w:bidi="ar-SA"/>
              </w:rPr>
              <w:t>Наименования источников тепловой энергии в системе ТС</w:t>
            </w:r>
          </w:p>
        </w:tc>
        <w:tc>
          <w:tcPr>
            <w:tcW w:w="1051" w:type="pct"/>
            <w:shd w:val="clear" w:color="auto" w:fill="auto"/>
            <w:tcMar>
              <w:left w:w="28" w:type="dxa"/>
              <w:right w:w="28" w:type="dxa"/>
            </w:tcMar>
            <w:vAlign w:val="center"/>
            <w:hideMark/>
          </w:tcPr>
          <w:p w14:paraId="690F9CF6" w14:textId="77777777" w:rsidR="00644AAD" w:rsidRPr="00F47A78" w:rsidRDefault="00644AAD" w:rsidP="00644AAD">
            <w:pPr>
              <w:widowControl/>
              <w:autoSpaceDE/>
              <w:autoSpaceDN/>
              <w:ind w:right="-142"/>
              <w:jc w:val="center"/>
              <w:rPr>
                <w:color w:val="000000" w:themeColor="text1"/>
                <w:sz w:val="20"/>
                <w:szCs w:val="20"/>
                <w:lang w:bidi="ar-SA"/>
              </w:rPr>
            </w:pPr>
            <w:r w:rsidRPr="00F47A78">
              <w:rPr>
                <w:color w:val="000000" w:themeColor="text1"/>
                <w:sz w:val="20"/>
                <w:szCs w:val="20"/>
                <w:lang w:bidi="ar-SA"/>
              </w:rPr>
              <w:t>Теплоснабжающие (теплосетевые) организации в границах системы ТС</w:t>
            </w:r>
          </w:p>
        </w:tc>
        <w:tc>
          <w:tcPr>
            <w:tcW w:w="1263" w:type="pct"/>
            <w:shd w:val="clear" w:color="auto" w:fill="auto"/>
            <w:tcMar>
              <w:left w:w="28" w:type="dxa"/>
              <w:right w:w="28" w:type="dxa"/>
            </w:tcMar>
            <w:vAlign w:val="center"/>
            <w:hideMark/>
          </w:tcPr>
          <w:p w14:paraId="6D1906DE" w14:textId="77777777" w:rsidR="00EC65D0" w:rsidRPr="00F47A78" w:rsidRDefault="00644AAD" w:rsidP="00EC65D0">
            <w:pPr>
              <w:widowControl/>
              <w:autoSpaceDE/>
              <w:autoSpaceDN/>
              <w:ind w:right="-142"/>
              <w:jc w:val="center"/>
              <w:rPr>
                <w:color w:val="000000" w:themeColor="text1"/>
                <w:sz w:val="20"/>
                <w:szCs w:val="20"/>
                <w:lang w:bidi="ar-SA"/>
              </w:rPr>
            </w:pPr>
            <w:r w:rsidRPr="00F47A78">
              <w:rPr>
                <w:color w:val="000000" w:themeColor="text1"/>
                <w:sz w:val="20"/>
                <w:szCs w:val="20"/>
                <w:lang w:bidi="ar-SA"/>
              </w:rPr>
              <w:t xml:space="preserve">Объекты систем </w:t>
            </w:r>
          </w:p>
          <w:p w14:paraId="14ECA7EC" w14:textId="77777777" w:rsidR="00EC65D0" w:rsidRPr="00F47A78" w:rsidRDefault="00EC65D0" w:rsidP="00EC65D0">
            <w:pPr>
              <w:widowControl/>
              <w:autoSpaceDE/>
              <w:autoSpaceDN/>
              <w:ind w:right="-142"/>
              <w:jc w:val="center"/>
              <w:rPr>
                <w:color w:val="000000" w:themeColor="text1"/>
                <w:sz w:val="20"/>
                <w:szCs w:val="20"/>
                <w:lang w:bidi="ar-SA"/>
              </w:rPr>
            </w:pPr>
            <w:r w:rsidRPr="00F47A78">
              <w:rPr>
                <w:color w:val="000000" w:themeColor="text1"/>
                <w:sz w:val="20"/>
                <w:szCs w:val="20"/>
                <w:lang w:bidi="ar-SA"/>
              </w:rPr>
              <w:t>теплоснабжения</w:t>
            </w:r>
            <w:r w:rsidR="00644AAD" w:rsidRPr="00F47A78">
              <w:rPr>
                <w:color w:val="000000" w:themeColor="text1"/>
                <w:sz w:val="20"/>
                <w:szCs w:val="20"/>
                <w:lang w:bidi="ar-SA"/>
              </w:rPr>
              <w:t xml:space="preserve"> в обслуживании теплоснабжающей (теплосетевой)</w:t>
            </w:r>
          </w:p>
          <w:p w14:paraId="478779B9" w14:textId="74C06B98" w:rsidR="00644AAD" w:rsidRPr="00F47A78" w:rsidRDefault="00644AAD" w:rsidP="00EC65D0">
            <w:pPr>
              <w:widowControl/>
              <w:autoSpaceDE/>
              <w:autoSpaceDN/>
              <w:ind w:right="-142"/>
              <w:jc w:val="center"/>
              <w:rPr>
                <w:color w:val="000000" w:themeColor="text1"/>
                <w:sz w:val="20"/>
                <w:szCs w:val="20"/>
                <w:lang w:bidi="ar-SA"/>
              </w:rPr>
            </w:pPr>
            <w:r w:rsidRPr="00F47A78">
              <w:rPr>
                <w:color w:val="000000" w:themeColor="text1"/>
                <w:sz w:val="20"/>
                <w:szCs w:val="20"/>
                <w:lang w:bidi="ar-SA"/>
              </w:rPr>
              <w:t xml:space="preserve"> организации</w:t>
            </w:r>
          </w:p>
        </w:tc>
        <w:tc>
          <w:tcPr>
            <w:tcW w:w="447" w:type="pct"/>
            <w:shd w:val="clear" w:color="auto" w:fill="auto"/>
            <w:tcMar>
              <w:left w:w="28" w:type="dxa"/>
              <w:right w:w="28" w:type="dxa"/>
            </w:tcMar>
            <w:vAlign w:val="center"/>
            <w:hideMark/>
          </w:tcPr>
          <w:p w14:paraId="351BCB7A" w14:textId="77777777" w:rsidR="00EC65D0" w:rsidRPr="00F47A78" w:rsidRDefault="00644AAD" w:rsidP="00EC65D0">
            <w:pPr>
              <w:widowControl/>
              <w:autoSpaceDE/>
              <w:autoSpaceDN/>
              <w:ind w:right="20"/>
              <w:jc w:val="center"/>
              <w:rPr>
                <w:color w:val="000000" w:themeColor="text1"/>
                <w:sz w:val="20"/>
                <w:szCs w:val="20"/>
                <w:lang w:bidi="ar-SA"/>
              </w:rPr>
            </w:pPr>
            <w:r w:rsidRPr="00F47A78">
              <w:rPr>
                <w:color w:val="000000" w:themeColor="text1"/>
                <w:sz w:val="20"/>
                <w:szCs w:val="20"/>
                <w:lang w:bidi="ar-SA"/>
              </w:rPr>
              <w:t>№ зоны деятель</w:t>
            </w:r>
            <w:r w:rsidR="00EC65D0" w:rsidRPr="00F47A78">
              <w:rPr>
                <w:color w:val="000000" w:themeColor="text1"/>
                <w:sz w:val="20"/>
                <w:szCs w:val="20"/>
                <w:lang w:bidi="ar-SA"/>
              </w:rPr>
              <w:t>-</w:t>
            </w:r>
          </w:p>
          <w:p w14:paraId="33559143" w14:textId="0620D86F" w:rsidR="00644AAD" w:rsidRPr="00F47A78" w:rsidRDefault="00644AAD" w:rsidP="00EC65D0">
            <w:pPr>
              <w:widowControl/>
              <w:autoSpaceDE/>
              <w:autoSpaceDN/>
              <w:ind w:right="20"/>
              <w:jc w:val="center"/>
              <w:rPr>
                <w:color w:val="000000" w:themeColor="text1"/>
                <w:sz w:val="20"/>
                <w:szCs w:val="20"/>
                <w:lang w:bidi="ar-SA"/>
              </w:rPr>
            </w:pPr>
            <w:r w:rsidRPr="00F47A78">
              <w:rPr>
                <w:color w:val="000000" w:themeColor="text1"/>
                <w:sz w:val="20"/>
                <w:szCs w:val="20"/>
                <w:lang w:bidi="ar-SA"/>
              </w:rPr>
              <w:t>ности</w:t>
            </w:r>
          </w:p>
        </w:tc>
        <w:tc>
          <w:tcPr>
            <w:tcW w:w="811" w:type="pct"/>
            <w:shd w:val="clear" w:color="auto" w:fill="auto"/>
            <w:tcMar>
              <w:left w:w="28" w:type="dxa"/>
              <w:right w:w="28" w:type="dxa"/>
            </w:tcMar>
            <w:vAlign w:val="center"/>
            <w:hideMark/>
          </w:tcPr>
          <w:p w14:paraId="74B2961F" w14:textId="77777777" w:rsidR="00644AAD" w:rsidRPr="00F47A78" w:rsidRDefault="00644AAD" w:rsidP="00EC65D0">
            <w:pPr>
              <w:widowControl/>
              <w:autoSpaceDE/>
              <w:autoSpaceDN/>
              <w:ind w:right="20"/>
              <w:jc w:val="center"/>
              <w:rPr>
                <w:color w:val="000000" w:themeColor="text1"/>
                <w:sz w:val="20"/>
                <w:szCs w:val="20"/>
                <w:lang w:bidi="ar-SA"/>
              </w:rPr>
            </w:pPr>
            <w:r w:rsidRPr="00F47A78">
              <w:rPr>
                <w:color w:val="000000" w:themeColor="text1"/>
                <w:sz w:val="20"/>
                <w:szCs w:val="20"/>
                <w:lang w:bidi="ar-SA"/>
              </w:rPr>
              <w:t>Утвержденная</w:t>
            </w:r>
          </w:p>
          <w:p w14:paraId="02361ADA" w14:textId="132835F1" w:rsidR="00644AAD" w:rsidRPr="00F47A78" w:rsidRDefault="00644AAD" w:rsidP="00EC65D0">
            <w:pPr>
              <w:widowControl/>
              <w:autoSpaceDE/>
              <w:autoSpaceDN/>
              <w:ind w:right="20"/>
              <w:jc w:val="center"/>
              <w:rPr>
                <w:color w:val="000000" w:themeColor="text1"/>
                <w:sz w:val="20"/>
                <w:szCs w:val="20"/>
                <w:lang w:bidi="ar-SA"/>
              </w:rPr>
            </w:pPr>
            <w:r w:rsidRPr="00F47A78">
              <w:rPr>
                <w:color w:val="000000" w:themeColor="text1"/>
                <w:sz w:val="20"/>
                <w:szCs w:val="20"/>
                <w:lang w:bidi="ar-SA"/>
              </w:rPr>
              <w:t>ЕТО</w:t>
            </w:r>
          </w:p>
        </w:tc>
      </w:tr>
      <w:tr w:rsidR="00EC65D0" w:rsidRPr="00F47A78" w14:paraId="500E3626" w14:textId="77777777" w:rsidTr="008D05D3">
        <w:trPr>
          <w:trHeight w:val="615"/>
          <w:jc w:val="center"/>
        </w:trPr>
        <w:tc>
          <w:tcPr>
            <w:tcW w:w="209" w:type="pct"/>
            <w:shd w:val="clear" w:color="auto" w:fill="auto"/>
            <w:tcMar>
              <w:left w:w="28" w:type="dxa"/>
              <w:right w:w="28" w:type="dxa"/>
            </w:tcMar>
            <w:vAlign w:val="center"/>
            <w:hideMark/>
          </w:tcPr>
          <w:p w14:paraId="49ACAEE2" w14:textId="77777777" w:rsidR="00644AAD" w:rsidRPr="00F47A78" w:rsidRDefault="00644AAD" w:rsidP="00EC65D0">
            <w:pPr>
              <w:widowControl/>
              <w:autoSpaceDE/>
              <w:autoSpaceDN/>
              <w:ind w:right="-142"/>
              <w:jc w:val="center"/>
              <w:rPr>
                <w:color w:val="000000" w:themeColor="text1"/>
                <w:sz w:val="20"/>
                <w:szCs w:val="20"/>
                <w:lang w:bidi="ar-SA"/>
              </w:rPr>
            </w:pPr>
            <w:r w:rsidRPr="00F47A78">
              <w:rPr>
                <w:color w:val="000000" w:themeColor="text1"/>
                <w:sz w:val="20"/>
                <w:szCs w:val="20"/>
                <w:lang w:bidi="ar-SA"/>
              </w:rPr>
              <w:t>1</w:t>
            </w:r>
          </w:p>
        </w:tc>
        <w:tc>
          <w:tcPr>
            <w:tcW w:w="315" w:type="pct"/>
            <w:shd w:val="clear" w:color="auto" w:fill="auto"/>
            <w:tcMar>
              <w:left w:w="28" w:type="dxa"/>
              <w:right w:w="28" w:type="dxa"/>
            </w:tcMar>
            <w:vAlign w:val="center"/>
            <w:hideMark/>
          </w:tcPr>
          <w:p w14:paraId="00BDF4B0" w14:textId="77777777" w:rsidR="00644AAD" w:rsidRPr="00F47A78" w:rsidRDefault="00644AAD" w:rsidP="00EC65D0">
            <w:pPr>
              <w:widowControl/>
              <w:autoSpaceDE/>
              <w:autoSpaceDN/>
              <w:ind w:right="-142"/>
              <w:jc w:val="center"/>
              <w:rPr>
                <w:color w:val="000000" w:themeColor="text1"/>
                <w:sz w:val="20"/>
                <w:szCs w:val="20"/>
                <w:lang w:bidi="ar-SA"/>
              </w:rPr>
            </w:pPr>
            <w:r w:rsidRPr="00F47A78">
              <w:rPr>
                <w:color w:val="000000" w:themeColor="text1"/>
                <w:sz w:val="20"/>
                <w:szCs w:val="20"/>
                <w:lang w:bidi="ar-SA"/>
              </w:rPr>
              <w:t>1</w:t>
            </w:r>
          </w:p>
        </w:tc>
        <w:tc>
          <w:tcPr>
            <w:tcW w:w="904" w:type="pct"/>
            <w:tcMar>
              <w:left w:w="28" w:type="dxa"/>
              <w:right w:w="28" w:type="dxa"/>
            </w:tcMar>
            <w:vAlign w:val="center"/>
            <w:hideMark/>
          </w:tcPr>
          <w:p w14:paraId="1260BC96" w14:textId="3D4CEA60" w:rsidR="00EC65D0" w:rsidRPr="00F47A78" w:rsidRDefault="00644AAD" w:rsidP="00EC65D0">
            <w:pPr>
              <w:widowControl/>
              <w:autoSpaceDE/>
              <w:autoSpaceDN/>
              <w:jc w:val="center"/>
              <w:rPr>
                <w:color w:val="000000" w:themeColor="text1"/>
                <w:sz w:val="20"/>
                <w:szCs w:val="20"/>
                <w:lang w:bidi="ar-SA"/>
              </w:rPr>
            </w:pPr>
            <w:r w:rsidRPr="00F47A78">
              <w:rPr>
                <w:color w:val="000000" w:themeColor="text1"/>
                <w:sz w:val="20"/>
                <w:szCs w:val="20"/>
                <w:lang w:bidi="ar-SA"/>
              </w:rPr>
              <w:t xml:space="preserve">Котельная </w:t>
            </w:r>
          </w:p>
          <w:p w14:paraId="2B893458" w14:textId="0E0F3D28" w:rsidR="00644AAD" w:rsidRPr="00F47A78" w:rsidRDefault="00EC65D0" w:rsidP="00EC65D0">
            <w:pPr>
              <w:widowControl/>
              <w:autoSpaceDE/>
              <w:autoSpaceDN/>
              <w:jc w:val="center"/>
              <w:rPr>
                <w:color w:val="000000" w:themeColor="text1"/>
                <w:sz w:val="20"/>
                <w:szCs w:val="20"/>
                <w:lang w:bidi="ar-SA"/>
              </w:rPr>
            </w:pPr>
            <w:r w:rsidRPr="00F47A78">
              <w:rPr>
                <w:color w:val="000000" w:themeColor="text1"/>
                <w:sz w:val="20"/>
                <w:szCs w:val="20"/>
                <w:lang w:bidi="ar-SA"/>
              </w:rPr>
              <w:t>пос. Запорожское</w:t>
            </w:r>
          </w:p>
        </w:tc>
        <w:tc>
          <w:tcPr>
            <w:tcW w:w="1051" w:type="pct"/>
            <w:shd w:val="clear" w:color="auto" w:fill="auto"/>
            <w:tcMar>
              <w:left w:w="28" w:type="dxa"/>
              <w:right w:w="28" w:type="dxa"/>
            </w:tcMar>
            <w:vAlign w:val="center"/>
            <w:hideMark/>
          </w:tcPr>
          <w:p w14:paraId="49A9D109" w14:textId="77777777" w:rsidR="00644AAD" w:rsidRPr="00F47A78" w:rsidRDefault="00644AAD" w:rsidP="00644AAD">
            <w:pPr>
              <w:widowControl/>
              <w:autoSpaceDE/>
              <w:autoSpaceDN/>
              <w:ind w:right="-142"/>
              <w:jc w:val="center"/>
              <w:rPr>
                <w:color w:val="000000" w:themeColor="text1"/>
                <w:sz w:val="20"/>
                <w:szCs w:val="20"/>
                <w:lang w:bidi="ar-SA"/>
              </w:rPr>
            </w:pPr>
            <w:r w:rsidRPr="00F47A78">
              <w:rPr>
                <w:color w:val="000000" w:themeColor="text1"/>
                <w:sz w:val="20"/>
                <w:szCs w:val="20"/>
                <w:lang w:bidi="ar-SA"/>
              </w:rPr>
              <w:t>ООО</w:t>
            </w:r>
          </w:p>
          <w:p w14:paraId="12C52189" w14:textId="77777777" w:rsidR="00644AAD" w:rsidRPr="00F47A78" w:rsidRDefault="00644AAD" w:rsidP="00644AAD">
            <w:pPr>
              <w:widowControl/>
              <w:autoSpaceDE/>
              <w:autoSpaceDN/>
              <w:ind w:right="-142"/>
              <w:jc w:val="center"/>
              <w:rPr>
                <w:color w:val="000000" w:themeColor="text1"/>
                <w:sz w:val="20"/>
                <w:szCs w:val="20"/>
                <w:lang w:bidi="ar-SA"/>
              </w:rPr>
            </w:pPr>
            <w:r w:rsidRPr="00F47A78">
              <w:rPr>
                <w:color w:val="000000" w:themeColor="text1"/>
                <w:sz w:val="20"/>
                <w:szCs w:val="20"/>
                <w:lang w:bidi="ar-SA"/>
              </w:rPr>
              <w:t>«Энерго-Ресурс»</w:t>
            </w:r>
          </w:p>
        </w:tc>
        <w:tc>
          <w:tcPr>
            <w:tcW w:w="1263" w:type="pct"/>
            <w:shd w:val="clear" w:color="auto" w:fill="auto"/>
            <w:tcMar>
              <w:left w:w="28" w:type="dxa"/>
              <w:right w:w="28" w:type="dxa"/>
            </w:tcMar>
            <w:vAlign w:val="center"/>
            <w:hideMark/>
          </w:tcPr>
          <w:p w14:paraId="2FA44163" w14:textId="73965A60" w:rsidR="00644AAD" w:rsidRPr="00F47A78" w:rsidRDefault="00644AAD" w:rsidP="00644AAD">
            <w:pPr>
              <w:widowControl/>
              <w:autoSpaceDE/>
              <w:autoSpaceDN/>
              <w:ind w:right="-142"/>
              <w:jc w:val="center"/>
              <w:rPr>
                <w:color w:val="000000" w:themeColor="text1"/>
                <w:sz w:val="20"/>
                <w:szCs w:val="20"/>
                <w:lang w:bidi="ar-SA"/>
              </w:rPr>
            </w:pPr>
            <w:r w:rsidRPr="00F47A78">
              <w:rPr>
                <w:color w:val="000000" w:themeColor="text1"/>
                <w:sz w:val="20"/>
                <w:szCs w:val="20"/>
                <w:lang w:bidi="ar-SA"/>
              </w:rPr>
              <w:t xml:space="preserve">Котельные, </w:t>
            </w:r>
            <w:r w:rsidR="00EC65D0" w:rsidRPr="00F47A78">
              <w:rPr>
                <w:color w:val="000000" w:themeColor="text1"/>
                <w:sz w:val="20"/>
                <w:szCs w:val="20"/>
                <w:lang w:bidi="ar-SA"/>
              </w:rPr>
              <w:t>тепловые сети</w:t>
            </w:r>
          </w:p>
        </w:tc>
        <w:tc>
          <w:tcPr>
            <w:tcW w:w="447" w:type="pct"/>
            <w:shd w:val="clear" w:color="auto" w:fill="auto"/>
            <w:tcMar>
              <w:left w:w="28" w:type="dxa"/>
              <w:right w:w="28" w:type="dxa"/>
            </w:tcMar>
            <w:vAlign w:val="center"/>
          </w:tcPr>
          <w:p w14:paraId="4B6D4AC8" w14:textId="77777777" w:rsidR="00644AAD" w:rsidRPr="00F47A78" w:rsidRDefault="00644AAD" w:rsidP="00EC65D0">
            <w:pPr>
              <w:widowControl/>
              <w:autoSpaceDE/>
              <w:autoSpaceDN/>
              <w:ind w:right="-34"/>
              <w:jc w:val="center"/>
              <w:rPr>
                <w:color w:val="000000" w:themeColor="text1"/>
                <w:sz w:val="20"/>
                <w:szCs w:val="20"/>
                <w:lang w:bidi="ar-SA"/>
              </w:rPr>
            </w:pPr>
            <w:r w:rsidRPr="00F47A78">
              <w:rPr>
                <w:color w:val="000000" w:themeColor="text1"/>
                <w:sz w:val="20"/>
                <w:szCs w:val="20"/>
                <w:lang w:bidi="ar-SA"/>
              </w:rPr>
              <w:t>1</w:t>
            </w:r>
          </w:p>
        </w:tc>
        <w:tc>
          <w:tcPr>
            <w:tcW w:w="811" w:type="pct"/>
            <w:shd w:val="clear" w:color="auto" w:fill="auto"/>
            <w:tcMar>
              <w:left w:w="28" w:type="dxa"/>
              <w:right w:w="28" w:type="dxa"/>
            </w:tcMar>
            <w:vAlign w:val="center"/>
          </w:tcPr>
          <w:p w14:paraId="3ADAB000" w14:textId="77777777" w:rsidR="00644AAD" w:rsidRPr="00F47A78" w:rsidRDefault="00644AAD" w:rsidP="00EC65D0">
            <w:pPr>
              <w:widowControl/>
              <w:autoSpaceDE/>
              <w:autoSpaceDN/>
              <w:ind w:right="-34"/>
              <w:jc w:val="center"/>
              <w:rPr>
                <w:color w:val="000000" w:themeColor="text1"/>
                <w:sz w:val="20"/>
                <w:szCs w:val="20"/>
                <w:lang w:bidi="ar-SA"/>
              </w:rPr>
            </w:pPr>
            <w:r w:rsidRPr="00F47A78">
              <w:rPr>
                <w:color w:val="000000" w:themeColor="text1"/>
                <w:sz w:val="20"/>
                <w:szCs w:val="20"/>
                <w:lang w:bidi="ar-SA"/>
              </w:rPr>
              <w:t>ООО</w:t>
            </w:r>
          </w:p>
          <w:p w14:paraId="729EC591" w14:textId="77777777" w:rsidR="00644AAD" w:rsidRPr="00F47A78" w:rsidRDefault="00644AAD" w:rsidP="00EC65D0">
            <w:pPr>
              <w:widowControl/>
              <w:autoSpaceDE/>
              <w:autoSpaceDN/>
              <w:ind w:right="-34"/>
              <w:jc w:val="center"/>
              <w:rPr>
                <w:color w:val="000000" w:themeColor="text1"/>
                <w:sz w:val="20"/>
                <w:szCs w:val="20"/>
                <w:lang w:bidi="ar-SA"/>
              </w:rPr>
            </w:pPr>
            <w:r w:rsidRPr="00F47A78">
              <w:rPr>
                <w:color w:val="000000" w:themeColor="text1"/>
                <w:sz w:val="20"/>
                <w:szCs w:val="20"/>
                <w:lang w:bidi="ar-SA"/>
              </w:rPr>
              <w:t>«Энерго-Ресурс»</w:t>
            </w:r>
          </w:p>
        </w:tc>
      </w:tr>
      <w:tr w:rsidR="00EC65D0" w:rsidRPr="00F47A78" w14:paraId="022AB39B" w14:textId="77777777" w:rsidTr="00EC65D0">
        <w:trPr>
          <w:trHeight w:val="623"/>
          <w:jc w:val="center"/>
        </w:trPr>
        <w:tc>
          <w:tcPr>
            <w:tcW w:w="209" w:type="pct"/>
            <w:shd w:val="clear" w:color="auto" w:fill="auto"/>
            <w:tcMar>
              <w:left w:w="28" w:type="dxa"/>
              <w:right w:w="28" w:type="dxa"/>
            </w:tcMar>
            <w:vAlign w:val="center"/>
          </w:tcPr>
          <w:p w14:paraId="4C402DFD" w14:textId="77777777" w:rsidR="00644AAD" w:rsidRPr="00F47A78" w:rsidRDefault="00644AAD" w:rsidP="00EC65D0">
            <w:pPr>
              <w:widowControl/>
              <w:autoSpaceDE/>
              <w:autoSpaceDN/>
              <w:ind w:right="-142"/>
              <w:jc w:val="center"/>
              <w:rPr>
                <w:color w:val="000000" w:themeColor="text1"/>
                <w:sz w:val="20"/>
                <w:szCs w:val="20"/>
                <w:lang w:bidi="ar-SA"/>
              </w:rPr>
            </w:pPr>
            <w:r w:rsidRPr="00F47A78">
              <w:rPr>
                <w:color w:val="000000" w:themeColor="text1"/>
                <w:sz w:val="20"/>
                <w:szCs w:val="20"/>
                <w:lang w:bidi="ar-SA"/>
              </w:rPr>
              <w:t>2</w:t>
            </w:r>
          </w:p>
        </w:tc>
        <w:tc>
          <w:tcPr>
            <w:tcW w:w="315" w:type="pct"/>
            <w:shd w:val="clear" w:color="auto" w:fill="auto"/>
            <w:tcMar>
              <w:left w:w="28" w:type="dxa"/>
              <w:right w:w="28" w:type="dxa"/>
            </w:tcMar>
            <w:vAlign w:val="center"/>
          </w:tcPr>
          <w:p w14:paraId="5531291D" w14:textId="77777777" w:rsidR="00644AAD" w:rsidRPr="00F47A78" w:rsidRDefault="00644AAD" w:rsidP="00EC65D0">
            <w:pPr>
              <w:widowControl/>
              <w:autoSpaceDE/>
              <w:autoSpaceDN/>
              <w:ind w:right="-142"/>
              <w:jc w:val="center"/>
              <w:rPr>
                <w:color w:val="000000" w:themeColor="text1"/>
                <w:sz w:val="20"/>
                <w:szCs w:val="20"/>
                <w:lang w:bidi="ar-SA"/>
              </w:rPr>
            </w:pPr>
            <w:r w:rsidRPr="00F47A78">
              <w:rPr>
                <w:color w:val="000000" w:themeColor="text1"/>
                <w:sz w:val="20"/>
                <w:szCs w:val="20"/>
                <w:lang w:bidi="ar-SA"/>
              </w:rPr>
              <w:t>2</w:t>
            </w:r>
          </w:p>
        </w:tc>
        <w:tc>
          <w:tcPr>
            <w:tcW w:w="904" w:type="pct"/>
            <w:shd w:val="clear" w:color="auto" w:fill="auto"/>
            <w:tcMar>
              <w:left w:w="28" w:type="dxa"/>
              <w:right w:w="28" w:type="dxa"/>
            </w:tcMar>
            <w:vAlign w:val="center"/>
          </w:tcPr>
          <w:p w14:paraId="31087CCF" w14:textId="6BC7EC04" w:rsidR="00644AAD" w:rsidRPr="00F47A78" w:rsidRDefault="00644AAD" w:rsidP="00EC65D0">
            <w:pPr>
              <w:widowControl/>
              <w:autoSpaceDE/>
              <w:autoSpaceDN/>
              <w:ind w:right="-142"/>
              <w:jc w:val="center"/>
              <w:rPr>
                <w:color w:val="000000" w:themeColor="text1"/>
                <w:sz w:val="20"/>
                <w:szCs w:val="20"/>
                <w:lang w:bidi="ar-SA"/>
              </w:rPr>
            </w:pPr>
            <w:r w:rsidRPr="00F47A78">
              <w:rPr>
                <w:color w:val="000000" w:themeColor="text1"/>
                <w:sz w:val="20"/>
                <w:szCs w:val="20"/>
                <w:lang w:bidi="ar-SA"/>
              </w:rPr>
              <w:t xml:space="preserve">Котельная </w:t>
            </w:r>
            <w:r w:rsidR="00EC65D0" w:rsidRPr="00F47A78">
              <w:rPr>
                <w:color w:val="000000" w:themeColor="text1"/>
                <w:sz w:val="20"/>
                <w:szCs w:val="20"/>
                <w:lang w:bidi="ar-SA"/>
              </w:rPr>
              <w:t>ГЛОХ</w:t>
            </w:r>
          </w:p>
        </w:tc>
        <w:tc>
          <w:tcPr>
            <w:tcW w:w="1051" w:type="pct"/>
            <w:shd w:val="clear" w:color="auto" w:fill="auto"/>
            <w:tcMar>
              <w:left w:w="28" w:type="dxa"/>
              <w:right w:w="28" w:type="dxa"/>
            </w:tcMar>
            <w:vAlign w:val="center"/>
          </w:tcPr>
          <w:p w14:paraId="2DA8D755" w14:textId="77777777" w:rsidR="00644AAD" w:rsidRPr="00F47A78" w:rsidRDefault="00644AAD" w:rsidP="00644AAD">
            <w:pPr>
              <w:widowControl/>
              <w:autoSpaceDE/>
              <w:autoSpaceDN/>
              <w:ind w:right="-142"/>
              <w:jc w:val="center"/>
              <w:rPr>
                <w:color w:val="000000" w:themeColor="text1"/>
                <w:sz w:val="20"/>
                <w:szCs w:val="20"/>
                <w:lang w:bidi="ar-SA"/>
              </w:rPr>
            </w:pPr>
            <w:r w:rsidRPr="00F47A78">
              <w:rPr>
                <w:color w:val="000000" w:themeColor="text1"/>
                <w:sz w:val="20"/>
                <w:szCs w:val="20"/>
                <w:lang w:bidi="ar-SA"/>
              </w:rPr>
              <w:t>ООО</w:t>
            </w:r>
          </w:p>
          <w:p w14:paraId="4159B251" w14:textId="77777777" w:rsidR="00644AAD" w:rsidRPr="00F47A78" w:rsidRDefault="00644AAD" w:rsidP="00644AAD">
            <w:pPr>
              <w:widowControl/>
              <w:autoSpaceDE/>
              <w:autoSpaceDN/>
              <w:ind w:right="-142"/>
              <w:jc w:val="center"/>
              <w:rPr>
                <w:color w:val="000000" w:themeColor="text1"/>
                <w:sz w:val="20"/>
                <w:szCs w:val="20"/>
                <w:lang w:bidi="ar-SA"/>
              </w:rPr>
            </w:pPr>
            <w:r w:rsidRPr="00F47A78">
              <w:rPr>
                <w:color w:val="000000" w:themeColor="text1"/>
                <w:sz w:val="20"/>
                <w:szCs w:val="20"/>
                <w:lang w:bidi="ar-SA"/>
              </w:rPr>
              <w:t>«Энерго-Ресурс»</w:t>
            </w:r>
          </w:p>
        </w:tc>
        <w:tc>
          <w:tcPr>
            <w:tcW w:w="1263" w:type="pct"/>
            <w:shd w:val="clear" w:color="auto" w:fill="auto"/>
            <w:tcMar>
              <w:left w:w="28" w:type="dxa"/>
              <w:right w:w="28" w:type="dxa"/>
            </w:tcMar>
            <w:vAlign w:val="center"/>
          </w:tcPr>
          <w:p w14:paraId="291AB07C" w14:textId="69432ACB" w:rsidR="00644AAD" w:rsidRPr="00F47A78" w:rsidRDefault="00644AAD" w:rsidP="00644AAD">
            <w:pPr>
              <w:widowControl/>
              <w:autoSpaceDE/>
              <w:autoSpaceDN/>
              <w:ind w:right="-142"/>
              <w:jc w:val="center"/>
              <w:rPr>
                <w:color w:val="000000" w:themeColor="text1"/>
                <w:sz w:val="20"/>
                <w:szCs w:val="20"/>
                <w:lang w:bidi="ar-SA"/>
              </w:rPr>
            </w:pPr>
            <w:r w:rsidRPr="00F47A78">
              <w:rPr>
                <w:color w:val="000000" w:themeColor="text1"/>
                <w:sz w:val="20"/>
                <w:szCs w:val="20"/>
                <w:lang w:bidi="ar-SA"/>
              </w:rPr>
              <w:t xml:space="preserve">Котельная, </w:t>
            </w:r>
            <w:r w:rsidR="00EC65D0" w:rsidRPr="00F47A78">
              <w:rPr>
                <w:color w:val="000000" w:themeColor="text1"/>
                <w:sz w:val="20"/>
                <w:szCs w:val="20"/>
                <w:lang w:bidi="ar-SA"/>
              </w:rPr>
              <w:t>тепловые сети</w:t>
            </w:r>
          </w:p>
        </w:tc>
        <w:tc>
          <w:tcPr>
            <w:tcW w:w="447" w:type="pct"/>
            <w:shd w:val="clear" w:color="auto" w:fill="auto"/>
            <w:tcMar>
              <w:left w:w="28" w:type="dxa"/>
              <w:right w:w="28" w:type="dxa"/>
            </w:tcMar>
            <w:vAlign w:val="center"/>
          </w:tcPr>
          <w:p w14:paraId="7FF13D77" w14:textId="77777777" w:rsidR="00644AAD" w:rsidRPr="00F47A78" w:rsidRDefault="00644AAD" w:rsidP="00EC65D0">
            <w:pPr>
              <w:widowControl/>
              <w:autoSpaceDE/>
              <w:autoSpaceDN/>
              <w:ind w:right="-34"/>
              <w:jc w:val="center"/>
              <w:rPr>
                <w:color w:val="000000" w:themeColor="text1"/>
                <w:sz w:val="20"/>
                <w:szCs w:val="20"/>
                <w:lang w:bidi="ar-SA"/>
              </w:rPr>
            </w:pPr>
            <w:r w:rsidRPr="00F47A78">
              <w:rPr>
                <w:color w:val="000000" w:themeColor="text1"/>
                <w:sz w:val="20"/>
                <w:szCs w:val="20"/>
                <w:lang w:bidi="ar-SA"/>
              </w:rPr>
              <w:t>2</w:t>
            </w:r>
          </w:p>
        </w:tc>
        <w:tc>
          <w:tcPr>
            <w:tcW w:w="811" w:type="pct"/>
            <w:shd w:val="clear" w:color="auto" w:fill="auto"/>
            <w:tcMar>
              <w:left w:w="28" w:type="dxa"/>
              <w:right w:w="28" w:type="dxa"/>
            </w:tcMar>
            <w:vAlign w:val="center"/>
          </w:tcPr>
          <w:p w14:paraId="64CFF5D0" w14:textId="77777777" w:rsidR="00644AAD" w:rsidRPr="00F47A78" w:rsidRDefault="00644AAD" w:rsidP="00EC65D0">
            <w:pPr>
              <w:widowControl/>
              <w:autoSpaceDE/>
              <w:autoSpaceDN/>
              <w:ind w:right="-34"/>
              <w:jc w:val="center"/>
              <w:rPr>
                <w:color w:val="000000" w:themeColor="text1"/>
                <w:sz w:val="20"/>
                <w:szCs w:val="20"/>
                <w:lang w:bidi="ar-SA"/>
              </w:rPr>
            </w:pPr>
            <w:r w:rsidRPr="00F47A78">
              <w:rPr>
                <w:color w:val="000000" w:themeColor="text1"/>
                <w:sz w:val="20"/>
                <w:szCs w:val="20"/>
                <w:lang w:bidi="ar-SA"/>
              </w:rPr>
              <w:t>ООО</w:t>
            </w:r>
          </w:p>
          <w:p w14:paraId="191628DF" w14:textId="77777777" w:rsidR="00644AAD" w:rsidRPr="00F47A78" w:rsidRDefault="00644AAD" w:rsidP="00EC65D0">
            <w:pPr>
              <w:widowControl/>
              <w:autoSpaceDE/>
              <w:autoSpaceDN/>
              <w:ind w:right="-34"/>
              <w:jc w:val="center"/>
              <w:rPr>
                <w:color w:val="000000" w:themeColor="text1"/>
                <w:sz w:val="20"/>
                <w:szCs w:val="20"/>
                <w:lang w:bidi="ar-SA"/>
              </w:rPr>
            </w:pPr>
            <w:r w:rsidRPr="00F47A78">
              <w:rPr>
                <w:color w:val="000000" w:themeColor="text1"/>
                <w:sz w:val="20"/>
                <w:szCs w:val="20"/>
                <w:lang w:bidi="ar-SA"/>
              </w:rPr>
              <w:t>«Энерго-Ресурс»</w:t>
            </w:r>
          </w:p>
        </w:tc>
      </w:tr>
      <w:bookmarkEnd w:id="226"/>
    </w:tbl>
    <w:p w14:paraId="3A1F2F20" w14:textId="77777777" w:rsidR="00EC65D0" w:rsidRDefault="00EC65D0" w:rsidP="00053E36">
      <w:pPr>
        <w:widowControl/>
        <w:tabs>
          <w:tab w:val="left" w:pos="0"/>
        </w:tabs>
        <w:spacing w:before="120" w:after="120" w:line="360" w:lineRule="auto"/>
        <w:ind w:firstLine="851"/>
        <w:jc w:val="center"/>
        <w:rPr>
          <w:b/>
          <w:sz w:val="24"/>
        </w:rPr>
      </w:pPr>
    </w:p>
    <w:p w14:paraId="54B2061D" w14:textId="76D73BD4" w:rsidR="00EC65D0" w:rsidRPr="0089764E" w:rsidRDefault="00EC65D0" w:rsidP="00053E36">
      <w:pPr>
        <w:widowControl/>
        <w:tabs>
          <w:tab w:val="left" w:pos="0"/>
        </w:tabs>
        <w:spacing w:before="120" w:after="120" w:line="360" w:lineRule="auto"/>
        <w:ind w:firstLine="851"/>
        <w:jc w:val="center"/>
        <w:rPr>
          <w:b/>
          <w:sz w:val="24"/>
        </w:rPr>
        <w:sectPr w:rsidR="00EC65D0" w:rsidRPr="0089764E" w:rsidSect="006A36E5">
          <w:pgSz w:w="11910" w:h="16840"/>
          <w:pgMar w:top="1134" w:right="711" w:bottom="851" w:left="1701" w:header="0" w:footer="590" w:gutter="0"/>
          <w:cols w:space="720"/>
          <w:docGrid w:linePitch="299"/>
        </w:sectPr>
      </w:pPr>
    </w:p>
    <w:p w14:paraId="64EF8E37" w14:textId="77777777" w:rsidR="00FE43D2" w:rsidRPr="0089764E" w:rsidRDefault="00FE43D2" w:rsidP="00183748">
      <w:pPr>
        <w:widowControl/>
        <w:numPr>
          <w:ilvl w:val="0"/>
          <w:numId w:val="67"/>
        </w:numPr>
        <w:autoSpaceDE/>
        <w:autoSpaceDN/>
        <w:ind w:left="0" w:firstLine="709"/>
        <w:jc w:val="both"/>
        <w:outlineLvl w:val="0"/>
        <w:rPr>
          <w:b/>
          <w:caps/>
          <w:kern w:val="28"/>
          <w:sz w:val="26"/>
          <w:szCs w:val="26"/>
          <w:lang w:eastAsia="en-US" w:bidi="ar-SA"/>
        </w:rPr>
      </w:pPr>
      <w:bookmarkStart w:id="227" w:name="_Toc523147069"/>
      <w:bookmarkStart w:id="228" w:name="_Toc198280360"/>
      <w:bookmarkStart w:id="229" w:name="_Hlk523216709"/>
      <w:r w:rsidRPr="0089764E">
        <w:rPr>
          <w:b/>
          <w:caps/>
          <w:kern w:val="28"/>
          <w:sz w:val="26"/>
          <w:szCs w:val="26"/>
          <w:lang w:eastAsia="en-US" w:bidi="ar-SA"/>
        </w:rPr>
        <w:lastRenderedPageBreak/>
        <w:t>РЕШЕНИЯ О РАСПРЕДЕЛЕНИИ ТЕПЛОВОЙ НАГРУЗКИ МЕЖДУ ИСТОЧНИКАМИ ТЕПЛОВОЙ ЭНЕРГИИ</w:t>
      </w:r>
      <w:bookmarkEnd w:id="227"/>
      <w:bookmarkEnd w:id="228"/>
    </w:p>
    <w:p w14:paraId="38E4355A" w14:textId="77777777" w:rsidR="00C8361B" w:rsidRDefault="00C8361B" w:rsidP="00C8361B">
      <w:pPr>
        <w:spacing w:line="306" w:lineRule="auto"/>
        <w:ind w:right="-281" w:firstLine="851"/>
        <w:jc w:val="both"/>
        <w:rPr>
          <w:sz w:val="26"/>
          <w:szCs w:val="26"/>
        </w:rPr>
      </w:pPr>
      <w:bookmarkStart w:id="230" w:name="_Hlk523216726"/>
      <w:bookmarkEnd w:id="229"/>
    </w:p>
    <w:p w14:paraId="33FF15DB" w14:textId="3D8715A4" w:rsidR="00A44F16" w:rsidRDefault="00A44F16" w:rsidP="00C8361B">
      <w:pPr>
        <w:spacing w:line="306" w:lineRule="auto"/>
        <w:ind w:right="-281" w:firstLine="851"/>
        <w:jc w:val="both"/>
        <w:rPr>
          <w:sz w:val="26"/>
          <w:szCs w:val="26"/>
        </w:rPr>
      </w:pPr>
      <w:r w:rsidRPr="00006C06">
        <w:rPr>
          <w:sz w:val="26"/>
          <w:szCs w:val="26"/>
        </w:rPr>
        <w:t xml:space="preserve">На сегодняшний день на территории муниципального образования </w:t>
      </w:r>
      <w:r>
        <w:rPr>
          <w:sz w:val="26"/>
          <w:szCs w:val="26"/>
        </w:rPr>
        <w:t>Запорожское</w:t>
      </w:r>
      <w:r w:rsidRPr="00006C06">
        <w:rPr>
          <w:sz w:val="26"/>
          <w:szCs w:val="26"/>
        </w:rPr>
        <w:t xml:space="preserve"> сельское поселение действу</w:t>
      </w:r>
      <w:r w:rsidR="00F36F88">
        <w:rPr>
          <w:sz w:val="26"/>
          <w:szCs w:val="26"/>
        </w:rPr>
        <w:t>ю</w:t>
      </w:r>
      <w:r w:rsidRPr="00006C06">
        <w:rPr>
          <w:sz w:val="26"/>
          <w:szCs w:val="26"/>
        </w:rPr>
        <w:t xml:space="preserve">т </w:t>
      </w:r>
      <w:r>
        <w:rPr>
          <w:sz w:val="26"/>
          <w:szCs w:val="26"/>
        </w:rPr>
        <w:t>два</w:t>
      </w:r>
      <w:r w:rsidRPr="00006C06">
        <w:rPr>
          <w:sz w:val="26"/>
          <w:szCs w:val="26"/>
        </w:rPr>
        <w:t xml:space="preserve"> теплоисточник</w:t>
      </w:r>
      <w:r>
        <w:rPr>
          <w:sz w:val="26"/>
          <w:szCs w:val="26"/>
        </w:rPr>
        <w:t>а, у каждого теплоисточника имеется своя зона теплоснабжения.</w:t>
      </w:r>
    </w:p>
    <w:p w14:paraId="5327FB77" w14:textId="119DDE35" w:rsidR="00A44F16" w:rsidRDefault="00A44F16" w:rsidP="00C8361B">
      <w:pPr>
        <w:pStyle w:val="-20"/>
        <w:widowControl w:val="0"/>
        <w:suppressLineNumbers w:val="0"/>
        <w:suppressAutoHyphens w:val="0"/>
        <w:spacing w:before="0" w:line="306" w:lineRule="auto"/>
        <w:ind w:right="-281" w:firstLine="851"/>
      </w:pPr>
      <w:r>
        <w:t>Изменение</w:t>
      </w:r>
      <w:r w:rsidRPr="002654BA">
        <w:t xml:space="preserve"> зон теплоснабжения </w:t>
      </w:r>
      <w:r>
        <w:t xml:space="preserve">существующих и планируемых к строительству </w:t>
      </w:r>
      <w:r w:rsidR="00C8361B">
        <w:t>новых газовых блочно-модульных котельных</w:t>
      </w:r>
      <w:r w:rsidRPr="002654BA">
        <w:t xml:space="preserve"> путем включения зон действия </w:t>
      </w:r>
      <w:r>
        <w:t>других</w:t>
      </w:r>
      <w:r w:rsidRPr="002654BA">
        <w:t xml:space="preserve"> источников не предполагается</w:t>
      </w:r>
      <w:r>
        <w:t>.</w:t>
      </w:r>
    </w:p>
    <w:p w14:paraId="6ACD28E4" w14:textId="464881F4" w:rsidR="00B001A1" w:rsidRPr="0089764E" w:rsidRDefault="00A44F16" w:rsidP="00C8361B">
      <w:pPr>
        <w:pStyle w:val="-20"/>
        <w:widowControl w:val="0"/>
        <w:suppressLineNumbers w:val="0"/>
        <w:suppressAutoHyphens w:val="0"/>
        <w:spacing w:before="0" w:line="306" w:lineRule="auto"/>
        <w:ind w:right="-281" w:firstLine="851"/>
      </w:pPr>
      <w:r>
        <w:t>Перер</w:t>
      </w:r>
      <w:r w:rsidR="00A75107" w:rsidRPr="0089764E">
        <w:t>аспределени</w:t>
      </w:r>
      <w:r>
        <w:t>е</w:t>
      </w:r>
      <w:r w:rsidR="00A75107" w:rsidRPr="0089764E">
        <w:t xml:space="preserve"> тепловой нагрузки между источниками тепловой энергии на расчетный срок не предусматрива</w:t>
      </w:r>
      <w:r w:rsidR="00C8361B">
        <w:t>е</w:t>
      </w:r>
      <w:r w:rsidR="00A75107" w:rsidRPr="0089764E">
        <w:t>тся.</w:t>
      </w:r>
    </w:p>
    <w:p w14:paraId="68C13247" w14:textId="521D0F09" w:rsidR="00A75107" w:rsidRDefault="00A75107" w:rsidP="00C8361B">
      <w:pPr>
        <w:widowControl/>
        <w:tabs>
          <w:tab w:val="left" w:pos="0"/>
        </w:tabs>
        <w:spacing w:line="306" w:lineRule="auto"/>
        <w:ind w:right="-281" w:firstLine="851"/>
        <w:jc w:val="both"/>
        <w:rPr>
          <w:sz w:val="26"/>
        </w:rPr>
      </w:pPr>
      <w:r w:rsidRPr="0089764E">
        <w:rPr>
          <w:sz w:val="26"/>
        </w:rPr>
        <w:t>Перспективные балансы тепловой мощности и тепловой нагр</w:t>
      </w:r>
      <w:r w:rsidR="00B001A1" w:rsidRPr="0089764E">
        <w:rPr>
          <w:sz w:val="26"/>
        </w:rPr>
        <w:t>уз</w:t>
      </w:r>
      <w:r w:rsidR="006B4B00" w:rsidRPr="0089764E">
        <w:rPr>
          <w:sz w:val="26"/>
        </w:rPr>
        <w:t xml:space="preserve">ки </w:t>
      </w:r>
      <w:r w:rsidR="00A44F16">
        <w:rPr>
          <w:sz w:val="26"/>
        </w:rPr>
        <w:t>приведены в таблице 2.1 п. 2.1 Главы 2 «Существующие и перспективные балансы тепловой мощности источников тепловой энергии и тепловой нагрузки потребителей».</w:t>
      </w:r>
    </w:p>
    <w:p w14:paraId="4F8F35E4" w14:textId="77777777" w:rsidR="00A44F16" w:rsidRPr="0089764E" w:rsidRDefault="00A44F16" w:rsidP="00B001A1">
      <w:pPr>
        <w:widowControl/>
        <w:tabs>
          <w:tab w:val="left" w:pos="0"/>
        </w:tabs>
        <w:spacing w:line="360" w:lineRule="auto"/>
        <w:ind w:firstLine="851"/>
        <w:jc w:val="both"/>
        <w:rPr>
          <w:sz w:val="26"/>
        </w:rPr>
      </w:pPr>
    </w:p>
    <w:p w14:paraId="56B2AFF3" w14:textId="77777777" w:rsidR="00A75107" w:rsidRPr="0089764E" w:rsidRDefault="00A75107" w:rsidP="00A75107">
      <w:pPr>
        <w:spacing w:before="120" w:after="120" w:line="360" w:lineRule="auto"/>
        <w:ind w:firstLine="851"/>
        <w:rPr>
          <w:sz w:val="26"/>
          <w:szCs w:val="26"/>
        </w:rPr>
        <w:sectPr w:rsidR="00A75107" w:rsidRPr="0089764E" w:rsidSect="000034C0">
          <w:pgSz w:w="11910" w:h="16840"/>
          <w:pgMar w:top="1134" w:right="851" w:bottom="851" w:left="1701" w:header="0" w:footer="590" w:gutter="0"/>
          <w:cols w:space="720"/>
          <w:docGrid w:linePitch="299"/>
        </w:sectPr>
      </w:pPr>
    </w:p>
    <w:p w14:paraId="17A6ADD7" w14:textId="77777777" w:rsidR="00FE43D2" w:rsidRPr="0089764E" w:rsidRDefault="00FE43D2" w:rsidP="00183748">
      <w:pPr>
        <w:widowControl/>
        <w:numPr>
          <w:ilvl w:val="0"/>
          <w:numId w:val="67"/>
        </w:numPr>
        <w:tabs>
          <w:tab w:val="left" w:pos="540"/>
        </w:tabs>
        <w:autoSpaceDE/>
        <w:autoSpaceDN/>
        <w:spacing w:before="120" w:after="120"/>
        <w:ind w:left="0" w:firstLine="709"/>
        <w:jc w:val="both"/>
        <w:outlineLvl w:val="0"/>
        <w:rPr>
          <w:b/>
          <w:caps/>
          <w:kern w:val="28"/>
          <w:sz w:val="26"/>
          <w:szCs w:val="26"/>
          <w:lang w:eastAsia="en-US" w:bidi="ar-SA"/>
        </w:rPr>
      </w:pPr>
      <w:bookmarkStart w:id="231" w:name="_Toc523147070"/>
      <w:bookmarkStart w:id="232" w:name="_Toc198280361"/>
      <w:bookmarkStart w:id="233" w:name="_Hlk523216741"/>
      <w:bookmarkEnd w:id="230"/>
      <w:r w:rsidRPr="0089764E">
        <w:rPr>
          <w:b/>
          <w:caps/>
          <w:kern w:val="28"/>
          <w:sz w:val="26"/>
          <w:szCs w:val="26"/>
          <w:lang w:eastAsia="en-US" w:bidi="ar-SA"/>
        </w:rPr>
        <w:lastRenderedPageBreak/>
        <w:t>РЕШЕНИЯ ПО БЕСХОЗЯЙНЫМ ТЕПЛОВЫМ СЕТЯМ</w:t>
      </w:r>
      <w:bookmarkEnd w:id="231"/>
      <w:bookmarkEnd w:id="232"/>
    </w:p>
    <w:bookmarkEnd w:id="233"/>
    <w:p w14:paraId="2CDF1A19" w14:textId="77777777" w:rsidR="005E3293" w:rsidRDefault="005E3293" w:rsidP="00973A4D">
      <w:pPr>
        <w:pStyle w:val="af6"/>
        <w:spacing w:before="120" w:line="360" w:lineRule="auto"/>
        <w:ind w:firstLine="709"/>
        <w:jc w:val="both"/>
      </w:pPr>
    </w:p>
    <w:p w14:paraId="642C4CC6" w14:textId="77777777" w:rsidR="00A44F16" w:rsidRPr="00A44F16" w:rsidRDefault="00A44F16" w:rsidP="00A44F16">
      <w:pPr>
        <w:tabs>
          <w:tab w:val="left" w:leader="dot" w:pos="540"/>
        </w:tabs>
        <w:autoSpaceDE/>
        <w:autoSpaceDN/>
        <w:spacing w:line="336" w:lineRule="auto"/>
        <w:ind w:right="-140" w:firstLine="709"/>
        <w:jc w:val="both"/>
        <w:rPr>
          <w:sz w:val="26"/>
          <w:szCs w:val="26"/>
          <w:lang w:bidi="ar-SA"/>
        </w:rPr>
      </w:pPr>
      <w:r w:rsidRPr="00A44F16">
        <w:rPr>
          <w:sz w:val="26"/>
          <w:szCs w:val="26"/>
          <w:lang w:bidi="ar-SA"/>
        </w:rPr>
        <w:t xml:space="preserve">Согласно статьи 15 пункта 6 Федерального закона № 190-ФЗ                                               "О теплоснабжении" </w:t>
      </w:r>
      <w:r w:rsidRPr="00A44F16">
        <w:rPr>
          <w:iCs/>
          <w:sz w:val="26"/>
          <w:szCs w:val="26"/>
          <w:lang w:bidi="ar-SA"/>
        </w:rPr>
        <w:t xml:space="preserve">(с учетом дополнений Федерального закона </w:t>
      </w:r>
      <w:r w:rsidRPr="00A44F16">
        <w:rPr>
          <w:sz w:val="26"/>
          <w:szCs w:val="26"/>
          <w:lang w:bidi="ar-SA"/>
        </w:rPr>
        <w:t>от 02.07.2021                       № 348-ФЗ) до определения организации, которая будет осуществлять содержание и обслуживание бесхозяйного объекта теплоснабжения (безхозяйных сетей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128A46A3" w14:textId="77777777" w:rsidR="00A44F16" w:rsidRPr="00A44F16" w:rsidRDefault="00A44F16" w:rsidP="00A44F16">
      <w:pPr>
        <w:widowControl/>
        <w:adjustRightInd w:val="0"/>
        <w:spacing w:line="336" w:lineRule="auto"/>
        <w:ind w:right="-140" w:firstLine="709"/>
        <w:jc w:val="both"/>
        <w:rPr>
          <w:rFonts w:eastAsiaTheme="minorHAnsi"/>
          <w:sz w:val="26"/>
          <w:szCs w:val="26"/>
          <w:lang w:eastAsia="en-US" w:bidi="ar-SA"/>
        </w:rPr>
      </w:pPr>
      <w:r w:rsidRPr="00A44F16">
        <w:rPr>
          <w:rFonts w:eastAsiaTheme="minorHAnsi"/>
          <w:sz w:val="26"/>
          <w:szCs w:val="26"/>
          <w:lang w:eastAsia="en-US" w:bidi="ar-SA"/>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w:t>
      </w:r>
      <w:r w:rsidRPr="00A44F16">
        <w:rPr>
          <w:rFonts w:asciiTheme="minorHAnsi" w:eastAsiaTheme="minorHAnsi" w:hAnsiTheme="minorHAnsi" w:cstheme="minorBidi"/>
          <w:sz w:val="26"/>
          <w:szCs w:val="26"/>
          <w:lang w:eastAsia="en-US" w:bidi="ar-SA"/>
        </w:rPr>
        <w:t>–</w:t>
      </w:r>
      <w:r w:rsidRPr="00A44F16">
        <w:rPr>
          <w:rFonts w:eastAsiaTheme="minorHAnsi"/>
          <w:sz w:val="26"/>
          <w:szCs w:val="26"/>
          <w:lang w:eastAsia="en-US" w:bidi="ar-SA"/>
        </w:rPr>
        <w:t xml:space="preserve">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5DC4949C" w14:textId="77777777" w:rsidR="00A44F16" w:rsidRPr="00A44F16" w:rsidRDefault="00A44F16" w:rsidP="00A44F16">
      <w:pPr>
        <w:widowControl/>
        <w:adjustRightInd w:val="0"/>
        <w:spacing w:line="312" w:lineRule="auto"/>
        <w:ind w:right="-140" w:firstLine="709"/>
        <w:jc w:val="both"/>
        <w:rPr>
          <w:rFonts w:eastAsiaTheme="minorHAnsi"/>
          <w:i/>
          <w:iCs/>
          <w:sz w:val="26"/>
          <w:szCs w:val="26"/>
          <w:lang w:eastAsia="en-US" w:bidi="ar-SA"/>
        </w:rPr>
      </w:pPr>
      <w:r w:rsidRPr="00A44F16">
        <w:rPr>
          <w:rFonts w:eastAsiaTheme="minorHAnsi"/>
          <w:sz w:val="26"/>
          <w:szCs w:val="26"/>
          <w:lang w:eastAsia="en-US" w:bidi="ar-SA"/>
        </w:rPr>
        <w:t xml:space="preserve">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w:t>
      </w:r>
      <w:r w:rsidRPr="00A44F16">
        <w:rPr>
          <w:rFonts w:eastAsiaTheme="minorHAnsi"/>
          <w:sz w:val="26"/>
          <w:szCs w:val="26"/>
          <w:lang w:eastAsia="en-US" w:bidi="ar-SA"/>
        </w:rPr>
        <w:lastRenderedPageBreak/>
        <w:t xml:space="preserve">содержанию и обслуживанию, принятого органом местного самоуправления поселения </w:t>
      </w:r>
      <w:r w:rsidRPr="00A44F16">
        <w:rPr>
          <w:rFonts w:eastAsiaTheme="minorHAnsi"/>
          <w:iCs/>
          <w:sz w:val="26"/>
          <w:szCs w:val="26"/>
          <w:lang w:eastAsia="en-US" w:bidi="ar-SA"/>
        </w:rPr>
        <w:t xml:space="preserve">(дополнено на основании Федерального закона </w:t>
      </w:r>
      <w:r w:rsidRPr="00A44F16">
        <w:rPr>
          <w:rFonts w:eastAsiaTheme="minorHAnsi"/>
          <w:sz w:val="26"/>
          <w:szCs w:val="26"/>
          <w:lang w:eastAsia="en-US" w:bidi="ar-SA"/>
        </w:rPr>
        <w:t>от 02.07.2021 № 348-ФЗ</w:t>
      </w:r>
      <w:r w:rsidRPr="00A44F16">
        <w:rPr>
          <w:rFonts w:eastAsiaTheme="minorHAnsi"/>
          <w:iCs/>
          <w:sz w:val="26"/>
          <w:szCs w:val="26"/>
          <w:lang w:eastAsia="en-US" w:bidi="ar-SA"/>
        </w:rPr>
        <w:t>).</w:t>
      </w:r>
    </w:p>
    <w:p w14:paraId="598603C1" w14:textId="77777777" w:rsidR="00A44F16" w:rsidRPr="00A44F16" w:rsidRDefault="00A44F16" w:rsidP="00A44F16">
      <w:pPr>
        <w:widowControl/>
        <w:adjustRightInd w:val="0"/>
        <w:spacing w:line="312" w:lineRule="auto"/>
        <w:ind w:right="-140" w:firstLine="709"/>
        <w:jc w:val="both"/>
        <w:rPr>
          <w:rFonts w:eastAsiaTheme="minorHAnsi"/>
          <w:iCs/>
          <w:sz w:val="26"/>
          <w:szCs w:val="26"/>
          <w:lang w:eastAsia="en-US" w:bidi="ar-SA"/>
        </w:rPr>
      </w:pPr>
      <w:r w:rsidRPr="00A44F16">
        <w:rPr>
          <w:rFonts w:eastAsiaTheme="minorHAnsi"/>
          <w:sz w:val="26"/>
          <w:szCs w:val="26"/>
          <w:lang w:eastAsia="en-US" w:bidi="ar-SA"/>
        </w:rPr>
        <w:t xml:space="preserve">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 </w:t>
      </w:r>
      <w:r w:rsidRPr="00A44F16">
        <w:rPr>
          <w:rFonts w:eastAsiaTheme="minorHAnsi"/>
          <w:i/>
          <w:iCs/>
          <w:sz w:val="26"/>
          <w:szCs w:val="26"/>
          <w:lang w:eastAsia="en-US" w:bidi="ar-SA"/>
        </w:rPr>
        <w:t>(</w:t>
      </w:r>
      <w:r w:rsidRPr="00A44F16">
        <w:rPr>
          <w:rFonts w:eastAsiaTheme="minorHAnsi"/>
          <w:iCs/>
          <w:sz w:val="26"/>
          <w:szCs w:val="26"/>
          <w:lang w:eastAsia="en-US" w:bidi="ar-SA"/>
        </w:rPr>
        <w:t xml:space="preserve">дополнено на основании Федерального закона </w:t>
      </w:r>
      <w:r w:rsidRPr="00A44F16">
        <w:rPr>
          <w:rFonts w:eastAsiaTheme="minorHAnsi"/>
          <w:sz w:val="26"/>
          <w:szCs w:val="26"/>
          <w:lang w:eastAsia="en-US" w:bidi="ar-SA"/>
        </w:rPr>
        <w:t>от 02.07.2021 № 348-ФЗ</w:t>
      </w:r>
      <w:r w:rsidRPr="00A44F16">
        <w:rPr>
          <w:rFonts w:eastAsiaTheme="minorHAnsi"/>
          <w:iCs/>
          <w:sz w:val="26"/>
          <w:szCs w:val="26"/>
          <w:lang w:eastAsia="en-US" w:bidi="ar-SA"/>
        </w:rPr>
        <w:t>).</w:t>
      </w:r>
    </w:p>
    <w:p w14:paraId="054AF036" w14:textId="1C51877D" w:rsidR="00A44F16" w:rsidRPr="00C8361B" w:rsidRDefault="00A44F16" w:rsidP="00A44F16">
      <w:pPr>
        <w:autoSpaceDE/>
        <w:autoSpaceDN/>
        <w:spacing w:line="312" w:lineRule="auto"/>
        <w:ind w:right="-140" w:firstLine="709"/>
        <w:jc w:val="both"/>
        <w:rPr>
          <w:rFonts w:ascii="Times New Roman CYR" w:hAnsi="Times New Roman CYR" w:cs="Times New Roman CYR"/>
          <w:b/>
          <w:bCs/>
          <w:sz w:val="26"/>
          <w:szCs w:val="26"/>
          <w:lang w:bidi="ar-SA"/>
        </w:rPr>
      </w:pPr>
      <w:bookmarkStart w:id="234" w:name="_Hlk180687467"/>
      <w:r w:rsidRPr="00C8361B">
        <w:rPr>
          <w:rFonts w:ascii="Times New Roman CYR" w:hAnsi="Times New Roman CYR" w:cs="Times New Roman CYR"/>
          <w:b/>
          <w:bCs/>
          <w:sz w:val="26"/>
          <w:szCs w:val="26"/>
          <w:lang w:bidi="ar-SA"/>
        </w:rPr>
        <w:t xml:space="preserve">На момент актуализации по состоянию на </w:t>
      </w:r>
      <w:r w:rsidR="000A6BF2">
        <w:rPr>
          <w:rFonts w:ascii="Times New Roman CYR" w:hAnsi="Times New Roman CYR" w:cs="Times New Roman CYR"/>
          <w:b/>
          <w:bCs/>
          <w:sz w:val="26"/>
          <w:szCs w:val="26"/>
          <w:lang w:bidi="ar-SA"/>
        </w:rPr>
        <w:t>04</w:t>
      </w:r>
      <w:r w:rsidRPr="00F47A78">
        <w:rPr>
          <w:rFonts w:ascii="Times New Roman CYR" w:hAnsi="Times New Roman CYR" w:cs="Times New Roman CYR"/>
          <w:b/>
          <w:bCs/>
          <w:sz w:val="26"/>
          <w:szCs w:val="26"/>
          <w:lang w:bidi="ar-SA"/>
        </w:rPr>
        <w:t>.202</w:t>
      </w:r>
      <w:r w:rsidR="000A6BF2">
        <w:rPr>
          <w:rFonts w:ascii="Times New Roman CYR" w:hAnsi="Times New Roman CYR" w:cs="Times New Roman CYR"/>
          <w:b/>
          <w:bCs/>
          <w:sz w:val="26"/>
          <w:szCs w:val="26"/>
          <w:lang w:bidi="ar-SA"/>
        </w:rPr>
        <w:t>5</w:t>
      </w:r>
      <w:r w:rsidRPr="00F47A78">
        <w:rPr>
          <w:rFonts w:ascii="Times New Roman CYR" w:hAnsi="Times New Roman CYR" w:cs="Times New Roman CYR"/>
          <w:b/>
          <w:bCs/>
          <w:sz w:val="26"/>
          <w:szCs w:val="26"/>
          <w:lang w:bidi="ar-SA"/>
        </w:rPr>
        <w:t xml:space="preserve"> года</w:t>
      </w:r>
      <w:r w:rsidRPr="00C8361B">
        <w:rPr>
          <w:rFonts w:ascii="Times New Roman CYR" w:hAnsi="Times New Roman CYR" w:cs="Times New Roman CYR"/>
          <w:b/>
          <w:bCs/>
          <w:sz w:val="26"/>
          <w:szCs w:val="26"/>
          <w:lang w:bidi="ar-SA"/>
        </w:rPr>
        <w:t xml:space="preserve"> в системе теплоснабжения поселения бесхозяйные объекты централизованной системы теплоснабжения не были обнаружены.</w:t>
      </w:r>
    </w:p>
    <w:bookmarkEnd w:id="234"/>
    <w:p w14:paraId="037568B5" w14:textId="77777777" w:rsidR="00FE43D2" w:rsidRPr="0089764E" w:rsidRDefault="00FE43D2">
      <w:pPr>
        <w:widowControl/>
        <w:autoSpaceDE/>
        <w:autoSpaceDN/>
        <w:spacing w:after="160" w:line="259" w:lineRule="auto"/>
        <w:rPr>
          <w:sz w:val="26"/>
          <w:szCs w:val="26"/>
        </w:rPr>
      </w:pPr>
      <w:r w:rsidRPr="0089764E">
        <w:br w:type="page"/>
      </w:r>
    </w:p>
    <w:p w14:paraId="133C3FD0" w14:textId="036EFA82" w:rsidR="00842532" w:rsidRDefault="00FE43D2" w:rsidP="00183748">
      <w:pPr>
        <w:widowControl/>
        <w:numPr>
          <w:ilvl w:val="0"/>
          <w:numId w:val="67"/>
        </w:numPr>
        <w:tabs>
          <w:tab w:val="left" w:pos="540"/>
        </w:tabs>
        <w:autoSpaceDE/>
        <w:autoSpaceDN/>
        <w:spacing w:before="120" w:after="120"/>
        <w:ind w:left="0" w:right="-140" w:firstLine="709"/>
        <w:jc w:val="both"/>
        <w:outlineLvl w:val="0"/>
        <w:rPr>
          <w:b/>
          <w:caps/>
          <w:kern w:val="28"/>
          <w:sz w:val="28"/>
          <w:szCs w:val="28"/>
          <w:lang w:eastAsia="en-US" w:bidi="ar-SA"/>
        </w:rPr>
      </w:pPr>
      <w:bookmarkStart w:id="235" w:name="_Toc198280362"/>
      <w:bookmarkStart w:id="236" w:name="_Toc523147071"/>
      <w:bookmarkStart w:id="237" w:name="_Hlk523216824"/>
      <w:r w:rsidRPr="0089764E">
        <w:rPr>
          <w:b/>
          <w:caps/>
          <w:kern w:val="28"/>
          <w:sz w:val="28"/>
          <w:szCs w:val="28"/>
          <w:lang w:eastAsia="en-US" w:bidi="ar-SA"/>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w:t>
      </w:r>
      <w:r w:rsidR="00842532">
        <w:rPr>
          <w:b/>
          <w:caps/>
          <w:kern w:val="28"/>
          <w:sz w:val="28"/>
          <w:szCs w:val="28"/>
          <w:lang w:eastAsia="en-US" w:bidi="ar-SA"/>
        </w:rPr>
        <w:t>ЧЕСКИХ СИСТЕМ РОССИИ, А ТАКЖЕ СО СХЕМОЙ ВОДОСНАБЖЕНИЯ И ВОДООТВЕДЕНИЯ ПОСЕЛЕНИЯ</w:t>
      </w:r>
      <w:bookmarkEnd w:id="235"/>
    </w:p>
    <w:p w14:paraId="600C6A23" w14:textId="77777777" w:rsidR="00FE43D2" w:rsidRPr="0089764E" w:rsidRDefault="00FE43D2" w:rsidP="00183748">
      <w:pPr>
        <w:pStyle w:val="1a"/>
        <w:numPr>
          <w:ilvl w:val="1"/>
          <w:numId w:val="67"/>
        </w:numPr>
        <w:tabs>
          <w:tab w:val="left" w:pos="1418"/>
        </w:tabs>
        <w:ind w:left="0" w:right="-140" w:firstLine="709"/>
        <w:jc w:val="both"/>
      </w:pPr>
      <w:bookmarkStart w:id="238" w:name="_Toc523147072"/>
      <w:bookmarkStart w:id="239" w:name="_Toc198280363"/>
      <w:bookmarkStart w:id="240" w:name="_Hlk523216840"/>
      <w:bookmarkEnd w:id="236"/>
      <w:bookmarkEnd w:id="237"/>
      <w:r w:rsidRPr="0089764E">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38"/>
      <w:bookmarkEnd w:id="239"/>
    </w:p>
    <w:p w14:paraId="3963F5A8" w14:textId="77777777" w:rsidR="00A514D4" w:rsidRDefault="00A514D4" w:rsidP="00A514D4">
      <w:pPr>
        <w:widowControl/>
        <w:tabs>
          <w:tab w:val="left" w:pos="0"/>
        </w:tabs>
        <w:spacing w:line="312" w:lineRule="auto"/>
        <w:ind w:firstLine="851"/>
        <w:jc w:val="both"/>
        <w:rPr>
          <w:sz w:val="26"/>
        </w:rPr>
      </w:pPr>
      <w:bookmarkStart w:id="241" w:name="_Hlk523216911"/>
      <w:bookmarkEnd w:id="240"/>
    </w:p>
    <w:p w14:paraId="375001A7" w14:textId="1F884B4F" w:rsidR="00A514D4" w:rsidRDefault="00A514D4" w:rsidP="00A9516C">
      <w:pPr>
        <w:widowControl/>
        <w:tabs>
          <w:tab w:val="left" w:pos="0"/>
        </w:tabs>
        <w:spacing w:line="312" w:lineRule="auto"/>
        <w:ind w:right="-140" w:firstLine="851"/>
        <w:jc w:val="both"/>
        <w:rPr>
          <w:sz w:val="26"/>
          <w:szCs w:val="26"/>
          <w:lang w:eastAsia="en-US" w:bidi="ar-SA"/>
        </w:rPr>
      </w:pPr>
      <w:r w:rsidRPr="00A514D4">
        <w:rPr>
          <w:sz w:val="26"/>
        </w:rPr>
        <w:t xml:space="preserve">Газификация Запорожского сельского поселения осуществлена в </w:t>
      </w:r>
      <w:r w:rsidRPr="00A514D4">
        <w:rPr>
          <w:sz w:val="26"/>
          <w:szCs w:val="26"/>
          <w:lang w:eastAsia="en-US" w:bidi="ar-SA"/>
        </w:rPr>
        <w:t xml:space="preserve">соответствии с </w:t>
      </w:r>
      <w:bookmarkStart w:id="242" w:name="_Hlk147839331"/>
      <w:r w:rsidRPr="00A514D4">
        <w:rPr>
          <w:sz w:val="26"/>
          <w:szCs w:val="26"/>
          <w:lang w:eastAsia="en-US" w:bidi="ar-SA"/>
        </w:rPr>
        <w:t>актуализированной Программой развития газоснабжения и газификации Ленинградской области на 2021 – 2025 годы, Региональной программой газификации жилищно-коммунального хозяйства, промышленных и иных организаций Ленинградской области на 2022 – 2031 годы</w:t>
      </w:r>
      <w:bookmarkEnd w:id="242"/>
      <w:r w:rsidRPr="00A514D4">
        <w:rPr>
          <w:sz w:val="26"/>
          <w:szCs w:val="26"/>
          <w:lang w:eastAsia="en-US" w:bidi="ar-SA"/>
        </w:rPr>
        <w:t>.</w:t>
      </w:r>
    </w:p>
    <w:p w14:paraId="2FDBFDCB" w14:textId="1BAF5F23" w:rsidR="00A9516C" w:rsidRDefault="00A514D4" w:rsidP="00F36F88">
      <w:pPr>
        <w:widowControl/>
        <w:tabs>
          <w:tab w:val="left" w:pos="0"/>
        </w:tabs>
        <w:spacing w:line="312" w:lineRule="auto"/>
        <w:ind w:right="-140" w:firstLine="851"/>
        <w:jc w:val="both"/>
        <w:rPr>
          <w:sz w:val="26"/>
          <w:szCs w:val="26"/>
          <w:lang w:eastAsia="en-US" w:bidi="ar-SA"/>
        </w:rPr>
      </w:pPr>
      <w:r>
        <w:rPr>
          <w:sz w:val="26"/>
          <w:szCs w:val="26"/>
          <w:lang w:eastAsia="en-US" w:bidi="ar-SA"/>
        </w:rPr>
        <w:t xml:space="preserve">Завершение газификации </w:t>
      </w:r>
      <w:r w:rsidR="00BA302E">
        <w:rPr>
          <w:sz w:val="26"/>
          <w:szCs w:val="26"/>
          <w:lang w:eastAsia="en-US" w:bidi="ar-SA"/>
        </w:rPr>
        <w:t xml:space="preserve">поселения </w:t>
      </w:r>
      <w:r w:rsidR="00F36F88">
        <w:rPr>
          <w:sz w:val="26"/>
          <w:szCs w:val="26"/>
          <w:lang w:eastAsia="en-US" w:bidi="ar-SA"/>
        </w:rPr>
        <w:t>–</w:t>
      </w:r>
      <w:r>
        <w:rPr>
          <w:sz w:val="26"/>
          <w:szCs w:val="26"/>
          <w:lang w:eastAsia="en-US" w:bidi="ar-SA"/>
        </w:rPr>
        <w:t xml:space="preserve"> стимул развития системы теплоснаб-жения</w:t>
      </w:r>
      <w:r w:rsidR="00A9516C">
        <w:rPr>
          <w:sz w:val="26"/>
          <w:szCs w:val="26"/>
          <w:lang w:eastAsia="en-US" w:bidi="ar-SA"/>
        </w:rPr>
        <w:t>, позвол</w:t>
      </w:r>
      <w:r w:rsidR="00F36F88">
        <w:rPr>
          <w:sz w:val="26"/>
          <w:szCs w:val="26"/>
          <w:lang w:eastAsia="en-US" w:bidi="ar-SA"/>
        </w:rPr>
        <w:t>яющий</w:t>
      </w:r>
      <w:r w:rsidR="00A9516C">
        <w:rPr>
          <w:sz w:val="26"/>
          <w:szCs w:val="26"/>
          <w:lang w:eastAsia="en-US" w:bidi="ar-SA"/>
        </w:rPr>
        <w:t xml:space="preserve"> построить газовые блочно-модульные котельные и </w:t>
      </w:r>
      <w:r w:rsidR="00F36F88">
        <w:rPr>
          <w:sz w:val="26"/>
          <w:szCs w:val="26"/>
          <w:lang w:eastAsia="en-US" w:bidi="ar-SA"/>
        </w:rPr>
        <w:t xml:space="preserve">дающий </w:t>
      </w:r>
      <w:r w:rsidR="00A9516C">
        <w:rPr>
          <w:sz w:val="26"/>
          <w:szCs w:val="26"/>
          <w:lang w:eastAsia="en-US" w:bidi="ar-SA"/>
        </w:rPr>
        <w:t>возможность использовать природный газ в автономных источниках теплоснабжения усадебной застройки (индивидуальные жилые дома).</w:t>
      </w:r>
    </w:p>
    <w:p w14:paraId="577F95FE" w14:textId="77777777" w:rsidR="00BA302E" w:rsidRPr="00F36F88" w:rsidRDefault="00BA302E" w:rsidP="00A9516C">
      <w:pPr>
        <w:widowControl/>
        <w:tabs>
          <w:tab w:val="left" w:pos="0"/>
        </w:tabs>
        <w:spacing w:line="312" w:lineRule="auto"/>
        <w:ind w:right="-140" w:firstLine="851"/>
        <w:jc w:val="both"/>
        <w:rPr>
          <w:sz w:val="16"/>
          <w:szCs w:val="16"/>
          <w:lang w:eastAsia="en-US" w:bidi="ar-SA"/>
        </w:rPr>
      </w:pPr>
    </w:p>
    <w:p w14:paraId="46A0A2B8" w14:textId="77777777" w:rsidR="00FE43D2" w:rsidRPr="0089764E" w:rsidRDefault="00FE43D2" w:rsidP="00183748">
      <w:pPr>
        <w:pStyle w:val="1a"/>
        <w:numPr>
          <w:ilvl w:val="1"/>
          <w:numId w:val="67"/>
        </w:numPr>
        <w:tabs>
          <w:tab w:val="left" w:pos="1418"/>
        </w:tabs>
        <w:spacing w:before="120" w:line="276" w:lineRule="auto"/>
        <w:ind w:left="0" w:firstLine="709"/>
        <w:jc w:val="both"/>
      </w:pPr>
      <w:bookmarkStart w:id="243" w:name="_Toc523147073"/>
      <w:bookmarkStart w:id="244" w:name="_Toc198280364"/>
      <w:bookmarkStart w:id="245" w:name="_Hlk523216921"/>
      <w:bookmarkEnd w:id="241"/>
      <w:r w:rsidRPr="0089764E">
        <w:t>Описание проблем организации газоснабжения источников тепловой энергии</w:t>
      </w:r>
      <w:bookmarkEnd w:id="243"/>
      <w:bookmarkEnd w:id="244"/>
    </w:p>
    <w:p w14:paraId="1B8F3886" w14:textId="62EE2B63" w:rsidR="00FE43D2" w:rsidRDefault="00FE43D2" w:rsidP="00F36F88">
      <w:pPr>
        <w:widowControl/>
        <w:tabs>
          <w:tab w:val="left" w:pos="0"/>
        </w:tabs>
        <w:spacing w:before="120" w:line="306" w:lineRule="auto"/>
        <w:ind w:right="-142" w:firstLine="851"/>
        <w:jc w:val="both"/>
        <w:rPr>
          <w:sz w:val="26"/>
        </w:rPr>
      </w:pPr>
      <w:bookmarkStart w:id="246" w:name="_Hlk523216951"/>
      <w:bookmarkEnd w:id="245"/>
      <w:r w:rsidRPr="0089764E">
        <w:rPr>
          <w:sz w:val="26"/>
        </w:rPr>
        <w:t>Проблемы организации газоснабжения источников тепловой энергии на территории поселения отсутствуют.</w:t>
      </w:r>
    </w:p>
    <w:p w14:paraId="4B2B1509" w14:textId="77777777" w:rsidR="00842532" w:rsidRPr="0089764E" w:rsidRDefault="00842532" w:rsidP="00A9516C">
      <w:pPr>
        <w:widowControl/>
        <w:tabs>
          <w:tab w:val="left" w:pos="0"/>
        </w:tabs>
        <w:spacing w:before="120" w:line="292" w:lineRule="auto"/>
        <w:ind w:right="-140" w:firstLine="851"/>
        <w:jc w:val="both"/>
        <w:rPr>
          <w:sz w:val="26"/>
        </w:rPr>
      </w:pPr>
    </w:p>
    <w:p w14:paraId="607831B0" w14:textId="538CFE61" w:rsidR="00FE43D2" w:rsidRPr="0089764E" w:rsidRDefault="00FE43D2" w:rsidP="00183748">
      <w:pPr>
        <w:pStyle w:val="1a"/>
        <w:numPr>
          <w:ilvl w:val="1"/>
          <w:numId w:val="67"/>
        </w:numPr>
        <w:tabs>
          <w:tab w:val="left" w:pos="1418"/>
        </w:tabs>
        <w:ind w:left="0" w:right="-140" w:firstLine="709"/>
        <w:jc w:val="both"/>
      </w:pPr>
      <w:bookmarkStart w:id="247" w:name="_Toc523147074"/>
      <w:bookmarkStart w:id="248" w:name="_Toc198280365"/>
      <w:bookmarkStart w:id="249" w:name="_Hlk523216993"/>
      <w:bookmarkEnd w:id="246"/>
      <w:r w:rsidRPr="0089764E">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7"/>
      <w:bookmarkEnd w:id="248"/>
    </w:p>
    <w:p w14:paraId="7E1711F0" w14:textId="343C56EA" w:rsidR="00FE43D2" w:rsidRPr="0089764E" w:rsidRDefault="0061534C" w:rsidP="00A9516C">
      <w:pPr>
        <w:widowControl/>
        <w:tabs>
          <w:tab w:val="left" w:pos="0"/>
        </w:tabs>
        <w:spacing w:before="120" w:line="316" w:lineRule="auto"/>
        <w:ind w:right="-140" w:firstLine="851"/>
        <w:jc w:val="both"/>
        <w:rPr>
          <w:sz w:val="26"/>
        </w:rPr>
      </w:pPr>
      <w:bookmarkStart w:id="250" w:name="_Hlk523217008"/>
      <w:bookmarkEnd w:id="249"/>
      <w:r w:rsidRPr="00A9516C">
        <w:rPr>
          <w:sz w:val="26"/>
        </w:rPr>
        <w:t xml:space="preserve">При </w:t>
      </w:r>
      <w:r w:rsidR="00A9516C" w:rsidRPr="00A9516C">
        <w:rPr>
          <w:sz w:val="26"/>
        </w:rPr>
        <w:t>корректировке</w:t>
      </w:r>
      <w:r w:rsidRPr="00A9516C">
        <w:rPr>
          <w:sz w:val="26"/>
        </w:rPr>
        <w:t xml:space="preserve"> </w:t>
      </w:r>
      <w:r w:rsidR="00BA302E">
        <w:rPr>
          <w:sz w:val="26"/>
        </w:rPr>
        <w:t>р</w:t>
      </w:r>
      <w:r w:rsidRPr="00A9516C">
        <w:rPr>
          <w:sz w:val="26"/>
        </w:rPr>
        <w:t xml:space="preserve">егиональной программы газификации жилищно-коммунального хозяйства на следующий период </w:t>
      </w:r>
      <w:r w:rsidR="00A9516C">
        <w:rPr>
          <w:sz w:val="26"/>
        </w:rPr>
        <w:t>необходимо</w:t>
      </w:r>
      <w:r w:rsidRPr="00A9516C">
        <w:rPr>
          <w:sz w:val="26"/>
        </w:rPr>
        <w:t xml:space="preserve"> предусмотреть потребление газа газов</w:t>
      </w:r>
      <w:r w:rsidR="00D11AE0" w:rsidRPr="00A9516C">
        <w:rPr>
          <w:sz w:val="26"/>
        </w:rPr>
        <w:t>ыми</w:t>
      </w:r>
      <w:r w:rsidRPr="00A9516C">
        <w:rPr>
          <w:sz w:val="26"/>
        </w:rPr>
        <w:t xml:space="preserve"> БМК, а также строительство сетей газоснабжения к </w:t>
      </w:r>
      <w:r w:rsidR="00BA302E">
        <w:rPr>
          <w:sz w:val="26"/>
        </w:rPr>
        <w:t xml:space="preserve">новым </w:t>
      </w:r>
      <w:r w:rsidRPr="00A9516C">
        <w:rPr>
          <w:sz w:val="26"/>
        </w:rPr>
        <w:t>источник</w:t>
      </w:r>
      <w:r w:rsidR="000D5B0E" w:rsidRPr="00A9516C">
        <w:rPr>
          <w:sz w:val="26"/>
        </w:rPr>
        <w:t>ам</w:t>
      </w:r>
      <w:r w:rsidRPr="00A9516C">
        <w:rPr>
          <w:sz w:val="26"/>
        </w:rPr>
        <w:t>.</w:t>
      </w:r>
    </w:p>
    <w:bookmarkEnd w:id="250"/>
    <w:p w14:paraId="56181EB2" w14:textId="77777777" w:rsidR="00FE43D2" w:rsidRPr="0089764E" w:rsidRDefault="00FE43D2">
      <w:pPr>
        <w:widowControl/>
        <w:autoSpaceDE/>
        <w:autoSpaceDN/>
        <w:spacing w:after="160" w:line="259" w:lineRule="auto"/>
        <w:rPr>
          <w:sz w:val="26"/>
        </w:rPr>
      </w:pPr>
      <w:r w:rsidRPr="0089764E">
        <w:rPr>
          <w:sz w:val="26"/>
        </w:rPr>
        <w:br w:type="page"/>
      </w:r>
    </w:p>
    <w:p w14:paraId="128A28FF" w14:textId="446881C6" w:rsidR="003F4E03" w:rsidRPr="003F4E03" w:rsidRDefault="00FE43D2" w:rsidP="00183748">
      <w:pPr>
        <w:pStyle w:val="1a"/>
        <w:numPr>
          <w:ilvl w:val="1"/>
          <w:numId w:val="67"/>
        </w:numPr>
        <w:tabs>
          <w:tab w:val="left" w:pos="1418"/>
        </w:tabs>
        <w:ind w:left="0" w:firstLine="709"/>
        <w:jc w:val="both"/>
      </w:pPr>
      <w:bookmarkStart w:id="251" w:name="_Toc523147075"/>
      <w:bookmarkStart w:id="252" w:name="_Hlk523217028"/>
      <w:bookmarkStart w:id="253" w:name="_Toc198280366"/>
      <w:r w:rsidRPr="0089764E">
        <w:lastRenderedPageBreak/>
        <w:t>Описание решений (вырабатываемых с учетом положений утвержденн</w:t>
      </w:r>
      <w:r w:rsidR="003F4E03">
        <w:t>ых</w:t>
      </w:r>
      <w:r w:rsidRPr="0089764E">
        <w:t xml:space="preserve"> схемы и программы развития </w:t>
      </w:r>
      <w:r w:rsidR="003F4E03">
        <w:t xml:space="preserve">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w:t>
      </w:r>
      <w:bookmarkStart w:id="254" w:name="_Hlk523217048"/>
      <w:bookmarkEnd w:id="251"/>
      <w:bookmarkEnd w:id="252"/>
      <w:r w:rsidR="003F4E03" w:rsidRPr="003F4E03">
        <w:rPr>
          <w:iCs/>
        </w:rPr>
        <w:t xml:space="preserve">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w:t>
      </w:r>
      <w:r w:rsidR="003F4E03">
        <w:rPr>
          <w:iCs/>
        </w:rPr>
        <w:t>Р</w:t>
      </w:r>
      <w:r w:rsidR="003F4E03" w:rsidRPr="003F4E03">
        <w:rPr>
          <w:iCs/>
        </w:rPr>
        <w:t>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3"/>
    </w:p>
    <w:p w14:paraId="1BB16240" w14:textId="77777777" w:rsidR="003F4E03" w:rsidRPr="00A9516C" w:rsidRDefault="003F4E03" w:rsidP="0061534C">
      <w:pPr>
        <w:suppressLineNumbers/>
        <w:tabs>
          <w:tab w:val="left" w:leader="dot" w:pos="540"/>
        </w:tabs>
        <w:suppressAutoHyphens/>
        <w:autoSpaceDE/>
        <w:autoSpaceDN/>
        <w:spacing w:line="360" w:lineRule="auto"/>
        <w:ind w:firstLine="709"/>
        <w:jc w:val="both"/>
        <w:rPr>
          <w:sz w:val="16"/>
          <w:szCs w:val="16"/>
        </w:rPr>
      </w:pPr>
    </w:p>
    <w:p w14:paraId="65019920" w14:textId="6E2000EC" w:rsidR="00A9516C" w:rsidRPr="00A9516C" w:rsidRDefault="00A9516C" w:rsidP="00A9516C">
      <w:pPr>
        <w:widowControl/>
        <w:autoSpaceDE/>
        <w:autoSpaceDN/>
        <w:spacing w:line="300" w:lineRule="auto"/>
        <w:ind w:right="-141" w:firstLine="567"/>
        <w:jc w:val="both"/>
        <w:rPr>
          <w:sz w:val="26"/>
          <w:szCs w:val="26"/>
          <w:lang w:bidi="ar-SA"/>
        </w:rPr>
      </w:pPr>
      <w:r w:rsidRPr="00A9516C">
        <w:rPr>
          <w:sz w:val="26"/>
          <w:szCs w:val="26"/>
          <w:lang w:bidi="ar-SA"/>
        </w:rPr>
        <w:t>Схемой и программой развития единой энергетической системы России на 2022</w:t>
      </w:r>
      <w:r w:rsidR="00B43C46">
        <w:rPr>
          <w:sz w:val="26"/>
          <w:szCs w:val="26"/>
          <w:lang w:bidi="ar-SA"/>
        </w:rPr>
        <w:t xml:space="preserve"> </w:t>
      </w:r>
      <w:r w:rsidRPr="00A9516C">
        <w:rPr>
          <w:sz w:val="26"/>
          <w:szCs w:val="26"/>
          <w:lang w:bidi="ar-SA"/>
        </w:rPr>
        <w:t xml:space="preserve">– 2028 годы (утв. приказом </w:t>
      </w:r>
      <w:r>
        <w:rPr>
          <w:sz w:val="26"/>
          <w:szCs w:val="26"/>
          <w:lang w:bidi="ar-SA"/>
        </w:rPr>
        <w:t>М</w:t>
      </w:r>
      <w:r w:rsidRPr="00A9516C">
        <w:rPr>
          <w:sz w:val="26"/>
          <w:szCs w:val="26"/>
          <w:lang w:bidi="ar-SA"/>
        </w:rPr>
        <w:t>инистерств энергетики Российской Федерации № 146 от              28.02.2022 г.), схемой и программой развития электроэнергетических систем России на 2024 – 2029 годы (утв. приказом Минэнерго России от 30.11.2023 г. № 1095)</w:t>
      </w:r>
      <w:r w:rsidR="00B43C46">
        <w:rPr>
          <w:sz w:val="26"/>
          <w:szCs w:val="26"/>
          <w:lang w:bidi="ar-SA"/>
        </w:rPr>
        <w:t xml:space="preserve">, </w:t>
      </w:r>
      <w:r w:rsidR="00BA302E">
        <w:rPr>
          <w:sz w:val="26"/>
          <w:szCs w:val="26"/>
          <w:lang w:bidi="ar-SA"/>
        </w:rPr>
        <w:t>с</w:t>
      </w:r>
      <w:r w:rsidR="00B43C46">
        <w:rPr>
          <w:sz w:val="26"/>
          <w:szCs w:val="26"/>
          <w:lang w:bidi="ar-SA"/>
        </w:rPr>
        <w:t xml:space="preserve">хемой и программой развития электроэнергетики Ленинградской области на 2021 – 2025 годы (утв. распоряжением губернатора Ленинградской области от 30 апреля 2021 г. </w:t>
      </w:r>
      <w:r w:rsidR="00B43C46">
        <w:rPr>
          <w:sz w:val="26"/>
          <w:szCs w:val="26"/>
          <w:lang w:bidi="ar-SA"/>
        </w:rPr>
        <w:br/>
        <w:t>№ 507-рг)</w:t>
      </w:r>
      <w:r w:rsidRPr="00A9516C">
        <w:rPr>
          <w:sz w:val="26"/>
          <w:szCs w:val="26"/>
          <w:lang w:bidi="ar-SA"/>
        </w:rPr>
        <w:t xml:space="preserve"> мероприятия на источниках тепловой энергии </w:t>
      </w:r>
      <w:r>
        <w:rPr>
          <w:sz w:val="26"/>
          <w:szCs w:val="26"/>
          <w:lang w:bidi="ar-SA"/>
        </w:rPr>
        <w:t>Запорожского сельского поселения</w:t>
      </w:r>
      <w:r w:rsidRPr="00A9516C">
        <w:rPr>
          <w:sz w:val="26"/>
          <w:szCs w:val="26"/>
          <w:lang w:bidi="ar-SA"/>
        </w:rPr>
        <w:t xml:space="preserve"> не предусматриваются.</w:t>
      </w:r>
    </w:p>
    <w:p w14:paraId="79272C9C" w14:textId="04948DDC" w:rsidR="00B43C46" w:rsidRPr="003D4864" w:rsidRDefault="00B43C46" w:rsidP="00B43C46">
      <w:pPr>
        <w:widowControl/>
        <w:autoSpaceDE/>
        <w:autoSpaceDN/>
        <w:spacing w:line="300" w:lineRule="auto"/>
        <w:ind w:right="-141" w:firstLine="567"/>
        <w:jc w:val="both"/>
        <w:rPr>
          <w:color w:val="000000" w:themeColor="text1"/>
          <w:sz w:val="20"/>
          <w:szCs w:val="20"/>
          <w:lang w:bidi="ar-SA"/>
        </w:rPr>
      </w:pPr>
    </w:p>
    <w:p w14:paraId="2C44D718" w14:textId="5F1E29D0" w:rsidR="003F4E03" w:rsidRPr="003D4864" w:rsidRDefault="003D4864" w:rsidP="00183748">
      <w:pPr>
        <w:pStyle w:val="1a"/>
        <w:numPr>
          <w:ilvl w:val="1"/>
          <w:numId w:val="68"/>
        </w:numPr>
        <w:tabs>
          <w:tab w:val="left" w:pos="1418"/>
        </w:tabs>
        <w:ind w:left="0" w:right="-283" w:firstLine="627"/>
        <w:jc w:val="both"/>
      </w:pPr>
      <w:r>
        <w:t xml:space="preserve"> </w:t>
      </w:r>
      <w:bookmarkStart w:id="255" w:name="_Toc198280367"/>
      <w:r w:rsidRPr="0089764E">
        <w:t>О</w:t>
      </w:r>
      <w:r>
        <w:t>боснованные предложения по строительству (реконструкции, связанной с увеличением генерирующей мощности) генерирующих объектов,</w:t>
      </w:r>
      <w:bookmarkStart w:id="256" w:name="_Toc168026381"/>
      <w:bookmarkStart w:id="257" w:name="_Toc170120640"/>
      <w:bookmarkStart w:id="258" w:name="_Hlk523217092"/>
      <w:bookmarkEnd w:id="254"/>
      <w:r>
        <w:t xml:space="preserve"> </w:t>
      </w:r>
      <w:r w:rsidR="003F4E03" w:rsidRPr="003D4864">
        <w:rPr>
          <w:rFonts w:eastAsiaTheme="minorHAnsi"/>
          <w:iCs/>
          <w:color w:val="000000" w:themeColor="text1"/>
          <w:lang w:eastAsia="en-US" w:bidi="ar-SA"/>
        </w:rPr>
        <w:t>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255"/>
      <w:bookmarkEnd w:id="256"/>
      <w:bookmarkEnd w:id="257"/>
    </w:p>
    <w:p w14:paraId="545419A0" w14:textId="3622288C" w:rsidR="003D4864" w:rsidRPr="003D4864" w:rsidRDefault="003D4864" w:rsidP="003D4864">
      <w:pPr>
        <w:widowControl/>
        <w:autoSpaceDE/>
        <w:autoSpaceDN/>
        <w:spacing w:line="300" w:lineRule="auto"/>
        <w:ind w:right="-141" w:firstLine="567"/>
        <w:jc w:val="both"/>
        <w:rPr>
          <w:color w:val="000000" w:themeColor="text1"/>
          <w:sz w:val="20"/>
          <w:szCs w:val="20"/>
          <w:lang w:bidi="ar-SA"/>
        </w:rPr>
      </w:pPr>
    </w:p>
    <w:p w14:paraId="577A42C6" w14:textId="2EEE2A35" w:rsidR="003D4864" w:rsidRDefault="003D4864" w:rsidP="00F36F88">
      <w:pPr>
        <w:widowControl/>
        <w:autoSpaceDE/>
        <w:autoSpaceDN/>
        <w:spacing w:line="316" w:lineRule="auto"/>
        <w:ind w:right="-141" w:firstLine="567"/>
        <w:jc w:val="both"/>
        <w:rPr>
          <w:color w:val="000000" w:themeColor="text1"/>
          <w:sz w:val="26"/>
          <w:szCs w:val="26"/>
          <w:lang w:bidi="ar-SA"/>
        </w:rPr>
      </w:pPr>
      <w:r>
        <w:rPr>
          <w:color w:val="000000" w:themeColor="text1"/>
          <w:sz w:val="26"/>
          <w:szCs w:val="26"/>
          <w:lang w:bidi="ar-SA"/>
        </w:rPr>
        <w:t>В настоящее время на территории Запорожского сельского поселения отсутствуют источники, работающие в режиме комбинированной выработки электрической и тепловой энергии.</w:t>
      </w:r>
    </w:p>
    <w:p w14:paraId="4A444382" w14:textId="0E70C023" w:rsidR="003D4864" w:rsidRDefault="003D4864" w:rsidP="00F36F88">
      <w:pPr>
        <w:widowControl/>
        <w:autoSpaceDE/>
        <w:autoSpaceDN/>
        <w:spacing w:line="316" w:lineRule="auto"/>
        <w:ind w:right="-141" w:firstLine="567"/>
        <w:jc w:val="both"/>
        <w:rPr>
          <w:color w:val="000000" w:themeColor="text1"/>
          <w:sz w:val="26"/>
          <w:szCs w:val="26"/>
          <w:lang w:bidi="ar-SA"/>
        </w:rPr>
      </w:pPr>
      <w:r w:rsidRPr="00A9516C">
        <w:rPr>
          <w:color w:val="000000" w:themeColor="text1"/>
          <w:sz w:val="26"/>
          <w:szCs w:val="26"/>
          <w:lang w:bidi="ar-SA"/>
        </w:rPr>
        <w:t>Строительство новых источников тепловой энергии, функционирующих в режиме комбинированной выработки электрической и тепловой энергии</w:t>
      </w:r>
      <w:r>
        <w:rPr>
          <w:color w:val="000000" w:themeColor="text1"/>
          <w:sz w:val="26"/>
          <w:szCs w:val="26"/>
          <w:lang w:bidi="ar-SA"/>
        </w:rPr>
        <w:t>, на территории Запорожского сельского поселения</w:t>
      </w:r>
      <w:r w:rsidRPr="00B43C46">
        <w:rPr>
          <w:color w:val="000000" w:themeColor="text1"/>
          <w:sz w:val="26"/>
          <w:szCs w:val="26"/>
          <w:lang w:bidi="ar-SA"/>
        </w:rPr>
        <w:t xml:space="preserve"> с</w:t>
      </w:r>
      <w:r w:rsidRPr="00A9516C">
        <w:rPr>
          <w:color w:val="000000" w:themeColor="text1"/>
          <w:sz w:val="26"/>
          <w:szCs w:val="26"/>
          <w:lang w:bidi="ar-SA"/>
        </w:rPr>
        <w:t>хемой и программой развития единой энергетической системы России на 2022</w:t>
      </w:r>
      <w:r w:rsidRPr="00B43C46">
        <w:rPr>
          <w:color w:val="000000" w:themeColor="text1"/>
          <w:sz w:val="26"/>
          <w:szCs w:val="26"/>
          <w:lang w:bidi="ar-SA"/>
        </w:rPr>
        <w:t xml:space="preserve"> </w:t>
      </w:r>
      <w:r w:rsidRPr="00A9516C">
        <w:rPr>
          <w:color w:val="000000" w:themeColor="text1"/>
          <w:sz w:val="26"/>
          <w:szCs w:val="26"/>
          <w:lang w:bidi="ar-SA"/>
        </w:rPr>
        <w:t>– 20</w:t>
      </w:r>
      <w:r>
        <w:rPr>
          <w:color w:val="000000" w:themeColor="text1"/>
          <w:sz w:val="26"/>
          <w:szCs w:val="26"/>
          <w:lang w:bidi="ar-SA"/>
        </w:rPr>
        <w:t>2</w:t>
      </w:r>
      <w:r w:rsidRPr="00A9516C">
        <w:rPr>
          <w:color w:val="000000" w:themeColor="text1"/>
          <w:sz w:val="26"/>
          <w:szCs w:val="26"/>
          <w:lang w:bidi="ar-SA"/>
        </w:rPr>
        <w:t xml:space="preserve">8 годы (утв. приказом </w:t>
      </w:r>
      <w:r w:rsidRPr="00B43C46">
        <w:rPr>
          <w:color w:val="000000" w:themeColor="text1"/>
          <w:sz w:val="26"/>
          <w:szCs w:val="26"/>
          <w:lang w:bidi="ar-SA"/>
        </w:rPr>
        <w:t>М</w:t>
      </w:r>
      <w:r w:rsidRPr="00A9516C">
        <w:rPr>
          <w:color w:val="000000" w:themeColor="text1"/>
          <w:sz w:val="26"/>
          <w:szCs w:val="26"/>
          <w:lang w:bidi="ar-SA"/>
        </w:rPr>
        <w:t>инистерств</w:t>
      </w:r>
      <w:r>
        <w:rPr>
          <w:color w:val="000000" w:themeColor="text1"/>
          <w:sz w:val="26"/>
          <w:szCs w:val="26"/>
          <w:lang w:bidi="ar-SA"/>
        </w:rPr>
        <w:t>а</w:t>
      </w:r>
      <w:r w:rsidRPr="00A9516C">
        <w:rPr>
          <w:color w:val="000000" w:themeColor="text1"/>
          <w:sz w:val="26"/>
          <w:szCs w:val="26"/>
          <w:lang w:bidi="ar-SA"/>
        </w:rPr>
        <w:t xml:space="preserve"> </w:t>
      </w:r>
      <w:r w:rsidRPr="00A9516C">
        <w:rPr>
          <w:color w:val="000000" w:themeColor="text1"/>
          <w:sz w:val="26"/>
          <w:szCs w:val="26"/>
          <w:lang w:bidi="ar-SA"/>
        </w:rPr>
        <w:lastRenderedPageBreak/>
        <w:t>энергетики Российской Федерации № 146 от 28.02.2022 г.), схемой и программой развития электроэнергетических систем России на 2024 – 2029 годы (утв. приказом Минэнерго России от 30.11.2023 г. № 1095)</w:t>
      </w:r>
      <w:r w:rsidRPr="00B43C46">
        <w:rPr>
          <w:color w:val="000000" w:themeColor="text1"/>
          <w:sz w:val="26"/>
          <w:szCs w:val="26"/>
          <w:lang w:bidi="ar-SA"/>
        </w:rPr>
        <w:t xml:space="preserve">, схемой и программой развития электроэнергетики Ленинградской области на 2021 – 2025 годы (утв. распоряжением губернатора Ленинградской области от 30 апреля 2021 г. № 507-рг) не </w:t>
      </w:r>
      <w:r w:rsidR="007407B9" w:rsidRPr="00B43C46">
        <w:rPr>
          <w:color w:val="000000" w:themeColor="text1"/>
          <w:sz w:val="26"/>
          <w:szCs w:val="26"/>
          <w:lang w:bidi="ar-SA"/>
        </w:rPr>
        <w:t>предусмат</w:t>
      </w:r>
      <w:r w:rsidR="007407B9">
        <w:rPr>
          <w:color w:val="000000" w:themeColor="text1"/>
          <w:sz w:val="26"/>
          <w:szCs w:val="26"/>
          <w:lang w:bidi="ar-SA"/>
        </w:rPr>
        <w:t>р</w:t>
      </w:r>
      <w:r w:rsidR="007407B9" w:rsidRPr="00B43C46">
        <w:rPr>
          <w:color w:val="000000" w:themeColor="text1"/>
          <w:sz w:val="26"/>
          <w:szCs w:val="26"/>
          <w:lang w:bidi="ar-SA"/>
        </w:rPr>
        <w:t>ивается</w:t>
      </w:r>
      <w:r w:rsidRPr="00B43C46">
        <w:rPr>
          <w:color w:val="000000" w:themeColor="text1"/>
          <w:sz w:val="26"/>
          <w:szCs w:val="26"/>
          <w:lang w:bidi="ar-SA"/>
        </w:rPr>
        <w:t>.</w:t>
      </w:r>
    </w:p>
    <w:p w14:paraId="6B33B694" w14:textId="77777777" w:rsidR="00E41F4D" w:rsidRPr="003D4864" w:rsidRDefault="00E41F4D" w:rsidP="00F36F88">
      <w:pPr>
        <w:widowControl/>
        <w:tabs>
          <w:tab w:val="left" w:pos="0"/>
        </w:tabs>
        <w:spacing w:before="120" w:line="316" w:lineRule="auto"/>
        <w:ind w:firstLine="851"/>
        <w:jc w:val="both"/>
        <w:rPr>
          <w:color w:val="000000" w:themeColor="text1"/>
          <w:sz w:val="16"/>
          <w:szCs w:val="16"/>
        </w:rPr>
      </w:pPr>
    </w:p>
    <w:p w14:paraId="136AFDDA" w14:textId="591DA78A" w:rsidR="0004395B" w:rsidRPr="0089764E" w:rsidRDefault="003D4864" w:rsidP="00F36F88">
      <w:pPr>
        <w:pStyle w:val="1a"/>
        <w:numPr>
          <w:ilvl w:val="1"/>
          <w:numId w:val="68"/>
        </w:numPr>
        <w:tabs>
          <w:tab w:val="left" w:pos="1418"/>
        </w:tabs>
        <w:spacing w:line="316" w:lineRule="auto"/>
        <w:ind w:left="0" w:right="-283" w:firstLine="627"/>
        <w:jc w:val="both"/>
      </w:pPr>
      <w:bookmarkStart w:id="259" w:name="_Toc523147077"/>
      <w:bookmarkStart w:id="260" w:name="_Hlk523217120"/>
      <w:bookmarkEnd w:id="258"/>
      <w:r>
        <w:t xml:space="preserve"> </w:t>
      </w:r>
      <w:bookmarkStart w:id="261" w:name="_Toc198280368"/>
      <w:r w:rsidR="0004395B" w:rsidRPr="0089764E">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259"/>
      <w:bookmarkEnd w:id="261"/>
    </w:p>
    <w:p w14:paraId="58FB41FD" w14:textId="4D35A60D" w:rsidR="003F4E03" w:rsidRPr="00E546C0" w:rsidRDefault="003F4E03" w:rsidP="00F36F88">
      <w:pPr>
        <w:spacing w:line="316" w:lineRule="auto"/>
        <w:ind w:firstLine="851"/>
        <w:jc w:val="both"/>
        <w:rPr>
          <w:sz w:val="20"/>
          <w:szCs w:val="20"/>
        </w:rPr>
      </w:pPr>
      <w:bookmarkStart w:id="262" w:name="_Hlk523217130"/>
      <w:bookmarkEnd w:id="260"/>
    </w:p>
    <w:p w14:paraId="1E30304B" w14:textId="49109D5F" w:rsidR="003B243E" w:rsidRDefault="003B243E" w:rsidP="00F36F88">
      <w:pPr>
        <w:spacing w:line="316" w:lineRule="auto"/>
        <w:ind w:right="-141" w:firstLine="709"/>
        <w:jc w:val="both"/>
        <w:rPr>
          <w:sz w:val="26"/>
          <w:szCs w:val="26"/>
        </w:rPr>
      </w:pPr>
      <w:r>
        <w:rPr>
          <w:sz w:val="26"/>
          <w:szCs w:val="26"/>
        </w:rPr>
        <w:t xml:space="preserve">Источниками водоснабжения пос. Запорожское являются </w:t>
      </w:r>
      <w:r w:rsidR="00BA302E">
        <w:rPr>
          <w:sz w:val="26"/>
          <w:szCs w:val="26"/>
        </w:rPr>
        <w:t>три</w:t>
      </w:r>
      <w:r>
        <w:rPr>
          <w:sz w:val="26"/>
          <w:szCs w:val="26"/>
        </w:rPr>
        <w:t xml:space="preserve"> артезианские скважины: артезианская скважина № 2880 ул. Механизаторов 1974 года постройки производительностью 156 м</w:t>
      </w:r>
      <w:r w:rsidRPr="003B243E">
        <w:rPr>
          <w:sz w:val="26"/>
          <w:szCs w:val="26"/>
          <w:vertAlign w:val="superscript"/>
        </w:rPr>
        <w:t>3</w:t>
      </w:r>
      <w:r>
        <w:rPr>
          <w:sz w:val="26"/>
          <w:szCs w:val="26"/>
        </w:rPr>
        <w:t xml:space="preserve">/сутки; артезианская скважина № 2326 ул. Советская, </w:t>
      </w:r>
      <w:r>
        <w:rPr>
          <w:sz w:val="26"/>
          <w:szCs w:val="26"/>
        </w:rPr>
        <w:br/>
        <w:t>1974 года постройки производительностью 156 м</w:t>
      </w:r>
      <w:r w:rsidRPr="003B243E">
        <w:rPr>
          <w:sz w:val="26"/>
          <w:szCs w:val="26"/>
          <w:vertAlign w:val="superscript"/>
        </w:rPr>
        <w:t>3</w:t>
      </w:r>
      <w:r>
        <w:rPr>
          <w:sz w:val="26"/>
          <w:szCs w:val="26"/>
        </w:rPr>
        <w:t>/сутки и артезианская скважина ГЛОХ 1960 года постройки. Вода из скважин насосами подается в накопительные емкости водонапорных башен и далее – в распределительную сеть, либо непосредст</w:t>
      </w:r>
      <w:r w:rsidR="00BA302E">
        <w:rPr>
          <w:sz w:val="26"/>
          <w:szCs w:val="26"/>
        </w:rPr>
        <w:t>-</w:t>
      </w:r>
      <w:r>
        <w:rPr>
          <w:sz w:val="26"/>
          <w:szCs w:val="26"/>
        </w:rPr>
        <w:t>венно в водопроводную сеть. Водоподготовка и обеззараживание воды не произво</w:t>
      </w:r>
      <w:r w:rsidR="00BA302E">
        <w:rPr>
          <w:sz w:val="26"/>
          <w:szCs w:val="26"/>
        </w:rPr>
        <w:t>-</w:t>
      </w:r>
      <w:r>
        <w:rPr>
          <w:sz w:val="26"/>
          <w:szCs w:val="26"/>
        </w:rPr>
        <w:t>дятся. Санитарно-эпидемиологическое заключение по проекту санитарной охраны источников питьевого водоснабжения отсутствует. Зона санитарной охраны источ</w:t>
      </w:r>
      <w:r w:rsidR="00BA302E">
        <w:rPr>
          <w:sz w:val="26"/>
          <w:szCs w:val="26"/>
        </w:rPr>
        <w:t>-</w:t>
      </w:r>
      <w:r>
        <w:rPr>
          <w:sz w:val="26"/>
          <w:szCs w:val="26"/>
        </w:rPr>
        <w:t>ников питьевого водоснабжения соблюдается. Износ водопроводных сетей по состоянию на 2022 году составил 36 %.</w:t>
      </w:r>
    </w:p>
    <w:p w14:paraId="008A9D38" w14:textId="0856F001" w:rsidR="003B243E" w:rsidRDefault="00645558" w:rsidP="00F36F88">
      <w:pPr>
        <w:spacing w:line="316" w:lineRule="auto"/>
        <w:ind w:right="-141" w:firstLine="709"/>
        <w:jc w:val="both"/>
        <w:rPr>
          <w:sz w:val="26"/>
          <w:szCs w:val="26"/>
        </w:rPr>
      </w:pPr>
      <w:r>
        <w:rPr>
          <w:sz w:val="26"/>
          <w:szCs w:val="26"/>
        </w:rPr>
        <w:t>В соответствии с действующей схемой водоснабжения и водоотведения поселения, выполненной НТК «ЭНЕРГИЯ ПРАЙМ Консалтинг» (г. Санкт-Петербург) (актуализированная редакция по состоянию на 2022 год), качество холодной воды, подаваемой потребителям, соответствует требованиям ГОСТ Р 51232-98 «Вода питьевая. Общие требования к организации и методам контроля качества» и СанПиН 1.2.3685-21 «Гигиенические нормативы и требования к обеспечению безопасности и (или) безвредности для человека факторов среды обитания».</w:t>
      </w:r>
    </w:p>
    <w:p w14:paraId="0BE970A8" w14:textId="4440AD20" w:rsidR="00645558" w:rsidRDefault="00645558" w:rsidP="00F36F88">
      <w:pPr>
        <w:spacing w:line="316" w:lineRule="auto"/>
        <w:ind w:right="-141" w:firstLine="851"/>
        <w:jc w:val="both"/>
        <w:rPr>
          <w:sz w:val="26"/>
          <w:szCs w:val="26"/>
        </w:rPr>
      </w:pPr>
      <w:r>
        <w:rPr>
          <w:sz w:val="26"/>
          <w:szCs w:val="26"/>
        </w:rPr>
        <w:t>Техническими и технологическими проблемами развития системы водоснабжения поселения являются отсутствие участка водоподготовки на артезианских скважинах; изношенность водопроводных сетей (более 36 %), в связи с чем наблюдается небольшое снижение пропускной способности водопроводных труб</w:t>
      </w:r>
      <w:r w:rsidR="00E546C0">
        <w:rPr>
          <w:sz w:val="26"/>
          <w:szCs w:val="26"/>
        </w:rPr>
        <w:t xml:space="preserve"> и влияет на напорный режим водоснабжения; недостаточная оснащенность потребителей приборами учета.</w:t>
      </w:r>
    </w:p>
    <w:p w14:paraId="0F38339C" w14:textId="0BBA009D" w:rsidR="00645558" w:rsidRDefault="00E546C0" w:rsidP="00F36F88">
      <w:pPr>
        <w:spacing w:line="316" w:lineRule="auto"/>
        <w:ind w:right="-141" w:firstLine="851"/>
        <w:jc w:val="both"/>
        <w:rPr>
          <w:sz w:val="26"/>
          <w:szCs w:val="26"/>
        </w:rPr>
      </w:pPr>
      <w:r>
        <w:rPr>
          <w:sz w:val="26"/>
          <w:szCs w:val="26"/>
        </w:rPr>
        <w:t>Основными проблемами обеспечения населения качественной питьевой водой являются:</w:t>
      </w:r>
    </w:p>
    <w:p w14:paraId="79B63DCE" w14:textId="13240B09" w:rsidR="00E546C0" w:rsidRDefault="00E546C0" w:rsidP="00F36F88">
      <w:pPr>
        <w:pStyle w:val="af8"/>
        <w:numPr>
          <w:ilvl w:val="2"/>
          <w:numId w:val="68"/>
        </w:numPr>
        <w:spacing w:line="316" w:lineRule="auto"/>
        <w:ind w:left="1418" w:right="-141" w:hanging="567"/>
        <w:jc w:val="both"/>
        <w:rPr>
          <w:sz w:val="26"/>
          <w:szCs w:val="26"/>
        </w:rPr>
      </w:pPr>
      <w:r>
        <w:rPr>
          <w:sz w:val="26"/>
          <w:szCs w:val="26"/>
        </w:rPr>
        <w:lastRenderedPageBreak/>
        <w:t>физический износ оборудования сооружений и систем водоснабжения;</w:t>
      </w:r>
    </w:p>
    <w:p w14:paraId="19A57D8D" w14:textId="13656C50" w:rsidR="00E546C0" w:rsidRDefault="00E546C0" w:rsidP="00F36F88">
      <w:pPr>
        <w:pStyle w:val="af8"/>
        <w:numPr>
          <w:ilvl w:val="2"/>
          <w:numId w:val="68"/>
        </w:numPr>
        <w:spacing w:line="316" w:lineRule="auto"/>
        <w:ind w:left="1418" w:right="-141" w:hanging="567"/>
        <w:jc w:val="both"/>
        <w:rPr>
          <w:sz w:val="26"/>
          <w:szCs w:val="26"/>
        </w:rPr>
      </w:pPr>
      <w:r>
        <w:rPr>
          <w:sz w:val="26"/>
          <w:szCs w:val="26"/>
        </w:rPr>
        <w:t>артезианские скважины работают дольше нормативного срока службы;</w:t>
      </w:r>
    </w:p>
    <w:p w14:paraId="34F8E798" w14:textId="554DE91A" w:rsidR="00E546C0" w:rsidRDefault="00E546C0" w:rsidP="00F36F88">
      <w:pPr>
        <w:pStyle w:val="af8"/>
        <w:numPr>
          <w:ilvl w:val="2"/>
          <w:numId w:val="68"/>
        </w:numPr>
        <w:spacing w:line="316" w:lineRule="auto"/>
        <w:ind w:left="1418" w:right="-141" w:hanging="567"/>
        <w:jc w:val="both"/>
        <w:rPr>
          <w:sz w:val="26"/>
          <w:szCs w:val="26"/>
        </w:rPr>
      </w:pPr>
      <w:r>
        <w:rPr>
          <w:sz w:val="26"/>
          <w:szCs w:val="26"/>
        </w:rPr>
        <w:t>на источниках водоснабжения отсутствуют водоочистные сооружения;</w:t>
      </w:r>
    </w:p>
    <w:p w14:paraId="28F46D94" w14:textId="0D647D8D" w:rsidR="00E546C0" w:rsidRDefault="00E546C0" w:rsidP="00F36F88">
      <w:pPr>
        <w:pStyle w:val="af8"/>
        <w:numPr>
          <w:ilvl w:val="2"/>
          <w:numId w:val="68"/>
        </w:numPr>
        <w:spacing w:line="316" w:lineRule="auto"/>
        <w:ind w:left="1418" w:right="-141" w:hanging="567"/>
        <w:jc w:val="both"/>
        <w:rPr>
          <w:sz w:val="26"/>
          <w:szCs w:val="26"/>
        </w:rPr>
      </w:pPr>
      <w:r>
        <w:rPr>
          <w:sz w:val="26"/>
          <w:szCs w:val="26"/>
        </w:rPr>
        <w:t>низкий уровень оснащенности потребителей приборами учета холодной воды;</w:t>
      </w:r>
    </w:p>
    <w:p w14:paraId="63314BDC" w14:textId="191B87A3" w:rsidR="00E546C0" w:rsidRDefault="00E546C0" w:rsidP="00F36F88">
      <w:pPr>
        <w:pStyle w:val="af8"/>
        <w:numPr>
          <w:ilvl w:val="2"/>
          <w:numId w:val="68"/>
        </w:numPr>
        <w:spacing w:line="316" w:lineRule="auto"/>
        <w:ind w:left="1418" w:right="-141" w:hanging="567"/>
        <w:jc w:val="both"/>
        <w:rPr>
          <w:sz w:val="26"/>
          <w:szCs w:val="26"/>
        </w:rPr>
      </w:pPr>
      <w:r>
        <w:rPr>
          <w:sz w:val="26"/>
          <w:szCs w:val="26"/>
        </w:rPr>
        <w:t>отсутствие разработанных проектов зон санитарной охраны источников питьевого водоснабжения;</w:t>
      </w:r>
    </w:p>
    <w:p w14:paraId="502F3821" w14:textId="55EE424F" w:rsidR="00E546C0" w:rsidRPr="00E546C0" w:rsidRDefault="00E546C0" w:rsidP="00F36F88">
      <w:pPr>
        <w:pStyle w:val="af8"/>
        <w:numPr>
          <w:ilvl w:val="2"/>
          <w:numId w:val="68"/>
        </w:numPr>
        <w:spacing w:line="316" w:lineRule="auto"/>
        <w:ind w:left="1418" w:right="-141" w:hanging="567"/>
        <w:jc w:val="both"/>
        <w:rPr>
          <w:sz w:val="26"/>
          <w:szCs w:val="26"/>
        </w:rPr>
      </w:pPr>
      <w:r>
        <w:rPr>
          <w:sz w:val="26"/>
          <w:szCs w:val="26"/>
        </w:rPr>
        <w:t>низкий уровень автоматизации оборудования.</w:t>
      </w:r>
    </w:p>
    <w:p w14:paraId="5C80A628" w14:textId="61C1A30E" w:rsidR="00E546C0" w:rsidRDefault="003B243E" w:rsidP="00F36F88">
      <w:pPr>
        <w:widowControl/>
        <w:autoSpaceDE/>
        <w:autoSpaceDN/>
        <w:spacing w:line="316" w:lineRule="auto"/>
        <w:ind w:right="-141" w:firstLine="851"/>
        <w:jc w:val="both"/>
        <w:rPr>
          <w:color w:val="000000" w:themeColor="text1"/>
          <w:sz w:val="26"/>
          <w:szCs w:val="26"/>
          <w:lang w:bidi="ar-SA"/>
        </w:rPr>
      </w:pPr>
      <w:r w:rsidRPr="003B243E">
        <w:rPr>
          <w:color w:val="000000" w:themeColor="text1"/>
          <w:sz w:val="26"/>
          <w:szCs w:val="26"/>
          <w:lang w:bidi="ar-SA"/>
        </w:rPr>
        <w:t xml:space="preserve">В соответствии с утвержденной схемой водоснабжения и водоотведения </w:t>
      </w:r>
      <w:r w:rsidR="00E546C0">
        <w:rPr>
          <w:color w:val="000000" w:themeColor="text1"/>
          <w:sz w:val="26"/>
          <w:szCs w:val="26"/>
          <w:lang w:bidi="ar-SA"/>
        </w:rPr>
        <w:t>Запорожского</w:t>
      </w:r>
      <w:r w:rsidRPr="003B243E">
        <w:rPr>
          <w:color w:val="000000" w:themeColor="text1"/>
          <w:sz w:val="26"/>
          <w:szCs w:val="26"/>
          <w:lang w:bidi="ar-SA"/>
        </w:rPr>
        <w:t xml:space="preserve"> сельского поселения на период 20</w:t>
      </w:r>
      <w:r w:rsidR="00E546C0">
        <w:rPr>
          <w:color w:val="000000" w:themeColor="text1"/>
          <w:sz w:val="26"/>
          <w:szCs w:val="26"/>
          <w:lang w:bidi="ar-SA"/>
        </w:rPr>
        <w:t>35</w:t>
      </w:r>
      <w:r w:rsidRPr="003B243E">
        <w:rPr>
          <w:color w:val="000000" w:themeColor="text1"/>
          <w:sz w:val="26"/>
          <w:szCs w:val="26"/>
          <w:lang w:bidi="ar-SA"/>
        </w:rPr>
        <w:t xml:space="preserve"> г. основным</w:t>
      </w:r>
      <w:r w:rsidR="00E546C0">
        <w:rPr>
          <w:color w:val="000000" w:themeColor="text1"/>
          <w:sz w:val="26"/>
          <w:szCs w:val="26"/>
          <w:lang w:bidi="ar-SA"/>
        </w:rPr>
        <w:t xml:space="preserve"> направлением развития системы водоснабжения является бесперебойное качественное обеспечение потребителей централизованным водоснабжением</w:t>
      </w:r>
      <w:r w:rsidR="00F21CB5">
        <w:rPr>
          <w:color w:val="000000" w:themeColor="text1"/>
          <w:sz w:val="26"/>
          <w:szCs w:val="26"/>
          <w:lang w:bidi="ar-SA"/>
        </w:rPr>
        <w:t>. Для реализации данного варианта необходимы: реконструкция ста</w:t>
      </w:r>
      <w:r w:rsidR="00B2363F">
        <w:rPr>
          <w:color w:val="000000" w:themeColor="text1"/>
          <w:sz w:val="26"/>
          <w:szCs w:val="26"/>
          <w:lang w:bidi="ar-SA"/>
        </w:rPr>
        <w:t>-</w:t>
      </w:r>
      <w:r w:rsidR="00F21CB5">
        <w:rPr>
          <w:color w:val="000000" w:themeColor="text1"/>
          <w:sz w:val="26"/>
          <w:szCs w:val="26"/>
          <w:lang w:bidi="ar-SA"/>
        </w:rPr>
        <w:t xml:space="preserve">рых и прокладка новых сетей водоснабжения с последующим подключением к ним новых потребителей (индивидуальные жилые дома), реконструкция скважин и водонапорных башен; строительство станций водоподготовки; строительство дополнительных артезианских скважин; </w:t>
      </w:r>
      <w:r w:rsidR="00B2363F">
        <w:rPr>
          <w:color w:val="000000" w:themeColor="text1"/>
          <w:sz w:val="26"/>
          <w:szCs w:val="26"/>
          <w:lang w:bidi="ar-SA"/>
        </w:rPr>
        <w:t>устройство станции подготовки воды и систем обеззараживания; автоматизация технологических процессов; реконструкция и установка новых узлов учета воды; установка узлов учета холодной питьевой воды у потребителей, оценка эксплуатационных запасов подземных вод; обустройство на всех водозаборных и водопроводных сооружениях сельского поселения первого пояса зон санитарной охраны объектов водоснабжения в соответствии с нормативными требованиями и соблюдение режимов хозяйственной деятельности в границах второго и третьего поясов.</w:t>
      </w:r>
      <w:bookmarkStart w:id="263" w:name="_Hlk178001950"/>
    </w:p>
    <w:p w14:paraId="6520B71F" w14:textId="7CACA0AD" w:rsidR="00E546C0" w:rsidRPr="003B243E" w:rsidRDefault="00E546C0" w:rsidP="00F36F88">
      <w:pPr>
        <w:widowControl/>
        <w:autoSpaceDE/>
        <w:autoSpaceDN/>
        <w:spacing w:line="316" w:lineRule="auto"/>
        <w:ind w:right="-141" w:firstLine="709"/>
        <w:jc w:val="both"/>
        <w:rPr>
          <w:color w:val="000000" w:themeColor="text1"/>
          <w:sz w:val="26"/>
          <w:szCs w:val="26"/>
          <w:lang w:bidi="ar-SA"/>
        </w:rPr>
      </w:pPr>
      <w:r w:rsidRPr="003B243E">
        <w:rPr>
          <w:color w:val="000000" w:themeColor="text1"/>
          <w:sz w:val="26"/>
          <w:szCs w:val="26"/>
          <w:lang w:bidi="ar-SA"/>
        </w:rPr>
        <w:t>На период до 20</w:t>
      </w:r>
      <w:r w:rsidR="00F21CB5" w:rsidRPr="00F21CB5">
        <w:rPr>
          <w:color w:val="000000" w:themeColor="text1"/>
          <w:sz w:val="26"/>
          <w:szCs w:val="26"/>
          <w:lang w:bidi="ar-SA"/>
        </w:rPr>
        <w:t>35</w:t>
      </w:r>
      <w:r w:rsidRPr="003B243E">
        <w:rPr>
          <w:color w:val="000000" w:themeColor="text1"/>
          <w:sz w:val="26"/>
          <w:szCs w:val="26"/>
          <w:lang w:bidi="ar-SA"/>
        </w:rPr>
        <w:t xml:space="preserve"> года запланированы следующие мероприятия:</w:t>
      </w:r>
    </w:p>
    <w:p w14:paraId="331E0019" w14:textId="4A4849F2" w:rsidR="00E546C0" w:rsidRDefault="00F21CB5" w:rsidP="00F36F88">
      <w:pPr>
        <w:pStyle w:val="af8"/>
        <w:numPr>
          <w:ilvl w:val="2"/>
          <w:numId w:val="69"/>
        </w:numPr>
        <w:spacing w:line="316" w:lineRule="auto"/>
        <w:ind w:left="0" w:right="-141" w:firstLine="993"/>
        <w:jc w:val="both"/>
        <w:rPr>
          <w:color w:val="000000" w:themeColor="text1"/>
          <w:sz w:val="26"/>
          <w:szCs w:val="26"/>
        </w:rPr>
      </w:pPr>
      <w:r>
        <w:rPr>
          <w:color w:val="000000" w:themeColor="text1"/>
          <w:sz w:val="26"/>
          <w:szCs w:val="26"/>
        </w:rPr>
        <w:t>строительство станции водоподготовки и РЧВ с насосной группой (станция второго подъема) (2022 – 2031 гг.);</w:t>
      </w:r>
    </w:p>
    <w:p w14:paraId="5CB026CE" w14:textId="019F539D" w:rsidR="00F21CB5" w:rsidRDefault="00F21CB5" w:rsidP="00F36F88">
      <w:pPr>
        <w:pStyle w:val="af8"/>
        <w:numPr>
          <w:ilvl w:val="2"/>
          <w:numId w:val="69"/>
        </w:numPr>
        <w:spacing w:line="316" w:lineRule="auto"/>
        <w:ind w:left="0" w:right="-141" w:firstLine="993"/>
        <w:jc w:val="both"/>
        <w:rPr>
          <w:color w:val="000000" w:themeColor="text1"/>
          <w:sz w:val="26"/>
          <w:szCs w:val="26"/>
        </w:rPr>
      </w:pPr>
      <w:r>
        <w:rPr>
          <w:color w:val="000000" w:themeColor="text1"/>
          <w:sz w:val="26"/>
          <w:szCs w:val="26"/>
        </w:rPr>
        <w:t xml:space="preserve">реконструкция изношенных участков сетей водоснабжения </w:t>
      </w:r>
      <w:r>
        <w:rPr>
          <w:color w:val="000000" w:themeColor="text1"/>
          <w:sz w:val="26"/>
          <w:szCs w:val="26"/>
        </w:rPr>
        <w:br/>
        <w:t>пос. Запорожское протяженностью 3106 м (2022 – 2031 гг.);</w:t>
      </w:r>
    </w:p>
    <w:p w14:paraId="66DA99FE" w14:textId="76C6E636" w:rsidR="00F21CB5" w:rsidRDefault="00F21CB5" w:rsidP="00F36F88">
      <w:pPr>
        <w:pStyle w:val="af8"/>
        <w:numPr>
          <w:ilvl w:val="2"/>
          <w:numId w:val="69"/>
        </w:numPr>
        <w:spacing w:line="316" w:lineRule="auto"/>
        <w:ind w:left="0" w:right="-141" w:firstLine="993"/>
        <w:jc w:val="both"/>
        <w:rPr>
          <w:color w:val="000000" w:themeColor="text1"/>
          <w:sz w:val="26"/>
          <w:szCs w:val="26"/>
        </w:rPr>
      </w:pPr>
      <w:r>
        <w:rPr>
          <w:color w:val="000000" w:themeColor="text1"/>
          <w:sz w:val="26"/>
          <w:szCs w:val="26"/>
        </w:rPr>
        <w:t>реконструкция источника водоснабжения (артезианской скважины) района ул. ГЛОХ со строительством станции водоподготовки, а также реконструкция водонапорной башни (2022 – 2026 гг.);</w:t>
      </w:r>
    </w:p>
    <w:p w14:paraId="3B74A1DE" w14:textId="3FE3C3A3" w:rsidR="00F21CB5" w:rsidRPr="00F21CB5" w:rsidRDefault="00F21CB5" w:rsidP="00F36F88">
      <w:pPr>
        <w:pStyle w:val="af8"/>
        <w:numPr>
          <w:ilvl w:val="2"/>
          <w:numId w:val="69"/>
        </w:numPr>
        <w:spacing w:line="316" w:lineRule="auto"/>
        <w:ind w:left="0" w:right="-141" w:firstLine="993"/>
        <w:jc w:val="both"/>
        <w:rPr>
          <w:color w:val="000000" w:themeColor="text1"/>
          <w:sz w:val="26"/>
          <w:szCs w:val="26"/>
        </w:rPr>
      </w:pPr>
      <w:r>
        <w:rPr>
          <w:color w:val="000000" w:themeColor="text1"/>
          <w:sz w:val="26"/>
          <w:szCs w:val="26"/>
        </w:rPr>
        <w:t>реконструкция сетей водоснабжения района ул. ГЛОХ протяженностью 1160 м (2022 – 2026 гг.).</w:t>
      </w:r>
    </w:p>
    <w:p w14:paraId="330AFB4B" w14:textId="5C993C48" w:rsidR="00453929" w:rsidRDefault="00453929" w:rsidP="00F36F88">
      <w:pPr>
        <w:autoSpaceDE/>
        <w:autoSpaceDN/>
        <w:spacing w:line="316" w:lineRule="auto"/>
        <w:ind w:right="-141" w:firstLine="851"/>
        <w:contextualSpacing/>
        <w:jc w:val="both"/>
        <w:rPr>
          <w:rFonts w:eastAsia="Calibri"/>
          <w:sz w:val="26"/>
          <w:szCs w:val="26"/>
          <w:lang w:eastAsia="en-US" w:bidi="ar-SA"/>
        </w:rPr>
      </w:pPr>
      <w:r w:rsidRPr="00453929">
        <w:rPr>
          <w:rFonts w:eastAsia="Calibri"/>
          <w:sz w:val="26"/>
          <w:szCs w:val="26"/>
          <w:lang w:eastAsia="en-US" w:bidi="ar-SA"/>
        </w:rPr>
        <w:t xml:space="preserve">При актуализации схемы водоснабжения </w:t>
      </w:r>
      <w:r>
        <w:rPr>
          <w:rFonts w:eastAsia="Calibri"/>
          <w:sz w:val="26"/>
          <w:szCs w:val="26"/>
          <w:lang w:eastAsia="en-US" w:bidi="ar-SA"/>
        </w:rPr>
        <w:t>и водоотведения пос. Запорожское</w:t>
      </w:r>
      <w:r w:rsidRPr="00453929">
        <w:rPr>
          <w:rFonts w:eastAsia="Calibri"/>
          <w:sz w:val="26"/>
          <w:szCs w:val="26"/>
          <w:lang w:eastAsia="en-US" w:bidi="ar-SA"/>
        </w:rPr>
        <w:t xml:space="preserve"> необходимо предусмотреть подключение нов</w:t>
      </w:r>
      <w:r>
        <w:rPr>
          <w:rFonts w:eastAsia="Calibri"/>
          <w:sz w:val="26"/>
          <w:szCs w:val="26"/>
          <w:lang w:eastAsia="en-US" w:bidi="ar-SA"/>
        </w:rPr>
        <w:t>ых</w:t>
      </w:r>
      <w:r w:rsidRPr="00453929">
        <w:rPr>
          <w:rFonts w:eastAsia="Calibri"/>
          <w:sz w:val="26"/>
          <w:szCs w:val="26"/>
          <w:lang w:eastAsia="en-US" w:bidi="ar-SA"/>
        </w:rPr>
        <w:t xml:space="preserve"> газов</w:t>
      </w:r>
      <w:r>
        <w:rPr>
          <w:rFonts w:eastAsia="Calibri"/>
          <w:sz w:val="26"/>
          <w:szCs w:val="26"/>
          <w:lang w:eastAsia="en-US" w:bidi="ar-SA"/>
        </w:rPr>
        <w:t>ых</w:t>
      </w:r>
      <w:r w:rsidRPr="00453929">
        <w:rPr>
          <w:rFonts w:eastAsia="Calibri"/>
          <w:sz w:val="26"/>
          <w:szCs w:val="26"/>
          <w:lang w:eastAsia="en-US" w:bidi="ar-SA"/>
        </w:rPr>
        <w:t xml:space="preserve"> БМК</w:t>
      </w:r>
      <w:r>
        <w:rPr>
          <w:rFonts w:eastAsia="Calibri"/>
          <w:sz w:val="26"/>
          <w:szCs w:val="26"/>
          <w:lang w:eastAsia="en-US" w:bidi="ar-SA"/>
        </w:rPr>
        <w:t xml:space="preserve"> </w:t>
      </w:r>
      <w:r w:rsidRPr="00453929">
        <w:rPr>
          <w:rFonts w:eastAsia="Calibri"/>
          <w:sz w:val="26"/>
          <w:szCs w:val="26"/>
          <w:lang w:eastAsia="en-US" w:bidi="ar-SA"/>
        </w:rPr>
        <w:t>к централизованной системе водоснабжения.</w:t>
      </w:r>
    </w:p>
    <w:p w14:paraId="7DAA7B15" w14:textId="77777777" w:rsidR="00F713F3" w:rsidRPr="00453929" w:rsidRDefault="00F713F3" w:rsidP="00F36F88">
      <w:pPr>
        <w:autoSpaceDE/>
        <w:autoSpaceDN/>
        <w:spacing w:line="316" w:lineRule="auto"/>
        <w:ind w:right="-141" w:firstLine="851"/>
        <w:contextualSpacing/>
        <w:jc w:val="both"/>
        <w:rPr>
          <w:rFonts w:eastAsia="Calibri"/>
          <w:sz w:val="26"/>
          <w:szCs w:val="26"/>
          <w:lang w:eastAsia="en-US" w:bidi="ar-SA"/>
        </w:rPr>
      </w:pPr>
    </w:p>
    <w:p w14:paraId="381423FD" w14:textId="2D2701B4" w:rsidR="0004395B" w:rsidRPr="0089764E" w:rsidRDefault="0004395B" w:rsidP="00183748">
      <w:pPr>
        <w:pStyle w:val="1a"/>
        <w:numPr>
          <w:ilvl w:val="1"/>
          <w:numId w:val="68"/>
        </w:numPr>
        <w:tabs>
          <w:tab w:val="left" w:pos="1418"/>
        </w:tabs>
        <w:ind w:left="0" w:firstLine="709"/>
        <w:jc w:val="both"/>
      </w:pPr>
      <w:bookmarkStart w:id="264" w:name="_Toc523147078"/>
      <w:bookmarkStart w:id="265" w:name="_Toc198280369"/>
      <w:bookmarkStart w:id="266" w:name="_Hlk523217157"/>
      <w:bookmarkEnd w:id="262"/>
      <w:bookmarkEnd w:id="263"/>
      <w:r w:rsidRPr="0089764E">
        <w:lastRenderedPageBreak/>
        <w:t>Предложения по коррек</w:t>
      </w:r>
      <w:r w:rsidR="00D0061E" w:rsidRPr="0089764E">
        <w:t>тировке утвержденной (</w:t>
      </w:r>
      <w:r w:rsidR="005C3475">
        <w:t>разработке</w:t>
      </w:r>
      <w:r w:rsidRPr="0089764E">
        <w:t>) схемы водоснабжения поселения</w:t>
      </w:r>
      <w:r w:rsidR="005C3475">
        <w:t xml:space="preserve"> </w:t>
      </w:r>
      <w:r w:rsidRPr="0089764E">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4"/>
      <w:bookmarkEnd w:id="265"/>
    </w:p>
    <w:p w14:paraId="30329CF6" w14:textId="77777777" w:rsidR="00453929" w:rsidRDefault="00453929" w:rsidP="00453929">
      <w:pPr>
        <w:spacing w:line="284" w:lineRule="auto"/>
        <w:ind w:right="-143" w:firstLine="851"/>
        <w:jc w:val="both"/>
        <w:rPr>
          <w:rFonts w:eastAsia="Calibri"/>
          <w:sz w:val="26"/>
          <w:szCs w:val="26"/>
        </w:rPr>
      </w:pPr>
      <w:bookmarkStart w:id="267" w:name="_Hlk523217164"/>
      <w:bookmarkEnd w:id="266"/>
    </w:p>
    <w:p w14:paraId="3876735B" w14:textId="747AC9B8" w:rsidR="00453929" w:rsidRPr="00453929" w:rsidRDefault="00453929" w:rsidP="00F36F88">
      <w:pPr>
        <w:spacing w:line="330" w:lineRule="auto"/>
        <w:ind w:right="-141" w:firstLine="851"/>
        <w:jc w:val="both"/>
        <w:rPr>
          <w:rFonts w:eastAsia="Calibri"/>
          <w:sz w:val="26"/>
          <w:szCs w:val="26"/>
        </w:rPr>
      </w:pPr>
      <w:r w:rsidRPr="00453929">
        <w:rPr>
          <w:rFonts w:eastAsia="Calibri"/>
          <w:sz w:val="26"/>
          <w:szCs w:val="26"/>
        </w:rPr>
        <w:t>В существующ</w:t>
      </w:r>
      <w:r>
        <w:rPr>
          <w:rFonts w:eastAsia="Calibri"/>
          <w:sz w:val="26"/>
          <w:szCs w:val="26"/>
        </w:rPr>
        <w:t>их</w:t>
      </w:r>
      <w:r w:rsidRPr="00453929">
        <w:rPr>
          <w:rFonts w:eastAsia="Calibri"/>
          <w:sz w:val="26"/>
          <w:szCs w:val="26"/>
        </w:rPr>
        <w:t xml:space="preserve"> твердотопливн</w:t>
      </w:r>
      <w:r>
        <w:rPr>
          <w:rFonts w:eastAsia="Calibri"/>
          <w:sz w:val="26"/>
          <w:szCs w:val="26"/>
        </w:rPr>
        <w:t>ых</w:t>
      </w:r>
      <w:r w:rsidRPr="00453929">
        <w:rPr>
          <w:rFonts w:eastAsia="Calibri"/>
          <w:sz w:val="26"/>
          <w:szCs w:val="26"/>
        </w:rPr>
        <w:t xml:space="preserve"> </w:t>
      </w:r>
      <w:r>
        <w:rPr>
          <w:rFonts w:eastAsia="Calibri"/>
          <w:sz w:val="26"/>
          <w:szCs w:val="26"/>
        </w:rPr>
        <w:t xml:space="preserve">(угольных) </w:t>
      </w:r>
      <w:r w:rsidRPr="00453929">
        <w:rPr>
          <w:rFonts w:eastAsia="Calibri"/>
          <w:sz w:val="26"/>
          <w:szCs w:val="26"/>
        </w:rPr>
        <w:t>котельн</w:t>
      </w:r>
      <w:r>
        <w:rPr>
          <w:rFonts w:eastAsia="Calibri"/>
          <w:sz w:val="26"/>
          <w:szCs w:val="26"/>
        </w:rPr>
        <w:t xml:space="preserve">ых </w:t>
      </w:r>
      <w:r w:rsidRPr="00453929">
        <w:rPr>
          <w:rFonts w:eastAsia="Calibri"/>
          <w:sz w:val="26"/>
          <w:szCs w:val="26"/>
        </w:rPr>
        <w:t xml:space="preserve">отсутствует система </w:t>
      </w:r>
      <w:r w:rsidRPr="00453929">
        <w:rPr>
          <w:sz w:val="26"/>
          <w:szCs w:val="26"/>
        </w:rPr>
        <w:t>химводоподготовки исходной воды, что негативно сказывается на работе основного оборудования котельной, а также состоянии трубопроводов сетей отопления.</w:t>
      </w:r>
    </w:p>
    <w:p w14:paraId="33344B04" w14:textId="0DD78CC2" w:rsidR="00453929" w:rsidRDefault="00453929" w:rsidP="00F36F88">
      <w:pPr>
        <w:widowControl/>
        <w:autoSpaceDE/>
        <w:autoSpaceDN/>
        <w:spacing w:line="330" w:lineRule="auto"/>
        <w:ind w:right="-141" w:firstLine="851"/>
        <w:jc w:val="both"/>
        <w:rPr>
          <w:color w:val="000000" w:themeColor="text1"/>
          <w:sz w:val="26"/>
          <w:szCs w:val="26"/>
          <w:lang w:bidi="ar-SA"/>
        </w:rPr>
      </w:pPr>
      <w:r w:rsidRPr="00453929">
        <w:rPr>
          <w:color w:val="000000" w:themeColor="text1"/>
          <w:sz w:val="26"/>
          <w:szCs w:val="26"/>
          <w:lang w:bidi="ar-SA"/>
        </w:rPr>
        <w:t xml:space="preserve">В соответствии с утвержденной схемой водоснабжения и водоотведения </w:t>
      </w:r>
      <w:r>
        <w:rPr>
          <w:color w:val="000000" w:themeColor="text1"/>
          <w:sz w:val="26"/>
          <w:szCs w:val="26"/>
          <w:lang w:bidi="ar-SA"/>
        </w:rPr>
        <w:t>Запорожского</w:t>
      </w:r>
      <w:r w:rsidRPr="00453929">
        <w:rPr>
          <w:color w:val="000000" w:themeColor="text1"/>
          <w:sz w:val="26"/>
          <w:szCs w:val="26"/>
          <w:lang w:bidi="ar-SA"/>
        </w:rPr>
        <w:t xml:space="preserve"> сельского поселения на период до 20</w:t>
      </w:r>
      <w:r>
        <w:rPr>
          <w:color w:val="000000" w:themeColor="text1"/>
          <w:sz w:val="26"/>
          <w:szCs w:val="26"/>
          <w:lang w:bidi="ar-SA"/>
        </w:rPr>
        <w:t xml:space="preserve">35 </w:t>
      </w:r>
      <w:r w:rsidRPr="00453929">
        <w:rPr>
          <w:color w:val="000000" w:themeColor="text1"/>
          <w:sz w:val="26"/>
          <w:szCs w:val="26"/>
          <w:lang w:bidi="ar-SA"/>
        </w:rPr>
        <w:t>года запланированы следующие мероприятия:</w:t>
      </w:r>
    </w:p>
    <w:p w14:paraId="0DF42511" w14:textId="77777777" w:rsidR="00453929" w:rsidRDefault="00453929" w:rsidP="00F36F88">
      <w:pPr>
        <w:pStyle w:val="af8"/>
        <w:numPr>
          <w:ilvl w:val="2"/>
          <w:numId w:val="69"/>
        </w:numPr>
        <w:spacing w:line="330" w:lineRule="auto"/>
        <w:ind w:left="0" w:right="-141" w:firstLine="993"/>
        <w:jc w:val="both"/>
        <w:rPr>
          <w:color w:val="000000" w:themeColor="text1"/>
          <w:sz w:val="26"/>
          <w:szCs w:val="26"/>
        </w:rPr>
      </w:pPr>
      <w:r>
        <w:rPr>
          <w:color w:val="000000" w:themeColor="text1"/>
          <w:sz w:val="26"/>
          <w:szCs w:val="26"/>
        </w:rPr>
        <w:t>строительство станции водоподготовки и РЧВ с насосной группой (станция второго подъема) (2022 – 2031 гг.);</w:t>
      </w:r>
    </w:p>
    <w:p w14:paraId="6A3EA7A8" w14:textId="77777777" w:rsidR="00453929" w:rsidRDefault="00453929" w:rsidP="00F36F88">
      <w:pPr>
        <w:pStyle w:val="af8"/>
        <w:numPr>
          <w:ilvl w:val="2"/>
          <w:numId w:val="69"/>
        </w:numPr>
        <w:spacing w:line="330" w:lineRule="auto"/>
        <w:ind w:left="0" w:right="-141" w:firstLine="993"/>
        <w:jc w:val="both"/>
        <w:rPr>
          <w:color w:val="000000" w:themeColor="text1"/>
          <w:sz w:val="26"/>
          <w:szCs w:val="26"/>
        </w:rPr>
      </w:pPr>
      <w:r>
        <w:rPr>
          <w:color w:val="000000" w:themeColor="text1"/>
          <w:sz w:val="26"/>
          <w:szCs w:val="26"/>
        </w:rPr>
        <w:t xml:space="preserve">реконструкция изношенных участков сетей водоснабжения </w:t>
      </w:r>
      <w:r>
        <w:rPr>
          <w:color w:val="000000" w:themeColor="text1"/>
          <w:sz w:val="26"/>
          <w:szCs w:val="26"/>
        </w:rPr>
        <w:br/>
        <w:t>пос. Запорожское протяженностью 3106 м (2022 – 2031 гг.);</w:t>
      </w:r>
    </w:p>
    <w:p w14:paraId="00B2D7DD" w14:textId="77777777" w:rsidR="00453929" w:rsidRDefault="00453929" w:rsidP="00F36F88">
      <w:pPr>
        <w:pStyle w:val="af8"/>
        <w:numPr>
          <w:ilvl w:val="2"/>
          <w:numId w:val="69"/>
        </w:numPr>
        <w:spacing w:line="330" w:lineRule="auto"/>
        <w:ind w:left="0" w:right="-141" w:firstLine="993"/>
        <w:jc w:val="both"/>
        <w:rPr>
          <w:color w:val="000000" w:themeColor="text1"/>
          <w:sz w:val="26"/>
          <w:szCs w:val="26"/>
        </w:rPr>
      </w:pPr>
      <w:r>
        <w:rPr>
          <w:color w:val="000000" w:themeColor="text1"/>
          <w:sz w:val="26"/>
          <w:szCs w:val="26"/>
        </w:rPr>
        <w:t>реконструкция источника водоснабжения (артезианской скважины) района ул. ГЛОХ со строительством станции водоподготовки, а также реконструкция водонапорной башни (2022 – 2026 гг.);</w:t>
      </w:r>
    </w:p>
    <w:p w14:paraId="680FE81D" w14:textId="77777777" w:rsidR="00453929" w:rsidRPr="00F21CB5" w:rsidRDefault="00453929" w:rsidP="00F36F88">
      <w:pPr>
        <w:pStyle w:val="af8"/>
        <w:numPr>
          <w:ilvl w:val="2"/>
          <w:numId w:val="69"/>
        </w:numPr>
        <w:spacing w:line="330" w:lineRule="auto"/>
        <w:ind w:left="0" w:right="-141" w:firstLine="993"/>
        <w:jc w:val="both"/>
        <w:rPr>
          <w:color w:val="000000" w:themeColor="text1"/>
          <w:sz w:val="26"/>
          <w:szCs w:val="26"/>
        </w:rPr>
      </w:pPr>
      <w:r>
        <w:rPr>
          <w:color w:val="000000" w:themeColor="text1"/>
          <w:sz w:val="26"/>
          <w:szCs w:val="26"/>
        </w:rPr>
        <w:t>реконструкция сетей водоснабжения района ул. ГЛОХ протяженностью 1160 м (2022 – 2026 гг.).</w:t>
      </w:r>
    </w:p>
    <w:p w14:paraId="1C08F249" w14:textId="77777777" w:rsidR="00453929" w:rsidRPr="00453929" w:rsidRDefault="00453929" w:rsidP="00F36F88">
      <w:pPr>
        <w:spacing w:line="330" w:lineRule="auto"/>
        <w:ind w:right="-143" w:firstLine="851"/>
        <w:jc w:val="both"/>
        <w:rPr>
          <w:sz w:val="26"/>
          <w:szCs w:val="26"/>
        </w:rPr>
      </w:pPr>
      <w:r w:rsidRPr="00453929">
        <w:rPr>
          <w:sz w:val="26"/>
          <w:szCs w:val="26"/>
        </w:rPr>
        <w:t>Реализация мероприятий, указанных в программе водоснабжения, должна улучшить качество исходной питьевой воды в поселении.</w:t>
      </w:r>
    </w:p>
    <w:p w14:paraId="464D446A" w14:textId="2DACA3E3" w:rsidR="00693848" w:rsidRPr="00453929" w:rsidRDefault="00693848" w:rsidP="00F36F88">
      <w:pPr>
        <w:widowControl/>
        <w:autoSpaceDE/>
        <w:autoSpaceDN/>
        <w:spacing w:line="330" w:lineRule="auto"/>
        <w:ind w:right="-143" w:firstLine="851"/>
        <w:jc w:val="both"/>
        <w:rPr>
          <w:sz w:val="26"/>
          <w:szCs w:val="26"/>
          <w:lang w:bidi="ar-SA"/>
        </w:rPr>
      </w:pPr>
      <w:r w:rsidRPr="00453929">
        <w:rPr>
          <w:sz w:val="26"/>
          <w:szCs w:val="26"/>
          <w:lang w:bidi="ar-SA"/>
        </w:rPr>
        <w:t xml:space="preserve">В рамках актуализации утвержденной схемы водоснабжения </w:t>
      </w:r>
      <w:r>
        <w:rPr>
          <w:sz w:val="26"/>
          <w:szCs w:val="26"/>
          <w:lang w:bidi="ar-SA"/>
        </w:rPr>
        <w:t>и водоотведения Запорожского</w:t>
      </w:r>
      <w:r w:rsidRPr="00453929">
        <w:rPr>
          <w:sz w:val="26"/>
          <w:szCs w:val="26"/>
          <w:lang w:bidi="ar-SA"/>
        </w:rPr>
        <w:t xml:space="preserve"> сельского поселения в соответствии с мероприятиями схемы теплоснабжения предлагается:</w:t>
      </w:r>
    </w:p>
    <w:p w14:paraId="4925A013" w14:textId="493E2044" w:rsidR="00693848" w:rsidRPr="00453929" w:rsidRDefault="00693848" w:rsidP="00F36F88">
      <w:pPr>
        <w:autoSpaceDE/>
        <w:autoSpaceDN/>
        <w:spacing w:line="330" w:lineRule="auto"/>
        <w:ind w:right="-143" w:firstLine="851"/>
        <w:contextualSpacing/>
        <w:jc w:val="both"/>
        <w:rPr>
          <w:rFonts w:eastAsia="Calibri"/>
          <w:color w:val="000000" w:themeColor="text1"/>
          <w:sz w:val="26"/>
          <w:szCs w:val="26"/>
          <w:lang w:eastAsia="en-US" w:bidi="ar-SA"/>
        </w:rPr>
      </w:pPr>
      <w:r w:rsidRPr="00453929">
        <w:rPr>
          <w:sz w:val="26"/>
          <w:szCs w:val="26"/>
          <w:lang w:bidi="ar-SA"/>
        </w:rPr>
        <w:t xml:space="preserve">– </w:t>
      </w:r>
      <w:r w:rsidRPr="00453929">
        <w:rPr>
          <w:rFonts w:eastAsia="Calibri"/>
          <w:color w:val="000000" w:themeColor="text1"/>
          <w:sz w:val="26"/>
          <w:szCs w:val="26"/>
          <w:lang w:eastAsia="en-US" w:bidi="ar-SA"/>
        </w:rPr>
        <w:t>внести корректировки по коммуникациям, подводящим холодную питьевую воду к нов</w:t>
      </w:r>
      <w:r>
        <w:rPr>
          <w:rFonts w:eastAsia="Calibri"/>
          <w:color w:val="000000" w:themeColor="text1"/>
          <w:sz w:val="26"/>
          <w:szCs w:val="26"/>
          <w:lang w:eastAsia="en-US" w:bidi="ar-SA"/>
        </w:rPr>
        <w:t>ым</w:t>
      </w:r>
      <w:r w:rsidRPr="00453929">
        <w:rPr>
          <w:rFonts w:eastAsia="Calibri"/>
          <w:color w:val="000000" w:themeColor="text1"/>
          <w:sz w:val="26"/>
          <w:szCs w:val="26"/>
          <w:lang w:eastAsia="en-US" w:bidi="ar-SA"/>
        </w:rPr>
        <w:t xml:space="preserve"> газов</w:t>
      </w:r>
      <w:r>
        <w:rPr>
          <w:rFonts w:eastAsia="Calibri"/>
          <w:color w:val="000000" w:themeColor="text1"/>
          <w:sz w:val="26"/>
          <w:szCs w:val="26"/>
          <w:lang w:eastAsia="en-US" w:bidi="ar-SA"/>
        </w:rPr>
        <w:t>ым</w:t>
      </w:r>
      <w:r w:rsidRPr="00453929">
        <w:rPr>
          <w:rFonts w:eastAsia="Calibri"/>
          <w:color w:val="000000" w:themeColor="text1"/>
          <w:sz w:val="26"/>
          <w:szCs w:val="26"/>
          <w:lang w:eastAsia="en-US" w:bidi="ar-SA"/>
        </w:rPr>
        <w:t xml:space="preserve"> БМК;</w:t>
      </w:r>
    </w:p>
    <w:p w14:paraId="437AC687" w14:textId="1D3AB843" w:rsidR="00693848" w:rsidRDefault="00693848" w:rsidP="00F36F88">
      <w:pPr>
        <w:widowControl/>
        <w:autoSpaceDE/>
        <w:autoSpaceDN/>
        <w:spacing w:line="330" w:lineRule="auto"/>
        <w:ind w:right="-143" w:firstLine="851"/>
        <w:jc w:val="both"/>
        <w:rPr>
          <w:sz w:val="26"/>
          <w:szCs w:val="26"/>
          <w:lang w:bidi="ar-SA"/>
        </w:rPr>
      </w:pPr>
      <w:r w:rsidRPr="00453929">
        <w:rPr>
          <w:sz w:val="26"/>
          <w:szCs w:val="26"/>
          <w:lang w:bidi="ar-SA"/>
        </w:rPr>
        <w:t>– произвести гидравлический расчет (перерасчет) режимов работы сетей централизованных систем холодного водоснабжения.</w:t>
      </w:r>
    </w:p>
    <w:p w14:paraId="70BBACAB" w14:textId="77777777" w:rsidR="00693848" w:rsidRPr="00453929" w:rsidRDefault="00693848" w:rsidP="00F36F88">
      <w:pPr>
        <w:widowControl/>
        <w:autoSpaceDE/>
        <w:autoSpaceDN/>
        <w:spacing w:line="330" w:lineRule="auto"/>
        <w:ind w:right="-143" w:firstLine="851"/>
        <w:jc w:val="both"/>
        <w:rPr>
          <w:sz w:val="26"/>
          <w:szCs w:val="26"/>
          <w:lang w:bidi="ar-SA"/>
        </w:rPr>
      </w:pPr>
    </w:p>
    <w:p w14:paraId="0A358148" w14:textId="39C6DDE0" w:rsidR="00123EC2" w:rsidRPr="0089764E" w:rsidRDefault="00123EC2" w:rsidP="0004395B">
      <w:pPr>
        <w:spacing w:before="120" w:after="120" w:line="360" w:lineRule="auto"/>
        <w:ind w:firstLine="851"/>
        <w:jc w:val="both"/>
        <w:rPr>
          <w:sz w:val="26"/>
          <w:szCs w:val="26"/>
        </w:rPr>
        <w:sectPr w:rsidR="00123EC2" w:rsidRPr="0089764E" w:rsidSect="00A9516C">
          <w:type w:val="nextColumn"/>
          <w:pgSz w:w="11910" w:h="16840"/>
          <w:pgMar w:top="1134" w:right="711" w:bottom="1134" w:left="1701" w:header="0" w:footer="590" w:gutter="0"/>
          <w:cols w:space="720"/>
          <w:docGrid w:linePitch="299"/>
        </w:sectPr>
      </w:pPr>
    </w:p>
    <w:p w14:paraId="1C38C620" w14:textId="77777777" w:rsidR="0004395B" w:rsidRPr="0089764E" w:rsidRDefault="0004395B" w:rsidP="00183748">
      <w:pPr>
        <w:widowControl/>
        <w:numPr>
          <w:ilvl w:val="0"/>
          <w:numId w:val="68"/>
        </w:numPr>
        <w:tabs>
          <w:tab w:val="left" w:pos="540"/>
        </w:tabs>
        <w:autoSpaceDE/>
        <w:autoSpaceDN/>
        <w:spacing w:before="120" w:after="120"/>
        <w:ind w:left="142" w:firstLine="567"/>
        <w:jc w:val="both"/>
        <w:outlineLvl w:val="0"/>
        <w:rPr>
          <w:b/>
          <w:caps/>
          <w:kern w:val="28"/>
          <w:sz w:val="26"/>
          <w:szCs w:val="26"/>
          <w:lang w:eastAsia="en-US" w:bidi="ar-SA"/>
        </w:rPr>
      </w:pPr>
      <w:bookmarkStart w:id="268" w:name="_Toc523147079"/>
      <w:bookmarkStart w:id="269" w:name="_Toc198280370"/>
      <w:bookmarkStart w:id="270" w:name="_Hlk523217179"/>
      <w:bookmarkEnd w:id="267"/>
      <w:r w:rsidRPr="0089764E">
        <w:rPr>
          <w:b/>
          <w:caps/>
          <w:kern w:val="28"/>
          <w:sz w:val="26"/>
          <w:szCs w:val="26"/>
          <w:lang w:eastAsia="en-US" w:bidi="ar-SA"/>
        </w:rPr>
        <w:lastRenderedPageBreak/>
        <w:t>ИНДИКАТОРЫ РАЗВИТИЯ СИСТЕМ ТЕПЛОСНАБЖЕНИЯ</w:t>
      </w:r>
      <w:bookmarkEnd w:id="268"/>
      <w:bookmarkEnd w:id="269"/>
    </w:p>
    <w:bookmarkEnd w:id="270"/>
    <w:p w14:paraId="5B4941A6" w14:textId="7C989C3E" w:rsidR="0061534C" w:rsidRDefault="0061534C">
      <w:pPr>
        <w:widowControl/>
        <w:autoSpaceDE/>
        <w:autoSpaceDN/>
        <w:spacing w:after="160" w:line="259" w:lineRule="auto"/>
      </w:pPr>
    </w:p>
    <w:p w14:paraId="242BCD27"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3F6A25C3"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а) количество прекращений подачи тепловой энергии, теплоносителя в результате технологических нарушений на тепловых сетях;</w:t>
      </w:r>
    </w:p>
    <w:p w14:paraId="66378673"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б) количество прекращений подачи тепловой энергии, теплоносителя в результате технологических нарушений на источниках тепловой энергии;</w:t>
      </w:r>
    </w:p>
    <w:p w14:paraId="7B2DD718"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в) удельный расход условного топлива на единицу тепловой энергии, отпускаемой с коллекторов источников тепловой энергии;</w:t>
      </w:r>
    </w:p>
    <w:p w14:paraId="28A1B473"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г) отношение величины технологических потерь тепловой энергии, теплоносителя к материальной характеристике тепловой сети;</w:t>
      </w:r>
    </w:p>
    <w:p w14:paraId="5E9455A6"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д) коэффициент использования установленной тепловой мощности;</w:t>
      </w:r>
    </w:p>
    <w:p w14:paraId="7BA6B225"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е) удельная материальная характеристика тепловых сетей, приведенная к расчетной тепловой нагрузке;</w:t>
      </w:r>
    </w:p>
    <w:p w14:paraId="450D2469"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243AAA6F"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з) удельный расход условного топлива на отпуск электрической энергии;</w:t>
      </w:r>
    </w:p>
    <w:p w14:paraId="79A93971"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C0D8B13"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к) доля отпуска тепловой энергии, осуществляемого потребителям по приборам учета, в общем объеме отпущенной тепловой энергии;</w:t>
      </w:r>
    </w:p>
    <w:p w14:paraId="5E9D4ED0"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л) средневзвешенный (по материальной характеристике) срок эксплуатации тепловых сетей (для каждой системы теплоснабжения);</w:t>
      </w:r>
    </w:p>
    <w:p w14:paraId="53E56597"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14:paraId="22773E81" w14:textId="77777777" w:rsidR="00581E41" w:rsidRPr="00581E41" w:rsidRDefault="00581E41" w:rsidP="00581E41">
      <w:pPr>
        <w:widowControl/>
        <w:autoSpaceDE/>
        <w:autoSpaceDN/>
        <w:spacing w:line="336" w:lineRule="auto"/>
        <w:ind w:right="-427" w:firstLine="709"/>
        <w:jc w:val="both"/>
        <w:rPr>
          <w:sz w:val="26"/>
          <w:szCs w:val="26"/>
          <w:lang w:bidi="ar-SA"/>
        </w:rPr>
      </w:pPr>
      <w:r w:rsidRPr="00581E41">
        <w:rPr>
          <w:sz w:val="26"/>
          <w:szCs w:val="26"/>
          <w:lang w:bidi="ar-SA"/>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w:t>
      </w:r>
      <w:r w:rsidRPr="00581E41">
        <w:rPr>
          <w:sz w:val="26"/>
          <w:szCs w:val="26"/>
          <w:lang w:bidi="ar-SA"/>
        </w:rPr>
        <w:lastRenderedPageBreak/>
        <w:t>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53A59CE0" w14:textId="77777777" w:rsidR="00581E41" w:rsidRPr="00581E41" w:rsidRDefault="00581E41" w:rsidP="00581E41">
      <w:pPr>
        <w:widowControl/>
        <w:autoSpaceDE/>
        <w:autoSpaceDN/>
        <w:spacing w:line="336" w:lineRule="auto"/>
        <w:ind w:right="-427" w:firstLine="567"/>
        <w:jc w:val="both"/>
        <w:rPr>
          <w:rFonts w:cstheme="minorBidi"/>
          <w:sz w:val="26"/>
          <w:szCs w:val="26"/>
          <w:lang w:bidi="ar-SA"/>
        </w:rPr>
      </w:pPr>
      <w:r w:rsidRPr="00581E41">
        <w:rPr>
          <w:rFonts w:cstheme="minorBidi"/>
          <w:sz w:val="26"/>
          <w:szCs w:val="26"/>
          <w:lang w:bidi="ar-SA"/>
        </w:rPr>
        <w:t xml:space="preserve">о) отсутствие зафиксированных фактов нарушения </w:t>
      </w:r>
      <w:hyperlink r:id="rId43" w:anchor="block_2" w:history="1">
        <w:r w:rsidRPr="00581E41">
          <w:rPr>
            <w:rFonts w:cstheme="minorBidi"/>
            <w:sz w:val="26"/>
            <w:szCs w:val="26"/>
            <w:lang w:bidi="ar-SA"/>
          </w:rPr>
          <w:t>антимонопольного законодательства</w:t>
        </w:r>
      </w:hyperlink>
      <w:r w:rsidRPr="00581E41">
        <w:rPr>
          <w:rFonts w:cstheme="minorBidi"/>
          <w:sz w:val="26"/>
          <w:szCs w:val="26"/>
          <w:lang w:bidi="ar-SA"/>
        </w:rPr>
        <w:t xml:space="preserve"> (выданных предупреждений, предписаний), а также отсутствие применения санкций, предусмотренных </w:t>
      </w:r>
      <w:hyperlink r:id="rId44" w:history="1">
        <w:r w:rsidRPr="00581E41">
          <w:rPr>
            <w:rFonts w:cstheme="minorBidi"/>
            <w:sz w:val="26"/>
            <w:szCs w:val="26"/>
            <w:lang w:bidi="ar-SA"/>
          </w:rPr>
          <w:t>Кодексом</w:t>
        </w:r>
      </w:hyperlink>
      <w:r w:rsidRPr="00581E41">
        <w:rPr>
          <w:rFonts w:cstheme="minorBidi"/>
          <w:sz w:val="26"/>
          <w:szCs w:val="26"/>
          <w:lang w:bidi="ar-SA"/>
        </w:rPr>
        <w:t xml:space="preserve"> Российской Федерации об административных правонарушениях, за нарушение </w:t>
      </w:r>
      <w:hyperlink r:id="rId45" w:history="1">
        <w:r w:rsidRPr="00581E41">
          <w:rPr>
            <w:rFonts w:cstheme="minorBidi"/>
            <w:sz w:val="26"/>
            <w:szCs w:val="26"/>
            <w:lang w:bidi="ar-SA"/>
          </w:rPr>
          <w:t>законодательства</w:t>
        </w:r>
      </w:hyperlink>
      <w:r w:rsidRPr="00581E41">
        <w:rPr>
          <w:rFonts w:cstheme="minorBidi"/>
          <w:sz w:val="26"/>
          <w:szCs w:val="26"/>
          <w:lang w:bidi="ar-SA"/>
        </w:rPr>
        <w:t xml:space="preserve"> Российской Федерации в сфере теплоснабжения, антимонопольного законодательства Российской Федерации, </w:t>
      </w:r>
      <w:hyperlink r:id="rId46" w:history="1">
        <w:r w:rsidRPr="00581E41">
          <w:rPr>
            <w:rFonts w:cstheme="minorBidi"/>
            <w:sz w:val="26"/>
            <w:szCs w:val="26"/>
            <w:lang w:bidi="ar-SA"/>
          </w:rPr>
          <w:t>законодательства</w:t>
        </w:r>
      </w:hyperlink>
      <w:r w:rsidRPr="00581E41">
        <w:rPr>
          <w:rFonts w:cstheme="minorBidi"/>
          <w:sz w:val="26"/>
          <w:szCs w:val="26"/>
          <w:lang w:bidi="ar-SA"/>
        </w:rPr>
        <w:t xml:space="preserve"> Российской Федерации о естественных монополиях.</w:t>
      </w:r>
    </w:p>
    <w:p w14:paraId="7214E3E5" w14:textId="27A814ED" w:rsidR="00BA302E" w:rsidRDefault="00BA302E" w:rsidP="00581E41">
      <w:pPr>
        <w:widowControl/>
        <w:autoSpaceDE/>
        <w:autoSpaceDN/>
        <w:spacing w:line="318" w:lineRule="auto"/>
        <w:ind w:right="-144" w:firstLine="567"/>
        <w:jc w:val="both"/>
        <w:rPr>
          <w:sz w:val="16"/>
          <w:szCs w:val="16"/>
          <w:lang w:bidi="ar-SA"/>
        </w:rPr>
      </w:pPr>
    </w:p>
    <w:p w14:paraId="085079A5" w14:textId="0CF3495A" w:rsidR="00BE34EF" w:rsidRPr="002654BA" w:rsidRDefault="00BE34EF" w:rsidP="00BE34EF">
      <w:pPr>
        <w:keepNext/>
        <w:keepLines/>
        <w:widowControl/>
        <w:autoSpaceDE/>
        <w:autoSpaceDN/>
        <w:spacing w:before="120" w:after="120" w:line="276" w:lineRule="auto"/>
        <w:ind w:firstLine="709"/>
        <w:jc w:val="both"/>
        <w:outlineLvl w:val="0"/>
        <w:rPr>
          <w:b/>
          <w:bCs/>
          <w:sz w:val="26"/>
          <w:szCs w:val="26"/>
          <w:lang w:bidi="ar-SA"/>
        </w:rPr>
      </w:pPr>
      <w:bookmarkStart w:id="271" w:name="_Toc198280371"/>
      <w:r w:rsidRPr="002654BA">
        <w:rPr>
          <w:b/>
          <w:bCs/>
          <w:sz w:val="26"/>
          <w:szCs w:val="26"/>
          <w:lang w:bidi="ar-SA"/>
        </w:rPr>
        <w:t>1</w:t>
      </w:r>
      <w:r>
        <w:rPr>
          <w:b/>
          <w:bCs/>
          <w:sz w:val="26"/>
          <w:szCs w:val="26"/>
          <w:lang w:bidi="ar-SA"/>
        </w:rPr>
        <w:t>4</w:t>
      </w:r>
      <w:r w:rsidRPr="002654BA">
        <w:rPr>
          <w:b/>
          <w:bCs/>
          <w:sz w:val="26"/>
          <w:szCs w:val="26"/>
          <w:lang w:bidi="ar-SA"/>
        </w:rPr>
        <w:t>.</w:t>
      </w:r>
      <w:r>
        <w:rPr>
          <w:b/>
          <w:bCs/>
          <w:sz w:val="26"/>
          <w:szCs w:val="26"/>
          <w:lang w:bidi="ar-SA"/>
        </w:rPr>
        <w:t xml:space="preserve">1 </w:t>
      </w:r>
      <w:r w:rsidR="00904273">
        <w:rPr>
          <w:b/>
          <w:bCs/>
          <w:sz w:val="26"/>
          <w:szCs w:val="26"/>
          <w:lang w:bidi="ar-SA"/>
        </w:rPr>
        <w:t>К</w:t>
      </w:r>
      <w:r>
        <w:rPr>
          <w:b/>
          <w:bCs/>
          <w:sz w:val="26"/>
          <w:szCs w:val="26"/>
          <w:lang w:bidi="ar-SA"/>
        </w:rPr>
        <w:t>оличество прекращений подачи тепловой энергии, теплоносителя в результате технологических нарушений на тепловых сетях</w:t>
      </w:r>
      <w:bookmarkEnd w:id="271"/>
    </w:p>
    <w:p w14:paraId="1DA97093" w14:textId="77777777" w:rsidR="00BE34EF" w:rsidRPr="00BA302E" w:rsidRDefault="00BE34EF" w:rsidP="00581E41">
      <w:pPr>
        <w:widowControl/>
        <w:autoSpaceDE/>
        <w:autoSpaceDN/>
        <w:spacing w:line="318" w:lineRule="auto"/>
        <w:ind w:right="-144" w:firstLine="567"/>
        <w:jc w:val="both"/>
        <w:rPr>
          <w:sz w:val="16"/>
          <w:szCs w:val="16"/>
          <w:lang w:bidi="ar-SA"/>
        </w:rPr>
      </w:pPr>
    </w:p>
    <w:p w14:paraId="17B92EF2" w14:textId="77777777" w:rsidR="00BA302E" w:rsidRDefault="00BA302E" w:rsidP="00BA302E">
      <w:pPr>
        <w:widowControl/>
        <w:autoSpaceDE/>
        <w:autoSpaceDN/>
        <w:spacing w:line="306" w:lineRule="auto"/>
        <w:ind w:right="-427" w:firstLine="709"/>
        <w:jc w:val="both"/>
        <w:rPr>
          <w:sz w:val="26"/>
          <w:szCs w:val="26"/>
          <w:lang w:eastAsia="ar-SA" w:bidi="ar-SA"/>
        </w:rPr>
      </w:pPr>
      <w:r w:rsidRPr="00B4488C">
        <w:rPr>
          <w:sz w:val="26"/>
          <w:szCs w:val="26"/>
          <w:lang w:eastAsia="ar-SA" w:bidi="ar-SA"/>
        </w:rP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14:paraId="270A4333" w14:textId="77777777" w:rsidR="00544CE2" w:rsidRDefault="00544CE2" w:rsidP="00544CE2">
      <w:pPr>
        <w:widowControl/>
        <w:autoSpaceDE/>
        <w:autoSpaceDN/>
        <w:spacing w:line="306" w:lineRule="auto"/>
        <w:ind w:right="-427" w:firstLine="709"/>
        <w:jc w:val="both"/>
        <w:rPr>
          <w:sz w:val="26"/>
          <w:szCs w:val="26"/>
          <w:lang w:eastAsia="ar-SA" w:bidi="ar-SA"/>
        </w:rPr>
      </w:pPr>
      <w:bookmarkStart w:id="272" w:name="_Hlk178023632"/>
      <w:r w:rsidRPr="00AC5D04">
        <w:rPr>
          <w:sz w:val="26"/>
          <w:szCs w:val="26"/>
          <w:lang w:eastAsia="ar-SA" w:bidi="ar-SA"/>
        </w:rPr>
        <w:t xml:space="preserve">Статистика отказов тепловых сетей (аварийных ситуаций) за последние 5 лет приведена в п. 1.3.9 Главы 1 ОМ. 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длины тепловой сети для каждого из источников централизованного теплоснабжения составляет 0 </w:t>
      </w:r>
      <m:oMath>
        <m:f>
          <m:fPr>
            <m:ctrlPr>
              <w:rPr>
                <w:rFonts w:ascii="Cambria Math" w:hAnsi="Cambria Math"/>
                <w:sz w:val="26"/>
                <w:szCs w:val="26"/>
                <w:lang w:eastAsia="ar-SA" w:bidi="ar-SA"/>
              </w:rPr>
            </m:ctrlPr>
          </m:fPr>
          <m:num>
            <m:r>
              <m:rPr>
                <m:sty m:val="p"/>
              </m:rPr>
              <w:rPr>
                <w:rFonts w:ascii="Cambria Math" w:hAnsi="Cambria Math"/>
                <w:sz w:val="26"/>
                <w:szCs w:val="26"/>
                <w:lang w:eastAsia="ar-SA" w:bidi="ar-SA"/>
              </w:rPr>
              <m:t>ед.</m:t>
            </m:r>
          </m:num>
          <m:den>
            <m:r>
              <m:rPr>
                <m:sty m:val="p"/>
              </m:rPr>
              <w:rPr>
                <w:rFonts w:ascii="Cambria Math" w:hAnsi="Cambria Math"/>
                <w:sz w:val="26"/>
                <w:szCs w:val="26"/>
                <w:lang w:eastAsia="ar-SA" w:bidi="ar-SA"/>
              </w:rPr>
              <m:t>км∙год</m:t>
            </m:r>
          </m:den>
        </m:f>
      </m:oMath>
      <w:r w:rsidRPr="00AC5D04">
        <w:rPr>
          <w:sz w:val="26"/>
          <w:szCs w:val="26"/>
          <w:lang w:eastAsia="ar-SA" w:bidi="ar-SA"/>
        </w:rPr>
        <w:t>.</w:t>
      </w:r>
      <w:r>
        <w:rPr>
          <w:sz w:val="26"/>
          <w:szCs w:val="26"/>
          <w:lang w:eastAsia="ar-SA" w:bidi="ar-SA"/>
        </w:rPr>
        <w:t xml:space="preserve"> </w:t>
      </w:r>
    </w:p>
    <w:p w14:paraId="44C33547" w14:textId="77777777" w:rsidR="00904273" w:rsidRDefault="00904273" w:rsidP="00904273">
      <w:pPr>
        <w:widowControl/>
        <w:autoSpaceDE/>
        <w:autoSpaceDN/>
        <w:spacing w:line="318" w:lineRule="auto"/>
        <w:ind w:right="-144" w:firstLine="567"/>
        <w:jc w:val="both"/>
        <w:rPr>
          <w:sz w:val="16"/>
          <w:szCs w:val="16"/>
          <w:lang w:bidi="ar-SA"/>
        </w:rPr>
      </w:pPr>
    </w:p>
    <w:p w14:paraId="0FDFAEE6" w14:textId="2D280773" w:rsidR="00904273" w:rsidRPr="002654BA" w:rsidRDefault="00904273" w:rsidP="00904273">
      <w:pPr>
        <w:keepNext/>
        <w:keepLines/>
        <w:widowControl/>
        <w:autoSpaceDE/>
        <w:autoSpaceDN/>
        <w:spacing w:before="120" w:after="120" w:line="276" w:lineRule="auto"/>
        <w:ind w:firstLine="709"/>
        <w:jc w:val="both"/>
        <w:outlineLvl w:val="0"/>
        <w:rPr>
          <w:b/>
          <w:bCs/>
          <w:sz w:val="26"/>
          <w:szCs w:val="26"/>
          <w:lang w:bidi="ar-SA"/>
        </w:rPr>
      </w:pPr>
      <w:bookmarkStart w:id="273" w:name="_Toc198280372"/>
      <w:r w:rsidRPr="002654BA">
        <w:rPr>
          <w:b/>
          <w:bCs/>
          <w:sz w:val="26"/>
          <w:szCs w:val="26"/>
          <w:lang w:bidi="ar-SA"/>
        </w:rPr>
        <w:t>1</w:t>
      </w:r>
      <w:r>
        <w:rPr>
          <w:b/>
          <w:bCs/>
          <w:sz w:val="26"/>
          <w:szCs w:val="26"/>
          <w:lang w:bidi="ar-SA"/>
        </w:rPr>
        <w:t>4</w:t>
      </w:r>
      <w:r w:rsidRPr="002654BA">
        <w:rPr>
          <w:b/>
          <w:bCs/>
          <w:sz w:val="26"/>
          <w:szCs w:val="26"/>
          <w:lang w:bidi="ar-SA"/>
        </w:rPr>
        <w:t>.</w:t>
      </w:r>
      <w:r>
        <w:rPr>
          <w:b/>
          <w:bCs/>
          <w:sz w:val="26"/>
          <w:szCs w:val="26"/>
          <w:lang w:bidi="ar-SA"/>
        </w:rPr>
        <w:t>2 Количество прекращений подачи тепловой энергии, теплоносителя в результате технологических нарушений на источниках тепловой энергии</w:t>
      </w:r>
      <w:bookmarkEnd w:id="273"/>
    </w:p>
    <w:bookmarkEnd w:id="272"/>
    <w:p w14:paraId="3C25BE7F" w14:textId="77777777" w:rsidR="00BA302E" w:rsidRPr="00BA302E" w:rsidRDefault="00BA302E" w:rsidP="00581E41">
      <w:pPr>
        <w:widowControl/>
        <w:autoSpaceDE/>
        <w:autoSpaceDN/>
        <w:spacing w:line="336" w:lineRule="auto"/>
        <w:ind w:right="-144" w:firstLine="567"/>
        <w:jc w:val="both"/>
        <w:rPr>
          <w:sz w:val="24"/>
          <w:szCs w:val="24"/>
          <w:lang w:bidi="ar-SA"/>
        </w:rPr>
      </w:pPr>
    </w:p>
    <w:p w14:paraId="67913CB4" w14:textId="659FBD15" w:rsidR="00581E41" w:rsidRDefault="00581E41" w:rsidP="00581E41">
      <w:pPr>
        <w:widowControl/>
        <w:autoSpaceDE/>
        <w:autoSpaceDN/>
        <w:spacing w:line="336" w:lineRule="auto"/>
        <w:ind w:right="-144" w:firstLine="567"/>
        <w:jc w:val="both"/>
        <w:rPr>
          <w:sz w:val="26"/>
          <w:szCs w:val="26"/>
          <w:lang w:bidi="ar-SA"/>
        </w:rPr>
      </w:pPr>
      <w:r w:rsidRPr="00581E41">
        <w:rPr>
          <w:sz w:val="26"/>
          <w:szCs w:val="26"/>
          <w:lang w:bidi="ar-SA"/>
        </w:rPr>
        <w:t>Данные о случаях прекращения подачи тепловой энергии, теплоносителя в результате технологических нарушений на источниках тепловой энергии отсутствуют.</w:t>
      </w:r>
    </w:p>
    <w:p w14:paraId="07EB2978" w14:textId="1BA1C815" w:rsidR="00BA302E" w:rsidRDefault="00BA302E" w:rsidP="00581E41">
      <w:pPr>
        <w:widowControl/>
        <w:autoSpaceDE/>
        <w:autoSpaceDN/>
        <w:spacing w:line="336" w:lineRule="auto"/>
        <w:ind w:right="-285" w:firstLine="567"/>
        <w:jc w:val="both"/>
        <w:rPr>
          <w:sz w:val="16"/>
          <w:szCs w:val="16"/>
          <w:lang w:bidi="ar-SA"/>
        </w:rPr>
      </w:pPr>
    </w:p>
    <w:p w14:paraId="34E7D5EB" w14:textId="54F7019E" w:rsidR="00581E41" w:rsidRPr="00015895" w:rsidRDefault="00015895" w:rsidP="00015895">
      <w:pPr>
        <w:keepNext/>
        <w:keepLines/>
        <w:widowControl/>
        <w:autoSpaceDE/>
        <w:autoSpaceDN/>
        <w:spacing w:before="120" w:after="120" w:line="276" w:lineRule="auto"/>
        <w:ind w:firstLine="709"/>
        <w:jc w:val="both"/>
        <w:outlineLvl w:val="0"/>
        <w:rPr>
          <w:b/>
          <w:bCs/>
          <w:sz w:val="26"/>
          <w:szCs w:val="26"/>
          <w:lang w:bidi="ar-SA"/>
        </w:rPr>
      </w:pPr>
      <w:bookmarkStart w:id="274" w:name="_Toc198280373"/>
      <w:r w:rsidRPr="002654BA">
        <w:rPr>
          <w:b/>
          <w:bCs/>
          <w:sz w:val="26"/>
          <w:szCs w:val="26"/>
          <w:lang w:bidi="ar-SA"/>
        </w:rPr>
        <w:lastRenderedPageBreak/>
        <w:t>1</w:t>
      </w:r>
      <w:r>
        <w:rPr>
          <w:b/>
          <w:bCs/>
          <w:sz w:val="26"/>
          <w:szCs w:val="26"/>
          <w:lang w:bidi="ar-SA"/>
        </w:rPr>
        <w:t>4</w:t>
      </w:r>
      <w:r w:rsidRPr="002654BA">
        <w:rPr>
          <w:b/>
          <w:bCs/>
          <w:sz w:val="26"/>
          <w:szCs w:val="26"/>
          <w:lang w:bidi="ar-SA"/>
        </w:rPr>
        <w:t>.</w:t>
      </w:r>
      <w:r>
        <w:rPr>
          <w:b/>
          <w:bCs/>
          <w:sz w:val="26"/>
          <w:szCs w:val="26"/>
          <w:lang w:bidi="ar-SA"/>
        </w:rPr>
        <w:t xml:space="preserve">3 </w:t>
      </w:r>
      <w:bookmarkStart w:id="275" w:name="_Toc170120646"/>
      <w:r w:rsidR="00581E41" w:rsidRPr="00581E41">
        <w:rPr>
          <w:b/>
          <w:iCs/>
          <w:sz w:val="26"/>
          <w:lang w:eastAsia="en-US" w:bidi="ar-SA"/>
        </w:rPr>
        <w:t>Удельный расход условного топлива на единицу тепловой эне</w:t>
      </w:r>
      <w:r w:rsidR="00581E41">
        <w:rPr>
          <w:b/>
          <w:iCs/>
          <w:sz w:val="26"/>
          <w:lang w:eastAsia="en-US" w:bidi="ar-SA"/>
        </w:rPr>
        <w:t>р</w:t>
      </w:r>
      <w:r w:rsidR="00581E41" w:rsidRPr="00581E41">
        <w:rPr>
          <w:b/>
          <w:iCs/>
          <w:sz w:val="26"/>
          <w:lang w:eastAsia="en-US" w:bidi="ar-SA"/>
        </w:rPr>
        <w:t>гии, отпускаемой с коллекторов источника тепловой</w:t>
      </w:r>
      <w:bookmarkEnd w:id="274"/>
      <w:bookmarkEnd w:id="275"/>
    </w:p>
    <w:p w14:paraId="0B0C6498" w14:textId="357F4FA8" w:rsidR="00BA302E" w:rsidRPr="00720BF6" w:rsidRDefault="00BA302E" w:rsidP="00BA302E">
      <w:pPr>
        <w:widowControl/>
        <w:autoSpaceDE/>
        <w:autoSpaceDN/>
        <w:spacing w:line="336" w:lineRule="auto"/>
        <w:ind w:firstLine="567"/>
        <w:jc w:val="both"/>
        <w:rPr>
          <w:sz w:val="26"/>
          <w:szCs w:val="26"/>
          <w:lang w:bidi="ar-SA"/>
        </w:rPr>
      </w:pPr>
      <w:r w:rsidRPr="00720BF6">
        <w:rPr>
          <w:sz w:val="26"/>
          <w:szCs w:val="26"/>
          <w:lang w:bidi="ar-SA"/>
        </w:rPr>
        <w:t xml:space="preserve">Удельный расход условного топлива на единицу тепловой энергии, отпускаемой с коллекторов источников тепловой энергии приведен в таблице </w:t>
      </w:r>
      <w:r>
        <w:rPr>
          <w:sz w:val="26"/>
          <w:szCs w:val="26"/>
          <w:lang w:bidi="ar-SA"/>
        </w:rPr>
        <w:t>14.1</w:t>
      </w:r>
      <w:r w:rsidRPr="00720BF6">
        <w:rPr>
          <w:sz w:val="26"/>
          <w:szCs w:val="26"/>
          <w:lang w:bidi="ar-SA"/>
        </w:rPr>
        <w:t>.</w:t>
      </w:r>
    </w:p>
    <w:p w14:paraId="33025858" w14:textId="531CC0A0" w:rsidR="00581E41" w:rsidRDefault="00581E41" w:rsidP="00581E41">
      <w:pPr>
        <w:keepNext/>
        <w:widowControl/>
        <w:autoSpaceDE/>
        <w:autoSpaceDN/>
        <w:jc w:val="both"/>
        <w:rPr>
          <w:rFonts w:eastAsia="Calibri"/>
          <w:b/>
          <w:bCs/>
          <w:sz w:val="24"/>
          <w:szCs w:val="24"/>
          <w:lang w:eastAsia="en-US" w:bidi="ar-SA"/>
        </w:rPr>
      </w:pPr>
      <w:bookmarkStart w:id="276" w:name="_Toc9448614"/>
      <w:bookmarkStart w:id="277" w:name="_Toc16528764"/>
      <w:bookmarkStart w:id="278" w:name="_Hlk133274428"/>
      <w:r w:rsidRPr="00BA302E">
        <w:rPr>
          <w:b/>
          <w:bCs/>
          <w:sz w:val="24"/>
          <w:szCs w:val="24"/>
          <w:lang w:bidi="ar-SA"/>
        </w:rPr>
        <w:t>Таблица 1</w:t>
      </w:r>
      <w:r w:rsidR="00BA302E" w:rsidRPr="00BA302E">
        <w:rPr>
          <w:b/>
          <w:bCs/>
          <w:sz w:val="24"/>
          <w:szCs w:val="24"/>
          <w:lang w:bidi="ar-SA"/>
        </w:rPr>
        <w:t>4</w:t>
      </w:r>
      <w:r w:rsidRPr="00BA302E">
        <w:rPr>
          <w:b/>
          <w:bCs/>
          <w:sz w:val="24"/>
          <w:szCs w:val="24"/>
          <w:lang w:bidi="ar-SA"/>
        </w:rPr>
        <w:t xml:space="preserve">.1 </w:t>
      </w:r>
      <w:r w:rsidRPr="00BA302E">
        <w:rPr>
          <w:rFonts w:eastAsia="Calibri"/>
          <w:b/>
          <w:bCs/>
          <w:sz w:val="24"/>
          <w:szCs w:val="24"/>
          <w:lang w:eastAsia="en-US" w:bidi="ar-SA"/>
        </w:rPr>
        <w:t>Удельный расход условного топлива на единицу тепловой энергии</w:t>
      </w:r>
      <w:bookmarkEnd w:id="276"/>
      <w:bookmarkEnd w:id="277"/>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61"/>
        <w:gridCol w:w="1461"/>
        <w:gridCol w:w="1559"/>
        <w:gridCol w:w="1380"/>
        <w:gridCol w:w="1573"/>
      </w:tblGrid>
      <w:tr w:rsidR="00FF7F0B" w:rsidRPr="00720BF6" w14:paraId="2B89C0EA" w14:textId="77777777" w:rsidTr="003353B2">
        <w:trPr>
          <w:trHeight w:val="20"/>
          <w:tblHeader/>
        </w:trPr>
        <w:tc>
          <w:tcPr>
            <w:tcW w:w="1122" w:type="pct"/>
            <w:vMerge w:val="restart"/>
            <w:shd w:val="clear" w:color="auto" w:fill="auto"/>
            <w:tcMar>
              <w:left w:w="28" w:type="dxa"/>
              <w:right w:w="28" w:type="dxa"/>
            </w:tcMar>
            <w:vAlign w:val="center"/>
          </w:tcPr>
          <w:p w14:paraId="069418DC" w14:textId="77777777" w:rsidR="00FF7F0B" w:rsidRPr="00720BF6" w:rsidRDefault="00FF7F0B" w:rsidP="003353B2">
            <w:pPr>
              <w:widowControl/>
              <w:autoSpaceDE/>
              <w:autoSpaceDN/>
              <w:jc w:val="center"/>
              <w:rPr>
                <w:b/>
                <w:bCs/>
                <w:color w:val="000000"/>
                <w:sz w:val="20"/>
                <w:szCs w:val="20"/>
                <w:lang w:bidi="ar-SA"/>
              </w:rPr>
            </w:pPr>
            <w:r w:rsidRPr="00720BF6">
              <w:rPr>
                <w:b/>
                <w:bCs/>
                <w:color w:val="000000"/>
                <w:sz w:val="20"/>
                <w:szCs w:val="20"/>
                <w:lang w:bidi="ar-SA"/>
              </w:rPr>
              <w:t>Наименование котельной</w:t>
            </w:r>
          </w:p>
        </w:tc>
        <w:tc>
          <w:tcPr>
            <w:tcW w:w="3878" w:type="pct"/>
            <w:gridSpan w:val="5"/>
            <w:shd w:val="clear" w:color="auto" w:fill="auto"/>
            <w:tcMar>
              <w:left w:w="28" w:type="dxa"/>
              <w:right w:w="28" w:type="dxa"/>
            </w:tcMar>
            <w:vAlign w:val="center"/>
          </w:tcPr>
          <w:p w14:paraId="7A8A6D23" w14:textId="77777777" w:rsidR="00FF7F0B" w:rsidRDefault="00FF7F0B" w:rsidP="003353B2">
            <w:pPr>
              <w:widowControl/>
              <w:autoSpaceDE/>
              <w:autoSpaceDN/>
              <w:jc w:val="center"/>
              <w:rPr>
                <w:b/>
                <w:bCs/>
                <w:color w:val="000000"/>
                <w:sz w:val="20"/>
                <w:szCs w:val="20"/>
                <w:lang w:bidi="ar-SA"/>
              </w:rPr>
            </w:pPr>
            <w:r w:rsidRPr="00720BF6">
              <w:rPr>
                <w:b/>
                <w:bCs/>
                <w:color w:val="000000"/>
                <w:sz w:val="20"/>
                <w:szCs w:val="20"/>
                <w:lang w:bidi="ar-SA"/>
              </w:rPr>
              <w:t>Удельный расход условного топлива на единицу тепловой энергии, отпускаемой с коллекторов источников тепловой энергии,</w:t>
            </w:r>
            <w:r>
              <w:rPr>
                <w:b/>
                <w:bCs/>
                <w:color w:val="000000"/>
                <w:sz w:val="20"/>
                <w:szCs w:val="20"/>
                <w:lang w:bidi="ar-SA"/>
              </w:rPr>
              <w:t xml:space="preserve"> </w:t>
            </w:r>
            <w:r w:rsidRPr="00720BF6">
              <w:rPr>
                <w:b/>
                <w:bCs/>
                <w:color w:val="000000"/>
                <w:sz w:val="20"/>
                <w:szCs w:val="20"/>
                <w:lang w:bidi="ar-SA"/>
              </w:rPr>
              <w:t>кг у. т./Гкал</w:t>
            </w:r>
          </w:p>
        </w:tc>
      </w:tr>
      <w:tr w:rsidR="00FF7F0B" w:rsidRPr="00720BF6" w14:paraId="0A94094C" w14:textId="77777777" w:rsidTr="003353B2">
        <w:trPr>
          <w:trHeight w:val="70"/>
          <w:tblHeader/>
        </w:trPr>
        <w:tc>
          <w:tcPr>
            <w:tcW w:w="1122" w:type="pct"/>
            <w:vMerge/>
            <w:shd w:val="clear" w:color="auto" w:fill="auto"/>
            <w:tcMar>
              <w:left w:w="28" w:type="dxa"/>
              <w:right w:w="28" w:type="dxa"/>
            </w:tcMar>
            <w:vAlign w:val="center"/>
          </w:tcPr>
          <w:p w14:paraId="5EBAABBF" w14:textId="77777777" w:rsidR="00FF7F0B" w:rsidRPr="00720BF6" w:rsidRDefault="00FF7F0B" w:rsidP="003353B2">
            <w:pPr>
              <w:widowControl/>
              <w:autoSpaceDE/>
              <w:autoSpaceDN/>
              <w:jc w:val="center"/>
              <w:rPr>
                <w:b/>
                <w:bCs/>
                <w:color w:val="000000"/>
                <w:sz w:val="20"/>
                <w:szCs w:val="20"/>
                <w:lang w:bidi="ar-SA"/>
              </w:rPr>
            </w:pPr>
          </w:p>
        </w:tc>
        <w:tc>
          <w:tcPr>
            <w:tcW w:w="676" w:type="pct"/>
            <w:shd w:val="clear" w:color="auto" w:fill="auto"/>
            <w:tcMar>
              <w:left w:w="28" w:type="dxa"/>
              <w:right w:w="28" w:type="dxa"/>
            </w:tcMar>
            <w:vAlign w:val="center"/>
          </w:tcPr>
          <w:p w14:paraId="3A5B96F4" w14:textId="77777777" w:rsidR="00FF7F0B" w:rsidRPr="00720BF6" w:rsidRDefault="00FF7F0B" w:rsidP="003353B2">
            <w:pPr>
              <w:widowControl/>
              <w:autoSpaceDE/>
              <w:autoSpaceDN/>
              <w:jc w:val="center"/>
              <w:rPr>
                <w:b/>
                <w:bCs/>
                <w:color w:val="000000"/>
                <w:sz w:val="20"/>
                <w:szCs w:val="20"/>
                <w:lang w:bidi="ar-SA"/>
              </w:rPr>
            </w:pPr>
            <w:r>
              <w:rPr>
                <w:b/>
                <w:bCs/>
                <w:color w:val="000000"/>
                <w:sz w:val="20"/>
                <w:szCs w:val="20"/>
                <w:lang w:bidi="ar-SA"/>
              </w:rPr>
              <w:t>2023</w:t>
            </w:r>
          </w:p>
        </w:tc>
        <w:tc>
          <w:tcPr>
            <w:tcW w:w="783" w:type="pct"/>
          </w:tcPr>
          <w:p w14:paraId="66BADCF0" w14:textId="77777777" w:rsidR="00FF7F0B" w:rsidRPr="00720BF6" w:rsidRDefault="00FF7F0B" w:rsidP="003353B2">
            <w:pPr>
              <w:widowControl/>
              <w:autoSpaceDE/>
              <w:autoSpaceDN/>
              <w:jc w:val="center"/>
              <w:rPr>
                <w:b/>
                <w:bCs/>
                <w:color w:val="000000"/>
                <w:sz w:val="20"/>
                <w:szCs w:val="20"/>
                <w:lang w:bidi="ar-SA"/>
              </w:rPr>
            </w:pPr>
            <w:r>
              <w:rPr>
                <w:b/>
                <w:bCs/>
                <w:color w:val="000000"/>
                <w:sz w:val="20"/>
                <w:szCs w:val="20"/>
                <w:lang w:bidi="ar-SA"/>
              </w:rPr>
              <w:t>2024</w:t>
            </w:r>
          </w:p>
        </w:tc>
        <w:tc>
          <w:tcPr>
            <w:tcW w:w="836" w:type="pct"/>
          </w:tcPr>
          <w:p w14:paraId="29BADC46" w14:textId="77777777" w:rsidR="00FF7F0B" w:rsidRPr="00720BF6" w:rsidRDefault="00FF7F0B" w:rsidP="003353B2">
            <w:pPr>
              <w:widowControl/>
              <w:autoSpaceDE/>
              <w:autoSpaceDN/>
              <w:jc w:val="center"/>
              <w:rPr>
                <w:b/>
                <w:bCs/>
                <w:color w:val="000000"/>
                <w:sz w:val="20"/>
                <w:szCs w:val="20"/>
                <w:lang w:bidi="ar-SA"/>
              </w:rPr>
            </w:pPr>
            <w:r>
              <w:rPr>
                <w:b/>
                <w:bCs/>
                <w:color w:val="000000"/>
                <w:sz w:val="20"/>
                <w:szCs w:val="20"/>
                <w:lang w:bidi="ar-SA"/>
              </w:rPr>
              <w:t>2025</w:t>
            </w:r>
          </w:p>
        </w:tc>
        <w:tc>
          <w:tcPr>
            <w:tcW w:w="740" w:type="pct"/>
          </w:tcPr>
          <w:p w14:paraId="00A1314A" w14:textId="77777777" w:rsidR="00FF7F0B" w:rsidRPr="00720BF6" w:rsidRDefault="00FF7F0B" w:rsidP="003353B2">
            <w:pPr>
              <w:widowControl/>
              <w:autoSpaceDE/>
              <w:autoSpaceDN/>
              <w:jc w:val="center"/>
              <w:rPr>
                <w:b/>
                <w:bCs/>
                <w:color w:val="000000"/>
                <w:sz w:val="20"/>
                <w:szCs w:val="20"/>
                <w:lang w:bidi="ar-SA"/>
              </w:rPr>
            </w:pPr>
            <w:r>
              <w:rPr>
                <w:b/>
                <w:bCs/>
                <w:color w:val="000000"/>
                <w:sz w:val="20"/>
                <w:szCs w:val="20"/>
                <w:lang w:bidi="ar-SA"/>
              </w:rPr>
              <w:t>2026</w:t>
            </w:r>
          </w:p>
        </w:tc>
        <w:tc>
          <w:tcPr>
            <w:tcW w:w="843" w:type="pct"/>
            <w:shd w:val="clear" w:color="auto" w:fill="auto"/>
            <w:vAlign w:val="center"/>
          </w:tcPr>
          <w:p w14:paraId="42EC9EC7" w14:textId="77777777" w:rsidR="00FF7F0B" w:rsidRPr="00720BF6" w:rsidRDefault="00FF7F0B" w:rsidP="003353B2">
            <w:pPr>
              <w:widowControl/>
              <w:autoSpaceDE/>
              <w:autoSpaceDN/>
              <w:jc w:val="center"/>
              <w:rPr>
                <w:b/>
                <w:bCs/>
                <w:color w:val="000000"/>
                <w:sz w:val="20"/>
                <w:szCs w:val="20"/>
                <w:lang w:bidi="ar-SA"/>
              </w:rPr>
            </w:pPr>
            <w:r>
              <w:rPr>
                <w:b/>
                <w:bCs/>
                <w:color w:val="000000"/>
                <w:sz w:val="20"/>
                <w:szCs w:val="20"/>
                <w:lang w:bidi="ar-SA"/>
              </w:rPr>
              <w:t xml:space="preserve">2027 - </w:t>
            </w:r>
            <w:r w:rsidRPr="00720BF6">
              <w:rPr>
                <w:b/>
                <w:bCs/>
                <w:color w:val="000000"/>
                <w:sz w:val="20"/>
                <w:szCs w:val="20"/>
                <w:lang w:bidi="ar-SA"/>
              </w:rPr>
              <w:t>20</w:t>
            </w:r>
            <w:r>
              <w:rPr>
                <w:b/>
                <w:bCs/>
                <w:color w:val="000000"/>
                <w:sz w:val="20"/>
                <w:szCs w:val="20"/>
                <w:lang w:bidi="ar-SA"/>
              </w:rPr>
              <w:t>31</w:t>
            </w:r>
          </w:p>
        </w:tc>
      </w:tr>
      <w:tr w:rsidR="00FF7F0B" w:rsidRPr="00720BF6" w14:paraId="62DB4AE6" w14:textId="77777777" w:rsidTr="003353B2">
        <w:trPr>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354EBF" w14:textId="77777777" w:rsidR="00FF7F0B" w:rsidRDefault="00FF7F0B" w:rsidP="003353B2">
            <w:pPr>
              <w:widowControl/>
              <w:autoSpaceDE/>
              <w:autoSpaceDN/>
              <w:jc w:val="center"/>
              <w:rPr>
                <w:color w:val="000000"/>
                <w:sz w:val="20"/>
                <w:szCs w:val="20"/>
              </w:rPr>
            </w:pPr>
            <w:r w:rsidRPr="00720BF6">
              <w:rPr>
                <w:color w:val="000000"/>
                <w:sz w:val="20"/>
                <w:szCs w:val="20"/>
              </w:rPr>
              <w:t>Котельная</w:t>
            </w:r>
          </w:p>
          <w:p w14:paraId="541AE0AF" w14:textId="77777777" w:rsidR="00FF7F0B" w:rsidRDefault="00FF7F0B" w:rsidP="003353B2">
            <w:pPr>
              <w:widowControl/>
              <w:autoSpaceDE/>
              <w:autoSpaceDN/>
              <w:jc w:val="center"/>
              <w:rPr>
                <w:color w:val="000000"/>
                <w:sz w:val="20"/>
                <w:szCs w:val="20"/>
              </w:rPr>
            </w:pPr>
            <w:r w:rsidRPr="00720BF6">
              <w:rPr>
                <w:color w:val="000000"/>
                <w:sz w:val="20"/>
                <w:szCs w:val="20"/>
              </w:rPr>
              <w:t xml:space="preserve"> п</w:t>
            </w:r>
            <w:r>
              <w:rPr>
                <w:color w:val="000000"/>
                <w:sz w:val="20"/>
                <w:szCs w:val="20"/>
              </w:rPr>
              <w:t>ос</w:t>
            </w:r>
            <w:r w:rsidRPr="00720BF6">
              <w:rPr>
                <w:color w:val="000000"/>
                <w:sz w:val="20"/>
                <w:szCs w:val="20"/>
              </w:rPr>
              <w:t>. Запорожское</w:t>
            </w:r>
            <w:r>
              <w:rPr>
                <w:color w:val="000000"/>
                <w:sz w:val="20"/>
                <w:szCs w:val="20"/>
              </w:rPr>
              <w:t xml:space="preserve"> </w:t>
            </w:r>
          </w:p>
          <w:p w14:paraId="262A779C" w14:textId="2D1630C4" w:rsidR="00FF7F0B" w:rsidRPr="00720BF6" w:rsidRDefault="00FF7F0B" w:rsidP="003353B2">
            <w:pPr>
              <w:widowControl/>
              <w:autoSpaceDE/>
              <w:autoSpaceDN/>
              <w:jc w:val="center"/>
              <w:rPr>
                <w:sz w:val="20"/>
                <w:szCs w:val="20"/>
                <w:lang w:bidi="ar-SA"/>
              </w:rPr>
            </w:pPr>
            <w:r>
              <w:rPr>
                <w:sz w:val="20"/>
                <w:szCs w:val="20"/>
                <w:lang w:bidi="ar-SA"/>
              </w:rPr>
              <w:t xml:space="preserve">(с </w:t>
            </w:r>
            <w:r w:rsidR="00736B9F">
              <w:rPr>
                <w:sz w:val="20"/>
                <w:szCs w:val="20"/>
                <w:lang w:bidi="ar-SA"/>
              </w:rPr>
              <w:t>4 кв.</w:t>
            </w:r>
            <w:r>
              <w:rPr>
                <w:sz w:val="20"/>
                <w:szCs w:val="20"/>
                <w:lang w:bidi="ar-SA"/>
              </w:rPr>
              <w:t xml:space="preserve"> 2024 </w:t>
            </w:r>
            <w:r w:rsidR="00736B9F">
              <w:rPr>
                <w:sz w:val="20"/>
                <w:szCs w:val="20"/>
                <w:lang w:bidi="ar-SA"/>
              </w:rPr>
              <w:t xml:space="preserve">г. </w:t>
            </w:r>
            <w:r>
              <w:rPr>
                <w:sz w:val="20"/>
                <w:szCs w:val="20"/>
                <w:lang w:bidi="ar-SA"/>
              </w:rPr>
              <w:t>вывод из эксплуатации)</w:t>
            </w:r>
          </w:p>
        </w:tc>
        <w:tc>
          <w:tcPr>
            <w:tcW w:w="676" w:type="pct"/>
            <w:shd w:val="clear" w:color="auto" w:fill="auto"/>
            <w:tcMar>
              <w:left w:w="28" w:type="dxa"/>
              <w:right w:w="28" w:type="dxa"/>
            </w:tcMar>
            <w:vAlign w:val="center"/>
          </w:tcPr>
          <w:p w14:paraId="463B73F0" w14:textId="77777777" w:rsidR="00FF7F0B" w:rsidRPr="00A235B0" w:rsidRDefault="00FF7F0B" w:rsidP="003353B2">
            <w:pPr>
              <w:widowControl/>
              <w:autoSpaceDE/>
              <w:autoSpaceDN/>
              <w:jc w:val="center"/>
              <w:rPr>
                <w:color w:val="000000" w:themeColor="text1"/>
                <w:sz w:val="20"/>
                <w:szCs w:val="20"/>
                <w:lang w:bidi="ar-SA"/>
              </w:rPr>
            </w:pPr>
            <w:r w:rsidRPr="00A235B0">
              <w:rPr>
                <w:color w:val="000000" w:themeColor="text1"/>
                <w:sz w:val="20"/>
                <w:szCs w:val="20"/>
                <w:lang w:bidi="ar-SA"/>
              </w:rPr>
              <w:t>220,0</w:t>
            </w:r>
          </w:p>
        </w:tc>
        <w:tc>
          <w:tcPr>
            <w:tcW w:w="783" w:type="pct"/>
            <w:vAlign w:val="center"/>
          </w:tcPr>
          <w:p w14:paraId="71DB96FA" w14:textId="77777777" w:rsidR="00FF7F0B" w:rsidRPr="00A235B0" w:rsidRDefault="00FF7F0B" w:rsidP="003353B2">
            <w:pPr>
              <w:widowControl/>
              <w:autoSpaceDE/>
              <w:autoSpaceDN/>
              <w:jc w:val="center"/>
              <w:rPr>
                <w:color w:val="000000" w:themeColor="text1"/>
                <w:sz w:val="20"/>
                <w:szCs w:val="20"/>
                <w:lang w:bidi="ar-SA"/>
              </w:rPr>
            </w:pPr>
            <w:r w:rsidRPr="00A235B0">
              <w:rPr>
                <w:color w:val="000000" w:themeColor="text1"/>
                <w:sz w:val="20"/>
                <w:szCs w:val="20"/>
                <w:lang w:bidi="ar-SA"/>
              </w:rPr>
              <w:t xml:space="preserve">220,0 </w:t>
            </w:r>
          </w:p>
        </w:tc>
        <w:tc>
          <w:tcPr>
            <w:tcW w:w="2419" w:type="pct"/>
            <w:gridSpan w:val="3"/>
            <w:vAlign w:val="center"/>
          </w:tcPr>
          <w:p w14:paraId="103BD807" w14:textId="77777777" w:rsidR="00FF7F0B" w:rsidRPr="00720BF6" w:rsidRDefault="00FF7F0B" w:rsidP="003353B2">
            <w:pPr>
              <w:widowControl/>
              <w:autoSpaceDE/>
              <w:autoSpaceDN/>
              <w:jc w:val="center"/>
              <w:rPr>
                <w:sz w:val="20"/>
                <w:szCs w:val="20"/>
                <w:lang w:bidi="ar-SA"/>
              </w:rPr>
            </w:pPr>
            <w:r>
              <w:rPr>
                <w:sz w:val="20"/>
                <w:szCs w:val="20"/>
                <w:lang w:bidi="ar-SA"/>
              </w:rPr>
              <w:t>вывод из эксплуатации</w:t>
            </w:r>
          </w:p>
        </w:tc>
      </w:tr>
      <w:tr w:rsidR="00FF7F0B" w:rsidRPr="00720BF6" w14:paraId="4F238983" w14:textId="77777777" w:rsidTr="003353B2">
        <w:trPr>
          <w:trHeight w:val="20"/>
        </w:trPr>
        <w:tc>
          <w:tcPr>
            <w:tcW w:w="112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1D548E7" w14:textId="77777777" w:rsidR="00FF7F0B" w:rsidRPr="00720BF6" w:rsidRDefault="00FF7F0B" w:rsidP="003353B2">
            <w:pPr>
              <w:widowControl/>
              <w:autoSpaceDE/>
              <w:autoSpaceDN/>
              <w:jc w:val="center"/>
              <w:rPr>
                <w:sz w:val="20"/>
                <w:szCs w:val="20"/>
                <w:lang w:bidi="ar-SA"/>
              </w:rPr>
            </w:pPr>
            <w:r w:rsidRPr="00720BF6">
              <w:rPr>
                <w:color w:val="000000"/>
                <w:sz w:val="20"/>
                <w:szCs w:val="20"/>
              </w:rPr>
              <w:t>Котельная ГЛОХ</w:t>
            </w:r>
          </w:p>
        </w:tc>
        <w:tc>
          <w:tcPr>
            <w:tcW w:w="676" w:type="pct"/>
            <w:shd w:val="clear" w:color="auto" w:fill="auto"/>
            <w:tcMar>
              <w:left w:w="28" w:type="dxa"/>
              <w:right w:w="28" w:type="dxa"/>
            </w:tcMar>
            <w:vAlign w:val="center"/>
          </w:tcPr>
          <w:p w14:paraId="3E5A763F" w14:textId="77777777" w:rsidR="00FF7F0B" w:rsidRPr="00A235B0" w:rsidRDefault="00FF7F0B" w:rsidP="003353B2">
            <w:pPr>
              <w:widowControl/>
              <w:autoSpaceDE/>
              <w:autoSpaceDN/>
              <w:jc w:val="center"/>
              <w:rPr>
                <w:color w:val="000000" w:themeColor="text1"/>
                <w:sz w:val="20"/>
                <w:szCs w:val="20"/>
                <w:lang w:bidi="ar-SA"/>
              </w:rPr>
            </w:pPr>
            <w:r w:rsidRPr="00A235B0">
              <w:rPr>
                <w:color w:val="000000" w:themeColor="text1"/>
                <w:sz w:val="20"/>
                <w:szCs w:val="20"/>
                <w:lang w:bidi="ar-SA"/>
              </w:rPr>
              <w:t>223,66</w:t>
            </w:r>
          </w:p>
        </w:tc>
        <w:tc>
          <w:tcPr>
            <w:tcW w:w="783" w:type="pct"/>
            <w:vAlign w:val="center"/>
          </w:tcPr>
          <w:p w14:paraId="2F772ECC" w14:textId="77777777" w:rsidR="00FF7F0B" w:rsidRPr="00A235B0" w:rsidRDefault="00FF7F0B" w:rsidP="003353B2">
            <w:pPr>
              <w:widowControl/>
              <w:autoSpaceDE/>
              <w:autoSpaceDN/>
              <w:jc w:val="center"/>
              <w:rPr>
                <w:color w:val="000000" w:themeColor="text1"/>
                <w:sz w:val="20"/>
                <w:szCs w:val="20"/>
                <w:lang w:bidi="ar-SA"/>
              </w:rPr>
            </w:pPr>
            <w:r w:rsidRPr="00A235B0">
              <w:rPr>
                <w:color w:val="000000" w:themeColor="text1"/>
                <w:sz w:val="20"/>
                <w:szCs w:val="20"/>
                <w:lang w:bidi="ar-SA"/>
              </w:rPr>
              <w:t>223,66</w:t>
            </w:r>
          </w:p>
        </w:tc>
        <w:tc>
          <w:tcPr>
            <w:tcW w:w="836" w:type="pct"/>
            <w:vAlign w:val="center"/>
          </w:tcPr>
          <w:p w14:paraId="0A4B0EC5" w14:textId="77777777" w:rsidR="00FF7F0B" w:rsidRPr="00A235B0" w:rsidRDefault="00FF7F0B" w:rsidP="003353B2">
            <w:pPr>
              <w:widowControl/>
              <w:autoSpaceDE/>
              <w:autoSpaceDN/>
              <w:jc w:val="center"/>
              <w:rPr>
                <w:color w:val="000000" w:themeColor="text1"/>
                <w:sz w:val="20"/>
                <w:szCs w:val="20"/>
                <w:lang w:bidi="ar-SA"/>
              </w:rPr>
            </w:pPr>
            <w:r w:rsidRPr="00A235B0">
              <w:rPr>
                <w:color w:val="000000" w:themeColor="text1"/>
                <w:sz w:val="20"/>
                <w:szCs w:val="20"/>
                <w:lang w:bidi="ar-SA"/>
              </w:rPr>
              <w:t>223,66</w:t>
            </w:r>
          </w:p>
        </w:tc>
        <w:tc>
          <w:tcPr>
            <w:tcW w:w="740" w:type="pct"/>
            <w:vAlign w:val="center"/>
          </w:tcPr>
          <w:p w14:paraId="7C825A0E" w14:textId="77777777" w:rsidR="00FF7F0B" w:rsidRPr="00A235B0" w:rsidRDefault="00FF7F0B" w:rsidP="003353B2">
            <w:pPr>
              <w:widowControl/>
              <w:autoSpaceDE/>
              <w:autoSpaceDN/>
              <w:jc w:val="center"/>
              <w:rPr>
                <w:color w:val="000000" w:themeColor="text1"/>
                <w:sz w:val="20"/>
                <w:szCs w:val="20"/>
                <w:lang w:bidi="ar-SA"/>
              </w:rPr>
            </w:pPr>
            <w:r w:rsidRPr="00A235B0">
              <w:rPr>
                <w:color w:val="000000" w:themeColor="text1"/>
                <w:sz w:val="20"/>
                <w:szCs w:val="20"/>
                <w:lang w:bidi="ar-SA"/>
              </w:rPr>
              <w:t>233,66</w:t>
            </w:r>
          </w:p>
        </w:tc>
        <w:tc>
          <w:tcPr>
            <w:tcW w:w="843" w:type="pct"/>
            <w:vAlign w:val="center"/>
          </w:tcPr>
          <w:p w14:paraId="2FC5B7A9" w14:textId="77777777" w:rsidR="00FF7F0B" w:rsidRPr="00720BF6" w:rsidRDefault="00FF7F0B" w:rsidP="003353B2">
            <w:pPr>
              <w:widowControl/>
              <w:autoSpaceDE/>
              <w:autoSpaceDN/>
              <w:jc w:val="center"/>
              <w:rPr>
                <w:sz w:val="20"/>
                <w:szCs w:val="20"/>
                <w:lang w:bidi="ar-SA"/>
              </w:rPr>
            </w:pPr>
            <w:r>
              <w:rPr>
                <w:sz w:val="20"/>
                <w:szCs w:val="20"/>
                <w:lang w:bidi="ar-SA"/>
              </w:rPr>
              <w:t>вывод из эксплуатации</w:t>
            </w:r>
          </w:p>
        </w:tc>
      </w:tr>
      <w:tr w:rsidR="00FF7F0B" w:rsidRPr="00720BF6" w14:paraId="49F2F5BF" w14:textId="77777777" w:rsidTr="003353B2">
        <w:trPr>
          <w:trHeight w:val="20"/>
        </w:trPr>
        <w:tc>
          <w:tcPr>
            <w:tcW w:w="112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5F4C7F" w14:textId="55BC9C69" w:rsidR="00FF7F0B" w:rsidRPr="00720BF6" w:rsidRDefault="00FF7F0B" w:rsidP="003353B2">
            <w:pPr>
              <w:widowControl/>
              <w:autoSpaceDE/>
              <w:autoSpaceDN/>
              <w:jc w:val="center"/>
              <w:rPr>
                <w:sz w:val="20"/>
                <w:szCs w:val="20"/>
                <w:lang w:bidi="ar-SA"/>
              </w:rPr>
            </w:pPr>
            <w:r w:rsidRPr="00720BF6">
              <w:rPr>
                <w:color w:val="000000"/>
                <w:sz w:val="20"/>
                <w:szCs w:val="20"/>
              </w:rPr>
              <w:t>БМК п</w:t>
            </w:r>
            <w:r>
              <w:rPr>
                <w:color w:val="000000"/>
                <w:sz w:val="20"/>
                <w:szCs w:val="20"/>
              </w:rPr>
              <w:t>ос</w:t>
            </w:r>
            <w:r w:rsidRPr="00720BF6">
              <w:rPr>
                <w:color w:val="000000"/>
                <w:sz w:val="20"/>
                <w:szCs w:val="20"/>
              </w:rPr>
              <w:t>. Запорожское</w:t>
            </w:r>
            <w:r>
              <w:rPr>
                <w:color w:val="000000"/>
                <w:sz w:val="20"/>
                <w:szCs w:val="20"/>
              </w:rPr>
              <w:t xml:space="preserve"> </w:t>
            </w:r>
            <w:r>
              <w:rPr>
                <w:sz w:val="20"/>
                <w:szCs w:val="20"/>
                <w:lang w:bidi="ar-SA"/>
              </w:rPr>
              <w:t xml:space="preserve">(с </w:t>
            </w:r>
            <w:r w:rsidR="00736B9F">
              <w:rPr>
                <w:sz w:val="20"/>
                <w:szCs w:val="20"/>
                <w:lang w:bidi="ar-SA"/>
              </w:rPr>
              <w:t>4 кв. 2024 г.</w:t>
            </w:r>
            <w:r>
              <w:rPr>
                <w:sz w:val="20"/>
                <w:szCs w:val="20"/>
                <w:lang w:bidi="ar-SA"/>
              </w:rPr>
              <w:t xml:space="preserve"> ввод в эксплуатацию)</w:t>
            </w:r>
          </w:p>
        </w:tc>
        <w:tc>
          <w:tcPr>
            <w:tcW w:w="676" w:type="pct"/>
            <w:shd w:val="clear" w:color="auto" w:fill="auto"/>
            <w:tcMar>
              <w:left w:w="28" w:type="dxa"/>
              <w:right w:w="28" w:type="dxa"/>
            </w:tcMar>
            <w:vAlign w:val="center"/>
          </w:tcPr>
          <w:p w14:paraId="600658CF" w14:textId="77777777" w:rsidR="00FF7F0B" w:rsidRPr="00720BF6" w:rsidRDefault="00FF7F0B" w:rsidP="003353B2">
            <w:pPr>
              <w:widowControl/>
              <w:autoSpaceDE/>
              <w:autoSpaceDN/>
              <w:jc w:val="center"/>
              <w:rPr>
                <w:sz w:val="20"/>
                <w:szCs w:val="20"/>
                <w:lang w:bidi="ar-SA"/>
              </w:rPr>
            </w:pPr>
            <w:r>
              <w:rPr>
                <w:sz w:val="20"/>
                <w:szCs w:val="20"/>
                <w:lang w:bidi="ar-SA"/>
              </w:rPr>
              <w:t>-</w:t>
            </w:r>
          </w:p>
        </w:tc>
        <w:tc>
          <w:tcPr>
            <w:tcW w:w="783" w:type="pct"/>
            <w:vAlign w:val="center"/>
          </w:tcPr>
          <w:p w14:paraId="6E89F1A3" w14:textId="77777777" w:rsidR="00FF7F0B" w:rsidRPr="00720BF6" w:rsidRDefault="00FF7F0B" w:rsidP="003353B2">
            <w:pPr>
              <w:widowControl/>
              <w:autoSpaceDE/>
              <w:autoSpaceDN/>
              <w:jc w:val="center"/>
              <w:rPr>
                <w:sz w:val="20"/>
                <w:szCs w:val="20"/>
                <w:lang w:bidi="ar-SA"/>
              </w:rPr>
            </w:pPr>
            <w:r>
              <w:rPr>
                <w:sz w:val="20"/>
                <w:szCs w:val="20"/>
                <w:lang w:bidi="ar-SA"/>
              </w:rPr>
              <w:t>155,3</w:t>
            </w:r>
          </w:p>
        </w:tc>
        <w:tc>
          <w:tcPr>
            <w:tcW w:w="836" w:type="pct"/>
            <w:vAlign w:val="center"/>
          </w:tcPr>
          <w:p w14:paraId="3D07DE65" w14:textId="77777777" w:rsidR="00FF7F0B" w:rsidRPr="00720BF6" w:rsidRDefault="00FF7F0B" w:rsidP="003353B2">
            <w:pPr>
              <w:widowControl/>
              <w:autoSpaceDE/>
              <w:autoSpaceDN/>
              <w:jc w:val="center"/>
              <w:rPr>
                <w:sz w:val="20"/>
                <w:szCs w:val="20"/>
                <w:lang w:bidi="ar-SA"/>
              </w:rPr>
            </w:pPr>
            <w:r>
              <w:rPr>
                <w:sz w:val="20"/>
                <w:szCs w:val="20"/>
                <w:lang w:bidi="ar-SA"/>
              </w:rPr>
              <w:t>155,3</w:t>
            </w:r>
          </w:p>
        </w:tc>
        <w:tc>
          <w:tcPr>
            <w:tcW w:w="740" w:type="pct"/>
            <w:vAlign w:val="center"/>
          </w:tcPr>
          <w:p w14:paraId="71EB9CFC" w14:textId="77777777" w:rsidR="00FF7F0B" w:rsidRPr="00720BF6" w:rsidRDefault="00FF7F0B" w:rsidP="003353B2">
            <w:pPr>
              <w:widowControl/>
              <w:autoSpaceDE/>
              <w:autoSpaceDN/>
              <w:jc w:val="center"/>
              <w:rPr>
                <w:sz w:val="20"/>
                <w:szCs w:val="20"/>
                <w:lang w:bidi="ar-SA"/>
              </w:rPr>
            </w:pPr>
            <w:r>
              <w:rPr>
                <w:sz w:val="20"/>
                <w:szCs w:val="20"/>
                <w:lang w:bidi="ar-SA"/>
              </w:rPr>
              <w:t>155,3</w:t>
            </w:r>
          </w:p>
        </w:tc>
        <w:tc>
          <w:tcPr>
            <w:tcW w:w="843" w:type="pct"/>
            <w:vAlign w:val="center"/>
          </w:tcPr>
          <w:p w14:paraId="76F256A5" w14:textId="77777777" w:rsidR="00FF7F0B" w:rsidRPr="00720BF6" w:rsidRDefault="00FF7F0B" w:rsidP="003353B2">
            <w:pPr>
              <w:widowControl/>
              <w:autoSpaceDE/>
              <w:autoSpaceDN/>
              <w:jc w:val="center"/>
              <w:rPr>
                <w:sz w:val="20"/>
                <w:szCs w:val="20"/>
                <w:lang w:bidi="ar-SA"/>
              </w:rPr>
            </w:pPr>
            <w:r>
              <w:rPr>
                <w:sz w:val="20"/>
                <w:szCs w:val="20"/>
                <w:lang w:bidi="ar-SA"/>
              </w:rPr>
              <w:t>155,3</w:t>
            </w:r>
          </w:p>
        </w:tc>
      </w:tr>
      <w:tr w:rsidR="00FF7F0B" w:rsidRPr="00720BF6" w14:paraId="7E13F5EC" w14:textId="77777777" w:rsidTr="003353B2">
        <w:trPr>
          <w:trHeight w:val="413"/>
        </w:trPr>
        <w:tc>
          <w:tcPr>
            <w:tcW w:w="112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8CA7955" w14:textId="77777777" w:rsidR="00FF7F0B" w:rsidRPr="00720BF6" w:rsidRDefault="00FF7F0B" w:rsidP="003353B2">
            <w:pPr>
              <w:widowControl/>
              <w:autoSpaceDE/>
              <w:autoSpaceDN/>
              <w:jc w:val="center"/>
              <w:rPr>
                <w:sz w:val="20"/>
                <w:szCs w:val="20"/>
                <w:lang w:bidi="ar-SA"/>
              </w:rPr>
            </w:pPr>
            <w:r w:rsidRPr="00720BF6">
              <w:rPr>
                <w:color w:val="000000"/>
                <w:sz w:val="20"/>
                <w:szCs w:val="20"/>
              </w:rPr>
              <w:t>БМК ГЛОХ</w:t>
            </w:r>
          </w:p>
        </w:tc>
        <w:tc>
          <w:tcPr>
            <w:tcW w:w="676" w:type="pct"/>
            <w:shd w:val="clear" w:color="auto" w:fill="auto"/>
            <w:tcMar>
              <w:left w:w="28" w:type="dxa"/>
              <w:right w:w="28" w:type="dxa"/>
            </w:tcMar>
            <w:vAlign w:val="center"/>
          </w:tcPr>
          <w:p w14:paraId="5A9D564B" w14:textId="77777777" w:rsidR="00FF7F0B" w:rsidRPr="00720BF6" w:rsidRDefault="00FF7F0B" w:rsidP="003353B2">
            <w:pPr>
              <w:widowControl/>
              <w:autoSpaceDE/>
              <w:autoSpaceDN/>
              <w:jc w:val="center"/>
              <w:rPr>
                <w:sz w:val="20"/>
                <w:szCs w:val="20"/>
                <w:lang w:bidi="ar-SA"/>
              </w:rPr>
            </w:pPr>
            <w:r>
              <w:rPr>
                <w:sz w:val="20"/>
                <w:szCs w:val="20"/>
                <w:lang w:bidi="ar-SA"/>
              </w:rPr>
              <w:t>-</w:t>
            </w:r>
          </w:p>
        </w:tc>
        <w:tc>
          <w:tcPr>
            <w:tcW w:w="783" w:type="pct"/>
            <w:vAlign w:val="center"/>
          </w:tcPr>
          <w:p w14:paraId="61045FB9" w14:textId="77777777" w:rsidR="00FF7F0B" w:rsidRPr="00720BF6" w:rsidRDefault="00FF7F0B" w:rsidP="003353B2">
            <w:pPr>
              <w:widowControl/>
              <w:autoSpaceDE/>
              <w:autoSpaceDN/>
              <w:jc w:val="center"/>
              <w:rPr>
                <w:sz w:val="20"/>
                <w:szCs w:val="20"/>
                <w:lang w:bidi="ar-SA"/>
              </w:rPr>
            </w:pPr>
            <w:r>
              <w:rPr>
                <w:sz w:val="20"/>
                <w:szCs w:val="20"/>
                <w:lang w:bidi="ar-SA"/>
              </w:rPr>
              <w:t>-</w:t>
            </w:r>
          </w:p>
        </w:tc>
        <w:tc>
          <w:tcPr>
            <w:tcW w:w="836" w:type="pct"/>
            <w:vAlign w:val="center"/>
          </w:tcPr>
          <w:p w14:paraId="7FD92C4C" w14:textId="77777777" w:rsidR="00FF7F0B" w:rsidRPr="00720BF6" w:rsidRDefault="00FF7F0B" w:rsidP="003353B2">
            <w:pPr>
              <w:widowControl/>
              <w:autoSpaceDE/>
              <w:autoSpaceDN/>
              <w:jc w:val="center"/>
              <w:rPr>
                <w:sz w:val="20"/>
                <w:szCs w:val="20"/>
                <w:lang w:bidi="ar-SA"/>
              </w:rPr>
            </w:pPr>
            <w:r>
              <w:rPr>
                <w:sz w:val="20"/>
                <w:szCs w:val="20"/>
                <w:lang w:bidi="ar-SA"/>
              </w:rPr>
              <w:t>-</w:t>
            </w:r>
          </w:p>
        </w:tc>
        <w:tc>
          <w:tcPr>
            <w:tcW w:w="740" w:type="pct"/>
            <w:vAlign w:val="center"/>
          </w:tcPr>
          <w:p w14:paraId="4985559F" w14:textId="77777777" w:rsidR="00FF7F0B" w:rsidRPr="00720BF6" w:rsidRDefault="00FF7F0B" w:rsidP="003353B2">
            <w:pPr>
              <w:widowControl/>
              <w:autoSpaceDE/>
              <w:autoSpaceDN/>
              <w:jc w:val="center"/>
              <w:rPr>
                <w:sz w:val="20"/>
                <w:szCs w:val="20"/>
                <w:lang w:bidi="ar-SA"/>
              </w:rPr>
            </w:pPr>
            <w:r>
              <w:rPr>
                <w:sz w:val="20"/>
                <w:szCs w:val="20"/>
                <w:lang w:bidi="ar-SA"/>
              </w:rPr>
              <w:t>-</w:t>
            </w:r>
          </w:p>
        </w:tc>
        <w:tc>
          <w:tcPr>
            <w:tcW w:w="843" w:type="pct"/>
            <w:vAlign w:val="center"/>
          </w:tcPr>
          <w:p w14:paraId="1B3291E6" w14:textId="77777777" w:rsidR="00FF7F0B" w:rsidRPr="00720BF6" w:rsidRDefault="00FF7F0B" w:rsidP="003353B2">
            <w:pPr>
              <w:widowControl/>
              <w:autoSpaceDE/>
              <w:autoSpaceDN/>
              <w:jc w:val="center"/>
              <w:rPr>
                <w:sz w:val="20"/>
                <w:szCs w:val="20"/>
                <w:lang w:bidi="ar-SA"/>
              </w:rPr>
            </w:pPr>
            <w:r>
              <w:rPr>
                <w:sz w:val="20"/>
                <w:szCs w:val="20"/>
                <w:lang w:bidi="ar-SA"/>
              </w:rPr>
              <w:t>159,3</w:t>
            </w:r>
          </w:p>
        </w:tc>
      </w:tr>
      <w:bookmarkEnd w:id="278"/>
    </w:tbl>
    <w:p w14:paraId="63FAA127" w14:textId="77777777" w:rsidR="00015895" w:rsidRDefault="00015895" w:rsidP="00581E41">
      <w:pPr>
        <w:widowControl/>
        <w:autoSpaceDE/>
        <w:autoSpaceDN/>
        <w:spacing w:line="330" w:lineRule="auto"/>
        <w:ind w:right="-144" w:firstLine="709"/>
        <w:jc w:val="both"/>
        <w:rPr>
          <w:rFonts w:cstheme="minorBidi"/>
          <w:color w:val="000000"/>
          <w:sz w:val="16"/>
          <w:szCs w:val="16"/>
          <w:highlight w:val="green"/>
          <w:lang w:bidi="ar-SA"/>
        </w:rPr>
      </w:pPr>
    </w:p>
    <w:p w14:paraId="09798A7B" w14:textId="058A5371" w:rsidR="00581E41" w:rsidRPr="00015895" w:rsidRDefault="00015895" w:rsidP="00015895">
      <w:pPr>
        <w:keepNext/>
        <w:keepLines/>
        <w:widowControl/>
        <w:autoSpaceDE/>
        <w:autoSpaceDN/>
        <w:spacing w:before="120" w:after="120" w:line="276" w:lineRule="auto"/>
        <w:ind w:firstLine="709"/>
        <w:jc w:val="both"/>
        <w:outlineLvl w:val="0"/>
        <w:rPr>
          <w:b/>
          <w:bCs/>
          <w:sz w:val="26"/>
          <w:szCs w:val="26"/>
          <w:lang w:bidi="ar-SA"/>
        </w:rPr>
      </w:pPr>
      <w:bookmarkStart w:id="279" w:name="_Toc198280374"/>
      <w:r w:rsidRPr="002654BA">
        <w:rPr>
          <w:b/>
          <w:bCs/>
          <w:sz w:val="26"/>
          <w:szCs w:val="26"/>
          <w:lang w:bidi="ar-SA"/>
        </w:rPr>
        <w:t>1</w:t>
      </w:r>
      <w:r>
        <w:rPr>
          <w:b/>
          <w:bCs/>
          <w:sz w:val="26"/>
          <w:szCs w:val="26"/>
          <w:lang w:bidi="ar-SA"/>
        </w:rPr>
        <w:t>4</w:t>
      </w:r>
      <w:r w:rsidRPr="002654BA">
        <w:rPr>
          <w:b/>
          <w:bCs/>
          <w:sz w:val="26"/>
          <w:szCs w:val="26"/>
          <w:lang w:bidi="ar-SA"/>
        </w:rPr>
        <w:t>.</w:t>
      </w:r>
      <w:r>
        <w:rPr>
          <w:b/>
          <w:bCs/>
          <w:sz w:val="26"/>
          <w:szCs w:val="26"/>
          <w:lang w:bidi="ar-SA"/>
        </w:rPr>
        <w:t xml:space="preserve">4 </w:t>
      </w:r>
      <w:bookmarkStart w:id="280" w:name="_Toc170120647"/>
      <w:r w:rsidR="00581E41" w:rsidRPr="00581E41">
        <w:rPr>
          <w:b/>
          <w:iCs/>
          <w:sz w:val="26"/>
          <w:lang w:eastAsia="en-US" w:bidi="ar-SA"/>
        </w:rPr>
        <w:t>Отношение величины технологических потерь тепловой энергии, теплоносителя к материальной характеристике тепловой сети</w:t>
      </w:r>
      <w:bookmarkEnd w:id="279"/>
      <w:bookmarkEnd w:id="280"/>
    </w:p>
    <w:p w14:paraId="16C2346D" w14:textId="0BDF25BC" w:rsidR="00581E41" w:rsidRPr="00581E41" w:rsidRDefault="00581E41" w:rsidP="00581E41">
      <w:pPr>
        <w:widowControl/>
        <w:autoSpaceDE/>
        <w:autoSpaceDN/>
        <w:spacing w:line="336" w:lineRule="auto"/>
        <w:ind w:right="-144" w:firstLine="709"/>
        <w:jc w:val="both"/>
        <w:rPr>
          <w:rFonts w:cstheme="minorBidi"/>
          <w:sz w:val="26"/>
          <w:szCs w:val="26"/>
          <w:lang w:bidi="ar-SA"/>
        </w:rPr>
      </w:pPr>
      <w:bookmarkStart w:id="281" w:name="_Hlk95815327"/>
      <w:r w:rsidRPr="00581E41">
        <w:rPr>
          <w:rFonts w:cstheme="minorBidi"/>
          <w:sz w:val="26"/>
          <w:szCs w:val="26"/>
          <w:lang w:bidi="ar-SA"/>
        </w:rPr>
        <w:t xml:space="preserve">Отношение величины технологических потерь тепловой энергии, теплоносителя к материальной характеристике тепловой сети </w:t>
      </w:r>
      <w:bookmarkEnd w:id="281"/>
      <w:r w:rsidRPr="00581E41">
        <w:rPr>
          <w:rFonts w:cstheme="minorBidi"/>
          <w:sz w:val="26"/>
          <w:szCs w:val="26"/>
          <w:lang w:bidi="ar-SA"/>
        </w:rPr>
        <w:t>представлено в таблице 14.</w:t>
      </w:r>
      <w:r w:rsidR="00BA302E">
        <w:rPr>
          <w:rFonts w:cstheme="minorBidi"/>
          <w:sz w:val="26"/>
          <w:szCs w:val="26"/>
          <w:lang w:bidi="ar-SA"/>
        </w:rPr>
        <w:t>2</w:t>
      </w:r>
      <w:r w:rsidRPr="00581E41">
        <w:rPr>
          <w:rFonts w:cstheme="minorBidi"/>
          <w:sz w:val="26"/>
          <w:szCs w:val="26"/>
          <w:lang w:bidi="ar-SA"/>
        </w:rPr>
        <w:t>.</w:t>
      </w:r>
    </w:p>
    <w:p w14:paraId="4D5C07DD" w14:textId="77777777" w:rsidR="001D6F89" w:rsidRPr="00F47A78" w:rsidRDefault="00E64C25" w:rsidP="001D6F89">
      <w:pPr>
        <w:keepNext/>
        <w:widowControl/>
        <w:autoSpaceDE/>
        <w:autoSpaceDN/>
        <w:jc w:val="both"/>
        <w:rPr>
          <w:rFonts w:eastAsia="Calibri"/>
          <w:b/>
          <w:bCs/>
          <w:sz w:val="24"/>
          <w:szCs w:val="24"/>
          <w:lang w:eastAsia="en-US" w:bidi="ar-SA"/>
        </w:rPr>
      </w:pPr>
      <w:bookmarkStart w:id="282" w:name="_Toc2361458"/>
      <w:bookmarkStart w:id="283" w:name="_Toc9448615"/>
      <w:bookmarkStart w:id="284" w:name="_Toc16528765"/>
      <w:r w:rsidRPr="00F47A78">
        <w:rPr>
          <w:b/>
          <w:bCs/>
          <w:sz w:val="24"/>
          <w:szCs w:val="24"/>
          <w:lang w:bidi="ar-SA"/>
        </w:rPr>
        <w:t xml:space="preserve">Таблица 14.2 </w:t>
      </w:r>
      <w:r w:rsidRPr="00F47A78">
        <w:rPr>
          <w:rFonts w:eastAsia="Calibri"/>
          <w:b/>
          <w:bCs/>
          <w:sz w:val="24"/>
          <w:szCs w:val="24"/>
          <w:lang w:eastAsia="en-US" w:bidi="ar-SA"/>
        </w:rPr>
        <w:t>Отношение величины технологических потерь тепловой энергии, теплоносителя к материальной характеристике тепловой сети</w:t>
      </w:r>
      <w:bookmarkEnd w:id="282"/>
      <w:bookmarkEnd w:id="283"/>
      <w:bookmarkEnd w:id="284"/>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952"/>
        <w:gridCol w:w="1950"/>
        <w:gridCol w:w="1950"/>
        <w:gridCol w:w="1946"/>
      </w:tblGrid>
      <w:tr w:rsidR="001D6F89" w:rsidRPr="00F47A78" w14:paraId="4574EA02" w14:textId="77777777" w:rsidTr="0069630F">
        <w:trPr>
          <w:trHeight w:val="771"/>
          <w:tblHeader/>
          <w:jc w:val="center"/>
        </w:trPr>
        <w:tc>
          <w:tcPr>
            <w:tcW w:w="893" w:type="pct"/>
            <w:vMerge w:val="restart"/>
            <w:shd w:val="clear" w:color="auto" w:fill="auto"/>
            <w:tcMar>
              <w:left w:w="28" w:type="dxa"/>
              <w:right w:w="28" w:type="dxa"/>
            </w:tcMar>
            <w:vAlign w:val="center"/>
          </w:tcPr>
          <w:p w14:paraId="5EA682AC" w14:textId="77777777" w:rsidR="001D6F89" w:rsidRPr="00F47A78" w:rsidRDefault="001D6F89" w:rsidP="005228CC">
            <w:pPr>
              <w:widowControl/>
              <w:autoSpaceDE/>
              <w:autoSpaceDN/>
              <w:jc w:val="center"/>
              <w:rPr>
                <w:b/>
                <w:bCs/>
                <w:color w:val="000000"/>
                <w:sz w:val="20"/>
                <w:szCs w:val="20"/>
                <w:lang w:bidi="ar-SA"/>
              </w:rPr>
            </w:pPr>
            <w:bookmarkStart w:id="285" w:name="_Hlk129558679"/>
            <w:r w:rsidRPr="00F47A78">
              <w:rPr>
                <w:b/>
                <w:bCs/>
                <w:color w:val="000000"/>
                <w:sz w:val="20"/>
                <w:szCs w:val="20"/>
                <w:lang w:bidi="ar-SA"/>
              </w:rPr>
              <w:t>Наименование котельной</w:t>
            </w:r>
          </w:p>
        </w:tc>
        <w:tc>
          <w:tcPr>
            <w:tcW w:w="2055" w:type="pct"/>
            <w:gridSpan w:val="2"/>
            <w:shd w:val="clear" w:color="auto" w:fill="auto"/>
            <w:vAlign w:val="center"/>
          </w:tcPr>
          <w:p w14:paraId="34EFF513" w14:textId="77777777" w:rsidR="001D6F89" w:rsidRPr="00F47A78" w:rsidRDefault="001D6F89" w:rsidP="005228CC">
            <w:pPr>
              <w:widowControl/>
              <w:autoSpaceDE/>
              <w:autoSpaceDN/>
              <w:jc w:val="center"/>
              <w:rPr>
                <w:b/>
                <w:bCs/>
                <w:color w:val="000000"/>
                <w:sz w:val="20"/>
                <w:szCs w:val="20"/>
                <w:lang w:bidi="ar-SA"/>
              </w:rPr>
            </w:pPr>
            <w:r w:rsidRPr="00F47A78">
              <w:rPr>
                <w:b/>
                <w:bCs/>
                <w:color w:val="000000"/>
                <w:sz w:val="20"/>
                <w:szCs w:val="20"/>
                <w:lang w:bidi="ar-SA"/>
              </w:rPr>
              <w:t xml:space="preserve">2023 </w:t>
            </w:r>
          </w:p>
        </w:tc>
        <w:tc>
          <w:tcPr>
            <w:tcW w:w="2052" w:type="pct"/>
            <w:gridSpan w:val="2"/>
            <w:shd w:val="clear" w:color="auto" w:fill="auto"/>
            <w:vAlign w:val="center"/>
          </w:tcPr>
          <w:p w14:paraId="7499A5A7" w14:textId="243CFC66" w:rsidR="001D6F89" w:rsidRPr="00F47A78" w:rsidRDefault="001D6F89" w:rsidP="005228CC">
            <w:pPr>
              <w:widowControl/>
              <w:autoSpaceDE/>
              <w:autoSpaceDN/>
              <w:jc w:val="center"/>
              <w:rPr>
                <w:b/>
                <w:bCs/>
                <w:color w:val="000000"/>
                <w:sz w:val="20"/>
                <w:szCs w:val="20"/>
                <w:lang w:bidi="ar-SA"/>
              </w:rPr>
            </w:pPr>
            <w:r w:rsidRPr="00F47A78">
              <w:rPr>
                <w:b/>
                <w:bCs/>
                <w:color w:val="000000"/>
                <w:sz w:val="20"/>
                <w:szCs w:val="20"/>
                <w:lang w:bidi="ar-SA"/>
              </w:rPr>
              <w:t xml:space="preserve">2024 (по состоянию на </w:t>
            </w:r>
            <w:r w:rsidR="00736B9F">
              <w:rPr>
                <w:b/>
                <w:bCs/>
                <w:color w:val="000000"/>
                <w:sz w:val="20"/>
                <w:szCs w:val="20"/>
                <w:lang w:bidi="ar-SA"/>
              </w:rPr>
              <w:t>4 кв</w:t>
            </w:r>
            <w:r w:rsidRPr="00F47A78">
              <w:rPr>
                <w:b/>
                <w:bCs/>
                <w:color w:val="000000"/>
                <w:sz w:val="20"/>
                <w:szCs w:val="20"/>
                <w:lang w:bidi="ar-SA"/>
              </w:rPr>
              <w:t>.</w:t>
            </w:r>
            <w:r w:rsidR="00F713F3">
              <w:rPr>
                <w:b/>
                <w:bCs/>
                <w:color w:val="000000"/>
                <w:sz w:val="20"/>
                <w:szCs w:val="20"/>
                <w:lang w:bidi="ar-SA"/>
              </w:rPr>
              <w:t xml:space="preserve"> </w:t>
            </w:r>
            <w:r w:rsidRPr="00F47A78">
              <w:rPr>
                <w:b/>
                <w:bCs/>
                <w:color w:val="000000"/>
                <w:sz w:val="20"/>
                <w:szCs w:val="20"/>
                <w:lang w:bidi="ar-SA"/>
              </w:rPr>
              <w:t>2024 г.)</w:t>
            </w:r>
          </w:p>
        </w:tc>
      </w:tr>
      <w:tr w:rsidR="001D6F89" w:rsidRPr="00F47A78" w14:paraId="174D1657" w14:textId="77777777" w:rsidTr="0069630F">
        <w:trPr>
          <w:trHeight w:val="2681"/>
          <w:tblHeader/>
          <w:jc w:val="center"/>
        </w:trPr>
        <w:tc>
          <w:tcPr>
            <w:tcW w:w="893" w:type="pct"/>
            <w:vMerge/>
            <w:shd w:val="clear" w:color="auto" w:fill="auto"/>
            <w:tcMar>
              <w:left w:w="28" w:type="dxa"/>
              <w:right w:w="28" w:type="dxa"/>
            </w:tcMar>
            <w:vAlign w:val="center"/>
          </w:tcPr>
          <w:p w14:paraId="31422FC3" w14:textId="77777777" w:rsidR="001D6F89" w:rsidRPr="00F47A78" w:rsidRDefault="001D6F89" w:rsidP="005228CC">
            <w:pPr>
              <w:widowControl/>
              <w:autoSpaceDE/>
              <w:autoSpaceDN/>
              <w:jc w:val="center"/>
              <w:rPr>
                <w:b/>
                <w:bCs/>
                <w:color w:val="000000"/>
                <w:sz w:val="20"/>
                <w:szCs w:val="20"/>
                <w:lang w:bidi="ar-SA"/>
              </w:rPr>
            </w:pPr>
          </w:p>
        </w:tc>
        <w:tc>
          <w:tcPr>
            <w:tcW w:w="1028" w:type="pct"/>
            <w:vAlign w:val="center"/>
          </w:tcPr>
          <w:p w14:paraId="532F07EE" w14:textId="77777777" w:rsidR="001D6F89" w:rsidRPr="00F47A78" w:rsidRDefault="001D6F89" w:rsidP="005228CC">
            <w:pPr>
              <w:widowControl/>
              <w:autoSpaceDE/>
              <w:autoSpaceDN/>
              <w:jc w:val="center"/>
              <w:rPr>
                <w:b/>
                <w:bCs/>
                <w:color w:val="000000"/>
                <w:sz w:val="20"/>
                <w:szCs w:val="20"/>
                <w:lang w:bidi="ar-SA"/>
              </w:rPr>
            </w:pPr>
            <w:r w:rsidRPr="00F47A78">
              <w:rPr>
                <w:b/>
                <w:bCs/>
                <w:color w:val="000000"/>
                <w:sz w:val="20"/>
                <w:szCs w:val="20"/>
                <w:lang w:bidi="ar-SA"/>
              </w:rPr>
              <w:t>Отношение величины технологических потерь тепловой энергии, теплоносителя к материальной характеристике тепловой сети, Гкал/м</w:t>
            </w:r>
            <w:r w:rsidRPr="00F47A78">
              <w:rPr>
                <w:b/>
                <w:bCs/>
                <w:color w:val="000000"/>
                <w:sz w:val="20"/>
                <w:szCs w:val="20"/>
                <w:vertAlign w:val="superscript"/>
                <w:lang w:bidi="ar-SA"/>
              </w:rPr>
              <w:t>2</w:t>
            </w:r>
          </w:p>
        </w:tc>
        <w:tc>
          <w:tcPr>
            <w:tcW w:w="1027" w:type="pct"/>
            <w:vAlign w:val="center"/>
          </w:tcPr>
          <w:p w14:paraId="4E502939" w14:textId="77777777" w:rsidR="001D6F89" w:rsidRPr="00F47A78" w:rsidRDefault="001D6F89" w:rsidP="005228CC">
            <w:pPr>
              <w:widowControl/>
              <w:autoSpaceDE/>
              <w:autoSpaceDN/>
              <w:jc w:val="center"/>
              <w:rPr>
                <w:b/>
                <w:bCs/>
                <w:color w:val="000000"/>
                <w:sz w:val="20"/>
                <w:szCs w:val="20"/>
                <w:lang w:bidi="ar-SA"/>
              </w:rPr>
            </w:pPr>
            <w:r w:rsidRPr="00F47A78">
              <w:rPr>
                <w:b/>
                <w:bCs/>
                <w:color w:val="000000"/>
                <w:sz w:val="20"/>
                <w:szCs w:val="20"/>
                <w:lang w:bidi="ar-SA"/>
              </w:rPr>
              <w:t>Отношение величины технологических потерь тепловой энергии, теплоносителя к материальной характеристике тепловой сети, тонн/м</w:t>
            </w:r>
            <w:r w:rsidRPr="00F47A78">
              <w:rPr>
                <w:b/>
                <w:bCs/>
                <w:color w:val="000000"/>
                <w:sz w:val="20"/>
                <w:szCs w:val="20"/>
                <w:vertAlign w:val="superscript"/>
                <w:lang w:bidi="ar-SA"/>
              </w:rPr>
              <w:t>2</w:t>
            </w:r>
          </w:p>
        </w:tc>
        <w:tc>
          <w:tcPr>
            <w:tcW w:w="1027" w:type="pct"/>
            <w:shd w:val="clear" w:color="auto" w:fill="auto"/>
            <w:vAlign w:val="center"/>
          </w:tcPr>
          <w:p w14:paraId="744A61E5" w14:textId="77777777" w:rsidR="001D6F89" w:rsidRPr="00F47A78" w:rsidRDefault="001D6F89" w:rsidP="005228CC">
            <w:pPr>
              <w:widowControl/>
              <w:autoSpaceDE/>
              <w:autoSpaceDN/>
              <w:jc w:val="center"/>
              <w:rPr>
                <w:b/>
                <w:bCs/>
                <w:color w:val="000000"/>
                <w:sz w:val="20"/>
                <w:szCs w:val="20"/>
                <w:lang w:bidi="ar-SA"/>
              </w:rPr>
            </w:pPr>
            <w:r w:rsidRPr="00F47A78">
              <w:rPr>
                <w:b/>
                <w:bCs/>
                <w:color w:val="000000"/>
                <w:sz w:val="20"/>
                <w:szCs w:val="20"/>
                <w:lang w:bidi="ar-SA"/>
              </w:rPr>
              <w:t>Отношение величины технологических потерь тепловой энергии, теплоносителя к материальной характеристике тепловой сети, Гкал/м</w:t>
            </w:r>
            <w:r w:rsidRPr="00F47A78">
              <w:rPr>
                <w:b/>
                <w:bCs/>
                <w:color w:val="000000"/>
                <w:sz w:val="20"/>
                <w:szCs w:val="20"/>
                <w:vertAlign w:val="superscript"/>
                <w:lang w:bidi="ar-SA"/>
              </w:rPr>
              <w:t>2</w:t>
            </w:r>
          </w:p>
        </w:tc>
        <w:tc>
          <w:tcPr>
            <w:tcW w:w="1025" w:type="pct"/>
            <w:vAlign w:val="center"/>
          </w:tcPr>
          <w:p w14:paraId="649A8780" w14:textId="77777777" w:rsidR="001D6F89" w:rsidRPr="00F47A78" w:rsidRDefault="001D6F89" w:rsidP="005228CC">
            <w:pPr>
              <w:widowControl/>
              <w:autoSpaceDE/>
              <w:autoSpaceDN/>
              <w:jc w:val="center"/>
              <w:rPr>
                <w:b/>
                <w:bCs/>
                <w:color w:val="000000"/>
                <w:sz w:val="20"/>
                <w:szCs w:val="20"/>
                <w:lang w:bidi="ar-SA"/>
              </w:rPr>
            </w:pPr>
            <w:r w:rsidRPr="00F47A78">
              <w:rPr>
                <w:b/>
                <w:color w:val="000000"/>
                <w:sz w:val="20"/>
                <w:szCs w:val="20"/>
                <w:lang w:bidi="ar-SA"/>
              </w:rPr>
              <w:t>Отношение величины технологических потерь тепловой энергии, теплоносителя к материальной характеристике тепловой сети, тонн/м</w:t>
            </w:r>
            <w:r w:rsidRPr="00F47A78">
              <w:rPr>
                <w:b/>
                <w:color w:val="000000"/>
                <w:sz w:val="20"/>
                <w:szCs w:val="20"/>
                <w:vertAlign w:val="superscript"/>
                <w:lang w:bidi="ar-SA"/>
              </w:rPr>
              <w:t>2</w:t>
            </w:r>
          </w:p>
        </w:tc>
      </w:tr>
      <w:tr w:rsidR="001D6F89" w:rsidRPr="00F47A78" w14:paraId="2D81A212" w14:textId="77777777" w:rsidTr="00736B9F">
        <w:trPr>
          <w:trHeight w:val="409"/>
          <w:jc w:val="center"/>
        </w:trPr>
        <w:tc>
          <w:tcPr>
            <w:tcW w:w="893" w:type="pct"/>
            <w:shd w:val="clear" w:color="auto" w:fill="auto"/>
            <w:tcMar>
              <w:left w:w="28" w:type="dxa"/>
              <w:right w:w="28" w:type="dxa"/>
            </w:tcMar>
            <w:vAlign w:val="center"/>
          </w:tcPr>
          <w:p w14:paraId="035EBD1C" w14:textId="77777777" w:rsidR="001D6F89" w:rsidRPr="00F47A78" w:rsidRDefault="001D6F89" w:rsidP="005228CC">
            <w:pPr>
              <w:widowControl/>
              <w:autoSpaceDE/>
              <w:autoSpaceDN/>
              <w:rPr>
                <w:color w:val="000000"/>
                <w:sz w:val="20"/>
                <w:szCs w:val="20"/>
                <w:lang w:bidi="ar-SA"/>
              </w:rPr>
            </w:pPr>
            <w:r w:rsidRPr="00F47A78">
              <w:rPr>
                <w:color w:val="000000"/>
                <w:sz w:val="20"/>
                <w:szCs w:val="20"/>
              </w:rPr>
              <w:t>Котельная пос. Запорожское</w:t>
            </w:r>
          </w:p>
        </w:tc>
        <w:tc>
          <w:tcPr>
            <w:tcW w:w="1028" w:type="pct"/>
            <w:shd w:val="clear" w:color="auto" w:fill="auto"/>
            <w:vAlign w:val="center"/>
          </w:tcPr>
          <w:p w14:paraId="648982CF" w14:textId="77777777" w:rsidR="001D6F89" w:rsidRPr="00F47A78" w:rsidRDefault="001D6F89" w:rsidP="005228CC">
            <w:pPr>
              <w:widowControl/>
              <w:autoSpaceDE/>
              <w:autoSpaceDN/>
              <w:jc w:val="center"/>
              <w:rPr>
                <w:sz w:val="20"/>
                <w:szCs w:val="20"/>
                <w:lang w:bidi="ar-SA"/>
              </w:rPr>
            </w:pPr>
            <w:r w:rsidRPr="00F47A78">
              <w:rPr>
                <w:sz w:val="20"/>
                <w:szCs w:val="20"/>
              </w:rPr>
              <w:t>2,569</w:t>
            </w:r>
          </w:p>
        </w:tc>
        <w:tc>
          <w:tcPr>
            <w:tcW w:w="1027" w:type="pct"/>
            <w:vAlign w:val="center"/>
          </w:tcPr>
          <w:p w14:paraId="0A6C1C6A" w14:textId="77777777" w:rsidR="001D6F89" w:rsidRPr="00F47A78" w:rsidRDefault="001D6F89" w:rsidP="005228CC">
            <w:pPr>
              <w:widowControl/>
              <w:autoSpaceDE/>
              <w:autoSpaceDN/>
              <w:jc w:val="center"/>
              <w:rPr>
                <w:sz w:val="20"/>
                <w:szCs w:val="20"/>
                <w:lang w:bidi="ar-SA"/>
              </w:rPr>
            </w:pPr>
            <w:r w:rsidRPr="00F47A78">
              <w:rPr>
                <w:sz w:val="20"/>
                <w:szCs w:val="20"/>
                <w:lang w:bidi="ar-SA"/>
              </w:rPr>
              <w:t>1,520</w:t>
            </w:r>
          </w:p>
        </w:tc>
        <w:tc>
          <w:tcPr>
            <w:tcW w:w="1027" w:type="pct"/>
            <w:vAlign w:val="center"/>
          </w:tcPr>
          <w:p w14:paraId="708AC07B" w14:textId="77777777" w:rsidR="001D6F89" w:rsidRPr="00F47A78" w:rsidRDefault="001D6F89" w:rsidP="005228CC">
            <w:pPr>
              <w:widowControl/>
              <w:autoSpaceDE/>
              <w:autoSpaceDN/>
              <w:jc w:val="center"/>
              <w:rPr>
                <w:sz w:val="20"/>
                <w:szCs w:val="20"/>
                <w:lang w:bidi="ar-SA"/>
              </w:rPr>
            </w:pPr>
            <w:r w:rsidRPr="00F47A78">
              <w:rPr>
                <w:sz w:val="20"/>
                <w:szCs w:val="20"/>
              </w:rPr>
              <w:t>2,374</w:t>
            </w:r>
          </w:p>
        </w:tc>
        <w:tc>
          <w:tcPr>
            <w:tcW w:w="1025" w:type="pct"/>
            <w:vAlign w:val="center"/>
          </w:tcPr>
          <w:p w14:paraId="160734CF" w14:textId="77777777" w:rsidR="001D6F89" w:rsidRPr="00F47A78" w:rsidRDefault="001D6F89" w:rsidP="005228CC">
            <w:pPr>
              <w:widowControl/>
              <w:autoSpaceDE/>
              <w:autoSpaceDN/>
              <w:jc w:val="center"/>
              <w:rPr>
                <w:sz w:val="20"/>
                <w:szCs w:val="20"/>
                <w:lang w:bidi="ar-SA"/>
              </w:rPr>
            </w:pPr>
            <w:r w:rsidRPr="00F47A78">
              <w:rPr>
                <w:sz w:val="20"/>
                <w:szCs w:val="20"/>
                <w:lang w:bidi="ar-SA"/>
              </w:rPr>
              <w:t>1,466</w:t>
            </w:r>
          </w:p>
        </w:tc>
      </w:tr>
      <w:tr w:rsidR="001D6F89" w:rsidRPr="00F47A78" w14:paraId="4C7EF069" w14:textId="77777777" w:rsidTr="0069630F">
        <w:trPr>
          <w:trHeight w:val="419"/>
          <w:jc w:val="center"/>
        </w:trPr>
        <w:tc>
          <w:tcPr>
            <w:tcW w:w="893" w:type="pct"/>
            <w:shd w:val="clear" w:color="auto" w:fill="auto"/>
            <w:tcMar>
              <w:left w:w="28" w:type="dxa"/>
              <w:right w:w="28" w:type="dxa"/>
            </w:tcMar>
            <w:vAlign w:val="center"/>
          </w:tcPr>
          <w:p w14:paraId="61336135" w14:textId="77777777" w:rsidR="001D6F89" w:rsidRPr="00F47A78" w:rsidRDefault="001D6F89" w:rsidP="005228CC">
            <w:pPr>
              <w:widowControl/>
              <w:autoSpaceDE/>
              <w:autoSpaceDN/>
              <w:rPr>
                <w:sz w:val="20"/>
                <w:szCs w:val="20"/>
                <w:lang w:bidi="ar-SA"/>
              </w:rPr>
            </w:pPr>
            <w:r w:rsidRPr="00F47A78">
              <w:rPr>
                <w:color w:val="000000"/>
                <w:sz w:val="20"/>
                <w:szCs w:val="20"/>
              </w:rPr>
              <w:t>Котельная ГЛОХ</w:t>
            </w:r>
          </w:p>
        </w:tc>
        <w:tc>
          <w:tcPr>
            <w:tcW w:w="1028" w:type="pct"/>
            <w:shd w:val="clear" w:color="auto" w:fill="auto"/>
            <w:vAlign w:val="center"/>
          </w:tcPr>
          <w:p w14:paraId="0B2511D6" w14:textId="77777777" w:rsidR="001D6F89" w:rsidRPr="00F47A78" w:rsidRDefault="001D6F89" w:rsidP="005228CC">
            <w:pPr>
              <w:widowControl/>
              <w:autoSpaceDE/>
              <w:autoSpaceDN/>
              <w:jc w:val="center"/>
              <w:rPr>
                <w:sz w:val="20"/>
                <w:szCs w:val="20"/>
                <w:lang w:bidi="ar-SA"/>
              </w:rPr>
            </w:pPr>
            <w:r w:rsidRPr="00F47A78">
              <w:rPr>
                <w:color w:val="000000"/>
                <w:sz w:val="20"/>
                <w:szCs w:val="20"/>
              </w:rPr>
              <w:t>1,067</w:t>
            </w:r>
          </w:p>
        </w:tc>
        <w:tc>
          <w:tcPr>
            <w:tcW w:w="1027" w:type="pct"/>
            <w:vAlign w:val="center"/>
          </w:tcPr>
          <w:p w14:paraId="282A0194" w14:textId="77777777" w:rsidR="001D6F89" w:rsidRPr="00F47A78" w:rsidRDefault="001D6F89" w:rsidP="005228CC">
            <w:pPr>
              <w:widowControl/>
              <w:autoSpaceDE/>
              <w:autoSpaceDN/>
              <w:jc w:val="center"/>
              <w:rPr>
                <w:sz w:val="20"/>
                <w:szCs w:val="20"/>
                <w:lang w:bidi="ar-SA"/>
              </w:rPr>
            </w:pPr>
            <w:r w:rsidRPr="00F47A78">
              <w:rPr>
                <w:sz w:val="20"/>
                <w:szCs w:val="20"/>
                <w:lang w:bidi="ar-SA"/>
              </w:rPr>
              <w:t>0,765</w:t>
            </w:r>
          </w:p>
        </w:tc>
        <w:tc>
          <w:tcPr>
            <w:tcW w:w="1027" w:type="pct"/>
            <w:shd w:val="clear" w:color="auto" w:fill="auto"/>
            <w:vAlign w:val="center"/>
          </w:tcPr>
          <w:p w14:paraId="6E8B6580" w14:textId="77777777" w:rsidR="001D6F89" w:rsidRPr="00F47A78" w:rsidRDefault="001D6F89" w:rsidP="005228CC">
            <w:pPr>
              <w:widowControl/>
              <w:autoSpaceDE/>
              <w:autoSpaceDN/>
              <w:jc w:val="center"/>
              <w:rPr>
                <w:sz w:val="20"/>
                <w:szCs w:val="20"/>
                <w:lang w:bidi="ar-SA"/>
              </w:rPr>
            </w:pPr>
            <w:r w:rsidRPr="00F47A78">
              <w:rPr>
                <w:color w:val="000000"/>
                <w:sz w:val="20"/>
                <w:szCs w:val="20"/>
              </w:rPr>
              <w:t>1,067</w:t>
            </w:r>
          </w:p>
        </w:tc>
        <w:tc>
          <w:tcPr>
            <w:tcW w:w="1025" w:type="pct"/>
            <w:vAlign w:val="center"/>
          </w:tcPr>
          <w:p w14:paraId="74C1DE6D" w14:textId="77777777" w:rsidR="001D6F89" w:rsidRPr="00F47A78" w:rsidRDefault="001D6F89" w:rsidP="005228CC">
            <w:pPr>
              <w:widowControl/>
              <w:autoSpaceDE/>
              <w:autoSpaceDN/>
              <w:jc w:val="center"/>
              <w:rPr>
                <w:sz w:val="20"/>
                <w:szCs w:val="20"/>
                <w:lang w:bidi="ar-SA"/>
              </w:rPr>
            </w:pPr>
            <w:r w:rsidRPr="00F47A78">
              <w:rPr>
                <w:sz w:val="20"/>
                <w:szCs w:val="20"/>
                <w:lang w:bidi="ar-SA"/>
              </w:rPr>
              <w:t>0,765</w:t>
            </w:r>
          </w:p>
        </w:tc>
      </w:tr>
      <w:tr w:rsidR="001D6F89" w:rsidRPr="00F47A78" w14:paraId="32655AB2" w14:textId="77777777" w:rsidTr="0069630F">
        <w:trPr>
          <w:trHeight w:val="443"/>
          <w:jc w:val="center"/>
        </w:trPr>
        <w:tc>
          <w:tcPr>
            <w:tcW w:w="893" w:type="pct"/>
            <w:shd w:val="clear" w:color="auto" w:fill="auto"/>
            <w:tcMar>
              <w:left w:w="28" w:type="dxa"/>
              <w:right w:w="28" w:type="dxa"/>
            </w:tcMar>
            <w:vAlign w:val="center"/>
          </w:tcPr>
          <w:p w14:paraId="3CD9CCE1" w14:textId="77777777" w:rsidR="001D6F89" w:rsidRPr="00F47A78" w:rsidRDefault="001D6F89" w:rsidP="005228CC">
            <w:pPr>
              <w:widowControl/>
              <w:autoSpaceDE/>
              <w:autoSpaceDN/>
              <w:rPr>
                <w:rFonts w:eastAsia="Calibri"/>
                <w:sz w:val="20"/>
                <w:szCs w:val="20"/>
                <w:lang w:eastAsia="en-US" w:bidi="ar-SA"/>
              </w:rPr>
            </w:pPr>
            <w:r w:rsidRPr="00F47A78">
              <w:rPr>
                <w:color w:val="000000"/>
                <w:sz w:val="20"/>
                <w:szCs w:val="20"/>
              </w:rPr>
              <w:t>БМК пос. Запорожское</w:t>
            </w:r>
          </w:p>
        </w:tc>
        <w:tc>
          <w:tcPr>
            <w:tcW w:w="1028" w:type="pct"/>
            <w:vAlign w:val="center"/>
          </w:tcPr>
          <w:p w14:paraId="0A959A53" w14:textId="77777777" w:rsidR="001D6F89" w:rsidRPr="00F47A78" w:rsidRDefault="001D6F89" w:rsidP="005228CC">
            <w:pPr>
              <w:widowControl/>
              <w:autoSpaceDE/>
              <w:autoSpaceDN/>
              <w:jc w:val="center"/>
              <w:rPr>
                <w:sz w:val="20"/>
                <w:szCs w:val="20"/>
                <w:lang w:bidi="ar-SA"/>
              </w:rPr>
            </w:pPr>
            <w:r w:rsidRPr="00F47A78">
              <w:rPr>
                <w:sz w:val="20"/>
                <w:szCs w:val="20"/>
                <w:lang w:bidi="ar-SA"/>
              </w:rPr>
              <w:t>-</w:t>
            </w:r>
          </w:p>
        </w:tc>
        <w:tc>
          <w:tcPr>
            <w:tcW w:w="1027" w:type="pct"/>
            <w:vAlign w:val="center"/>
          </w:tcPr>
          <w:p w14:paraId="284E19AD" w14:textId="77777777" w:rsidR="001D6F89" w:rsidRPr="00F47A78" w:rsidRDefault="001D6F89" w:rsidP="005228CC">
            <w:pPr>
              <w:widowControl/>
              <w:autoSpaceDE/>
              <w:autoSpaceDN/>
              <w:jc w:val="center"/>
              <w:rPr>
                <w:sz w:val="20"/>
                <w:szCs w:val="20"/>
                <w:lang w:bidi="ar-SA"/>
              </w:rPr>
            </w:pPr>
            <w:r w:rsidRPr="00F47A78">
              <w:rPr>
                <w:sz w:val="20"/>
                <w:szCs w:val="20"/>
                <w:lang w:bidi="ar-SA"/>
              </w:rPr>
              <w:t>-</w:t>
            </w:r>
          </w:p>
        </w:tc>
        <w:tc>
          <w:tcPr>
            <w:tcW w:w="1027" w:type="pct"/>
            <w:shd w:val="clear" w:color="auto" w:fill="auto"/>
            <w:vAlign w:val="center"/>
          </w:tcPr>
          <w:p w14:paraId="573BCC2D" w14:textId="77777777" w:rsidR="001D6F89" w:rsidRPr="00F47A78" w:rsidRDefault="001D6F89" w:rsidP="005228CC">
            <w:pPr>
              <w:widowControl/>
              <w:autoSpaceDE/>
              <w:autoSpaceDN/>
              <w:jc w:val="center"/>
              <w:rPr>
                <w:sz w:val="20"/>
                <w:szCs w:val="20"/>
                <w:lang w:bidi="ar-SA"/>
              </w:rPr>
            </w:pPr>
            <w:r w:rsidRPr="00F47A78">
              <w:rPr>
                <w:sz w:val="20"/>
                <w:szCs w:val="20"/>
                <w:lang w:bidi="ar-SA"/>
              </w:rPr>
              <w:t>-</w:t>
            </w:r>
          </w:p>
        </w:tc>
        <w:tc>
          <w:tcPr>
            <w:tcW w:w="1025" w:type="pct"/>
            <w:vAlign w:val="center"/>
          </w:tcPr>
          <w:p w14:paraId="2C14BB62" w14:textId="77777777" w:rsidR="001D6F89" w:rsidRPr="00F47A78" w:rsidRDefault="001D6F89" w:rsidP="005228CC">
            <w:pPr>
              <w:widowControl/>
              <w:autoSpaceDE/>
              <w:autoSpaceDN/>
              <w:jc w:val="center"/>
              <w:rPr>
                <w:sz w:val="20"/>
                <w:szCs w:val="20"/>
                <w:lang w:bidi="ar-SA"/>
              </w:rPr>
            </w:pPr>
            <w:r w:rsidRPr="00F47A78">
              <w:rPr>
                <w:sz w:val="20"/>
                <w:szCs w:val="20"/>
                <w:lang w:bidi="ar-SA"/>
              </w:rPr>
              <w:t>-</w:t>
            </w:r>
          </w:p>
        </w:tc>
      </w:tr>
      <w:tr w:rsidR="001D6F89" w:rsidRPr="00F47A78" w14:paraId="491E9DF6" w14:textId="77777777" w:rsidTr="0069630F">
        <w:trPr>
          <w:trHeight w:val="421"/>
          <w:jc w:val="center"/>
        </w:trPr>
        <w:tc>
          <w:tcPr>
            <w:tcW w:w="893" w:type="pct"/>
            <w:shd w:val="clear" w:color="auto" w:fill="auto"/>
            <w:tcMar>
              <w:left w:w="28" w:type="dxa"/>
              <w:right w:w="28" w:type="dxa"/>
            </w:tcMar>
            <w:vAlign w:val="center"/>
          </w:tcPr>
          <w:p w14:paraId="75552C10" w14:textId="77777777" w:rsidR="001D6F89" w:rsidRPr="00F47A78" w:rsidRDefault="001D6F89" w:rsidP="005228CC">
            <w:pPr>
              <w:widowControl/>
              <w:autoSpaceDE/>
              <w:autoSpaceDN/>
              <w:rPr>
                <w:rFonts w:eastAsia="Calibri"/>
                <w:sz w:val="20"/>
                <w:szCs w:val="20"/>
                <w:lang w:eastAsia="en-US" w:bidi="ar-SA"/>
              </w:rPr>
            </w:pPr>
            <w:r w:rsidRPr="00F47A78">
              <w:rPr>
                <w:color w:val="000000"/>
                <w:sz w:val="20"/>
                <w:szCs w:val="20"/>
              </w:rPr>
              <w:t>БМК ГЛОХ</w:t>
            </w:r>
          </w:p>
        </w:tc>
        <w:tc>
          <w:tcPr>
            <w:tcW w:w="1028" w:type="pct"/>
            <w:vAlign w:val="center"/>
          </w:tcPr>
          <w:p w14:paraId="5F885400" w14:textId="77777777" w:rsidR="001D6F89" w:rsidRPr="00F47A78" w:rsidRDefault="001D6F89" w:rsidP="005228CC">
            <w:pPr>
              <w:widowControl/>
              <w:autoSpaceDE/>
              <w:autoSpaceDN/>
              <w:jc w:val="center"/>
              <w:rPr>
                <w:sz w:val="20"/>
                <w:szCs w:val="20"/>
                <w:lang w:bidi="ar-SA"/>
              </w:rPr>
            </w:pPr>
            <w:r w:rsidRPr="00F47A78">
              <w:rPr>
                <w:sz w:val="20"/>
                <w:szCs w:val="20"/>
                <w:lang w:bidi="ar-SA"/>
              </w:rPr>
              <w:t>-</w:t>
            </w:r>
          </w:p>
        </w:tc>
        <w:tc>
          <w:tcPr>
            <w:tcW w:w="1027" w:type="pct"/>
            <w:vAlign w:val="center"/>
          </w:tcPr>
          <w:p w14:paraId="0C0B7D50" w14:textId="77777777" w:rsidR="001D6F89" w:rsidRPr="00F47A78" w:rsidRDefault="001D6F89" w:rsidP="005228CC">
            <w:pPr>
              <w:widowControl/>
              <w:autoSpaceDE/>
              <w:autoSpaceDN/>
              <w:jc w:val="center"/>
              <w:rPr>
                <w:sz w:val="20"/>
                <w:szCs w:val="20"/>
                <w:lang w:bidi="ar-SA"/>
              </w:rPr>
            </w:pPr>
            <w:r w:rsidRPr="00F47A78">
              <w:rPr>
                <w:sz w:val="20"/>
                <w:szCs w:val="20"/>
                <w:lang w:bidi="ar-SA"/>
              </w:rPr>
              <w:t>-</w:t>
            </w:r>
          </w:p>
        </w:tc>
        <w:tc>
          <w:tcPr>
            <w:tcW w:w="1027" w:type="pct"/>
            <w:vAlign w:val="center"/>
          </w:tcPr>
          <w:p w14:paraId="2FD31C76" w14:textId="77777777" w:rsidR="001D6F89" w:rsidRPr="00F47A78" w:rsidRDefault="001D6F89" w:rsidP="005228CC">
            <w:pPr>
              <w:widowControl/>
              <w:autoSpaceDE/>
              <w:autoSpaceDN/>
              <w:jc w:val="center"/>
              <w:rPr>
                <w:sz w:val="20"/>
                <w:szCs w:val="20"/>
                <w:lang w:bidi="ar-SA"/>
              </w:rPr>
            </w:pPr>
            <w:r w:rsidRPr="00F47A78">
              <w:rPr>
                <w:sz w:val="20"/>
                <w:szCs w:val="20"/>
                <w:lang w:bidi="ar-SA"/>
              </w:rPr>
              <w:t>-</w:t>
            </w:r>
          </w:p>
        </w:tc>
        <w:tc>
          <w:tcPr>
            <w:tcW w:w="1025" w:type="pct"/>
            <w:vAlign w:val="center"/>
          </w:tcPr>
          <w:p w14:paraId="50F7AFC3" w14:textId="77777777" w:rsidR="001D6F89" w:rsidRPr="00F47A78" w:rsidRDefault="001D6F89" w:rsidP="005228CC">
            <w:pPr>
              <w:widowControl/>
              <w:autoSpaceDE/>
              <w:autoSpaceDN/>
              <w:jc w:val="center"/>
              <w:rPr>
                <w:sz w:val="20"/>
                <w:szCs w:val="20"/>
                <w:lang w:bidi="ar-SA"/>
              </w:rPr>
            </w:pPr>
            <w:r w:rsidRPr="00F47A78">
              <w:rPr>
                <w:sz w:val="20"/>
                <w:szCs w:val="20"/>
                <w:lang w:bidi="ar-SA"/>
              </w:rPr>
              <w:t>-</w:t>
            </w:r>
          </w:p>
        </w:tc>
      </w:tr>
    </w:tbl>
    <w:p w14:paraId="369EC334" w14:textId="77777777" w:rsidR="001D6F89" w:rsidRPr="00F47A78" w:rsidRDefault="001D6F89" w:rsidP="001D6F89">
      <w:r w:rsidRPr="00F47A78">
        <w:br w:type="page"/>
      </w:r>
    </w:p>
    <w:p w14:paraId="03B37DC2" w14:textId="1127D9C2" w:rsidR="001D6F89" w:rsidRPr="00F47A78" w:rsidRDefault="001D6F89" w:rsidP="001D6F89">
      <w:pPr>
        <w:keepNext/>
        <w:widowControl/>
        <w:autoSpaceDE/>
        <w:autoSpaceDN/>
        <w:jc w:val="both"/>
        <w:rPr>
          <w:b/>
          <w:bCs/>
          <w:sz w:val="24"/>
          <w:szCs w:val="24"/>
          <w:lang w:bidi="ar-SA"/>
        </w:rPr>
      </w:pPr>
      <w:r w:rsidRPr="00F47A78">
        <w:rPr>
          <w:b/>
          <w:bCs/>
          <w:sz w:val="24"/>
          <w:szCs w:val="24"/>
          <w:lang w:bidi="ar-SA"/>
        </w:rPr>
        <w:lastRenderedPageBreak/>
        <w:t>Продолжение таблицы 14.2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920"/>
        <w:gridCol w:w="1914"/>
        <w:gridCol w:w="6"/>
        <w:gridCol w:w="1916"/>
        <w:gridCol w:w="1916"/>
      </w:tblGrid>
      <w:tr w:rsidR="001D6F89" w:rsidRPr="00F47A78" w14:paraId="6C7B4654" w14:textId="77777777" w:rsidTr="001D6F89">
        <w:trPr>
          <w:tblHeader/>
          <w:jc w:val="center"/>
        </w:trPr>
        <w:tc>
          <w:tcPr>
            <w:tcW w:w="895" w:type="pct"/>
            <w:vMerge w:val="restart"/>
            <w:shd w:val="clear" w:color="auto" w:fill="auto"/>
            <w:tcMar>
              <w:left w:w="28" w:type="dxa"/>
              <w:right w:w="28" w:type="dxa"/>
            </w:tcMar>
            <w:vAlign w:val="center"/>
          </w:tcPr>
          <w:p w14:paraId="17EC231E" w14:textId="77777777" w:rsidR="001D6F89" w:rsidRPr="00F47A78" w:rsidRDefault="001D6F89" w:rsidP="005228CC">
            <w:pPr>
              <w:widowControl/>
              <w:autoSpaceDE/>
              <w:autoSpaceDN/>
              <w:jc w:val="center"/>
              <w:rPr>
                <w:b/>
                <w:bCs/>
                <w:color w:val="000000"/>
                <w:sz w:val="20"/>
                <w:szCs w:val="20"/>
                <w:lang w:bidi="ar-SA"/>
              </w:rPr>
            </w:pPr>
            <w:r w:rsidRPr="00F47A78">
              <w:rPr>
                <w:b/>
                <w:bCs/>
                <w:color w:val="000000"/>
                <w:sz w:val="20"/>
                <w:szCs w:val="20"/>
                <w:lang w:bidi="ar-SA"/>
              </w:rPr>
              <w:t>Наименование котельной</w:t>
            </w:r>
          </w:p>
        </w:tc>
        <w:tc>
          <w:tcPr>
            <w:tcW w:w="2055" w:type="pct"/>
            <w:gridSpan w:val="3"/>
            <w:shd w:val="clear" w:color="auto" w:fill="auto"/>
            <w:vAlign w:val="center"/>
          </w:tcPr>
          <w:p w14:paraId="590BECBF" w14:textId="66953FE5" w:rsidR="001D6F89" w:rsidRPr="00F47A78" w:rsidRDefault="001D6F89" w:rsidP="00F713F3">
            <w:pPr>
              <w:widowControl/>
              <w:autoSpaceDE/>
              <w:autoSpaceDN/>
              <w:jc w:val="center"/>
              <w:rPr>
                <w:b/>
                <w:bCs/>
                <w:color w:val="000000"/>
                <w:sz w:val="20"/>
                <w:szCs w:val="20"/>
                <w:lang w:bidi="ar-SA"/>
              </w:rPr>
            </w:pPr>
            <w:r w:rsidRPr="00F47A78">
              <w:rPr>
                <w:b/>
                <w:bCs/>
                <w:color w:val="000000"/>
                <w:sz w:val="20"/>
                <w:szCs w:val="20"/>
                <w:lang w:bidi="ar-SA"/>
              </w:rPr>
              <w:t xml:space="preserve">2025 </w:t>
            </w:r>
            <w:r w:rsidR="00F713F3">
              <w:rPr>
                <w:b/>
                <w:bCs/>
                <w:color w:val="000000"/>
                <w:sz w:val="20"/>
                <w:szCs w:val="20"/>
                <w:lang w:bidi="ar-SA"/>
              </w:rPr>
              <w:t>–</w:t>
            </w:r>
            <w:r w:rsidRPr="00F47A78">
              <w:rPr>
                <w:b/>
                <w:bCs/>
                <w:color w:val="000000"/>
                <w:sz w:val="20"/>
                <w:szCs w:val="20"/>
                <w:lang w:bidi="ar-SA"/>
              </w:rPr>
              <w:t xml:space="preserve"> 2026</w:t>
            </w:r>
          </w:p>
        </w:tc>
        <w:tc>
          <w:tcPr>
            <w:tcW w:w="2051" w:type="pct"/>
            <w:gridSpan w:val="2"/>
          </w:tcPr>
          <w:p w14:paraId="398633BA" w14:textId="1383DC4C" w:rsidR="001D6F89" w:rsidRPr="00F47A78" w:rsidRDefault="001D6F89" w:rsidP="00F713F3">
            <w:pPr>
              <w:widowControl/>
              <w:autoSpaceDE/>
              <w:autoSpaceDN/>
              <w:jc w:val="center"/>
              <w:rPr>
                <w:b/>
                <w:bCs/>
                <w:color w:val="000000"/>
                <w:sz w:val="20"/>
                <w:szCs w:val="20"/>
                <w:lang w:bidi="ar-SA"/>
              </w:rPr>
            </w:pPr>
            <w:r w:rsidRPr="00F47A78">
              <w:rPr>
                <w:b/>
                <w:bCs/>
                <w:color w:val="000000"/>
                <w:sz w:val="20"/>
                <w:szCs w:val="20"/>
                <w:lang w:bidi="ar-SA"/>
              </w:rPr>
              <w:t xml:space="preserve">2027 </w:t>
            </w:r>
            <w:r w:rsidR="00F713F3">
              <w:rPr>
                <w:b/>
                <w:bCs/>
                <w:color w:val="000000"/>
                <w:sz w:val="20"/>
                <w:szCs w:val="20"/>
                <w:lang w:bidi="ar-SA"/>
              </w:rPr>
              <w:t>–</w:t>
            </w:r>
            <w:r w:rsidRPr="00F47A78">
              <w:rPr>
                <w:b/>
                <w:bCs/>
                <w:color w:val="000000"/>
                <w:sz w:val="20"/>
                <w:szCs w:val="20"/>
                <w:lang w:bidi="ar-SA"/>
              </w:rPr>
              <w:t xml:space="preserve"> 2031</w:t>
            </w:r>
          </w:p>
        </w:tc>
      </w:tr>
      <w:tr w:rsidR="001D6F89" w:rsidRPr="00F47A78" w14:paraId="0CC6C613" w14:textId="77777777" w:rsidTr="005228CC">
        <w:trPr>
          <w:tblHeader/>
          <w:jc w:val="center"/>
        </w:trPr>
        <w:tc>
          <w:tcPr>
            <w:tcW w:w="895" w:type="pct"/>
            <w:vMerge/>
            <w:shd w:val="clear" w:color="auto" w:fill="auto"/>
            <w:tcMar>
              <w:left w:w="28" w:type="dxa"/>
              <w:right w:w="28" w:type="dxa"/>
            </w:tcMar>
            <w:vAlign w:val="center"/>
          </w:tcPr>
          <w:p w14:paraId="5045E399" w14:textId="77777777" w:rsidR="001D6F89" w:rsidRPr="00F47A78" w:rsidRDefault="001D6F89" w:rsidP="005228CC">
            <w:pPr>
              <w:widowControl/>
              <w:autoSpaceDE/>
              <w:autoSpaceDN/>
              <w:jc w:val="center"/>
              <w:rPr>
                <w:b/>
                <w:bCs/>
                <w:color w:val="000000"/>
                <w:sz w:val="20"/>
                <w:szCs w:val="20"/>
                <w:lang w:bidi="ar-SA"/>
              </w:rPr>
            </w:pPr>
          </w:p>
        </w:tc>
        <w:tc>
          <w:tcPr>
            <w:tcW w:w="1028" w:type="pct"/>
            <w:shd w:val="clear" w:color="auto" w:fill="auto"/>
            <w:vAlign w:val="center"/>
          </w:tcPr>
          <w:p w14:paraId="243951C1" w14:textId="77777777" w:rsidR="001D6F89" w:rsidRPr="00F47A78" w:rsidRDefault="001D6F89" w:rsidP="005228CC">
            <w:pPr>
              <w:widowControl/>
              <w:autoSpaceDE/>
              <w:autoSpaceDN/>
              <w:jc w:val="center"/>
              <w:rPr>
                <w:b/>
                <w:bCs/>
                <w:color w:val="000000"/>
                <w:sz w:val="20"/>
                <w:szCs w:val="20"/>
                <w:lang w:bidi="ar-SA"/>
              </w:rPr>
            </w:pPr>
            <w:r w:rsidRPr="00F47A78">
              <w:rPr>
                <w:b/>
                <w:bCs/>
                <w:color w:val="000000"/>
                <w:sz w:val="20"/>
                <w:szCs w:val="20"/>
                <w:lang w:bidi="ar-SA"/>
              </w:rPr>
              <w:t>Отношение величины технологических потерь тепловой энергии, теплоносителя к материальной характеристике тепловой сети, Гкал/м</w:t>
            </w:r>
            <w:r w:rsidRPr="00F47A78">
              <w:rPr>
                <w:b/>
                <w:bCs/>
                <w:color w:val="000000"/>
                <w:sz w:val="20"/>
                <w:szCs w:val="20"/>
                <w:vertAlign w:val="superscript"/>
                <w:lang w:bidi="ar-SA"/>
              </w:rPr>
              <w:t>2</w:t>
            </w:r>
          </w:p>
        </w:tc>
        <w:tc>
          <w:tcPr>
            <w:tcW w:w="1027" w:type="pct"/>
            <w:gridSpan w:val="2"/>
          </w:tcPr>
          <w:p w14:paraId="4602258A" w14:textId="77777777" w:rsidR="001D6F89" w:rsidRPr="00F47A78" w:rsidRDefault="001D6F89" w:rsidP="005228CC">
            <w:pPr>
              <w:widowControl/>
              <w:autoSpaceDE/>
              <w:autoSpaceDN/>
              <w:jc w:val="center"/>
              <w:rPr>
                <w:b/>
                <w:bCs/>
                <w:color w:val="000000"/>
                <w:sz w:val="20"/>
                <w:szCs w:val="20"/>
                <w:lang w:bidi="ar-SA"/>
              </w:rPr>
            </w:pPr>
            <w:r w:rsidRPr="00F47A78">
              <w:rPr>
                <w:b/>
                <w:color w:val="000000"/>
                <w:sz w:val="20"/>
                <w:szCs w:val="20"/>
                <w:lang w:bidi="ar-SA"/>
              </w:rPr>
              <w:t>Отношение величины технологических потерь тепловой энергии, теплоносителя к материальной характеристике тепловой сети, тонн/м</w:t>
            </w:r>
            <w:r w:rsidRPr="00F47A78">
              <w:rPr>
                <w:b/>
                <w:color w:val="000000"/>
                <w:sz w:val="20"/>
                <w:szCs w:val="20"/>
                <w:vertAlign w:val="superscript"/>
                <w:lang w:bidi="ar-SA"/>
              </w:rPr>
              <w:t>2</w:t>
            </w:r>
          </w:p>
        </w:tc>
        <w:tc>
          <w:tcPr>
            <w:tcW w:w="1025" w:type="pct"/>
            <w:vAlign w:val="center"/>
          </w:tcPr>
          <w:p w14:paraId="5B670376" w14:textId="77777777" w:rsidR="001D6F89" w:rsidRPr="00F47A78" w:rsidRDefault="001D6F89" w:rsidP="005228CC">
            <w:pPr>
              <w:widowControl/>
              <w:autoSpaceDE/>
              <w:autoSpaceDN/>
              <w:jc w:val="center"/>
              <w:rPr>
                <w:b/>
                <w:color w:val="000000"/>
                <w:sz w:val="20"/>
                <w:szCs w:val="20"/>
                <w:lang w:bidi="ar-SA"/>
              </w:rPr>
            </w:pPr>
            <w:r w:rsidRPr="00F47A78">
              <w:rPr>
                <w:b/>
                <w:bCs/>
                <w:color w:val="000000"/>
                <w:sz w:val="20"/>
                <w:szCs w:val="20"/>
                <w:lang w:bidi="ar-SA"/>
              </w:rPr>
              <w:t>Отношение величины технологических потерь тепловой энергии, теплоносителя к материальной характеристике тепловой сети, Гкал/м</w:t>
            </w:r>
            <w:r w:rsidRPr="00F47A78">
              <w:rPr>
                <w:b/>
                <w:bCs/>
                <w:color w:val="000000"/>
                <w:sz w:val="20"/>
                <w:szCs w:val="20"/>
                <w:vertAlign w:val="superscript"/>
                <w:lang w:bidi="ar-SA"/>
              </w:rPr>
              <w:t>2</w:t>
            </w:r>
          </w:p>
        </w:tc>
        <w:tc>
          <w:tcPr>
            <w:tcW w:w="1025" w:type="pct"/>
          </w:tcPr>
          <w:p w14:paraId="19FCA807" w14:textId="77777777" w:rsidR="001D6F89" w:rsidRPr="00F47A78" w:rsidRDefault="001D6F89" w:rsidP="005228CC">
            <w:pPr>
              <w:widowControl/>
              <w:autoSpaceDE/>
              <w:autoSpaceDN/>
              <w:jc w:val="center"/>
              <w:rPr>
                <w:b/>
                <w:color w:val="000000"/>
                <w:sz w:val="20"/>
                <w:szCs w:val="20"/>
                <w:lang w:bidi="ar-SA"/>
              </w:rPr>
            </w:pPr>
            <w:r w:rsidRPr="00F47A78">
              <w:rPr>
                <w:b/>
                <w:color w:val="000000"/>
                <w:sz w:val="20"/>
                <w:szCs w:val="20"/>
                <w:lang w:bidi="ar-SA"/>
              </w:rPr>
              <w:t>Отношение величины технологических потерь тепловой энергии, теплоносителя к материальной характеристике тепловой сети, тонн/м</w:t>
            </w:r>
            <w:r w:rsidRPr="00F47A78">
              <w:rPr>
                <w:b/>
                <w:color w:val="000000"/>
                <w:sz w:val="20"/>
                <w:szCs w:val="20"/>
                <w:vertAlign w:val="superscript"/>
                <w:lang w:bidi="ar-SA"/>
              </w:rPr>
              <w:t>2</w:t>
            </w:r>
          </w:p>
        </w:tc>
      </w:tr>
      <w:tr w:rsidR="001D6F89" w:rsidRPr="00F47A78" w14:paraId="24B1E66E" w14:textId="4A4B3686" w:rsidTr="001D6F89">
        <w:trPr>
          <w:jc w:val="center"/>
        </w:trPr>
        <w:tc>
          <w:tcPr>
            <w:tcW w:w="895" w:type="pct"/>
            <w:shd w:val="clear" w:color="auto" w:fill="auto"/>
            <w:tcMar>
              <w:left w:w="28" w:type="dxa"/>
              <w:right w:w="28" w:type="dxa"/>
            </w:tcMar>
            <w:vAlign w:val="bottom"/>
          </w:tcPr>
          <w:p w14:paraId="40A97CDA" w14:textId="77777777" w:rsidR="001D6F89" w:rsidRPr="00F47A78" w:rsidRDefault="001D6F89" w:rsidP="005228CC">
            <w:pPr>
              <w:widowControl/>
              <w:autoSpaceDE/>
              <w:autoSpaceDN/>
              <w:rPr>
                <w:color w:val="000000"/>
                <w:sz w:val="20"/>
                <w:szCs w:val="20"/>
                <w:lang w:bidi="ar-SA"/>
              </w:rPr>
            </w:pPr>
            <w:r w:rsidRPr="00F47A78">
              <w:rPr>
                <w:color w:val="000000"/>
                <w:sz w:val="20"/>
                <w:szCs w:val="20"/>
              </w:rPr>
              <w:t>Котельная пос. Запорожское</w:t>
            </w:r>
          </w:p>
        </w:tc>
        <w:tc>
          <w:tcPr>
            <w:tcW w:w="2052" w:type="pct"/>
            <w:gridSpan w:val="2"/>
            <w:vAlign w:val="center"/>
          </w:tcPr>
          <w:p w14:paraId="412788A5" w14:textId="77777777" w:rsidR="001D6F89" w:rsidRPr="00F47A78" w:rsidRDefault="001D6F89" w:rsidP="005228CC">
            <w:pPr>
              <w:widowControl/>
              <w:autoSpaceDE/>
              <w:autoSpaceDN/>
              <w:jc w:val="center"/>
              <w:rPr>
                <w:sz w:val="20"/>
                <w:szCs w:val="20"/>
                <w:lang w:bidi="ar-SA"/>
              </w:rPr>
            </w:pPr>
            <w:r w:rsidRPr="00F47A78">
              <w:rPr>
                <w:sz w:val="20"/>
                <w:szCs w:val="20"/>
                <w:lang w:bidi="ar-SA"/>
              </w:rPr>
              <w:t>вывод из эксплуатации</w:t>
            </w:r>
          </w:p>
        </w:tc>
        <w:tc>
          <w:tcPr>
            <w:tcW w:w="2054" w:type="pct"/>
            <w:gridSpan w:val="3"/>
            <w:vAlign w:val="center"/>
          </w:tcPr>
          <w:p w14:paraId="42778088" w14:textId="4CA8E3CB" w:rsidR="001D6F89" w:rsidRPr="00F47A78" w:rsidRDefault="001D6F89" w:rsidP="005228CC">
            <w:pPr>
              <w:widowControl/>
              <w:autoSpaceDE/>
              <w:autoSpaceDN/>
              <w:jc w:val="center"/>
              <w:rPr>
                <w:sz w:val="20"/>
                <w:szCs w:val="20"/>
                <w:lang w:bidi="ar-SA"/>
              </w:rPr>
            </w:pPr>
            <w:r w:rsidRPr="00F47A78">
              <w:rPr>
                <w:sz w:val="20"/>
                <w:szCs w:val="20"/>
                <w:lang w:bidi="ar-SA"/>
              </w:rPr>
              <w:t>вывод из эксплуатации</w:t>
            </w:r>
          </w:p>
        </w:tc>
      </w:tr>
      <w:tr w:rsidR="001D6F89" w:rsidRPr="00F47A78" w14:paraId="5B2070D3" w14:textId="77777777" w:rsidTr="001D6F89">
        <w:trPr>
          <w:jc w:val="center"/>
        </w:trPr>
        <w:tc>
          <w:tcPr>
            <w:tcW w:w="895" w:type="pct"/>
            <w:shd w:val="clear" w:color="auto" w:fill="auto"/>
            <w:tcMar>
              <w:left w:w="28" w:type="dxa"/>
              <w:right w:w="28" w:type="dxa"/>
            </w:tcMar>
            <w:vAlign w:val="bottom"/>
          </w:tcPr>
          <w:p w14:paraId="57E1BE2F" w14:textId="77777777" w:rsidR="001D6F89" w:rsidRPr="00F47A78" w:rsidRDefault="001D6F89" w:rsidP="005228CC">
            <w:pPr>
              <w:widowControl/>
              <w:autoSpaceDE/>
              <w:autoSpaceDN/>
              <w:rPr>
                <w:sz w:val="20"/>
                <w:szCs w:val="20"/>
                <w:lang w:bidi="ar-SA"/>
              </w:rPr>
            </w:pPr>
            <w:r w:rsidRPr="00F47A78">
              <w:rPr>
                <w:color w:val="000000"/>
                <w:sz w:val="20"/>
                <w:szCs w:val="20"/>
              </w:rPr>
              <w:t>Котельная ГЛОХ</w:t>
            </w:r>
          </w:p>
        </w:tc>
        <w:tc>
          <w:tcPr>
            <w:tcW w:w="1028" w:type="pct"/>
            <w:shd w:val="clear" w:color="auto" w:fill="auto"/>
            <w:vAlign w:val="center"/>
          </w:tcPr>
          <w:p w14:paraId="0A4A0212" w14:textId="77777777" w:rsidR="001D6F89" w:rsidRPr="00F47A78" w:rsidRDefault="001D6F89" w:rsidP="005228CC">
            <w:pPr>
              <w:widowControl/>
              <w:autoSpaceDE/>
              <w:autoSpaceDN/>
              <w:jc w:val="center"/>
              <w:rPr>
                <w:sz w:val="20"/>
                <w:szCs w:val="20"/>
                <w:lang w:bidi="ar-SA"/>
              </w:rPr>
            </w:pPr>
            <w:r w:rsidRPr="00F47A78">
              <w:rPr>
                <w:color w:val="000000"/>
                <w:sz w:val="20"/>
                <w:szCs w:val="20"/>
              </w:rPr>
              <w:t>1,067</w:t>
            </w:r>
          </w:p>
        </w:tc>
        <w:tc>
          <w:tcPr>
            <w:tcW w:w="1027" w:type="pct"/>
            <w:gridSpan w:val="2"/>
            <w:vAlign w:val="center"/>
          </w:tcPr>
          <w:p w14:paraId="543E1CB8" w14:textId="77777777" w:rsidR="001D6F89" w:rsidRPr="00F47A78" w:rsidRDefault="001D6F89" w:rsidP="005228CC">
            <w:pPr>
              <w:widowControl/>
              <w:autoSpaceDE/>
              <w:autoSpaceDN/>
              <w:jc w:val="center"/>
              <w:rPr>
                <w:sz w:val="20"/>
                <w:szCs w:val="20"/>
                <w:lang w:bidi="ar-SA"/>
              </w:rPr>
            </w:pPr>
            <w:r w:rsidRPr="00F47A78">
              <w:rPr>
                <w:sz w:val="20"/>
                <w:szCs w:val="20"/>
                <w:lang w:bidi="ar-SA"/>
              </w:rPr>
              <w:t>0,765</w:t>
            </w:r>
          </w:p>
        </w:tc>
        <w:tc>
          <w:tcPr>
            <w:tcW w:w="2051" w:type="pct"/>
            <w:gridSpan w:val="2"/>
          </w:tcPr>
          <w:p w14:paraId="6DE090D0" w14:textId="77777777" w:rsidR="001D6F89" w:rsidRPr="00F47A78" w:rsidRDefault="001D6F89" w:rsidP="005228CC">
            <w:pPr>
              <w:widowControl/>
              <w:autoSpaceDE/>
              <w:autoSpaceDN/>
              <w:jc w:val="center"/>
              <w:rPr>
                <w:sz w:val="20"/>
                <w:szCs w:val="20"/>
                <w:lang w:bidi="ar-SA"/>
              </w:rPr>
            </w:pPr>
            <w:r w:rsidRPr="00F47A78">
              <w:rPr>
                <w:sz w:val="20"/>
                <w:szCs w:val="20"/>
                <w:lang w:bidi="ar-SA"/>
              </w:rPr>
              <w:t>вывод из эксплуатации</w:t>
            </w:r>
          </w:p>
        </w:tc>
      </w:tr>
      <w:tr w:rsidR="001D6F89" w:rsidRPr="00F47A78" w14:paraId="09F30ABF" w14:textId="77777777" w:rsidTr="005228CC">
        <w:trPr>
          <w:jc w:val="center"/>
        </w:trPr>
        <w:tc>
          <w:tcPr>
            <w:tcW w:w="895" w:type="pct"/>
            <w:shd w:val="clear" w:color="auto" w:fill="auto"/>
            <w:tcMar>
              <w:left w:w="28" w:type="dxa"/>
              <w:right w:w="28" w:type="dxa"/>
            </w:tcMar>
            <w:vAlign w:val="bottom"/>
          </w:tcPr>
          <w:p w14:paraId="069532D6" w14:textId="77777777" w:rsidR="001D6F89" w:rsidRPr="00F47A78" w:rsidRDefault="001D6F89" w:rsidP="005228CC">
            <w:pPr>
              <w:widowControl/>
              <w:autoSpaceDE/>
              <w:autoSpaceDN/>
              <w:rPr>
                <w:rFonts w:eastAsia="Calibri"/>
                <w:sz w:val="20"/>
                <w:szCs w:val="20"/>
                <w:lang w:eastAsia="en-US" w:bidi="ar-SA"/>
              </w:rPr>
            </w:pPr>
            <w:r w:rsidRPr="00F47A78">
              <w:rPr>
                <w:color w:val="000000"/>
                <w:sz w:val="20"/>
                <w:szCs w:val="20"/>
              </w:rPr>
              <w:t>БМК пос. Запорожское</w:t>
            </w:r>
          </w:p>
        </w:tc>
        <w:tc>
          <w:tcPr>
            <w:tcW w:w="1028" w:type="pct"/>
            <w:shd w:val="clear" w:color="auto" w:fill="auto"/>
            <w:vAlign w:val="center"/>
          </w:tcPr>
          <w:p w14:paraId="24CBE99A" w14:textId="77777777" w:rsidR="001D6F89" w:rsidRPr="00F47A78" w:rsidRDefault="001D6F89" w:rsidP="005228CC">
            <w:pPr>
              <w:widowControl/>
              <w:autoSpaceDE/>
              <w:autoSpaceDN/>
              <w:jc w:val="center"/>
              <w:rPr>
                <w:sz w:val="20"/>
                <w:szCs w:val="20"/>
                <w:lang w:bidi="ar-SA"/>
              </w:rPr>
            </w:pPr>
            <w:r w:rsidRPr="00F47A78">
              <w:rPr>
                <w:color w:val="000000"/>
                <w:sz w:val="20"/>
                <w:szCs w:val="20"/>
              </w:rPr>
              <w:t>2,374</w:t>
            </w:r>
          </w:p>
        </w:tc>
        <w:tc>
          <w:tcPr>
            <w:tcW w:w="1027" w:type="pct"/>
            <w:gridSpan w:val="2"/>
            <w:vAlign w:val="center"/>
          </w:tcPr>
          <w:p w14:paraId="3DCD72B7" w14:textId="77777777" w:rsidR="001D6F89" w:rsidRPr="00F47A78" w:rsidRDefault="001D6F89" w:rsidP="005228CC">
            <w:pPr>
              <w:widowControl/>
              <w:autoSpaceDE/>
              <w:autoSpaceDN/>
              <w:jc w:val="center"/>
              <w:rPr>
                <w:sz w:val="20"/>
                <w:szCs w:val="20"/>
                <w:lang w:bidi="ar-SA"/>
              </w:rPr>
            </w:pPr>
            <w:r w:rsidRPr="00F47A78">
              <w:rPr>
                <w:sz w:val="20"/>
                <w:szCs w:val="20"/>
                <w:lang w:bidi="ar-SA"/>
              </w:rPr>
              <w:t>1,466</w:t>
            </w:r>
          </w:p>
        </w:tc>
        <w:tc>
          <w:tcPr>
            <w:tcW w:w="1025" w:type="pct"/>
            <w:vAlign w:val="center"/>
          </w:tcPr>
          <w:p w14:paraId="0DB6B20C" w14:textId="77777777" w:rsidR="001D6F89" w:rsidRPr="00F47A78" w:rsidRDefault="001D6F89" w:rsidP="005228CC">
            <w:pPr>
              <w:widowControl/>
              <w:autoSpaceDE/>
              <w:autoSpaceDN/>
              <w:jc w:val="center"/>
              <w:rPr>
                <w:sz w:val="20"/>
                <w:szCs w:val="20"/>
                <w:lang w:bidi="ar-SA"/>
              </w:rPr>
            </w:pPr>
            <w:r w:rsidRPr="00F47A78">
              <w:rPr>
                <w:color w:val="000000"/>
                <w:sz w:val="20"/>
                <w:szCs w:val="20"/>
              </w:rPr>
              <w:t>2,374</w:t>
            </w:r>
          </w:p>
        </w:tc>
        <w:tc>
          <w:tcPr>
            <w:tcW w:w="1025" w:type="pct"/>
            <w:vAlign w:val="center"/>
          </w:tcPr>
          <w:p w14:paraId="34D9287D" w14:textId="77777777" w:rsidR="001D6F89" w:rsidRPr="00F47A78" w:rsidRDefault="001D6F89" w:rsidP="005228CC">
            <w:pPr>
              <w:widowControl/>
              <w:autoSpaceDE/>
              <w:autoSpaceDN/>
              <w:jc w:val="center"/>
              <w:rPr>
                <w:sz w:val="20"/>
                <w:szCs w:val="20"/>
                <w:lang w:bidi="ar-SA"/>
              </w:rPr>
            </w:pPr>
            <w:r w:rsidRPr="00F47A78">
              <w:rPr>
                <w:sz w:val="20"/>
                <w:szCs w:val="20"/>
                <w:lang w:bidi="ar-SA"/>
              </w:rPr>
              <w:t>1,466</w:t>
            </w:r>
          </w:p>
        </w:tc>
      </w:tr>
      <w:tr w:rsidR="001D6F89" w:rsidRPr="00F47A78" w14:paraId="1D8F7D6C" w14:textId="77777777" w:rsidTr="005228CC">
        <w:trPr>
          <w:jc w:val="center"/>
        </w:trPr>
        <w:tc>
          <w:tcPr>
            <w:tcW w:w="895" w:type="pct"/>
            <w:shd w:val="clear" w:color="auto" w:fill="auto"/>
            <w:tcMar>
              <w:left w:w="28" w:type="dxa"/>
              <w:right w:w="28" w:type="dxa"/>
            </w:tcMar>
            <w:vAlign w:val="bottom"/>
          </w:tcPr>
          <w:p w14:paraId="4BEFF1DD" w14:textId="77777777" w:rsidR="001D6F89" w:rsidRPr="00F47A78" w:rsidRDefault="001D6F89" w:rsidP="005228CC">
            <w:pPr>
              <w:widowControl/>
              <w:autoSpaceDE/>
              <w:autoSpaceDN/>
              <w:rPr>
                <w:rFonts w:eastAsia="Calibri"/>
                <w:sz w:val="20"/>
                <w:szCs w:val="20"/>
                <w:lang w:eastAsia="en-US" w:bidi="ar-SA"/>
              </w:rPr>
            </w:pPr>
            <w:r w:rsidRPr="00F47A78">
              <w:rPr>
                <w:color w:val="000000"/>
                <w:sz w:val="20"/>
                <w:szCs w:val="20"/>
              </w:rPr>
              <w:t>БМК ГЛОХ</w:t>
            </w:r>
          </w:p>
        </w:tc>
        <w:tc>
          <w:tcPr>
            <w:tcW w:w="1028" w:type="pct"/>
            <w:vAlign w:val="center"/>
          </w:tcPr>
          <w:p w14:paraId="4F1E9921" w14:textId="77777777" w:rsidR="001D6F89" w:rsidRPr="00F47A78" w:rsidRDefault="001D6F89" w:rsidP="005228CC">
            <w:pPr>
              <w:widowControl/>
              <w:autoSpaceDE/>
              <w:autoSpaceDN/>
              <w:jc w:val="center"/>
              <w:rPr>
                <w:sz w:val="20"/>
                <w:szCs w:val="20"/>
                <w:lang w:bidi="ar-SA"/>
              </w:rPr>
            </w:pPr>
            <w:r w:rsidRPr="00F47A78">
              <w:rPr>
                <w:sz w:val="20"/>
                <w:szCs w:val="20"/>
                <w:lang w:bidi="ar-SA"/>
              </w:rPr>
              <w:t>-</w:t>
            </w:r>
          </w:p>
        </w:tc>
        <w:tc>
          <w:tcPr>
            <w:tcW w:w="1027" w:type="pct"/>
            <w:gridSpan w:val="2"/>
            <w:vAlign w:val="center"/>
          </w:tcPr>
          <w:p w14:paraId="63E56BC4" w14:textId="77777777" w:rsidR="001D6F89" w:rsidRPr="00F47A78" w:rsidRDefault="001D6F89" w:rsidP="005228CC">
            <w:pPr>
              <w:widowControl/>
              <w:autoSpaceDE/>
              <w:autoSpaceDN/>
              <w:jc w:val="center"/>
              <w:rPr>
                <w:sz w:val="20"/>
                <w:szCs w:val="20"/>
                <w:lang w:bidi="ar-SA"/>
              </w:rPr>
            </w:pPr>
            <w:r w:rsidRPr="00F47A78">
              <w:rPr>
                <w:sz w:val="20"/>
                <w:szCs w:val="20"/>
                <w:lang w:bidi="ar-SA"/>
              </w:rPr>
              <w:t>-</w:t>
            </w:r>
          </w:p>
        </w:tc>
        <w:tc>
          <w:tcPr>
            <w:tcW w:w="1025" w:type="pct"/>
            <w:vAlign w:val="center"/>
          </w:tcPr>
          <w:p w14:paraId="736423CE" w14:textId="77777777" w:rsidR="001D6F89" w:rsidRPr="00F47A78" w:rsidRDefault="001D6F89" w:rsidP="005228CC">
            <w:pPr>
              <w:widowControl/>
              <w:autoSpaceDE/>
              <w:autoSpaceDN/>
              <w:jc w:val="center"/>
              <w:rPr>
                <w:sz w:val="20"/>
                <w:szCs w:val="20"/>
                <w:lang w:bidi="ar-SA"/>
              </w:rPr>
            </w:pPr>
            <w:r w:rsidRPr="00F47A78">
              <w:rPr>
                <w:color w:val="000000"/>
                <w:sz w:val="20"/>
                <w:szCs w:val="20"/>
              </w:rPr>
              <w:t>1,067</w:t>
            </w:r>
          </w:p>
        </w:tc>
        <w:tc>
          <w:tcPr>
            <w:tcW w:w="1025" w:type="pct"/>
            <w:vAlign w:val="center"/>
          </w:tcPr>
          <w:p w14:paraId="63BE7B5D" w14:textId="77777777" w:rsidR="001D6F89" w:rsidRPr="00F47A78" w:rsidRDefault="001D6F89" w:rsidP="005228CC">
            <w:pPr>
              <w:widowControl/>
              <w:autoSpaceDE/>
              <w:autoSpaceDN/>
              <w:jc w:val="center"/>
              <w:rPr>
                <w:sz w:val="20"/>
                <w:szCs w:val="20"/>
                <w:lang w:bidi="ar-SA"/>
              </w:rPr>
            </w:pPr>
            <w:r w:rsidRPr="00F47A78">
              <w:rPr>
                <w:sz w:val="20"/>
                <w:szCs w:val="20"/>
                <w:lang w:bidi="ar-SA"/>
              </w:rPr>
              <w:t>0,765</w:t>
            </w:r>
          </w:p>
        </w:tc>
      </w:tr>
    </w:tbl>
    <w:p w14:paraId="24CB5B86" w14:textId="77777777" w:rsidR="001D6F89" w:rsidRPr="00F47A78" w:rsidRDefault="001D6F89" w:rsidP="001D6F89">
      <w:pPr>
        <w:keepNext/>
        <w:widowControl/>
        <w:autoSpaceDE/>
        <w:autoSpaceDN/>
        <w:jc w:val="both"/>
        <w:rPr>
          <w:b/>
          <w:bCs/>
          <w:sz w:val="24"/>
          <w:szCs w:val="24"/>
          <w:lang w:bidi="ar-SA"/>
        </w:rPr>
      </w:pPr>
    </w:p>
    <w:p w14:paraId="32A887F4" w14:textId="4B76D924" w:rsidR="00015895" w:rsidRPr="00F47A78" w:rsidRDefault="00015895" w:rsidP="00015895">
      <w:pPr>
        <w:keepNext/>
        <w:keepLines/>
        <w:widowControl/>
        <w:autoSpaceDE/>
        <w:autoSpaceDN/>
        <w:spacing w:before="120" w:after="120" w:line="276" w:lineRule="auto"/>
        <w:ind w:firstLine="709"/>
        <w:jc w:val="both"/>
        <w:outlineLvl w:val="0"/>
        <w:rPr>
          <w:b/>
          <w:bCs/>
          <w:sz w:val="26"/>
          <w:szCs w:val="26"/>
          <w:lang w:bidi="ar-SA"/>
        </w:rPr>
      </w:pPr>
      <w:bookmarkStart w:id="286" w:name="_Toc198280375"/>
      <w:bookmarkEnd w:id="285"/>
      <w:r w:rsidRPr="00F47A78">
        <w:rPr>
          <w:b/>
          <w:bCs/>
          <w:sz w:val="26"/>
          <w:szCs w:val="26"/>
          <w:lang w:bidi="ar-SA"/>
        </w:rPr>
        <w:t xml:space="preserve">14.5 Коэффициент </w:t>
      </w:r>
      <w:r w:rsidRPr="00F47A78">
        <w:rPr>
          <w:b/>
          <w:iCs/>
          <w:sz w:val="26"/>
          <w:lang w:eastAsia="en-US" w:bidi="ar-SA"/>
        </w:rPr>
        <w:t>использования установленной тепловой мощности</w:t>
      </w:r>
      <w:bookmarkEnd w:id="286"/>
    </w:p>
    <w:p w14:paraId="1741DD95" w14:textId="62EAA5FF" w:rsidR="00E64C25" w:rsidRPr="00F47A78" w:rsidRDefault="00E64C25" w:rsidP="00E64C25">
      <w:pPr>
        <w:spacing w:line="336" w:lineRule="auto"/>
        <w:ind w:right="-144" w:firstLine="567"/>
        <w:jc w:val="both"/>
        <w:rPr>
          <w:sz w:val="26"/>
          <w:szCs w:val="26"/>
        </w:rPr>
      </w:pPr>
      <w:r w:rsidRPr="00F47A78">
        <w:rPr>
          <w:sz w:val="26"/>
          <w:szCs w:val="26"/>
        </w:rPr>
        <w:t>Коэффициент использования установленной тепловой мощности представлен в таблице 14.3.</w:t>
      </w:r>
    </w:p>
    <w:p w14:paraId="54DE5E2A" w14:textId="48EC329E" w:rsidR="00E64C25" w:rsidRPr="00F47A78" w:rsidRDefault="00E64C25" w:rsidP="00E64C25">
      <w:pPr>
        <w:jc w:val="both"/>
        <w:rPr>
          <w:b/>
          <w:bCs/>
          <w:sz w:val="24"/>
          <w:szCs w:val="24"/>
        </w:rPr>
      </w:pPr>
      <w:r w:rsidRPr="00F47A78">
        <w:rPr>
          <w:b/>
          <w:bCs/>
          <w:sz w:val="24"/>
          <w:szCs w:val="24"/>
        </w:rPr>
        <w:t xml:space="preserve">Таблица 14.3 Коэффициент использования установленной мощности </w:t>
      </w: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63"/>
        <w:gridCol w:w="1641"/>
        <w:gridCol w:w="1954"/>
        <w:gridCol w:w="2017"/>
        <w:gridCol w:w="1701"/>
      </w:tblGrid>
      <w:tr w:rsidR="00E64C25" w:rsidRPr="00F47A78" w14:paraId="74E07FC4" w14:textId="77777777" w:rsidTr="00E64C25">
        <w:trPr>
          <w:trHeight w:val="20"/>
          <w:tblHeader/>
        </w:trPr>
        <w:tc>
          <w:tcPr>
            <w:tcW w:w="1182" w:type="pct"/>
            <w:vMerge w:val="restart"/>
            <w:shd w:val="clear" w:color="auto" w:fill="FFFFFF" w:themeFill="background1"/>
            <w:tcMar>
              <w:left w:w="28" w:type="dxa"/>
              <w:right w:w="28" w:type="dxa"/>
            </w:tcMar>
            <w:vAlign w:val="center"/>
          </w:tcPr>
          <w:p w14:paraId="71CF6492" w14:textId="77777777" w:rsidR="00E64C25" w:rsidRPr="00F47A78" w:rsidRDefault="00E64C25" w:rsidP="005228CC">
            <w:pPr>
              <w:jc w:val="center"/>
              <w:rPr>
                <w:b/>
                <w:color w:val="000000"/>
                <w:sz w:val="21"/>
                <w:szCs w:val="21"/>
              </w:rPr>
            </w:pPr>
            <w:r w:rsidRPr="00F47A78">
              <w:rPr>
                <w:b/>
                <w:color w:val="000000"/>
                <w:sz w:val="21"/>
                <w:szCs w:val="21"/>
              </w:rPr>
              <w:t>Наименование котельной</w:t>
            </w:r>
          </w:p>
        </w:tc>
        <w:tc>
          <w:tcPr>
            <w:tcW w:w="1877" w:type="pct"/>
            <w:gridSpan w:val="2"/>
            <w:shd w:val="clear" w:color="auto" w:fill="FFFFFF" w:themeFill="background1"/>
            <w:tcMar>
              <w:left w:w="28" w:type="dxa"/>
              <w:right w:w="28" w:type="dxa"/>
            </w:tcMar>
            <w:vAlign w:val="center"/>
          </w:tcPr>
          <w:p w14:paraId="3C5223C9" w14:textId="77777777" w:rsidR="00E64C25" w:rsidRPr="00F47A78" w:rsidRDefault="00E64C25" w:rsidP="005228CC">
            <w:pPr>
              <w:jc w:val="center"/>
              <w:rPr>
                <w:b/>
                <w:color w:val="000000"/>
                <w:sz w:val="21"/>
                <w:szCs w:val="21"/>
              </w:rPr>
            </w:pPr>
            <w:r w:rsidRPr="00F47A78">
              <w:rPr>
                <w:b/>
                <w:color w:val="000000"/>
                <w:sz w:val="21"/>
                <w:szCs w:val="21"/>
              </w:rPr>
              <w:t xml:space="preserve">2023 </w:t>
            </w:r>
          </w:p>
        </w:tc>
        <w:tc>
          <w:tcPr>
            <w:tcW w:w="1942" w:type="pct"/>
            <w:gridSpan w:val="2"/>
            <w:shd w:val="clear" w:color="auto" w:fill="FFFFFF" w:themeFill="background1"/>
          </w:tcPr>
          <w:p w14:paraId="36339B7B" w14:textId="77777777" w:rsidR="00E64C25" w:rsidRPr="00F47A78" w:rsidRDefault="00E64C25" w:rsidP="005228CC">
            <w:pPr>
              <w:jc w:val="center"/>
              <w:rPr>
                <w:b/>
                <w:color w:val="000000"/>
                <w:sz w:val="21"/>
                <w:szCs w:val="21"/>
              </w:rPr>
            </w:pPr>
            <w:r w:rsidRPr="00F47A78">
              <w:rPr>
                <w:b/>
                <w:color w:val="000000"/>
                <w:sz w:val="21"/>
                <w:szCs w:val="21"/>
              </w:rPr>
              <w:t>2024</w:t>
            </w:r>
          </w:p>
        </w:tc>
      </w:tr>
      <w:tr w:rsidR="00E64C25" w:rsidRPr="00F47A78" w14:paraId="2F6B9ABD" w14:textId="77777777" w:rsidTr="00E64C25">
        <w:trPr>
          <w:trHeight w:val="1054"/>
          <w:tblHeader/>
        </w:trPr>
        <w:tc>
          <w:tcPr>
            <w:tcW w:w="1182" w:type="pct"/>
            <w:vMerge/>
            <w:shd w:val="clear" w:color="auto" w:fill="FFFFFF" w:themeFill="background1"/>
            <w:tcMar>
              <w:left w:w="28" w:type="dxa"/>
              <w:right w:w="28" w:type="dxa"/>
            </w:tcMar>
            <w:vAlign w:val="center"/>
            <w:hideMark/>
          </w:tcPr>
          <w:p w14:paraId="63928A59" w14:textId="77777777" w:rsidR="00E64C25" w:rsidRPr="00F47A78" w:rsidRDefault="00E64C25" w:rsidP="005228CC">
            <w:pPr>
              <w:jc w:val="center"/>
              <w:rPr>
                <w:b/>
                <w:color w:val="000000"/>
                <w:sz w:val="21"/>
                <w:szCs w:val="21"/>
              </w:rPr>
            </w:pPr>
          </w:p>
        </w:tc>
        <w:tc>
          <w:tcPr>
            <w:tcW w:w="857" w:type="pct"/>
            <w:shd w:val="clear" w:color="auto" w:fill="FFFFFF" w:themeFill="background1"/>
            <w:tcMar>
              <w:left w:w="28" w:type="dxa"/>
              <w:right w:w="28" w:type="dxa"/>
            </w:tcMar>
            <w:vAlign w:val="center"/>
            <w:hideMark/>
          </w:tcPr>
          <w:p w14:paraId="07D253D3" w14:textId="77777777" w:rsidR="00E64C25" w:rsidRPr="00F47A78" w:rsidRDefault="00E64C25" w:rsidP="005228CC">
            <w:pPr>
              <w:jc w:val="center"/>
              <w:rPr>
                <w:b/>
                <w:color w:val="000000"/>
                <w:sz w:val="21"/>
                <w:szCs w:val="21"/>
              </w:rPr>
            </w:pPr>
            <w:r w:rsidRPr="00F47A78">
              <w:rPr>
                <w:b/>
                <w:sz w:val="21"/>
                <w:szCs w:val="21"/>
              </w:rPr>
              <w:t>Число часов использования установленной мощности, ч</w:t>
            </w:r>
          </w:p>
        </w:tc>
        <w:tc>
          <w:tcPr>
            <w:tcW w:w="1019" w:type="pct"/>
            <w:shd w:val="clear" w:color="auto" w:fill="FFFFFF" w:themeFill="background1"/>
            <w:vAlign w:val="center"/>
          </w:tcPr>
          <w:p w14:paraId="2AE670D0" w14:textId="77777777" w:rsidR="00E64C25" w:rsidRPr="00F47A78" w:rsidRDefault="00E64C25" w:rsidP="005228CC">
            <w:pPr>
              <w:jc w:val="center"/>
              <w:rPr>
                <w:b/>
                <w:color w:val="000000"/>
                <w:sz w:val="21"/>
                <w:szCs w:val="21"/>
              </w:rPr>
            </w:pPr>
            <w:r w:rsidRPr="00F47A78">
              <w:rPr>
                <w:b/>
                <w:sz w:val="21"/>
                <w:szCs w:val="21"/>
              </w:rPr>
              <w:t>Коэффициент использования установленной мощности</w:t>
            </w:r>
          </w:p>
        </w:tc>
        <w:tc>
          <w:tcPr>
            <w:tcW w:w="1053" w:type="pct"/>
            <w:shd w:val="clear" w:color="auto" w:fill="FFFFFF" w:themeFill="background1"/>
            <w:vAlign w:val="center"/>
          </w:tcPr>
          <w:p w14:paraId="6582A703" w14:textId="77777777" w:rsidR="00E64C25" w:rsidRPr="00F47A78" w:rsidRDefault="00E64C25" w:rsidP="005228CC">
            <w:pPr>
              <w:jc w:val="center"/>
              <w:rPr>
                <w:b/>
                <w:color w:val="000000"/>
                <w:sz w:val="21"/>
                <w:szCs w:val="21"/>
              </w:rPr>
            </w:pPr>
            <w:r w:rsidRPr="00F47A78">
              <w:rPr>
                <w:b/>
                <w:sz w:val="21"/>
                <w:szCs w:val="21"/>
              </w:rPr>
              <w:t>Число часов использования установленной мощности, ч</w:t>
            </w:r>
          </w:p>
        </w:tc>
        <w:tc>
          <w:tcPr>
            <w:tcW w:w="889" w:type="pct"/>
            <w:shd w:val="clear" w:color="auto" w:fill="FFFFFF" w:themeFill="background1"/>
            <w:vAlign w:val="center"/>
          </w:tcPr>
          <w:p w14:paraId="604E1AEB" w14:textId="77777777" w:rsidR="00E64C25" w:rsidRPr="00F47A78" w:rsidRDefault="00E64C25" w:rsidP="005228CC">
            <w:pPr>
              <w:jc w:val="center"/>
              <w:rPr>
                <w:b/>
                <w:color w:val="000000"/>
                <w:sz w:val="21"/>
                <w:szCs w:val="21"/>
              </w:rPr>
            </w:pPr>
            <w:r w:rsidRPr="00F47A78">
              <w:rPr>
                <w:b/>
                <w:sz w:val="21"/>
                <w:szCs w:val="21"/>
              </w:rPr>
              <w:t>Коэффициент использования установленной мощности</w:t>
            </w:r>
          </w:p>
        </w:tc>
      </w:tr>
      <w:tr w:rsidR="00E64C25" w:rsidRPr="00F47A78" w14:paraId="527348E3" w14:textId="77777777" w:rsidTr="00E64C25">
        <w:trPr>
          <w:trHeight w:val="20"/>
        </w:trPr>
        <w:tc>
          <w:tcPr>
            <w:tcW w:w="118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273553" w14:textId="77777777" w:rsidR="00E64C25" w:rsidRPr="00F47A78" w:rsidRDefault="00E64C25" w:rsidP="005228CC">
            <w:pPr>
              <w:rPr>
                <w:color w:val="000000"/>
                <w:sz w:val="21"/>
                <w:szCs w:val="21"/>
              </w:rPr>
            </w:pPr>
            <w:r w:rsidRPr="00F47A78">
              <w:rPr>
                <w:color w:val="000000"/>
                <w:sz w:val="21"/>
                <w:szCs w:val="21"/>
              </w:rPr>
              <w:t xml:space="preserve">Котельная </w:t>
            </w:r>
          </w:p>
          <w:p w14:paraId="4E1C17AE" w14:textId="285EA686" w:rsidR="00E64C25" w:rsidRPr="00F47A78" w:rsidRDefault="00E64C25" w:rsidP="005228CC">
            <w:pPr>
              <w:rPr>
                <w:color w:val="000000"/>
                <w:sz w:val="21"/>
                <w:szCs w:val="21"/>
              </w:rPr>
            </w:pPr>
            <w:r w:rsidRPr="00F47A78">
              <w:rPr>
                <w:color w:val="000000"/>
                <w:sz w:val="21"/>
                <w:szCs w:val="21"/>
              </w:rPr>
              <w:t xml:space="preserve">пос. Запорожское </w:t>
            </w:r>
            <w:r w:rsidRPr="00F47A78">
              <w:rPr>
                <w:sz w:val="20"/>
                <w:szCs w:val="20"/>
                <w:lang w:bidi="ar-SA"/>
              </w:rPr>
              <w:t>(с октября 2024 вывод из эксплуатации)</w:t>
            </w:r>
          </w:p>
        </w:tc>
        <w:tc>
          <w:tcPr>
            <w:tcW w:w="857" w:type="pct"/>
            <w:shd w:val="clear" w:color="auto" w:fill="FFFFFF" w:themeFill="background1"/>
            <w:tcMar>
              <w:left w:w="28" w:type="dxa"/>
              <w:right w:w="28" w:type="dxa"/>
            </w:tcMar>
            <w:vAlign w:val="center"/>
          </w:tcPr>
          <w:p w14:paraId="26C551F1" w14:textId="77777777" w:rsidR="00E64C25" w:rsidRPr="00F47A78" w:rsidRDefault="00E64C25" w:rsidP="005228CC">
            <w:pPr>
              <w:jc w:val="center"/>
              <w:rPr>
                <w:sz w:val="21"/>
                <w:szCs w:val="21"/>
              </w:rPr>
            </w:pPr>
            <w:r w:rsidRPr="00F47A78">
              <w:rPr>
                <w:sz w:val="21"/>
                <w:szCs w:val="21"/>
              </w:rPr>
              <w:t>997</w:t>
            </w:r>
          </w:p>
        </w:tc>
        <w:tc>
          <w:tcPr>
            <w:tcW w:w="1019" w:type="pct"/>
            <w:shd w:val="clear" w:color="auto" w:fill="FFFFFF" w:themeFill="background1"/>
            <w:vAlign w:val="center"/>
          </w:tcPr>
          <w:p w14:paraId="7AE55B52" w14:textId="77777777" w:rsidR="00E64C25" w:rsidRPr="00F47A78" w:rsidRDefault="00E64C25" w:rsidP="005228CC">
            <w:pPr>
              <w:jc w:val="center"/>
              <w:rPr>
                <w:sz w:val="21"/>
                <w:szCs w:val="21"/>
              </w:rPr>
            </w:pPr>
            <w:r w:rsidRPr="00F47A78">
              <w:rPr>
                <w:sz w:val="21"/>
                <w:szCs w:val="21"/>
              </w:rPr>
              <w:t>0,197</w:t>
            </w:r>
          </w:p>
        </w:tc>
        <w:tc>
          <w:tcPr>
            <w:tcW w:w="1053" w:type="pct"/>
            <w:shd w:val="clear" w:color="auto" w:fill="FFFFFF" w:themeFill="background1"/>
            <w:vAlign w:val="center"/>
          </w:tcPr>
          <w:p w14:paraId="4BED51A6" w14:textId="77777777" w:rsidR="00E64C25" w:rsidRPr="00F47A78" w:rsidRDefault="00E64C25" w:rsidP="005228CC">
            <w:pPr>
              <w:jc w:val="center"/>
              <w:rPr>
                <w:sz w:val="21"/>
                <w:szCs w:val="21"/>
              </w:rPr>
            </w:pPr>
            <w:r w:rsidRPr="00F47A78">
              <w:rPr>
                <w:sz w:val="21"/>
                <w:szCs w:val="21"/>
              </w:rPr>
              <w:t xml:space="preserve">598 </w:t>
            </w:r>
          </w:p>
        </w:tc>
        <w:tc>
          <w:tcPr>
            <w:tcW w:w="889" w:type="pct"/>
            <w:shd w:val="clear" w:color="auto" w:fill="FFFFFF" w:themeFill="background1"/>
            <w:vAlign w:val="center"/>
          </w:tcPr>
          <w:p w14:paraId="6A6226B1" w14:textId="77777777" w:rsidR="00E64C25" w:rsidRPr="00F47A78" w:rsidRDefault="00E64C25" w:rsidP="005228CC">
            <w:pPr>
              <w:jc w:val="center"/>
              <w:rPr>
                <w:sz w:val="21"/>
                <w:szCs w:val="21"/>
              </w:rPr>
            </w:pPr>
            <w:r w:rsidRPr="00F47A78">
              <w:rPr>
                <w:sz w:val="21"/>
                <w:szCs w:val="21"/>
              </w:rPr>
              <w:t>0,118</w:t>
            </w:r>
          </w:p>
        </w:tc>
      </w:tr>
      <w:tr w:rsidR="00E64C25" w:rsidRPr="00F47A78" w14:paraId="1B33C0E8" w14:textId="77777777" w:rsidTr="00E64C25">
        <w:trPr>
          <w:trHeight w:val="402"/>
        </w:trPr>
        <w:tc>
          <w:tcPr>
            <w:tcW w:w="1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C01E95" w14:textId="77777777" w:rsidR="00E64C25" w:rsidRPr="00F47A78" w:rsidRDefault="00E64C25" w:rsidP="005228CC">
            <w:pPr>
              <w:rPr>
                <w:color w:val="000000"/>
                <w:sz w:val="21"/>
                <w:szCs w:val="21"/>
              </w:rPr>
            </w:pPr>
            <w:r w:rsidRPr="00F47A78">
              <w:rPr>
                <w:color w:val="000000"/>
                <w:sz w:val="21"/>
                <w:szCs w:val="21"/>
              </w:rPr>
              <w:t>Котельная ГЛОХ</w:t>
            </w:r>
          </w:p>
        </w:tc>
        <w:tc>
          <w:tcPr>
            <w:tcW w:w="857" w:type="pct"/>
            <w:shd w:val="clear" w:color="auto" w:fill="FFFFFF" w:themeFill="background1"/>
            <w:tcMar>
              <w:left w:w="28" w:type="dxa"/>
              <w:right w:w="28" w:type="dxa"/>
            </w:tcMar>
            <w:vAlign w:val="center"/>
          </w:tcPr>
          <w:p w14:paraId="0462061C" w14:textId="77777777" w:rsidR="00E64C25" w:rsidRPr="00F47A78" w:rsidRDefault="00E64C25" w:rsidP="005228CC">
            <w:pPr>
              <w:jc w:val="center"/>
              <w:rPr>
                <w:sz w:val="21"/>
                <w:szCs w:val="21"/>
              </w:rPr>
            </w:pPr>
            <w:r w:rsidRPr="00F47A78">
              <w:rPr>
                <w:sz w:val="21"/>
                <w:szCs w:val="21"/>
              </w:rPr>
              <w:t>640</w:t>
            </w:r>
          </w:p>
        </w:tc>
        <w:tc>
          <w:tcPr>
            <w:tcW w:w="1019" w:type="pct"/>
            <w:shd w:val="clear" w:color="auto" w:fill="FFFFFF" w:themeFill="background1"/>
            <w:vAlign w:val="center"/>
          </w:tcPr>
          <w:p w14:paraId="3F911AB1" w14:textId="77777777" w:rsidR="00E64C25" w:rsidRPr="00F47A78" w:rsidRDefault="00E64C25" w:rsidP="005228CC">
            <w:pPr>
              <w:jc w:val="center"/>
              <w:rPr>
                <w:sz w:val="21"/>
                <w:szCs w:val="21"/>
              </w:rPr>
            </w:pPr>
            <w:r w:rsidRPr="00F47A78">
              <w:rPr>
                <w:sz w:val="21"/>
                <w:szCs w:val="21"/>
              </w:rPr>
              <w:t>0,126</w:t>
            </w:r>
          </w:p>
        </w:tc>
        <w:tc>
          <w:tcPr>
            <w:tcW w:w="1053" w:type="pct"/>
            <w:shd w:val="clear" w:color="auto" w:fill="FFFFFF" w:themeFill="background1"/>
            <w:vAlign w:val="center"/>
          </w:tcPr>
          <w:p w14:paraId="3CB9CCD2" w14:textId="77777777" w:rsidR="00E64C25" w:rsidRPr="00F47A78" w:rsidRDefault="00E64C25" w:rsidP="005228CC">
            <w:pPr>
              <w:jc w:val="center"/>
              <w:rPr>
                <w:sz w:val="21"/>
                <w:szCs w:val="21"/>
              </w:rPr>
            </w:pPr>
            <w:r w:rsidRPr="00F47A78">
              <w:rPr>
                <w:sz w:val="21"/>
                <w:szCs w:val="21"/>
              </w:rPr>
              <w:t>640</w:t>
            </w:r>
          </w:p>
        </w:tc>
        <w:tc>
          <w:tcPr>
            <w:tcW w:w="889" w:type="pct"/>
            <w:shd w:val="clear" w:color="auto" w:fill="FFFFFF" w:themeFill="background1"/>
            <w:vAlign w:val="center"/>
          </w:tcPr>
          <w:p w14:paraId="3EF369EF" w14:textId="77777777" w:rsidR="00E64C25" w:rsidRPr="00F47A78" w:rsidRDefault="00E64C25" w:rsidP="005228CC">
            <w:pPr>
              <w:jc w:val="center"/>
              <w:rPr>
                <w:sz w:val="21"/>
                <w:szCs w:val="21"/>
              </w:rPr>
            </w:pPr>
            <w:r w:rsidRPr="00F47A78">
              <w:rPr>
                <w:sz w:val="21"/>
                <w:szCs w:val="21"/>
              </w:rPr>
              <w:t>0,126</w:t>
            </w:r>
          </w:p>
        </w:tc>
      </w:tr>
      <w:tr w:rsidR="00E64C25" w:rsidRPr="00F47A78" w14:paraId="10FC512A" w14:textId="77777777" w:rsidTr="00E64C25">
        <w:trPr>
          <w:trHeight w:val="20"/>
        </w:trPr>
        <w:tc>
          <w:tcPr>
            <w:tcW w:w="1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7C37E9" w14:textId="70D3090F" w:rsidR="00E64C25" w:rsidRPr="00F47A78" w:rsidRDefault="00E64C25" w:rsidP="005228CC">
            <w:pPr>
              <w:rPr>
                <w:color w:val="000000"/>
                <w:sz w:val="21"/>
                <w:szCs w:val="21"/>
              </w:rPr>
            </w:pPr>
            <w:r w:rsidRPr="00F47A78">
              <w:rPr>
                <w:color w:val="000000"/>
                <w:sz w:val="21"/>
                <w:szCs w:val="21"/>
              </w:rPr>
              <w:t xml:space="preserve">БМК пос. Запорожское </w:t>
            </w:r>
            <w:r w:rsidRPr="00F47A78">
              <w:rPr>
                <w:sz w:val="20"/>
                <w:szCs w:val="20"/>
                <w:lang w:bidi="ar-SA"/>
              </w:rPr>
              <w:t>(с октября 2024 ввод в эксплуатацию)</w:t>
            </w:r>
          </w:p>
        </w:tc>
        <w:tc>
          <w:tcPr>
            <w:tcW w:w="857" w:type="pct"/>
            <w:shd w:val="clear" w:color="auto" w:fill="FFFFFF" w:themeFill="background1"/>
            <w:tcMar>
              <w:left w:w="28" w:type="dxa"/>
              <w:right w:w="28" w:type="dxa"/>
            </w:tcMar>
            <w:vAlign w:val="center"/>
          </w:tcPr>
          <w:p w14:paraId="57799EE3" w14:textId="77777777" w:rsidR="00E64C25" w:rsidRPr="00F47A78" w:rsidRDefault="00E64C25" w:rsidP="005228CC">
            <w:pPr>
              <w:jc w:val="center"/>
              <w:rPr>
                <w:sz w:val="21"/>
                <w:szCs w:val="21"/>
              </w:rPr>
            </w:pPr>
            <w:r w:rsidRPr="00F47A78">
              <w:rPr>
                <w:sz w:val="21"/>
                <w:szCs w:val="21"/>
              </w:rPr>
              <w:t>-</w:t>
            </w:r>
          </w:p>
        </w:tc>
        <w:tc>
          <w:tcPr>
            <w:tcW w:w="1019" w:type="pct"/>
            <w:shd w:val="clear" w:color="auto" w:fill="FFFFFF" w:themeFill="background1"/>
            <w:vAlign w:val="center"/>
          </w:tcPr>
          <w:p w14:paraId="6FD161F9" w14:textId="77777777" w:rsidR="00E64C25" w:rsidRPr="00F47A78" w:rsidRDefault="00E64C25" w:rsidP="005228CC">
            <w:pPr>
              <w:jc w:val="center"/>
              <w:rPr>
                <w:sz w:val="21"/>
                <w:szCs w:val="21"/>
              </w:rPr>
            </w:pPr>
            <w:r w:rsidRPr="00F47A78">
              <w:rPr>
                <w:sz w:val="21"/>
                <w:szCs w:val="21"/>
              </w:rPr>
              <w:t>-</w:t>
            </w:r>
          </w:p>
        </w:tc>
        <w:tc>
          <w:tcPr>
            <w:tcW w:w="1053" w:type="pct"/>
            <w:shd w:val="clear" w:color="auto" w:fill="FFFFFF" w:themeFill="background1"/>
            <w:vAlign w:val="center"/>
          </w:tcPr>
          <w:p w14:paraId="4EA882CB" w14:textId="77777777" w:rsidR="00E64C25" w:rsidRPr="00F47A78" w:rsidRDefault="00E64C25" w:rsidP="005228CC">
            <w:pPr>
              <w:jc w:val="center"/>
              <w:rPr>
                <w:sz w:val="21"/>
                <w:szCs w:val="21"/>
              </w:rPr>
            </w:pPr>
            <w:r w:rsidRPr="00F47A78">
              <w:rPr>
                <w:sz w:val="20"/>
                <w:szCs w:val="20"/>
                <w:lang w:bidi="ar-SA"/>
              </w:rPr>
              <w:t xml:space="preserve">518 </w:t>
            </w:r>
          </w:p>
        </w:tc>
        <w:tc>
          <w:tcPr>
            <w:tcW w:w="889" w:type="pct"/>
            <w:shd w:val="clear" w:color="auto" w:fill="FFFFFF" w:themeFill="background1"/>
            <w:vAlign w:val="center"/>
          </w:tcPr>
          <w:p w14:paraId="31AE90F8" w14:textId="77777777" w:rsidR="00E64C25" w:rsidRPr="00F47A78" w:rsidRDefault="00E64C25" w:rsidP="005228CC">
            <w:pPr>
              <w:jc w:val="center"/>
              <w:rPr>
                <w:sz w:val="21"/>
                <w:szCs w:val="21"/>
              </w:rPr>
            </w:pPr>
            <w:r w:rsidRPr="00F47A78">
              <w:rPr>
                <w:sz w:val="21"/>
                <w:szCs w:val="21"/>
              </w:rPr>
              <w:t>0,102</w:t>
            </w:r>
          </w:p>
        </w:tc>
      </w:tr>
      <w:tr w:rsidR="00E64C25" w:rsidRPr="00F47A78" w14:paraId="1DD4A4F3" w14:textId="77777777" w:rsidTr="00E64C25">
        <w:trPr>
          <w:trHeight w:val="164"/>
        </w:trPr>
        <w:tc>
          <w:tcPr>
            <w:tcW w:w="1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C26E48" w14:textId="77777777" w:rsidR="00E64C25" w:rsidRPr="00F47A78" w:rsidRDefault="00E64C25" w:rsidP="005228CC">
            <w:pPr>
              <w:rPr>
                <w:color w:val="000000"/>
                <w:sz w:val="21"/>
                <w:szCs w:val="21"/>
              </w:rPr>
            </w:pPr>
            <w:r w:rsidRPr="00F47A78">
              <w:rPr>
                <w:color w:val="000000"/>
                <w:sz w:val="21"/>
                <w:szCs w:val="21"/>
              </w:rPr>
              <w:t>БМК ГЛОХ</w:t>
            </w:r>
          </w:p>
        </w:tc>
        <w:tc>
          <w:tcPr>
            <w:tcW w:w="857" w:type="pct"/>
            <w:shd w:val="clear" w:color="auto" w:fill="FFFFFF" w:themeFill="background1"/>
            <w:tcMar>
              <w:left w:w="28" w:type="dxa"/>
              <w:right w:w="28" w:type="dxa"/>
            </w:tcMar>
            <w:vAlign w:val="center"/>
          </w:tcPr>
          <w:p w14:paraId="500D9892" w14:textId="77777777" w:rsidR="00E64C25" w:rsidRPr="00F47A78" w:rsidRDefault="00E64C25" w:rsidP="005228CC">
            <w:pPr>
              <w:jc w:val="center"/>
              <w:rPr>
                <w:sz w:val="21"/>
                <w:szCs w:val="21"/>
              </w:rPr>
            </w:pPr>
            <w:r w:rsidRPr="00F47A78">
              <w:rPr>
                <w:sz w:val="21"/>
                <w:szCs w:val="21"/>
              </w:rPr>
              <w:t>-</w:t>
            </w:r>
          </w:p>
        </w:tc>
        <w:tc>
          <w:tcPr>
            <w:tcW w:w="1019" w:type="pct"/>
            <w:shd w:val="clear" w:color="auto" w:fill="FFFFFF" w:themeFill="background1"/>
            <w:vAlign w:val="center"/>
          </w:tcPr>
          <w:p w14:paraId="34A2FFC4" w14:textId="77777777" w:rsidR="00E64C25" w:rsidRPr="00F47A78" w:rsidRDefault="00E64C25" w:rsidP="005228CC">
            <w:pPr>
              <w:jc w:val="center"/>
              <w:rPr>
                <w:sz w:val="21"/>
                <w:szCs w:val="21"/>
              </w:rPr>
            </w:pPr>
            <w:r w:rsidRPr="00F47A78">
              <w:rPr>
                <w:sz w:val="21"/>
                <w:szCs w:val="21"/>
              </w:rPr>
              <w:t>-</w:t>
            </w:r>
          </w:p>
        </w:tc>
        <w:tc>
          <w:tcPr>
            <w:tcW w:w="1053" w:type="pct"/>
            <w:shd w:val="clear" w:color="auto" w:fill="FFFFFF" w:themeFill="background1"/>
            <w:vAlign w:val="center"/>
          </w:tcPr>
          <w:p w14:paraId="6C3ADD2A" w14:textId="77777777" w:rsidR="00E64C25" w:rsidRPr="00F47A78" w:rsidRDefault="00E64C25" w:rsidP="005228CC">
            <w:pPr>
              <w:jc w:val="center"/>
              <w:rPr>
                <w:sz w:val="21"/>
                <w:szCs w:val="21"/>
              </w:rPr>
            </w:pPr>
            <w:r w:rsidRPr="00F47A78">
              <w:rPr>
                <w:sz w:val="21"/>
                <w:szCs w:val="21"/>
              </w:rPr>
              <w:t>-</w:t>
            </w:r>
          </w:p>
        </w:tc>
        <w:tc>
          <w:tcPr>
            <w:tcW w:w="889" w:type="pct"/>
            <w:shd w:val="clear" w:color="auto" w:fill="FFFFFF" w:themeFill="background1"/>
            <w:vAlign w:val="center"/>
          </w:tcPr>
          <w:p w14:paraId="294381BB" w14:textId="77777777" w:rsidR="00E64C25" w:rsidRPr="00F47A78" w:rsidRDefault="00E64C25" w:rsidP="005228CC">
            <w:pPr>
              <w:jc w:val="center"/>
              <w:rPr>
                <w:sz w:val="21"/>
                <w:szCs w:val="21"/>
              </w:rPr>
            </w:pPr>
            <w:r w:rsidRPr="00F47A78">
              <w:rPr>
                <w:sz w:val="21"/>
                <w:szCs w:val="21"/>
              </w:rPr>
              <w:t>-</w:t>
            </w:r>
          </w:p>
        </w:tc>
      </w:tr>
    </w:tbl>
    <w:p w14:paraId="4CC3F884" w14:textId="77777777" w:rsidR="00E64C25" w:rsidRPr="00F47A78" w:rsidRDefault="00E64C25" w:rsidP="00581E41">
      <w:pPr>
        <w:widowControl/>
        <w:autoSpaceDE/>
        <w:autoSpaceDN/>
        <w:spacing w:line="336" w:lineRule="auto"/>
        <w:ind w:right="-144" w:firstLine="567"/>
        <w:jc w:val="both"/>
        <w:rPr>
          <w:sz w:val="20"/>
          <w:szCs w:val="20"/>
          <w:lang w:bidi="ar-SA"/>
        </w:rPr>
      </w:pPr>
    </w:p>
    <w:p w14:paraId="508164F3" w14:textId="3E7614A2" w:rsidR="00E64C25" w:rsidRPr="00F47A78" w:rsidRDefault="00E64C25" w:rsidP="00E64C25">
      <w:pPr>
        <w:keepNext/>
        <w:widowControl/>
        <w:autoSpaceDE/>
        <w:autoSpaceDN/>
        <w:jc w:val="both"/>
        <w:rPr>
          <w:b/>
          <w:bCs/>
          <w:sz w:val="24"/>
          <w:szCs w:val="24"/>
          <w:lang w:bidi="ar-SA"/>
        </w:rPr>
      </w:pPr>
      <w:r w:rsidRPr="00F47A78">
        <w:rPr>
          <w:b/>
          <w:bCs/>
          <w:sz w:val="24"/>
          <w:szCs w:val="24"/>
          <w:lang w:bidi="ar-SA"/>
        </w:rPr>
        <w:t>Продолжение таблицы 14.3</w:t>
      </w: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63"/>
        <w:gridCol w:w="1641"/>
        <w:gridCol w:w="1954"/>
        <w:gridCol w:w="2017"/>
        <w:gridCol w:w="1701"/>
      </w:tblGrid>
      <w:tr w:rsidR="00E64C25" w:rsidRPr="00F47A78" w14:paraId="4D620632" w14:textId="77777777" w:rsidTr="00E64C25">
        <w:trPr>
          <w:trHeight w:val="20"/>
          <w:tblHeader/>
        </w:trPr>
        <w:tc>
          <w:tcPr>
            <w:tcW w:w="1182" w:type="pct"/>
            <w:vMerge w:val="restart"/>
            <w:shd w:val="clear" w:color="auto" w:fill="FFFFFF" w:themeFill="background1"/>
            <w:tcMar>
              <w:left w:w="28" w:type="dxa"/>
              <w:right w:w="28" w:type="dxa"/>
            </w:tcMar>
            <w:vAlign w:val="center"/>
          </w:tcPr>
          <w:p w14:paraId="0F0A92F3" w14:textId="77777777" w:rsidR="00E64C25" w:rsidRPr="00F47A78" w:rsidRDefault="00E64C25" w:rsidP="005228CC">
            <w:pPr>
              <w:jc w:val="center"/>
              <w:rPr>
                <w:b/>
                <w:color w:val="000000"/>
                <w:sz w:val="21"/>
                <w:szCs w:val="21"/>
              </w:rPr>
            </w:pPr>
            <w:r w:rsidRPr="00F47A78">
              <w:rPr>
                <w:b/>
                <w:color w:val="000000"/>
                <w:sz w:val="21"/>
                <w:szCs w:val="21"/>
              </w:rPr>
              <w:t>Наименование котельной</w:t>
            </w:r>
          </w:p>
        </w:tc>
        <w:tc>
          <w:tcPr>
            <w:tcW w:w="1877" w:type="pct"/>
            <w:gridSpan w:val="2"/>
            <w:shd w:val="clear" w:color="auto" w:fill="FFFFFF" w:themeFill="background1"/>
            <w:tcMar>
              <w:left w:w="28" w:type="dxa"/>
              <w:right w:w="28" w:type="dxa"/>
            </w:tcMar>
            <w:vAlign w:val="center"/>
          </w:tcPr>
          <w:p w14:paraId="23B4317F" w14:textId="7BE8E254" w:rsidR="00E64C25" w:rsidRPr="00F47A78" w:rsidRDefault="00E64C25" w:rsidP="00E64C25">
            <w:pPr>
              <w:jc w:val="center"/>
              <w:rPr>
                <w:b/>
                <w:color w:val="000000"/>
                <w:sz w:val="21"/>
                <w:szCs w:val="21"/>
              </w:rPr>
            </w:pPr>
            <w:r w:rsidRPr="00F47A78">
              <w:rPr>
                <w:b/>
                <w:color w:val="000000"/>
                <w:sz w:val="21"/>
                <w:szCs w:val="21"/>
              </w:rPr>
              <w:t xml:space="preserve">2025 – 2026 </w:t>
            </w:r>
          </w:p>
        </w:tc>
        <w:tc>
          <w:tcPr>
            <w:tcW w:w="1942" w:type="pct"/>
            <w:gridSpan w:val="2"/>
            <w:shd w:val="clear" w:color="auto" w:fill="FFFFFF" w:themeFill="background1"/>
          </w:tcPr>
          <w:p w14:paraId="52DB97F9" w14:textId="017F668A" w:rsidR="00E64C25" w:rsidRPr="00F47A78" w:rsidRDefault="00E64C25" w:rsidP="00E64C25">
            <w:pPr>
              <w:jc w:val="center"/>
              <w:rPr>
                <w:b/>
                <w:color w:val="000000"/>
                <w:sz w:val="21"/>
                <w:szCs w:val="21"/>
              </w:rPr>
            </w:pPr>
            <w:r w:rsidRPr="00F47A78">
              <w:rPr>
                <w:b/>
                <w:color w:val="000000"/>
                <w:sz w:val="21"/>
                <w:szCs w:val="21"/>
              </w:rPr>
              <w:t>2027 – 2031</w:t>
            </w:r>
          </w:p>
        </w:tc>
      </w:tr>
      <w:tr w:rsidR="00E64C25" w:rsidRPr="00F47A78" w14:paraId="74286599" w14:textId="77777777" w:rsidTr="00E64C25">
        <w:trPr>
          <w:trHeight w:val="20"/>
          <w:tblHeader/>
        </w:trPr>
        <w:tc>
          <w:tcPr>
            <w:tcW w:w="1182" w:type="pct"/>
            <w:vMerge/>
            <w:shd w:val="clear" w:color="auto" w:fill="FFFFFF" w:themeFill="background1"/>
            <w:tcMar>
              <w:left w:w="28" w:type="dxa"/>
              <w:right w:w="28" w:type="dxa"/>
            </w:tcMar>
            <w:vAlign w:val="center"/>
            <w:hideMark/>
          </w:tcPr>
          <w:p w14:paraId="449484BB" w14:textId="77777777" w:rsidR="00E64C25" w:rsidRPr="00F47A78" w:rsidRDefault="00E64C25" w:rsidP="005228CC">
            <w:pPr>
              <w:jc w:val="center"/>
              <w:rPr>
                <w:b/>
                <w:color w:val="000000"/>
                <w:sz w:val="21"/>
                <w:szCs w:val="21"/>
              </w:rPr>
            </w:pPr>
          </w:p>
        </w:tc>
        <w:tc>
          <w:tcPr>
            <w:tcW w:w="857" w:type="pct"/>
            <w:shd w:val="clear" w:color="auto" w:fill="FFFFFF" w:themeFill="background1"/>
            <w:tcMar>
              <w:left w:w="28" w:type="dxa"/>
              <w:right w:w="28" w:type="dxa"/>
            </w:tcMar>
            <w:vAlign w:val="center"/>
            <w:hideMark/>
          </w:tcPr>
          <w:p w14:paraId="10B4C83D" w14:textId="77777777" w:rsidR="00E64C25" w:rsidRPr="00F47A78" w:rsidRDefault="00E64C25" w:rsidP="005228CC">
            <w:pPr>
              <w:jc w:val="center"/>
              <w:rPr>
                <w:b/>
                <w:color w:val="000000"/>
                <w:sz w:val="21"/>
                <w:szCs w:val="21"/>
              </w:rPr>
            </w:pPr>
            <w:r w:rsidRPr="00F47A78">
              <w:rPr>
                <w:b/>
                <w:sz w:val="21"/>
                <w:szCs w:val="21"/>
              </w:rPr>
              <w:t>Число часов использования установленной мощности, ч</w:t>
            </w:r>
          </w:p>
        </w:tc>
        <w:tc>
          <w:tcPr>
            <w:tcW w:w="1019" w:type="pct"/>
            <w:shd w:val="clear" w:color="auto" w:fill="FFFFFF" w:themeFill="background1"/>
            <w:vAlign w:val="center"/>
          </w:tcPr>
          <w:p w14:paraId="02727886" w14:textId="77777777" w:rsidR="00E64C25" w:rsidRPr="00F47A78" w:rsidRDefault="00E64C25" w:rsidP="005228CC">
            <w:pPr>
              <w:jc w:val="center"/>
              <w:rPr>
                <w:b/>
                <w:color w:val="000000"/>
                <w:sz w:val="21"/>
                <w:szCs w:val="21"/>
              </w:rPr>
            </w:pPr>
            <w:r w:rsidRPr="00F47A78">
              <w:rPr>
                <w:b/>
                <w:sz w:val="21"/>
                <w:szCs w:val="21"/>
              </w:rPr>
              <w:t>Коэффициент использования установленной мощности</w:t>
            </w:r>
          </w:p>
        </w:tc>
        <w:tc>
          <w:tcPr>
            <w:tcW w:w="1053" w:type="pct"/>
            <w:shd w:val="clear" w:color="auto" w:fill="FFFFFF" w:themeFill="background1"/>
            <w:vAlign w:val="center"/>
          </w:tcPr>
          <w:p w14:paraId="7C864E2B" w14:textId="77777777" w:rsidR="00E64C25" w:rsidRPr="00F47A78" w:rsidRDefault="00E64C25" w:rsidP="005228CC">
            <w:pPr>
              <w:jc w:val="center"/>
              <w:rPr>
                <w:b/>
                <w:color w:val="000000"/>
                <w:sz w:val="21"/>
                <w:szCs w:val="21"/>
              </w:rPr>
            </w:pPr>
            <w:r w:rsidRPr="00F47A78">
              <w:rPr>
                <w:b/>
                <w:sz w:val="21"/>
                <w:szCs w:val="21"/>
              </w:rPr>
              <w:t>Число часов использования установленной мощности, ч</w:t>
            </w:r>
          </w:p>
        </w:tc>
        <w:tc>
          <w:tcPr>
            <w:tcW w:w="889" w:type="pct"/>
            <w:shd w:val="clear" w:color="auto" w:fill="FFFFFF" w:themeFill="background1"/>
            <w:vAlign w:val="center"/>
          </w:tcPr>
          <w:p w14:paraId="4771CF3E" w14:textId="77777777" w:rsidR="00E64C25" w:rsidRPr="00F47A78" w:rsidRDefault="00E64C25" w:rsidP="005228CC">
            <w:pPr>
              <w:jc w:val="center"/>
              <w:rPr>
                <w:b/>
                <w:color w:val="000000"/>
                <w:sz w:val="21"/>
                <w:szCs w:val="21"/>
              </w:rPr>
            </w:pPr>
            <w:r w:rsidRPr="00F47A78">
              <w:rPr>
                <w:b/>
                <w:sz w:val="21"/>
                <w:szCs w:val="21"/>
              </w:rPr>
              <w:t>Коэффициент использования установленной мощности</w:t>
            </w:r>
          </w:p>
        </w:tc>
      </w:tr>
      <w:tr w:rsidR="00E64C25" w:rsidRPr="00F47A78" w14:paraId="6F821EF1" w14:textId="77777777" w:rsidTr="00E64C25">
        <w:trPr>
          <w:trHeight w:val="20"/>
        </w:trPr>
        <w:tc>
          <w:tcPr>
            <w:tcW w:w="118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0FD57C" w14:textId="77777777" w:rsidR="00E64C25" w:rsidRPr="00F47A78" w:rsidRDefault="00E64C25" w:rsidP="005228CC">
            <w:pPr>
              <w:rPr>
                <w:color w:val="000000"/>
                <w:sz w:val="21"/>
                <w:szCs w:val="21"/>
              </w:rPr>
            </w:pPr>
            <w:r w:rsidRPr="00F47A78">
              <w:rPr>
                <w:color w:val="000000"/>
                <w:sz w:val="21"/>
                <w:szCs w:val="21"/>
              </w:rPr>
              <w:t xml:space="preserve">Котельная </w:t>
            </w:r>
          </w:p>
          <w:p w14:paraId="4CCE83E2" w14:textId="3FC170C4" w:rsidR="00E64C25" w:rsidRPr="00F47A78" w:rsidRDefault="00E64C25" w:rsidP="005228CC">
            <w:pPr>
              <w:rPr>
                <w:color w:val="000000"/>
                <w:sz w:val="21"/>
                <w:szCs w:val="21"/>
              </w:rPr>
            </w:pPr>
            <w:r w:rsidRPr="00F47A78">
              <w:rPr>
                <w:color w:val="000000"/>
                <w:sz w:val="21"/>
                <w:szCs w:val="21"/>
              </w:rPr>
              <w:t>пос. Запорожское</w:t>
            </w:r>
          </w:p>
        </w:tc>
        <w:tc>
          <w:tcPr>
            <w:tcW w:w="3818" w:type="pct"/>
            <w:gridSpan w:val="4"/>
            <w:shd w:val="clear" w:color="auto" w:fill="FFFFFF" w:themeFill="background1"/>
            <w:tcMar>
              <w:left w:w="28" w:type="dxa"/>
              <w:right w:w="28" w:type="dxa"/>
            </w:tcMar>
            <w:vAlign w:val="center"/>
          </w:tcPr>
          <w:p w14:paraId="29A6651F" w14:textId="77777777" w:rsidR="00E64C25" w:rsidRPr="00F47A78" w:rsidRDefault="00E64C25" w:rsidP="005228CC">
            <w:pPr>
              <w:jc w:val="center"/>
              <w:rPr>
                <w:sz w:val="21"/>
                <w:szCs w:val="21"/>
              </w:rPr>
            </w:pPr>
            <w:r w:rsidRPr="00F47A78">
              <w:rPr>
                <w:sz w:val="20"/>
                <w:szCs w:val="20"/>
                <w:lang w:bidi="ar-SA"/>
              </w:rPr>
              <w:t>вывод из эксплуатации</w:t>
            </w:r>
          </w:p>
        </w:tc>
      </w:tr>
      <w:tr w:rsidR="00E64C25" w:rsidRPr="00F47A78" w14:paraId="2DFA7598" w14:textId="77777777" w:rsidTr="00E64C25">
        <w:trPr>
          <w:trHeight w:val="445"/>
        </w:trPr>
        <w:tc>
          <w:tcPr>
            <w:tcW w:w="1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E9E4BB" w14:textId="77777777" w:rsidR="00E64C25" w:rsidRPr="00F47A78" w:rsidRDefault="00E64C25" w:rsidP="005228CC">
            <w:pPr>
              <w:rPr>
                <w:color w:val="000000"/>
                <w:sz w:val="21"/>
                <w:szCs w:val="21"/>
              </w:rPr>
            </w:pPr>
            <w:r w:rsidRPr="00F47A78">
              <w:rPr>
                <w:color w:val="000000"/>
                <w:sz w:val="21"/>
                <w:szCs w:val="21"/>
              </w:rPr>
              <w:t>Котельная ГЛОХ</w:t>
            </w:r>
          </w:p>
        </w:tc>
        <w:tc>
          <w:tcPr>
            <w:tcW w:w="857" w:type="pct"/>
            <w:shd w:val="clear" w:color="auto" w:fill="FFFFFF" w:themeFill="background1"/>
            <w:tcMar>
              <w:left w:w="28" w:type="dxa"/>
              <w:right w:w="28" w:type="dxa"/>
            </w:tcMar>
            <w:vAlign w:val="center"/>
          </w:tcPr>
          <w:p w14:paraId="40F8CA67" w14:textId="77777777" w:rsidR="00E64C25" w:rsidRPr="00F47A78" w:rsidRDefault="00E64C25" w:rsidP="005228CC">
            <w:pPr>
              <w:jc w:val="center"/>
            </w:pPr>
            <w:r w:rsidRPr="00F47A78">
              <w:t>640</w:t>
            </w:r>
          </w:p>
        </w:tc>
        <w:tc>
          <w:tcPr>
            <w:tcW w:w="1019" w:type="pct"/>
            <w:shd w:val="clear" w:color="auto" w:fill="FFFFFF" w:themeFill="background1"/>
            <w:vAlign w:val="center"/>
          </w:tcPr>
          <w:p w14:paraId="23799D9F" w14:textId="77777777" w:rsidR="00E64C25" w:rsidRPr="00F47A78" w:rsidRDefault="00E64C25" w:rsidP="005228CC">
            <w:pPr>
              <w:jc w:val="center"/>
            </w:pPr>
            <w:r w:rsidRPr="00F47A78">
              <w:t>0,126</w:t>
            </w:r>
          </w:p>
        </w:tc>
        <w:tc>
          <w:tcPr>
            <w:tcW w:w="1942" w:type="pct"/>
            <w:gridSpan w:val="2"/>
            <w:shd w:val="clear" w:color="auto" w:fill="FFFFFF" w:themeFill="background1"/>
            <w:vAlign w:val="center"/>
          </w:tcPr>
          <w:p w14:paraId="0BA0AC30" w14:textId="77777777" w:rsidR="00E64C25" w:rsidRPr="00F47A78" w:rsidRDefault="00E64C25" w:rsidP="005228CC">
            <w:pPr>
              <w:jc w:val="center"/>
            </w:pPr>
            <w:r w:rsidRPr="00F47A78">
              <w:rPr>
                <w:lang w:bidi="ar-SA"/>
              </w:rPr>
              <w:t>вывод из эксплуатации</w:t>
            </w:r>
          </w:p>
        </w:tc>
      </w:tr>
      <w:tr w:rsidR="00E64C25" w:rsidRPr="00F47A78" w14:paraId="1F4219EF" w14:textId="77777777" w:rsidTr="00E64C25">
        <w:trPr>
          <w:trHeight w:val="20"/>
        </w:trPr>
        <w:tc>
          <w:tcPr>
            <w:tcW w:w="1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384FBED" w14:textId="77777777" w:rsidR="00E64C25" w:rsidRPr="00F47A78" w:rsidRDefault="00E64C25" w:rsidP="005228CC">
            <w:pPr>
              <w:rPr>
                <w:color w:val="000000"/>
                <w:sz w:val="21"/>
                <w:szCs w:val="21"/>
              </w:rPr>
            </w:pPr>
            <w:r w:rsidRPr="00F47A78">
              <w:rPr>
                <w:color w:val="000000"/>
                <w:sz w:val="21"/>
                <w:szCs w:val="21"/>
              </w:rPr>
              <w:t xml:space="preserve">БМК </w:t>
            </w:r>
          </w:p>
          <w:p w14:paraId="7C7E1EFB" w14:textId="3AFD53CF" w:rsidR="00E64C25" w:rsidRPr="00F47A78" w:rsidRDefault="00E64C25" w:rsidP="005228CC">
            <w:pPr>
              <w:rPr>
                <w:color w:val="000000"/>
                <w:sz w:val="21"/>
                <w:szCs w:val="21"/>
              </w:rPr>
            </w:pPr>
            <w:r w:rsidRPr="00F47A78">
              <w:rPr>
                <w:color w:val="000000"/>
                <w:sz w:val="21"/>
                <w:szCs w:val="21"/>
              </w:rPr>
              <w:t>пос. Запорожское</w:t>
            </w:r>
          </w:p>
        </w:tc>
        <w:tc>
          <w:tcPr>
            <w:tcW w:w="857" w:type="pct"/>
            <w:shd w:val="clear" w:color="auto" w:fill="FFFFFF" w:themeFill="background1"/>
            <w:tcMar>
              <w:left w:w="28" w:type="dxa"/>
              <w:right w:w="28" w:type="dxa"/>
            </w:tcMar>
            <w:vAlign w:val="center"/>
          </w:tcPr>
          <w:p w14:paraId="0D77906D" w14:textId="77777777" w:rsidR="00E64C25" w:rsidRPr="00F47A78" w:rsidRDefault="00E64C25" w:rsidP="005228CC">
            <w:pPr>
              <w:jc w:val="center"/>
            </w:pPr>
            <w:r w:rsidRPr="00F47A78">
              <w:rPr>
                <w:color w:val="000000"/>
              </w:rPr>
              <w:t>1296</w:t>
            </w:r>
          </w:p>
        </w:tc>
        <w:tc>
          <w:tcPr>
            <w:tcW w:w="1019" w:type="pct"/>
            <w:shd w:val="clear" w:color="auto" w:fill="FFFFFF" w:themeFill="background1"/>
            <w:vAlign w:val="center"/>
          </w:tcPr>
          <w:p w14:paraId="3EEC6836" w14:textId="77777777" w:rsidR="00E64C25" w:rsidRPr="00F47A78" w:rsidRDefault="00E64C25" w:rsidP="005228CC">
            <w:pPr>
              <w:jc w:val="center"/>
            </w:pPr>
            <w:r w:rsidRPr="00F47A78">
              <w:rPr>
                <w:color w:val="000000"/>
              </w:rPr>
              <w:t>0,256</w:t>
            </w:r>
          </w:p>
        </w:tc>
        <w:tc>
          <w:tcPr>
            <w:tcW w:w="1053" w:type="pct"/>
            <w:shd w:val="clear" w:color="auto" w:fill="FFFFFF" w:themeFill="background1"/>
            <w:vAlign w:val="center"/>
          </w:tcPr>
          <w:p w14:paraId="0E66A574" w14:textId="77777777" w:rsidR="00E64C25" w:rsidRPr="00F47A78" w:rsidRDefault="00E64C25" w:rsidP="005228CC">
            <w:pPr>
              <w:jc w:val="center"/>
            </w:pPr>
            <w:r w:rsidRPr="00F47A78">
              <w:rPr>
                <w:color w:val="000000"/>
              </w:rPr>
              <w:t>1296</w:t>
            </w:r>
          </w:p>
        </w:tc>
        <w:tc>
          <w:tcPr>
            <w:tcW w:w="889" w:type="pct"/>
            <w:shd w:val="clear" w:color="auto" w:fill="FFFFFF" w:themeFill="background1"/>
            <w:vAlign w:val="center"/>
          </w:tcPr>
          <w:p w14:paraId="12E611B5" w14:textId="77777777" w:rsidR="00E64C25" w:rsidRPr="00F47A78" w:rsidRDefault="00E64C25" w:rsidP="005228CC">
            <w:pPr>
              <w:jc w:val="center"/>
            </w:pPr>
            <w:r w:rsidRPr="00F47A78">
              <w:rPr>
                <w:color w:val="000000"/>
              </w:rPr>
              <w:t>0,256</w:t>
            </w:r>
          </w:p>
        </w:tc>
      </w:tr>
      <w:tr w:rsidR="00E64C25" w:rsidRPr="00F47A78" w14:paraId="64E972FC" w14:textId="77777777" w:rsidTr="00E64C25">
        <w:trPr>
          <w:trHeight w:val="359"/>
        </w:trPr>
        <w:tc>
          <w:tcPr>
            <w:tcW w:w="1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E99CBF" w14:textId="77777777" w:rsidR="00E64C25" w:rsidRPr="00F47A78" w:rsidRDefault="00E64C25" w:rsidP="005228CC">
            <w:pPr>
              <w:rPr>
                <w:color w:val="000000"/>
                <w:sz w:val="21"/>
                <w:szCs w:val="21"/>
              </w:rPr>
            </w:pPr>
            <w:r w:rsidRPr="00F47A78">
              <w:rPr>
                <w:color w:val="000000"/>
                <w:sz w:val="21"/>
                <w:szCs w:val="21"/>
              </w:rPr>
              <w:t>БМК ГЛОХ</w:t>
            </w:r>
          </w:p>
        </w:tc>
        <w:tc>
          <w:tcPr>
            <w:tcW w:w="857" w:type="pct"/>
            <w:tcBorders>
              <w:bottom w:val="single" w:sz="4" w:space="0" w:color="auto"/>
            </w:tcBorders>
            <w:shd w:val="clear" w:color="auto" w:fill="FFFFFF" w:themeFill="background1"/>
            <w:tcMar>
              <w:left w:w="28" w:type="dxa"/>
              <w:right w:w="28" w:type="dxa"/>
            </w:tcMar>
            <w:vAlign w:val="center"/>
          </w:tcPr>
          <w:p w14:paraId="2E2F2AB2" w14:textId="77777777" w:rsidR="00E64C25" w:rsidRPr="00F47A78" w:rsidRDefault="00E64C25" w:rsidP="005228CC">
            <w:pPr>
              <w:jc w:val="center"/>
            </w:pPr>
            <w:r w:rsidRPr="00F47A78">
              <w:t>-</w:t>
            </w:r>
          </w:p>
        </w:tc>
        <w:tc>
          <w:tcPr>
            <w:tcW w:w="1019" w:type="pct"/>
            <w:tcBorders>
              <w:bottom w:val="single" w:sz="4" w:space="0" w:color="auto"/>
            </w:tcBorders>
            <w:shd w:val="clear" w:color="auto" w:fill="FFFFFF" w:themeFill="background1"/>
            <w:vAlign w:val="center"/>
          </w:tcPr>
          <w:p w14:paraId="6285CA4D" w14:textId="77777777" w:rsidR="00E64C25" w:rsidRPr="00F47A78" w:rsidRDefault="00E64C25" w:rsidP="005228CC">
            <w:pPr>
              <w:jc w:val="center"/>
            </w:pPr>
            <w:r w:rsidRPr="00F47A78">
              <w:t>-</w:t>
            </w:r>
          </w:p>
        </w:tc>
        <w:tc>
          <w:tcPr>
            <w:tcW w:w="1053" w:type="pct"/>
            <w:tcBorders>
              <w:bottom w:val="single" w:sz="4" w:space="0" w:color="auto"/>
            </w:tcBorders>
            <w:shd w:val="clear" w:color="auto" w:fill="FFFFFF" w:themeFill="background1"/>
            <w:vAlign w:val="center"/>
          </w:tcPr>
          <w:p w14:paraId="41AECB6E" w14:textId="77777777" w:rsidR="00E64C25" w:rsidRPr="00F47A78" w:rsidRDefault="00E64C25" w:rsidP="005228CC">
            <w:pPr>
              <w:jc w:val="center"/>
            </w:pPr>
            <w:r w:rsidRPr="00F47A78">
              <w:rPr>
                <w:color w:val="000000"/>
              </w:rPr>
              <w:t>1264</w:t>
            </w:r>
          </w:p>
        </w:tc>
        <w:tc>
          <w:tcPr>
            <w:tcW w:w="889" w:type="pct"/>
            <w:tcBorders>
              <w:bottom w:val="single" w:sz="4" w:space="0" w:color="auto"/>
            </w:tcBorders>
            <w:shd w:val="clear" w:color="auto" w:fill="FFFFFF" w:themeFill="background1"/>
            <w:vAlign w:val="center"/>
          </w:tcPr>
          <w:p w14:paraId="69BF2488" w14:textId="77777777" w:rsidR="00E64C25" w:rsidRPr="00F47A78" w:rsidRDefault="00E64C25" w:rsidP="005228CC">
            <w:pPr>
              <w:jc w:val="center"/>
            </w:pPr>
            <w:r w:rsidRPr="00F47A78">
              <w:rPr>
                <w:color w:val="000000"/>
              </w:rPr>
              <w:t>0,250</w:t>
            </w:r>
          </w:p>
        </w:tc>
      </w:tr>
    </w:tbl>
    <w:p w14:paraId="6AED17DE" w14:textId="29751E09" w:rsidR="00E64C25" w:rsidRPr="00F47A78" w:rsidRDefault="00E64C25" w:rsidP="00E64C25">
      <w:pPr>
        <w:widowControl/>
        <w:autoSpaceDE/>
        <w:autoSpaceDN/>
        <w:spacing w:line="360" w:lineRule="auto"/>
        <w:ind w:firstLine="567"/>
        <w:jc w:val="both"/>
        <w:rPr>
          <w:rFonts w:eastAsia="Calibri"/>
          <w:sz w:val="26"/>
          <w:szCs w:val="26"/>
          <w:lang w:eastAsia="en-US" w:bidi="ar-SA"/>
        </w:rPr>
      </w:pPr>
    </w:p>
    <w:p w14:paraId="6F972888" w14:textId="3ED53893" w:rsidR="00581E41" w:rsidRPr="00F47A78" w:rsidRDefault="00015895" w:rsidP="00015895">
      <w:pPr>
        <w:keepNext/>
        <w:keepLines/>
        <w:widowControl/>
        <w:autoSpaceDE/>
        <w:autoSpaceDN/>
        <w:spacing w:before="120" w:after="120" w:line="276" w:lineRule="auto"/>
        <w:ind w:firstLine="709"/>
        <w:jc w:val="both"/>
        <w:outlineLvl w:val="0"/>
        <w:rPr>
          <w:b/>
          <w:bCs/>
          <w:sz w:val="26"/>
          <w:szCs w:val="26"/>
          <w:lang w:bidi="ar-SA"/>
        </w:rPr>
      </w:pPr>
      <w:bookmarkStart w:id="287" w:name="_Toc198280376"/>
      <w:r w:rsidRPr="00F47A78">
        <w:rPr>
          <w:b/>
          <w:bCs/>
          <w:sz w:val="26"/>
          <w:szCs w:val="26"/>
          <w:lang w:bidi="ar-SA"/>
        </w:rPr>
        <w:lastRenderedPageBreak/>
        <w:t xml:space="preserve">14.6 </w:t>
      </w:r>
      <w:bookmarkStart w:id="288" w:name="_Toc170120649"/>
      <w:r w:rsidR="00581E41" w:rsidRPr="00F47A78">
        <w:rPr>
          <w:b/>
          <w:iCs/>
          <w:sz w:val="26"/>
          <w:lang w:eastAsia="en-US" w:bidi="ar-SA"/>
        </w:rPr>
        <w:t>Удельная материальная характеристика тепловых сетей, приведенная к расчетной тепловой нагрузке источника тепловой энергии</w:t>
      </w:r>
      <w:bookmarkEnd w:id="287"/>
      <w:bookmarkEnd w:id="288"/>
    </w:p>
    <w:p w14:paraId="14FAD4EE" w14:textId="130937D7" w:rsidR="00581E41" w:rsidRPr="00F47A78" w:rsidRDefault="00581E41" w:rsidP="00581E41">
      <w:pPr>
        <w:widowControl/>
        <w:autoSpaceDE/>
        <w:autoSpaceDN/>
        <w:spacing w:line="336" w:lineRule="auto"/>
        <w:ind w:right="-144" w:firstLine="567"/>
        <w:jc w:val="both"/>
        <w:rPr>
          <w:rFonts w:cstheme="minorBidi"/>
          <w:sz w:val="26"/>
          <w:szCs w:val="26"/>
          <w:lang w:bidi="ar-SA"/>
        </w:rPr>
      </w:pPr>
      <w:r w:rsidRPr="00F47A78">
        <w:rPr>
          <w:rFonts w:cstheme="minorBidi"/>
          <w:sz w:val="26"/>
          <w:szCs w:val="26"/>
          <w:lang w:bidi="ar-SA"/>
        </w:rPr>
        <w:t>Удельная материальная характеристика тепловых сетей, приведенная к расчетной тепловой нагрузке источника тепловой энергии, приведена в таблице 14.</w:t>
      </w:r>
      <w:r w:rsidR="00E64C25" w:rsidRPr="00F47A78">
        <w:rPr>
          <w:rFonts w:cstheme="minorBidi"/>
          <w:sz w:val="26"/>
          <w:szCs w:val="26"/>
          <w:lang w:bidi="ar-SA"/>
        </w:rPr>
        <w:t>4</w:t>
      </w:r>
      <w:r w:rsidRPr="00F47A78">
        <w:rPr>
          <w:rFonts w:cstheme="minorBidi"/>
          <w:sz w:val="26"/>
          <w:szCs w:val="26"/>
          <w:lang w:bidi="ar-SA"/>
        </w:rPr>
        <w:t>.</w:t>
      </w:r>
    </w:p>
    <w:p w14:paraId="15224C79" w14:textId="77777777" w:rsidR="000B5BF7" w:rsidRPr="00F47A78" w:rsidRDefault="00E64C25" w:rsidP="000B5BF7">
      <w:pPr>
        <w:keepNext/>
        <w:widowControl/>
        <w:autoSpaceDE/>
        <w:autoSpaceDN/>
        <w:jc w:val="both"/>
        <w:rPr>
          <w:rFonts w:eastAsia="Calibri"/>
          <w:b/>
          <w:bCs/>
          <w:sz w:val="24"/>
          <w:szCs w:val="24"/>
          <w:lang w:eastAsia="en-US" w:bidi="ar-SA"/>
        </w:rPr>
      </w:pPr>
      <w:bookmarkStart w:id="289" w:name="_Toc2361460"/>
      <w:bookmarkStart w:id="290" w:name="_Toc9448617"/>
      <w:bookmarkStart w:id="291" w:name="_Toc16528767"/>
      <w:bookmarkStart w:id="292" w:name="_Hlk133274558"/>
      <w:r w:rsidRPr="00F47A78">
        <w:rPr>
          <w:b/>
          <w:bCs/>
          <w:sz w:val="24"/>
          <w:szCs w:val="24"/>
          <w:lang w:bidi="ar-SA"/>
        </w:rPr>
        <w:t xml:space="preserve">Таблица 14.4 </w:t>
      </w:r>
      <w:r w:rsidRPr="00F47A78">
        <w:rPr>
          <w:rFonts w:eastAsia="Calibri"/>
          <w:b/>
          <w:bCs/>
          <w:sz w:val="24"/>
          <w:szCs w:val="24"/>
          <w:lang w:eastAsia="en-US" w:bidi="ar-SA"/>
        </w:rPr>
        <w:t>Удельная материальная характеристика тепловых сетей, приведенная к расчетной тепловой нагрузке</w:t>
      </w:r>
      <w:bookmarkEnd w:id="289"/>
      <w:bookmarkEnd w:id="290"/>
      <w:bookmarkEnd w:id="291"/>
      <w:bookmarkEnd w:id="292"/>
    </w:p>
    <w:tbl>
      <w:tblPr>
        <w:tblStyle w:val="TableGridReport13"/>
        <w:tblW w:w="5003" w:type="pct"/>
        <w:tblLook w:val="04A0" w:firstRow="1" w:lastRow="0" w:firstColumn="1" w:lastColumn="0" w:noHBand="0" w:noVBand="1"/>
      </w:tblPr>
      <w:tblGrid>
        <w:gridCol w:w="2830"/>
        <w:gridCol w:w="1866"/>
        <w:gridCol w:w="1879"/>
        <w:gridCol w:w="2775"/>
      </w:tblGrid>
      <w:tr w:rsidR="000B5BF7" w:rsidRPr="00F47A78" w14:paraId="419D29F3" w14:textId="77777777" w:rsidTr="005228CC">
        <w:trPr>
          <w:trHeight w:val="20"/>
          <w:tblHeader/>
        </w:trPr>
        <w:tc>
          <w:tcPr>
            <w:tcW w:w="1513" w:type="pct"/>
            <w:shd w:val="clear" w:color="auto" w:fill="auto"/>
            <w:vAlign w:val="center"/>
          </w:tcPr>
          <w:p w14:paraId="5FDC7567" w14:textId="77777777" w:rsidR="000B5BF7" w:rsidRPr="00F47A78" w:rsidRDefault="000B5BF7" w:rsidP="005228CC">
            <w:pPr>
              <w:ind w:left="-57" w:right="-57"/>
              <w:jc w:val="center"/>
              <w:rPr>
                <w:lang w:bidi="ar-SA"/>
              </w:rPr>
            </w:pPr>
            <w:bookmarkStart w:id="293" w:name="_Hlk8055732"/>
            <w:bookmarkStart w:id="294" w:name="_Hlk129558718"/>
            <w:r w:rsidRPr="00F47A78">
              <w:rPr>
                <w:lang w:bidi="ar-SA"/>
              </w:rPr>
              <w:t>Наименование источника теплоснабжения</w:t>
            </w:r>
          </w:p>
        </w:tc>
        <w:tc>
          <w:tcPr>
            <w:tcW w:w="998" w:type="pct"/>
            <w:shd w:val="clear" w:color="auto" w:fill="auto"/>
            <w:vAlign w:val="center"/>
          </w:tcPr>
          <w:p w14:paraId="2790DA25" w14:textId="77777777" w:rsidR="000B5BF7" w:rsidRPr="00F47A78" w:rsidRDefault="000B5BF7" w:rsidP="005228CC">
            <w:pPr>
              <w:ind w:left="-57" w:right="-57"/>
              <w:jc w:val="center"/>
              <w:rPr>
                <w:lang w:bidi="ar-SA"/>
              </w:rPr>
            </w:pPr>
            <w:r w:rsidRPr="00F47A78">
              <w:rPr>
                <w:lang w:bidi="ar-SA"/>
              </w:rPr>
              <w:t>Материальная характеристика, м</w:t>
            </w:r>
            <w:r w:rsidRPr="00F47A78">
              <w:rPr>
                <w:vertAlign w:val="superscript"/>
                <w:lang w:bidi="ar-SA"/>
              </w:rPr>
              <w:t>2</w:t>
            </w:r>
          </w:p>
        </w:tc>
        <w:tc>
          <w:tcPr>
            <w:tcW w:w="1005" w:type="pct"/>
            <w:shd w:val="clear" w:color="auto" w:fill="auto"/>
            <w:vAlign w:val="center"/>
          </w:tcPr>
          <w:p w14:paraId="7B0D7C3A" w14:textId="77777777" w:rsidR="000B5BF7" w:rsidRPr="00F47A78" w:rsidRDefault="000B5BF7" w:rsidP="005228CC">
            <w:pPr>
              <w:ind w:left="-57" w:right="-57"/>
              <w:jc w:val="center"/>
              <w:rPr>
                <w:lang w:bidi="ar-SA"/>
              </w:rPr>
            </w:pPr>
            <w:r w:rsidRPr="00F47A78">
              <w:rPr>
                <w:lang w:bidi="ar-SA"/>
              </w:rPr>
              <w:t>Присоединенная нагрузка (с учетом потерь в тепловых сетях), Гкал/ч</w:t>
            </w:r>
          </w:p>
        </w:tc>
        <w:tc>
          <w:tcPr>
            <w:tcW w:w="1484" w:type="pct"/>
            <w:shd w:val="clear" w:color="auto" w:fill="auto"/>
            <w:vAlign w:val="center"/>
          </w:tcPr>
          <w:p w14:paraId="4F63C584" w14:textId="77777777" w:rsidR="000B5BF7" w:rsidRPr="00F47A78" w:rsidRDefault="000B5BF7" w:rsidP="005228CC">
            <w:pPr>
              <w:ind w:left="-57" w:right="-57"/>
              <w:jc w:val="center"/>
              <w:rPr>
                <w:lang w:bidi="ar-SA"/>
              </w:rPr>
            </w:pPr>
            <w:r w:rsidRPr="00F47A78">
              <w:rPr>
                <w:lang w:bidi="ar-SA"/>
              </w:rPr>
              <w:t>Удельная материальная характеристика тепловых сетей, приведенная к расчетной тепловой нагрузке, м</w:t>
            </w:r>
            <w:r w:rsidRPr="00F47A78">
              <w:rPr>
                <w:vertAlign w:val="superscript"/>
                <w:lang w:bidi="ar-SA"/>
              </w:rPr>
              <w:t>2</w:t>
            </w:r>
            <w:r w:rsidRPr="00F47A78">
              <w:rPr>
                <w:lang w:bidi="ar-SA"/>
              </w:rPr>
              <w:t>/Гкал/ч</w:t>
            </w:r>
          </w:p>
        </w:tc>
      </w:tr>
      <w:bookmarkEnd w:id="293"/>
      <w:tr w:rsidR="000B5BF7" w:rsidRPr="00F47A78" w14:paraId="70C17E29" w14:textId="77777777" w:rsidTr="005228CC">
        <w:trPr>
          <w:trHeight w:val="20"/>
        </w:trPr>
        <w:tc>
          <w:tcPr>
            <w:tcW w:w="5000" w:type="pct"/>
            <w:gridSpan w:val="4"/>
            <w:shd w:val="clear" w:color="auto" w:fill="auto"/>
            <w:vAlign w:val="center"/>
          </w:tcPr>
          <w:p w14:paraId="455F36AE" w14:textId="77777777" w:rsidR="000B5BF7" w:rsidRPr="00F47A78" w:rsidRDefault="000B5BF7" w:rsidP="005228CC">
            <w:pPr>
              <w:ind w:left="-57" w:right="-57"/>
              <w:jc w:val="center"/>
              <w:rPr>
                <w:b/>
                <w:bCs/>
                <w:lang w:bidi="ar-SA"/>
              </w:rPr>
            </w:pPr>
            <w:r w:rsidRPr="00F47A78">
              <w:rPr>
                <w:b/>
                <w:bCs/>
                <w:lang w:bidi="ar-SA"/>
              </w:rPr>
              <w:t>2023</w:t>
            </w:r>
          </w:p>
        </w:tc>
      </w:tr>
      <w:tr w:rsidR="000B5BF7" w:rsidRPr="00F47A78" w14:paraId="1460E88A" w14:textId="77777777" w:rsidTr="00F713F3">
        <w:trPr>
          <w:trHeight w:val="352"/>
        </w:trPr>
        <w:tc>
          <w:tcPr>
            <w:tcW w:w="1513" w:type="pct"/>
            <w:shd w:val="clear" w:color="auto" w:fill="auto"/>
            <w:vAlign w:val="center"/>
          </w:tcPr>
          <w:p w14:paraId="4A11D9A3" w14:textId="77777777" w:rsidR="000B5BF7" w:rsidRPr="00F47A78" w:rsidRDefault="000B5BF7" w:rsidP="005228CC">
            <w:pPr>
              <w:rPr>
                <w:rFonts w:eastAsia="Calibri"/>
                <w:lang w:bidi="ar-SA"/>
              </w:rPr>
            </w:pPr>
            <w:r w:rsidRPr="00F47A78">
              <w:t>Котельная пос. Запорожское</w:t>
            </w:r>
          </w:p>
        </w:tc>
        <w:tc>
          <w:tcPr>
            <w:tcW w:w="998" w:type="pct"/>
            <w:vAlign w:val="center"/>
          </w:tcPr>
          <w:p w14:paraId="29D72E0A" w14:textId="77777777" w:rsidR="000B5BF7" w:rsidRPr="00F47A78" w:rsidRDefault="000B5BF7" w:rsidP="005228CC">
            <w:pPr>
              <w:ind w:left="-57" w:right="-57"/>
              <w:jc w:val="center"/>
              <w:rPr>
                <w:lang w:bidi="ar-SA"/>
              </w:rPr>
            </w:pPr>
            <w:r w:rsidRPr="00F47A78">
              <w:t>441,197</w:t>
            </w:r>
          </w:p>
        </w:tc>
        <w:tc>
          <w:tcPr>
            <w:tcW w:w="1005" w:type="pct"/>
            <w:shd w:val="clear" w:color="auto" w:fill="auto"/>
            <w:vAlign w:val="center"/>
          </w:tcPr>
          <w:p w14:paraId="3F0DF7B8" w14:textId="77777777" w:rsidR="000B5BF7" w:rsidRPr="00F47A78" w:rsidRDefault="000B5BF7" w:rsidP="005228CC">
            <w:pPr>
              <w:ind w:left="-57" w:right="-57"/>
              <w:jc w:val="center"/>
              <w:rPr>
                <w:lang w:bidi="ar-SA"/>
              </w:rPr>
            </w:pPr>
            <w:r w:rsidRPr="00F47A78">
              <w:t>2,5573</w:t>
            </w:r>
          </w:p>
        </w:tc>
        <w:tc>
          <w:tcPr>
            <w:tcW w:w="1484" w:type="pct"/>
            <w:vAlign w:val="center"/>
          </w:tcPr>
          <w:p w14:paraId="15E52FA1" w14:textId="77777777" w:rsidR="000B5BF7" w:rsidRPr="00F47A78" w:rsidRDefault="000B5BF7" w:rsidP="005228CC">
            <w:pPr>
              <w:ind w:left="-57" w:right="-57"/>
              <w:jc w:val="center"/>
              <w:rPr>
                <w:lang w:bidi="ar-SA"/>
              </w:rPr>
            </w:pPr>
            <w:r w:rsidRPr="00F47A78">
              <w:t>172,5</w:t>
            </w:r>
          </w:p>
        </w:tc>
      </w:tr>
      <w:tr w:rsidR="000B5BF7" w:rsidRPr="00F47A78" w14:paraId="07F4A8B6" w14:textId="77777777" w:rsidTr="00F713F3">
        <w:trPr>
          <w:trHeight w:val="285"/>
        </w:trPr>
        <w:tc>
          <w:tcPr>
            <w:tcW w:w="1513" w:type="pct"/>
            <w:shd w:val="clear" w:color="auto" w:fill="auto"/>
            <w:vAlign w:val="center"/>
          </w:tcPr>
          <w:p w14:paraId="64C5C0AF" w14:textId="77777777" w:rsidR="000B5BF7" w:rsidRPr="00F47A78" w:rsidRDefault="000B5BF7" w:rsidP="005228CC">
            <w:pPr>
              <w:jc w:val="both"/>
              <w:rPr>
                <w:rFonts w:eastAsia="Calibri"/>
                <w:lang w:bidi="ar-SA"/>
              </w:rPr>
            </w:pPr>
            <w:r w:rsidRPr="00F47A78">
              <w:rPr>
                <w:color w:val="000000"/>
              </w:rPr>
              <w:t>Котельная ГЛОХ</w:t>
            </w:r>
          </w:p>
        </w:tc>
        <w:tc>
          <w:tcPr>
            <w:tcW w:w="998" w:type="pct"/>
            <w:vAlign w:val="center"/>
          </w:tcPr>
          <w:p w14:paraId="117DEF84" w14:textId="77777777" w:rsidR="000B5BF7" w:rsidRPr="00F47A78" w:rsidRDefault="000B5BF7" w:rsidP="005228CC">
            <w:pPr>
              <w:ind w:left="-57" w:right="-57"/>
              <w:jc w:val="center"/>
              <w:rPr>
                <w:lang w:bidi="ar-SA"/>
              </w:rPr>
            </w:pPr>
            <w:r w:rsidRPr="00F47A78">
              <w:rPr>
                <w:color w:val="000000"/>
              </w:rPr>
              <w:t>144,34</w:t>
            </w:r>
          </w:p>
        </w:tc>
        <w:tc>
          <w:tcPr>
            <w:tcW w:w="1005" w:type="pct"/>
            <w:shd w:val="clear" w:color="auto" w:fill="auto"/>
            <w:vAlign w:val="center"/>
          </w:tcPr>
          <w:p w14:paraId="275A4AAF" w14:textId="77777777" w:rsidR="000B5BF7" w:rsidRPr="00F47A78" w:rsidRDefault="000B5BF7" w:rsidP="005228CC">
            <w:pPr>
              <w:ind w:left="-57" w:right="-57"/>
              <w:jc w:val="center"/>
              <w:rPr>
                <w:lang w:bidi="ar-SA"/>
              </w:rPr>
            </w:pPr>
            <w:r w:rsidRPr="00F47A78">
              <w:rPr>
                <w:color w:val="000000"/>
              </w:rPr>
              <w:t>0,2634</w:t>
            </w:r>
          </w:p>
        </w:tc>
        <w:tc>
          <w:tcPr>
            <w:tcW w:w="1484" w:type="pct"/>
            <w:vAlign w:val="center"/>
          </w:tcPr>
          <w:p w14:paraId="4DEFEA19" w14:textId="77777777" w:rsidR="000B5BF7" w:rsidRPr="00F47A78" w:rsidRDefault="000B5BF7" w:rsidP="005228CC">
            <w:pPr>
              <w:ind w:left="-57" w:right="-57"/>
              <w:jc w:val="center"/>
              <w:rPr>
                <w:lang w:bidi="ar-SA"/>
              </w:rPr>
            </w:pPr>
            <w:r w:rsidRPr="00F47A78">
              <w:rPr>
                <w:color w:val="000000"/>
              </w:rPr>
              <w:t>548,0</w:t>
            </w:r>
          </w:p>
        </w:tc>
      </w:tr>
      <w:tr w:rsidR="000B5BF7" w:rsidRPr="00F47A78" w14:paraId="1FF2880E" w14:textId="77777777" w:rsidTr="005228CC">
        <w:trPr>
          <w:trHeight w:val="20"/>
        </w:trPr>
        <w:tc>
          <w:tcPr>
            <w:tcW w:w="5000" w:type="pct"/>
            <w:gridSpan w:val="4"/>
            <w:shd w:val="clear" w:color="auto" w:fill="auto"/>
            <w:vAlign w:val="center"/>
          </w:tcPr>
          <w:p w14:paraId="4FF9099C" w14:textId="77777777" w:rsidR="000B5BF7" w:rsidRPr="00F47A78" w:rsidRDefault="000B5BF7" w:rsidP="005228CC">
            <w:pPr>
              <w:ind w:left="-57" w:right="-57"/>
              <w:jc w:val="center"/>
              <w:rPr>
                <w:b/>
                <w:bCs/>
                <w:lang w:bidi="ar-SA"/>
              </w:rPr>
            </w:pPr>
            <w:r w:rsidRPr="00F47A78">
              <w:rPr>
                <w:b/>
                <w:bCs/>
                <w:lang w:bidi="ar-SA"/>
              </w:rPr>
              <w:t xml:space="preserve">2024 </w:t>
            </w:r>
          </w:p>
        </w:tc>
      </w:tr>
      <w:tr w:rsidR="000B5BF7" w:rsidRPr="00F47A78" w14:paraId="77A91162" w14:textId="77777777" w:rsidTr="005228CC">
        <w:trPr>
          <w:trHeight w:val="20"/>
        </w:trPr>
        <w:tc>
          <w:tcPr>
            <w:tcW w:w="1513" w:type="pct"/>
          </w:tcPr>
          <w:p w14:paraId="365A4785" w14:textId="77777777" w:rsidR="000B5BF7" w:rsidRPr="00F47A78" w:rsidRDefault="000B5BF7" w:rsidP="005228CC">
            <w:r w:rsidRPr="00F47A78">
              <w:t xml:space="preserve">Котельная пос. Запорожское/ БМК пос. Запорожское </w:t>
            </w:r>
          </w:p>
          <w:p w14:paraId="40768944" w14:textId="77777777" w:rsidR="000B5BF7" w:rsidRPr="00F47A78" w:rsidRDefault="000B5BF7" w:rsidP="005228CC">
            <w:pPr>
              <w:rPr>
                <w:rFonts w:eastAsia="Calibri"/>
                <w:lang w:bidi="ar-SA"/>
              </w:rPr>
            </w:pPr>
            <w:r w:rsidRPr="00F47A78">
              <w:rPr>
                <w:lang w:bidi="ar-SA"/>
              </w:rPr>
              <w:t>(с октября 2024 ввод в эксплуатацию)</w:t>
            </w:r>
          </w:p>
        </w:tc>
        <w:tc>
          <w:tcPr>
            <w:tcW w:w="998" w:type="pct"/>
            <w:vAlign w:val="center"/>
          </w:tcPr>
          <w:p w14:paraId="1E7CC847" w14:textId="77777777" w:rsidR="000B5BF7" w:rsidRPr="00F47A78" w:rsidRDefault="000B5BF7" w:rsidP="005228CC">
            <w:pPr>
              <w:ind w:left="-57" w:right="-57"/>
              <w:jc w:val="center"/>
            </w:pPr>
            <w:r w:rsidRPr="00F47A78">
              <w:t>452,83</w:t>
            </w:r>
          </w:p>
          <w:p w14:paraId="341C05B7" w14:textId="77777777" w:rsidR="000B5BF7" w:rsidRPr="00F47A78" w:rsidRDefault="000B5BF7" w:rsidP="005228CC">
            <w:pPr>
              <w:ind w:left="-57" w:right="-57"/>
              <w:jc w:val="center"/>
              <w:rPr>
                <w:lang w:bidi="ar-SA"/>
              </w:rPr>
            </w:pPr>
            <w:r w:rsidRPr="00F47A78">
              <w:t>(по состоянию на 10.2024 г.)</w:t>
            </w:r>
          </w:p>
        </w:tc>
        <w:tc>
          <w:tcPr>
            <w:tcW w:w="1005" w:type="pct"/>
            <w:vAlign w:val="center"/>
          </w:tcPr>
          <w:p w14:paraId="3214009E" w14:textId="77777777" w:rsidR="000B5BF7" w:rsidRPr="00F47A78" w:rsidRDefault="000B5BF7" w:rsidP="005228CC">
            <w:pPr>
              <w:ind w:left="-57" w:right="-57"/>
              <w:jc w:val="center"/>
              <w:rPr>
                <w:lang w:bidi="ar-SA"/>
              </w:rPr>
            </w:pPr>
            <w:r w:rsidRPr="00F47A78">
              <w:t>2,5573</w:t>
            </w:r>
          </w:p>
        </w:tc>
        <w:tc>
          <w:tcPr>
            <w:tcW w:w="1484" w:type="pct"/>
            <w:vAlign w:val="center"/>
          </w:tcPr>
          <w:p w14:paraId="44687DA6" w14:textId="77777777" w:rsidR="000B5BF7" w:rsidRPr="00F47A78" w:rsidRDefault="000B5BF7" w:rsidP="005228CC">
            <w:pPr>
              <w:ind w:left="-57" w:right="-57"/>
              <w:jc w:val="center"/>
              <w:rPr>
                <w:lang w:bidi="ar-SA"/>
              </w:rPr>
            </w:pPr>
            <w:r w:rsidRPr="00F47A78">
              <w:t>177,1</w:t>
            </w:r>
          </w:p>
        </w:tc>
      </w:tr>
      <w:tr w:rsidR="000B5BF7" w:rsidRPr="00F47A78" w14:paraId="1F8720A4" w14:textId="77777777" w:rsidTr="00F713F3">
        <w:trPr>
          <w:trHeight w:val="276"/>
        </w:trPr>
        <w:tc>
          <w:tcPr>
            <w:tcW w:w="1513" w:type="pct"/>
          </w:tcPr>
          <w:p w14:paraId="2C0CD2C4" w14:textId="77777777" w:rsidR="000B5BF7" w:rsidRPr="00F47A78" w:rsidRDefault="000B5BF7" w:rsidP="005228CC">
            <w:pPr>
              <w:jc w:val="both"/>
              <w:rPr>
                <w:rFonts w:eastAsia="Calibri"/>
                <w:lang w:bidi="ar-SA"/>
              </w:rPr>
            </w:pPr>
            <w:r w:rsidRPr="00F47A78">
              <w:rPr>
                <w:color w:val="000000"/>
              </w:rPr>
              <w:t>Котельная ГЛОХ</w:t>
            </w:r>
          </w:p>
        </w:tc>
        <w:tc>
          <w:tcPr>
            <w:tcW w:w="998" w:type="pct"/>
            <w:vAlign w:val="center"/>
          </w:tcPr>
          <w:p w14:paraId="02FE6DEB" w14:textId="77777777" w:rsidR="000B5BF7" w:rsidRPr="00F47A78" w:rsidRDefault="000B5BF7" w:rsidP="005228CC">
            <w:pPr>
              <w:ind w:left="-57" w:right="-57"/>
              <w:jc w:val="center"/>
              <w:rPr>
                <w:lang w:bidi="ar-SA"/>
              </w:rPr>
            </w:pPr>
            <w:r w:rsidRPr="00F47A78">
              <w:rPr>
                <w:color w:val="000000"/>
              </w:rPr>
              <w:t>144,34</w:t>
            </w:r>
          </w:p>
        </w:tc>
        <w:tc>
          <w:tcPr>
            <w:tcW w:w="1005" w:type="pct"/>
            <w:vAlign w:val="center"/>
          </w:tcPr>
          <w:p w14:paraId="75CB7323" w14:textId="77777777" w:rsidR="000B5BF7" w:rsidRPr="00F47A78" w:rsidRDefault="000B5BF7" w:rsidP="005228CC">
            <w:pPr>
              <w:ind w:left="-57" w:right="-57"/>
              <w:jc w:val="center"/>
              <w:rPr>
                <w:lang w:bidi="ar-SA"/>
              </w:rPr>
            </w:pPr>
            <w:r w:rsidRPr="00F47A78">
              <w:rPr>
                <w:color w:val="000000"/>
              </w:rPr>
              <w:t>0,2634</w:t>
            </w:r>
          </w:p>
        </w:tc>
        <w:tc>
          <w:tcPr>
            <w:tcW w:w="1484" w:type="pct"/>
            <w:vAlign w:val="center"/>
          </w:tcPr>
          <w:p w14:paraId="190CEA59" w14:textId="77777777" w:rsidR="000B5BF7" w:rsidRPr="00F47A78" w:rsidRDefault="000B5BF7" w:rsidP="005228CC">
            <w:pPr>
              <w:ind w:left="-57" w:right="-57"/>
              <w:jc w:val="center"/>
              <w:rPr>
                <w:lang w:bidi="ar-SA"/>
              </w:rPr>
            </w:pPr>
            <w:r w:rsidRPr="00F47A78">
              <w:rPr>
                <w:color w:val="000000"/>
              </w:rPr>
              <w:t>548,0</w:t>
            </w:r>
          </w:p>
        </w:tc>
      </w:tr>
      <w:tr w:rsidR="000B5BF7" w:rsidRPr="00F47A78" w14:paraId="657CA301" w14:textId="77777777" w:rsidTr="005228CC">
        <w:trPr>
          <w:trHeight w:val="20"/>
          <w:tblHeader/>
        </w:trPr>
        <w:tc>
          <w:tcPr>
            <w:tcW w:w="5000" w:type="pct"/>
            <w:gridSpan w:val="4"/>
            <w:shd w:val="clear" w:color="auto" w:fill="auto"/>
            <w:vAlign w:val="center"/>
          </w:tcPr>
          <w:p w14:paraId="1DFBF1EC" w14:textId="77777777" w:rsidR="000B5BF7" w:rsidRPr="00F47A78" w:rsidRDefault="000B5BF7" w:rsidP="005228CC">
            <w:pPr>
              <w:ind w:left="-57" w:right="-57"/>
              <w:jc w:val="center"/>
              <w:rPr>
                <w:b/>
                <w:bCs/>
                <w:lang w:bidi="ar-SA"/>
              </w:rPr>
            </w:pPr>
            <w:r w:rsidRPr="00F47A78">
              <w:rPr>
                <w:b/>
                <w:bCs/>
                <w:lang w:bidi="ar-SA"/>
              </w:rPr>
              <w:t xml:space="preserve">2025 - 2026 </w:t>
            </w:r>
          </w:p>
        </w:tc>
      </w:tr>
      <w:tr w:rsidR="000B5BF7" w:rsidRPr="00F47A78" w14:paraId="1C7538E7" w14:textId="77777777" w:rsidTr="005228CC">
        <w:trPr>
          <w:trHeight w:val="20"/>
        </w:trPr>
        <w:tc>
          <w:tcPr>
            <w:tcW w:w="1513" w:type="pct"/>
            <w:shd w:val="clear" w:color="auto" w:fill="auto"/>
            <w:vAlign w:val="center"/>
          </w:tcPr>
          <w:p w14:paraId="79864702" w14:textId="77777777" w:rsidR="000B5BF7" w:rsidRPr="00F47A78" w:rsidRDefault="000B5BF7" w:rsidP="005228CC">
            <w:pPr>
              <w:rPr>
                <w:lang w:bidi="ar-SA"/>
              </w:rPr>
            </w:pPr>
            <w:r w:rsidRPr="00F47A78">
              <w:rPr>
                <w:color w:val="000000"/>
              </w:rPr>
              <w:t>БМК пос. Запорожское</w:t>
            </w:r>
          </w:p>
        </w:tc>
        <w:tc>
          <w:tcPr>
            <w:tcW w:w="998" w:type="pct"/>
            <w:vAlign w:val="center"/>
          </w:tcPr>
          <w:p w14:paraId="2F5F1C47" w14:textId="77777777" w:rsidR="000B5BF7" w:rsidRPr="00F47A78" w:rsidRDefault="000B5BF7" w:rsidP="005228CC">
            <w:pPr>
              <w:ind w:left="-57" w:right="-57"/>
              <w:jc w:val="center"/>
              <w:rPr>
                <w:lang w:bidi="ar-SA"/>
              </w:rPr>
            </w:pPr>
            <w:r w:rsidRPr="00F47A78">
              <w:rPr>
                <w:color w:val="000000"/>
              </w:rPr>
              <w:t>452,83</w:t>
            </w:r>
          </w:p>
        </w:tc>
        <w:tc>
          <w:tcPr>
            <w:tcW w:w="1005" w:type="pct"/>
            <w:shd w:val="clear" w:color="auto" w:fill="auto"/>
            <w:vAlign w:val="center"/>
          </w:tcPr>
          <w:p w14:paraId="6ECC8FB4" w14:textId="77777777" w:rsidR="000B5BF7" w:rsidRPr="00F47A78" w:rsidRDefault="000B5BF7" w:rsidP="005228CC">
            <w:pPr>
              <w:ind w:left="-57" w:right="-57"/>
              <w:jc w:val="center"/>
              <w:rPr>
                <w:lang w:bidi="ar-SA"/>
              </w:rPr>
            </w:pPr>
            <w:r w:rsidRPr="00F47A78">
              <w:rPr>
                <w:color w:val="000000"/>
              </w:rPr>
              <w:t>2,5573</w:t>
            </w:r>
          </w:p>
        </w:tc>
        <w:tc>
          <w:tcPr>
            <w:tcW w:w="1484" w:type="pct"/>
            <w:vAlign w:val="center"/>
          </w:tcPr>
          <w:p w14:paraId="38B1EA45" w14:textId="77777777" w:rsidR="000B5BF7" w:rsidRPr="00F47A78" w:rsidRDefault="000B5BF7" w:rsidP="005228CC">
            <w:pPr>
              <w:ind w:left="-57" w:right="-57"/>
              <w:jc w:val="center"/>
              <w:rPr>
                <w:lang w:bidi="ar-SA"/>
              </w:rPr>
            </w:pPr>
            <w:r w:rsidRPr="00F47A78">
              <w:rPr>
                <w:color w:val="000000"/>
              </w:rPr>
              <w:t>177,1</w:t>
            </w:r>
          </w:p>
        </w:tc>
      </w:tr>
      <w:tr w:rsidR="000B5BF7" w:rsidRPr="00F47A78" w14:paraId="68E35E4D" w14:textId="77777777" w:rsidTr="005228CC">
        <w:trPr>
          <w:trHeight w:val="20"/>
        </w:trPr>
        <w:tc>
          <w:tcPr>
            <w:tcW w:w="1513" w:type="pct"/>
            <w:shd w:val="clear" w:color="auto" w:fill="auto"/>
          </w:tcPr>
          <w:p w14:paraId="5814B59B" w14:textId="77777777" w:rsidR="000B5BF7" w:rsidRPr="00F47A78" w:rsidRDefault="000B5BF7" w:rsidP="005228CC">
            <w:pPr>
              <w:rPr>
                <w:rFonts w:eastAsia="Calibri"/>
                <w:lang w:bidi="ar-SA"/>
              </w:rPr>
            </w:pPr>
            <w:r w:rsidRPr="00F47A78">
              <w:rPr>
                <w:color w:val="000000"/>
              </w:rPr>
              <w:t>Котельная ГЛОХ</w:t>
            </w:r>
          </w:p>
        </w:tc>
        <w:tc>
          <w:tcPr>
            <w:tcW w:w="998" w:type="pct"/>
            <w:vAlign w:val="center"/>
          </w:tcPr>
          <w:p w14:paraId="2D87E449" w14:textId="77777777" w:rsidR="000B5BF7" w:rsidRPr="00F47A78" w:rsidRDefault="000B5BF7" w:rsidP="005228CC">
            <w:pPr>
              <w:ind w:left="-57" w:right="-57"/>
              <w:jc w:val="center"/>
              <w:rPr>
                <w:lang w:bidi="ar-SA"/>
              </w:rPr>
            </w:pPr>
            <w:r w:rsidRPr="00F47A78">
              <w:rPr>
                <w:color w:val="000000"/>
              </w:rPr>
              <w:t>144,34</w:t>
            </w:r>
          </w:p>
        </w:tc>
        <w:tc>
          <w:tcPr>
            <w:tcW w:w="1005" w:type="pct"/>
            <w:shd w:val="clear" w:color="auto" w:fill="auto"/>
            <w:vAlign w:val="center"/>
          </w:tcPr>
          <w:p w14:paraId="514D8A5A" w14:textId="77777777" w:rsidR="000B5BF7" w:rsidRPr="00F47A78" w:rsidRDefault="000B5BF7" w:rsidP="005228CC">
            <w:pPr>
              <w:ind w:left="-57" w:right="-57"/>
              <w:jc w:val="center"/>
              <w:rPr>
                <w:lang w:bidi="ar-SA"/>
              </w:rPr>
            </w:pPr>
            <w:r w:rsidRPr="00F47A78">
              <w:rPr>
                <w:color w:val="000000"/>
              </w:rPr>
              <w:t>0,2634</w:t>
            </w:r>
          </w:p>
        </w:tc>
        <w:tc>
          <w:tcPr>
            <w:tcW w:w="1484" w:type="pct"/>
            <w:vAlign w:val="center"/>
          </w:tcPr>
          <w:p w14:paraId="26C183A0" w14:textId="77777777" w:rsidR="000B5BF7" w:rsidRPr="00F47A78" w:rsidRDefault="000B5BF7" w:rsidP="005228CC">
            <w:pPr>
              <w:ind w:left="-57" w:right="-57"/>
              <w:jc w:val="center"/>
              <w:rPr>
                <w:lang w:bidi="ar-SA"/>
              </w:rPr>
            </w:pPr>
            <w:r w:rsidRPr="00F47A78">
              <w:rPr>
                <w:color w:val="000000"/>
              </w:rPr>
              <w:t>548,0</w:t>
            </w:r>
          </w:p>
        </w:tc>
      </w:tr>
      <w:tr w:rsidR="000B5BF7" w:rsidRPr="00F47A78" w14:paraId="6B28FC48" w14:textId="77777777" w:rsidTr="005228CC">
        <w:trPr>
          <w:trHeight w:val="99"/>
          <w:tblHeader/>
        </w:trPr>
        <w:tc>
          <w:tcPr>
            <w:tcW w:w="5000" w:type="pct"/>
            <w:gridSpan w:val="4"/>
            <w:shd w:val="clear" w:color="auto" w:fill="auto"/>
            <w:vAlign w:val="center"/>
          </w:tcPr>
          <w:p w14:paraId="75A58D41" w14:textId="77777777" w:rsidR="000B5BF7" w:rsidRPr="00F47A78" w:rsidRDefault="000B5BF7" w:rsidP="005228CC">
            <w:pPr>
              <w:ind w:left="-57" w:right="-57"/>
              <w:jc w:val="center"/>
              <w:rPr>
                <w:b/>
                <w:bCs/>
                <w:lang w:bidi="ar-SA"/>
              </w:rPr>
            </w:pPr>
            <w:r w:rsidRPr="00F47A78">
              <w:rPr>
                <w:b/>
                <w:bCs/>
                <w:lang w:bidi="ar-SA"/>
              </w:rPr>
              <w:t xml:space="preserve">2027 </w:t>
            </w:r>
          </w:p>
        </w:tc>
      </w:tr>
      <w:tr w:rsidR="000B5BF7" w:rsidRPr="00F47A78" w14:paraId="230D54DE" w14:textId="77777777" w:rsidTr="00F713F3">
        <w:trPr>
          <w:trHeight w:val="409"/>
        </w:trPr>
        <w:tc>
          <w:tcPr>
            <w:tcW w:w="1513" w:type="pct"/>
            <w:shd w:val="clear" w:color="auto" w:fill="auto"/>
            <w:vAlign w:val="center"/>
          </w:tcPr>
          <w:p w14:paraId="1E635829" w14:textId="77777777" w:rsidR="000B5BF7" w:rsidRPr="00F47A78" w:rsidRDefault="000B5BF7" w:rsidP="005228CC">
            <w:pPr>
              <w:rPr>
                <w:lang w:bidi="ar-SA"/>
              </w:rPr>
            </w:pPr>
            <w:r w:rsidRPr="00F47A78">
              <w:rPr>
                <w:color w:val="000000"/>
              </w:rPr>
              <w:t>БМК пос. Запорожское</w:t>
            </w:r>
          </w:p>
        </w:tc>
        <w:tc>
          <w:tcPr>
            <w:tcW w:w="998" w:type="pct"/>
            <w:vAlign w:val="center"/>
          </w:tcPr>
          <w:p w14:paraId="6439D610" w14:textId="77777777" w:rsidR="000B5BF7" w:rsidRPr="00F47A78" w:rsidRDefault="000B5BF7" w:rsidP="005228CC">
            <w:pPr>
              <w:ind w:left="-57" w:right="-57"/>
              <w:jc w:val="center"/>
              <w:rPr>
                <w:lang w:bidi="ar-SA"/>
              </w:rPr>
            </w:pPr>
            <w:r w:rsidRPr="00F47A78">
              <w:rPr>
                <w:color w:val="000000"/>
              </w:rPr>
              <w:t>452,83</w:t>
            </w:r>
          </w:p>
        </w:tc>
        <w:tc>
          <w:tcPr>
            <w:tcW w:w="1005" w:type="pct"/>
            <w:shd w:val="clear" w:color="auto" w:fill="auto"/>
            <w:vAlign w:val="center"/>
          </w:tcPr>
          <w:p w14:paraId="19D6145C" w14:textId="77777777" w:rsidR="000B5BF7" w:rsidRPr="00F47A78" w:rsidRDefault="000B5BF7" w:rsidP="005228CC">
            <w:pPr>
              <w:ind w:left="-57" w:right="-57"/>
              <w:jc w:val="center"/>
              <w:rPr>
                <w:lang w:bidi="ar-SA"/>
              </w:rPr>
            </w:pPr>
            <w:r w:rsidRPr="00F47A78">
              <w:rPr>
                <w:color w:val="000000"/>
              </w:rPr>
              <w:t>2,5573</w:t>
            </w:r>
          </w:p>
        </w:tc>
        <w:tc>
          <w:tcPr>
            <w:tcW w:w="1484" w:type="pct"/>
            <w:vAlign w:val="center"/>
          </w:tcPr>
          <w:p w14:paraId="44D7BA27" w14:textId="77777777" w:rsidR="000B5BF7" w:rsidRPr="00F47A78" w:rsidRDefault="000B5BF7" w:rsidP="005228CC">
            <w:pPr>
              <w:ind w:left="-57" w:right="-57"/>
              <w:jc w:val="center"/>
              <w:rPr>
                <w:lang w:bidi="ar-SA"/>
              </w:rPr>
            </w:pPr>
            <w:r w:rsidRPr="00F47A78">
              <w:rPr>
                <w:color w:val="000000"/>
              </w:rPr>
              <w:t>177,1</w:t>
            </w:r>
          </w:p>
        </w:tc>
      </w:tr>
      <w:tr w:rsidR="000B5BF7" w:rsidRPr="00F47A78" w14:paraId="6BD230CE" w14:textId="77777777" w:rsidTr="00F713F3">
        <w:trPr>
          <w:trHeight w:val="415"/>
        </w:trPr>
        <w:tc>
          <w:tcPr>
            <w:tcW w:w="1513" w:type="pct"/>
            <w:shd w:val="clear" w:color="auto" w:fill="auto"/>
            <w:vAlign w:val="center"/>
          </w:tcPr>
          <w:p w14:paraId="517D954D" w14:textId="77777777" w:rsidR="000B5BF7" w:rsidRPr="00F47A78" w:rsidRDefault="000B5BF7" w:rsidP="005228CC">
            <w:pPr>
              <w:rPr>
                <w:rFonts w:eastAsia="Calibri"/>
                <w:lang w:bidi="ar-SA"/>
              </w:rPr>
            </w:pPr>
            <w:r w:rsidRPr="00F47A78">
              <w:rPr>
                <w:color w:val="000000"/>
              </w:rPr>
              <w:t>БМК ГЛОХ</w:t>
            </w:r>
          </w:p>
        </w:tc>
        <w:tc>
          <w:tcPr>
            <w:tcW w:w="998" w:type="pct"/>
            <w:vAlign w:val="center"/>
          </w:tcPr>
          <w:p w14:paraId="59D57DD8" w14:textId="77777777" w:rsidR="000B5BF7" w:rsidRPr="00F47A78" w:rsidRDefault="000B5BF7" w:rsidP="005228CC">
            <w:pPr>
              <w:ind w:left="-57" w:right="-57"/>
              <w:jc w:val="center"/>
              <w:rPr>
                <w:lang w:bidi="ar-SA"/>
              </w:rPr>
            </w:pPr>
            <w:r w:rsidRPr="00F47A78">
              <w:rPr>
                <w:color w:val="000000"/>
              </w:rPr>
              <w:t>144,34</w:t>
            </w:r>
          </w:p>
        </w:tc>
        <w:tc>
          <w:tcPr>
            <w:tcW w:w="1005" w:type="pct"/>
            <w:shd w:val="clear" w:color="auto" w:fill="auto"/>
            <w:vAlign w:val="center"/>
          </w:tcPr>
          <w:p w14:paraId="6E499D42" w14:textId="77777777" w:rsidR="000B5BF7" w:rsidRPr="00F47A78" w:rsidRDefault="000B5BF7" w:rsidP="005228CC">
            <w:pPr>
              <w:ind w:left="-57" w:right="-57"/>
              <w:jc w:val="center"/>
              <w:rPr>
                <w:lang w:bidi="ar-SA"/>
              </w:rPr>
            </w:pPr>
            <w:r w:rsidRPr="00F47A78">
              <w:rPr>
                <w:color w:val="000000"/>
              </w:rPr>
              <w:t>0,2634</w:t>
            </w:r>
          </w:p>
        </w:tc>
        <w:tc>
          <w:tcPr>
            <w:tcW w:w="1484" w:type="pct"/>
            <w:vAlign w:val="center"/>
          </w:tcPr>
          <w:p w14:paraId="1922EC5B" w14:textId="77777777" w:rsidR="000B5BF7" w:rsidRPr="00F47A78" w:rsidRDefault="000B5BF7" w:rsidP="005228CC">
            <w:pPr>
              <w:ind w:left="-57" w:right="-57"/>
              <w:jc w:val="center"/>
              <w:rPr>
                <w:lang w:bidi="ar-SA"/>
              </w:rPr>
            </w:pPr>
            <w:r w:rsidRPr="00F47A78">
              <w:rPr>
                <w:color w:val="000000"/>
              </w:rPr>
              <w:t>548,0</w:t>
            </w:r>
          </w:p>
        </w:tc>
      </w:tr>
      <w:tr w:rsidR="000B5BF7" w:rsidRPr="00F47A78" w14:paraId="1DCA5B6C" w14:textId="77777777" w:rsidTr="005228CC">
        <w:trPr>
          <w:trHeight w:val="20"/>
          <w:tblHeader/>
        </w:trPr>
        <w:tc>
          <w:tcPr>
            <w:tcW w:w="5000" w:type="pct"/>
            <w:gridSpan w:val="4"/>
            <w:shd w:val="clear" w:color="auto" w:fill="auto"/>
            <w:vAlign w:val="center"/>
          </w:tcPr>
          <w:p w14:paraId="79A72F31" w14:textId="77777777" w:rsidR="000B5BF7" w:rsidRPr="00F47A78" w:rsidRDefault="000B5BF7" w:rsidP="005228CC">
            <w:pPr>
              <w:ind w:left="-57" w:right="-57"/>
              <w:jc w:val="center"/>
              <w:rPr>
                <w:b/>
                <w:bCs/>
                <w:lang w:bidi="ar-SA"/>
              </w:rPr>
            </w:pPr>
            <w:r w:rsidRPr="00F47A78">
              <w:rPr>
                <w:b/>
                <w:bCs/>
                <w:lang w:bidi="ar-SA"/>
              </w:rPr>
              <w:t>2028</w:t>
            </w:r>
            <w:bookmarkStart w:id="295" w:name="_GoBack"/>
            <w:r w:rsidRPr="00F47A78">
              <w:rPr>
                <w:b/>
                <w:bCs/>
                <w:lang w:bidi="ar-SA"/>
              </w:rPr>
              <w:t xml:space="preserve"> - </w:t>
            </w:r>
            <w:bookmarkEnd w:id="295"/>
            <w:r w:rsidRPr="00F47A78">
              <w:rPr>
                <w:b/>
                <w:bCs/>
                <w:lang w:bidi="ar-SA"/>
              </w:rPr>
              <w:t>2031</w:t>
            </w:r>
          </w:p>
        </w:tc>
      </w:tr>
      <w:tr w:rsidR="000B5BF7" w:rsidRPr="00F47A78" w14:paraId="241DEF6A" w14:textId="77777777" w:rsidTr="00F713F3">
        <w:trPr>
          <w:trHeight w:val="311"/>
        </w:trPr>
        <w:tc>
          <w:tcPr>
            <w:tcW w:w="1513" w:type="pct"/>
            <w:shd w:val="clear" w:color="auto" w:fill="auto"/>
            <w:vAlign w:val="center"/>
          </w:tcPr>
          <w:p w14:paraId="7721F202" w14:textId="77777777" w:rsidR="000B5BF7" w:rsidRPr="00F47A78" w:rsidRDefault="000B5BF7" w:rsidP="005228CC">
            <w:pPr>
              <w:rPr>
                <w:lang w:bidi="ar-SA"/>
              </w:rPr>
            </w:pPr>
            <w:r w:rsidRPr="00F47A78">
              <w:rPr>
                <w:color w:val="000000"/>
              </w:rPr>
              <w:t>БМК пос. Запорожское</w:t>
            </w:r>
          </w:p>
        </w:tc>
        <w:tc>
          <w:tcPr>
            <w:tcW w:w="998" w:type="pct"/>
            <w:vAlign w:val="center"/>
          </w:tcPr>
          <w:p w14:paraId="6C4E2445" w14:textId="77777777" w:rsidR="000B5BF7" w:rsidRPr="00F47A78" w:rsidRDefault="000B5BF7" w:rsidP="005228CC">
            <w:pPr>
              <w:ind w:left="-57" w:right="-57"/>
              <w:jc w:val="center"/>
              <w:rPr>
                <w:lang w:bidi="ar-SA"/>
              </w:rPr>
            </w:pPr>
            <w:r w:rsidRPr="00F47A78">
              <w:rPr>
                <w:color w:val="000000"/>
              </w:rPr>
              <w:t>452,83</w:t>
            </w:r>
          </w:p>
        </w:tc>
        <w:tc>
          <w:tcPr>
            <w:tcW w:w="1005" w:type="pct"/>
            <w:shd w:val="clear" w:color="auto" w:fill="auto"/>
            <w:vAlign w:val="center"/>
          </w:tcPr>
          <w:p w14:paraId="0CD25A7D" w14:textId="77777777" w:rsidR="000B5BF7" w:rsidRPr="00F47A78" w:rsidRDefault="000B5BF7" w:rsidP="005228CC">
            <w:pPr>
              <w:ind w:left="-57" w:right="-57"/>
              <w:jc w:val="center"/>
              <w:rPr>
                <w:lang w:bidi="ar-SA"/>
              </w:rPr>
            </w:pPr>
            <w:r w:rsidRPr="00F47A78">
              <w:rPr>
                <w:color w:val="000000"/>
              </w:rPr>
              <w:t>2,525</w:t>
            </w:r>
          </w:p>
        </w:tc>
        <w:tc>
          <w:tcPr>
            <w:tcW w:w="1484" w:type="pct"/>
            <w:vAlign w:val="center"/>
          </w:tcPr>
          <w:p w14:paraId="7CE624C7" w14:textId="77777777" w:rsidR="000B5BF7" w:rsidRPr="00F47A78" w:rsidRDefault="000B5BF7" w:rsidP="005228CC">
            <w:pPr>
              <w:ind w:left="-57" w:right="-57"/>
              <w:jc w:val="center"/>
              <w:rPr>
                <w:lang w:bidi="ar-SA"/>
              </w:rPr>
            </w:pPr>
            <w:r w:rsidRPr="00F47A78">
              <w:rPr>
                <w:color w:val="000000"/>
              </w:rPr>
              <w:t>179,3</w:t>
            </w:r>
          </w:p>
        </w:tc>
      </w:tr>
      <w:tr w:rsidR="000B5BF7" w:rsidRPr="00F47A78" w14:paraId="606F450D" w14:textId="77777777" w:rsidTr="00F713F3">
        <w:trPr>
          <w:trHeight w:val="416"/>
        </w:trPr>
        <w:tc>
          <w:tcPr>
            <w:tcW w:w="1513" w:type="pct"/>
            <w:shd w:val="clear" w:color="auto" w:fill="auto"/>
            <w:vAlign w:val="center"/>
          </w:tcPr>
          <w:p w14:paraId="2B767892" w14:textId="77777777" w:rsidR="000B5BF7" w:rsidRPr="00F47A78" w:rsidRDefault="000B5BF7" w:rsidP="005228CC">
            <w:pPr>
              <w:rPr>
                <w:rFonts w:eastAsia="Calibri"/>
                <w:lang w:bidi="ar-SA"/>
              </w:rPr>
            </w:pPr>
            <w:r w:rsidRPr="00F47A78">
              <w:rPr>
                <w:color w:val="000000"/>
              </w:rPr>
              <w:t>БМК ГЛОХ</w:t>
            </w:r>
          </w:p>
        </w:tc>
        <w:tc>
          <w:tcPr>
            <w:tcW w:w="998" w:type="pct"/>
            <w:vAlign w:val="center"/>
          </w:tcPr>
          <w:p w14:paraId="7AFC4251" w14:textId="77777777" w:rsidR="000B5BF7" w:rsidRPr="00F47A78" w:rsidRDefault="000B5BF7" w:rsidP="005228CC">
            <w:pPr>
              <w:ind w:left="-57" w:right="-57"/>
              <w:jc w:val="center"/>
              <w:rPr>
                <w:lang w:bidi="ar-SA"/>
              </w:rPr>
            </w:pPr>
            <w:r w:rsidRPr="00F47A78">
              <w:rPr>
                <w:color w:val="000000"/>
              </w:rPr>
              <w:t>144,34</w:t>
            </w:r>
          </w:p>
        </w:tc>
        <w:tc>
          <w:tcPr>
            <w:tcW w:w="1005" w:type="pct"/>
            <w:shd w:val="clear" w:color="auto" w:fill="auto"/>
            <w:vAlign w:val="center"/>
          </w:tcPr>
          <w:p w14:paraId="3A890FFE" w14:textId="77777777" w:rsidR="000B5BF7" w:rsidRPr="00F47A78" w:rsidRDefault="000B5BF7" w:rsidP="005228CC">
            <w:pPr>
              <w:ind w:left="-57" w:right="-57"/>
              <w:jc w:val="center"/>
              <w:rPr>
                <w:lang w:bidi="ar-SA"/>
              </w:rPr>
            </w:pPr>
            <w:r w:rsidRPr="00F47A78">
              <w:rPr>
                <w:color w:val="000000"/>
              </w:rPr>
              <w:t>0,2634</w:t>
            </w:r>
          </w:p>
        </w:tc>
        <w:tc>
          <w:tcPr>
            <w:tcW w:w="1484" w:type="pct"/>
            <w:vAlign w:val="center"/>
          </w:tcPr>
          <w:p w14:paraId="373752C6" w14:textId="77777777" w:rsidR="000B5BF7" w:rsidRPr="00F47A78" w:rsidRDefault="000B5BF7" w:rsidP="005228CC">
            <w:pPr>
              <w:ind w:left="-57" w:right="-57"/>
              <w:jc w:val="center"/>
              <w:rPr>
                <w:lang w:bidi="ar-SA"/>
              </w:rPr>
            </w:pPr>
            <w:r w:rsidRPr="00F47A78">
              <w:rPr>
                <w:color w:val="000000"/>
              </w:rPr>
              <w:t>548,0</w:t>
            </w:r>
          </w:p>
        </w:tc>
      </w:tr>
      <w:bookmarkEnd w:id="294"/>
    </w:tbl>
    <w:p w14:paraId="4B9401FA" w14:textId="27B8FCBC" w:rsidR="00581E41" w:rsidRPr="00F47A78" w:rsidRDefault="00581E41" w:rsidP="000B5BF7">
      <w:pPr>
        <w:keepNext/>
        <w:widowControl/>
        <w:autoSpaceDE/>
        <w:autoSpaceDN/>
        <w:jc w:val="both"/>
        <w:rPr>
          <w:sz w:val="16"/>
          <w:szCs w:val="16"/>
          <w:lang w:val="x-none" w:bidi="ar-SA"/>
        </w:rPr>
      </w:pPr>
    </w:p>
    <w:p w14:paraId="134BE03F" w14:textId="28FC9AB7" w:rsidR="00E64C25" w:rsidRPr="00F47A78" w:rsidRDefault="00015895" w:rsidP="00015895">
      <w:pPr>
        <w:keepNext/>
        <w:keepLines/>
        <w:widowControl/>
        <w:autoSpaceDE/>
        <w:autoSpaceDN/>
        <w:spacing w:before="120" w:after="120" w:line="276" w:lineRule="auto"/>
        <w:ind w:firstLine="709"/>
        <w:jc w:val="both"/>
        <w:outlineLvl w:val="0"/>
        <w:rPr>
          <w:b/>
          <w:bCs/>
          <w:sz w:val="26"/>
          <w:szCs w:val="26"/>
          <w:lang w:bidi="ar-SA"/>
        </w:rPr>
      </w:pPr>
      <w:bookmarkStart w:id="296" w:name="_Toc198280377"/>
      <w:r w:rsidRPr="00F47A78">
        <w:rPr>
          <w:b/>
          <w:bCs/>
          <w:sz w:val="26"/>
          <w:szCs w:val="26"/>
          <w:lang w:bidi="ar-SA"/>
        </w:rPr>
        <w:t xml:space="preserve">14.7 </w:t>
      </w:r>
      <w:bookmarkStart w:id="297" w:name="_Toc2343195"/>
      <w:bookmarkStart w:id="298" w:name="_Toc8825286"/>
      <w:bookmarkStart w:id="299" w:name="_Toc177995067"/>
      <w:r w:rsidR="00E64C25" w:rsidRPr="00F47A78">
        <w:rPr>
          <w:b/>
          <w:bCs/>
          <w:sz w:val="26"/>
          <w:szCs w:val="26"/>
          <w:lang w:bidi="ar-SA"/>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297"/>
      <w:bookmarkEnd w:id="298"/>
      <w:r w:rsidR="00E64C25" w:rsidRPr="00F47A78">
        <w:rPr>
          <w:b/>
          <w:bCs/>
          <w:sz w:val="26"/>
          <w:szCs w:val="26"/>
          <w:lang w:bidi="ar-SA"/>
        </w:rPr>
        <w:t>)</w:t>
      </w:r>
      <w:bookmarkEnd w:id="296"/>
      <w:bookmarkEnd w:id="299"/>
    </w:p>
    <w:p w14:paraId="7347186C" w14:textId="77777777" w:rsidR="00E64C25" w:rsidRPr="00F47A78" w:rsidRDefault="00E64C25" w:rsidP="00E64C25">
      <w:pPr>
        <w:widowControl/>
        <w:autoSpaceDE/>
        <w:autoSpaceDN/>
        <w:spacing w:line="324" w:lineRule="auto"/>
        <w:ind w:right="-144" w:firstLine="709"/>
        <w:jc w:val="both"/>
        <w:rPr>
          <w:sz w:val="26"/>
          <w:szCs w:val="26"/>
          <w:lang w:bidi="ar-SA"/>
        </w:rPr>
      </w:pPr>
      <w:bookmarkStart w:id="300" w:name="_Hlk180689350"/>
      <w:r w:rsidRPr="00F47A78">
        <w:rPr>
          <w:sz w:val="26"/>
          <w:szCs w:val="26"/>
          <w:lang w:bidi="ar-SA"/>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bookmarkEnd w:id="300"/>
    <w:p w14:paraId="23A05644" w14:textId="591A368F" w:rsidR="00E64C25" w:rsidRPr="00F47A78" w:rsidRDefault="00E64C25" w:rsidP="00581E41">
      <w:pPr>
        <w:widowControl/>
        <w:autoSpaceDE/>
        <w:autoSpaceDN/>
        <w:spacing w:line="336" w:lineRule="auto"/>
        <w:ind w:right="-144" w:firstLine="709"/>
        <w:jc w:val="both"/>
        <w:rPr>
          <w:sz w:val="16"/>
          <w:szCs w:val="16"/>
          <w:lang w:bidi="ar-SA"/>
        </w:rPr>
      </w:pPr>
    </w:p>
    <w:p w14:paraId="2DC34D79" w14:textId="3B9B6457" w:rsidR="00E64C25" w:rsidRPr="00F47A78" w:rsidRDefault="00E64C25" w:rsidP="00E64C25">
      <w:pPr>
        <w:keepNext/>
        <w:keepLines/>
        <w:widowControl/>
        <w:autoSpaceDE/>
        <w:autoSpaceDN/>
        <w:spacing w:before="120" w:after="120" w:line="276" w:lineRule="auto"/>
        <w:ind w:firstLine="709"/>
        <w:jc w:val="both"/>
        <w:outlineLvl w:val="0"/>
        <w:rPr>
          <w:b/>
          <w:bCs/>
          <w:sz w:val="26"/>
          <w:szCs w:val="26"/>
          <w:lang w:bidi="ar-SA"/>
        </w:rPr>
      </w:pPr>
      <w:bookmarkStart w:id="301" w:name="_Toc2343196"/>
      <w:bookmarkStart w:id="302" w:name="_Toc8825287"/>
      <w:bookmarkStart w:id="303" w:name="_Toc177995068"/>
      <w:bookmarkStart w:id="304" w:name="_Toc198280378"/>
      <w:r w:rsidRPr="00F47A78">
        <w:rPr>
          <w:b/>
          <w:bCs/>
          <w:sz w:val="26"/>
          <w:szCs w:val="26"/>
          <w:lang w:bidi="ar-SA"/>
        </w:rPr>
        <w:t>14.8. Удельный расход условного топлива на отпуск электрической энергии</w:t>
      </w:r>
      <w:bookmarkEnd w:id="301"/>
      <w:bookmarkEnd w:id="302"/>
      <w:bookmarkEnd w:id="303"/>
      <w:bookmarkEnd w:id="304"/>
    </w:p>
    <w:p w14:paraId="119B4E00" w14:textId="77777777" w:rsidR="00581E41" w:rsidRPr="00F47A78" w:rsidRDefault="00581E41" w:rsidP="00581E41">
      <w:pPr>
        <w:widowControl/>
        <w:autoSpaceDE/>
        <w:autoSpaceDN/>
        <w:spacing w:line="312" w:lineRule="auto"/>
        <w:ind w:right="-144" w:firstLine="567"/>
        <w:jc w:val="both"/>
        <w:rPr>
          <w:sz w:val="26"/>
          <w:szCs w:val="26"/>
          <w:lang w:bidi="ar-SA"/>
        </w:rPr>
      </w:pPr>
      <w:bookmarkStart w:id="305" w:name="_Hlk180689367"/>
      <w:r w:rsidRPr="00F47A78">
        <w:rPr>
          <w:sz w:val="26"/>
          <w:szCs w:val="26"/>
          <w:lang w:bidi="ar-SA"/>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bookmarkEnd w:id="305"/>
    <w:p w14:paraId="0E0C1BFD" w14:textId="53653858" w:rsidR="00581E41" w:rsidRPr="00F47A78" w:rsidRDefault="00581E41" w:rsidP="00581E41">
      <w:pPr>
        <w:widowControl/>
        <w:autoSpaceDE/>
        <w:autoSpaceDN/>
        <w:spacing w:line="312" w:lineRule="auto"/>
        <w:ind w:right="-144" w:firstLine="567"/>
        <w:jc w:val="both"/>
        <w:rPr>
          <w:sz w:val="20"/>
          <w:szCs w:val="20"/>
          <w:lang w:bidi="ar-SA"/>
        </w:rPr>
      </w:pPr>
    </w:p>
    <w:p w14:paraId="6D2F6088" w14:textId="4D973612" w:rsidR="00E64C25" w:rsidRPr="00F47A78" w:rsidRDefault="00E64C25" w:rsidP="00581E41">
      <w:pPr>
        <w:widowControl/>
        <w:autoSpaceDE/>
        <w:autoSpaceDN/>
        <w:spacing w:line="312" w:lineRule="auto"/>
        <w:ind w:right="-144" w:firstLine="567"/>
        <w:jc w:val="both"/>
        <w:rPr>
          <w:sz w:val="20"/>
          <w:szCs w:val="20"/>
          <w:lang w:bidi="ar-SA"/>
        </w:rPr>
      </w:pPr>
    </w:p>
    <w:p w14:paraId="019A5F0E" w14:textId="56F6DF5C" w:rsidR="00581E41" w:rsidRPr="00F47A78" w:rsidRDefault="00015895" w:rsidP="00015895">
      <w:pPr>
        <w:keepNext/>
        <w:keepLines/>
        <w:widowControl/>
        <w:autoSpaceDE/>
        <w:autoSpaceDN/>
        <w:spacing w:before="120" w:after="120" w:line="276" w:lineRule="auto"/>
        <w:ind w:firstLine="709"/>
        <w:jc w:val="both"/>
        <w:outlineLvl w:val="0"/>
        <w:rPr>
          <w:b/>
          <w:bCs/>
          <w:sz w:val="26"/>
          <w:szCs w:val="26"/>
          <w:lang w:bidi="ar-SA"/>
        </w:rPr>
      </w:pPr>
      <w:bookmarkStart w:id="306" w:name="_Toc198280379"/>
      <w:r w:rsidRPr="00F47A78">
        <w:rPr>
          <w:b/>
          <w:bCs/>
          <w:sz w:val="26"/>
          <w:szCs w:val="26"/>
          <w:lang w:bidi="ar-SA"/>
        </w:rPr>
        <w:lastRenderedPageBreak/>
        <w:t>14.9</w:t>
      </w:r>
      <w:bookmarkStart w:id="307" w:name="_Toc170120652"/>
      <w:r w:rsidR="00581E41" w:rsidRPr="00F47A78">
        <w:rPr>
          <w:b/>
          <w:iCs/>
          <w:sz w:val="26"/>
          <w:lang w:eastAsia="en-US" w:bidi="ar-SA"/>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06"/>
      <w:bookmarkEnd w:id="307"/>
    </w:p>
    <w:p w14:paraId="1A3D3AA9" w14:textId="5047DDE8" w:rsidR="00581E41" w:rsidRPr="00F47A78" w:rsidRDefault="00581E41" w:rsidP="00581E41">
      <w:pPr>
        <w:widowControl/>
        <w:autoSpaceDE/>
        <w:autoSpaceDN/>
        <w:spacing w:line="324" w:lineRule="auto"/>
        <w:ind w:right="-144" w:firstLine="567"/>
        <w:jc w:val="both"/>
        <w:rPr>
          <w:sz w:val="26"/>
          <w:szCs w:val="26"/>
          <w:lang w:bidi="ar-SA"/>
        </w:rPr>
      </w:pPr>
      <w:r w:rsidRPr="00F47A78">
        <w:rPr>
          <w:sz w:val="26"/>
          <w:szCs w:val="26"/>
          <w:lang w:bidi="ar-SA"/>
        </w:rPr>
        <w:t xml:space="preserve">На территории </w:t>
      </w:r>
      <w:r w:rsidR="00BE34EF" w:rsidRPr="00F47A78">
        <w:rPr>
          <w:sz w:val="26"/>
          <w:szCs w:val="26"/>
          <w:lang w:bidi="ar-SA"/>
        </w:rPr>
        <w:t xml:space="preserve">Запорожского сельского </w:t>
      </w:r>
      <w:r w:rsidRPr="00F47A78">
        <w:rPr>
          <w:sz w:val="26"/>
          <w:szCs w:val="26"/>
          <w:lang w:bidi="ar-SA"/>
        </w:rPr>
        <w:t>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7BCD480E" w14:textId="57E3A68F" w:rsidR="00BE34EF" w:rsidRPr="00F47A78" w:rsidRDefault="00BE34EF" w:rsidP="00581E41">
      <w:pPr>
        <w:widowControl/>
        <w:autoSpaceDE/>
        <w:autoSpaceDN/>
        <w:spacing w:line="324" w:lineRule="auto"/>
        <w:ind w:right="-144" w:firstLine="567"/>
        <w:jc w:val="both"/>
        <w:rPr>
          <w:sz w:val="20"/>
          <w:szCs w:val="20"/>
          <w:lang w:bidi="ar-SA"/>
        </w:rPr>
      </w:pPr>
    </w:p>
    <w:p w14:paraId="750A94A7" w14:textId="4D54DC7E" w:rsidR="00BE34EF" w:rsidRPr="00F47A78" w:rsidRDefault="00015895" w:rsidP="00015895">
      <w:pPr>
        <w:keepNext/>
        <w:keepLines/>
        <w:widowControl/>
        <w:autoSpaceDE/>
        <w:autoSpaceDN/>
        <w:spacing w:before="120" w:after="120" w:line="276" w:lineRule="auto"/>
        <w:ind w:firstLine="709"/>
        <w:jc w:val="both"/>
        <w:outlineLvl w:val="0"/>
        <w:rPr>
          <w:b/>
          <w:bCs/>
          <w:sz w:val="26"/>
          <w:szCs w:val="26"/>
          <w:lang w:bidi="ar-SA"/>
        </w:rPr>
      </w:pPr>
      <w:bookmarkStart w:id="308" w:name="_Toc198280380"/>
      <w:r w:rsidRPr="00F47A78">
        <w:rPr>
          <w:b/>
          <w:bCs/>
          <w:sz w:val="26"/>
          <w:szCs w:val="26"/>
          <w:lang w:bidi="ar-SA"/>
        </w:rPr>
        <w:t xml:space="preserve">14.10 </w:t>
      </w:r>
      <w:bookmarkStart w:id="309" w:name="_Toc2343198"/>
      <w:bookmarkStart w:id="310" w:name="_Toc8825289"/>
      <w:bookmarkStart w:id="311" w:name="_Toc177995070"/>
      <w:r w:rsidR="00BE34EF" w:rsidRPr="00F47A78">
        <w:rPr>
          <w:b/>
          <w:bCs/>
          <w:sz w:val="26"/>
          <w:szCs w:val="26"/>
          <w:lang w:bidi="ar-SA"/>
        </w:rPr>
        <w:t>Доля отпуска тепловой энергии, осуществляемого потребителям по приборам учета, в общем объеме отпущенной тепловой энергии</w:t>
      </w:r>
      <w:bookmarkEnd w:id="308"/>
      <w:bookmarkEnd w:id="309"/>
      <w:bookmarkEnd w:id="310"/>
      <w:bookmarkEnd w:id="311"/>
    </w:p>
    <w:p w14:paraId="31F5AFD3" w14:textId="77777777" w:rsidR="00BE34EF" w:rsidRPr="00F47A78" w:rsidRDefault="00BE34EF" w:rsidP="00BE34EF">
      <w:pPr>
        <w:widowControl/>
        <w:autoSpaceDE/>
        <w:autoSpaceDN/>
        <w:spacing w:line="360" w:lineRule="auto"/>
        <w:ind w:right="-144" w:firstLine="709"/>
        <w:jc w:val="both"/>
        <w:rPr>
          <w:rFonts w:eastAsia="Calibri"/>
          <w:sz w:val="26"/>
          <w:szCs w:val="26"/>
          <w:lang w:eastAsia="en-US" w:bidi="ar-SA"/>
        </w:rPr>
      </w:pPr>
      <w:bookmarkStart w:id="312" w:name="_Hlk133274636"/>
      <w:r w:rsidRPr="00F47A78">
        <w:rPr>
          <w:rFonts w:eastAsia="Calibri"/>
          <w:sz w:val="26"/>
          <w:szCs w:val="26"/>
          <w:lang w:eastAsia="en-US" w:bidi="ar-SA"/>
        </w:rPr>
        <w:t xml:space="preserve">Информация об оснащенности потребителей узлами учета тепловой энергии приведена в разделе 1.5 Главы 1 ОМ. </w:t>
      </w:r>
    </w:p>
    <w:p w14:paraId="4163E734" w14:textId="77777777" w:rsidR="00736B9F" w:rsidRDefault="00736B9F" w:rsidP="00736B9F">
      <w:pPr>
        <w:widowControl/>
        <w:autoSpaceDE/>
        <w:autoSpaceDN/>
        <w:spacing w:line="306" w:lineRule="auto"/>
        <w:ind w:right="-1" w:firstLine="709"/>
        <w:jc w:val="both"/>
        <w:rPr>
          <w:rFonts w:eastAsia="Calibri"/>
          <w:sz w:val="26"/>
          <w:szCs w:val="26"/>
          <w:lang w:eastAsia="en-US" w:bidi="ar-SA"/>
        </w:rPr>
      </w:pPr>
      <w:r w:rsidRPr="000C3D05">
        <w:rPr>
          <w:rFonts w:eastAsia="Calibri"/>
          <w:sz w:val="26"/>
          <w:szCs w:val="26"/>
          <w:lang w:eastAsia="en-US" w:bidi="ar-SA"/>
        </w:rPr>
        <w:t>Доля отпуска тепловой энергии, осуществляемого потребителям по приборам учета в общем объеме отпущенной тепловой энергии</w:t>
      </w:r>
      <w:r>
        <w:rPr>
          <w:rFonts w:eastAsia="Calibri"/>
          <w:sz w:val="26"/>
          <w:szCs w:val="26"/>
          <w:lang w:eastAsia="en-US" w:bidi="ar-SA"/>
        </w:rPr>
        <w:t xml:space="preserve"> в 2023 году составила: котельная пос. Запорожское – 0,41; котельная ГЛОХ – 0,05.Доля отпуска тепловой энергии, осуществляемой потребителям по приборам учета в общем объеме отпущенной энергии в 2024 году составила 0,392 (в целом по поселению).</w:t>
      </w:r>
    </w:p>
    <w:p w14:paraId="30A997E6" w14:textId="77777777" w:rsidR="00736B9F" w:rsidRPr="00366B15" w:rsidRDefault="00736B9F" w:rsidP="00736B9F">
      <w:pPr>
        <w:widowControl/>
        <w:autoSpaceDE/>
        <w:autoSpaceDN/>
        <w:spacing w:line="306" w:lineRule="auto"/>
        <w:ind w:right="-1" w:firstLine="709"/>
        <w:jc w:val="both"/>
        <w:rPr>
          <w:sz w:val="26"/>
          <w:szCs w:val="26"/>
        </w:rPr>
      </w:pPr>
      <w:r>
        <w:rPr>
          <w:rFonts w:eastAsia="Calibri"/>
          <w:sz w:val="26"/>
          <w:szCs w:val="26"/>
          <w:lang w:eastAsia="en-US" w:bidi="ar-SA"/>
        </w:rPr>
        <w:t xml:space="preserve">На период до 2031 года мероприятиями актуализированной редакции схемы теплоснабжения предусмотрена </w:t>
      </w:r>
      <w:r>
        <w:rPr>
          <w:sz w:val="26"/>
          <w:szCs w:val="26"/>
        </w:rPr>
        <w:t>установка в тепловых узлах потребителей узлов учета тепловой энергии (24 ед.) (срок реализации – 2026 – 2028 гг.). Таким образом, при реализации мероприятия по оборудованию 24 тепловых узлов потребителей узлами учета тепловой энергии, к 2029 году д</w:t>
      </w:r>
      <w:r w:rsidRPr="000C3D05">
        <w:rPr>
          <w:rFonts w:eastAsia="Calibri"/>
          <w:sz w:val="26"/>
          <w:szCs w:val="26"/>
          <w:lang w:eastAsia="en-US" w:bidi="ar-SA"/>
        </w:rPr>
        <w:t>оля отпуска тепловой энергии, осуществляемого потребителям по приборам учета,</w:t>
      </w:r>
      <w:r>
        <w:rPr>
          <w:rFonts w:eastAsia="Calibri"/>
          <w:sz w:val="26"/>
          <w:szCs w:val="26"/>
          <w:lang w:eastAsia="en-US" w:bidi="ar-SA"/>
        </w:rPr>
        <w:t xml:space="preserve"> составит 1,0.</w:t>
      </w:r>
    </w:p>
    <w:p w14:paraId="6E1854AC" w14:textId="2CA95F85" w:rsidR="00581E41" w:rsidRPr="00F47A78" w:rsidRDefault="00015895" w:rsidP="00015895">
      <w:pPr>
        <w:keepNext/>
        <w:keepLines/>
        <w:widowControl/>
        <w:autoSpaceDE/>
        <w:autoSpaceDN/>
        <w:spacing w:before="120" w:after="120" w:line="276" w:lineRule="auto"/>
        <w:ind w:firstLine="709"/>
        <w:jc w:val="both"/>
        <w:outlineLvl w:val="0"/>
        <w:rPr>
          <w:b/>
          <w:bCs/>
          <w:sz w:val="26"/>
          <w:szCs w:val="26"/>
          <w:lang w:bidi="ar-SA"/>
        </w:rPr>
      </w:pPr>
      <w:bookmarkStart w:id="313" w:name="_Toc198280381"/>
      <w:bookmarkEnd w:id="312"/>
      <w:r w:rsidRPr="00F47A78">
        <w:rPr>
          <w:b/>
          <w:bCs/>
          <w:sz w:val="26"/>
          <w:szCs w:val="26"/>
          <w:lang w:bidi="ar-SA"/>
        </w:rPr>
        <w:t>14.11</w:t>
      </w:r>
      <w:bookmarkStart w:id="314" w:name="_Toc170120654"/>
      <w:r w:rsidR="00581E41" w:rsidRPr="00F47A78">
        <w:rPr>
          <w:b/>
          <w:iCs/>
          <w:sz w:val="26"/>
          <w:lang w:eastAsia="en-US" w:bidi="ar-SA"/>
        </w:rPr>
        <w:t xml:space="preserve"> Средневзвешенный (по материальной характеристике) срок эксплуатации тепловых сетей (для каждой системы теплоснабжения)</w:t>
      </w:r>
      <w:bookmarkEnd w:id="313"/>
      <w:bookmarkEnd w:id="314"/>
    </w:p>
    <w:p w14:paraId="7498C9F7" w14:textId="77777777" w:rsidR="00BE34EF" w:rsidRPr="00F47A78" w:rsidRDefault="00BE34EF" w:rsidP="00BE34EF">
      <w:pPr>
        <w:widowControl/>
        <w:autoSpaceDE/>
        <w:autoSpaceDN/>
        <w:spacing w:line="336" w:lineRule="auto"/>
        <w:ind w:firstLine="567"/>
        <w:jc w:val="both"/>
        <w:rPr>
          <w:sz w:val="16"/>
          <w:szCs w:val="16"/>
          <w:lang w:bidi="ar-SA"/>
        </w:rPr>
      </w:pPr>
    </w:p>
    <w:p w14:paraId="251A485F" w14:textId="1DF9009A" w:rsidR="00BE34EF" w:rsidRPr="00F47A78" w:rsidRDefault="00BE34EF" w:rsidP="00BE34EF">
      <w:pPr>
        <w:widowControl/>
        <w:autoSpaceDE/>
        <w:autoSpaceDN/>
        <w:spacing w:line="336" w:lineRule="auto"/>
        <w:ind w:firstLine="567"/>
        <w:jc w:val="both"/>
        <w:rPr>
          <w:sz w:val="26"/>
          <w:szCs w:val="26"/>
          <w:lang w:bidi="ar-SA"/>
        </w:rPr>
      </w:pPr>
      <w:r w:rsidRPr="00F47A78">
        <w:rPr>
          <w:sz w:val="26"/>
          <w:szCs w:val="26"/>
          <w:lang w:bidi="ar-SA"/>
        </w:rPr>
        <w:t>Средневзвешенный (по материальной характеристике) срок эксплуатации тепловых сетей (для каждой системы теплоснабжения) приведен в таблице 14.5.</w:t>
      </w:r>
    </w:p>
    <w:p w14:paraId="7C57259F" w14:textId="6E282C6A" w:rsidR="00BE34EF" w:rsidRPr="00F47A78" w:rsidRDefault="00BE34EF" w:rsidP="00BE34EF">
      <w:pPr>
        <w:keepNext/>
        <w:widowControl/>
        <w:autoSpaceDE/>
        <w:autoSpaceDN/>
        <w:jc w:val="both"/>
        <w:rPr>
          <w:rFonts w:eastAsia="Calibri"/>
          <w:b/>
          <w:bCs/>
          <w:sz w:val="24"/>
          <w:szCs w:val="24"/>
          <w:lang w:eastAsia="en-US" w:bidi="ar-SA"/>
        </w:rPr>
      </w:pPr>
      <w:bookmarkStart w:id="315" w:name="_Toc2361461"/>
      <w:bookmarkStart w:id="316" w:name="_Toc9448618"/>
      <w:bookmarkStart w:id="317" w:name="_Toc16528768"/>
      <w:bookmarkStart w:id="318" w:name="_Hlk133274663"/>
      <w:r w:rsidRPr="00F47A78">
        <w:rPr>
          <w:rFonts w:eastAsia="Calibri"/>
          <w:b/>
          <w:bCs/>
          <w:sz w:val="24"/>
          <w:szCs w:val="24"/>
          <w:lang w:eastAsia="en-US" w:bidi="ar-SA"/>
        </w:rPr>
        <w:t>Таблица 14.5 Средневзвешенный (по материальной характеристике) срок эксплуатации тепловых сетей</w:t>
      </w:r>
      <w:bookmarkEnd w:id="315"/>
      <w:bookmarkEnd w:id="316"/>
      <w:bookmarkEnd w:id="317"/>
    </w:p>
    <w:tbl>
      <w:tblPr>
        <w:tblStyle w:val="TableGridReport51"/>
        <w:tblW w:w="5000" w:type="pct"/>
        <w:jc w:val="center"/>
        <w:tblLook w:val="04A0" w:firstRow="1" w:lastRow="0" w:firstColumn="1" w:lastColumn="0" w:noHBand="0" w:noVBand="1"/>
      </w:tblPr>
      <w:tblGrid>
        <w:gridCol w:w="1763"/>
        <w:gridCol w:w="848"/>
        <w:gridCol w:w="837"/>
        <w:gridCol w:w="839"/>
        <w:gridCol w:w="841"/>
        <w:gridCol w:w="839"/>
        <w:gridCol w:w="841"/>
        <w:gridCol w:w="847"/>
        <w:gridCol w:w="848"/>
        <w:gridCol w:w="841"/>
      </w:tblGrid>
      <w:tr w:rsidR="00BE34EF" w:rsidRPr="00F47A78" w14:paraId="1A8ECC8F" w14:textId="77777777" w:rsidTr="00BE34EF">
        <w:trPr>
          <w:trHeight w:val="593"/>
          <w:tblHeader/>
          <w:jc w:val="center"/>
        </w:trPr>
        <w:tc>
          <w:tcPr>
            <w:tcW w:w="943" w:type="pct"/>
            <w:vMerge w:val="restart"/>
            <w:shd w:val="clear" w:color="auto" w:fill="auto"/>
            <w:vAlign w:val="center"/>
          </w:tcPr>
          <w:p w14:paraId="364B3F0C" w14:textId="77777777" w:rsidR="00BE34EF" w:rsidRPr="00F47A78" w:rsidRDefault="00BE34EF" w:rsidP="005228CC">
            <w:pPr>
              <w:ind w:left="-57" w:right="-57"/>
              <w:jc w:val="center"/>
              <w:rPr>
                <w:b/>
                <w:lang w:bidi="ar-SA"/>
              </w:rPr>
            </w:pPr>
            <w:r w:rsidRPr="00F47A78">
              <w:rPr>
                <w:b/>
                <w:lang w:bidi="ar-SA"/>
              </w:rPr>
              <w:t>Наименование источника теплоснабжения</w:t>
            </w:r>
          </w:p>
        </w:tc>
        <w:tc>
          <w:tcPr>
            <w:tcW w:w="4057" w:type="pct"/>
            <w:gridSpan w:val="9"/>
            <w:vAlign w:val="center"/>
          </w:tcPr>
          <w:p w14:paraId="7FBE739E" w14:textId="77777777" w:rsidR="00BE34EF" w:rsidRPr="00F47A78" w:rsidRDefault="00BE34EF" w:rsidP="005228CC">
            <w:pPr>
              <w:ind w:left="-57" w:right="-57"/>
              <w:jc w:val="center"/>
              <w:rPr>
                <w:b/>
                <w:lang w:bidi="ar-SA"/>
              </w:rPr>
            </w:pPr>
            <w:r w:rsidRPr="00F47A78">
              <w:rPr>
                <w:b/>
                <w:lang w:bidi="ar-SA"/>
              </w:rPr>
              <w:t>Средневзвешенный (по материальной характеристике)</w:t>
            </w:r>
          </w:p>
          <w:p w14:paraId="48666072" w14:textId="77777777" w:rsidR="00BE34EF" w:rsidRPr="00F47A78" w:rsidRDefault="00BE34EF" w:rsidP="005228CC">
            <w:pPr>
              <w:ind w:left="-57" w:right="-57"/>
              <w:jc w:val="center"/>
              <w:rPr>
                <w:b/>
                <w:lang w:bidi="ar-SA"/>
              </w:rPr>
            </w:pPr>
            <w:r w:rsidRPr="00F47A78">
              <w:rPr>
                <w:b/>
                <w:lang w:bidi="ar-SA"/>
              </w:rPr>
              <w:t xml:space="preserve"> срок эксплуатации тепловых сетей</w:t>
            </w:r>
          </w:p>
        </w:tc>
      </w:tr>
      <w:tr w:rsidR="00BE34EF" w:rsidRPr="00F47A78" w14:paraId="5F466B99" w14:textId="77777777" w:rsidTr="00BE34EF">
        <w:trPr>
          <w:trHeight w:val="401"/>
          <w:tblHeader/>
          <w:jc w:val="center"/>
        </w:trPr>
        <w:tc>
          <w:tcPr>
            <w:tcW w:w="943" w:type="pct"/>
            <w:vMerge/>
            <w:shd w:val="clear" w:color="auto" w:fill="auto"/>
            <w:vAlign w:val="center"/>
          </w:tcPr>
          <w:p w14:paraId="734A46F0" w14:textId="77777777" w:rsidR="00BE34EF" w:rsidRPr="00F47A78" w:rsidRDefault="00BE34EF" w:rsidP="005228CC">
            <w:pPr>
              <w:ind w:left="-57" w:right="-57"/>
              <w:jc w:val="center"/>
              <w:rPr>
                <w:b/>
                <w:lang w:bidi="ar-SA"/>
              </w:rPr>
            </w:pPr>
          </w:p>
        </w:tc>
        <w:tc>
          <w:tcPr>
            <w:tcW w:w="454" w:type="pct"/>
            <w:vAlign w:val="center"/>
          </w:tcPr>
          <w:p w14:paraId="03905FD9" w14:textId="77777777" w:rsidR="00BE34EF" w:rsidRPr="00F47A78" w:rsidRDefault="00BE34EF" w:rsidP="005228CC">
            <w:pPr>
              <w:ind w:left="-57" w:right="-57"/>
              <w:jc w:val="center"/>
              <w:rPr>
                <w:b/>
                <w:lang w:bidi="ar-SA"/>
              </w:rPr>
            </w:pPr>
            <w:r w:rsidRPr="00F47A78">
              <w:rPr>
                <w:b/>
                <w:lang w:bidi="ar-SA"/>
              </w:rPr>
              <w:t>2023</w:t>
            </w:r>
          </w:p>
        </w:tc>
        <w:tc>
          <w:tcPr>
            <w:tcW w:w="448" w:type="pct"/>
            <w:vAlign w:val="center"/>
          </w:tcPr>
          <w:p w14:paraId="54B9C8A5" w14:textId="77777777" w:rsidR="00BE34EF" w:rsidRPr="00F47A78" w:rsidRDefault="00BE34EF" w:rsidP="005228CC">
            <w:pPr>
              <w:ind w:left="-57" w:right="-57"/>
              <w:jc w:val="center"/>
              <w:rPr>
                <w:b/>
                <w:lang w:bidi="ar-SA"/>
              </w:rPr>
            </w:pPr>
            <w:r w:rsidRPr="00F47A78">
              <w:rPr>
                <w:b/>
                <w:lang w:bidi="ar-SA"/>
              </w:rPr>
              <w:t>2024</w:t>
            </w:r>
          </w:p>
        </w:tc>
        <w:tc>
          <w:tcPr>
            <w:tcW w:w="449" w:type="pct"/>
            <w:vAlign w:val="center"/>
          </w:tcPr>
          <w:p w14:paraId="76534059" w14:textId="77777777" w:rsidR="00BE34EF" w:rsidRPr="00F47A78" w:rsidRDefault="00BE34EF" w:rsidP="005228CC">
            <w:pPr>
              <w:ind w:left="-57" w:right="-57"/>
              <w:jc w:val="center"/>
              <w:rPr>
                <w:b/>
                <w:lang w:bidi="ar-SA"/>
              </w:rPr>
            </w:pPr>
            <w:r w:rsidRPr="00F47A78">
              <w:rPr>
                <w:b/>
                <w:lang w:bidi="ar-SA"/>
              </w:rPr>
              <w:t>2025</w:t>
            </w:r>
          </w:p>
        </w:tc>
        <w:tc>
          <w:tcPr>
            <w:tcW w:w="450" w:type="pct"/>
            <w:vAlign w:val="center"/>
          </w:tcPr>
          <w:p w14:paraId="72D89170" w14:textId="77777777" w:rsidR="00BE34EF" w:rsidRPr="00F47A78" w:rsidRDefault="00BE34EF" w:rsidP="005228CC">
            <w:pPr>
              <w:ind w:left="-57" w:right="-57"/>
              <w:jc w:val="center"/>
              <w:rPr>
                <w:b/>
                <w:lang w:bidi="ar-SA"/>
              </w:rPr>
            </w:pPr>
            <w:r w:rsidRPr="00F47A78">
              <w:rPr>
                <w:b/>
                <w:lang w:bidi="ar-SA"/>
              </w:rPr>
              <w:t>2026</w:t>
            </w:r>
          </w:p>
        </w:tc>
        <w:tc>
          <w:tcPr>
            <w:tcW w:w="449" w:type="pct"/>
            <w:vAlign w:val="center"/>
          </w:tcPr>
          <w:p w14:paraId="7950604F" w14:textId="77777777" w:rsidR="00BE34EF" w:rsidRPr="00F47A78" w:rsidRDefault="00BE34EF" w:rsidP="005228CC">
            <w:pPr>
              <w:ind w:left="-57" w:right="-57"/>
              <w:jc w:val="center"/>
              <w:rPr>
                <w:b/>
                <w:lang w:bidi="ar-SA"/>
              </w:rPr>
            </w:pPr>
            <w:r w:rsidRPr="00F47A78">
              <w:rPr>
                <w:b/>
                <w:lang w:bidi="ar-SA"/>
              </w:rPr>
              <w:t>2027</w:t>
            </w:r>
          </w:p>
        </w:tc>
        <w:tc>
          <w:tcPr>
            <w:tcW w:w="450" w:type="pct"/>
            <w:vAlign w:val="center"/>
          </w:tcPr>
          <w:p w14:paraId="1B8BA2D3" w14:textId="77777777" w:rsidR="00BE34EF" w:rsidRPr="00F47A78" w:rsidRDefault="00BE34EF" w:rsidP="005228CC">
            <w:pPr>
              <w:ind w:left="-57" w:right="-57"/>
              <w:jc w:val="center"/>
              <w:rPr>
                <w:b/>
                <w:lang w:bidi="ar-SA"/>
              </w:rPr>
            </w:pPr>
            <w:r w:rsidRPr="00F47A78">
              <w:rPr>
                <w:b/>
                <w:lang w:bidi="ar-SA"/>
              </w:rPr>
              <w:t>2028</w:t>
            </w:r>
          </w:p>
        </w:tc>
        <w:tc>
          <w:tcPr>
            <w:tcW w:w="453" w:type="pct"/>
            <w:vAlign w:val="center"/>
          </w:tcPr>
          <w:p w14:paraId="56F23053" w14:textId="77777777" w:rsidR="00BE34EF" w:rsidRPr="00F47A78" w:rsidRDefault="00BE34EF" w:rsidP="005228CC">
            <w:pPr>
              <w:ind w:left="-57" w:right="-57"/>
              <w:jc w:val="center"/>
              <w:rPr>
                <w:b/>
                <w:lang w:bidi="ar-SA"/>
              </w:rPr>
            </w:pPr>
            <w:r w:rsidRPr="00F47A78">
              <w:rPr>
                <w:b/>
                <w:lang w:bidi="ar-SA"/>
              </w:rPr>
              <w:t>2029</w:t>
            </w:r>
          </w:p>
        </w:tc>
        <w:tc>
          <w:tcPr>
            <w:tcW w:w="454" w:type="pct"/>
            <w:vAlign w:val="center"/>
          </w:tcPr>
          <w:p w14:paraId="2434B86B" w14:textId="77777777" w:rsidR="00BE34EF" w:rsidRPr="00F47A78" w:rsidRDefault="00BE34EF" w:rsidP="005228CC">
            <w:pPr>
              <w:ind w:left="-57" w:right="-57"/>
              <w:jc w:val="center"/>
              <w:rPr>
                <w:b/>
                <w:lang w:bidi="ar-SA"/>
              </w:rPr>
            </w:pPr>
            <w:r w:rsidRPr="00F47A78">
              <w:rPr>
                <w:b/>
                <w:lang w:bidi="ar-SA"/>
              </w:rPr>
              <w:t>2030</w:t>
            </w:r>
          </w:p>
        </w:tc>
        <w:tc>
          <w:tcPr>
            <w:tcW w:w="450" w:type="pct"/>
            <w:shd w:val="clear" w:color="auto" w:fill="auto"/>
            <w:vAlign w:val="center"/>
          </w:tcPr>
          <w:p w14:paraId="1593B9AA" w14:textId="77777777" w:rsidR="00BE34EF" w:rsidRPr="00F47A78" w:rsidRDefault="00BE34EF" w:rsidP="005228CC">
            <w:pPr>
              <w:ind w:left="-57" w:right="-57"/>
              <w:jc w:val="center"/>
              <w:rPr>
                <w:b/>
                <w:lang w:bidi="ar-SA"/>
              </w:rPr>
            </w:pPr>
            <w:r w:rsidRPr="00F47A78">
              <w:rPr>
                <w:b/>
                <w:lang w:bidi="ar-SA"/>
              </w:rPr>
              <w:t>2031</w:t>
            </w:r>
          </w:p>
        </w:tc>
      </w:tr>
      <w:tr w:rsidR="00BE34EF" w:rsidRPr="00F47A78" w14:paraId="1C5FA1DC" w14:textId="77777777" w:rsidTr="00BE34EF">
        <w:trPr>
          <w:trHeight w:val="565"/>
          <w:jc w:val="center"/>
        </w:trPr>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42F85654" w14:textId="77777777" w:rsidR="00736B9F" w:rsidRDefault="00BE34EF" w:rsidP="005228CC">
            <w:pPr>
              <w:ind w:left="-57" w:right="-57"/>
              <w:rPr>
                <w:color w:val="000000"/>
              </w:rPr>
            </w:pPr>
            <w:bookmarkStart w:id="319" w:name="_Hlk129558745"/>
            <w:bookmarkStart w:id="320" w:name="_Hlk8055752"/>
            <w:r w:rsidRPr="00F47A78">
              <w:rPr>
                <w:color w:val="000000"/>
              </w:rPr>
              <w:t xml:space="preserve">Котельная </w:t>
            </w:r>
          </w:p>
          <w:p w14:paraId="2B9AB94E" w14:textId="64664881" w:rsidR="00BE34EF" w:rsidRPr="00F47A78" w:rsidRDefault="00BE34EF" w:rsidP="005228CC">
            <w:pPr>
              <w:ind w:left="-57" w:right="-57"/>
              <w:rPr>
                <w:lang w:bidi="ar-SA"/>
              </w:rPr>
            </w:pPr>
            <w:r w:rsidRPr="00F47A78">
              <w:rPr>
                <w:color w:val="000000"/>
              </w:rPr>
              <w:t>пос. Запорожское</w:t>
            </w:r>
          </w:p>
        </w:tc>
        <w:tc>
          <w:tcPr>
            <w:tcW w:w="454" w:type="pct"/>
            <w:vAlign w:val="center"/>
          </w:tcPr>
          <w:p w14:paraId="69C3AE50" w14:textId="77777777" w:rsidR="00BE34EF" w:rsidRPr="00F47A78" w:rsidRDefault="00BE34EF" w:rsidP="005228CC">
            <w:pPr>
              <w:ind w:left="-57" w:right="-57"/>
              <w:jc w:val="center"/>
              <w:rPr>
                <w:lang w:bidi="ar-SA"/>
              </w:rPr>
            </w:pPr>
            <w:r w:rsidRPr="00F47A78">
              <w:rPr>
                <w:lang w:bidi="ar-SA"/>
              </w:rPr>
              <w:t>9,1</w:t>
            </w:r>
          </w:p>
        </w:tc>
        <w:tc>
          <w:tcPr>
            <w:tcW w:w="448" w:type="pct"/>
            <w:shd w:val="clear" w:color="auto" w:fill="FFFFFF"/>
            <w:vAlign w:val="center"/>
          </w:tcPr>
          <w:p w14:paraId="1303301F" w14:textId="77777777" w:rsidR="00BE34EF" w:rsidRPr="00F47A78" w:rsidRDefault="00BE34EF" w:rsidP="005228CC">
            <w:pPr>
              <w:ind w:left="-57" w:right="-57"/>
              <w:jc w:val="center"/>
              <w:rPr>
                <w:lang w:bidi="ar-SA"/>
              </w:rPr>
            </w:pPr>
            <w:r w:rsidRPr="00F47A78">
              <w:rPr>
                <w:lang w:bidi="ar-SA"/>
              </w:rPr>
              <w:t>10,1</w:t>
            </w:r>
          </w:p>
        </w:tc>
        <w:tc>
          <w:tcPr>
            <w:tcW w:w="3155" w:type="pct"/>
            <w:gridSpan w:val="7"/>
            <w:shd w:val="clear" w:color="auto" w:fill="FFFFFF"/>
            <w:vAlign w:val="center"/>
          </w:tcPr>
          <w:p w14:paraId="7C59CECE" w14:textId="77777777" w:rsidR="00BE34EF" w:rsidRPr="00F47A78" w:rsidRDefault="00BE34EF" w:rsidP="005228CC">
            <w:pPr>
              <w:ind w:left="-57" w:right="-57"/>
              <w:jc w:val="center"/>
              <w:rPr>
                <w:lang w:bidi="ar-SA"/>
              </w:rPr>
            </w:pPr>
            <w:r w:rsidRPr="00F47A78">
              <w:rPr>
                <w:lang w:bidi="ar-SA"/>
              </w:rPr>
              <w:t>вывод из эксплуатации</w:t>
            </w:r>
          </w:p>
        </w:tc>
      </w:tr>
      <w:tr w:rsidR="00BE34EF" w:rsidRPr="00F47A78" w14:paraId="410FF111" w14:textId="77777777" w:rsidTr="00BE34EF">
        <w:trPr>
          <w:trHeight w:val="417"/>
          <w:jc w:val="center"/>
        </w:trPr>
        <w:tc>
          <w:tcPr>
            <w:tcW w:w="943" w:type="pct"/>
            <w:tcBorders>
              <w:top w:val="nil"/>
              <w:left w:val="single" w:sz="4" w:space="0" w:color="auto"/>
              <w:bottom w:val="single" w:sz="4" w:space="0" w:color="auto"/>
              <w:right w:val="single" w:sz="4" w:space="0" w:color="auto"/>
            </w:tcBorders>
            <w:shd w:val="clear" w:color="auto" w:fill="auto"/>
            <w:vAlign w:val="center"/>
          </w:tcPr>
          <w:p w14:paraId="1BD1337D" w14:textId="77777777" w:rsidR="00BE34EF" w:rsidRPr="00F47A78" w:rsidRDefault="00BE34EF" w:rsidP="005228CC">
            <w:pPr>
              <w:ind w:left="-57" w:right="-57"/>
              <w:rPr>
                <w:lang w:bidi="ar-SA"/>
              </w:rPr>
            </w:pPr>
            <w:r w:rsidRPr="00F47A78">
              <w:rPr>
                <w:color w:val="000000"/>
              </w:rPr>
              <w:t>Котельная ГЛОХ</w:t>
            </w:r>
          </w:p>
        </w:tc>
        <w:tc>
          <w:tcPr>
            <w:tcW w:w="454" w:type="pct"/>
            <w:vAlign w:val="center"/>
          </w:tcPr>
          <w:p w14:paraId="43B10F96" w14:textId="77777777" w:rsidR="00BE34EF" w:rsidRPr="00F47A78" w:rsidRDefault="00BE34EF" w:rsidP="005228CC">
            <w:pPr>
              <w:ind w:left="-57" w:right="-57"/>
              <w:jc w:val="center"/>
              <w:rPr>
                <w:lang w:eastAsia="en-US" w:bidi="ar-SA"/>
              </w:rPr>
            </w:pPr>
            <w:r w:rsidRPr="00F47A78">
              <w:rPr>
                <w:lang w:eastAsia="en-US" w:bidi="ar-SA"/>
              </w:rPr>
              <w:t>-</w:t>
            </w:r>
          </w:p>
        </w:tc>
        <w:tc>
          <w:tcPr>
            <w:tcW w:w="448" w:type="pct"/>
            <w:shd w:val="clear" w:color="auto" w:fill="FFFFFF"/>
            <w:vAlign w:val="center"/>
          </w:tcPr>
          <w:p w14:paraId="7AAFCAC6" w14:textId="77777777" w:rsidR="00BE34EF" w:rsidRPr="00F47A78" w:rsidRDefault="00BE34EF" w:rsidP="005228CC">
            <w:pPr>
              <w:ind w:left="-57" w:right="-57"/>
              <w:jc w:val="center"/>
              <w:rPr>
                <w:lang w:eastAsia="en-US" w:bidi="ar-SA"/>
              </w:rPr>
            </w:pPr>
            <w:r w:rsidRPr="00F47A78">
              <w:rPr>
                <w:lang w:eastAsia="en-US" w:bidi="ar-SA"/>
              </w:rPr>
              <w:t>-</w:t>
            </w:r>
          </w:p>
        </w:tc>
        <w:tc>
          <w:tcPr>
            <w:tcW w:w="449" w:type="pct"/>
            <w:shd w:val="clear" w:color="auto" w:fill="FFFFFF"/>
            <w:vAlign w:val="center"/>
          </w:tcPr>
          <w:p w14:paraId="4503139A" w14:textId="77777777" w:rsidR="00BE34EF" w:rsidRPr="00F47A78" w:rsidRDefault="00BE34EF" w:rsidP="005228CC">
            <w:pPr>
              <w:ind w:left="-57" w:right="-57"/>
              <w:jc w:val="center"/>
              <w:rPr>
                <w:lang w:val="en-US" w:bidi="ar-SA"/>
              </w:rPr>
            </w:pPr>
            <w:r w:rsidRPr="00F47A78">
              <w:rPr>
                <w:lang w:val="en-US" w:bidi="ar-SA"/>
              </w:rPr>
              <w:t>11</w:t>
            </w:r>
            <w:r w:rsidRPr="00F47A78">
              <w:rPr>
                <w:lang w:bidi="ar-SA"/>
              </w:rPr>
              <w:t>,</w:t>
            </w:r>
            <w:r w:rsidRPr="00F47A78">
              <w:rPr>
                <w:lang w:val="en-US" w:bidi="ar-SA"/>
              </w:rPr>
              <w:t>1</w:t>
            </w:r>
          </w:p>
        </w:tc>
        <w:tc>
          <w:tcPr>
            <w:tcW w:w="450" w:type="pct"/>
            <w:shd w:val="clear" w:color="auto" w:fill="FFFFFF"/>
            <w:vAlign w:val="center"/>
          </w:tcPr>
          <w:p w14:paraId="2213D696" w14:textId="77777777" w:rsidR="00BE34EF" w:rsidRPr="00F47A78" w:rsidRDefault="00BE34EF" w:rsidP="005228CC">
            <w:pPr>
              <w:ind w:left="-57" w:right="-57"/>
              <w:jc w:val="center"/>
              <w:rPr>
                <w:lang w:bidi="ar-SA"/>
              </w:rPr>
            </w:pPr>
            <w:r w:rsidRPr="00F47A78">
              <w:rPr>
                <w:lang w:bidi="ar-SA"/>
              </w:rPr>
              <w:t>12,1</w:t>
            </w:r>
          </w:p>
        </w:tc>
        <w:tc>
          <w:tcPr>
            <w:tcW w:w="2256" w:type="pct"/>
            <w:gridSpan w:val="5"/>
            <w:shd w:val="clear" w:color="auto" w:fill="FFFFFF"/>
            <w:vAlign w:val="center"/>
          </w:tcPr>
          <w:p w14:paraId="6E1BF196" w14:textId="77777777" w:rsidR="00BE34EF" w:rsidRPr="00F47A78" w:rsidRDefault="00BE34EF" w:rsidP="005228CC">
            <w:pPr>
              <w:ind w:left="-57" w:right="-57"/>
              <w:jc w:val="center"/>
              <w:rPr>
                <w:lang w:bidi="ar-SA"/>
              </w:rPr>
            </w:pPr>
            <w:r w:rsidRPr="00F47A78">
              <w:rPr>
                <w:lang w:bidi="ar-SA"/>
              </w:rPr>
              <w:t>вывод из эксплуатации</w:t>
            </w:r>
          </w:p>
        </w:tc>
      </w:tr>
      <w:tr w:rsidR="00BE34EF" w:rsidRPr="00F47A78" w14:paraId="680BAB82" w14:textId="77777777" w:rsidTr="005228CC">
        <w:trPr>
          <w:jc w:val="center"/>
        </w:trPr>
        <w:tc>
          <w:tcPr>
            <w:tcW w:w="943" w:type="pct"/>
            <w:tcBorders>
              <w:top w:val="nil"/>
              <w:left w:val="single" w:sz="4" w:space="0" w:color="auto"/>
              <w:bottom w:val="single" w:sz="4" w:space="0" w:color="auto"/>
              <w:right w:val="single" w:sz="4" w:space="0" w:color="auto"/>
            </w:tcBorders>
            <w:shd w:val="clear" w:color="auto" w:fill="auto"/>
            <w:vAlign w:val="center"/>
          </w:tcPr>
          <w:p w14:paraId="4FBF72BF" w14:textId="77777777" w:rsidR="00736B9F" w:rsidRDefault="00BE34EF" w:rsidP="005228CC">
            <w:pPr>
              <w:ind w:left="-57" w:right="-57"/>
              <w:rPr>
                <w:color w:val="000000"/>
              </w:rPr>
            </w:pPr>
            <w:r w:rsidRPr="00F47A78">
              <w:rPr>
                <w:color w:val="000000"/>
              </w:rPr>
              <w:t xml:space="preserve">БМК </w:t>
            </w:r>
          </w:p>
          <w:p w14:paraId="1B9FF078" w14:textId="4C14A9B5" w:rsidR="00BE34EF" w:rsidRPr="00F47A78" w:rsidRDefault="00BE34EF" w:rsidP="005228CC">
            <w:pPr>
              <w:ind w:left="-57" w:right="-57"/>
              <w:rPr>
                <w:rFonts w:eastAsia="Calibri"/>
                <w:lang w:eastAsia="en-US" w:bidi="ar-SA"/>
              </w:rPr>
            </w:pPr>
            <w:r w:rsidRPr="00F47A78">
              <w:rPr>
                <w:color w:val="000000"/>
              </w:rPr>
              <w:t>пос. Запорожское</w:t>
            </w:r>
          </w:p>
        </w:tc>
        <w:tc>
          <w:tcPr>
            <w:tcW w:w="454" w:type="pct"/>
            <w:vAlign w:val="center"/>
          </w:tcPr>
          <w:p w14:paraId="61D8F685" w14:textId="77777777" w:rsidR="00BE34EF" w:rsidRPr="00F47A78" w:rsidRDefault="00BE34EF" w:rsidP="005228CC">
            <w:pPr>
              <w:ind w:left="-57" w:right="-57"/>
              <w:jc w:val="center"/>
              <w:rPr>
                <w:lang w:bidi="ar-SA"/>
              </w:rPr>
            </w:pPr>
            <w:r w:rsidRPr="00F47A78">
              <w:rPr>
                <w:lang w:bidi="ar-SA"/>
              </w:rPr>
              <w:t>2,9</w:t>
            </w:r>
          </w:p>
        </w:tc>
        <w:tc>
          <w:tcPr>
            <w:tcW w:w="448" w:type="pct"/>
            <w:shd w:val="clear" w:color="auto" w:fill="FFFFFF"/>
            <w:vAlign w:val="center"/>
          </w:tcPr>
          <w:p w14:paraId="5B763EBB" w14:textId="77777777" w:rsidR="00BE34EF" w:rsidRPr="00F47A78" w:rsidRDefault="00BE34EF" w:rsidP="005228CC">
            <w:pPr>
              <w:ind w:left="-57" w:right="-57"/>
              <w:jc w:val="center"/>
              <w:rPr>
                <w:lang w:bidi="ar-SA"/>
              </w:rPr>
            </w:pPr>
            <w:r w:rsidRPr="00F47A78">
              <w:rPr>
                <w:lang w:bidi="ar-SA"/>
              </w:rPr>
              <w:t>3,9</w:t>
            </w:r>
          </w:p>
        </w:tc>
        <w:tc>
          <w:tcPr>
            <w:tcW w:w="449" w:type="pct"/>
            <w:shd w:val="clear" w:color="auto" w:fill="FFFFFF"/>
            <w:vAlign w:val="center"/>
          </w:tcPr>
          <w:p w14:paraId="625173C8" w14:textId="77777777" w:rsidR="00BE34EF" w:rsidRPr="00F47A78" w:rsidRDefault="00BE34EF" w:rsidP="005228CC">
            <w:pPr>
              <w:ind w:left="-57" w:right="-57"/>
              <w:jc w:val="center"/>
              <w:rPr>
                <w:lang w:eastAsia="en-US" w:bidi="ar-SA"/>
              </w:rPr>
            </w:pPr>
            <w:r w:rsidRPr="00F47A78">
              <w:rPr>
                <w:lang w:eastAsia="en-US" w:bidi="ar-SA"/>
              </w:rPr>
              <w:t>4,9</w:t>
            </w:r>
          </w:p>
        </w:tc>
        <w:tc>
          <w:tcPr>
            <w:tcW w:w="450" w:type="pct"/>
            <w:shd w:val="clear" w:color="auto" w:fill="FFFFFF"/>
            <w:vAlign w:val="center"/>
          </w:tcPr>
          <w:p w14:paraId="69D3B66A" w14:textId="77777777" w:rsidR="00BE34EF" w:rsidRPr="00F47A78" w:rsidRDefault="00BE34EF" w:rsidP="005228CC">
            <w:pPr>
              <w:ind w:left="-57" w:right="-57"/>
              <w:jc w:val="center"/>
              <w:rPr>
                <w:lang w:eastAsia="en-US" w:bidi="ar-SA"/>
              </w:rPr>
            </w:pPr>
            <w:r w:rsidRPr="00F47A78">
              <w:rPr>
                <w:lang w:eastAsia="en-US" w:bidi="ar-SA"/>
              </w:rPr>
              <w:t>5,9</w:t>
            </w:r>
          </w:p>
        </w:tc>
        <w:tc>
          <w:tcPr>
            <w:tcW w:w="449" w:type="pct"/>
            <w:shd w:val="clear" w:color="auto" w:fill="FFFFFF"/>
            <w:vAlign w:val="center"/>
          </w:tcPr>
          <w:p w14:paraId="7A09FCE3" w14:textId="77777777" w:rsidR="00BE34EF" w:rsidRPr="00F47A78" w:rsidRDefault="00BE34EF" w:rsidP="005228CC">
            <w:pPr>
              <w:ind w:left="-57" w:right="-57"/>
              <w:jc w:val="center"/>
              <w:rPr>
                <w:lang w:eastAsia="en-US" w:bidi="ar-SA"/>
              </w:rPr>
            </w:pPr>
            <w:r w:rsidRPr="00F47A78">
              <w:rPr>
                <w:lang w:eastAsia="en-US" w:bidi="ar-SA"/>
              </w:rPr>
              <w:t>11,6</w:t>
            </w:r>
          </w:p>
        </w:tc>
        <w:tc>
          <w:tcPr>
            <w:tcW w:w="450" w:type="pct"/>
            <w:shd w:val="clear" w:color="auto" w:fill="FFFFFF"/>
            <w:vAlign w:val="center"/>
          </w:tcPr>
          <w:p w14:paraId="6C377E62" w14:textId="77777777" w:rsidR="00BE34EF" w:rsidRPr="00F47A78" w:rsidRDefault="00BE34EF" w:rsidP="005228CC">
            <w:pPr>
              <w:ind w:left="-57" w:right="-57"/>
              <w:jc w:val="center"/>
              <w:rPr>
                <w:lang w:eastAsia="en-US" w:bidi="ar-SA"/>
              </w:rPr>
            </w:pPr>
            <w:r w:rsidRPr="00F47A78">
              <w:rPr>
                <w:lang w:eastAsia="en-US" w:bidi="ar-SA"/>
              </w:rPr>
              <w:t>12,5</w:t>
            </w:r>
          </w:p>
        </w:tc>
        <w:tc>
          <w:tcPr>
            <w:tcW w:w="453" w:type="pct"/>
            <w:shd w:val="clear" w:color="auto" w:fill="FFFFFF"/>
            <w:vAlign w:val="center"/>
          </w:tcPr>
          <w:p w14:paraId="27F8616D" w14:textId="77777777" w:rsidR="00BE34EF" w:rsidRPr="00F47A78" w:rsidRDefault="00BE34EF" w:rsidP="005228CC">
            <w:pPr>
              <w:ind w:left="-57" w:right="-57"/>
              <w:jc w:val="center"/>
              <w:rPr>
                <w:lang w:eastAsia="en-US" w:bidi="ar-SA"/>
              </w:rPr>
            </w:pPr>
            <w:r w:rsidRPr="00F47A78">
              <w:rPr>
                <w:lang w:eastAsia="en-US" w:bidi="ar-SA"/>
              </w:rPr>
              <w:t>13,5</w:t>
            </w:r>
          </w:p>
        </w:tc>
        <w:tc>
          <w:tcPr>
            <w:tcW w:w="454" w:type="pct"/>
            <w:shd w:val="clear" w:color="auto" w:fill="FFFFFF"/>
            <w:vAlign w:val="center"/>
          </w:tcPr>
          <w:p w14:paraId="7EBE54C1" w14:textId="77777777" w:rsidR="00BE34EF" w:rsidRPr="00F47A78" w:rsidRDefault="00BE34EF" w:rsidP="005228CC">
            <w:pPr>
              <w:ind w:left="-57" w:right="-57"/>
              <w:jc w:val="center"/>
              <w:rPr>
                <w:lang w:eastAsia="en-US" w:bidi="ar-SA"/>
              </w:rPr>
            </w:pPr>
            <w:r w:rsidRPr="00F47A78">
              <w:rPr>
                <w:lang w:eastAsia="en-US" w:bidi="ar-SA"/>
              </w:rPr>
              <w:t>14,5</w:t>
            </w:r>
          </w:p>
        </w:tc>
        <w:tc>
          <w:tcPr>
            <w:tcW w:w="450" w:type="pct"/>
            <w:shd w:val="clear" w:color="auto" w:fill="FFFFFF"/>
            <w:vAlign w:val="center"/>
          </w:tcPr>
          <w:p w14:paraId="66C67F39" w14:textId="77777777" w:rsidR="00BE34EF" w:rsidRPr="00F47A78" w:rsidRDefault="00BE34EF" w:rsidP="005228CC">
            <w:pPr>
              <w:ind w:left="-57" w:right="-57"/>
              <w:jc w:val="center"/>
              <w:rPr>
                <w:lang w:eastAsia="en-US" w:bidi="ar-SA"/>
              </w:rPr>
            </w:pPr>
            <w:r w:rsidRPr="00F47A78">
              <w:rPr>
                <w:lang w:eastAsia="en-US" w:bidi="ar-SA"/>
              </w:rPr>
              <w:t>15,5</w:t>
            </w:r>
          </w:p>
        </w:tc>
      </w:tr>
      <w:tr w:rsidR="00BE34EF" w:rsidRPr="00F47A78" w14:paraId="69E9AD17" w14:textId="77777777" w:rsidTr="00BE34EF">
        <w:trPr>
          <w:trHeight w:val="374"/>
          <w:jc w:val="center"/>
        </w:trPr>
        <w:tc>
          <w:tcPr>
            <w:tcW w:w="943" w:type="pct"/>
            <w:tcBorders>
              <w:top w:val="nil"/>
              <w:left w:val="single" w:sz="4" w:space="0" w:color="auto"/>
              <w:bottom w:val="single" w:sz="4" w:space="0" w:color="auto"/>
              <w:right w:val="single" w:sz="4" w:space="0" w:color="auto"/>
            </w:tcBorders>
            <w:shd w:val="clear" w:color="auto" w:fill="auto"/>
            <w:vAlign w:val="center"/>
          </w:tcPr>
          <w:p w14:paraId="22BF9975" w14:textId="77777777" w:rsidR="00BE34EF" w:rsidRPr="00F47A78" w:rsidRDefault="00BE34EF" w:rsidP="005228CC">
            <w:pPr>
              <w:ind w:left="-57" w:right="-57"/>
              <w:rPr>
                <w:rFonts w:eastAsia="Calibri"/>
                <w:lang w:eastAsia="en-US" w:bidi="ar-SA"/>
              </w:rPr>
            </w:pPr>
            <w:r w:rsidRPr="00F47A78">
              <w:rPr>
                <w:color w:val="000000"/>
              </w:rPr>
              <w:t>БМК ГЛОХ</w:t>
            </w:r>
          </w:p>
        </w:tc>
        <w:tc>
          <w:tcPr>
            <w:tcW w:w="454" w:type="pct"/>
            <w:vAlign w:val="center"/>
          </w:tcPr>
          <w:p w14:paraId="2B6EE151" w14:textId="77777777" w:rsidR="00BE34EF" w:rsidRPr="00F47A78" w:rsidRDefault="00BE34EF" w:rsidP="005228CC">
            <w:pPr>
              <w:ind w:left="-57" w:right="-57"/>
              <w:jc w:val="center"/>
              <w:rPr>
                <w:lang w:bidi="ar-SA"/>
              </w:rPr>
            </w:pPr>
            <w:r w:rsidRPr="00F47A78">
              <w:rPr>
                <w:lang w:bidi="ar-SA"/>
              </w:rPr>
              <w:t>-</w:t>
            </w:r>
          </w:p>
        </w:tc>
        <w:tc>
          <w:tcPr>
            <w:tcW w:w="448" w:type="pct"/>
            <w:shd w:val="clear" w:color="auto" w:fill="FFFFFF"/>
            <w:vAlign w:val="center"/>
          </w:tcPr>
          <w:p w14:paraId="57C6A2A9" w14:textId="77777777" w:rsidR="00BE34EF" w:rsidRPr="00F47A78" w:rsidRDefault="00BE34EF" w:rsidP="005228CC">
            <w:pPr>
              <w:ind w:left="-57" w:right="-57"/>
              <w:jc w:val="center"/>
              <w:rPr>
                <w:lang w:bidi="ar-SA"/>
              </w:rPr>
            </w:pPr>
            <w:r w:rsidRPr="00F47A78">
              <w:rPr>
                <w:lang w:bidi="ar-SA"/>
              </w:rPr>
              <w:t>-</w:t>
            </w:r>
          </w:p>
        </w:tc>
        <w:tc>
          <w:tcPr>
            <w:tcW w:w="449" w:type="pct"/>
            <w:shd w:val="clear" w:color="auto" w:fill="FFFFFF"/>
          </w:tcPr>
          <w:p w14:paraId="7A5B1D1C" w14:textId="77777777" w:rsidR="00BE34EF" w:rsidRPr="00F47A78" w:rsidRDefault="00BE34EF" w:rsidP="005228CC">
            <w:pPr>
              <w:ind w:left="-57" w:right="-57"/>
              <w:jc w:val="center"/>
              <w:rPr>
                <w:lang w:eastAsia="en-US" w:bidi="ar-SA"/>
              </w:rPr>
            </w:pPr>
            <w:r w:rsidRPr="00F47A78">
              <w:rPr>
                <w:lang w:bidi="ar-SA"/>
              </w:rPr>
              <w:t>-</w:t>
            </w:r>
          </w:p>
        </w:tc>
        <w:tc>
          <w:tcPr>
            <w:tcW w:w="450" w:type="pct"/>
            <w:shd w:val="clear" w:color="auto" w:fill="FFFFFF"/>
          </w:tcPr>
          <w:p w14:paraId="1478B4B5" w14:textId="77777777" w:rsidR="00BE34EF" w:rsidRPr="00F47A78" w:rsidRDefault="00BE34EF" w:rsidP="005228CC">
            <w:pPr>
              <w:ind w:left="-57" w:right="-57"/>
              <w:jc w:val="center"/>
              <w:rPr>
                <w:lang w:eastAsia="en-US" w:bidi="ar-SA"/>
              </w:rPr>
            </w:pPr>
            <w:r w:rsidRPr="00F47A78">
              <w:rPr>
                <w:lang w:bidi="ar-SA"/>
              </w:rPr>
              <w:t>-</w:t>
            </w:r>
          </w:p>
        </w:tc>
        <w:tc>
          <w:tcPr>
            <w:tcW w:w="449" w:type="pct"/>
            <w:shd w:val="clear" w:color="auto" w:fill="FFFFFF"/>
            <w:vAlign w:val="center"/>
          </w:tcPr>
          <w:p w14:paraId="75B94F34" w14:textId="77777777" w:rsidR="00BE34EF" w:rsidRPr="00F47A78" w:rsidRDefault="00BE34EF" w:rsidP="005228CC">
            <w:pPr>
              <w:ind w:left="-57" w:right="-57"/>
              <w:jc w:val="center"/>
              <w:rPr>
                <w:lang w:eastAsia="en-US" w:bidi="ar-SA"/>
              </w:rPr>
            </w:pPr>
            <w:r w:rsidRPr="00F47A78">
              <w:rPr>
                <w:lang w:eastAsia="en-US" w:bidi="ar-SA"/>
              </w:rPr>
              <w:t>6,9</w:t>
            </w:r>
          </w:p>
        </w:tc>
        <w:tc>
          <w:tcPr>
            <w:tcW w:w="450" w:type="pct"/>
            <w:shd w:val="clear" w:color="auto" w:fill="FFFFFF"/>
            <w:vAlign w:val="center"/>
          </w:tcPr>
          <w:p w14:paraId="61207AB8" w14:textId="77777777" w:rsidR="00BE34EF" w:rsidRPr="00F47A78" w:rsidRDefault="00BE34EF" w:rsidP="005228CC">
            <w:pPr>
              <w:ind w:left="-57" w:right="-57"/>
              <w:jc w:val="center"/>
              <w:rPr>
                <w:lang w:eastAsia="en-US" w:bidi="ar-SA"/>
              </w:rPr>
            </w:pPr>
            <w:r w:rsidRPr="00F47A78">
              <w:rPr>
                <w:lang w:eastAsia="en-US" w:bidi="ar-SA"/>
              </w:rPr>
              <w:t>7,9</w:t>
            </w:r>
          </w:p>
        </w:tc>
        <w:tc>
          <w:tcPr>
            <w:tcW w:w="453" w:type="pct"/>
            <w:shd w:val="clear" w:color="auto" w:fill="FFFFFF"/>
            <w:vAlign w:val="center"/>
          </w:tcPr>
          <w:p w14:paraId="3610D65C" w14:textId="77777777" w:rsidR="00BE34EF" w:rsidRPr="00F47A78" w:rsidRDefault="00BE34EF" w:rsidP="005228CC">
            <w:pPr>
              <w:ind w:left="-57" w:right="-57"/>
              <w:jc w:val="center"/>
              <w:rPr>
                <w:lang w:eastAsia="en-US" w:bidi="ar-SA"/>
              </w:rPr>
            </w:pPr>
            <w:r w:rsidRPr="00F47A78">
              <w:rPr>
                <w:lang w:eastAsia="en-US" w:bidi="ar-SA"/>
              </w:rPr>
              <w:t>8,9</w:t>
            </w:r>
          </w:p>
        </w:tc>
        <w:tc>
          <w:tcPr>
            <w:tcW w:w="454" w:type="pct"/>
            <w:shd w:val="clear" w:color="auto" w:fill="FFFFFF"/>
            <w:vAlign w:val="center"/>
          </w:tcPr>
          <w:p w14:paraId="3EFC6861" w14:textId="77777777" w:rsidR="00BE34EF" w:rsidRPr="00F47A78" w:rsidRDefault="00BE34EF" w:rsidP="005228CC">
            <w:pPr>
              <w:ind w:left="-57" w:right="-57"/>
              <w:jc w:val="center"/>
              <w:rPr>
                <w:lang w:eastAsia="en-US" w:bidi="ar-SA"/>
              </w:rPr>
            </w:pPr>
            <w:r w:rsidRPr="00F47A78">
              <w:rPr>
                <w:lang w:eastAsia="en-US" w:bidi="ar-SA"/>
              </w:rPr>
              <w:t>10,9</w:t>
            </w:r>
          </w:p>
        </w:tc>
        <w:tc>
          <w:tcPr>
            <w:tcW w:w="450" w:type="pct"/>
            <w:shd w:val="clear" w:color="auto" w:fill="FFFFFF"/>
            <w:vAlign w:val="center"/>
          </w:tcPr>
          <w:p w14:paraId="743D2CB9" w14:textId="77777777" w:rsidR="00BE34EF" w:rsidRPr="00F47A78" w:rsidRDefault="00BE34EF" w:rsidP="005228CC">
            <w:pPr>
              <w:ind w:left="-57" w:right="-57"/>
              <w:jc w:val="center"/>
              <w:rPr>
                <w:lang w:eastAsia="en-US" w:bidi="ar-SA"/>
              </w:rPr>
            </w:pPr>
            <w:r w:rsidRPr="00F47A78">
              <w:rPr>
                <w:lang w:eastAsia="en-US" w:bidi="ar-SA"/>
              </w:rPr>
              <w:t>11,9</w:t>
            </w:r>
          </w:p>
        </w:tc>
      </w:tr>
      <w:bookmarkEnd w:id="318"/>
      <w:bookmarkEnd w:id="319"/>
      <w:bookmarkEnd w:id="320"/>
    </w:tbl>
    <w:p w14:paraId="4AB6CB2B" w14:textId="4F9F6A65" w:rsidR="00581E41" w:rsidRPr="00F47A78" w:rsidRDefault="00581E41" w:rsidP="00581E41">
      <w:pPr>
        <w:widowControl/>
        <w:autoSpaceDE/>
        <w:autoSpaceDN/>
        <w:spacing w:line="336" w:lineRule="auto"/>
        <w:ind w:right="-144" w:firstLine="567"/>
        <w:jc w:val="both"/>
        <w:rPr>
          <w:sz w:val="26"/>
          <w:szCs w:val="26"/>
          <w:lang w:bidi="ar-SA"/>
        </w:rPr>
      </w:pPr>
    </w:p>
    <w:p w14:paraId="42D36D63" w14:textId="66E1739F" w:rsidR="00581E41" w:rsidRPr="00F47A78" w:rsidRDefault="00015895" w:rsidP="00736B9F">
      <w:pPr>
        <w:keepNext/>
        <w:keepLines/>
        <w:widowControl/>
        <w:autoSpaceDE/>
        <w:autoSpaceDN/>
        <w:spacing w:before="120" w:after="120" w:line="276" w:lineRule="auto"/>
        <w:ind w:right="-144" w:firstLine="709"/>
        <w:jc w:val="both"/>
        <w:outlineLvl w:val="0"/>
        <w:rPr>
          <w:b/>
          <w:bCs/>
          <w:sz w:val="26"/>
          <w:szCs w:val="26"/>
          <w:lang w:bidi="ar-SA"/>
        </w:rPr>
      </w:pPr>
      <w:bookmarkStart w:id="321" w:name="_Toc198280382"/>
      <w:r w:rsidRPr="00F47A78">
        <w:rPr>
          <w:b/>
          <w:bCs/>
          <w:sz w:val="26"/>
          <w:szCs w:val="26"/>
          <w:lang w:bidi="ar-SA"/>
        </w:rPr>
        <w:lastRenderedPageBreak/>
        <w:t xml:space="preserve">14.12 </w:t>
      </w:r>
      <w:bookmarkStart w:id="322" w:name="_Toc170120655"/>
      <w:r w:rsidR="00581E41" w:rsidRPr="00F47A78">
        <w:rPr>
          <w:b/>
          <w:iCs/>
          <w:sz w:val="26"/>
          <w:lang w:eastAsia="en-US" w:bidi="ar-SA"/>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321"/>
      <w:bookmarkEnd w:id="322"/>
    </w:p>
    <w:p w14:paraId="3E87319B" w14:textId="77777777" w:rsidR="000B5BF7" w:rsidRPr="00F47A78" w:rsidRDefault="000B5BF7" w:rsidP="00736B9F">
      <w:pPr>
        <w:widowControl/>
        <w:autoSpaceDE/>
        <w:autoSpaceDN/>
        <w:spacing w:line="306" w:lineRule="auto"/>
        <w:ind w:right="-144" w:firstLine="709"/>
        <w:jc w:val="both"/>
        <w:rPr>
          <w:sz w:val="26"/>
        </w:rPr>
      </w:pPr>
      <w:r w:rsidRPr="00F47A78">
        <w:rPr>
          <w:sz w:val="26"/>
        </w:rPr>
        <w:t>За период предшествующий актуализации схемы теплоснабжения выполнена перекладка участков «ЗА ТК-1 – ТК-2», «ТК-2 - ТК-3», «Уз.7 - ТК-7», и построен участок для подключения новой газовой котельной пос. Запорожское, таким образом отношение материальной характеристики тепловых сетей, реконструированных за период с 2023 г. по 10.2024 г., к общей материальной характеристике тепловых сетей равно 12,72 %.</w:t>
      </w:r>
    </w:p>
    <w:p w14:paraId="6386CE6A" w14:textId="77777777" w:rsidR="000B5BF7" w:rsidRPr="00F47A78" w:rsidRDefault="000B5BF7" w:rsidP="00736B9F">
      <w:pPr>
        <w:widowControl/>
        <w:autoSpaceDE/>
        <w:autoSpaceDN/>
        <w:spacing w:line="306" w:lineRule="auto"/>
        <w:ind w:right="-144" w:firstLine="709"/>
        <w:jc w:val="both"/>
        <w:rPr>
          <w:sz w:val="26"/>
          <w:szCs w:val="26"/>
          <w:lang w:eastAsia="ar-SA" w:bidi="ar-SA"/>
        </w:rPr>
      </w:pPr>
      <w:r w:rsidRPr="00F47A78">
        <w:rPr>
          <w:sz w:val="26"/>
        </w:rPr>
        <w:t>Предложения по строительству, реконструкции и (или) модернизации тепловых сетей приведены в Главе 8 ОМ.</w:t>
      </w:r>
      <w:r w:rsidRPr="00F47A78">
        <w:rPr>
          <w:b/>
          <w:bCs/>
          <w:sz w:val="26"/>
          <w:szCs w:val="26"/>
          <w:lang w:bidi="ar-SA"/>
        </w:rPr>
        <w:t xml:space="preserve"> </w:t>
      </w:r>
      <w:r w:rsidRPr="00F47A78">
        <w:rPr>
          <w:sz w:val="26"/>
          <w:szCs w:val="26"/>
          <w:lang w:eastAsia="ar-SA" w:bidi="ar-SA"/>
        </w:rPr>
        <w:t xml:space="preserve">На период с 2024 по 2026 год мероприятий по реконструкции и строительству тепловых сетей не предусмотрено. </w:t>
      </w:r>
    </w:p>
    <w:p w14:paraId="45A9A0CF" w14:textId="77777777" w:rsidR="000B5BF7" w:rsidRPr="00F47A78" w:rsidRDefault="000B5BF7" w:rsidP="00736B9F">
      <w:pPr>
        <w:widowControl/>
        <w:autoSpaceDE/>
        <w:autoSpaceDN/>
        <w:spacing w:line="306" w:lineRule="auto"/>
        <w:ind w:right="-144" w:firstLine="709"/>
        <w:jc w:val="both"/>
        <w:rPr>
          <w:rFonts w:eastAsia="Arial Unicode MS"/>
          <w:sz w:val="26"/>
          <w:szCs w:val="26"/>
          <w:lang w:bidi="ar-SA"/>
        </w:rPr>
      </w:pPr>
      <w:r w:rsidRPr="00F47A78">
        <w:rPr>
          <w:sz w:val="26"/>
          <w:szCs w:val="26"/>
          <w:lang w:eastAsia="ar-SA" w:bidi="ar-SA"/>
        </w:rPr>
        <w:t>В 2027 году предусмотрена</w:t>
      </w:r>
      <w:r w:rsidRPr="00F47A78">
        <w:rPr>
          <w:rFonts w:eastAsia="Arial Unicode MS"/>
          <w:sz w:val="26"/>
          <w:szCs w:val="26"/>
          <w:lang w:bidi="ar-SA"/>
        </w:rPr>
        <w:t xml:space="preserve"> реконструкция тепловых сетей в связи с исчерпанием эксплуатационного ресурса:</w:t>
      </w:r>
    </w:p>
    <w:p w14:paraId="178AF90C" w14:textId="77777777" w:rsidR="000B5BF7" w:rsidRPr="00F47A78" w:rsidRDefault="000B5BF7" w:rsidP="00736B9F">
      <w:pPr>
        <w:spacing w:line="306" w:lineRule="auto"/>
        <w:ind w:right="-144" w:firstLine="709"/>
        <w:jc w:val="both"/>
        <w:rPr>
          <w:color w:val="000000"/>
          <w:sz w:val="26"/>
          <w:szCs w:val="26"/>
          <w:lang w:bidi="ar-SA"/>
        </w:rPr>
      </w:pPr>
      <w:r w:rsidRPr="00F47A78">
        <w:rPr>
          <w:sz w:val="26"/>
          <w:szCs w:val="26"/>
        </w:rPr>
        <w:t>– к</w:t>
      </w:r>
      <w:r w:rsidRPr="00F47A78">
        <w:rPr>
          <w:color w:val="000000"/>
          <w:sz w:val="26"/>
          <w:szCs w:val="26"/>
          <w:lang w:bidi="ar-SA"/>
        </w:rPr>
        <w:t>апитальный ремонт участка тепловой сети "ТК-15 – ввод в ж.д. № 12" с прокладкой ППУ трубопровода D</w:t>
      </w:r>
      <w:r w:rsidRPr="00F47A78">
        <w:rPr>
          <w:color w:val="000000"/>
          <w:sz w:val="26"/>
          <w:szCs w:val="26"/>
          <w:vertAlign w:val="subscript"/>
          <w:lang w:bidi="ar-SA"/>
        </w:rPr>
        <w:t>н</w:t>
      </w:r>
      <w:r w:rsidRPr="00F47A78">
        <w:rPr>
          <w:color w:val="000000"/>
          <w:sz w:val="26"/>
          <w:szCs w:val="26"/>
          <w:lang w:bidi="ar-SA"/>
        </w:rPr>
        <w:t xml:space="preserve"> 89 мм L = 19 м (в двухтр. исчислении) (срок реализации – 2027 год);</w:t>
      </w:r>
    </w:p>
    <w:p w14:paraId="4980FEA7" w14:textId="77777777" w:rsidR="000B5BF7" w:rsidRPr="00F47A78" w:rsidRDefault="000B5BF7" w:rsidP="00736B9F">
      <w:pPr>
        <w:spacing w:line="306" w:lineRule="auto"/>
        <w:ind w:right="-144" w:firstLine="709"/>
        <w:jc w:val="both"/>
        <w:rPr>
          <w:color w:val="000000"/>
          <w:sz w:val="26"/>
          <w:szCs w:val="26"/>
          <w:lang w:bidi="ar-SA"/>
        </w:rPr>
      </w:pPr>
      <w:r w:rsidRPr="00F47A78">
        <w:rPr>
          <w:sz w:val="26"/>
          <w:szCs w:val="26"/>
        </w:rPr>
        <w:t xml:space="preserve">– </w:t>
      </w:r>
      <w:r w:rsidRPr="00F47A78">
        <w:rPr>
          <w:color w:val="000000"/>
          <w:sz w:val="26"/>
          <w:szCs w:val="26"/>
          <w:lang w:bidi="ar-SA"/>
        </w:rPr>
        <w:t>капитальный ремонт участка тепловой сети "ЗА ТК-16 – ввод в ж.д. № 13" с прокладкой ППУ трубопровода D</w:t>
      </w:r>
      <w:r w:rsidRPr="00F47A78">
        <w:rPr>
          <w:color w:val="000000"/>
          <w:sz w:val="26"/>
          <w:szCs w:val="26"/>
          <w:vertAlign w:val="subscript"/>
          <w:lang w:bidi="ar-SA"/>
        </w:rPr>
        <w:t>н</w:t>
      </w:r>
      <w:r w:rsidRPr="00F47A78">
        <w:rPr>
          <w:color w:val="000000"/>
          <w:sz w:val="26"/>
          <w:szCs w:val="26"/>
          <w:lang w:bidi="ar-SA"/>
        </w:rPr>
        <w:t xml:space="preserve"> 76 мм L = 20 м (в двухтр. исчислении) (срок реализации – 2027 год);</w:t>
      </w:r>
    </w:p>
    <w:p w14:paraId="74B61678" w14:textId="77777777" w:rsidR="000B5BF7" w:rsidRPr="00F47A78" w:rsidRDefault="000B5BF7" w:rsidP="00736B9F">
      <w:pPr>
        <w:spacing w:line="306" w:lineRule="auto"/>
        <w:ind w:right="-144" w:firstLine="709"/>
        <w:jc w:val="both"/>
        <w:rPr>
          <w:color w:val="000000"/>
          <w:sz w:val="26"/>
          <w:szCs w:val="26"/>
          <w:lang w:bidi="ar-SA"/>
        </w:rPr>
      </w:pPr>
      <w:r w:rsidRPr="00F47A78">
        <w:rPr>
          <w:sz w:val="26"/>
          <w:szCs w:val="26"/>
        </w:rPr>
        <w:t xml:space="preserve">– </w:t>
      </w:r>
      <w:r w:rsidRPr="00F47A78">
        <w:rPr>
          <w:color w:val="000000"/>
          <w:sz w:val="26"/>
          <w:szCs w:val="26"/>
          <w:lang w:bidi="ar-SA"/>
        </w:rPr>
        <w:t>капитальный ремонт участка тепловой сети "ЗА ТК-9 – ввод в ж.д. № 2" с прокладкой ППУ трубопровода D</w:t>
      </w:r>
      <w:r w:rsidRPr="00F47A78">
        <w:rPr>
          <w:color w:val="000000"/>
          <w:sz w:val="26"/>
          <w:szCs w:val="26"/>
          <w:vertAlign w:val="subscript"/>
          <w:lang w:bidi="ar-SA"/>
        </w:rPr>
        <w:t>н</w:t>
      </w:r>
      <w:r w:rsidRPr="00F47A78">
        <w:rPr>
          <w:color w:val="000000"/>
          <w:sz w:val="26"/>
          <w:szCs w:val="26"/>
          <w:lang w:bidi="ar-SA"/>
        </w:rPr>
        <w:t xml:space="preserve"> 76 мм L = 40,5 м (в двухтр. исчислении) (срок реализации – 2027 год);</w:t>
      </w:r>
    </w:p>
    <w:p w14:paraId="0888F694" w14:textId="77777777" w:rsidR="000B5BF7" w:rsidRPr="00F47A78" w:rsidRDefault="000B5BF7" w:rsidP="00736B9F">
      <w:pPr>
        <w:spacing w:line="306" w:lineRule="auto"/>
        <w:ind w:right="-144" w:firstLine="709"/>
        <w:jc w:val="both"/>
        <w:rPr>
          <w:color w:val="000000"/>
          <w:sz w:val="26"/>
          <w:szCs w:val="26"/>
          <w:lang w:bidi="ar-SA"/>
        </w:rPr>
      </w:pPr>
      <w:r w:rsidRPr="00F47A78">
        <w:rPr>
          <w:sz w:val="26"/>
          <w:szCs w:val="26"/>
        </w:rPr>
        <w:t xml:space="preserve">– </w:t>
      </w:r>
      <w:r w:rsidRPr="00F47A78">
        <w:rPr>
          <w:color w:val="000000"/>
          <w:sz w:val="26"/>
          <w:szCs w:val="26"/>
          <w:lang w:bidi="ar-SA"/>
        </w:rPr>
        <w:t>капитальный ремонт участка тепловой сети "ЗА ТК-12 – ввод в здание школы" с прокладкой ППУ трубопровода D</w:t>
      </w:r>
      <w:r w:rsidRPr="00F47A78">
        <w:rPr>
          <w:color w:val="000000"/>
          <w:sz w:val="26"/>
          <w:szCs w:val="26"/>
          <w:vertAlign w:val="subscript"/>
          <w:lang w:bidi="ar-SA"/>
        </w:rPr>
        <w:t>н</w:t>
      </w:r>
      <w:r w:rsidRPr="00F47A78">
        <w:rPr>
          <w:color w:val="000000"/>
          <w:sz w:val="26"/>
          <w:szCs w:val="26"/>
          <w:lang w:bidi="ar-SA"/>
        </w:rPr>
        <w:t xml:space="preserve"> 76 мм L = 7 м (в двухтр. исчислении) (срок реализации – 2027 год).</w:t>
      </w:r>
    </w:p>
    <w:p w14:paraId="09683E59" w14:textId="77777777" w:rsidR="000B5BF7" w:rsidRPr="00F47A78" w:rsidRDefault="000B5BF7" w:rsidP="00736B9F">
      <w:pPr>
        <w:widowControl/>
        <w:autoSpaceDE/>
        <w:autoSpaceDN/>
        <w:spacing w:line="306" w:lineRule="auto"/>
        <w:ind w:right="-144" w:firstLine="709"/>
        <w:jc w:val="both"/>
        <w:rPr>
          <w:sz w:val="26"/>
          <w:szCs w:val="26"/>
          <w:lang w:eastAsia="ar-SA" w:bidi="ar-SA"/>
        </w:rPr>
      </w:pPr>
      <w:r w:rsidRPr="00F47A78">
        <w:rPr>
          <w:sz w:val="26"/>
          <w:szCs w:val="26"/>
          <w:lang w:eastAsia="ar-SA" w:bidi="ar-SA"/>
        </w:rPr>
        <w:t>В 2027 году показатель составит 3,1 %. В период с 2028 по 2031 год показатель составит 0 %.</w:t>
      </w:r>
    </w:p>
    <w:p w14:paraId="5D74204F" w14:textId="6AD202C5" w:rsidR="00BE34EF" w:rsidRPr="00F47A78" w:rsidRDefault="00BE34EF" w:rsidP="00736B9F">
      <w:pPr>
        <w:widowControl/>
        <w:autoSpaceDE/>
        <w:autoSpaceDN/>
        <w:spacing w:line="360" w:lineRule="auto"/>
        <w:ind w:right="-144" w:firstLine="709"/>
        <w:jc w:val="both"/>
        <w:rPr>
          <w:rFonts w:eastAsiaTheme="minorHAnsi" w:cstheme="minorBidi"/>
          <w:sz w:val="26"/>
          <w:szCs w:val="26"/>
          <w:lang w:eastAsia="en-US" w:bidi="ar-SA"/>
        </w:rPr>
      </w:pPr>
    </w:p>
    <w:p w14:paraId="4B559569" w14:textId="7A5B70F3" w:rsidR="00581E41" w:rsidRPr="00F47A78" w:rsidRDefault="00015895" w:rsidP="00736B9F">
      <w:pPr>
        <w:keepNext/>
        <w:keepLines/>
        <w:widowControl/>
        <w:autoSpaceDE/>
        <w:autoSpaceDN/>
        <w:ind w:right="-144" w:firstLine="709"/>
        <w:jc w:val="both"/>
        <w:outlineLvl w:val="0"/>
        <w:rPr>
          <w:b/>
          <w:bCs/>
          <w:sz w:val="26"/>
          <w:szCs w:val="26"/>
          <w:lang w:bidi="ar-SA"/>
        </w:rPr>
      </w:pPr>
      <w:bookmarkStart w:id="323" w:name="_Toc198280383"/>
      <w:r w:rsidRPr="00F47A78">
        <w:rPr>
          <w:b/>
          <w:bCs/>
          <w:sz w:val="26"/>
          <w:szCs w:val="26"/>
          <w:lang w:bidi="ar-SA"/>
        </w:rPr>
        <w:t xml:space="preserve">14.13 </w:t>
      </w:r>
      <w:bookmarkStart w:id="324" w:name="_Toc170120656"/>
      <w:r w:rsidR="00581E41" w:rsidRPr="00F47A78">
        <w:rPr>
          <w:b/>
          <w:iCs/>
          <w:sz w:val="26"/>
          <w:lang w:eastAsia="en-US" w:bidi="ar-SA"/>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323"/>
      <w:bookmarkEnd w:id="324"/>
    </w:p>
    <w:p w14:paraId="4AA1CCD1" w14:textId="77777777" w:rsidR="00015895" w:rsidRPr="00F47A78" w:rsidRDefault="00015895" w:rsidP="00736B9F">
      <w:pPr>
        <w:adjustRightInd w:val="0"/>
        <w:spacing w:line="306" w:lineRule="auto"/>
        <w:ind w:right="-144" w:firstLine="709"/>
        <w:contextualSpacing/>
        <w:jc w:val="both"/>
        <w:rPr>
          <w:sz w:val="16"/>
          <w:szCs w:val="16"/>
          <w:lang w:bidi="ar-SA"/>
        </w:rPr>
      </w:pPr>
      <w:bookmarkStart w:id="325" w:name="_Toc170120657"/>
    </w:p>
    <w:p w14:paraId="0A2DEF06" w14:textId="4EFBE81F" w:rsidR="00E51999" w:rsidRPr="00736B9F" w:rsidRDefault="00E51999" w:rsidP="00736B9F">
      <w:pPr>
        <w:adjustRightInd w:val="0"/>
        <w:spacing w:line="294" w:lineRule="auto"/>
        <w:ind w:right="-144" w:firstLine="709"/>
        <w:contextualSpacing/>
        <w:jc w:val="both"/>
        <w:rPr>
          <w:color w:val="000000" w:themeColor="text1"/>
          <w:sz w:val="26"/>
        </w:rPr>
      </w:pPr>
      <w:r w:rsidRPr="003861FE">
        <w:rPr>
          <w:sz w:val="26"/>
          <w:szCs w:val="26"/>
          <w:lang w:bidi="ar-SA"/>
        </w:rPr>
        <w:t xml:space="preserve">В соответствии с проектом, разработанным ООО «ПК «Невский берег» в </w:t>
      </w:r>
      <w:r w:rsidRPr="003861FE">
        <w:rPr>
          <w:sz w:val="26"/>
          <w:szCs w:val="26"/>
          <w:lang w:bidi="ar-SA"/>
        </w:rPr>
        <w:br/>
        <w:t>2024 году</w:t>
      </w:r>
      <w:r>
        <w:rPr>
          <w:sz w:val="26"/>
          <w:szCs w:val="26"/>
          <w:lang w:bidi="ar-SA"/>
        </w:rPr>
        <w:t>,</w:t>
      </w:r>
      <w:r w:rsidRPr="003861FE">
        <w:rPr>
          <w:sz w:val="26"/>
          <w:szCs w:val="26"/>
          <w:lang w:bidi="ar-SA"/>
        </w:rPr>
        <w:t xml:space="preserve"> в рамках концессионного соглашения теплоснабжающей организацией </w:t>
      </w:r>
      <w:r w:rsidRPr="003861FE">
        <w:rPr>
          <w:sz w:val="26"/>
          <w:szCs w:val="26"/>
          <w:lang w:bidi="ar-SA"/>
        </w:rPr>
        <w:lastRenderedPageBreak/>
        <w:t xml:space="preserve">построена новая газовая блочно-модульная котельная </w:t>
      </w:r>
      <w:r w:rsidRPr="009629AC">
        <w:rPr>
          <w:sz w:val="26"/>
          <w:szCs w:val="26"/>
          <w:lang w:bidi="ar-SA"/>
        </w:rPr>
        <w:t xml:space="preserve">пос. Запорожское, </w:t>
      </w:r>
      <w:r>
        <w:rPr>
          <w:sz w:val="26"/>
          <w:szCs w:val="26"/>
          <w:lang w:bidi="ar-SA"/>
        </w:rPr>
        <w:br/>
      </w:r>
      <w:r w:rsidRPr="009629AC">
        <w:rPr>
          <w:sz w:val="26"/>
          <w:szCs w:val="26"/>
          <w:lang w:bidi="ar-SA"/>
        </w:rPr>
        <w:t xml:space="preserve">ул. Советская, </w:t>
      </w:r>
      <w:r w:rsidRPr="00FE4080">
        <w:rPr>
          <w:sz w:val="26"/>
          <w:szCs w:val="26"/>
          <w:lang w:bidi="ar-SA"/>
        </w:rPr>
        <w:t>22 у</w:t>
      </w:r>
      <w:r w:rsidRPr="009629AC">
        <w:rPr>
          <w:sz w:val="26"/>
          <w:szCs w:val="26"/>
          <w:lang w:bidi="ar-SA"/>
        </w:rPr>
        <w:t>становленной тепловой мощностью 5,159 Гкал/ч (6,0 МВт</w:t>
      </w:r>
      <w:r w:rsidRPr="00736B9F">
        <w:rPr>
          <w:color w:val="000000" w:themeColor="text1"/>
          <w:sz w:val="26"/>
          <w:szCs w:val="26"/>
          <w:lang w:bidi="ar-SA"/>
        </w:rPr>
        <w:t xml:space="preserve">), </w:t>
      </w:r>
      <w:r w:rsidR="007407B9" w:rsidRPr="00736B9F">
        <w:rPr>
          <w:color w:val="000000" w:themeColor="text1"/>
          <w:sz w:val="26"/>
        </w:rPr>
        <w:t>ввод</w:t>
      </w:r>
      <w:r w:rsidRPr="00736B9F">
        <w:rPr>
          <w:color w:val="000000" w:themeColor="text1"/>
          <w:sz w:val="26"/>
        </w:rPr>
        <w:t xml:space="preserve"> в эксплуатацию </w:t>
      </w:r>
      <w:r w:rsidR="007407B9" w:rsidRPr="00736B9F">
        <w:rPr>
          <w:color w:val="000000" w:themeColor="text1"/>
          <w:sz w:val="26"/>
        </w:rPr>
        <w:t xml:space="preserve">выполнен в </w:t>
      </w:r>
      <w:r w:rsidR="007407B9" w:rsidRPr="00736B9F">
        <w:rPr>
          <w:color w:val="000000" w:themeColor="text1"/>
          <w:sz w:val="26"/>
          <w:lang w:val="en-US"/>
        </w:rPr>
        <w:t>IV</w:t>
      </w:r>
      <w:r w:rsidR="007407B9" w:rsidRPr="00736B9F">
        <w:rPr>
          <w:color w:val="000000" w:themeColor="text1"/>
          <w:sz w:val="26"/>
        </w:rPr>
        <w:t xml:space="preserve"> кв.</w:t>
      </w:r>
      <w:r w:rsidRPr="00736B9F">
        <w:rPr>
          <w:color w:val="000000" w:themeColor="text1"/>
          <w:sz w:val="26"/>
        </w:rPr>
        <w:t>2024 г.).</w:t>
      </w:r>
    </w:p>
    <w:p w14:paraId="1F375E6C" w14:textId="77777777" w:rsidR="00E51999" w:rsidRDefault="00E51999" w:rsidP="00736B9F">
      <w:pPr>
        <w:adjustRightInd w:val="0"/>
        <w:spacing w:line="294" w:lineRule="auto"/>
        <w:ind w:right="-144" w:firstLine="709"/>
        <w:contextualSpacing/>
        <w:jc w:val="both"/>
        <w:rPr>
          <w:sz w:val="26"/>
          <w:szCs w:val="26"/>
        </w:rPr>
      </w:pPr>
      <w:r w:rsidRPr="00736B9F">
        <w:rPr>
          <w:color w:val="000000" w:themeColor="text1"/>
          <w:sz w:val="26"/>
          <w:szCs w:val="26"/>
        </w:rPr>
        <w:t xml:space="preserve">Схемой теплоснабжения предусмотрена реконструкция котельной ГЛОХ с </w:t>
      </w:r>
      <w:r>
        <w:rPr>
          <w:sz w:val="26"/>
          <w:szCs w:val="26"/>
        </w:rPr>
        <w:t xml:space="preserve">демонтажом части здания, установкой газового блок-модуля установленной тепловой </w:t>
      </w:r>
      <w:r w:rsidRPr="00B73A2A">
        <w:rPr>
          <w:sz w:val="26"/>
          <w:szCs w:val="26"/>
        </w:rPr>
        <w:t xml:space="preserve">мощностью </w:t>
      </w:r>
      <w:r>
        <w:rPr>
          <w:sz w:val="26"/>
          <w:szCs w:val="26"/>
        </w:rPr>
        <w:t>0,60 МВт = 0,516 Гкал/ч (срок реализации – 2026 год).</w:t>
      </w:r>
    </w:p>
    <w:p w14:paraId="36364A9C" w14:textId="3C3B5A1F" w:rsidR="00BE34EF" w:rsidRPr="00F47A78" w:rsidRDefault="00BE34EF" w:rsidP="00736B9F">
      <w:pPr>
        <w:adjustRightInd w:val="0"/>
        <w:spacing w:line="306" w:lineRule="auto"/>
        <w:ind w:right="-144" w:firstLine="709"/>
        <w:contextualSpacing/>
        <w:jc w:val="both"/>
        <w:rPr>
          <w:sz w:val="26"/>
          <w:szCs w:val="26"/>
        </w:rPr>
      </w:pPr>
    </w:p>
    <w:p w14:paraId="2025ACF0" w14:textId="350D3CA7" w:rsidR="00581E41" w:rsidRPr="00F47A78" w:rsidRDefault="00015895" w:rsidP="00736B9F">
      <w:pPr>
        <w:keepNext/>
        <w:keepLines/>
        <w:widowControl/>
        <w:autoSpaceDE/>
        <w:autoSpaceDN/>
        <w:spacing w:before="120" w:after="120" w:line="276" w:lineRule="auto"/>
        <w:ind w:right="-144" w:firstLine="709"/>
        <w:jc w:val="both"/>
        <w:outlineLvl w:val="0"/>
        <w:rPr>
          <w:b/>
          <w:bCs/>
          <w:sz w:val="26"/>
          <w:szCs w:val="26"/>
          <w:lang w:bidi="ar-SA"/>
        </w:rPr>
      </w:pPr>
      <w:bookmarkStart w:id="326" w:name="_Toc198280384"/>
      <w:r w:rsidRPr="00F47A78">
        <w:rPr>
          <w:b/>
          <w:bCs/>
          <w:sz w:val="26"/>
          <w:szCs w:val="26"/>
          <w:lang w:bidi="ar-SA"/>
        </w:rPr>
        <w:t>14.14</w:t>
      </w:r>
      <w:r w:rsidR="00581E41" w:rsidRPr="00F47A78">
        <w:rPr>
          <w:b/>
          <w:iCs/>
          <w:sz w:val="26"/>
          <w:lang w:eastAsia="en-US" w:bidi="ar-SA"/>
        </w:rPr>
        <w:t xml:space="preserve"> Отсутствие зафиксированных фактов нарушения </w:t>
      </w:r>
      <w:hyperlink r:id="rId47" w:anchor="block_2" w:history="1">
        <w:r w:rsidR="00581E41" w:rsidRPr="00F47A78">
          <w:rPr>
            <w:b/>
            <w:iCs/>
            <w:sz w:val="26"/>
            <w:lang w:eastAsia="en-US" w:bidi="ar-SA"/>
          </w:rPr>
          <w:t>антимонополь</w:t>
        </w:r>
        <w:r w:rsidR="00E64C25" w:rsidRPr="00F47A78">
          <w:rPr>
            <w:b/>
            <w:iCs/>
            <w:sz w:val="26"/>
            <w:lang w:eastAsia="en-US" w:bidi="ar-SA"/>
          </w:rPr>
          <w:t>-</w:t>
        </w:r>
        <w:r w:rsidR="00581E41" w:rsidRPr="00F47A78">
          <w:rPr>
            <w:b/>
            <w:iCs/>
            <w:sz w:val="26"/>
            <w:lang w:eastAsia="en-US" w:bidi="ar-SA"/>
          </w:rPr>
          <w:t>ного законодательства</w:t>
        </w:r>
      </w:hyperlink>
      <w:r w:rsidR="00581E41" w:rsidRPr="00F47A78">
        <w:rPr>
          <w:b/>
          <w:iCs/>
          <w:sz w:val="26"/>
          <w:lang w:eastAsia="en-US" w:bidi="ar-SA"/>
        </w:rPr>
        <w:t xml:space="preserve"> (выданных предупреждений, предписаний), а также отсутствие применения санкций, предусмотренных </w:t>
      </w:r>
      <w:hyperlink r:id="rId48" w:history="1">
        <w:r w:rsidR="00581E41" w:rsidRPr="00F47A78">
          <w:rPr>
            <w:b/>
            <w:iCs/>
            <w:sz w:val="26"/>
            <w:lang w:eastAsia="en-US" w:bidi="ar-SA"/>
          </w:rPr>
          <w:t>Кодексом</w:t>
        </w:r>
      </w:hyperlink>
      <w:r w:rsidR="00581E41" w:rsidRPr="00F47A78">
        <w:rPr>
          <w:b/>
          <w:iCs/>
          <w:sz w:val="26"/>
          <w:lang w:eastAsia="en-US" w:bidi="ar-SA"/>
        </w:rPr>
        <w:t xml:space="preserve"> Российской Федерации об административных правонарушениях, за нарушение </w:t>
      </w:r>
      <w:hyperlink r:id="rId49" w:history="1">
        <w:r w:rsidR="00581E41" w:rsidRPr="00F47A78">
          <w:rPr>
            <w:b/>
            <w:iCs/>
            <w:sz w:val="26"/>
            <w:lang w:eastAsia="en-US" w:bidi="ar-SA"/>
          </w:rPr>
          <w:t>законодательства</w:t>
        </w:r>
      </w:hyperlink>
      <w:r w:rsidR="00581E41" w:rsidRPr="00F47A78">
        <w:rPr>
          <w:b/>
          <w:iCs/>
          <w:sz w:val="26"/>
          <w:lang w:eastAsia="en-US" w:bidi="ar-SA"/>
        </w:rPr>
        <w:t xml:space="preserve"> Российской Федерации в сфере теплоснабжения, антимонопольного законодательства Российской Федерации, </w:t>
      </w:r>
      <w:hyperlink r:id="rId50" w:history="1">
        <w:r w:rsidR="00581E41" w:rsidRPr="00F47A78">
          <w:rPr>
            <w:b/>
            <w:iCs/>
            <w:sz w:val="26"/>
            <w:lang w:eastAsia="en-US" w:bidi="ar-SA"/>
          </w:rPr>
          <w:t>законодательства</w:t>
        </w:r>
      </w:hyperlink>
      <w:r w:rsidR="00581E41" w:rsidRPr="00F47A78">
        <w:rPr>
          <w:b/>
          <w:iCs/>
          <w:sz w:val="26"/>
          <w:lang w:eastAsia="en-US" w:bidi="ar-SA"/>
        </w:rPr>
        <w:t xml:space="preserve"> Российской Федерации о естественных монополиях.</w:t>
      </w:r>
      <w:bookmarkEnd w:id="325"/>
      <w:bookmarkEnd w:id="326"/>
    </w:p>
    <w:p w14:paraId="4B2B2FAB" w14:textId="77777777" w:rsidR="00BE34EF" w:rsidRPr="00F47A78" w:rsidRDefault="00BE34EF" w:rsidP="00736B9F">
      <w:pPr>
        <w:widowControl/>
        <w:autoSpaceDE/>
        <w:autoSpaceDN/>
        <w:spacing w:line="292" w:lineRule="auto"/>
        <w:ind w:right="-144" w:firstLine="567"/>
        <w:jc w:val="both"/>
        <w:rPr>
          <w:sz w:val="26"/>
          <w:szCs w:val="26"/>
          <w:lang w:bidi="ar-SA"/>
        </w:rPr>
      </w:pPr>
    </w:p>
    <w:p w14:paraId="63CFB196" w14:textId="5E53AD46" w:rsidR="00581E41" w:rsidRDefault="00581E41" w:rsidP="00736B9F">
      <w:pPr>
        <w:widowControl/>
        <w:autoSpaceDE/>
        <w:autoSpaceDN/>
        <w:spacing w:line="292" w:lineRule="auto"/>
        <w:ind w:right="-144" w:firstLine="567"/>
        <w:jc w:val="both"/>
        <w:rPr>
          <w:sz w:val="26"/>
          <w:szCs w:val="26"/>
          <w:lang w:bidi="ar-SA"/>
        </w:rPr>
      </w:pPr>
      <w:r w:rsidRPr="00F47A78">
        <w:rPr>
          <w:sz w:val="26"/>
          <w:szCs w:val="26"/>
          <w:lang w:bidi="ar-SA"/>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отсутствуют.</w:t>
      </w:r>
    </w:p>
    <w:p w14:paraId="29C2233F" w14:textId="77777777" w:rsidR="00BE34EF" w:rsidRPr="00871CCB" w:rsidRDefault="00BE34EF" w:rsidP="00BE34EF">
      <w:pPr>
        <w:widowControl/>
        <w:autoSpaceDE/>
        <w:autoSpaceDN/>
        <w:spacing w:line="292" w:lineRule="auto"/>
        <w:ind w:right="-142" w:firstLine="567"/>
        <w:jc w:val="both"/>
        <w:rPr>
          <w:sz w:val="26"/>
          <w:szCs w:val="26"/>
          <w:lang w:bidi="ar-SA"/>
        </w:rPr>
      </w:pPr>
    </w:p>
    <w:p w14:paraId="29C708FF" w14:textId="4C366C2F" w:rsidR="00EB04EA" w:rsidRPr="0089764E" w:rsidRDefault="00EB04EA">
      <w:pPr>
        <w:widowControl/>
        <w:autoSpaceDE/>
        <w:autoSpaceDN/>
        <w:spacing w:after="160" w:line="259" w:lineRule="auto"/>
        <w:sectPr w:rsidR="00EB04EA" w:rsidRPr="0089764E" w:rsidSect="00871CCB">
          <w:pgSz w:w="11906" w:h="16838" w:code="9"/>
          <w:pgMar w:top="1134" w:right="851" w:bottom="1134" w:left="1701" w:header="0" w:footer="590" w:gutter="0"/>
          <w:cols w:space="720"/>
          <w:docGrid w:linePitch="299"/>
        </w:sectPr>
      </w:pPr>
    </w:p>
    <w:p w14:paraId="2350B7E9" w14:textId="77777777" w:rsidR="004E1CAA" w:rsidRPr="0089764E" w:rsidRDefault="004E1CAA" w:rsidP="00183748">
      <w:pPr>
        <w:widowControl/>
        <w:numPr>
          <w:ilvl w:val="0"/>
          <w:numId w:val="68"/>
        </w:numPr>
        <w:tabs>
          <w:tab w:val="left" w:pos="540"/>
        </w:tabs>
        <w:autoSpaceDE/>
        <w:autoSpaceDN/>
        <w:spacing w:before="120" w:after="120"/>
        <w:ind w:left="0" w:firstLine="709"/>
        <w:jc w:val="both"/>
        <w:outlineLvl w:val="0"/>
        <w:rPr>
          <w:b/>
          <w:caps/>
          <w:kern w:val="28"/>
          <w:sz w:val="26"/>
          <w:szCs w:val="26"/>
          <w:lang w:eastAsia="en-US" w:bidi="ar-SA"/>
        </w:rPr>
      </w:pPr>
      <w:bookmarkStart w:id="327" w:name="_Toc523147080"/>
      <w:bookmarkStart w:id="328" w:name="_Toc198280385"/>
      <w:bookmarkStart w:id="329" w:name="_Hlk523217255"/>
      <w:r w:rsidRPr="0089764E">
        <w:rPr>
          <w:b/>
          <w:caps/>
          <w:kern w:val="28"/>
          <w:sz w:val="26"/>
          <w:szCs w:val="26"/>
          <w:lang w:eastAsia="en-US" w:bidi="ar-SA"/>
        </w:rPr>
        <w:lastRenderedPageBreak/>
        <w:t>ЦЕНОВЫЕ (ТАРИФНЫЕ) ПОСЛЕДСТВИЯ</w:t>
      </w:r>
      <w:bookmarkEnd w:id="327"/>
      <w:bookmarkEnd w:id="328"/>
    </w:p>
    <w:bookmarkEnd w:id="329"/>
    <w:p w14:paraId="642F80BE" w14:textId="77777777" w:rsidR="003F4E03" w:rsidRPr="003F4E03" w:rsidRDefault="003F4E03" w:rsidP="00D11AE0">
      <w:pPr>
        <w:widowControl/>
        <w:autoSpaceDE/>
        <w:autoSpaceDN/>
        <w:spacing w:line="336" w:lineRule="auto"/>
        <w:ind w:firstLine="567"/>
        <w:jc w:val="both"/>
        <w:rPr>
          <w:rFonts w:eastAsia="Calibri"/>
          <w:sz w:val="16"/>
          <w:szCs w:val="16"/>
          <w:lang w:eastAsia="en-US" w:bidi="ar-SA"/>
        </w:rPr>
      </w:pPr>
    </w:p>
    <w:p w14:paraId="37185F58" w14:textId="348CB4ED" w:rsidR="003F4E03" w:rsidRDefault="003F4E03" w:rsidP="003F4E03">
      <w:pPr>
        <w:widowControl/>
        <w:autoSpaceDE/>
        <w:autoSpaceDN/>
        <w:spacing w:line="336" w:lineRule="auto"/>
        <w:ind w:right="-142" w:firstLine="567"/>
        <w:jc w:val="both"/>
        <w:rPr>
          <w:rFonts w:eastAsia="Calibri"/>
          <w:sz w:val="26"/>
          <w:szCs w:val="26"/>
          <w:lang w:eastAsia="en-US" w:bidi="ar-SA"/>
        </w:rPr>
      </w:pPr>
      <w:r w:rsidRPr="004D476B">
        <w:rPr>
          <w:rFonts w:eastAsia="Calibri"/>
          <w:sz w:val="26"/>
          <w:szCs w:val="26"/>
          <w:lang w:eastAsia="en-US" w:bidi="ar-SA"/>
        </w:rPr>
        <w:t>В таблиц</w:t>
      </w:r>
      <w:r>
        <w:rPr>
          <w:rFonts w:eastAsia="Calibri"/>
          <w:sz w:val="26"/>
          <w:szCs w:val="26"/>
          <w:lang w:eastAsia="en-US" w:bidi="ar-SA"/>
        </w:rPr>
        <w:t xml:space="preserve">ах </w:t>
      </w:r>
      <w:r w:rsidR="00C8361B">
        <w:rPr>
          <w:rFonts w:eastAsia="Calibri"/>
          <w:sz w:val="26"/>
          <w:szCs w:val="26"/>
          <w:lang w:eastAsia="en-US" w:bidi="ar-SA"/>
        </w:rPr>
        <w:t>15.1, 15.2</w:t>
      </w:r>
      <w:r>
        <w:rPr>
          <w:rFonts w:eastAsia="Calibri"/>
          <w:sz w:val="26"/>
          <w:szCs w:val="26"/>
          <w:lang w:eastAsia="en-US" w:bidi="ar-SA"/>
        </w:rPr>
        <w:t xml:space="preserve"> </w:t>
      </w:r>
      <w:r w:rsidRPr="004D476B">
        <w:rPr>
          <w:rFonts w:eastAsia="Calibri"/>
          <w:sz w:val="26"/>
          <w:szCs w:val="26"/>
          <w:lang w:eastAsia="en-US" w:bidi="ar-SA"/>
        </w:rPr>
        <w:t xml:space="preserve">приведена существующая тарифно-балансовая расчетная модель систем теплоснабжения потребителей </w:t>
      </w:r>
      <w:r>
        <w:rPr>
          <w:rFonts w:eastAsia="Calibri"/>
          <w:sz w:val="26"/>
          <w:szCs w:val="26"/>
          <w:lang w:eastAsia="en-US" w:bidi="ar-SA"/>
        </w:rPr>
        <w:t>Запорожского сельского поселения</w:t>
      </w:r>
      <w:r w:rsidRPr="004D476B">
        <w:rPr>
          <w:rFonts w:eastAsia="Calibri"/>
          <w:sz w:val="26"/>
          <w:szCs w:val="26"/>
          <w:lang w:eastAsia="en-US" w:bidi="ar-SA"/>
        </w:rPr>
        <w:t>.</w:t>
      </w:r>
    </w:p>
    <w:p w14:paraId="3D0E883D" w14:textId="3379C286" w:rsidR="003F4E03" w:rsidRDefault="003F4E03" w:rsidP="003F4E03">
      <w:pPr>
        <w:ind w:right="-283"/>
        <w:jc w:val="both"/>
        <w:rPr>
          <w:b/>
          <w:bCs/>
          <w:sz w:val="24"/>
          <w:szCs w:val="24"/>
        </w:rPr>
      </w:pPr>
      <w:bookmarkStart w:id="330" w:name="_Hlk169725870"/>
      <w:r w:rsidRPr="00AB16C5">
        <w:rPr>
          <w:b/>
          <w:bCs/>
          <w:sz w:val="24"/>
          <w:szCs w:val="24"/>
        </w:rPr>
        <w:t>Таблица 1</w:t>
      </w:r>
      <w:r>
        <w:rPr>
          <w:b/>
          <w:bCs/>
          <w:sz w:val="24"/>
          <w:szCs w:val="24"/>
        </w:rPr>
        <w:t>5</w:t>
      </w:r>
      <w:r w:rsidRPr="00AB16C5">
        <w:rPr>
          <w:b/>
          <w:bCs/>
          <w:sz w:val="24"/>
          <w:szCs w:val="24"/>
        </w:rPr>
        <w:t xml:space="preserve">.1 Существующая тарифно-балансовая расчетная модель системы теплоснабжения потребителей </w:t>
      </w:r>
      <w:r>
        <w:rPr>
          <w:b/>
          <w:bCs/>
          <w:sz w:val="24"/>
          <w:szCs w:val="24"/>
        </w:rPr>
        <w:t xml:space="preserve">от котельной </w:t>
      </w:r>
      <w:r w:rsidRPr="00AB16C5">
        <w:rPr>
          <w:b/>
          <w:bCs/>
          <w:sz w:val="24"/>
          <w:szCs w:val="24"/>
        </w:rPr>
        <w:t xml:space="preserve">пос. </w:t>
      </w:r>
      <w:r>
        <w:rPr>
          <w:b/>
          <w:bCs/>
          <w:sz w:val="24"/>
          <w:szCs w:val="24"/>
        </w:rPr>
        <w:t>Запорожское (существующая твердотопливная котельная)</w:t>
      </w:r>
    </w:p>
    <w:tbl>
      <w:tblPr>
        <w:tblW w:w="5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532"/>
        <w:gridCol w:w="1502"/>
        <w:gridCol w:w="2183"/>
        <w:gridCol w:w="1615"/>
      </w:tblGrid>
      <w:tr w:rsidR="00903E6E" w:rsidRPr="009F1BAB" w14:paraId="4DCF9103" w14:textId="77777777" w:rsidTr="00903E6E">
        <w:trPr>
          <w:trHeight w:val="314"/>
        </w:trPr>
        <w:tc>
          <w:tcPr>
            <w:tcW w:w="2305" w:type="pct"/>
            <w:shd w:val="clear" w:color="auto" w:fill="FFFFFF" w:themeFill="background1"/>
            <w:vAlign w:val="center"/>
            <w:hideMark/>
          </w:tcPr>
          <w:p w14:paraId="50193A82" w14:textId="77777777" w:rsidR="00903E6E" w:rsidRPr="00AB16C5" w:rsidRDefault="00903E6E" w:rsidP="003353B2">
            <w:pPr>
              <w:jc w:val="center"/>
              <w:rPr>
                <w:b/>
                <w:bCs/>
                <w:sz w:val="21"/>
                <w:szCs w:val="21"/>
              </w:rPr>
            </w:pPr>
            <w:r w:rsidRPr="00AB16C5">
              <w:rPr>
                <w:b/>
                <w:bCs/>
                <w:sz w:val="21"/>
                <w:szCs w:val="21"/>
              </w:rPr>
              <w:t>Показатели</w:t>
            </w:r>
          </w:p>
        </w:tc>
        <w:tc>
          <w:tcPr>
            <w:tcW w:w="764" w:type="pct"/>
            <w:shd w:val="clear" w:color="auto" w:fill="FFFFFF" w:themeFill="background1"/>
            <w:vAlign w:val="center"/>
            <w:hideMark/>
          </w:tcPr>
          <w:p w14:paraId="72E677D9" w14:textId="77777777" w:rsidR="00903E6E" w:rsidRPr="00AB16C5" w:rsidRDefault="00903E6E" w:rsidP="003353B2">
            <w:pPr>
              <w:jc w:val="center"/>
              <w:rPr>
                <w:b/>
                <w:bCs/>
                <w:sz w:val="21"/>
                <w:szCs w:val="21"/>
              </w:rPr>
            </w:pPr>
            <w:r w:rsidRPr="00AB16C5">
              <w:rPr>
                <w:b/>
                <w:bCs/>
                <w:sz w:val="21"/>
                <w:szCs w:val="21"/>
              </w:rPr>
              <w:t>Единица измерения</w:t>
            </w:r>
          </w:p>
        </w:tc>
        <w:tc>
          <w:tcPr>
            <w:tcW w:w="1110" w:type="pct"/>
            <w:shd w:val="clear" w:color="auto" w:fill="FFFFFF" w:themeFill="background1"/>
            <w:noWrap/>
            <w:vAlign w:val="center"/>
            <w:hideMark/>
          </w:tcPr>
          <w:p w14:paraId="0E90ABE2" w14:textId="77777777" w:rsidR="00903E6E" w:rsidRDefault="00903E6E" w:rsidP="003353B2">
            <w:pPr>
              <w:jc w:val="center"/>
              <w:rPr>
                <w:b/>
                <w:bCs/>
                <w:sz w:val="21"/>
                <w:szCs w:val="21"/>
              </w:rPr>
            </w:pPr>
            <w:r>
              <w:rPr>
                <w:b/>
                <w:bCs/>
                <w:sz w:val="21"/>
                <w:szCs w:val="21"/>
              </w:rPr>
              <w:t>2024</w:t>
            </w:r>
          </w:p>
          <w:p w14:paraId="5F1EADE1" w14:textId="77777777" w:rsidR="00903E6E" w:rsidRPr="006C57B0" w:rsidRDefault="00903E6E" w:rsidP="003353B2">
            <w:pPr>
              <w:jc w:val="center"/>
              <w:rPr>
                <w:b/>
                <w:bCs/>
                <w:sz w:val="21"/>
                <w:szCs w:val="21"/>
              </w:rPr>
            </w:pPr>
            <w:r>
              <w:rPr>
                <w:b/>
                <w:bCs/>
                <w:sz w:val="21"/>
                <w:szCs w:val="21"/>
              </w:rPr>
              <w:t>(январь – май)</w:t>
            </w:r>
          </w:p>
        </w:tc>
        <w:tc>
          <w:tcPr>
            <w:tcW w:w="821" w:type="pct"/>
            <w:shd w:val="clear" w:color="auto" w:fill="FFFFFF" w:themeFill="background1"/>
            <w:noWrap/>
            <w:vAlign w:val="center"/>
            <w:hideMark/>
          </w:tcPr>
          <w:p w14:paraId="37017418" w14:textId="3F10850F" w:rsidR="00903E6E" w:rsidRPr="008B10CD" w:rsidRDefault="00903E6E" w:rsidP="003353B2">
            <w:pPr>
              <w:jc w:val="center"/>
              <w:rPr>
                <w:b/>
                <w:bCs/>
                <w:sz w:val="21"/>
                <w:szCs w:val="21"/>
              </w:rPr>
            </w:pPr>
            <w:r>
              <w:rPr>
                <w:b/>
                <w:bCs/>
                <w:sz w:val="21"/>
                <w:szCs w:val="21"/>
              </w:rPr>
              <w:t xml:space="preserve">с </w:t>
            </w:r>
            <w:r w:rsidR="00736B9F">
              <w:rPr>
                <w:b/>
                <w:bCs/>
                <w:sz w:val="21"/>
                <w:szCs w:val="21"/>
              </w:rPr>
              <w:t>4 кв.</w:t>
            </w:r>
            <w:r>
              <w:rPr>
                <w:b/>
                <w:bCs/>
                <w:sz w:val="21"/>
                <w:szCs w:val="21"/>
              </w:rPr>
              <w:t xml:space="preserve"> </w:t>
            </w:r>
            <w:r>
              <w:rPr>
                <w:b/>
                <w:bCs/>
                <w:sz w:val="21"/>
                <w:szCs w:val="21"/>
              </w:rPr>
              <w:br/>
              <w:t>2024  – 2031 гг.</w:t>
            </w:r>
          </w:p>
        </w:tc>
      </w:tr>
      <w:tr w:rsidR="00903E6E" w:rsidRPr="009F1BAB" w14:paraId="4DFE4C3B" w14:textId="77777777" w:rsidTr="00903E6E">
        <w:trPr>
          <w:trHeight w:val="63"/>
        </w:trPr>
        <w:tc>
          <w:tcPr>
            <w:tcW w:w="2305" w:type="pct"/>
            <w:shd w:val="clear" w:color="auto" w:fill="FFFFFF" w:themeFill="background1"/>
            <w:vAlign w:val="center"/>
            <w:hideMark/>
          </w:tcPr>
          <w:p w14:paraId="2EFB0731" w14:textId="77777777" w:rsidR="00903E6E" w:rsidRPr="00B331D1" w:rsidRDefault="00903E6E" w:rsidP="003353B2">
            <w:pPr>
              <w:rPr>
                <w:color w:val="000000"/>
                <w:sz w:val="21"/>
                <w:szCs w:val="21"/>
              </w:rPr>
            </w:pPr>
            <w:r w:rsidRPr="00B331D1">
              <w:rPr>
                <w:color w:val="000000"/>
                <w:sz w:val="21"/>
                <w:szCs w:val="21"/>
              </w:rPr>
              <w:t>Установленная тепловая мощность котельной</w:t>
            </w:r>
          </w:p>
        </w:tc>
        <w:tc>
          <w:tcPr>
            <w:tcW w:w="764" w:type="pct"/>
            <w:shd w:val="clear" w:color="auto" w:fill="FFFFFF" w:themeFill="background1"/>
            <w:vAlign w:val="center"/>
            <w:hideMark/>
          </w:tcPr>
          <w:p w14:paraId="6F4FBA3D"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110" w:type="pct"/>
            <w:shd w:val="clear" w:color="auto" w:fill="FFFFFF" w:themeFill="background1"/>
            <w:noWrap/>
            <w:vAlign w:val="center"/>
          </w:tcPr>
          <w:p w14:paraId="60A8B563" w14:textId="77777777" w:rsidR="00903E6E" w:rsidRPr="006C57B0" w:rsidRDefault="00903E6E" w:rsidP="003353B2">
            <w:pPr>
              <w:jc w:val="center"/>
              <w:rPr>
                <w:color w:val="000000"/>
              </w:rPr>
            </w:pPr>
            <w:r>
              <w:rPr>
                <w:color w:val="000000"/>
              </w:rPr>
              <w:t>6,94</w:t>
            </w:r>
          </w:p>
        </w:tc>
        <w:tc>
          <w:tcPr>
            <w:tcW w:w="821" w:type="pct"/>
            <w:vMerge w:val="restart"/>
            <w:shd w:val="clear" w:color="auto" w:fill="FFFFFF" w:themeFill="background1"/>
            <w:noWrap/>
            <w:vAlign w:val="center"/>
          </w:tcPr>
          <w:p w14:paraId="4343814A" w14:textId="77777777" w:rsidR="00903E6E" w:rsidRPr="006C57B0" w:rsidRDefault="00903E6E" w:rsidP="003353B2">
            <w:pPr>
              <w:jc w:val="center"/>
              <w:rPr>
                <w:color w:val="000000"/>
              </w:rPr>
            </w:pPr>
            <w:r w:rsidRPr="006C57B0">
              <w:rPr>
                <w:color w:val="000000"/>
              </w:rPr>
              <w:t xml:space="preserve">Вывод </w:t>
            </w:r>
          </w:p>
          <w:p w14:paraId="0FC3C40F" w14:textId="77777777" w:rsidR="00903E6E" w:rsidRDefault="00903E6E" w:rsidP="003353B2">
            <w:pPr>
              <w:jc w:val="center"/>
              <w:rPr>
                <w:color w:val="000000"/>
              </w:rPr>
            </w:pPr>
            <w:r w:rsidRPr="006C57B0">
              <w:rPr>
                <w:color w:val="000000"/>
              </w:rPr>
              <w:t>из эксплуа</w:t>
            </w:r>
            <w:r>
              <w:rPr>
                <w:color w:val="000000"/>
              </w:rPr>
              <w:t>-</w:t>
            </w:r>
          </w:p>
          <w:p w14:paraId="6445348F" w14:textId="77777777" w:rsidR="00903E6E" w:rsidRPr="009F1BAB" w:rsidRDefault="00903E6E" w:rsidP="003353B2">
            <w:pPr>
              <w:jc w:val="center"/>
              <w:rPr>
                <w:color w:val="000000"/>
                <w:highlight w:val="cyan"/>
              </w:rPr>
            </w:pPr>
            <w:r w:rsidRPr="006C57B0">
              <w:rPr>
                <w:color w:val="000000"/>
              </w:rPr>
              <w:t>тации</w:t>
            </w:r>
          </w:p>
        </w:tc>
      </w:tr>
      <w:tr w:rsidR="00903E6E" w:rsidRPr="009F1BAB" w14:paraId="3C160180" w14:textId="77777777" w:rsidTr="00903E6E">
        <w:trPr>
          <w:trHeight w:val="157"/>
        </w:trPr>
        <w:tc>
          <w:tcPr>
            <w:tcW w:w="2305" w:type="pct"/>
            <w:shd w:val="clear" w:color="auto" w:fill="FFFFFF" w:themeFill="background1"/>
            <w:vAlign w:val="center"/>
            <w:hideMark/>
          </w:tcPr>
          <w:p w14:paraId="2FBF5E0F" w14:textId="77777777" w:rsidR="00903E6E" w:rsidRPr="00B331D1" w:rsidRDefault="00903E6E" w:rsidP="003353B2">
            <w:pPr>
              <w:rPr>
                <w:color w:val="000000"/>
                <w:sz w:val="21"/>
                <w:szCs w:val="21"/>
              </w:rPr>
            </w:pPr>
            <w:r w:rsidRPr="00B331D1">
              <w:rPr>
                <w:color w:val="000000"/>
                <w:sz w:val="21"/>
                <w:szCs w:val="21"/>
              </w:rPr>
              <w:t>Ввод мощности</w:t>
            </w:r>
          </w:p>
        </w:tc>
        <w:tc>
          <w:tcPr>
            <w:tcW w:w="764" w:type="pct"/>
            <w:shd w:val="clear" w:color="auto" w:fill="FFFFFF" w:themeFill="background1"/>
            <w:vAlign w:val="center"/>
            <w:hideMark/>
          </w:tcPr>
          <w:p w14:paraId="5B882B22"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110" w:type="pct"/>
            <w:shd w:val="clear" w:color="auto" w:fill="FFFFFF" w:themeFill="background1"/>
            <w:noWrap/>
            <w:vAlign w:val="center"/>
          </w:tcPr>
          <w:p w14:paraId="11EB8E59" w14:textId="77777777" w:rsidR="00903E6E" w:rsidRPr="006C57B0" w:rsidRDefault="00903E6E" w:rsidP="003353B2">
            <w:pPr>
              <w:jc w:val="center"/>
              <w:rPr>
                <w:color w:val="000000"/>
              </w:rPr>
            </w:pPr>
            <w:r w:rsidRPr="006C57B0">
              <w:rPr>
                <w:color w:val="000000"/>
              </w:rPr>
              <w:t>0</w:t>
            </w:r>
          </w:p>
        </w:tc>
        <w:tc>
          <w:tcPr>
            <w:tcW w:w="821" w:type="pct"/>
            <w:vMerge/>
            <w:shd w:val="clear" w:color="auto" w:fill="FFFFFF" w:themeFill="background1"/>
            <w:noWrap/>
            <w:vAlign w:val="center"/>
          </w:tcPr>
          <w:p w14:paraId="14C09B64" w14:textId="77777777" w:rsidR="00903E6E" w:rsidRPr="009F1BAB" w:rsidRDefault="00903E6E" w:rsidP="003353B2">
            <w:pPr>
              <w:jc w:val="center"/>
              <w:rPr>
                <w:color w:val="000000"/>
                <w:highlight w:val="cyan"/>
              </w:rPr>
            </w:pPr>
          </w:p>
        </w:tc>
      </w:tr>
      <w:tr w:rsidR="00903E6E" w:rsidRPr="009F1BAB" w14:paraId="513D8A59" w14:textId="77777777" w:rsidTr="00903E6E">
        <w:trPr>
          <w:trHeight w:val="93"/>
        </w:trPr>
        <w:tc>
          <w:tcPr>
            <w:tcW w:w="2305" w:type="pct"/>
            <w:shd w:val="clear" w:color="auto" w:fill="FFFFFF" w:themeFill="background1"/>
            <w:vAlign w:val="center"/>
            <w:hideMark/>
          </w:tcPr>
          <w:p w14:paraId="334471DA" w14:textId="77777777" w:rsidR="00903E6E" w:rsidRPr="00B331D1" w:rsidRDefault="00903E6E" w:rsidP="003353B2">
            <w:pPr>
              <w:rPr>
                <w:color w:val="000000"/>
                <w:sz w:val="21"/>
                <w:szCs w:val="21"/>
              </w:rPr>
            </w:pPr>
            <w:r w:rsidRPr="00B331D1">
              <w:rPr>
                <w:color w:val="000000"/>
                <w:sz w:val="21"/>
                <w:szCs w:val="21"/>
              </w:rPr>
              <w:t>Вывод мощности</w:t>
            </w:r>
          </w:p>
        </w:tc>
        <w:tc>
          <w:tcPr>
            <w:tcW w:w="764" w:type="pct"/>
            <w:shd w:val="clear" w:color="auto" w:fill="FFFFFF" w:themeFill="background1"/>
            <w:vAlign w:val="center"/>
            <w:hideMark/>
          </w:tcPr>
          <w:p w14:paraId="63D096AE"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110" w:type="pct"/>
            <w:shd w:val="clear" w:color="auto" w:fill="FFFFFF" w:themeFill="background1"/>
            <w:noWrap/>
            <w:vAlign w:val="center"/>
            <w:hideMark/>
          </w:tcPr>
          <w:p w14:paraId="54316CEC" w14:textId="77777777" w:rsidR="00903E6E" w:rsidRPr="006C57B0" w:rsidRDefault="00903E6E" w:rsidP="003353B2">
            <w:pPr>
              <w:jc w:val="center"/>
              <w:rPr>
                <w:color w:val="000000"/>
              </w:rPr>
            </w:pPr>
            <w:r w:rsidRPr="006C57B0">
              <w:rPr>
                <w:color w:val="000000"/>
              </w:rPr>
              <w:t>0</w:t>
            </w:r>
          </w:p>
        </w:tc>
        <w:tc>
          <w:tcPr>
            <w:tcW w:w="821" w:type="pct"/>
            <w:vMerge/>
            <w:shd w:val="clear" w:color="auto" w:fill="FFFFFF" w:themeFill="background1"/>
            <w:noWrap/>
            <w:vAlign w:val="center"/>
          </w:tcPr>
          <w:p w14:paraId="072C802A" w14:textId="77777777" w:rsidR="00903E6E" w:rsidRPr="009F1BAB" w:rsidRDefault="00903E6E" w:rsidP="003353B2">
            <w:pPr>
              <w:jc w:val="center"/>
              <w:rPr>
                <w:color w:val="000000"/>
                <w:highlight w:val="cyan"/>
              </w:rPr>
            </w:pPr>
          </w:p>
        </w:tc>
      </w:tr>
      <w:tr w:rsidR="00903E6E" w:rsidRPr="009F1BAB" w14:paraId="720EDB8C" w14:textId="77777777" w:rsidTr="00903E6E">
        <w:trPr>
          <w:trHeight w:val="93"/>
        </w:trPr>
        <w:tc>
          <w:tcPr>
            <w:tcW w:w="2305" w:type="pct"/>
            <w:shd w:val="clear" w:color="auto" w:fill="FFFFFF" w:themeFill="background1"/>
            <w:vAlign w:val="center"/>
          </w:tcPr>
          <w:p w14:paraId="40F14FEC" w14:textId="77777777" w:rsidR="00903E6E" w:rsidRPr="00B331D1" w:rsidRDefault="00903E6E" w:rsidP="003353B2">
            <w:pPr>
              <w:rPr>
                <w:color w:val="000000"/>
                <w:sz w:val="21"/>
                <w:szCs w:val="21"/>
              </w:rPr>
            </w:pPr>
            <w:r w:rsidRPr="00B331D1">
              <w:rPr>
                <w:color w:val="000000"/>
                <w:sz w:val="21"/>
                <w:szCs w:val="21"/>
              </w:rPr>
              <w:t>Располагаемая мощность оборудования</w:t>
            </w:r>
          </w:p>
        </w:tc>
        <w:tc>
          <w:tcPr>
            <w:tcW w:w="764" w:type="pct"/>
            <w:shd w:val="clear" w:color="auto" w:fill="FFFFFF" w:themeFill="background1"/>
            <w:vAlign w:val="center"/>
          </w:tcPr>
          <w:p w14:paraId="0493F78A"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110" w:type="pct"/>
            <w:shd w:val="clear" w:color="auto" w:fill="FFFFFF" w:themeFill="background1"/>
            <w:noWrap/>
            <w:vAlign w:val="center"/>
          </w:tcPr>
          <w:p w14:paraId="3B8C24B4" w14:textId="77777777" w:rsidR="00903E6E" w:rsidRPr="006C57B0" w:rsidRDefault="00903E6E" w:rsidP="003353B2">
            <w:pPr>
              <w:jc w:val="center"/>
              <w:rPr>
                <w:color w:val="000000"/>
              </w:rPr>
            </w:pPr>
            <w:r>
              <w:rPr>
                <w:color w:val="000000"/>
              </w:rPr>
              <w:t>6,94</w:t>
            </w:r>
          </w:p>
        </w:tc>
        <w:tc>
          <w:tcPr>
            <w:tcW w:w="821" w:type="pct"/>
            <w:vMerge/>
            <w:shd w:val="clear" w:color="auto" w:fill="FFFFFF" w:themeFill="background1"/>
            <w:noWrap/>
            <w:vAlign w:val="center"/>
          </w:tcPr>
          <w:p w14:paraId="0A68D061" w14:textId="77777777" w:rsidR="00903E6E" w:rsidRPr="009F1BAB" w:rsidRDefault="00903E6E" w:rsidP="003353B2">
            <w:pPr>
              <w:jc w:val="center"/>
              <w:rPr>
                <w:color w:val="000000"/>
                <w:highlight w:val="cyan"/>
              </w:rPr>
            </w:pPr>
          </w:p>
        </w:tc>
      </w:tr>
      <w:tr w:rsidR="00903E6E" w:rsidRPr="009F1BAB" w14:paraId="6DDF9DF8" w14:textId="77777777" w:rsidTr="00903E6E">
        <w:trPr>
          <w:trHeight w:val="63"/>
        </w:trPr>
        <w:tc>
          <w:tcPr>
            <w:tcW w:w="2305" w:type="pct"/>
            <w:shd w:val="clear" w:color="auto" w:fill="FFFFFF" w:themeFill="background1"/>
            <w:vAlign w:val="center"/>
            <w:hideMark/>
          </w:tcPr>
          <w:p w14:paraId="3F09808C" w14:textId="77777777" w:rsidR="00903E6E" w:rsidRPr="00B331D1" w:rsidRDefault="00903E6E" w:rsidP="003353B2">
            <w:pPr>
              <w:rPr>
                <w:color w:val="000000"/>
                <w:sz w:val="21"/>
                <w:szCs w:val="21"/>
              </w:rPr>
            </w:pPr>
            <w:r w:rsidRPr="00B331D1">
              <w:rPr>
                <w:color w:val="000000"/>
                <w:sz w:val="21"/>
                <w:szCs w:val="21"/>
              </w:rPr>
              <w:t>Собственные нужды</w:t>
            </w:r>
          </w:p>
        </w:tc>
        <w:tc>
          <w:tcPr>
            <w:tcW w:w="764" w:type="pct"/>
            <w:shd w:val="clear" w:color="auto" w:fill="FFFFFF" w:themeFill="background1"/>
            <w:vAlign w:val="center"/>
            <w:hideMark/>
          </w:tcPr>
          <w:p w14:paraId="6A9549E8"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110" w:type="pct"/>
            <w:shd w:val="clear" w:color="auto" w:fill="FFFFFF" w:themeFill="background1"/>
            <w:noWrap/>
            <w:vAlign w:val="center"/>
          </w:tcPr>
          <w:p w14:paraId="7C413B52" w14:textId="77777777" w:rsidR="00903E6E" w:rsidRPr="006C57B0" w:rsidRDefault="00903E6E" w:rsidP="003353B2">
            <w:pPr>
              <w:jc w:val="center"/>
              <w:rPr>
                <w:color w:val="000000"/>
                <w:sz w:val="21"/>
                <w:szCs w:val="21"/>
              </w:rPr>
            </w:pPr>
            <w:r w:rsidRPr="008B10CD">
              <w:rPr>
                <w:color w:val="000000"/>
              </w:rPr>
              <w:t>0,0962</w:t>
            </w:r>
            <w:r w:rsidRPr="006C57B0">
              <w:rPr>
                <w:b/>
                <w:bCs/>
                <w:color w:val="000000"/>
                <w:sz w:val="21"/>
                <w:szCs w:val="21"/>
                <w:vertAlign w:val="superscript"/>
              </w:rPr>
              <w:t>1)</w:t>
            </w:r>
          </w:p>
        </w:tc>
        <w:tc>
          <w:tcPr>
            <w:tcW w:w="821" w:type="pct"/>
            <w:vMerge/>
            <w:shd w:val="clear" w:color="auto" w:fill="FFFFFF" w:themeFill="background1"/>
            <w:noWrap/>
            <w:vAlign w:val="center"/>
          </w:tcPr>
          <w:p w14:paraId="6D8DA429" w14:textId="77777777" w:rsidR="00903E6E" w:rsidRPr="009F1BAB" w:rsidRDefault="00903E6E" w:rsidP="003353B2">
            <w:pPr>
              <w:jc w:val="center"/>
              <w:rPr>
                <w:color w:val="000000"/>
                <w:highlight w:val="cyan"/>
              </w:rPr>
            </w:pPr>
          </w:p>
        </w:tc>
      </w:tr>
      <w:tr w:rsidR="00903E6E" w:rsidRPr="009F1BAB" w14:paraId="32B93897" w14:textId="77777777" w:rsidTr="00903E6E">
        <w:trPr>
          <w:trHeight w:val="262"/>
        </w:trPr>
        <w:tc>
          <w:tcPr>
            <w:tcW w:w="2305" w:type="pct"/>
            <w:shd w:val="clear" w:color="auto" w:fill="FFFFFF" w:themeFill="background1"/>
            <w:vAlign w:val="center"/>
            <w:hideMark/>
          </w:tcPr>
          <w:p w14:paraId="36BC34A5" w14:textId="77777777" w:rsidR="00903E6E" w:rsidRPr="00B331D1" w:rsidRDefault="00903E6E" w:rsidP="003353B2">
            <w:pPr>
              <w:rPr>
                <w:color w:val="000000"/>
                <w:sz w:val="21"/>
                <w:szCs w:val="21"/>
              </w:rPr>
            </w:pPr>
            <w:r w:rsidRPr="00B331D1">
              <w:rPr>
                <w:color w:val="000000"/>
                <w:sz w:val="21"/>
                <w:szCs w:val="21"/>
              </w:rPr>
              <w:t>Потери в тепловых сетях</w:t>
            </w:r>
          </w:p>
        </w:tc>
        <w:tc>
          <w:tcPr>
            <w:tcW w:w="764" w:type="pct"/>
            <w:shd w:val="clear" w:color="auto" w:fill="FFFFFF" w:themeFill="background1"/>
            <w:vAlign w:val="center"/>
            <w:hideMark/>
          </w:tcPr>
          <w:p w14:paraId="6D3C7A07"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110" w:type="pct"/>
            <w:shd w:val="clear" w:color="auto" w:fill="FFFFFF" w:themeFill="background1"/>
            <w:noWrap/>
            <w:vAlign w:val="center"/>
          </w:tcPr>
          <w:p w14:paraId="44224173" w14:textId="77777777" w:rsidR="00903E6E" w:rsidRPr="006C57B0" w:rsidRDefault="00903E6E" w:rsidP="003353B2">
            <w:pPr>
              <w:jc w:val="center"/>
              <w:rPr>
                <w:color w:val="000000"/>
                <w:sz w:val="21"/>
                <w:szCs w:val="21"/>
              </w:rPr>
            </w:pPr>
            <w:r w:rsidRPr="008B10CD">
              <w:rPr>
                <w:bCs/>
                <w:color w:val="000000"/>
              </w:rPr>
              <w:t>0,2123</w:t>
            </w:r>
            <w:r w:rsidRPr="008B10CD">
              <w:rPr>
                <w:bCs/>
                <w:color w:val="000000"/>
                <w:vertAlign w:val="superscript"/>
              </w:rPr>
              <w:t>2</w:t>
            </w:r>
            <w:r w:rsidRPr="006C57B0">
              <w:rPr>
                <w:b/>
                <w:color w:val="000000"/>
                <w:sz w:val="21"/>
                <w:szCs w:val="21"/>
                <w:vertAlign w:val="superscript"/>
              </w:rPr>
              <w:t>)</w:t>
            </w:r>
          </w:p>
        </w:tc>
        <w:tc>
          <w:tcPr>
            <w:tcW w:w="821" w:type="pct"/>
            <w:vMerge/>
            <w:shd w:val="clear" w:color="auto" w:fill="FFFFFF" w:themeFill="background1"/>
            <w:noWrap/>
            <w:vAlign w:val="center"/>
          </w:tcPr>
          <w:p w14:paraId="7135A99F" w14:textId="77777777" w:rsidR="00903E6E" w:rsidRPr="009F1BAB" w:rsidRDefault="00903E6E" w:rsidP="003353B2">
            <w:pPr>
              <w:jc w:val="center"/>
              <w:rPr>
                <w:color w:val="000000"/>
                <w:highlight w:val="cyan"/>
              </w:rPr>
            </w:pPr>
          </w:p>
        </w:tc>
      </w:tr>
      <w:tr w:rsidR="00903E6E" w:rsidRPr="009F1BAB" w14:paraId="6ACF75E0" w14:textId="77777777" w:rsidTr="00903E6E">
        <w:trPr>
          <w:trHeight w:val="217"/>
        </w:trPr>
        <w:tc>
          <w:tcPr>
            <w:tcW w:w="2305" w:type="pct"/>
            <w:shd w:val="clear" w:color="auto" w:fill="FFFFFF" w:themeFill="background1"/>
            <w:vAlign w:val="center"/>
            <w:hideMark/>
          </w:tcPr>
          <w:p w14:paraId="06BCCE34" w14:textId="77777777" w:rsidR="00903E6E" w:rsidRPr="00B331D1" w:rsidRDefault="00903E6E" w:rsidP="003353B2">
            <w:pPr>
              <w:rPr>
                <w:color w:val="000000"/>
                <w:sz w:val="21"/>
                <w:szCs w:val="21"/>
              </w:rPr>
            </w:pPr>
            <w:r w:rsidRPr="00B331D1">
              <w:rPr>
                <w:color w:val="000000"/>
                <w:sz w:val="21"/>
                <w:szCs w:val="21"/>
              </w:rPr>
              <w:t>Расчетная присоединенная тепловая нагрузка потребителей</w:t>
            </w:r>
          </w:p>
        </w:tc>
        <w:tc>
          <w:tcPr>
            <w:tcW w:w="764" w:type="pct"/>
            <w:shd w:val="clear" w:color="auto" w:fill="FFFFFF" w:themeFill="background1"/>
            <w:vAlign w:val="center"/>
            <w:hideMark/>
          </w:tcPr>
          <w:p w14:paraId="143F5019"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110" w:type="pct"/>
            <w:shd w:val="clear" w:color="auto" w:fill="FFFFFF" w:themeFill="background1"/>
            <w:noWrap/>
            <w:vAlign w:val="center"/>
          </w:tcPr>
          <w:p w14:paraId="5BF09331" w14:textId="77777777" w:rsidR="00903E6E" w:rsidRPr="00C10D0E" w:rsidRDefault="00903E6E" w:rsidP="003353B2">
            <w:pPr>
              <w:jc w:val="center"/>
              <w:rPr>
                <w:color w:val="000000" w:themeColor="text1"/>
              </w:rPr>
            </w:pPr>
            <w:r w:rsidRPr="00C10D0E">
              <w:rPr>
                <w:color w:val="000000" w:themeColor="text1"/>
              </w:rPr>
              <w:t>2,345</w:t>
            </w:r>
          </w:p>
        </w:tc>
        <w:tc>
          <w:tcPr>
            <w:tcW w:w="821" w:type="pct"/>
            <w:vMerge/>
            <w:shd w:val="clear" w:color="auto" w:fill="FFFFFF" w:themeFill="background1"/>
            <w:noWrap/>
            <w:vAlign w:val="center"/>
          </w:tcPr>
          <w:p w14:paraId="374B9CE9" w14:textId="77777777" w:rsidR="00903E6E" w:rsidRPr="009F1BAB" w:rsidRDefault="00903E6E" w:rsidP="003353B2">
            <w:pPr>
              <w:jc w:val="center"/>
              <w:rPr>
                <w:color w:val="000000"/>
                <w:highlight w:val="cyan"/>
              </w:rPr>
            </w:pPr>
          </w:p>
        </w:tc>
      </w:tr>
      <w:tr w:rsidR="00903E6E" w:rsidRPr="009F1BAB" w14:paraId="69A5998B" w14:textId="77777777" w:rsidTr="00D223BC">
        <w:trPr>
          <w:trHeight w:val="313"/>
        </w:trPr>
        <w:tc>
          <w:tcPr>
            <w:tcW w:w="2305" w:type="pct"/>
            <w:shd w:val="clear" w:color="auto" w:fill="FFFFFF" w:themeFill="background1"/>
            <w:vAlign w:val="center"/>
            <w:hideMark/>
          </w:tcPr>
          <w:p w14:paraId="33EA0D69" w14:textId="77777777" w:rsidR="00903E6E" w:rsidRPr="00B331D1" w:rsidRDefault="00903E6E" w:rsidP="003353B2">
            <w:pPr>
              <w:rPr>
                <w:color w:val="000000"/>
                <w:sz w:val="21"/>
                <w:szCs w:val="21"/>
              </w:rPr>
            </w:pPr>
            <w:r w:rsidRPr="00B331D1">
              <w:rPr>
                <w:color w:val="000000"/>
                <w:sz w:val="21"/>
                <w:szCs w:val="21"/>
              </w:rPr>
              <w:t>Резерв (+)/дефицит (-) тепловой мощности</w:t>
            </w:r>
          </w:p>
        </w:tc>
        <w:tc>
          <w:tcPr>
            <w:tcW w:w="764" w:type="pct"/>
            <w:shd w:val="clear" w:color="auto" w:fill="FFFFFF" w:themeFill="background1"/>
            <w:vAlign w:val="center"/>
            <w:hideMark/>
          </w:tcPr>
          <w:p w14:paraId="35113283"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110" w:type="pct"/>
            <w:shd w:val="clear" w:color="auto" w:fill="FFFFFF" w:themeFill="background1"/>
            <w:noWrap/>
            <w:vAlign w:val="center"/>
          </w:tcPr>
          <w:p w14:paraId="6FCB9C5C" w14:textId="77777777" w:rsidR="00903E6E" w:rsidRPr="00C10D0E" w:rsidRDefault="00903E6E" w:rsidP="003353B2">
            <w:pPr>
              <w:jc w:val="center"/>
              <w:rPr>
                <w:color w:val="000000" w:themeColor="text1"/>
              </w:rPr>
            </w:pPr>
            <w:r w:rsidRPr="00C10D0E">
              <w:rPr>
                <w:color w:val="000000" w:themeColor="text1"/>
              </w:rPr>
              <w:t>+ 4,2858</w:t>
            </w:r>
          </w:p>
        </w:tc>
        <w:tc>
          <w:tcPr>
            <w:tcW w:w="821" w:type="pct"/>
            <w:vMerge/>
            <w:shd w:val="clear" w:color="auto" w:fill="FFFFFF" w:themeFill="background1"/>
            <w:noWrap/>
            <w:vAlign w:val="center"/>
          </w:tcPr>
          <w:p w14:paraId="713A6E47" w14:textId="77777777" w:rsidR="00903E6E" w:rsidRPr="009F1BAB" w:rsidRDefault="00903E6E" w:rsidP="003353B2">
            <w:pPr>
              <w:jc w:val="center"/>
              <w:rPr>
                <w:color w:val="000000"/>
                <w:highlight w:val="cyan"/>
              </w:rPr>
            </w:pPr>
          </w:p>
        </w:tc>
      </w:tr>
      <w:tr w:rsidR="00903E6E" w:rsidRPr="009F1BAB" w14:paraId="07501004" w14:textId="77777777" w:rsidTr="00D223BC">
        <w:trPr>
          <w:trHeight w:val="276"/>
        </w:trPr>
        <w:tc>
          <w:tcPr>
            <w:tcW w:w="2305" w:type="pct"/>
            <w:shd w:val="clear" w:color="auto" w:fill="FFFFFF" w:themeFill="background1"/>
            <w:vAlign w:val="center"/>
            <w:hideMark/>
          </w:tcPr>
          <w:p w14:paraId="11005E2A" w14:textId="77777777" w:rsidR="00903E6E" w:rsidRPr="00B331D1" w:rsidRDefault="00903E6E" w:rsidP="003353B2">
            <w:pPr>
              <w:rPr>
                <w:color w:val="000000"/>
                <w:sz w:val="21"/>
                <w:szCs w:val="21"/>
              </w:rPr>
            </w:pPr>
            <w:r w:rsidRPr="00B331D1">
              <w:rPr>
                <w:color w:val="000000"/>
                <w:sz w:val="21"/>
                <w:szCs w:val="21"/>
              </w:rPr>
              <w:t>Выработано тепловой энергии</w:t>
            </w:r>
          </w:p>
        </w:tc>
        <w:tc>
          <w:tcPr>
            <w:tcW w:w="764" w:type="pct"/>
            <w:shd w:val="clear" w:color="auto" w:fill="FFFFFF" w:themeFill="background1"/>
            <w:vAlign w:val="center"/>
            <w:hideMark/>
          </w:tcPr>
          <w:p w14:paraId="56291D9D" w14:textId="77777777" w:rsidR="00903E6E" w:rsidRPr="00B331D1" w:rsidRDefault="00903E6E" w:rsidP="003353B2">
            <w:pPr>
              <w:jc w:val="center"/>
              <w:rPr>
                <w:color w:val="000000"/>
                <w:sz w:val="21"/>
                <w:szCs w:val="21"/>
              </w:rPr>
            </w:pPr>
            <w:r w:rsidRPr="00B331D1">
              <w:rPr>
                <w:color w:val="000000"/>
                <w:sz w:val="21"/>
                <w:szCs w:val="21"/>
              </w:rPr>
              <w:t>Гкал</w:t>
            </w:r>
          </w:p>
        </w:tc>
        <w:tc>
          <w:tcPr>
            <w:tcW w:w="1110" w:type="pct"/>
            <w:shd w:val="clear" w:color="auto" w:fill="FFFFFF" w:themeFill="background1"/>
            <w:noWrap/>
            <w:vAlign w:val="center"/>
          </w:tcPr>
          <w:p w14:paraId="0261FE42" w14:textId="77777777" w:rsidR="00903E6E" w:rsidRPr="00C10D0E" w:rsidRDefault="00903E6E" w:rsidP="003353B2">
            <w:pPr>
              <w:jc w:val="center"/>
              <w:rPr>
                <w:color w:val="000000" w:themeColor="text1"/>
              </w:rPr>
            </w:pPr>
            <w:r w:rsidRPr="00C10D0E">
              <w:rPr>
                <w:color w:val="000000" w:themeColor="text1"/>
              </w:rPr>
              <w:t>4345,50</w:t>
            </w:r>
          </w:p>
        </w:tc>
        <w:tc>
          <w:tcPr>
            <w:tcW w:w="821" w:type="pct"/>
            <w:vMerge/>
            <w:shd w:val="clear" w:color="auto" w:fill="FFFFFF" w:themeFill="background1"/>
            <w:noWrap/>
            <w:vAlign w:val="center"/>
          </w:tcPr>
          <w:p w14:paraId="0463E4E0" w14:textId="77777777" w:rsidR="00903E6E" w:rsidRPr="00AB16C5" w:rsidRDefault="00903E6E" w:rsidP="003353B2">
            <w:pPr>
              <w:jc w:val="center"/>
              <w:rPr>
                <w:color w:val="000000"/>
              </w:rPr>
            </w:pPr>
          </w:p>
        </w:tc>
      </w:tr>
      <w:tr w:rsidR="00903E6E" w:rsidRPr="009F1BAB" w14:paraId="73A33089" w14:textId="77777777" w:rsidTr="00903E6E">
        <w:trPr>
          <w:trHeight w:val="251"/>
        </w:trPr>
        <w:tc>
          <w:tcPr>
            <w:tcW w:w="2305" w:type="pct"/>
            <w:shd w:val="clear" w:color="auto" w:fill="FFFFFF" w:themeFill="background1"/>
            <w:vAlign w:val="center"/>
          </w:tcPr>
          <w:p w14:paraId="25831B20" w14:textId="77777777" w:rsidR="00903E6E" w:rsidRPr="00B331D1" w:rsidRDefault="00903E6E" w:rsidP="003353B2">
            <w:pPr>
              <w:rPr>
                <w:color w:val="000000"/>
                <w:sz w:val="21"/>
                <w:szCs w:val="21"/>
              </w:rPr>
            </w:pPr>
            <w:r>
              <w:rPr>
                <w:color w:val="000000"/>
                <w:sz w:val="21"/>
                <w:szCs w:val="21"/>
              </w:rPr>
              <w:t>Отпуск тепловой энергии с коллекторов источника</w:t>
            </w:r>
          </w:p>
        </w:tc>
        <w:tc>
          <w:tcPr>
            <w:tcW w:w="764" w:type="pct"/>
            <w:shd w:val="clear" w:color="auto" w:fill="FFFFFF" w:themeFill="background1"/>
            <w:vAlign w:val="center"/>
          </w:tcPr>
          <w:p w14:paraId="31B44F41" w14:textId="77777777" w:rsidR="00903E6E" w:rsidRPr="00B331D1" w:rsidRDefault="00903E6E" w:rsidP="003353B2">
            <w:pPr>
              <w:jc w:val="center"/>
              <w:rPr>
                <w:color w:val="000000"/>
                <w:sz w:val="21"/>
                <w:szCs w:val="21"/>
              </w:rPr>
            </w:pPr>
            <w:r>
              <w:rPr>
                <w:color w:val="000000"/>
                <w:sz w:val="21"/>
                <w:szCs w:val="21"/>
              </w:rPr>
              <w:t>Гкал</w:t>
            </w:r>
          </w:p>
        </w:tc>
        <w:tc>
          <w:tcPr>
            <w:tcW w:w="1110" w:type="pct"/>
            <w:shd w:val="clear" w:color="auto" w:fill="FFFFFF" w:themeFill="background1"/>
            <w:noWrap/>
            <w:vAlign w:val="center"/>
          </w:tcPr>
          <w:p w14:paraId="6D513F23" w14:textId="77777777" w:rsidR="00903E6E" w:rsidRPr="00C10D0E" w:rsidRDefault="00903E6E" w:rsidP="003353B2">
            <w:pPr>
              <w:jc w:val="center"/>
              <w:rPr>
                <w:color w:val="000000" w:themeColor="text1"/>
              </w:rPr>
            </w:pPr>
            <w:r w:rsidRPr="00C10D0E">
              <w:rPr>
                <w:color w:val="000000" w:themeColor="text1"/>
                <w:lang w:bidi="ar-SA"/>
              </w:rPr>
              <w:t>4204,92</w:t>
            </w:r>
          </w:p>
        </w:tc>
        <w:tc>
          <w:tcPr>
            <w:tcW w:w="821" w:type="pct"/>
            <w:vMerge/>
            <w:shd w:val="clear" w:color="auto" w:fill="FFFFFF" w:themeFill="background1"/>
            <w:noWrap/>
            <w:vAlign w:val="center"/>
          </w:tcPr>
          <w:p w14:paraId="60F00957" w14:textId="77777777" w:rsidR="00903E6E" w:rsidRPr="00AB16C5" w:rsidRDefault="00903E6E" w:rsidP="003353B2">
            <w:pPr>
              <w:jc w:val="center"/>
              <w:rPr>
                <w:color w:val="000000"/>
              </w:rPr>
            </w:pPr>
          </w:p>
        </w:tc>
      </w:tr>
      <w:tr w:rsidR="00903E6E" w:rsidRPr="009F1BAB" w14:paraId="3E550FD9" w14:textId="77777777" w:rsidTr="00903E6E">
        <w:trPr>
          <w:trHeight w:val="93"/>
        </w:trPr>
        <w:tc>
          <w:tcPr>
            <w:tcW w:w="2305" w:type="pct"/>
            <w:shd w:val="clear" w:color="auto" w:fill="FFFFFF" w:themeFill="background1"/>
            <w:vAlign w:val="center"/>
            <w:hideMark/>
          </w:tcPr>
          <w:p w14:paraId="5689E11E" w14:textId="77777777" w:rsidR="00903E6E" w:rsidRPr="00B331D1" w:rsidRDefault="00903E6E" w:rsidP="003353B2">
            <w:pPr>
              <w:rPr>
                <w:color w:val="000000"/>
                <w:sz w:val="21"/>
                <w:szCs w:val="21"/>
              </w:rPr>
            </w:pPr>
            <w:r w:rsidRPr="00B331D1">
              <w:rPr>
                <w:color w:val="000000"/>
                <w:sz w:val="21"/>
                <w:szCs w:val="21"/>
              </w:rPr>
              <w:t>Затрачено топлива на выработку тепловой энергии</w:t>
            </w:r>
          </w:p>
        </w:tc>
        <w:tc>
          <w:tcPr>
            <w:tcW w:w="764" w:type="pct"/>
            <w:shd w:val="clear" w:color="auto" w:fill="FFFFFF" w:themeFill="background1"/>
            <w:vAlign w:val="center"/>
            <w:hideMark/>
          </w:tcPr>
          <w:p w14:paraId="028E24BA" w14:textId="77777777" w:rsidR="00903E6E" w:rsidRPr="00B331D1" w:rsidRDefault="00903E6E" w:rsidP="003353B2">
            <w:pPr>
              <w:jc w:val="center"/>
              <w:rPr>
                <w:color w:val="000000"/>
                <w:sz w:val="21"/>
                <w:szCs w:val="21"/>
              </w:rPr>
            </w:pPr>
            <w:r w:rsidRPr="00B331D1">
              <w:rPr>
                <w:color w:val="000000"/>
                <w:sz w:val="21"/>
                <w:szCs w:val="21"/>
              </w:rPr>
              <w:t>т у. т.</w:t>
            </w:r>
          </w:p>
        </w:tc>
        <w:tc>
          <w:tcPr>
            <w:tcW w:w="1110" w:type="pct"/>
            <w:shd w:val="clear" w:color="auto" w:fill="FFFFFF" w:themeFill="background1"/>
            <w:noWrap/>
            <w:vAlign w:val="center"/>
          </w:tcPr>
          <w:p w14:paraId="2223AB78" w14:textId="77777777" w:rsidR="00903E6E" w:rsidRPr="00C10D0E" w:rsidRDefault="00903E6E" w:rsidP="003353B2">
            <w:pPr>
              <w:jc w:val="center"/>
              <w:rPr>
                <w:color w:val="000000" w:themeColor="text1"/>
              </w:rPr>
            </w:pPr>
            <w:r w:rsidRPr="00C10D0E">
              <w:rPr>
                <w:color w:val="000000" w:themeColor="text1"/>
                <w:lang w:bidi="ar-SA"/>
              </w:rPr>
              <w:t>956,01</w:t>
            </w:r>
          </w:p>
        </w:tc>
        <w:tc>
          <w:tcPr>
            <w:tcW w:w="821" w:type="pct"/>
            <w:vMerge/>
            <w:shd w:val="clear" w:color="auto" w:fill="FFFFFF" w:themeFill="background1"/>
            <w:noWrap/>
            <w:vAlign w:val="center"/>
          </w:tcPr>
          <w:p w14:paraId="4D75E167" w14:textId="77777777" w:rsidR="00903E6E" w:rsidRPr="009F1BAB" w:rsidRDefault="00903E6E" w:rsidP="003353B2">
            <w:pPr>
              <w:jc w:val="center"/>
              <w:rPr>
                <w:color w:val="000000"/>
                <w:highlight w:val="cyan"/>
              </w:rPr>
            </w:pPr>
          </w:p>
        </w:tc>
      </w:tr>
    </w:tbl>
    <w:p w14:paraId="604DD318" w14:textId="77777777" w:rsidR="00903E6E" w:rsidRPr="00CF230B" w:rsidRDefault="00903E6E" w:rsidP="00903E6E">
      <w:pPr>
        <w:spacing w:line="336" w:lineRule="auto"/>
        <w:ind w:firstLine="567"/>
        <w:jc w:val="both"/>
        <w:rPr>
          <w:sz w:val="16"/>
          <w:szCs w:val="16"/>
          <w:highlight w:val="cyan"/>
        </w:rPr>
      </w:pPr>
    </w:p>
    <w:p w14:paraId="24A822B3" w14:textId="317F888D" w:rsidR="00903E6E" w:rsidRDefault="00903E6E" w:rsidP="00D223BC">
      <w:pPr>
        <w:ind w:right="-425"/>
        <w:jc w:val="both"/>
        <w:rPr>
          <w:b/>
          <w:bCs/>
          <w:sz w:val="24"/>
          <w:szCs w:val="24"/>
        </w:rPr>
      </w:pPr>
      <w:r w:rsidRPr="00AB16C5">
        <w:rPr>
          <w:b/>
          <w:bCs/>
          <w:sz w:val="24"/>
          <w:szCs w:val="24"/>
        </w:rPr>
        <w:t>Таблица 1</w:t>
      </w:r>
      <w:r>
        <w:rPr>
          <w:b/>
          <w:bCs/>
          <w:sz w:val="24"/>
          <w:szCs w:val="24"/>
        </w:rPr>
        <w:t>5</w:t>
      </w:r>
      <w:r w:rsidRPr="00AB16C5">
        <w:rPr>
          <w:b/>
          <w:bCs/>
          <w:sz w:val="24"/>
          <w:szCs w:val="24"/>
        </w:rPr>
        <w:t>.</w:t>
      </w:r>
      <w:r>
        <w:rPr>
          <w:b/>
          <w:bCs/>
          <w:sz w:val="24"/>
          <w:szCs w:val="24"/>
        </w:rPr>
        <w:t>2</w:t>
      </w:r>
      <w:r w:rsidRPr="00AB16C5">
        <w:rPr>
          <w:b/>
          <w:bCs/>
          <w:sz w:val="24"/>
          <w:szCs w:val="24"/>
        </w:rPr>
        <w:t xml:space="preserve"> Существующая тарифно-балансовая расчетная модель системы теплоснабжения потребителей </w:t>
      </w:r>
      <w:r>
        <w:rPr>
          <w:b/>
          <w:bCs/>
          <w:sz w:val="24"/>
          <w:szCs w:val="24"/>
        </w:rPr>
        <w:t>от котельной ГЛОХ (существующая твердотопливная котельная)</w:t>
      </w: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531"/>
        <w:gridCol w:w="1561"/>
        <w:gridCol w:w="2024"/>
        <w:gridCol w:w="1662"/>
      </w:tblGrid>
      <w:tr w:rsidR="00903E6E" w:rsidRPr="009F1BAB" w14:paraId="38304A0E" w14:textId="77777777" w:rsidTr="003353B2">
        <w:trPr>
          <w:trHeight w:val="102"/>
        </w:trPr>
        <w:tc>
          <w:tcPr>
            <w:tcW w:w="2317" w:type="pct"/>
            <w:shd w:val="clear" w:color="auto" w:fill="FFFFFF" w:themeFill="background1"/>
            <w:vAlign w:val="center"/>
            <w:hideMark/>
          </w:tcPr>
          <w:p w14:paraId="614804D7" w14:textId="77777777" w:rsidR="00903E6E" w:rsidRPr="00AB16C5" w:rsidRDefault="00903E6E" w:rsidP="003353B2">
            <w:pPr>
              <w:jc w:val="center"/>
              <w:rPr>
                <w:b/>
                <w:bCs/>
                <w:sz w:val="21"/>
                <w:szCs w:val="21"/>
              </w:rPr>
            </w:pPr>
            <w:r w:rsidRPr="00AB16C5">
              <w:rPr>
                <w:b/>
                <w:bCs/>
                <w:sz w:val="21"/>
                <w:szCs w:val="21"/>
              </w:rPr>
              <w:t>Показатели</w:t>
            </w:r>
          </w:p>
        </w:tc>
        <w:tc>
          <w:tcPr>
            <w:tcW w:w="798" w:type="pct"/>
            <w:shd w:val="clear" w:color="auto" w:fill="FFFFFF" w:themeFill="background1"/>
            <w:vAlign w:val="center"/>
            <w:hideMark/>
          </w:tcPr>
          <w:p w14:paraId="22EEA7D0" w14:textId="77777777" w:rsidR="00903E6E" w:rsidRPr="00AB16C5" w:rsidRDefault="00903E6E" w:rsidP="003353B2">
            <w:pPr>
              <w:jc w:val="center"/>
              <w:rPr>
                <w:b/>
                <w:bCs/>
                <w:sz w:val="21"/>
                <w:szCs w:val="21"/>
              </w:rPr>
            </w:pPr>
            <w:r w:rsidRPr="00AB16C5">
              <w:rPr>
                <w:b/>
                <w:bCs/>
                <w:sz w:val="21"/>
                <w:szCs w:val="21"/>
              </w:rPr>
              <w:t>Единица измерения</w:t>
            </w:r>
          </w:p>
        </w:tc>
        <w:tc>
          <w:tcPr>
            <w:tcW w:w="1035" w:type="pct"/>
            <w:shd w:val="clear" w:color="auto" w:fill="FFFFFF" w:themeFill="background1"/>
            <w:noWrap/>
            <w:vAlign w:val="center"/>
            <w:hideMark/>
          </w:tcPr>
          <w:p w14:paraId="38A8AC22" w14:textId="77777777" w:rsidR="00903E6E" w:rsidRDefault="00903E6E" w:rsidP="003353B2">
            <w:pPr>
              <w:jc w:val="center"/>
              <w:rPr>
                <w:b/>
                <w:bCs/>
                <w:sz w:val="21"/>
                <w:szCs w:val="21"/>
              </w:rPr>
            </w:pPr>
            <w:r>
              <w:rPr>
                <w:b/>
                <w:bCs/>
                <w:sz w:val="21"/>
                <w:szCs w:val="21"/>
              </w:rPr>
              <w:t xml:space="preserve">2024 – </w:t>
            </w:r>
          </w:p>
          <w:p w14:paraId="39E05876" w14:textId="77777777" w:rsidR="00903E6E" w:rsidRPr="006C57B0" w:rsidRDefault="00903E6E" w:rsidP="003353B2">
            <w:pPr>
              <w:jc w:val="center"/>
              <w:rPr>
                <w:b/>
                <w:bCs/>
                <w:sz w:val="21"/>
                <w:szCs w:val="21"/>
              </w:rPr>
            </w:pPr>
            <w:r>
              <w:rPr>
                <w:b/>
                <w:bCs/>
                <w:sz w:val="21"/>
                <w:szCs w:val="21"/>
              </w:rPr>
              <w:t>2026</w:t>
            </w:r>
          </w:p>
        </w:tc>
        <w:tc>
          <w:tcPr>
            <w:tcW w:w="850" w:type="pct"/>
            <w:shd w:val="clear" w:color="auto" w:fill="FFFFFF" w:themeFill="background1"/>
            <w:noWrap/>
            <w:vAlign w:val="center"/>
            <w:hideMark/>
          </w:tcPr>
          <w:p w14:paraId="6EAE84F9" w14:textId="77777777" w:rsidR="00903E6E" w:rsidRPr="008B10CD" w:rsidRDefault="00903E6E" w:rsidP="003353B2">
            <w:pPr>
              <w:jc w:val="center"/>
              <w:rPr>
                <w:b/>
                <w:bCs/>
                <w:sz w:val="21"/>
                <w:szCs w:val="21"/>
              </w:rPr>
            </w:pPr>
            <w:r>
              <w:rPr>
                <w:b/>
                <w:bCs/>
                <w:sz w:val="21"/>
                <w:szCs w:val="21"/>
              </w:rPr>
              <w:t xml:space="preserve">2027 – 2031 </w:t>
            </w:r>
          </w:p>
        </w:tc>
      </w:tr>
      <w:tr w:rsidR="00903E6E" w:rsidRPr="009F1BAB" w14:paraId="581358E3" w14:textId="77777777" w:rsidTr="00D223BC">
        <w:trPr>
          <w:trHeight w:val="344"/>
        </w:trPr>
        <w:tc>
          <w:tcPr>
            <w:tcW w:w="2317" w:type="pct"/>
            <w:shd w:val="clear" w:color="auto" w:fill="FFFFFF" w:themeFill="background1"/>
            <w:vAlign w:val="center"/>
            <w:hideMark/>
          </w:tcPr>
          <w:p w14:paraId="2F95CFD5" w14:textId="77777777" w:rsidR="00903E6E" w:rsidRPr="00B331D1" w:rsidRDefault="00903E6E" w:rsidP="003353B2">
            <w:pPr>
              <w:rPr>
                <w:color w:val="000000"/>
                <w:sz w:val="21"/>
                <w:szCs w:val="21"/>
              </w:rPr>
            </w:pPr>
            <w:r w:rsidRPr="00B331D1">
              <w:rPr>
                <w:color w:val="000000"/>
                <w:sz w:val="21"/>
                <w:szCs w:val="21"/>
              </w:rPr>
              <w:t>Установленная тепловая мощность котельной</w:t>
            </w:r>
          </w:p>
        </w:tc>
        <w:tc>
          <w:tcPr>
            <w:tcW w:w="798" w:type="pct"/>
            <w:shd w:val="clear" w:color="auto" w:fill="FFFFFF" w:themeFill="background1"/>
            <w:vAlign w:val="center"/>
            <w:hideMark/>
          </w:tcPr>
          <w:p w14:paraId="2152E291"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035" w:type="pct"/>
            <w:shd w:val="clear" w:color="auto" w:fill="FFFFFF" w:themeFill="background1"/>
            <w:noWrap/>
            <w:vAlign w:val="center"/>
          </w:tcPr>
          <w:p w14:paraId="03CA9365" w14:textId="77777777" w:rsidR="00903E6E" w:rsidRPr="006C57B0" w:rsidRDefault="00903E6E" w:rsidP="003353B2">
            <w:pPr>
              <w:jc w:val="center"/>
              <w:rPr>
                <w:color w:val="000000"/>
              </w:rPr>
            </w:pPr>
            <w:r>
              <w:rPr>
                <w:color w:val="000000"/>
              </w:rPr>
              <w:t>1,020</w:t>
            </w:r>
          </w:p>
        </w:tc>
        <w:tc>
          <w:tcPr>
            <w:tcW w:w="850" w:type="pct"/>
            <w:vMerge w:val="restart"/>
            <w:shd w:val="clear" w:color="auto" w:fill="FFFFFF" w:themeFill="background1"/>
            <w:noWrap/>
            <w:vAlign w:val="center"/>
          </w:tcPr>
          <w:p w14:paraId="0D853E72" w14:textId="77777777" w:rsidR="00903E6E" w:rsidRPr="006C57B0" w:rsidRDefault="00903E6E" w:rsidP="003353B2">
            <w:pPr>
              <w:jc w:val="center"/>
              <w:rPr>
                <w:color w:val="000000"/>
              </w:rPr>
            </w:pPr>
            <w:r w:rsidRPr="006C57B0">
              <w:rPr>
                <w:color w:val="000000"/>
              </w:rPr>
              <w:t xml:space="preserve">Вывод </w:t>
            </w:r>
          </w:p>
          <w:p w14:paraId="4BB94A18" w14:textId="77777777" w:rsidR="00903E6E" w:rsidRDefault="00903E6E" w:rsidP="003353B2">
            <w:pPr>
              <w:jc w:val="center"/>
              <w:rPr>
                <w:color w:val="000000"/>
              </w:rPr>
            </w:pPr>
            <w:r w:rsidRPr="006C57B0">
              <w:rPr>
                <w:color w:val="000000"/>
              </w:rPr>
              <w:t>из эксплуа</w:t>
            </w:r>
            <w:r>
              <w:rPr>
                <w:color w:val="000000"/>
              </w:rPr>
              <w:t>-</w:t>
            </w:r>
          </w:p>
          <w:p w14:paraId="1E5C5AC7" w14:textId="77777777" w:rsidR="00903E6E" w:rsidRPr="009F1BAB" w:rsidRDefault="00903E6E" w:rsidP="003353B2">
            <w:pPr>
              <w:jc w:val="center"/>
              <w:rPr>
                <w:color w:val="000000"/>
                <w:highlight w:val="cyan"/>
              </w:rPr>
            </w:pPr>
            <w:r w:rsidRPr="006C57B0">
              <w:rPr>
                <w:color w:val="000000"/>
              </w:rPr>
              <w:t>тации</w:t>
            </w:r>
          </w:p>
        </w:tc>
      </w:tr>
      <w:tr w:rsidR="00903E6E" w:rsidRPr="009F1BAB" w14:paraId="5FD73112" w14:textId="77777777" w:rsidTr="003353B2">
        <w:trPr>
          <w:trHeight w:val="63"/>
        </w:trPr>
        <w:tc>
          <w:tcPr>
            <w:tcW w:w="2317" w:type="pct"/>
            <w:shd w:val="clear" w:color="auto" w:fill="FFFFFF" w:themeFill="background1"/>
            <w:vAlign w:val="center"/>
            <w:hideMark/>
          </w:tcPr>
          <w:p w14:paraId="7945D913" w14:textId="77777777" w:rsidR="00903E6E" w:rsidRPr="00B331D1" w:rsidRDefault="00903E6E" w:rsidP="003353B2">
            <w:pPr>
              <w:rPr>
                <w:color w:val="000000"/>
                <w:sz w:val="21"/>
                <w:szCs w:val="21"/>
              </w:rPr>
            </w:pPr>
            <w:r w:rsidRPr="00B331D1">
              <w:rPr>
                <w:color w:val="000000"/>
                <w:sz w:val="21"/>
                <w:szCs w:val="21"/>
              </w:rPr>
              <w:t>Ввод мощности</w:t>
            </w:r>
          </w:p>
        </w:tc>
        <w:tc>
          <w:tcPr>
            <w:tcW w:w="798" w:type="pct"/>
            <w:shd w:val="clear" w:color="auto" w:fill="FFFFFF" w:themeFill="background1"/>
            <w:vAlign w:val="center"/>
            <w:hideMark/>
          </w:tcPr>
          <w:p w14:paraId="07A59B3A"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035" w:type="pct"/>
            <w:shd w:val="clear" w:color="auto" w:fill="FFFFFF" w:themeFill="background1"/>
            <w:noWrap/>
            <w:vAlign w:val="center"/>
          </w:tcPr>
          <w:p w14:paraId="7740B424" w14:textId="77777777" w:rsidR="00903E6E" w:rsidRPr="006C57B0" w:rsidRDefault="00903E6E" w:rsidP="003353B2">
            <w:pPr>
              <w:jc w:val="center"/>
              <w:rPr>
                <w:color w:val="000000"/>
              </w:rPr>
            </w:pPr>
            <w:r w:rsidRPr="006C57B0">
              <w:rPr>
                <w:color w:val="000000"/>
              </w:rPr>
              <w:t>0</w:t>
            </w:r>
          </w:p>
        </w:tc>
        <w:tc>
          <w:tcPr>
            <w:tcW w:w="850" w:type="pct"/>
            <w:vMerge/>
            <w:shd w:val="clear" w:color="auto" w:fill="FFFFFF" w:themeFill="background1"/>
            <w:noWrap/>
            <w:vAlign w:val="center"/>
          </w:tcPr>
          <w:p w14:paraId="084BD280" w14:textId="77777777" w:rsidR="00903E6E" w:rsidRPr="009F1BAB" w:rsidRDefault="00903E6E" w:rsidP="003353B2">
            <w:pPr>
              <w:jc w:val="center"/>
              <w:rPr>
                <w:color w:val="000000"/>
                <w:highlight w:val="cyan"/>
              </w:rPr>
            </w:pPr>
          </w:p>
        </w:tc>
      </w:tr>
      <w:tr w:rsidR="00903E6E" w:rsidRPr="009F1BAB" w14:paraId="34F10917" w14:textId="77777777" w:rsidTr="003353B2">
        <w:trPr>
          <w:trHeight w:val="150"/>
        </w:trPr>
        <w:tc>
          <w:tcPr>
            <w:tcW w:w="2317" w:type="pct"/>
            <w:shd w:val="clear" w:color="auto" w:fill="FFFFFF" w:themeFill="background1"/>
            <w:vAlign w:val="center"/>
            <w:hideMark/>
          </w:tcPr>
          <w:p w14:paraId="5D825EB2" w14:textId="77777777" w:rsidR="00903E6E" w:rsidRPr="00B331D1" w:rsidRDefault="00903E6E" w:rsidP="003353B2">
            <w:pPr>
              <w:rPr>
                <w:color w:val="000000"/>
                <w:sz w:val="21"/>
                <w:szCs w:val="21"/>
              </w:rPr>
            </w:pPr>
            <w:r w:rsidRPr="00B331D1">
              <w:rPr>
                <w:color w:val="000000"/>
                <w:sz w:val="21"/>
                <w:szCs w:val="21"/>
              </w:rPr>
              <w:t>Вывод мощности</w:t>
            </w:r>
          </w:p>
        </w:tc>
        <w:tc>
          <w:tcPr>
            <w:tcW w:w="798" w:type="pct"/>
            <w:shd w:val="clear" w:color="auto" w:fill="FFFFFF" w:themeFill="background1"/>
            <w:vAlign w:val="center"/>
            <w:hideMark/>
          </w:tcPr>
          <w:p w14:paraId="6D77C6BA"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035" w:type="pct"/>
            <w:shd w:val="clear" w:color="auto" w:fill="FFFFFF" w:themeFill="background1"/>
            <w:noWrap/>
            <w:vAlign w:val="center"/>
            <w:hideMark/>
          </w:tcPr>
          <w:p w14:paraId="270FB546" w14:textId="77777777" w:rsidR="00903E6E" w:rsidRPr="006C57B0" w:rsidRDefault="00903E6E" w:rsidP="003353B2">
            <w:pPr>
              <w:jc w:val="center"/>
              <w:rPr>
                <w:color w:val="000000"/>
              </w:rPr>
            </w:pPr>
            <w:r w:rsidRPr="006C57B0">
              <w:rPr>
                <w:color w:val="000000"/>
              </w:rPr>
              <w:t>0</w:t>
            </w:r>
          </w:p>
        </w:tc>
        <w:tc>
          <w:tcPr>
            <w:tcW w:w="850" w:type="pct"/>
            <w:vMerge/>
            <w:shd w:val="clear" w:color="auto" w:fill="FFFFFF" w:themeFill="background1"/>
            <w:noWrap/>
            <w:vAlign w:val="center"/>
          </w:tcPr>
          <w:p w14:paraId="20AA00E5" w14:textId="77777777" w:rsidR="00903E6E" w:rsidRPr="009F1BAB" w:rsidRDefault="00903E6E" w:rsidP="003353B2">
            <w:pPr>
              <w:jc w:val="center"/>
              <w:rPr>
                <w:color w:val="000000"/>
                <w:highlight w:val="cyan"/>
              </w:rPr>
            </w:pPr>
          </w:p>
        </w:tc>
      </w:tr>
      <w:tr w:rsidR="00903E6E" w:rsidRPr="009F1BAB" w14:paraId="26B646CC" w14:textId="77777777" w:rsidTr="003353B2">
        <w:trPr>
          <w:trHeight w:val="407"/>
        </w:trPr>
        <w:tc>
          <w:tcPr>
            <w:tcW w:w="2317" w:type="pct"/>
            <w:shd w:val="clear" w:color="auto" w:fill="FFFFFF" w:themeFill="background1"/>
            <w:vAlign w:val="center"/>
          </w:tcPr>
          <w:p w14:paraId="1DF67E2A" w14:textId="77777777" w:rsidR="00903E6E" w:rsidRPr="00B331D1" w:rsidRDefault="00903E6E" w:rsidP="003353B2">
            <w:pPr>
              <w:rPr>
                <w:color w:val="000000"/>
                <w:sz w:val="21"/>
                <w:szCs w:val="21"/>
              </w:rPr>
            </w:pPr>
            <w:r w:rsidRPr="00B331D1">
              <w:rPr>
                <w:color w:val="000000"/>
                <w:sz w:val="21"/>
                <w:szCs w:val="21"/>
              </w:rPr>
              <w:t>Располагаемая мощность оборудования</w:t>
            </w:r>
          </w:p>
        </w:tc>
        <w:tc>
          <w:tcPr>
            <w:tcW w:w="798" w:type="pct"/>
            <w:shd w:val="clear" w:color="auto" w:fill="FFFFFF" w:themeFill="background1"/>
            <w:vAlign w:val="center"/>
          </w:tcPr>
          <w:p w14:paraId="1452DDB0"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035" w:type="pct"/>
            <w:shd w:val="clear" w:color="auto" w:fill="FFFFFF" w:themeFill="background1"/>
            <w:noWrap/>
            <w:vAlign w:val="center"/>
          </w:tcPr>
          <w:p w14:paraId="4A0F66E7" w14:textId="77777777" w:rsidR="00903E6E" w:rsidRPr="006C57B0" w:rsidRDefault="00903E6E" w:rsidP="003353B2">
            <w:pPr>
              <w:jc w:val="center"/>
              <w:rPr>
                <w:color w:val="000000"/>
              </w:rPr>
            </w:pPr>
            <w:r>
              <w:rPr>
                <w:color w:val="000000"/>
              </w:rPr>
              <w:t>1,020</w:t>
            </w:r>
          </w:p>
        </w:tc>
        <w:tc>
          <w:tcPr>
            <w:tcW w:w="850" w:type="pct"/>
            <w:vMerge/>
            <w:shd w:val="clear" w:color="auto" w:fill="FFFFFF" w:themeFill="background1"/>
            <w:noWrap/>
            <w:vAlign w:val="center"/>
          </w:tcPr>
          <w:p w14:paraId="4BEB8E13" w14:textId="77777777" w:rsidR="00903E6E" w:rsidRPr="009F1BAB" w:rsidRDefault="00903E6E" w:rsidP="003353B2">
            <w:pPr>
              <w:jc w:val="center"/>
              <w:rPr>
                <w:color w:val="000000"/>
                <w:highlight w:val="cyan"/>
              </w:rPr>
            </w:pPr>
          </w:p>
        </w:tc>
      </w:tr>
      <w:tr w:rsidR="00903E6E" w:rsidRPr="009F1BAB" w14:paraId="664A0955" w14:textId="77777777" w:rsidTr="003353B2">
        <w:trPr>
          <w:trHeight w:val="161"/>
        </w:trPr>
        <w:tc>
          <w:tcPr>
            <w:tcW w:w="2317" w:type="pct"/>
            <w:shd w:val="clear" w:color="auto" w:fill="FFFFFF" w:themeFill="background1"/>
            <w:vAlign w:val="center"/>
            <w:hideMark/>
          </w:tcPr>
          <w:p w14:paraId="39C6B60F" w14:textId="77777777" w:rsidR="00903E6E" w:rsidRPr="00B331D1" w:rsidRDefault="00903E6E" w:rsidP="003353B2">
            <w:pPr>
              <w:rPr>
                <w:color w:val="000000"/>
                <w:sz w:val="21"/>
                <w:szCs w:val="21"/>
              </w:rPr>
            </w:pPr>
            <w:r w:rsidRPr="00B331D1">
              <w:rPr>
                <w:color w:val="000000"/>
                <w:sz w:val="21"/>
                <w:szCs w:val="21"/>
              </w:rPr>
              <w:t>Собственные нужды</w:t>
            </w:r>
          </w:p>
        </w:tc>
        <w:tc>
          <w:tcPr>
            <w:tcW w:w="798" w:type="pct"/>
            <w:shd w:val="clear" w:color="auto" w:fill="FFFFFF" w:themeFill="background1"/>
            <w:vAlign w:val="center"/>
            <w:hideMark/>
          </w:tcPr>
          <w:p w14:paraId="17432EE6"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035" w:type="pct"/>
            <w:shd w:val="clear" w:color="auto" w:fill="FFFFFF" w:themeFill="background1"/>
            <w:noWrap/>
            <w:vAlign w:val="center"/>
          </w:tcPr>
          <w:p w14:paraId="076AF20B" w14:textId="77777777" w:rsidR="00903E6E" w:rsidRPr="006C57B0" w:rsidRDefault="00903E6E" w:rsidP="003353B2">
            <w:pPr>
              <w:jc w:val="center"/>
              <w:rPr>
                <w:color w:val="000000"/>
                <w:sz w:val="21"/>
                <w:szCs w:val="21"/>
              </w:rPr>
            </w:pPr>
            <w:r w:rsidRPr="00CF230B">
              <w:rPr>
                <w:color w:val="000000"/>
              </w:rPr>
              <w:t>0,006658</w:t>
            </w:r>
            <w:r w:rsidRPr="006C57B0">
              <w:rPr>
                <w:b/>
                <w:bCs/>
                <w:color w:val="000000"/>
                <w:sz w:val="21"/>
                <w:szCs w:val="21"/>
                <w:vertAlign w:val="superscript"/>
              </w:rPr>
              <w:t>1)</w:t>
            </w:r>
          </w:p>
        </w:tc>
        <w:tc>
          <w:tcPr>
            <w:tcW w:w="850" w:type="pct"/>
            <w:vMerge/>
            <w:shd w:val="clear" w:color="auto" w:fill="FFFFFF" w:themeFill="background1"/>
            <w:noWrap/>
            <w:vAlign w:val="center"/>
          </w:tcPr>
          <w:p w14:paraId="2CD44439" w14:textId="77777777" w:rsidR="00903E6E" w:rsidRPr="009F1BAB" w:rsidRDefault="00903E6E" w:rsidP="003353B2">
            <w:pPr>
              <w:jc w:val="center"/>
              <w:rPr>
                <w:color w:val="000000"/>
                <w:highlight w:val="cyan"/>
              </w:rPr>
            </w:pPr>
          </w:p>
        </w:tc>
      </w:tr>
      <w:tr w:rsidR="00903E6E" w:rsidRPr="009F1BAB" w14:paraId="4C0F507A" w14:textId="77777777" w:rsidTr="003353B2">
        <w:trPr>
          <w:trHeight w:val="63"/>
        </w:trPr>
        <w:tc>
          <w:tcPr>
            <w:tcW w:w="2317" w:type="pct"/>
            <w:shd w:val="clear" w:color="auto" w:fill="FFFFFF" w:themeFill="background1"/>
            <w:vAlign w:val="center"/>
            <w:hideMark/>
          </w:tcPr>
          <w:p w14:paraId="4154FEC9" w14:textId="77777777" w:rsidR="00903E6E" w:rsidRPr="00B331D1" w:rsidRDefault="00903E6E" w:rsidP="003353B2">
            <w:pPr>
              <w:rPr>
                <w:color w:val="000000"/>
                <w:sz w:val="21"/>
                <w:szCs w:val="21"/>
              </w:rPr>
            </w:pPr>
            <w:r w:rsidRPr="00B331D1">
              <w:rPr>
                <w:color w:val="000000"/>
                <w:sz w:val="21"/>
                <w:szCs w:val="21"/>
              </w:rPr>
              <w:t>Потери в тепловых сетях</w:t>
            </w:r>
          </w:p>
        </w:tc>
        <w:tc>
          <w:tcPr>
            <w:tcW w:w="798" w:type="pct"/>
            <w:shd w:val="clear" w:color="auto" w:fill="FFFFFF" w:themeFill="background1"/>
            <w:vAlign w:val="center"/>
            <w:hideMark/>
          </w:tcPr>
          <w:p w14:paraId="74BF36FD"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035" w:type="pct"/>
            <w:shd w:val="clear" w:color="auto" w:fill="FFFFFF" w:themeFill="background1"/>
            <w:noWrap/>
            <w:vAlign w:val="center"/>
          </w:tcPr>
          <w:p w14:paraId="66AD7D2C" w14:textId="77777777" w:rsidR="00903E6E" w:rsidRPr="00CF230B" w:rsidRDefault="00903E6E" w:rsidP="003353B2">
            <w:pPr>
              <w:jc w:val="center"/>
              <w:rPr>
                <w:color w:val="000000"/>
              </w:rPr>
            </w:pPr>
            <w:r w:rsidRPr="00CF230B">
              <w:rPr>
                <w:bCs/>
                <w:color w:val="000000"/>
              </w:rPr>
              <w:t>0,0304</w:t>
            </w:r>
            <w:r w:rsidRPr="00CF230B">
              <w:rPr>
                <w:b/>
                <w:color w:val="000000"/>
                <w:vertAlign w:val="superscript"/>
              </w:rPr>
              <w:t>2)</w:t>
            </w:r>
          </w:p>
        </w:tc>
        <w:tc>
          <w:tcPr>
            <w:tcW w:w="850" w:type="pct"/>
            <w:vMerge/>
            <w:shd w:val="clear" w:color="auto" w:fill="FFFFFF" w:themeFill="background1"/>
            <w:noWrap/>
            <w:vAlign w:val="center"/>
          </w:tcPr>
          <w:p w14:paraId="28A7E52A" w14:textId="77777777" w:rsidR="00903E6E" w:rsidRPr="009F1BAB" w:rsidRDefault="00903E6E" w:rsidP="003353B2">
            <w:pPr>
              <w:jc w:val="center"/>
              <w:rPr>
                <w:color w:val="000000"/>
                <w:highlight w:val="cyan"/>
              </w:rPr>
            </w:pPr>
          </w:p>
        </w:tc>
      </w:tr>
      <w:tr w:rsidR="00903E6E" w:rsidRPr="009F1BAB" w14:paraId="3643E48A" w14:textId="77777777" w:rsidTr="003353B2">
        <w:trPr>
          <w:trHeight w:val="217"/>
        </w:trPr>
        <w:tc>
          <w:tcPr>
            <w:tcW w:w="2317" w:type="pct"/>
            <w:shd w:val="clear" w:color="auto" w:fill="FFFFFF" w:themeFill="background1"/>
            <w:vAlign w:val="center"/>
            <w:hideMark/>
          </w:tcPr>
          <w:p w14:paraId="028F3875" w14:textId="77777777" w:rsidR="00903E6E" w:rsidRPr="00B331D1" w:rsidRDefault="00903E6E" w:rsidP="003353B2">
            <w:pPr>
              <w:rPr>
                <w:color w:val="000000"/>
                <w:sz w:val="21"/>
                <w:szCs w:val="21"/>
              </w:rPr>
            </w:pPr>
            <w:r w:rsidRPr="00B331D1">
              <w:rPr>
                <w:color w:val="000000"/>
                <w:sz w:val="21"/>
                <w:szCs w:val="21"/>
              </w:rPr>
              <w:t>Расчетная присоединенная тепловая нагрузка потребителей</w:t>
            </w:r>
          </w:p>
        </w:tc>
        <w:tc>
          <w:tcPr>
            <w:tcW w:w="798" w:type="pct"/>
            <w:shd w:val="clear" w:color="auto" w:fill="FFFFFF" w:themeFill="background1"/>
            <w:vAlign w:val="center"/>
            <w:hideMark/>
          </w:tcPr>
          <w:p w14:paraId="4B7595B4"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035" w:type="pct"/>
            <w:shd w:val="clear" w:color="auto" w:fill="FFFFFF" w:themeFill="background1"/>
            <w:noWrap/>
            <w:vAlign w:val="center"/>
          </w:tcPr>
          <w:p w14:paraId="78FCF2E1" w14:textId="77777777" w:rsidR="00903E6E" w:rsidRPr="00CF230B" w:rsidRDefault="00903E6E" w:rsidP="003353B2">
            <w:pPr>
              <w:jc w:val="center"/>
              <w:rPr>
                <w:color w:val="000000"/>
                <w:sz w:val="21"/>
                <w:szCs w:val="21"/>
              </w:rPr>
            </w:pPr>
            <w:r w:rsidRPr="00CF230B">
              <w:rPr>
                <w:color w:val="000000"/>
                <w:sz w:val="21"/>
                <w:szCs w:val="21"/>
              </w:rPr>
              <w:t>0,233</w:t>
            </w:r>
          </w:p>
        </w:tc>
        <w:tc>
          <w:tcPr>
            <w:tcW w:w="850" w:type="pct"/>
            <w:vMerge/>
            <w:shd w:val="clear" w:color="auto" w:fill="FFFFFF" w:themeFill="background1"/>
            <w:noWrap/>
            <w:vAlign w:val="center"/>
          </w:tcPr>
          <w:p w14:paraId="1AFEA670" w14:textId="77777777" w:rsidR="00903E6E" w:rsidRPr="009F1BAB" w:rsidRDefault="00903E6E" w:rsidP="003353B2">
            <w:pPr>
              <w:jc w:val="center"/>
              <w:rPr>
                <w:color w:val="000000"/>
                <w:highlight w:val="cyan"/>
              </w:rPr>
            </w:pPr>
          </w:p>
        </w:tc>
      </w:tr>
      <w:tr w:rsidR="00903E6E" w:rsidRPr="009F1BAB" w14:paraId="01BCF509" w14:textId="77777777" w:rsidTr="003353B2">
        <w:trPr>
          <w:trHeight w:val="63"/>
        </w:trPr>
        <w:tc>
          <w:tcPr>
            <w:tcW w:w="2317" w:type="pct"/>
            <w:shd w:val="clear" w:color="auto" w:fill="FFFFFF" w:themeFill="background1"/>
            <w:vAlign w:val="center"/>
            <w:hideMark/>
          </w:tcPr>
          <w:p w14:paraId="65A35168" w14:textId="77777777" w:rsidR="00903E6E" w:rsidRPr="00B331D1" w:rsidRDefault="00903E6E" w:rsidP="003353B2">
            <w:pPr>
              <w:rPr>
                <w:color w:val="000000"/>
                <w:sz w:val="21"/>
                <w:szCs w:val="21"/>
              </w:rPr>
            </w:pPr>
            <w:r w:rsidRPr="00B331D1">
              <w:rPr>
                <w:color w:val="000000"/>
                <w:sz w:val="21"/>
                <w:szCs w:val="21"/>
              </w:rPr>
              <w:t>Резерв (+)/дефицит (-) тепловой мощности</w:t>
            </w:r>
          </w:p>
        </w:tc>
        <w:tc>
          <w:tcPr>
            <w:tcW w:w="798" w:type="pct"/>
            <w:shd w:val="clear" w:color="auto" w:fill="FFFFFF" w:themeFill="background1"/>
            <w:vAlign w:val="center"/>
            <w:hideMark/>
          </w:tcPr>
          <w:p w14:paraId="4576E35D" w14:textId="77777777" w:rsidR="00903E6E" w:rsidRPr="00B331D1" w:rsidRDefault="00903E6E" w:rsidP="003353B2">
            <w:pPr>
              <w:jc w:val="center"/>
              <w:rPr>
                <w:color w:val="000000"/>
                <w:sz w:val="21"/>
                <w:szCs w:val="21"/>
              </w:rPr>
            </w:pPr>
            <w:r w:rsidRPr="00B331D1">
              <w:rPr>
                <w:color w:val="000000"/>
                <w:sz w:val="21"/>
                <w:szCs w:val="21"/>
              </w:rPr>
              <w:t>Гкал/ч</w:t>
            </w:r>
          </w:p>
        </w:tc>
        <w:tc>
          <w:tcPr>
            <w:tcW w:w="1035" w:type="pct"/>
            <w:shd w:val="clear" w:color="auto" w:fill="FFFFFF" w:themeFill="background1"/>
            <w:noWrap/>
            <w:vAlign w:val="center"/>
          </w:tcPr>
          <w:p w14:paraId="7CFD45CA" w14:textId="77777777" w:rsidR="00903E6E" w:rsidRPr="00CF230B" w:rsidRDefault="00903E6E" w:rsidP="003353B2">
            <w:pPr>
              <w:jc w:val="center"/>
              <w:rPr>
                <w:color w:val="000000"/>
                <w:sz w:val="21"/>
                <w:szCs w:val="21"/>
              </w:rPr>
            </w:pPr>
            <w:r>
              <w:rPr>
                <w:color w:val="000000"/>
                <w:sz w:val="21"/>
                <w:szCs w:val="21"/>
              </w:rPr>
              <w:t>+0,74994</w:t>
            </w:r>
          </w:p>
        </w:tc>
        <w:tc>
          <w:tcPr>
            <w:tcW w:w="850" w:type="pct"/>
            <w:vMerge/>
            <w:shd w:val="clear" w:color="auto" w:fill="FFFFFF" w:themeFill="background1"/>
            <w:noWrap/>
            <w:vAlign w:val="center"/>
          </w:tcPr>
          <w:p w14:paraId="1B6B62E0" w14:textId="77777777" w:rsidR="00903E6E" w:rsidRPr="009F1BAB" w:rsidRDefault="00903E6E" w:rsidP="003353B2">
            <w:pPr>
              <w:jc w:val="center"/>
              <w:rPr>
                <w:color w:val="000000"/>
                <w:highlight w:val="cyan"/>
              </w:rPr>
            </w:pPr>
          </w:p>
        </w:tc>
      </w:tr>
      <w:tr w:rsidR="00903E6E" w:rsidRPr="009F1BAB" w14:paraId="73B8B590" w14:textId="77777777" w:rsidTr="003353B2">
        <w:trPr>
          <w:trHeight w:val="353"/>
        </w:trPr>
        <w:tc>
          <w:tcPr>
            <w:tcW w:w="2317" w:type="pct"/>
            <w:shd w:val="clear" w:color="auto" w:fill="FFFFFF" w:themeFill="background1"/>
            <w:vAlign w:val="center"/>
            <w:hideMark/>
          </w:tcPr>
          <w:p w14:paraId="4910FC96" w14:textId="77777777" w:rsidR="00903E6E" w:rsidRPr="00B331D1" w:rsidRDefault="00903E6E" w:rsidP="003353B2">
            <w:pPr>
              <w:rPr>
                <w:color w:val="000000"/>
                <w:sz w:val="21"/>
                <w:szCs w:val="21"/>
              </w:rPr>
            </w:pPr>
            <w:r w:rsidRPr="00B331D1">
              <w:rPr>
                <w:color w:val="000000"/>
                <w:sz w:val="21"/>
                <w:szCs w:val="21"/>
              </w:rPr>
              <w:t>Выработано тепловой энергии</w:t>
            </w:r>
          </w:p>
        </w:tc>
        <w:tc>
          <w:tcPr>
            <w:tcW w:w="798" w:type="pct"/>
            <w:shd w:val="clear" w:color="auto" w:fill="FFFFFF" w:themeFill="background1"/>
            <w:vAlign w:val="center"/>
            <w:hideMark/>
          </w:tcPr>
          <w:p w14:paraId="2BB6E7AE" w14:textId="77777777" w:rsidR="00903E6E" w:rsidRPr="00B331D1" w:rsidRDefault="00903E6E" w:rsidP="003353B2">
            <w:pPr>
              <w:jc w:val="center"/>
              <w:rPr>
                <w:color w:val="000000"/>
                <w:sz w:val="21"/>
                <w:szCs w:val="21"/>
              </w:rPr>
            </w:pPr>
            <w:r w:rsidRPr="00B331D1">
              <w:rPr>
                <w:color w:val="000000"/>
                <w:sz w:val="21"/>
                <w:szCs w:val="21"/>
              </w:rPr>
              <w:t>Гкал</w:t>
            </w:r>
          </w:p>
        </w:tc>
        <w:tc>
          <w:tcPr>
            <w:tcW w:w="1035" w:type="pct"/>
            <w:shd w:val="clear" w:color="auto" w:fill="FFFFFF" w:themeFill="background1"/>
            <w:noWrap/>
            <w:vAlign w:val="center"/>
          </w:tcPr>
          <w:p w14:paraId="22E2B8E2" w14:textId="77777777" w:rsidR="00903E6E" w:rsidRPr="002B0F58" w:rsidRDefault="00903E6E" w:rsidP="003353B2">
            <w:pPr>
              <w:jc w:val="center"/>
              <w:rPr>
                <w:color w:val="000000" w:themeColor="text1"/>
              </w:rPr>
            </w:pPr>
            <w:r w:rsidRPr="002B0F58">
              <w:rPr>
                <w:color w:val="000000" w:themeColor="text1"/>
              </w:rPr>
              <w:t>652,344</w:t>
            </w:r>
          </w:p>
        </w:tc>
        <w:tc>
          <w:tcPr>
            <w:tcW w:w="850" w:type="pct"/>
            <w:vMerge/>
            <w:shd w:val="clear" w:color="auto" w:fill="FFFFFF" w:themeFill="background1"/>
            <w:noWrap/>
            <w:vAlign w:val="center"/>
          </w:tcPr>
          <w:p w14:paraId="6EDB7231" w14:textId="77777777" w:rsidR="00903E6E" w:rsidRPr="00AB16C5" w:rsidRDefault="00903E6E" w:rsidP="003353B2">
            <w:pPr>
              <w:jc w:val="center"/>
              <w:rPr>
                <w:color w:val="000000"/>
              </w:rPr>
            </w:pPr>
          </w:p>
        </w:tc>
      </w:tr>
      <w:tr w:rsidR="00903E6E" w:rsidRPr="009F1BAB" w14:paraId="632C1108" w14:textId="77777777" w:rsidTr="003353B2">
        <w:trPr>
          <w:trHeight w:val="353"/>
        </w:trPr>
        <w:tc>
          <w:tcPr>
            <w:tcW w:w="2317" w:type="pct"/>
            <w:shd w:val="clear" w:color="auto" w:fill="FFFFFF" w:themeFill="background1"/>
            <w:vAlign w:val="center"/>
          </w:tcPr>
          <w:p w14:paraId="101A4795" w14:textId="77777777" w:rsidR="00903E6E" w:rsidRPr="00B331D1" w:rsidRDefault="00903E6E" w:rsidP="003353B2">
            <w:pPr>
              <w:rPr>
                <w:color w:val="000000"/>
                <w:sz w:val="21"/>
                <w:szCs w:val="21"/>
              </w:rPr>
            </w:pPr>
            <w:r>
              <w:rPr>
                <w:color w:val="000000"/>
                <w:sz w:val="21"/>
                <w:szCs w:val="21"/>
              </w:rPr>
              <w:t>Отпуск тепловой энергии с коллекторов источника</w:t>
            </w:r>
          </w:p>
        </w:tc>
        <w:tc>
          <w:tcPr>
            <w:tcW w:w="798" w:type="pct"/>
            <w:shd w:val="clear" w:color="auto" w:fill="FFFFFF" w:themeFill="background1"/>
            <w:vAlign w:val="center"/>
          </w:tcPr>
          <w:p w14:paraId="5B38D2C1" w14:textId="77777777" w:rsidR="00903E6E" w:rsidRPr="00B331D1" w:rsidRDefault="00903E6E" w:rsidP="003353B2">
            <w:pPr>
              <w:jc w:val="center"/>
              <w:rPr>
                <w:color w:val="000000"/>
                <w:sz w:val="21"/>
                <w:szCs w:val="21"/>
              </w:rPr>
            </w:pPr>
            <w:r>
              <w:rPr>
                <w:color w:val="000000"/>
                <w:sz w:val="21"/>
                <w:szCs w:val="21"/>
              </w:rPr>
              <w:t>Гкал</w:t>
            </w:r>
          </w:p>
        </w:tc>
        <w:tc>
          <w:tcPr>
            <w:tcW w:w="1035" w:type="pct"/>
            <w:shd w:val="clear" w:color="auto" w:fill="FFFFFF" w:themeFill="background1"/>
            <w:noWrap/>
            <w:vAlign w:val="center"/>
          </w:tcPr>
          <w:p w14:paraId="2DFA15B9" w14:textId="77777777" w:rsidR="00903E6E" w:rsidRPr="002B0F58" w:rsidRDefault="00903E6E" w:rsidP="003353B2">
            <w:pPr>
              <w:jc w:val="center"/>
              <w:rPr>
                <w:color w:val="000000" w:themeColor="text1"/>
              </w:rPr>
            </w:pPr>
            <w:r>
              <w:rPr>
                <w:color w:val="000000" w:themeColor="text1"/>
              </w:rPr>
              <w:t>636,10</w:t>
            </w:r>
          </w:p>
        </w:tc>
        <w:tc>
          <w:tcPr>
            <w:tcW w:w="850" w:type="pct"/>
            <w:vMerge/>
            <w:shd w:val="clear" w:color="auto" w:fill="FFFFFF" w:themeFill="background1"/>
            <w:noWrap/>
            <w:vAlign w:val="center"/>
          </w:tcPr>
          <w:p w14:paraId="6E202B5A" w14:textId="77777777" w:rsidR="00903E6E" w:rsidRPr="00AB16C5" w:rsidRDefault="00903E6E" w:rsidP="003353B2">
            <w:pPr>
              <w:jc w:val="center"/>
              <w:rPr>
                <w:color w:val="000000"/>
              </w:rPr>
            </w:pPr>
          </w:p>
        </w:tc>
      </w:tr>
      <w:tr w:rsidR="00903E6E" w:rsidRPr="009F1BAB" w14:paraId="79587A3D" w14:textId="77777777" w:rsidTr="003353B2">
        <w:trPr>
          <w:trHeight w:val="417"/>
        </w:trPr>
        <w:tc>
          <w:tcPr>
            <w:tcW w:w="2317" w:type="pct"/>
            <w:shd w:val="clear" w:color="auto" w:fill="FFFFFF" w:themeFill="background1"/>
            <w:vAlign w:val="center"/>
            <w:hideMark/>
          </w:tcPr>
          <w:p w14:paraId="2C964B21" w14:textId="77777777" w:rsidR="00903E6E" w:rsidRPr="00B331D1" w:rsidRDefault="00903E6E" w:rsidP="003353B2">
            <w:pPr>
              <w:rPr>
                <w:color w:val="000000"/>
                <w:sz w:val="21"/>
                <w:szCs w:val="21"/>
              </w:rPr>
            </w:pPr>
            <w:r w:rsidRPr="00B331D1">
              <w:rPr>
                <w:color w:val="000000"/>
                <w:sz w:val="21"/>
                <w:szCs w:val="21"/>
              </w:rPr>
              <w:t>Затрачено топлива на выработку тепловой энергии</w:t>
            </w:r>
          </w:p>
        </w:tc>
        <w:tc>
          <w:tcPr>
            <w:tcW w:w="798" w:type="pct"/>
            <w:shd w:val="clear" w:color="auto" w:fill="FFFFFF" w:themeFill="background1"/>
            <w:vAlign w:val="center"/>
            <w:hideMark/>
          </w:tcPr>
          <w:p w14:paraId="1CCD080F" w14:textId="77777777" w:rsidR="00903E6E" w:rsidRPr="00B331D1" w:rsidRDefault="00903E6E" w:rsidP="003353B2">
            <w:pPr>
              <w:jc w:val="center"/>
              <w:rPr>
                <w:color w:val="000000"/>
                <w:sz w:val="21"/>
                <w:szCs w:val="21"/>
              </w:rPr>
            </w:pPr>
            <w:r w:rsidRPr="00B331D1">
              <w:rPr>
                <w:color w:val="000000"/>
                <w:sz w:val="21"/>
                <w:szCs w:val="21"/>
              </w:rPr>
              <w:t>т у. т.</w:t>
            </w:r>
          </w:p>
        </w:tc>
        <w:tc>
          <w:tcPr>
            <w:tcW w:w="1035" w:type="pct"/>
            <w:shd w:val="clear" w:color="auto" w:fill="FFFFFF" w:themeFill="background1"/>
            <w:noWrap/>
            <w:vAlign w:val="center"/>
          </w:tcPr>
          <w:p w14:paraId="00BADD7A" w14:textId="77777777" w:rsidR="00903E6E" w:rsidRPr="002B0F58" w:rsidRDefault="00903E6E" w:rsidP="003353B2">
            <w:pPr>
              <w:jc w:val="center"/>
              <w:rPr>
                <w:color w:val="000000" w:themeColor="text1"/>
              </w:rPr>
            </w:pPr>
            <w:r>
              <w:rPr>
                <w:color w:val="000000" w:themeColor="text1"/>
              </w:rPr>
              <w:t>142,266</w:t>
            </w:r>
          </w:p>
        </w:tc>
        <w:tc>
          <w:tcPr>
            <w:tcW w:w="850" w:type="pct"/>
            <w:vMerge/>
            <w:shd w:val="clear" w:color="auto" w:fill="FFFFFF" w:themeFill="background1"/>
            <w:noWrap/>
            <w:vAlign w:val="center"/>
          </w:tcPr>
          <w:p w14:paraId="1BCF4360" w14:textId="77777777" w:rsidR="00903E6E" w:rsidRPr="009F1BAB" w:rsidRDefault="00903E6E" w:rsidP="003353B2">
            <w:pPr>
              <w:jc w:val="center"/>
              <w:rPr>
                <w:color w:val="000000"/>
                <w:highlight w:val="cyan"/>
              </w:rPr>
            </w:pPr>
          </w:p>
        </w:tc>
      </w:tr>
    </w:tbl>
    <w:p w14:paraId="61286884" w14:textId="7F7F2647" w:rsidR="00F47A78" w:rsidRDefault="00F47A78" w:rsidP="003F4E03">
      <w:pPr>
        <w:ind w:right="-283"/>
        <w:jc w:val="both"/>
        <w:rPr>
          <w:b/>
          <w:bCs/>
          <w:sz w:val="24"/>
          <w:szCs w:val="24"/>
        </w:rPr>
      </w:pPr>
    </w:p>
    <w:bookmarkEnd w:id="330"/>
    <w:p w14:paraId="5CD0A523" w14:textId="26EBC3BF" w:rsidR="003F4E03" w:rsidRDefault="003F4E03" w:rsidP="00903E6E">
      <w:pPr>
        <w:spacing w:line="336" w:lineRule="auto"/>
        <w:ind w:right="-283" w:firstLine="567"/>
        <w:jc w:val="both"/>
        <w:rPr>
          <w:sz w:val="26"/>
          <w:szCs w:val="26"/>
        </w:rPr>
      </w:pPr>
      <w:r w:rsidRPr="00903E6E">
        <w:rPr>
          <w:sz w:val="26"/>
          <w:szCs w:val="26"/>
        </w:rPr>
        <w:t>Прогнозная тарифно-балансовая расчетная модель системы теплоснабжения потребителей Запорожского сельского поселения (газовые блочно-модульные котельные, ввод в эксплуатацию БМК пос. Запорожское – с октября 2024 г., ввод БМК  ГЛОХ – с 2027 г.) приведена в таблицах 15.3 – 15.4.</w:t>
      </w:r>
    </w:p>
    <w:p w14:paraId="68DE5143" w14:textId="77777777" w:rsidR="003F4E03" w:rsidRDefault="003F4E03" w:rsidP="003F4E03">
      <w:pPr>
        <w:spacing w:line="336" w:lineRule="auto"/>
        <w:ind w:right="-143" w:firstLine="567"/>
        <w:jc w:val="both"/>
        <w:rPr>
          <w:sz w:val="26"/>
          <w:szCs w:val="26"/>
        </w:rPr>
        <w:sectPr w:rsidR="003F4E03" w:rsidSect="003F4E03">
          <w:pgSz w:w="11906" w:h="16838"/>
          <w:pgMar w:top="1134" w:right="849" w:bottom="1134" w:left="1701" w:header="709" w:footer="709" w:gutter="0"/>
          <w:cols w:space="720"/>
          <w:docGrid w:linePitch="299"/>
        </w:sectPr>
      </w:pPr>
    </w:p>
    <w:p w14:paraId="5536E2DF" w14:textId="17596DD6" w:rsidR="003F4E03" w:rsidRDefault="003F4E03" w:rsidP="003F4E03">
      <w:pPr>
        <w:widowControl/>
        <w:autoSpaceDE/>
        <w:autoSpaceDN/>
        <w:jc w:val="both"/>
        <w:rPr>
          <w:rFonts w:eastAsia="Calibri"/>
          <w:b/>
          <w:bCs/>
          <w:sz w:val="24"/>
          <w:szCs w:val="24"/>
          <w:lang w:eastAsia="en-US" w:bidi="ar-SA"/>
        </w:rPr>
      </w:pPr>
      <w:r w:rsidRPr="002654BA">
        <w:rPr>
          <w:b/>
          <w:bCs/>
          <w:sz w:val="24"/>
          <w:szCs w:val="24"/>
          <w:lang w:bidi="ar-SA"/>
        </w:rPr>
        <w:lastRenderedPageBreak/>
        <w:t xml:space="preserve">Таблица </w:t>
      </w:r>
      <w:r>
        <w:rPr>
          <w:b/>
          <w:bCs/>
          <w:sz w:val="24"/>
          <w:szCs w:val="24"/>
          <w:lang w:bidi="ar-SA"/>
        </w:rPr>
        <w:t xml:space="preserve">15.3 – </w:t>
      </w:r>
      <w:r>
        <w:rPr>
          <w:rFonts w:eastAsia="Calibri"/>
          <w:b/>
          <w:bCs/>
          <w:sz w:val="24"/>
          <w:szCs w:val="24"/>
          <w:lang w:eastAsia="en-US" w:bidi="ar-SA"/>
        </w:rPr>
        <w:t>Прогнозная</w:t>
      </w:r>
      <w:r w:rsidRPr="004D476B">
        <w:rPr>
          <w:rFonts w:eastAsia="Calibri"/>
          <w:b/>
          <w:bCs/>
          <w:sz w:val="24"/>
          <w:szCs w:val="24"/>
          <w:lang w:eastAsia="en-US" w:bidi="ar-SA"/>
        </w:rPr>
        <w:t xml:space="preserve"> тарифно-балансовая расчетная модель </w:t>
      </w:r>
      <w:r>
        <w:rPr>
          <w:rFonts w:eastAsia="Calibri"/>
          <w:b/>
          <w:bCs/>
          <w:sz w:val="24"/>
          <w:szCs w:val="24"/>
          <w:lang w:eastAsia="en-US" w:bidi="ar-SA"/>
        </w:rPr>
        <w:t>с</w:t>
      </w:r>
      <w:r w:rsidRPr="004D476B">
        <w:rPr>
          <w:rFonts w:eastAsia="Calibri"/>
          <w:b/>
          <w:bCs/>
          <w:sz w:val="24"/>
          <w:szCs w:val="24"/>
          <w:lang w:eastAsia="en-US" w:bidi="ar-SA"/>
        </w:rPr>
        <w:t xml:space="preserve">истемы теплоснабжения потребителей </w:t>
      </w:r>
      <w:r>
        <w:rPr>
          <w:rFonts w:eastAsia="Calibri"/>
          <w:b/>
          <w:bCs/>
          <w:sz w:val="24"/>
          <w:szCs w:val="24"/>
          <w:lang w:eastAsia="en-US" w:bidi="ar-SA"/>
        </w:rPr>
        <w:t xml:space="preserve">от новой газовой БМК </w:t>
      </w:r>
      <w:r>
        <w:rPr>
          <w:rFonts w:eastAsia="Calibri"/>
          <w:b/>
          <w:bCs/>
          <w:sz w:val="24"/>
          <w:szCs w:val="24"/>
          <w:lang w:eastAsia="en-US" w:bidi="ar-SA"/>
        </w:rPr>
        <w:br/>
      </w:r>
      <w:r w:rsidRPr="004762C9">
        <w:rPr>
          <w:rFonts w:eastAsia="Calibri"/>
          <w:b/>
          <w:bCs/>
          <w:sz w:val="24"/>
          <w:szCs w:val="24"/>
          <w:lang w:eastAsia="en-US" w:bidi="ar-SA"/>
        </w:rPr>
        <w:t>п</w:t>
      </w:r>
      <w:r>
        <w:rPr>
          <w:rFonts w:eastAsia="Calibri"/>
          <w:b/>
          <w:bCs/>
          <w:sz w:val="24"/>
          <w:szCs w:val="24"/>
          <w:lang w:eastAsia="en-US" w:bidi="ar-SA"/>
        </w:rPr>
        <w:t>ос</w:t>
      </w:r>
      <w:r w:rsidRPr="004762C9">
        <w:rPr>
          <w:rFonts w:eastAsia="Calibri"/>
          <w:b/>
          <w:bCs/>
          <w:sz w:val="24"/>
          <w:szCs w:val="24"/>
          <w:lang w:eastAsia="en-US" w:bidi="ar-SA"/>
        </w:rPr>
        <w:t>. Запорожское</w:t>
      </w:r>
    </w:p>
    <w:tbl>
      <w:tblPr>
        <w:tblW w:w="5158" w:type="pct"/>
        <w:tblLook w:val="04A0" w:firstRow="1" w:lastRow="0" w:firstColumn="1" w:lastColumn="0" w:noHBand="0" w:noVBand="1"/>
      </w:tblPr>
      <w:tblGrid>
        <w:gridCol w:w="2525"/>
        <w:gridCol w:w="1368"/>
        <w:gridCol w:w="1546"/>
        <w:gridCol w:w="1547"/>
        <w:gridCol w:w="1403"/>
        <w:gridCol w:w="1406"/>
        <w:gridCol w:w="1316"/>
        <w:gridCol w:w="1208"/>
        <w:gridCol w:w="1439"/>
        <w:gridCol w:w="1262"/>
      </w:tblGrid>
      <w:tr w:rsidR="00903E6E" w:rsidRPr="00C10D0E" w14:paraId="1A1D3751" w14:textId="77777777" w:rsidTr="00903E6E">
        <w:tc>
          <w:tcPr>
            <w:tcW w:w="8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740065" w14:textId="77777777" w:rsidR="00903E6E" w:rsidRPr="00C10D0E" w:rsidRDefault="00903E6E" w:rsidP="003353B2">
            <w:pPr>
              <w:widowControl/>
              <w:autoSpaceDE/>
              <w:autoSpaceDN/>
              <w:jc w:val="center"/>
              <w:rPr>
                <w:b/>
                <w:bCs/>
                <w:color w:val="000000" w:themeColor="text1"/>
                <w:sz w:val="24"/>
                <w:szCs w:val="24"/>
                <w:lang w:bidi="ar-SA"/>
              </w:rPr>
            </w:pPr>
            <w:r w:rsidRPr="00C10D0E">
              <w:rPr>
                <w:b/>
                <w:bCs/>
                <w:color w:val="000000" w:themeColor="text1"/>
                <w:sz w:val="24"/>
                <w:szCs w:val="24"/>
                <w:lang w:bidi="ar-SA"/>
              </w:rPr>
              <w:t>Показатели</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363FC95B" w14:textId="77777777" w:rsidR="00903E6E" w:rsidRPr="00C10D0E" w:rsidRDefault="00903E6E" w:rsidP="003353B2">
            <w:pPr>
              <w:widowControl/>
              <w:autoSpaceDE/>
              <w:autoSpaceDN/>
              <w:jc w:val="center"/>
              <w:rPr>
                <w:b/>
                <w:bCs/>
                <w:color w:val="000000" w:themeColor="text1"/>
                <w:sz w:val="24"/>
                <w:szCs w:val="24"/>
                <w:lang w:bidi="ar-SA"/>
              </w:rPr>
            </w:pPr>
            <w:r w:rsidRPr="00C10D0E">
              <w:rPr>
                <w:b/>
                <w:bCs/>
                <w:color w:val="000000" w:themeColor="text1"/>
                <w:sz w:val="24"/>
                <w:szCs w:val="24"/>
                <w:lang w:bidi="ar-SA"/>
              </w:rPr>
              <w:t>Единица измерения</w:t>
            </w:r>
          </w:p>
        </w:tc>
        <w:tc>
          <w:tcPr>
            <w:tcW w:w="515" w:type="pct"/>
            <w:tcBorders>
              <w:top w:val="single" w:sz="4" w:space="0" w:color="auto"/>
              <w:left w:val="nil"/>
              <w:bottom w:val="single" w:sz="4" w:space="0" w:color="auto"/>
              <w:right w:val="single" w:sz="4" w:space="0" w:color="auto"/>
            </w:tcBorders>
            <w:shd w:val="clear" w:color="000000" w:fill="FFFFFF"/>
            <w:noWrap/>
            <w:vAlign w:val="center"/>
          </w:tcPr>
          <w:p w14:paraId="481C7768" w14:textId="77777777" w:rsidR="00903E6E" w:rsidRPr="00C10D0E" w:rsidRDefault="00903E6E" w:rsidP="003353B2">
            <w:pPr>
              <w:widowControl/>
              <w:autoSpaceDE/>
              <w:autoSpaceDN/>
              <w:jc w:val="center"/>
              <w:rPr>
                <w:b/>
                <w:bCs/>
                <w:color w:val="000000" w:themeColor="text1"/>
                <w:sz w:val="24"/>
                <w:szCs w:val="24"/>
                <w:lang w:bidi="ar-SA"/>
              </w:rPr>
            </w:pPr>
            <w:r w:rsidRPr="00C10D0E">
              <w:rPr>
                <w:b/>
                <w:bCs/>
                <w:color w:val="000000" w:themeColor="text1"/>
                <w:sz w:val="24"/>
                <w:szCs w:val="24"/>
                <w:lang w:bidi="ar-SA"/>
              </w:rPr>
              <w:t>2024</w:t>
            </w:r>
          </w:p>
          <w:p w14:paraId="1A356FC5" w14:textId="0560CC70" w:rsidR="00903E6E" w:rsidRPr="00C10D0E" w:rsidRDefault="00903E6E" w:rsidP="00736B9F">
            <w:pPr>
              <w:widowControl/>
              <w:autoSpaceDE/>
              <w:autoSpaceDN/>
              <w:jc w:val="center"/>
              <w:rPr>
                <w:b/>
                <w:bCs/>
                <w:color w:val="000000" w:themeColor="text1"/>
                <w:sz w:val="24"/>
                <w:szCs w:val="24"/>
                <w:lang w:bidi="ar-SA"/>
              </w:rPr>
            </w:pPr>
            <w:r w:rsidRPr="00C10D0E">
              <w:rPr>
                <w:b/>
                <w:bCs/>
                <w:color w:val="000000" w:themeColor="text1"/>
                <w:sz w:val="24"/>
                <w:szCs w:val="24"/>
                <w:lang w:bidi="ar-SA"/>
              </w:rPr>
              <w:t>(</w:t>
            </w:r>
            <w:r w:rsidR="00736B9F">
              <w:rPr>
                <w:b/>
                <w:bCs/>
                <w:color w:val="000000" w:themeColor="text1"/>
                <w:sz w:val="24"/>
                <w:szCs w:val="24"/>
                <w:lang w:bidi="ar-SA"/>
              </w:rPr>
              <w:t>4 кв.</w:t>
            </w:r>
            <w:r w:rsidRPr="00C10D0E">
              <w:rPr>
                <w:b/>
                <w:bCs/>
                <w:color w:val="000000" w:themeColor="text1"/>
                <w:sz w:val="24"/>
                <w:szCs w:val="24"/>
                <w:lang w:bidi="ar-SA"/>
              </w:rPr>
              <w:t>)</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14:paraId="0F0D98B5" w14:textId="77777777" w:rsidR="00903E6E" w:rsidRPr="00C10D0E" w:rsidRDefault="00903E6E" w:rsidP="003353B2">
            <w:pPr>
              <w:widowControl/>
              <w:autoSpaceDE/>
              <w:autoSpaceDN/>
              <w:jc w:val="center"/>
              <w:rPr>
                <w:b/>
                <w:bCs/>
                <w:color w:val="000000" w:themeColor="text1"/>
                <w:sz w:val="24"/>
                <w:szCs w:val="24"/>
                <w:lang w:bidi="ar-SA"/>
              </w:rPr>
            </w:pPr>
            <w:r w:rsidRPr="00C10D0E">
              <w:rPr>
                <w:b/>
                <w:bCs/>
                <w:color w:val="000000" w:themeColor="text1"/>
                <w:sz w:val="24"/>
                <w:szCs w:val="24"/>
                <w:lang w:bidi="ar-SA"/>
              </w:rPr>
              <w:t>2025</w:t>
            </w:r>
          </w:p>
        </w:tc>
        <w:tc>
          <w:tcPr>
            <w:tcW w:w="467" w:type="pct"/>
            <w:tcBorders>
              <w:top w:val="single" w:sz="4" w:space="0" w:color="auto"/>
              <w:left w:val="single" w:sz="4" w:space="0" w:color="auto"/>
              <w:bottom w:val="single" w:sz="4" w:space="0" w:color="auto"/>
              <w:right w:val="single" w:sz="4" w:space="0" w:color="auto"/>
            </w:tcBorders>
            <w:shd w:val="clear" w:color="000000" w:fill="FFFFFF"/>
            <w:vAlign w:val="center"/>
          </w:tcPr>
          <w:p w14:paraId="17A81DD1" w14:textId="77777777" w:rsidR="00903E6E" w:rsidRPr="00C10D0E" w:rsidRDefault="00903E6E" w:rsidP="003353B2">
            <w:pPr>
              <w:widowControl/>
              <w:autoSpaceDE/>
              <w:autoSpaceDN/>
              <w:jc w:val="center"/>
              <w:rPr>
                <w:b/>
                <w:bCs/>
                <w:color w:val="000000" w:themeColor="text1"/>
                <w:sz w:val="24"/>
                <w:szCs w:val="24"/>
                <w:lang w:bidi="ar-SA"/>
              </w:rPr>
            </w:pPr>
            <w:r w:rsidRPr="00C10D0E">
              <w:rPr>
                <w:b/>
                <w:bCs/>
                <w:color w:val="000000" w:themeColor="text1"/>
                <w:sz w:val="24"/>
                <w:szCs w:val="24"/>
                <w:lang w:bidi="ar-SA"/>
              </w:rPr>
              <w:t>2026</w:t>
            </w:r>
          </w:p>
        </w:tc>
        <w:tc>
          <w:tcPr>
            <w:tcW w:w="468" w:type="pct"/>
            <w:tcBorders>
              <w:top w:val="single" w:sz="4" w:space="0" w:color="auto"/>
              <w:left w:val="single" w:sz="4" w:space="0" w:color="auto"/>
              <w:bottom w:val="single" w:sz="4" w:space="0" w:color="auto"/>
              <w:right w:val="single" w:sz="4" w:space="0" w:color="auto"/>
            </w:tcBorders>
            <w:shd w:val="clear" w:color="000000" w:fill="FFFFFF"/>
            <w:vAlign w:val="center"/>
          </w:tcPr>
          <w:p w14:paraId="278C8809" w14:textId="77777777" w:rsidR="00903E6E" w:rsidRPr="00C10D0E" w:rsidRDefault="00903E6E" w:rsidP="003353B2">
            <w:pPr>
              <w:widowControl/>
              <w:autoSpaceDE/>
              <w:autoSpaceDN/>
              <w:jc w:val="center"/>
              <w:rPr>
                <w:b/>
                <w:bCs/>
                <w:color w:val="000000" w:themeColor="text1"/>
                <w:sz w:val="24"/>
                <w:szCs w:val="24"/>
                <w:lang w:bidi="ar-SA"/>
              </w:rPr>
            </w:pPr>
            <w:r w:rsidRPr="00C10D0E">
              <w:rPr>
                <w:b/>
                <w:bCs/>
                <w:color w:val="000000" w:themeColor="text1"/>
                <w:sz w:val="24"/>
                <w:szCs w:val="24"/>
                <w:lang w:bidi="ar-SA"/>
              </w:rPr>
              <w:t>2027</w:t>
            </w:r>
          </w:p>
        </w:tc>
        <w:tc>
          <w:tcPr>
            <w:tcW w:w="438" w:type="pct"/>
            <w:tcBorders>
              <w:top w:val="single" w:sz="4" w:space="0" w:color="auto"/>
              <w:left w:val="single" w:sz="4" w:space="0" w:color="auto"/>
              <w:bottom w:val="single" w:sz="4" w:space="0" w:color="auto"/>
              <w:right w:val="single" w:sz="4" w:space="0" w:color="auto"/>
            </w:tcBorders>
            <w:shd w:val="clear" w:color="000000" w:fill="FFFFFF"/>
            <w:vAlign w:val="center"/>
          </w:tcPr>
          <w:p w14:paraId="554B8215" w14:textId="77777777" w:rsidR="00903E6E" w:rsidRPr="00C10D0E" w:rsidRDefault="00903E6E" w:rsidP="003353B2">
            <w:pPr>
              <w:widowControl/>
              <w:autoSpaceDE/>
              <w:autoSpaceDN/>
              <w:jc w:val="center"/>
              <w:rPr>
                <w:b/>
                <w:bCs/>
                <w:color w:val="000000" w:themeColor="text1"/>
                <w:sz w:val="24"/>
                <w:szCs w:val="24"/>
                <w:lang w:bidi="ar-SA"/>
              </w:rPr>
            </w:pPr>
            <w:r w:rsidRPr="00C10D0E">
              <w:rPr>
                <w:b/>
                <w:bCs/>
                <w:color w:val="000000" w:themeColor="text1"/>
                <w:sz w:val="24"/>
                <w:szCs w:val="24"/>
                <w:lang w:bidi="ar-SA"/>
              </w:rPr>
              <w:t>2028</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14:paraId="4CCA3E0A" w14:textId="77777777" w:rsidR="00903E6E" w:rsidRPr="00C10D0E" w:rsidRDefault="00903E6E" w:rsidP="003353B2">
            <w:pPr>
              <w:widowControl/>
              <w:autoSpaceDE/>
              <w:autoSpaceDN/>
              <w:jc w:val="center"/>
              <w:rPr>
                <w:b/>
                <w:bCs/>
                <w:color w:val="000000" w:themeColor="text1"/>
                <w:sz w:val="24"/>
                <w:szCs w:val="24"/>
                <w:lang w:bidi="ar-SA"/>
              </w:rPr>
            </w:pPr>
            <w:r w:rsidRPr="00C10D0E">
              <w:rPr>
                <w:b/>
                <w:bCs/>
                <w:color w:val="000000" w:themeColor="text1"/>
                <w:sz w:val="24"/>
                <w:szCs w:val="24"/>
                <w:lang w:bidi="ar-SA"/>
              </w:rPr>
              <w:t>2029</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14:paraId="05BADA61" w14:textId="77777777" w:rsidR="00903E6E" w:rsidRPr="00C10D0E" w:rsidRDefault="00903E6E" w:rsidP="003353B2">
            <w:pPr>
              <w:widowControl/>
              <w:autoSpaceDE/>
              <w:autoSpaceDN/>
              <w:jc w:val="center"/>
              <w:rPr>
                <w:b/>
                <w:bCs/>
                <w:color w:val="000000" w:themeColor="text1"/>
                <w:sz w:val="24"/>
                <w:szCs w:val="24"/>
                <w:lang w:bidi="ar-SA"/>
              </w:rPr>
            </w:pPr>
            <w:r w:rsidRPr="00C10D0E">
              <w:rPr>
                <w:b/>
                <w:bCs/>
                <w:color w:val="000000" w:themeColor="text1"/>
                <w:sz w:val="24"/>
                <w:szCs w:val="24"/>
                <w:lang w:bidi="ar-SA"/>
              </w:rPr>
              <w:t>2030</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14:paraId="6C587F6C" w14:textId="77777777" w:rsidR="00903E6E" w:rsidRPr="00C10D0E" w:rsidRDefault="00903E6E" w:rsidP="003353B2">
            <w:pPr>
              <w:widowControl/>
              <w:autoSpaceDE/>
              <w:autoSpaceDN/>
              <w:jc w:val="center"/>
              <w:rPr>
                <w:b/>
                <w:bCs/>
                <w:color w:val="000000" w:themeColor="text1"/>
                <w:sz w:val="24"/>
                <w:szCs w:val="24"/>
                <w:lang w:bidi="ar-SA"/>
              </w:rPr>
            </w:pPr>
            <w:r w:rsidRPr="00C10D0E">
              <w:rPr>
                <w:b/>
                <w:bCs/>
                <w:color w:val="000000" w:themeColor="text1"/>
                <w:sz w:val="24"/>
                <w:szCs w:val="24"/>
                <w:lang w:bidi="ar-SA"/>
              </w:rPr>
              <w:t>2031</w:t>
            </w:r>
          </w:p>
        </w:tc>
      </w:tr>
      <w:tr w:rsidR="00903E6E" w:rsidRPr="00C10D0E" w14:paraId="6572E9B1" w14:textId="77777777" w:rsidTr="00903E6E">
        <w:trPr>
          <w:trHeight w:val="594"/>
        </w:trPr>
        <w:tc>
          <w:tcPr>
            <w:tcW w:w="8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DFD33F" w14:textId="77777777" w:rsidR="00903E6E" w:rsidRPr="00C10D0E" w:rsidRDefault="00903E6E" w:rsidP="003353B2">
            <w:pPr>
              <w:widowControl/>
              <w:autoSpaceDE/>
              <w:autoSpaceDN/>
              <w:rPr>
                <w:color w:val="000000" w:themeColor="text1"/>
                <w:sz w:val="24"/>
                <w:szCs w:val="24"/>
                <w:lang w:bidi="ar-SA"/>
              </w:rPr>
            </w:pPr>
            <w:r w:rsidRPr="00C10D0E">
              <w:rPr>
                <w:color w:val="000000" w:themeColor="text1"/>
                <w:sz w:val="24"/>
                <w:szCs w:val="24"/>
                <w:lang w:bidi="ar-SA"/>
              </w:rPr>
              <w:t>Установленная тепло</w:t>
            </w:r>
            <w:r>
              <w:rPr>
                <w:color w:val="000000" w:themeColor="text1"/>
                <w:sz w:val="24"/>
                <w:szCs w:val="24"/>
                <w:lang w:bidi="ar-SA"/>
              </w:rPr>
              <w:t>-</w:t>
            </w:r>
            <w:r w:rsidRPr="00C10D0E">
              <w:rPr>
                <w:color w:val="000000" w:themeColor="text1"/>
                <w:sz w:val="24"/>
                <w:szCs w:val="24"/>
                <w:lang w:bidi="ar-SA"/>
              </w:rPr>
              <w:t>вая мощность котель</w:t>
            </w:r>
            <w:r>
              <w:rPr>
                <w:color w:val="000000" w:themeColor="text1"/>
                <w:sz w:val="24"/>
                <w:szCs w:val="24"/>
                <w:lang w:bidi="ar-SA"/>
              </w:rPr>
              <w:t>-</w:t>
            </w:r>
            <w:r w:rsidRPr="00C10D0E">
              <w:rPr>
                <w:color w:val="000000" w:themeColor="text1"/>
                <w:sz w:val="24"/>
                <w:szCs w:val="24"/>
                <w:lang w:bidi="ar-SA"/>
              </w:rPr>
              <w:t>ной</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3EB81A43"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Гкал/ч</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D45847"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14:paraId="684B70C2"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131C1EE"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E9A02D"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B2BA97"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14:paraId="28ACD6F9"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14:paraId="09BFD711"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14:paraId="1FAA5B07"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r>
      <w:tr w:rsidR="00903E6E" w:rsidRPr="00C10D0E" w14:paraId="102CA32E" w14:textId="77777777" w:rsidTr="00903E6E">
        <w:trPr>
          <w:trHeight w:val="167"/>
        </w:trPr>
        <w:tc>
          <w:tcPr>
            <w:tcW w:w="8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7C1674" w14:textId="77777777" w:rsidR="00903E6E" w:rsidRPr="00C10D0E" w:rsidRDefault="00903E6E" w:rsidP="003353B2">
            <w:pPr>
              <w:widowControl/>
              <w:autoSpaceDE/>
              <w:autoSpaceDN/>
              <w:rPr>
                <w:color w:val="000000" w:themeColor="text1"/>
                <w:sz w:val="24"/>
                <w:szCs w:val="24"/>
                <w:lang w:bidi="ar-SA"/>
              </w:rPr>
            </w:pPr>
            <w:r w:rsidRPr="00C10D0E">
              <w:rPr>
                <w:color w:val="000000" w:themeColor="text1"/>
                <w:sz w:val="24"/>
                <w:szCs w:val="24"/>
                <w:lang w:bidi="ar-SA"/>
              </w:rPr>
              <w:t>Собственные нужды котельной</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277609E1"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Гкал/ч</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65B6E1"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14:paraId="3725D425"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w:t>
            </w:r>
          </w:p>
        </w:tc>
        <w:tc>
          <w:tcPr>
            <w:tcW w:w="4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485367"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B46698"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D09655"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14:paraId="12240ECD"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14:paraId="0C5892BC"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14:paraId="3D01FBFB"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w:t>
            </w:r>
          </w:p>
        </w:tc>
      </w:tr>
      <w:tr w:rsidR="00903E6E" w:rsidRPr="00C10D0E" w14:paraId="67295229" w14:textId="77777777" w:rsidTr="00903E6E">
        <w:trPr>
          <w:trHeight w:val="555"/>
        </w:trPr>
        <w:tc>
          <w:tcPr>
            <w:tcW w:w="8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7CCAC5" w14:textId="77777777" w:rsidR="00903E6E" w:rsidRPr="00C10D0E" w:rsidRDefault="00903E6E" w:rsidP="003353B2">
            <w:pPr>
              <w:widowControl/>
              <w:autoSpaceDE/>
              <w:autoSpaceDN/>
              <w:rPr>
                <w:color w:val="000000" w:themeColor="text1"/>
                <w:sz w:val="24"/>
                <w:szCs w:val="24"/>
                <w:lang w:bidi="ar-SA"/>
              </w:rPr>
            </w:pPr>
            <w:r w:rsidRPr="00C10D0E">
              <w:rPr>
                <w:color w:val="000000" w:themeColor="text1"/>
                <w:sz w:val="24"/>
                <w:szCs w:val="24"/>
                <w:lang w:bidi="ar-SA"/>
              </w:rPr>
              <w:t>Располагаемая мощ</w:t>
            </w:r>
            <w:r>
              <w:rPr>
                <w:color w:val="000000" w:themeColor="text1"/>
                <w:sz w:val="24"/>
                <w:szCs w:val="24"/>
                <w:lang w:bidi="ar-SA"/>
              </w:rPr>
              <w:t>-</w:t>
            </w:r>
            <w:r w:rsidRPr="00C10D0E">
              <w:rPr>
                <w:color w:val="000000" w:themeColor="text1"/>
                <w:sz w:val="24"/>
                <w:szCs w:val="24"/>
                <w:lang w:bidi="ar-SA"/>
              </w:rPr>
              <w:t>ность оборудования</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1D7B9DBE"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Гкал/ч</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5F4204"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14:paraId="23744B94"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84221D"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1D98F6"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81FAD2"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14:paraId="1A8021E2"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14:paraId="40A09B8A"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14:paraId="6C7BDF10"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5,159</w:t>
            </w:r>
          </w:p>
        </w:tc>
      </w:tr>
      <w:tr w:rsidR="00903E6E" w:rsidRPr="00C10D0E" w14:paraId="00E371C0" w14:textId="77777777" w:rsidTr="00903E6E">
        <w:trPr>
          <w:trHeight w:val="532"/>
        </w:trPr>
        <w:tc>
          <w:tcPr>
            <w:tcW w:w="8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41D7B8" w14:textId="77777777" w:rsidR="00903E6E" w:rsidRPr="00C10D0E" w:rsidRDefault="00903E6E" w:rsidP="003353B2">
            <w:pPr>
              <w:widowControl/>
              <w:autoSpaceDE/>
              <w:autoSpaceDN/>
              <w:rPr>
                <w:color w:val="000000" w:themeColor="text1"/>
                <w:sz w:val="24"/>
                <w:szCs w:val="24"/>
                <w:lang w:bidi="ar-SA"/>
              </w:rPr>
            </w:pPr>
            <w:r w:rsidRPr="00C10D0E">
              <w:rPr>
                <w:color w:val="000000" w:themeColor="text1"/>
                <w:sz w:val="24"/>
                <w:szCs w:val="24"/>
                <w:lang w:bidi="ar-SA"/>
              </w:rPr>
              <w:t>Потери в тепловых сетях</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73FD8C1A"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Гкал/ч</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F4AE9D"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0,2123</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14:paraId="25DBAFE7"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0,2123</w:t>
            </w:r>
          </w:p>
        </w:tc>
        <w:tc>
          <w:tcPr>
            <w:tcW w:w="4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F7F5D9"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0,2123</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9F8A3A"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0,2123</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86D1C6"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0,18</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14:paraId="542A78C3"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0,18</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14:paraId="7C67B6E4"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0,18</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14:paraId="31E031CE"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0,18</w:t>
            </w:r>
          </w:p>
        </w:tc>
      </w:tr>
      <w:tr w:rsidR="00903E6E" w:rsidRPr="00C10D0E" w14:paraId="0E93C6E7" w14:textId="77777777" w:rsidTr="00903E6E">
        <w:trPr>
          <w:trHeight w:val="727"/>
        </w:trPr>
        <w:tc>
          <w:tcPr>
            <w:tcW w:w="8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8F71EC" w14:textId="77777777" w:rsidR="00903E6E" w:rsidRPr="00C10D0E" w:rsidRDefault="00903E6E" w:rsidP="003353B2">
            <w:pPr>
              <w:widowControl/>
              <w:autoSpaceDE/>
              <w:autoSpaceDN/>
              <w:rPr>
                <w:color w:val="000000" w:themeColor="text1"/>
                <w:sz w:val="24"/>
                <w:szCs w:val="24"/>
                <w:lang w:bidi="ar-SA"/>
              </w:rPr>
            </w:pPr>
            <w:r w:rsidRPr="00C10D0E">
              <w:rPr>
                <w:color w:val="000000" w:themeColor="text1"/>
                <w:sz w:val="24"/>
                <w:szCs w:val="24"/>
                <w:lang w:bidi="ar-SA"/>
              </w:rPr>
              <w:t>Расчетная присоеди</w:t>
            </w:r>
            <w:r>
              <w:rPr>
                <w:color w:val="000000" w:themeColor="text1"/>
                <w:sz w:val="24"/>
                <w:szCs w:val="24"/>
                <w:lang w:bidi="ar-SA"/>
              </w:rPr>
              <w:t>-</w:t>
            </w:r>
            <w:r w:rsidRPr="00C10D0E">
              <w:rPr>
                <w:color w:val="000000" w:themeColor="text1"/>
                <w:sz w:val="24"/>
                <w:szCs w:val="24"/>
                <w:lang w:bidi="ar-SA"/>
              </w:rPr>
              <w:t>ненная тепловая нагрузка потребите</w:t>
            </w:r>
            <w:r>
              <w:rPr>
                <w:color w:val="000000" w:themeColor="text1"/>
                <w:sz w:val="24"/>
                <w:szCs w:val="24"/>
                <w:lang w:bidi="ar-SA"/>
              </w:rPr>
              <w:t>-</w:t>
            </w:r>
            <w:r w:rsidRPr="00C10D0E">
              <w:rPr>
                <w:color w:val="000000" w:themeColor="text1"/>
                <w:sz w:val="24"/>
                <w:szCs w:val="24"/>
                <w:lang w:bidi="ar-SA"/>
              </w:rPr>
              <w:t>лей</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0A1233CB"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Гкал/ч</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59B58B"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2,345</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14:paraId="47967FEE"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2,345</w:t>
            </w:r>
          </w:p>
        </w:tc>
        <w:tc>
          <w:tcPr>
            <w:tcW w:w="4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3B6BB61"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2,345</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3F63FC"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2,345</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EB9C2E"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2,345</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14:paraId="3FD35E30"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2,345</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14:paraId="2AD12A3C"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2,345</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14:paraId="354E0E9F"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2,345</w:t>
            </w:r>
          </w:p>
        </w:tc>
      </w:tr>
      <w:tr w:rsidR="00903E6E" w:rsidRPr="00C10D0E" w14:paraId="50AA0388" w14:textId="77777777" w:rsidTr="00903E6E">
        <w:trPr>
          <w:trHeight w:val="697"/>
        </w:trPr>
        <w:tc>
          <w:tcPr>
            <w:tcW w:w="8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4236ED" w14:textId="77777777" w:rsidR="00903E6E" w:rsidRDefault="00903E6E" w:rsidP="003353B2">
            <w:pPr>
              <w:widowControl/>
              <w:autoSpaceDE/>
              <w:autoSpaceDN/>
              <w:rPr>
                <w:color w:val="000000" w:themeColor="text1"/>
                <w:sz w:val="24"/>
                <w:szCs w:val="24"/>
                <w:lang w:bidi="ar-SA"/>
              </w:rPr>
            </w:pPr>
            <w:r w:rsidRPr="00C10D0E">
              <w:rPr>
                <w:color w:val="000000" w:themeColor="text1"/>
                <w:sz w:val="24"/>
                <w:szCs w:val="24"/>
                <w:lang w:bidi="ar-SA"/>
              </w:rPr>
              <w:t xml:space="preserve">Резерв (+)/ дефицит </w:t>
            </w:r>
          </w:p>
          <w:p w14:paraId="454205FA" w14:textId="77777777" w:rsidR="00903E6E" w:rsidRPr="00C10D0E" w:rsidRDefault="00903E6E" w:rsidP="003353B2">
            <w:pPr>
              <w:widowControl/>
              <w:autoSpaceDE/>
              <w:autoSpaceDN/>
              <w:rPr>
                <w:color w:val="000000" w:themeColor="text1"/>
                <w:sz w:val="24"/>
                <w:szCs w:val="24"/>
                <w:lang w:bidi="ar-SA"/>
              </w:rPr>
            </w:pPr>
            <w:r w:rsidRPr="00C10D0E">
              <w:rPr>
                <w:color w:val="000000" w:themeColor="text1"/>
                <w:sz w:val="24"/>
                <w:szCs w:val="24"/>
                <w:lang w:bidi="ar-SA"/>
              </w:rPr>
              <w:t>(-) тепловой мощности</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10EC2688"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Гкал/ч</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8EF9A9"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+2,6017</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14:paraId="5E0CA275"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+2,6017</w:t>
            </w:r>
          </w:p>
        </w:tc>
        <w:tc>
          <w:tcPr>
            <w:tcW w:w="4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C14915"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+2,6017</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1D77A9"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+2,6017</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843762"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+2,634</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14:paraId="174D6BCB"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+2,634</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14:paraId="102D1647"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+2,634</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14:paraId="2CBC58DE"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+2,634</w:t>
            </w:r>
          </w:p>
        </w:tc>
      </w:tr>
      <w:tr w:rsidR="00903E6E" w:rsidRPr="00C10D0E" w14:paraId="0037DCE6" w14:textId="77777777" w:rsidTr="00903E6E">
        <w:trPr>
          <w:trHeight w:val="551"/>
        </w:trPr>
        <w:tc>
          <w:tcPr>
            <w:tcW w:w="8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64BCE" w14:textId="77777777" w:rsidR="00903E6E" w:rsidRPr="00C10D0E" w:rsidRDefault="00903E6E" w:rsidP="003353B2">
            <w:pPr>
              <w:widowControl/>
              <w:autoSpaceDE/>
              <w:autoSpaceDN/>
              <w:rPr>
                <w:color w:val="000000" w:themeColor="text1"/>
                <w:sz w:val="24"/>
                <w:szCs w:val="24"/>
                <w:lang w:bidi="ar-SA"/>
              </w:rPr>
            </w:pPr>
            <w:r w:rsidRPr="00C10D0E">
              <w:rPr>
                <w:color w:val="000000" w:themeColor="text1"/>
                <w:sz w:val="24"/>
                <w:szCs w:val="24"/>
                <w:lang w:bidi="ar-SA"/>
              </w:rPr>
              <w:t>Выработано тепловой энергии</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7AA6D7AD"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Гкал</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AD10BD" w14:textId="77777777" w:rsidR="00903E6E" w:rsidRPr="006212BF" w:rsidRDefault="00903E6E" w:rsidP="003353B2">
            <w:pPr>
              <w:widowControl/>
              <w:autoSpaceDE/>
              <w:autoSpaceDN/>
              <w:jc w:val="center"/>
              <w:rPr>
                <w:color w:val="000000" w:themeColor="text1"/>
                <w:sz w:val="24"/>
                <w:szCs w:val="24"/>
                <w:lang w:bidi="ar-SA"/>
              </w:rPr>
            </w:pPr>
            <w:r w:rsidRPr="006212BF">
              <w:rPr>
                <w:color w:val="000000" w:themeColor="text1"/>
                <w:sz w:val="24"/>
                <w:szCs w:val="24"/>
                <w:lang w:bidi="ar-SA"/>
              </w:rPr>
              <w:t>2803,28</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14:paraId="23681D78"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6950,060</w:t>
            </w:r>
          </w:p>
        </w:tc>
        <w:tc>
          <w:tcPr>
            <w:tcW w:w="4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3F5357"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6950,060</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6D2D23"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6950,060</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696D5B"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6791,20</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14:paraId="16952D81"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6791,20</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14:paraId="73FF61A3"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6791,20</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14:paraId="275197C3"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6791,20</w:t>
            </w:r>
          </w:p>
        </w:tc>
      </w:tr>
      <w:tr w:rsidR="00903E6E" w:rsidRPr="00C10D0E" w14:paraId="627F4F69" w14:textId="77777777" w:rsidTr="00903E6E">
        <w:trPr>
          <w:trHeight w:val="830"/>
        </w:trPr>
        <w:tc>
          <w:tcPr>
            <w:tcW w:w="841" w:type="pct"/>
            <w:tcBorders>
              <w:top w:val="single" w:sz="4" w:space="0" w:color="auto"/>
              <w:left w:val="single" w:sz="4" w:space="0" w:color="auto"/>
              <w:bottom w:val="single" w:sz="4" w:space="0" w:color="auto"/>
              <w:right w:val="single" w:sz="4" w:space="0" w:color="auto"/>
            </w:tcBorders>
            <w:shd w:val="clear" w:color="000000" w:fill="FFFFFF"/>
            <w:vAlign w:val="center"/>
          </w:tcPr>
          <w:p w14:paraId="7A221AD9" w14:textId="77777777" w:rsidR="00903E6E" w:rsidRPr="00C10D0E" w:rsidRDefault="00903E6E" w:rsidP="003353B2">
            <w:pPr>
              <w:widowControl/>
              <w:autoSpaceDE/>
              <w:autoSpaceDN/>
              <w:rPr>
                <w:color w:val="000000" w:themeColor="text1"/>
                <w:sz w:val="24"/>
                <w:szCs w:val="24"/>
                <w:lang w:bidi="ar-SA"/>
              </w:rPr>
            </w:pPr>
            <w:r w:rsidRPr="00C10D0E">
              <w:rPr>
                <w:color w:val="000000"/>
                <w:sz w:val="24"/>
                <w:szCs w:val="24"/>
              </w:rPr>
              <w:t>Отпуск тепловой энергии с коллекто</w:t>
            </w:r>
            <w:r>
              <w:rPr>
                <w:color w:val="000000"/>
                <w:sz w:val="24"/>
                <w:szCs w:val="24"/>
              </w:rPr>
              <w:t>-</w:t>
            </w:r>
            <w:r w:rsidRPr="00C10D0E">
              <w:rPr>
                <w:color w:val="000000"/>
                <w:sz w:val="24"/>
                <w:szCs w:val="24"/>
              </w:rPr>
              <w:t>ров источника</w:t>
            </w:r>
          </w:p>
        </w:tc>
        <w:tc>
          <w:tcPr>
            <w:tcW w:w="455" w:type="pct"/>
            <w:tcBorders>
              <w:top w:val="single" w:sz="4" w:space="0" w:color="auto"/>
              <w:left w:val="nil"/>
              <w:bottom w:val="single" w:sz="4" w:space="0" w:color="auto"/>
              <w:right w:val="single" w:sz="4" w:space="0" w:color="auto"/>
            </w:tcBorders>
            <w:shd w:val="clear" w:color="000000" w:fill="FFFFFF"/>
            <w:vAlign w:val="center"/>
          </w:tcPr>
          <w:p w14:paraId="096CF8FD"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Гкал</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98B10B" w14:textId="77777777" w:rsidR="00903E6E" w:rsidRPr="006212BF" w:rsidRDefault="00903E6E" w:rsidP="003353B2">
            <w:pPr>
              <w:widowControl/>
              <w:autoSpaceDE/>
              <w:autoSpaceDN/>
              <w:jc w:val="center"/>
              <w:rPr>
                <w:color w:val="000000" w:themeColor="text1"/>
                <w:sz w:val="24"/>
                <w:szCs w:val="24"/>
                <w:lang w:bidi="ar-SA"/>
              </w:rPr>
            </w:pPr>
            <w:r w:rsidRPr="006212BF">
              <w:rPr>
                <w:color w:val="000000" w:themeColor="text1"/>
                <w:sz w:val="24"/>
                <w:szCs w:val="24"/>
                <w:lang w:bidi="ar-SA"/>
              </w:rPr>
              <w:t>2803,28</w:t>
            </w:r>
          </w:p>
        </w:tc>
        <w:tc>
          <w:tcPr>
            <w:tcW w:w="515" w:type="pct"/>
            <w:tcBorders>
              <w:top w:val="single" w:sz="4" w:space="0" w:color="auto"/>
              <w:left w:val="single" w:sz="4" w:space="0" w:color="auto"/>
              <w:bottom w:val="single" w:sz="4" w:space="0" w:color="auto"/>
              <w:right w:val="single" w:sz="4" w:space="0" w:color="auto"/>
            </w:tcBorders>
            <w:vAlign w:val="center"/>
          </w:tcPr>
          <w:p w14:paraId="60CCB023"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6950,060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E10F3"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6950,060</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102CF2C7"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6950,060</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276A6E1F"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6791,20</w:t>
            </w:r>
          </w:p>
        </w:tc>
        <w:tc>
          <w:tcPr>
            <w:tcW w:w="402" w:type="pct"/>
            <w:tcBorders>
              <w:top w:val="single" w:sz="4" w:space="0" w:color="auto"/>
              <w:left w:val="nil"/>
              <w:bottom w:val="single" w:sz="4" w:space="0" w:color="auto"/>
              <w:right w:val="single" w:sz="4" w:space="0" w:color="auto"/>
            </w:tcBorders>
            <w:vAlign w:val="center"/>
          </w:tcPr>
          <w:p w14:paraId="390F6D16"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6791,20</w:t>
            </w:r>
          </w:p>
        </w:tc>
        <w:tc>
          <w:tcPr>
            <w:tcW w:w="479" w:type="pct"/>
            <w:tcBorders>
              <w:top w:val="single" w:sz="4" w:space="0" w:color="auto"/>
              <w:left w:val="nil"/>
              <w:bottom w:val="single" w:sz="4" w:space="0" w:color="auto"/>
              <w:right w:val="single" w:sz="4" w:space="0" w:color="auto"/>
            </w:tcBorders>
            <w:vAlign w:val="center"/>
          </w:tcPr>
          <w:p w14:paraId="1FD8A5F5"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6791,20</w:t>
            </w:r>
          </w:p>
        </w:tc>
        <w:tc>
          <w:tcPr>
            <w:tcW w:w="421" w:type="pct"/>
            <w:tcBorders>
              <w:top w:val="single" w:sz="4" w:space="0" w:color="auto"/>
              <w:left w:val="nil"/>
              <w:bottom w:val="single" w:sz="4" w:space="0" w:color="auto"/>
              <w:right w:val="single" w:sz="4" w:space="0" w:color="auto"/>
            </w:tcBorders>
            <w:vAlign w:val="center"/>
          </w:tcPr>
          <w:p w14:paraId="55636DFC"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6791,20</w:t>
            </w:r>
          </w:p>
        </w:tc>
      </w:tr>
      <w:tr w:rsidR="00903E6E" w:rsidRPr="00C10D0E" w14:paraId="3B8F8A37" w14:textId="77777777" w:rsidTr="00903E6E">
        <w:trPr>
          <w:trHeight w:val="830"/>
        </w:trPr>
        <w:tc>
          <w:tcPr>
            <w:tcW w:w="8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165A71" w14:textId="77777777" w:rsidR="00903E6E" w:rsidRPr="00C10D0E" w:rsidRDefault="00903E6E" w:rsidP="003353B2">
            <w:pPr>
              <w:widowControl/>
              <w:autoSpaceDE/>
              <w:autoSpaceDN/>
              <w:rPr>
                <w:color w:val="000000" w:themeColor="text1"/>
                <w:sz w:val="24"/>
                <w:szCs w:val="24"/>
                <w:lang w:bidi="ar-SA"/>
              </w:rPr>
            </w:pPr>
            <w:r w:rsidRPr="00C10D0E">
              <w:rPr>
                <w:color w:val="000000" w:themeColor="text1"/>
                <w:sz w:val="24"/>
                <w:szCs w:val="24"/>
                <w:lang w:bidi="ar-SA"/>
              </w:rPr>
              <w:t>Затрачено топлива на выработку тепловой энергии</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79987F15"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т у. т.</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504741" w14:textId="77777777" w:rsidR="00903E6E" w:rsidRPr="006212BF" w:rsidRDefault="00903E6E" w:rsidP="003353B2">
            <w:pPr>
              <w:widowControl/>
              <w:autoSpaceDE/>
              <w:autoSpaceDN/>
              <w:jc w:val="center"/>
              <w:rPr>
                <w:color w:val="000000" w:themeColor="text1"/>
                <w:sz w:val="24"/>
                <w:szCs w:val="24"/>
                <w:lang w:bidi="ar-SA"/>
              </w:rPr>
            </w:pPr>
            <w:r w:rsidRPr="006212BF">
              <w:rPr>
                <w:color w:val="000000" w:themeColor="text1"/>
                <w:sz w:val="24"/>
                <w:szCs w:val="24"/>
                <w:lang w:bidi="ar-SA"/>
              </w:rPr>
              <w:t>435,349</w:t>
            </w:r>
          </w:p>
        </w:tc>
        <w:tc>
          <w:tcPr>
            <w:tcW w:w="515" w:type="pct"/>
            <w:tcBorders>
              <w:top w:val="single" w:sz="4" w:space="0" w:color="auto"/>
              <w:left w:val="single" w:sz="4" w:space="0" w:color="auto"/>
              <w:bottom w:val="single" w:sz="4" w:space="0" w:color="auto"/>
              <w:right w:val="single" w:sz="4" w:space="0" w:color="auto"/>
            </w:tcBorders>
            <w:vAlign w:val="center"/>
          </w:tcPr>
          <w:p w14:paraId="24CA87EB"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1079,344</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D0D27"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1079,344</w:t>
            </w:r>
          </w:p>
        </w:tc>
        <w:tc>
          <w:tcPr>
            <w:tcW w:w="468" w:type="pct"/>
            <w:tcBorders>
              <w:top w:val="single" w:sz="4" w:space="0" w:color="auto"/>
              <w:left w:val="nil"/>
              <w:bottom w:val="single" w:sz="4" w:space="0" w:color="auto"/>
              <w:right w:val="single" w:sz="4" w:space="0" w:color="auto"/>
            </w:tcBorders>
            <w:shd w:val="clear" w:color="auto" w:fill="auto"/>
            <w:noWrap/>
            <w:vAlign w:val="center"/>
          </w:tcPr>
          <w:p w14:paraId="3D7E4F49"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1079,344</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31B46D40"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1054,673</w:t>
            </w:r>
          </w:p>
        </w:tc>
        <w:tc>
          <w:tcPr>
            <w:tcW w:w="402" w:type="pct"/>
            <w:tcBorders>
              <w:top w:val="single" w:sz="4" w:space="0" w:color="auto"/>
              <w:left w:val="nil"/>
              <w:bottom w:val="single" w:sz="4" w:space="0" w:color="auto"/>
              <w:right w:val="single" w:sz="4" w:space="0" w:color="auto"/>
            </w:tcBorders>
            <w:vAlign w:val="center"/>
          </w:tcPr>
          <w:p w14:paraId="71CFFFE5"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1054,673</w:t>
            </w:r>
          </w:p>
        </w:tc>
        <w:tc>
          <w:tcPr>
            <w:tcW w:w="479" w:type="pct"/>
            <w:tcBorders>
              <w:top w:val="single" w:sz="4" w:space="0" w:color="auto"/>
              <w:left w:val="nil"/>
              <w:bottom w:val="single" w:sz="4" w:space="0" w:color="auto"/>
              <w:right w:val="single" w:sz="4" w:space="0" w:color="auto"/>
            </w:tcBorders>
            <w:vAlign w:val="center"/>
          </w:tcPr>
          <w:p w14:paraId="5398F79D"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1054,673</w:t>
            </w:r>
          </w:p>
        </w:tc>
        <w:tc>
          <w:tcPr>
            <w:tcW w:w="421" w:type="pct"/>
            <w:tcBorders>
              <w:top w:val="single" w:sz="4" w:space="0" w:color="auto"/>
              <w:left w:val="nil"/>
              <w:bottom w:val="single" w:sz="4" w:space="0" w:color="auto"/>
              <w:right w:val="single" w:sz="4" w:space="0" w:color="auto"/>
            </w:tcBorders>
            <w:vAlign w:val="center"/>
          </w:tcPr>
          <w:p w14:paraId="2E6032F4" w14:textId="77777777" w:rsidR="00903E6E" w:rsidRPr="00C10D0E"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1054,673</w:t>
            </w:r>
          </w:p>
        </w:tc>
      </w:tr>
      <w:tr w:rsidR="00903E6E" w:rsidRPr="00C10D0E" w14:paraId="3F4F9281" w14:textId="77777777" w:rsidTr="00903E6E">
        <w:trPr>
          <w:trHeight w:val="571"/>
        </w:trPr>
        <w:tc>
          <w:tcPr>
            <w:tcW w:w="8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B63614" w14:textId="77777777" w:rsidR="00903E6E" w:rsidRPr="00C10D0E" w:rsidRDefault="00903E6E" w:rsidP="003353B2">
            <w:pPr>
              <w:widowControl/>
              <w:autoSpaceDE/>
              <w:autoSpaceDN/>
              <w:rPr>
                <w:color w:val="000000" w:themeColor="text1"/>
                <w:sz w:val="24"/>
                <w:szCs w:val="24"/>
                <w:lang w:bidi="ar-SA"/>
              </w:rPr>
            </w:pPr>
            <w:r w:rsidRPr="00C10D0E">
              <w:rPr>
                <w:color w:val="000000" w:themeColor="text1"/>
                <w:sz w:val="24"/>
                <w:szCs w:val="24"/>
                <w:lang w:bidi="ar-SA"/>
              </w:rPr>
              <w:t>Средневзвешенный НУР</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4545456D" w14:textId="77777777" w:rsidR="00903E6E" w:rsidRPr="00C10D0E" w:rsidRDefault="00903E6E" w:rsidP="003353B2">
            <w:pPr>
              <w:widowControl/>
              <w:autoSpaceDE/>
              <w:autoSpaceDN/>
              <w:jc w:val="center"/>
              <w:rPr>
                <w:color w:val="000000" w:themeColor="text1"/>
                <w:sz w:val="24"/>
                <w:szCs w:val="24"/>
                <w:u w:val="single"/>
                <w:lang w:bidi="ar-SA"/>
              </w:rPr>
            </w:pPr>
            <w:r w:rsidRPr="00C10D0E">
              <w:rPr>
                <w:color w:val="000000" w:themeColor="text1"/>
                <w:sz w:val="24"/>
                <w:szCs w:val="24"/>
                <w:u w:val="single"/>
                <w:lang w:bidi="ar-SA"/>
              </w:rPr>
              <w:t>кг у. т.</w:t>
            </w:r>
          </w:p>
          <w:p w14:paraId="0D854E3A"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Гкал</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16C290"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155,3</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14:paraId="5A32F0B1"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155,3</w:t>
            </w:r>
          </w:p>
        </w:tc>
        <w:tc>
          <w:tcPr>
            <w:tcW w:w="4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48A318"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155,3</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A5C608"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155,3</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AAF38E"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155,3</w:t>
            </w:r>
          </w:p>
        </w:tc>
        <w:tc>
          <w:tcPr>
            <w:tcW w:w="402" w:type="pct"/>
            <w:tcBorders>
              <w:top w:val="single" w:sz="4" w:space="0" w:color="auto"/>
              <w:left w:val="single" w:sz="4" w:space="0" w:color="auto"/>
              <w:bottom w:val="single" w:sz="4" w:space="0" w:color="auto"/>
              <w:right w:val="single" w:sz="4" w:space="0" w:color="auto"/>
            </w:tcBorders>
            <w:shd w:val="clear" w:color="000000" w:fill="FFFFFF"/>
            <w:vAlign w:val="center"/>
          </w:tcPr>
          <w:p w14:paraId="734E4F79"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155,3</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14:paraId="1E4BBA57"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155,3</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14:paraId="5A385CDE" w14:textId="77777777" w:rsidR="00903E6E" w:rsidRPr="00C10D0E" w:rsidRDefault="00903E6E" w:rsidP="003353B2">
            <w:pPr>
              <w:widowControl/>
              <w:autoSpaceDE/>
              <w:autoSpaceDN/>
              <w:jc w:val="center"/>
              <w:rPr>
                <w:color w:val="000000" w:themeColor="text1"/>
                <w:sz w:val="24"/>
                <w:szCs w:val="24"/>
                <w:lang w:bidi="ar-SA"/>
              </w:rPr>
            </w:pPr>
            <w:r w:rsidRPr="00C10D0E">
              <w:rPr>
                <w:color w:val="000000" w:themeColor="text1"/>
                <w:sz w:val="24"/>
                <w:szCs w:val="24"/>
                <w:lang w:bidi="ar-SA"/>
              </w:rPr>
              <w:t>155,3</w:t>
            </w:r>
          </w:p>
        </w:tc>
      </w:tr>
    </w:tbl>
    <w:p w14:paraId="5CD7603D" w14:textId="6D8FA174" w:rsidR="00F47A78" w:rsidRDefault="00F47A78" w:rsidP="003F4E03">
      <w:pPr>
        <w:widowControl/>
        <w:autoSpaceDE/>
        <w:autoSpaceDN/>
        <w:jc w:val="both"/>
        <w:rPr>
          <w:rFonts w:eastAsia="Calibri"/>
          <w:b/>
          <w:bCs/>
          <w:sz w:val="24"/>
          <w:szCs w:val="24"/>
          <w:lang w:bidi="ar-SA"/>
        </w:rPr>
      </w:pPr>
    </w:p>
    <w:p w14:paraId="3A31C4E5" w14:textId="77777777" w:rsidR="00736B9F" w:rsidRDefault="00736B9F" w:rsidP="003F4E03">
      <w:pPr>
        <w:widowControl/>
        <w:autoSpaceDE/>
        <w:autoSpaceDN/>
        <w:jc w:val="both"/>
        <w:rPr>
          <w:rFonts w:eastAsia="Calibri"/>
          <w:b/>
          <w:bCs/>
          <w:sz w:val="24"/>
          <w:szCs w:val="24"/>
          <w:lang w:bidi="ar-SA"/>
        </w:rPr>
      </w:pPr>
    </w:p>
    <w:p w14:paraId="6BA40D73" w14:textId="67708C36" w:rsidR="003F4E03" w:rsidRPr="00903E6E" w:rsidRDefault="003F4E03" w:rsidP="003F4E03">
      <w:pPr>
        <w:widowControl/>
        <w:autoSpaceDE/>
        <w:autoSpaceDN/>
        <w:ind w:right="-456"/>
        <w:jc w:val="both"/>
        <w:rPr>
          <w:rFonts w:eastAsia="Calibri"/>
          <w:b/>
          <w:bCs/>
          <w:sz w:val="24"/>
          <w:szCs w:val="24"/>
          <w:lang w:eastAsia="en-US" w:bidi="ar-SA"/>
        </w:rPr>
      </w:pPr>
      <w:r w:rsidRPr="00903E6E">
        <w:rPr>
          <w:b/>
          <w:bCs/>
          <w:sz w:val="24"/>
          <w:szCs w:val="24"/>
          <w:lang w:bidi="ar-SA"/>
        </w:rPr>
        <w:lastRenderedPageBreak/>
        <w:t xml:space="preserve">Таблица 15.4 – </w:t>
      </w:r>
      <w:r w:rsidRPr="00903E6E">
        <w:rPr>
          <w:rFonts w:eastAsia="Calibri"/>
          <w:b/>
          <w:bCs/>
          <w:sz w:val="24"/>
          <w:szCs w:val="24"/>
          <w:lang w:eastAsia="en-US" w:bidi="ar-SA"/>
        </w:rPr>
        <w:t>Прогнозная тарифно-балансовая расчетная модель системы теплоснабжения потребителей от газово</w:t>
      </w:r>
      <w:r w:rsidR="00034A06">
        <w:rPr>
          <w:rFonts w:eastAsia="Calibri"/>
          <w:b/>
          <w:bCs/>
          <w:sz w:val="24"/>
          <w:szCs w:val="24"/>
          <w:lang w:eastAsia="en-US" w:bidi="ar-SA"/>
        </w:rPr>
        <w:t>го</w:t>
      </w:r>
      <w:r w:rsidRPr="00903E6E">
        <w:rPr>
          <w:rFonts w:eastAsia="Calibri"/>
          <w:b/>
          <w:bCs/>
          <w:sz w:val="24"/>
          <w:szCs w:val="24"/>
          <w:lang w:eastAsia="en-US" w:bidi="ar-SA"/>
        </w:rPr>
        <w:t xml:space="preserve"> </w:t>
      </w:r>
      <w:r w:rsidR="00034A06">
        <w:rPr>
          <w:rFonts w:eastAsia="Calibri"/>
          <w:b/>
          <w:bCs/>
          <w:sz w:val="24"/>
          <w:szCs w:val="24"/>
          <w:lang w:eastAsia="en-US" w:bidi="ar-SA"/>
        </w:rPr>
        <w:t xml:space="preserve">блок-модуля </w:t>
      </w:r>
      <w:r w:rsidRPr="00903E6E">
        <w:rPr>
          <w:rFonts w:eastAsia="Calibri"/>
          <w:b/>
          <w:bCs/>
          <w:sz w:val="24"/>
          <w:szCs w:val="24"/>
          <w:lang w:eastAsia="en-US" w:bidi="ar-SA"/>
        </w:rPr>
        <w:t>ГЛОХ</w:t>
      </w:r>
    </w:p>
    <w:tbl>
      <w:tblPr>
        <w:tblW w:w="5177" w:type="pct"/>
        <w:tblLook w:val="04A0" w:firstRow="1" w:lastRow="0" w:firstColumn="1" w:lastColumn="0" w:noHBand="0" w:noVBand="1"/>
      </w:tblPr>
      <w:tblGrid>
        <w:gridCol w:w="5381"/>
        <w:gridCol w:w="1842"/>
        <w:gridCol w:w="1770"/>
        <w:gridCol w:w="1556"/>
        <w:gridCol w:w="1559"/>
        <w:gridCol w:w="1637"/>
        <w:gridCol w:w="1330"/>
      </w:tblGrid>
      <w:tr w:rsidR="00903E6E" w:rsidRPr="00FB1D18" w14:paraId="508B532F" w14:textId="77777777" w:rsidTr="00D223BC">
        <w:tc>
          <w:tcPr>
            <w:tcW w:w="17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AACBE2" w14:textId="77777777" w:rsidR="00903E6E" w:rsidRPr="00FB1D18" w:rsidRDefault="00903E6E" w:rsidP="003353B2">
            <w:pPr>
              <w:widowControl/>
              <w:autoSpaceDE/>
              <w:autoSpaceDN/>
              <w:jc w:val="center"/>
              <w:rPr>
                <w:b/>
                <w:bCs/>
                <w:color w:val="000000" w:themeColor="text1"/>
                <w:sz w:val="24"/>
                <w:szCs w:val="24"/>
                <w:lang w:bidi="ar-SA"/>
              </w:rPr>
            </w:pPr>
            <w:r w:rsidRPr="00FB1D18">
              <w:rPr>
                <w:b/>
                <w:bCs/>
                <w:color w:val="000000" w:themeColor="text1"/>
                <w:sz w:val="24"/>
                <w:szCs w:val="24"/>
                <w:lang w:bidi="ar-SA"/>
              </w:rPr>
              <w:t>Показатели</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14:paraId="465C6628" w14:textId="77777777" w:rsidR="00903E6E" w:rsidRPr="00FB1D18" w:rsidRDefault="00903E6E" w:rsidP="003353B2">
            <w:pPr>
              <w:widowControl/>
              <w:autoSpaceDE/>
              <w:autoSpaceDN/>
              <w:jc w:val="center"/>
              <w:rPr>
                <w:b/>
                <w:bCs/>
                <w:color w:val="000000" w:themeColor="text1"/>
                <w:sz w:val="24"/>
                <w:szCs w:val="24"/>
                <w:lang w:bidi="ar-SA"/>
              </w:rPr>
            </w:pPr>
            <w:r w:rsidRPr="00FB1D18">
              <w:rPr>
                <w:b/>
                <w:bCs/>
                <w:color w:val="000000" w:themeColor="text1"/>
                <w:sz w:val="24"/>
                <w:szCs w:val="24"/>
                <w:lang w:bidi="ar-SA"/>
              </w:rPr>
              <w:t>Единица измерения</w:t>
            </w:r>
          </w:p>
        </w:tc>
        <w:tc>
          <w:tcPr>
            <w:tcW w:w="587" w:type="pct"/>
            <w:tcBorders>
              <w:top w:val="single" w:sz="4" w:space="0" w:color="auto"/>
              <w:left w:val="single" w:sz="4" w:space="0" w:color="auto"/>
              <w:bottom w:val="single" w:sz="4" w:space="0" w:color="auto"/>
              <w:right w:val="single" w:sz="4" w:space="0" w:color="auto"/>
            </w:tcBorders>
            <w:shd w:val="clear" w:color="000000" w:fill="FFFFFF"/>
            <w:vAlign w:val="center"/>
          </w:tcPr>
          <w:p w14:paraId="61C7EA31" w14:textId="77777777" w:rsidR="00903E6E" w:rsidRPr="00FB1D18" w:rsidRDefault="00903E6E" w:rsidP="003353B2">
            <w:pPr>
              <w:widowControl/>
              <w:autoSpaceDE/>
              <w:autoSpaceDN/>
              <w:jc w:val="center"/>
              <w:rPr>
                <w:b/>
                <w:bCs/>
                <w:color w:val="000000" w:themeColor="text1"/>
                <w:sz w:val="24"/>
                <w:szCs w:val="24"/>
                <w:lang w:bidi="ar-SA"/>
              </w:rPr>
            </w:pPr>
            <w:r w:rsidRPr="00FB1D18">
              <w:rPr>
                <w:b/>
                <w:bCs/>
                <w:color w:val="000000" w:themeColor="text1"/>
                <w:sz w:val="24"/>
                <w:szCs w:val="24"/>
                <w:lang w:bidi="ar-SA"/>
              </w:rPr>
              <w:t>2027</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14:paraId="4D703596" w14:textId="77777777" w:rsidR="00903E6E" w:rsidRPr="00FB1D18" w:rsidRDefault="00903E6E" w:rsidP="003353B2">
            <w:pPr>
              <w:widowControl/>
              <w:autoSpaceDE/>
              <w:autoSpaceDN/>
              <w:jc w:val="center"/>
              <w:rPr>
                <w:b/>
                <w:bCs/>
                <w:color w:val="000000" w:themeColor="text1"/>
                <w:sz w:val="24"/>
                <w:szCs w:val="24"/>
                <w:lang w:bidi="ar-SA"/>
              </w:rPr>
            </w:pPr>
            <w:r w:rsidRPr="00FB1D18">
              <w:rPr>
                <w:b/>
                <w:bCs/>
                <w:color w:val="000000" w:themeColor="text1"/>
                <w:sz w:val="24"/>
                <w:szCs w:val="24"/>
                <w:lang w:bidi="ar-SA"/>
              </w:rPr>
              <w:t>2028</w:t>
            </w:r>
          </w:p>
        </w:tc>
        <w:tc>
          <w:tcPr>
            <w:tcW w:w="517" w:type="pct"/>
            <w:tcBorders>
              <w:top w:val="single" w:sz="4" w:space="0" w:color="auto"/>
              <w:left w:val="single" w:sz="4" w:space="0" w:color="auto"/>
              <w:bottom w:val="single" w:sz="4" w:space="0" w:color="auto"/>
              <w:right w:val="single" w:sz="4" w:space="0" w:color="auto"/>
            </w:tcBorders>
            <w:shd w:val="clear" w:color="000000" w:fill="FFFFFF"/>
            <w:vAlign w:val="center"/>
          </w:tcPr>
          <w:p w14:paraId="64C4A8E3" w14:textId="77777777" w:rsidR="00903E6E" w:rsidRPr="00FB1D18" w:rsidRDefault="00903E6E" w:rsidP="003353B2">
            <w:pPr>
              <w:widowControl/>
              <w:autoSpaceDE/>
              <w:autoSpaceDN/>
              <w:jc w:val="center"/>
              <w:rPr>
                <w:b/>
                <w:bCs/>
                <w:color w:val="000000" w:themeColor="text1"/>
                <w:sz w:val="24"/>
                <w:szCs w:val="24"/>
                <w:lang w:bidi="ar-SA"/>
              </w:rPr>
            </w:pPr>
            <w:r w:rsidRPr="00FB1D18">
              <w:rPr>
                <w:b/>
                <w:bCs/>
                <w:color w:val="000000" w:themeColor="text1"/>
                <w:sz w:val="24"/>
                <w:szCs w:val="24"/>
                <w:lang w:bidi="ar-SA"/>
              </w:rPr>
              <w:t>2029</w:t>
            </w: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tcPr>
          <w:p w14:paraId="678FEDCB" w14:textId="77777777" w:rsidR="00903E6E" w:rsidRPr="00FB1D18" w:rsidRDefault="00903E6E" w:rsidP="003353B2">
            <w:pPr>
              <w:widowControl/>
              <w:autoSpaceDE/>
              <w:autoSpaceDN/>
              <w:jc w:val="center"/>
              <w:rPr>
                <w:b/>
                <w:bCs/>
                <w:color w:val="000000" w:themeColor="text1"/>
                <w:sz w:val="24"/>
                <w:szCs w:val="24"/>
                <w:lang w:bidi="ar-SA"/>
              </w:rPr>
            </w:pPr>
            <w:r w:rsidRPr="00FB1D18">
              <w:rPr>
                <w:b/>
                <w:bCs/>
                <w:color w:val="000000" w:themeColor="text1"/>
                <w:sz w:val="24"/>
                <w:szCs w:val="24"/>
                <w:lang w:bidi="ar-SA"/>
              </w:rPr>
              <w:t>2030</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17A28314" w14:textId="77777777" w:rsidR="00903E6E" w:rsidRPr="00FB1D18" w:rsidRDefault="00903E6E" w:rsidP="003353B2">
            <w:pPr>
              <w:widowControl/>
              <w:autoSpaceDE/>
              <w:autoSpaceDN/>
              <w:jc w:val="center"/>
              <w:rPr>
                <w:b/>
                <w:bCs/>
                <w:color w:val="000000" w:themeColor="text1"/>
                <w:sz w:val="24"/>
                <w:szCs w:val="24"/>
                <w:lang w:bidi="ar-SA"/>
              </w:rPr>
            </w:pPr>
            <w:r w:rsidRPr="00FB1D18">
              <w:rPr>
                <w:b/>
                <w:bCs/>
                <w:color w:val="000000" w:themeColor="text1"/>
                <w:sz w:val="24"/>
                <w:szCs w:val="24"/>
                <w:lang w:bidi="ar-SA"/>
              </w:rPr>
              <w:t>2031</w:t>
            </w:r>
          </w:p>
        </w:tc>
      </w:tr>
      <w:tr w:rsidR="00903E6E" w:rsidRPr="00FB1D18" w14:paraId="3EA38F72" w14:textId="77777777" w:rsidTr="00D223BC">
        <w:trPr>
          <w:trHeight w:val="392"/>
        </w:trPr>
        <w:tc>
          <w:tcPr>
            <w:tcW w:w="17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02FF67" w14:textId="77777777" w:rsidR="00903E6E" w:rsidRPr="00FB1D18" w:rsidRDefault="00903E6E" w:rsidP="003353B2">
            <w:pPr>
              <w:widowControl/>
              <w:autoSpaceDE/>
              <w:autoSpaceDN/>
              <w:rPr>
                <w:color w:val="000000" w:themeColor="text1"/>
                <w:sz w:val="24"/>
                <w:szCs w:val="24"/>
                <w:lang w:bidi="ar-SA"/>
              </w:rPr>
            </w:pPr>
            <w:r w:rsidRPr="00FB1D18">
              <w:rPr>
                <w:color w:val="000000" w:themeColor="text1"/>
                <w:sz w:val="24"/>
                <w:szCs w:val="24"/>
                <w:lang w:bidi="ar-SA"/>
              </w:rPr>
              <w:t>Установленная тепловая мощность котельной</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14:paraId="6A0CD746"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Гкал/ч</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AB95DD"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0,60</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A0F550"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0,60</w:t>
            </w:r>
          </w:p>
        </w:tc>
        <w:tc>
          <w:tcPr>
            <w:tcW w:w="517" w:type="pct"/>
            <w:tcBorders>
              <w:top w:val="single" w:sz="4" w:space="0" w:color="auto"/>
              <w:left w:val="single" w:sz="4" w:space="0" w:color="auto"/>
              <w:bottom w:val="single" w:sz="4" w:space="0" w:color="auto"/>
              <w:right w:val="single" w:sz="4" w:space="0" w:color="auto"/>
            </w:tcBorders>
            <w:shd w:val="clear" w:color="000000" w:fill="FFFFFF"/>
            <w:vAlign w:val="center"/>
          </w:tcPr>
          <w:p w14:paraId="37EFB01E"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0,60</w:t>
            </w: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tcPr>
          <w:p w14:paraId="01442F44"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0,60</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2FD5F84E"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0,60</w:t>
            </w:r>
          </w:p>
        </w:tc>
      </w:tr>
      <w:tr w:rsidR="00903E6E" w:rsidRPr="00FB1D18" w14:paraId="721220E2" w14:textId="77777777" w:rsidTr="00D223BC">
        <w:trPr>
          <w:trHeight w:val="412"/>
        </w:trPr>
        <w:tc>
          <w:tcPr>
            <w:tcW w:w="17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C2D5DB" w14:textId="77777777" w:rsidR="00903E6E" w:rsidRPr="00FB1D18" w:rsidRDefault="00903E6E" w:rsidP="003353B2">
            <w:pPr>
              <w:widowControl/>
              <w:autoSpaceDE/>
              <w:autoSpaceDN/>
              <w:rPr>
                <w:color w:val="000000" w:themeColor="text1"/>
                <w:sz w:val="24"/>
                <w:szCs w:val="24"/>
                <w:lang w:bidi="ar-SA"/>
              </w:rPr>
            </w:pPr>
            <w:r w:rsidRPr="00FB1D18">
              <w:rPr>
                <w:color w:val="000000" w:themeColor="text1"/>
                <w:sz w:val="24"/>
                <w:szCs w:val="24"/>
                <w:lang w:bidi="ar-SA"/>
              </w:rPr>
              <w:t>Собственные нужды котельной</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14:paraId="0492EEA8"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Гкал/ч</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DA4A12"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0,006685</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58605E"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0,006685</w:t>
            </w:r>
          </w:p>
        </w:tc>
        <w:tc>
          <w:tcPr>
            <w:tcW w:w="517" w:type="pct"/>
            <w:tcBorders>
              <w:top w:val="single" w:sz="4" w:space="0" w:color="auto"/>
              <w:left w:val="single" w:sz="4" w:space="0" w:color="auto"/>
              <w:bottom w:val="single" w:sz="4" w:space="0" w:color="auto"/>
              <w:right w:val="single" w:sz="4" w:space="0" w:color="auto"/>
            </w:tcBorders>
            <w:shd w:val="clear" w:color="000000" w:fill="FFFFFF"/>
            <w:vAlign w:val="center"/>
          </w:tcPr>
          <w:p w14:paraId="3175C918"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0,006685</w:t>
            </w: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tcPr>
          <w:p w14:paraId="0EB07A7C"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0,006685</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23579594"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0,006685</w:t>
            </w:r>
          </w:p>
        </w:tc>
      </w:tr>
      <w:tr w:rsidR="00903E6E" w:rsidRPr="00FB1D18" w14:paraId="0E5060E3" w14:textId="77777777" w:rsidTr="00D223BC">
        <w:trPr>
          <w:trHeight w:val="417"/>
        </w:trPr>
        <w:tc>
          <w:tcPr>
            <w:tcW w:w="17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84814D" w14:textId="77777777" w:rsidR="00903E6E" w:rsidRPr="00FB1D18" w:rsidRDefault="00903E6E" w:rsidP="003353B2">
            <w:pPr>
              <w:widowControl/>
              <w:autoSpaceDE/>
              <w:autoSpaceDN/>
              <w:rPr>
                <w:color w:val="000000" w:themeColor="text1"/>
                <w:sz w:val="24"/>
                <w:szCs w:val="24"/>
                <w:lang w:bidi="ar-SA"/>
              </w:rPr>
            </w:pPr>
            <w:r w:rsidRPr="00FB1D18">
              <w:rPr>
                <w:color w:val="000000" w:themeColor="text1"/>
                <w:sz w:val="24"/>
                <w:szCs w:val="24"/>
                <w:lang w:bidi="ar-SA"/>
              </w:rPr>
              <w:t>Располагаемая мощность оборудования</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14:paraId="426142E9"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Гкал/ч</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50B99D"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0,593315</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ED9520"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0,593315</w:t>
            </w:r>
          </w:p>
        </w:tc>
        <w:tc>
          <w:tcPr>
            <w:tcW w:w="517" w:type="pct"/>
            <w:tcBorders>
              <w:top w:val="single" w:sz="4" w:space="0" w:color="auto"/>
              <w:left w:val="single" w:sz="4" w:space="0" w:color="auto"/>
              <w:bottom w:val="single" w:sz="4" w:space="0" w:color="auto"/>
              <w:right w:val="single" w:sz="4" w:space="0" w:color="auto"/>
            </w:tcBorders>
            <w:shd w:val="clear" w:color="000000" w:fill="FFFFFF"/>
            <w:vAlign w:val="center"/>
          </w:tcPr>
          <w:p w14:paraId="247EC558"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0,593315</w:t>
            </w: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tcPr>
          <w:p w14:paraId="2E6576D8"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0,593315</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058D06F4"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0,593315</w:t>
            </w:r>
          </w:p>
        </w:tc>
      </w:tr>
      <w:tr w:rsidR="00903E6E" w:rsidRPr="00FB1D18" w14:paraId="3D2FB3FF" w14:textId="77777777" w:rsidTr="00D223BC">
        <w:trPr>
          <w:trHeight w:val="467"/>
        </w:trPr>
        <w:tc>
          <w:tcPr>
            <w:tcW w:w="17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A19851" w14:textId="77777777" w:rsidR="00903E6E" w:rsidRPr="00FB1D18" w:rsidRDefault="00903E6E" w:rsidP="003353B2">
            <w:pPr>
              <w:widowControl/>
              <w:autoSpaceDE/>
              <w:autoSpaceDN/>
              <w:rPr>
                <w:color w:val="000000" w:themeColor="text1"/>
                <w:sz w:val="24"/>
                <w:szCs w:val="24"/>
                <w:lang w:bidi="ar-SA"/>
              </w:rPr>
            </w:pPr>
            <w:r w:rsidRPr="00FB1D18">
              <w:rPr>
                <w:color w:val="000000" w:themeColor="text1"/>
                <w:sz w:val="24"/>
                <w:szCs w:val="24"/>
                <w:lang w:bidi="ar-SA"/>
              </w:rPr>
              <w:t>Потери в тепловых сетях</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14:paraId="1E5D2994"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Гкал/ч</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10D78C"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0,0304</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2A0C52"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0,0304</w:t>
            </w:r>
          </w:p>
        </w:tc>
        <w:tc>
          <w:tcPr>
            <w:tcW w:w="517" w:type="pct"/>
            <w:tcBorders>
              <w:top w:val="single" w:sz="4" w:space="0" w:color="auto"/>
              <w:left w:val="single" w:sz="4" w:space="0" w:color="auto"/>
              <w:bottom w:val="single" w:sz="4" w:space="0" w:color="auto"/>
              <w:right w:val="single" w:sz="4" w:space="0" w:color="auto"/>
            </w:tcBorders>
            <w:shd w:val="clear" w:color="000000" w:fill="FFFFFF"/>
            <w:vAlign w:val="center"/>
          </w:tcPr>
          <w:p w14:paraId="5427865F"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0,0304</w:t>
            </w: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tcPr>
          <w:p w14:paraId="0B5AC986"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0,0304</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34F1D972"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0,0304</w:t>
            </w:r>
          </w:p>
        </w:tc>
      </w:tr>
      <w:tr w:rsidR="00903E6E" w:rsidRPr="00FB1D18" w14:paraId="17CCA911" w14:textId="77777777" w:rsidTr="00D223BC">
        <w:trPr>
          <w:trHeight w:val="628"/>
        </w:trPr>
        <w:tc>
          <w:tcPr>
            <w:tcW w:w="17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18FF59" w14:textId="77777777" w:rsidR="00903E6E" w:rsidRPr="00FB1D18" w:rsidRDefault="00903E6E" w:rsidP="003353B2">
            <w:pPr>
              <w:widowControl/>
              <w:autoSpaceDE/>
              <w:autoSpaceDN/>
              <w:rPr>
                <w:color w:val="000000" w:themeColor="text1"/>
                <w:sz w:val="24"/>
                <w:szCs w:val="24"/>
                <w:lang w:bidi="ar-SA"/>
              </w:rPr>
            </w:pPr>
            <w:r w:rsidRPr="00FB1D18">
              <w:rPr>
                <w:color w:val="000000" w:themeColor="text1"/>
                <w:sz w:val="24"/>
                <w:szCs w:val="24"/>
                <w:lang w:bidi="ar-SA"/>
              </w:rPr>
              <w:t>Расчетная присоединенная тепловая нагрузка потребителей</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14:paraId="5C08DEA2"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Гкал/ч</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51DCDE"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0,233</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931FB1"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0,233</w:t>
            </w:r>
          </w:p>
        </w:tc>
        <w:tc>
          <w:tcPr>
            <w:tcW w:w="517" w:type="pct"/>
            <w:tcBorders>
              <w:top w:val="single" w:sz="4" w:space="0" w:color="auto"/>
              <w:left w:val="single" w:sz="4" w:space="0" w:color="auto"/>
              <w:bottom w:val="single" w:sz="4" w:space="0" w:color="auto"/>
              <w:right w:val="single" w:sz="4" w:space="0" w:color="auto"/>
            </w:tcBorders>
            <w:shd w:val="clear" w:color="000000" w:fill="FFFFFF"/>
            <w:vAlign w:val="center"/>
          </w:tcPr>
          <w:p w14:paraId="1D33AA7C"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0,233</w:t>
            </w: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tcPr>
          <w:p w14:paraId="62202126"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0,233</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05A4A14D"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0,233</w:t>
            </w:r>
          </w:p>
        </w:tc>
      </w:tr>
      <w:tr w:rsidR="00903E6E" w:rsidRPr="00FB1D18" w14:paraId="4DE7CDA7" w14:textId="77777777" w:rsidTr="00D223BC">
        <w:trPr>
          <w:trHeight w:val="483"/>
        </w:trPr>
        <w:tc>
          <w:tcPr>
            <w:tcW w:w="17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7EBD74" w14:textId="77777777" w:rsidR="00903E6E" w:rsidRPr="00FB1D18" w:rsidRDefault="00903E6E" w:rsidP="003353B2">
            <w:pPr>
              <w:widowControl/>
              <w:autoSpaceDE/>
              <w:autoSpaceDN/>
              <w:rPr>
                <w:color w:val="000000" w:themeColor="text1"/>
                <w:sz w:val="24"/>
                <w:szCs w:val="24"/>
                <w:lang w:bidi="ar-SA"/>
              </w:rPr>
            </w:pPr>
            <w:r w:rsidRPr="00FB1D18">
              <w:rPr>
                <w:color w:val="000000" w:themeColor="text1"/>
                <w:sz w:val="24"/>
                <w:szCs w:val="24"/>
                <w:lang w:bidi="ar-SA"/>
              </w:rPr>
              <w:t>Резерв (+)/ дефицит (-) тепловой мощности</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14:paraId="1636E189"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Гкал/ч</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7708CE"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+ 0,329915</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999DFA"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+ 0,329915</w:t>
            </w:r>
          </w:p>
        </w:tc>
        <w:tc>
          <w:tcPr>
            <w:tcW w:w="517" w:type="pct"/>
            <w:tcBorders>
              <w:top w:val="single" w:sz="4" w:space="0" w:color="auto"/>
              <w:left w:val="single" w:sz="4" w:space="0" w:color="auto"/>
              <w:bottom w:val="single" w:sz="4" w:space="0" w:color="auto"/>
              <w:right w:val="single" w:sz="4" w:space="0" w:color="auto"/>
            </w:tcBorders>
            <w:shd w:val="clear" w:color="000000" w:fill="FFFFFF"/>
            <w:vAlign w:val="center"/>
          </w:tcPr>
          <w:p w14:paraId="0F4E632E"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+ 0,329915</w:t>
            </w: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tcPr>
          <w:p w14:paraId="4D3F89A4"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+ 0,329915</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19903FAF"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+ 0,329915</w:t>
            </w:r>
          </w:p>
        </w:tc>
      </w:tr>
      <w:tr w:rsidR="00903E6E" w:rsidRPr="00FB1D18" w14:paraId="3CD4AEDA" w14:textId="77777777" w:rsidTr="00D223BC">
        <w:trPr>
          <w:trHeight w:val="419"/>
        </w:trPr>
        <w:tc>
          <w:tcPr>
            <w:tcW w:w="17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C95888" w14:textId="77777777" w:rsidR="00903E6E" w:rsidRPr="00FB1D18" w:rsidRDefault="00903E6E" w:rsidP="003353B2">
            <w:pPr>
              <w:widowControl/>
              <w:autoSpaceDE/>
              <w:autoSpaceDN/>
              <w:rPr>
                <w:color w:val="000000" w:themeColor="text1"/>
                <w:sz w:val="24"/>
                <w:szCs w:val="24"/>
                <w:lang w:bidi="ar-SA"/>
              </w:rPr>
            </w:pPr>
            <w:r w:rsidRPr="00FB1D18">
              <w:rPr>
                <w:color w:val="000000" w:themeColor="text1"/>
                <w:sz w:val="24"/>
                <w:szCs w:val="24"/>
                <w:lang w:bidi="ar-SA"/>
              </w:rPr>
              <w:t>Выработано тепловой энергии</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14:paraId="57564394"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Гкал</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36B6D5E"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652,410</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4F7880"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652,410</w:t>
            </w:r>
          </w:p>
        </w:tc>
        <w:tc>
          <w:tcPr>
            <w:tcW w:w="517" w:type="pct"/>
            <w:tcBorders>
              <w:top w:val="single" w:sz="4" w:space="0" w:color="auto"/>
              <w:left w:val="single" w:sz="4" w:space="0" w:color="auto"/>
              <w:bottom w:val="single" w:sz="4" w:space="0" w:color="auto"/>
              <w:right w:val="single" w:sz="4" w:space="0" w:color="auto"/>
            </w:tcBorders>
            <w:shd w:val="clear" w:color="000000" w:fill="FFFFFF"/>
            <w:vAlign w:val="center"/>
          </w:tcPr>
          <w:p w14:paraId="62CEC008"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652,410</w:t>
            </w: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tcPr>
          <w:p w14:paraId="30A9E4B9"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652,410</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00B863AE"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652,410</w:t>
            </w:r>
          </w:p>
        </w:tc>
      </w:tr>
      <w:tr w:rsidR="00903E6E" w:rsidRPr="00FB1D18" w14:paraId="299FB747" w14:textId="77777777" w:rsidTr="00D223BC">
        <w:trPr>
          <w:trHeight w:val="419"/>
        </w:trPr>
        <w:tc>
          <w:tcPr>
            <w:tcW w:w="1785" w:type="pct"/>
            <w:tcBorders>
              <w:top w:val="single" w:sz="4" w:space="0" w:color="auto"/>
              <w:left w:val="single" w:sz="4" w:space="0" w:color="auto"/>
              <w:bottom w:val="single" w:sz="4" w:space="0" w:color="auto"/>
              <w:right w:val="single" w:sz="4" w:space="0" w:color="auto"/>
            </w:tcBorders>
            <w:shd w:val="clear" w:color="000000" w:fill="FFFFFF"/>
            <w:vAlign w:val="center"/>
          </w:tcPr>
          <w:p w14:paraId="4644B438" w14:textId="77777777" w:rsidR="00903E6E" w:rsidRPr="00FB1D18" w:rsidRDefault="00903E6E" w:rsidP="003353B2">
            <w:pPr>
              <w:widowControl/>
              <w:autoSpaceDE/>
              <w:autoSpaceDN/>
              <w:rPr>
                <w:color w:val="000000" w:themeColor="text1"/>
                <w:sz w:val="24"/>
                <w:szCs w:val="24"/>
                <w:lang w:bidi="ar-SA"/>
              </w:rPr>
            </w:pPr>
            <w:r w:rsidRPr="00C10D0E">
              <w:rPr>
                <w:color w:val="000000"/>
                <w:sz w:val="24"/>
                <w:szCs w:val="24"/>
              </w:rPr>
              <w:t>Отпуск тепловой энергии с коллекторов источника</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54C2912C"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Гкал</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4748341A" w14:textId="77777777" w:rsidR="00903E6E" w:rsidRPr="00FB1D18" w:rsidRDefault="00903E6E" w:rsidP="003353B2">
            <w:pPr>
              <w:widowControl/>
              <w:autoSpaceDE/>
              <w:autoSpaceDN/>
              <w:jc w:val="center"/>
              <w:rPr>
                <w:color w:val="000000" w:themeColor="text1"/>
                <w:sz w:val="24"/>
                <w:szCs w:val="24"/>
                <w:lang w:bidi="ar-SA"/>
              </w:rPr>
            </w:pPr>
            <w:r>
              <w:rPr>
                <w:color w:val="000000" w:themeColor="text1"/>
                <w:sz w:val="24"/>
                <w:szCs w:val="24"/>
                <w:lang w:bidi="ar-SA"/>
              </w:rPr>
              <w:t>636,100</w:t>
            </w:r>
          </w:p>
        </w:tc>
        <w:tc>
          <w:tcPr>
            <w:tcW w:w="516" w:type="pct"/>
            <w:tcBorders>
              <w:top w:val="single" w:sz="4" w:space="0" w:color="auto"/>
              <w:left w:val="nil"/>
              <w:bottom w:val="single" w:sz="4" w:space="0" w:color="auto"/>
              <w:right w:val="single" w:sz="4" w:space="0" w:color="auto"/>
            </w:tcBorders>
            <w:shd w:val="clear" w:color="auto" w:fill="auto"/>
            <w:noWrap/>
            <w:vAlign w:val="center"/>
          </w:tcPr>
          <w:p w14:paraId="3803B199" w14:textId="77777777" w:rsidR="00903E6E" w:rsidRPr="00FB1D18" w:rsidRDefault="00903E6E" w:rsidP="003353B2">
            <w:pPr>
              <w:widowControl/>
              <w:autoSpaceDE/>
              <w:autoSpaceDN/>
              <w:jc w:val="center"/>
              <w:rPr>
                <w:color w:val="000000" w:themeColor="text1"/>
                <w:sz w:val="24"/>
                <w:szCs w:val="24"/>
                <w:lang w:bidi="ar-SA"/>
              </w:rPr>
            </w:pPr>
            <w:r>
              <w:rPr>
                <w:color w:val="000000" w:themeColor="text1"/>
                <w:sz w:val="24"/>
                <w:szCs w:val="24"/>
                <w:lang w:bidi="ar-SA"/>
              </w:rPr>
              <w:t>636,100</w:t>
            </w:r>
          </w:p>
        </w:tc>
        <w:tc>
          <w:tcPr>
            <w:tcW w:w="517" w:type="pct"/>
            <w:tcBorders>
              <w:top w:val="single" w:sz="4" w:space="0" w:color="auto"/>
              <w:left w:val="nil"/>
              <w:bottom w:val="single" w:sz="4" w:space="0" w:color="auto"/>
              <w:right w:val="single" w:sz="4" w:space="0" w:color="auto"/>
            </w:tcBorders>
            <w:vAlign w:val="center"/>
          </w:tcPr>
          <w:p w14:paraId="00C1007F" w14:textId="77777777" w:rsidR="00903E6E" w:rsidRPr="00FB1D18" w:rsidRDefault="00903E6E" w:rsidP="003353B2">
            <w:pPr>
              <w:widowControl/>
              <w:autoSpaceDE/>
              <w:autoSpaceDN/>
              <w:jc w:val="center"/>
              <w:rPr>
                <w:color w:val="000000" w:themeColor="text1"/>
                <w:sz w:val="24"/>
                <w:szCs w:val="24"/>
                <w:lang w:bidi="ar-SA"/>
              </w:rPr>
            </w:pPr>
            <w:r>
              <w:rPr>
                <w:color w:val="000000" w:themeColor="text1"/>
                <w:sz w:val="24"/>
                <w:szCs w:val="24"/>
                <w:lang w:bidi="ar-SA"/>
              </w:rPr>
              <w:t>636,100</w:t>
            </w:r>
          </w:p>
        </w:tc>
        <w:tc>
          <w:tcPr>
            <w:tcW w:w="543" w:type="pct"/>
            <w:tcBorders>
              <w:top w:val="single" w:sz="4" w:space="0" w:color="auto"/>
              <w:left w:val="nil"/>
              <w:bottom w:val="single" w:sz="4" w:space="0" w:color="auto"/>
              <w:right w:val="single" w:sz="4" w:space="0" w:color="auto"/>
            </w:tcBorders>
            <w:vAlign w:val="center"/>
          </w:tcPr>
          <w:p w14:paraId="073CA750" w14:textId="77777777" w:rsidR="00903E6E" w:rsidRPr="00FB1D18" w:rsidRDefault="00903E6E" w:rsidP="003353B2">
            <w:pPr>
              <w:widowControl/>
              <w:autoSpaceDE/>
              <w:autoSpaceDN/>
              <w:jc w:val="center"/>
              <w:rPr>
                <w:color w:val="000000" w:themeColor="text1"/>
                <w:sz w:val="24"/>
                <w:szCs w:val="24"/>
                <w:lang w:bidi="ar-SA"/>
              </w:rPr>
            </w:pPr>
            <w:r>
              <w:rPr>
                <w:color w:val="000000" w:themeColor="text1"/>
                <w:sz w:val="24"/>
                <w:szCs w:val="24"/>
                <w:lang w:bidi="ar-SA"/>
              </w:rPr>
              <w:t>636,100</w:t>
            </w:r>
          </w:p>
        </w:tc>
        <w:tc>
          <w:tcPr>
            <w:tcW w:w="442" w:type="pct"/>
            <w:tcBorders>
              <w:top w:val="single" w:sz="4" w:space="0" w:color="auto"/>
              <w:left w:val="nil"/>
              <w:bottom w:val="single" w:sz="4" w:space="0" w:color="auto"/>
              <w:right w:val="single" w:sz="4" w:space="0" w:color="auto"/>
            </w:tcBorders>
            <w:vAlign w:val="center"/>
          </w:tcPr>
          <w:p w14:paraId="3CEB4AC2" w14:textId="77777777" w:rsidR="00903E6E" w:rsidRPr="00FB1D18" w:rsidRDefault="00903E6E" w:rsidP="003353B2">
            <w:pPr>
              <w:widowControl/>
              <w:autoSpaceDE/>
              <w:autoSpaceDN/>
              <w:jc w:val="center"/>
              <w:rPr>
                <w:color w:val="000000" w:themeColor="text1"/>
                <w:sz w:val="24"/>
                <w:szCs w:val="24"/>
                <w:lang w:bidi="ar-SA"/>
              </w:rPr>
            </w:pPr>
            <w:r>
              <w:rPr>
                <w:color w:val="000000" w:themeColor="text1"/>
                <w:sz w:val="24"/>
                <w:szCs w:val="24"/>
                <w:lang w:bidi="ar-SA"/>
              </w:rPr>
              <w:t>636,100</w:t>
            </w:r>
          </w:p>
        </w:tc>
      </w:tr>
      <w:tr w:rsidR="00903E6E" w:rsidRPr="00FB1D18" w14:paraId="20A9FA64" w14:textId="77777777" w:rsidTr="00D223BC">
        <w:trPr>
          <w:trHeight w:val="419"/>
        </w:trPr>
        <w:tc>
          <w:tcPr>
            <w:tcW w:w="17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46E2D3" w14:textId="77777777" w:rsidR="00903E6E" w:rsidRPr="00FB1D18" w:rsidRDefault="00903E6E" w:rsidP="003353B2">
            <w:pPr>
              <w:widowControl/>
              <w:autoSpaceDE/>
              <w:autoSpaceDN/>
              <w:rPr>
                <w:color w:val="000000" w:themeColor="text1"/>
                <w:sz w:val="24"/>
                <w:szCs w:val="24"/>
                <w:lang w:bidi="ar-SA"/>
              </w:rPr>
            </w:pPr>
            <w:r w:rsidRPr="00FB1D18">
              <w:rPr>
                <w:color w:val="000000" w:themeColor="text1"/>
                <w:sz w:val="24"/>
                <w:szCs w:val="24"/>
                <w:lang w:bidi="ar-SA"/>
              </w:rPr>
              <w:t>Затрачено топлива на выработку тепловой энергии</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14:paraId="0D78B629"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т у. т.</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6AF0FFF5" w14:textId="77777777" w:rsidR="00903E6E" w:rsidRPr="00FB1D18"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101,331</w:t>
            </w:r>
          </w:p>
        </w:tc>
        <w:tc>
          <w:tcPr>
            <w:tcW w:w="516" w:type="pct"/>
            <w:tcBorders>
              <w:top w:val="single" w:sz="4" w:space="0" w:color="auto"/>
              <w:left w:val="nil"/>
              <w:bottom w:val="single" w:sz="4" w:space="0" w:color="auto"/>
              <w:right w:val="single" w:sz="4" w:space="0" w:color="auto"/>
            </w:tcBorders>
            <w:shd w:val="clear" w:color="auto" w:fill="auto"/>
            <w:noWrap/>
            <w:vAlign w:val="center"/>
          </w:tcPr>
          <w:p w14:paraId="3A985BA1" w14:textId="77777777" w:rsidR="00903E6E" w:rsidRPr="00FB1D18"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101,331</w:t>
            </w:r>
          </w:p>
        </w:tc>
        <w:tc>
          <w:tcPr>
            <w:tcW w:w="517" w:type="pct"/>
            <w:tcBorders>
              <w:top w:val="single" w:sz="4" w:space="0" w:color="auto"/>
              <w:left w:val="nil"/>
              <w:bottom w:val="single" w:sz="4" w:space="0" w:color="auto"/>
              <w:right w:val="single" w:sz="4" w:space="0" w:color="auto"/>
            </w:tcBorders>
            <w:vAlign w:val="center"/>
          </w:tcPr>
          <w:p w14:paraId="0200129F" w14:textId="77777777" w:rsidR="00903E6E" w:rsidRPr="00FB1D18"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101,331</w:t>
            </w:r>
          </w:p>
        </w:tc>
        <w:tc>
          <w:tcPr>
            <w:tcW w:w="543" w:type="pct"/>
            <w:tcBorders>
              <w:top w:val="single" w:sz="4" w:space="0" w:color="auto"/>
              <w:left w:val="nil"/>
              <w:bottom w:val="single" w:sz="4" w:space="0" w:color="auto"/>
              <w:right w:val="single" w:sz="4" w:space="0" w:color="auto"/>
            </w:tcBorders>
            <w:vAlign w:val="center"/>
          </w:tcPr>
          <w:p w14:paraId="57D71D26" w14:textId="77777777" w:rsidR="00903E6E" w:rsidRPr="00FB1D18"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101,331</w:t>
            </w:r>
          </w:p>
        </w:tc>
        <w:tc>
          <w:tcPr>
            <w:tcW w:w="442" w:type="pct"/>
            <w:tcBorders>
              <w:top w:val="single" w:sz="4" w:space="0" w:color="auto"/>
              <w:left w:val="nil"/>
              <w:bottom w:val="single" w:sz="4" w:space="0" w:color="auto"/>
              <w:right w:val="single" w:sz="4" w:space="0" w:color="auto"/>
            </w:tcBorders>
            <w:vAlign w:val="center"/>
          </w:tcPr>
          <w:p w14:paraId="72862E45" w14:textId="77777777" w:rsidR="00903E6E" w:rsidRPr="00FB1D18" w:rsidRDefault="00903E6E" w:rsidP="003353B2">
            <w:pPr>
              <w:widowControl/>
              <w:autoSpaceDE/>
              <w:autoSpaceDN/>
              <w:jc w:val="center"/>
              <w:rPr>
                <w:color w:val="000000" w:themeColor="text1"/>
                <w:sz w:val="24"/>
                <w:szCs w:val="24"/>
                <w:lang w:bidi="ar-SA"/>
              </w:rPr>
            </w:pPr>
            <w:r>
              <w:rPr>
                <w:color w:val="000000" w:themeColor="text1"/>
                <w:sz w:val="24"/>
                <w:szCs w:val="24"/>
                <w:lang w:bidi="ar-SA"/>
              </w:rPr>
              <w:t>101,331</w:t>
            </w:r>
          </w:p>
        </w:tc>
      </w:tr>
      <w:tr w:rsidR="00903E6E" w:rsidRPr="00FB1D18" w14:paraId="2A103695" w14:textId="77777777" w:rsidTr="00D223BC">
        <w:trPr>
          <w:trHeight w:val="489"/>
        </w:trPr>
        <w:tc>
          <w:tcPr>
            <w:tcW w:w="17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F78268" w14:textId="77777777" w:rsidR="00903E6E" w:rsidRPr="00FB1D18" w:rsidRDefault="00903E6E" w:rsidP="003353B2">
            <w:pPr>
              <w:widowControl/>
              <w:autoSpaceDE/>
              <w:autoSpaceDN/>
              <w:rPr>
                <w:color w:val="000000" w:themeColor="text1"/>
                <w:sz w:val="24"/>
                <w:szCs w:val="24"/>
                <w:lang w:bidi="ar-SA"/>
              </w:rPr>
            </w:pPr>
            <w:r w:rsidRPr="00FB1D18">
              <w:rPr>
                <w:color w:val="000000" w:themeColor="text1"/>
                <w:sz w:val="24"/>
                <w:szCs w:val="24"/>
                <w:lang w:bidi="ar-SA"/>
              </w:rPr>
              <w:t>Средневзвешенный НУР</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14:paraId="39528C79"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кг у. т./Гкал</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E3DCBE"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159,3</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98363E"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159,3</w:t>
            </w:r>
          </w:p>
        </w:tc>
        <w:tc>
          <w:tcPr>
            <w:tcW w:w="517" w:type="pct"/>
            <w:tcBorders>
              <w:top w:val="single" w:sz="4" w:space="0" w:color="auto"/>
              <w:left w:val="single" w:sz="4" w:space="0" w:color="auto"/>
              <w:bottom w:val="single" w:sz="4" w:space="0" w:color="auto"/>
              <w:right w:val="single" w:sz="4" w:space="0" w:color="auto"/>
            </w:tcBorders>
            <w:shd w:val="clear" w:color="000000" w:fill="FFFFFF"/>
            <w:vAlign w:val="center"/>
          </w:tcPr>
          <w:p w14:paraId="4865E4D4"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159,3</w:t>
            </w: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tcPr>
          <w:p w14:paraId="0808800C"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159,3</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14:paraId="4924F678" w14:textId="77777777" w:rsidR="00903E6E" w:rsidRPr="00FB1D18" w:rsidRDefault="00903E6E" w:rsidP="003353B2">
            <w:pPr>
              <w:widowControl/>
              <w:autoSpaceDE/>
              <w:autoSpaceDN/>
              <w:jc w:val="center"/>
              <w:rPr>
                <w:color w:val="000000" w:themeColor="text1"/>
                <w:sz w:val="24"/>
                <w:szCs w:val="24"/>
                <w:lang w:bidi="ar-SA"/>
              </w:rPr>
            </w:pPr>
            <w:r w:rsidRPr="00FB1D18">
              <w:rPr>
                <w:color w:val="000000" w:themeColor="text1"/>
                <w:sz w:val="24"/>
                <w:szCs w:val="24"/>
                <w:lang w:bidi="ar-SA"/>
              </w:rPr>
              <w:t>159,3</w:t>
            </w:r>
          </w:p>
        </w:tc>
      </w:tr>
    </w:tbl>
    <w:p w14:paraId="519397DF" w14:textId="26362E50" w:rsidR="00903E6E" w:rsidRDefault="00903E6E" w:rsidP="003F4E03">
      <w:pPr>
        <w:widowControl/>
        <w:autoSpaceDE/>
        <w:autoSpaceDN/>
        <w:ind w:right="-456"/>
        <w:jc w:val="both"/>
        <w:rPr>
          <w:rFonts w:eastAsia="Calibri"/>
          <w:b/>
          <w:bCs/>
          <w:sz w:val="24"/>
          <w:szCs w:val="24"/>
          <w:highlight w:val="cyan"/>
          <w:lang w:bidi="ar-SA"/>
        </w:rPr>
      </w:pPr>
    </w:p>
    <w:p w14:paraId="0F19864F" w14:textId="13CD4954" w:rsidR="003F4E03" w:rsidRPr="00903E6E" w:rsidRDefault="003F4E03" w:rsidP="005C3475">
      <w:pPr>
        <w:widowControl/>
        <w:autoSpaceDE/>
        <w:autoSpaceDN/>
        <w:spacing w:line="306" w:lineRule="auto"/>
        <w:ind w:right="-454" w:firstLine="709"/>
        <w:contextualSpacing/>
        <w:jc w:val="both"/>
        <w:rPr>
          <w:sz w:val="26"/>
          <w:szCs w:val="26"/>
          <w:lang w:bidi="ar-SA"/>
        </w:rPr>
      </w:pPr>
      <w:r w:rsidRPr="00903E6E">
        <w:rPr>
          <w:sz w:val="26"/>
          <w:szCs w:val="26"/>
          <w:lang w:bidi="ar-SA"/>
        </w:rPr>
        <w:t>Тарифно-балансовая расчетная модель теплоснабжения потребителей единой теплоснабжающей организации ООО «Энерго-Ресурс» представлены в таблице 15.5.</w:t>
      </w:r>
    </w:p>
    <w:p w14:paraId="65522E1C" w14:textId="77777777" w:rsidR="005C3475" w:rsidRPr="00903E6E" w:rsidRDefault="005C3475" w:rsidP="005C3475">
      <w:pPr>
        <w:widowControl/>
        <w:tabs>
          <w:tab w:val="left" w:pos="993"/>
        </w:tabs>
        <w:adjustRightInd w:val="0"/>
        <w:spacing w:line="306" w:lineRule="auto"/>
        <w:ind w:right="-454" w:firstLine="709"/>
        <w:jc w:val="both"/>
        <w:rPr>
          <w:sz w:val="26"/>
          <w:szCs w:val="26"/>
          <w:lang w:bidi="ar-SA"/>
        </w:rPr>
      </w:pPr>
      <w:r w:rsidRPr="00903E6E">
        <w:rPr>
          <w:sz w:val="26"/>
          <w:szCs w:val="26"/>
          <w:lang w:bidi="ar-SA"/>
        </w:rPr>
        <w:t>Для формирования целевых показателей роста тарифов использованы прогнозные индексы-дефляторы, устанавливаемые Министерством экономического развития РФ.</w:t>
      </w:r>
    </w:p>
    <w:p w14:paraId="670D0ADC" w14:textId="72C0CDF4" w:rsidR="00D223BC" w:rsidRDefault="005C3475" w:rsidP="005C3475">
      <w:pPr>
        <w:widowControl/>
        <w:tabs>
          <w:tab w:val="left" w:pos="993"/>
        </w:tabs>
        <w:adjustRightInd w:val="0"/>
        <w:spacing w:line="324" w:lineRule="auto"/>
        <w:ind w:right="-456" w:firstLine="709"/>
        <w:jc w:val="both"/>
        <w:rPr>
          <w:sz w:val="26"/>
          <w:szCs w:val="26"/>
          <w:lang w:bidi="ar-SA"/>
        </w:rPr>
      </w:pPr>
      <w:r w:rsidRPr="00903E6E">
        <w:rPr>
          <w:sz w:val="26"/>
          <w:szCs w:val="26"/>
          <w:lang w:bidi="ar-SA"/>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представлены в таблице 15.6.</w:t>
      </w:r>
    </w:p>
    <w:p w14:paraId="69AA00B3" w14:textId="77777777" w:rsidR="00D223BC" w:rsidRDefault="00D223BC">
      <w:pPr>
        <w:widowControl/>
        <w:autoSpaceDE/>
        <w:autoSpaceDN/>
        <w:spacing w:after="160" w:line="259" w:lineRule="auto"/>
        <w:rPr>
          <w:sz w:val="26"/>
          <w:szCs w:val="26"/>
          <w:lang w:bidi="ar-SA"/>
        </w:rPr>
      </w:pPr>
      <w:r>
        <w:rPr>
          <w:sz w:val="26"/>
          <w:szCs w:val="26"/>
          <w:lang w:bidi="ar-SA"/>
        </w:rPr>
        <w:br w:type="page"/>
      </w:r>
    </w:p>
    <w:p w14:paraId="35319D5D" w14:textId="0D8E4E53" w:rsidR="00903E6E" w:rsidRPr="00903E6E" w:rsidRDefault="00903E6E" w:rsidP="00903E6E">
      <w:pPr>
        <w:ind w:right="-142"/>
        <w:jc w:val="both"/>
        <w:rPr>
          <w:b/>
          <w:bCs/>
          <w:color w:val="000000" w:themeColor="text1"/>
          <w:sz w:val="24"/>
          <w:szCs w:val="24"/>
        </w:rPr>
      </w:pPr>
      <w:r w:rsidRPr="005D39F9">
        <w:rPr>
          <w:b/>
          <w:bCs/>
          <w:color w:val="000000" w:themeColor="text1"/>
          <w:sz w:val="24"/>
          <w:szCs w:val="24"/>
        </w:rPr>
        <w:lastRenderedPageBreak/>
        <w:t xml:space="preserve">Таблица </w:t>
      </w:r>
      <w:r>
        <w:rPr>
          <w:b/>
          <w:bCs/>
          <w:color w:val="000000" w:themeColor="text1"/>
          <w:sz w:val="24"/>
          <w:szCs w:val="24"/>
        </w:rPr>
        <w:t>15.5 –</w:t>
      </w:r>
      <w:r w:rsidRPr="005D39F9">
        <w:rPr>
          <w:b/>
          <w:color w:val="000000" w:themeColor="text1"/>
          <w:sz w:val="24"/>
          <w:szCs w:val="24"/>
        </w:rPr>
        <w:t xml:space="preserve"> Прогноз индексов-дефляторов (данные Министерства экономического развития Российской Федерации)</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4403"/>
        <w:gridCol w:w="3814"/>
        <w:gridCol w:w="3967"/>
        <w:gridCol w:w="3119"/>
      </w:tblGrid>
      <w:tr w:rsidR="00736B9F" w:rsidRPr="003926E3" w14:paraId="302B287A" w14:textId="77777777" w:rsidTr="00736B9F">
        <w:trPr>
          <w:trHeight w:val="552"/>
        </w:trPr>
        <w:tc>
          <w:tcPr>
            <w:tcW w:w="1439" w:type="pct"/>
            <w:tcBorders>
              <w:bottom w:val="single" w:sz="4" w:space="0" w:color="auto"/>
            </w:tcBorders>
            <w:shd w:val="clear" w:color="auto" w:fill="FFFFFF"/>
            <w:vAlign w:val="center"/>
          </w:tcPr>
          <w:p w14:paraId="4B6EC224" w14:textId="77777777" w:rsidR="00736B9F" w:rsidRPr="003926E3" w:rsidRDefault="00736B9F" w:rsidP="003353B2">
            <w:pPr>
              <w:keepNext/>
              <w:tabs>
                <w:tab w:val="left" w:pos="1985"/>
              </w:tabs>
              <w:ind w:left="-57" w:right="-57"/>
              <w:jc w:val="center"/>
              <w:rPr>
                <w:rFonts w:eastAsia="Calibri"/>
                <w:b/>
                <w:color w:val="000000" w:themeColor="text1"/>
              </w:rPr>
            </w:pPr>
            <w:r w:rsidRPr="003926E3">
              <w:rPr>
                <w:rFonts w:eastAsia="Calibri"/>
                <w:b/>
                <w:color w:val="000000" w:themeColor="text1"/>
              </w:rPr>
              <w:t>Год</w:t>
            </w:r>
          </w:p>
        </w:tc>
        <w:tc>
          <w:tcPr>
            <w:tcW w:w="1246" w:type="pct"/>
            <w:tcBorders>
              <w:bottom w:val="single" w:sz="4" w:space="0" w:color="auto"/>
            </w:tcBorders>
            <w:shd w:val="clear" w:color="auto" w:fill="FFFFFF"/>
            <w:vAlign w:val="center"/>
          </w:tcPr>
          <w:p w14:paraId="14C75D9B" w14:textId="77777777" w:rsidR="00736B9F" w:rsidRPr="003926E3" w:rsidRDefault="00736B9F" w:rsidP="003353B2">
            <w:pPr>
              <w:keepNext/>
              <w:tabs>
                <w:tab w:val="left" w:pos="1985"/>
              </w:tabs>
              <w:ind w:left="-57" w:right="-57"/>
              <w:jc w:val="center"/>
              <w:rPr>
                <w:b/>
                <w:color w:val="000000" w:themeColor="text1"/>
              </w:rPr>
            </w:pPr>
            <w:r w:rsidRPr="003926E3">
              <w:rPr>
                <w:b/>
                <w:color w:val="000000" w:themeColor="text1"/>
              </w:rPr>
              <w:t>2025</w:t>
            </w:r>
          </w:p>
          <w:p w14:paraId="3F5EC818" w14:textId="77777777" w:rsidR="00736B9F" w:rsidRPr="003926E3" w:rsidRDefault="00736B9F" w:rsidP="003353B2">
            <w:pPr>
              <w:keepNext/>
              <w:tabs>
                <w:tab w:val="left" w:pos="1985"/>
              </w:tabs>
              <w:ind w:left="-57" w:right="-57"/>
              <w:jc w:val="center"/>
              <w:rPr>
                <w:b/>
                <w:color w:val="000000" w:themeColor="text1"/>
              </w:rPr>
            </w:pPr>
            <w:r w:rsidRPr="003926E3">
              <w:rPr>
                <w:b/>
                <w:color w:val="000000" w:themeColor="text1"/>
              </w:rPr>
              <w:t>(прогноз)</w:t>
            </w:r>
          </w:p>
        </w:tc>
        <w:tc>
          <w:tcPr>
            <w:tcW w:w="1296" w:type="pct"/>
            <w:tcBorders>
              <w:bottom w:val="single" w:sz="4" w:space="0" w:color="auto"/>
            </w:tcBorders>
            <w:shd w:val="clear" w:color="auto" w:fill="FFFFFF"/>
            <w:vAlign w:val="center"/>
          </w:tcPr>
          <w:p w14:paraId="322F10D1" w14:textId="77777777" w:rsidR="00736B9F" w:rsidRPr="003926E3" w:rsidRDefault="00736B9F" w:rsidP="003353B2">
            <w:pPr>
              <w:keepNext/>
              <w:tabs>
                <w:tab w:val="left" w:pos="1985"/>
              </w:tabs>
              <w:ind w:left="-57" w:right="-57"/>
              <w:jc w:val="center"/>
              <w:rPr>
                <w:b/>
                <w:color w:val="000000" w:themeColor="text1"/>
              </w:rPr>
            </w:pPr>
            <w:r w:rsidRPr="003926E3">
              <w:rPr>
                <w:b/>
                <w:color w:val="000000" w:themeColor="text1"/>
              </w:rPr>
              <w:t>2026</w:t>
            </w:r>
          </w:p>
          <w:p w14:paraId="52A5026F" w14:textId="77777777" w:rsidR="00736B9F" w:rsidRPr="003926E3" w:rsidRDefault="00736B9F" w:rsidP="003353B2">
            <w:pPr>
              <w:keepNext/>
              <w:tabs>
                <w:tab w:val="left" w:pos="1985"/>
              </w:tabs>
              <w:ind w:left="-57" w:right="-57"/>
              <w:jc w:val="center"/>
              <w:rPr>
                <w:b/>
                <w:color w:val="000000" w:themeColor="text1"/>
              </w:rPr>
            </w:pPr>
            <w:r w:rsidRPr="003926E3">
              <w:rPr>
                <w:b/>
                <w:color w:val="000000" w:themeColor="text1"/>
              </w:rPr>
              <w:t>(прогноз)</w:t>
            </w:r>
          </w:p>
        </w:tc>
        <w:tc>
          <w:tcPr>
            <w:tcW w:w="1019" w:type="pct"/>
            <w:tcBorders>
              <w:bottom w:val="single" w:sz="4" w:space="0" w:color="auto"/>
            </w:tcBorders>
            <w:shd w:val="clear" w:color="auto" w:fill="FFFFFF"/>
            <w:vAlign w:val="center"/>
          </w:tcPr>
          <w:p w14:paraId="1F5B345E" w14:textId="77777777" w:rsidR="00736B9F" w:rsidRPr="003926E3" w:rsidRDefault="00736B9F" w:rsidP="003353B2">
            <w:pPr>
              <w:keepNext/>
              <w:tabs>
                <w:tab w:val="left" w:pos="1985"/>
              </w:tabs>
              <w:ind w:left="-57" w:right="-57"/>
              <w:jc w:val="center"/>
              <w:rPr>
                <w:b/>
                <w:color w:val="000000" w:themeColor="text1"/>
              </w:rPr>
            </w:pPr>
            <w:r w:rsidRPr="003926E3">
              <w:rPr>
                <w:b/>
                <w:color w:val="000000" w:themeColor="text1"/>
              </w:rPr>
              <w:t>2027 – 2031</w:t>
            </w:r>
          </w:p>
          <w:p w14:paraId="08F4BE0A" w14:textId="77777777" w:rsidR="00736B9F" w:rsidRPr="003926E3" w:rsidRDefault="00736B9F" w:rsidP="003353B2">
            <w:pPr>
              <w:keepNext/>
              <w:tabs>
                <w:tab w:val="left" w:pos="1985"/>
              </w:tabs>
              <w:ind w:left="-57" w:right="-57"/>
              <w:jc w:val="center"/>
              <w:rPr>
                <w:b/>
                <w:color w:val="000000" w:themeColor="text1"/>
              </w:rPr>
            </w:pPr>
            <w:r w:rsidRPr="003926E3">
              <w:rPr>
                <w:b/>
                <w:color w:val="000000" w:themeColor="text1"/>
              </w:rPr>
              <w:t>(прогноз)</w:t>
            </w:r>
          </w:p>
        </w:tc>
      </w:tr>
      <w:tr w:rsidR="00736B9F" w:rsidRPr="003926E3" w14:paraId="0B07BA07" w14:textId="77777777" w:rsidTr="00736B9F">
        <w:trPr>
          <w:trHeight w:val="569"/>
        </w:trPr>
        <w:tc>
          <w:tcPr>
            <w:tcW w:w="1439" w:type="pct"/>
            <w:tcBorders>
              <w:bottom w:val="single" w:sz="4" w:space="0" w:color="auto"/>
            </w:tcBorders>
            <w:shd w:val="clear" w:color="auto" w:fill="FFFFFF"/>
            <w:vAlign w:val="center"/>
          </w:tcPr>
          <w:p w14:paraId="02BC958F" w14:textId="77777777" w:rsidR="00736B9F" w:rsidRPr="003926E3" w:rsidRDefault="00736B9F" w:rsidP="003353B2">
            <w:pPr>
              <w:keepNext/>
              <w:tabs>
                <w:tab w:val="left" w:pos="1985"/>
              </w:tabs>
              <w:ind w:left="-57" w:right="-57"/>
              <w:jc w:val="center"/>
              <w:rPr>
                <w:rFonts w:eastAsia="Calibri"/>
                <w:color w:val="000000" w:themeColor="text1"/>
              </w:rPr>
            </w:pPr>
            <w:r w:rsidRPr="003926E3">
              <w:rPr>
                <w:rFonts w:eastAsia="Calibri"/>
                <w:color w:val="000000" w:themeColor="text1"/>
              </w:rPr>
              <w:t>Индекс-дефлятор для строительства (ИПЦ)</w:t>
            </w:r>
          </w:p>
        </w:tc>
        <w:tc>
          <w:tcPr>
            <w:tcW w:w="1246" w:type="pct"/>
            <w:tcBorders>
              <w:top w:val="single" w:sz="4" w:space="0" w:color="auto"/>
              <w:left w:val="nil"/>
              <w:bottom w:val="single" w:sz="8" w:space="0" w:color="auto"/>
              <w:right w:val="single" w:sz="4" w:space="0" w:color="auto"/>
            </w:tcBorders>
            <w:shd w:val="clear" w:color="auto" w:fill="auto"/>
            <w:vAlign w:val="center"/>
          </w:tcPr>
          <w:p w14:paraId="699D85A4" w14:textId="77777777" w:rsidR="00736B9F" w:rsidRPr="003926E3" w:rsidRDefault="00736B9F" w:rsidP="003353B2">
            <w:pPr>
              <w:keepNext/>
              <w:framePr w:hSpace="180" w:wrap="around" w:vAnchor="text" w:hAnchor="text" w:xAlign="center" w:y="1"/>
              <w:tabs>
                <w:tab w:val="left" w:pos="1985"/>
              </w:tabs>
              <w:ind w:left="-57" w:right="-57"/>
              <w:suppressOverlap/>
              <w:jc w:val="center"/>
              <w:rPr>
                <w:color w:val="000000" w:themeColor="text1"/>
              </w:rPr>
            </w:pPr>
            <w:r>
              <w:rPr>
                <w:color w:val="000000" w:themeColor="text1"/>
              </w:rPr>
              <w:t>105,1</w:t>
            </w:r>
          </w:p>
        </w:tc>
        <w:tc>
          <w:tcPr>
            <w:tcW w:w="1296" w:type="pct"/>
            <w:tcBorders>
              <w:top w:val="single" w:sz="4" w:space="0" w:color="auto"/>
              <w:left w:val="nil"/>
              <w:bottom w:val="single" w:sz="4" w:space="0" w:color="auto"/>
              <w:right w:val="single" w:sz="4" w:space="0" w:color="auto"/>
            </w:tcBorders>
            <w:vAlign w:val="center"/>
          </w:tcPr>
          <w:p w14:paraId="5B1CD6FE" w14:textId="77777777" w:rsidR="00736B9F" w:rsidRPr="003926E3" w:rsidRDefault="00736B9F" w:rsidP="003353B2">
            <w:pPr>
              <w:keepNext/>
              <w:framePr w:hSpace="180" w:wrap="around" w:vAnchor="text" w:hAnchor="text" w:xAlign="center" w:y="1"/>
              <w:tabs>
                <w:tab w:val="left" w:pos="1985"/>
              </w:tabs>
              <w:ind w:left="-57" w:right="-57"/>
              <w:suppressOverlap/>
              <w:jc w:val="center"/>
              <w:rPr>
                <w:rFonts w:eastAsia="Calibri"/>
                <w:color w:val="000000" w:themeColor="text1"/>
              </w:rPr>
            </w:pPr>
            <w:r w:rsidRPr="003926E3">
              <w:rPr>
                <w:rFonts w:eastAsia="Calibri"/>
                <w:color w:val="000000" w:themeColor="text1"/>
              </w:rPr>
              <w:t>104,2</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C70B61F" w14:textId="77777777" w:rsidR="00736B9F" w:rsidRPr="003926E3" w:rsidRDefault="00736B9F" w:rsidP="003353B2">
            <w:pPr>
              <w:keepNext/>
              <w:framePr w:hSpace="180" w:wrap="around" w:vAnchor="text" w:hAnchor="text" w:xAlign="center" w:y="1"/>
              <w:tabs>
                <w:tab w:val="left" w:pos="1985"/>
              </w:tabs>
              <w:ind w:left="-57" w:right="-57"/>
              <w:suppressOverlap/>
              <w:jc w:val="center"/>
              <w:rPr>
                <w:color w:val="000000" w:themeColor="text1"/>
              </w:rPr>
            </w:pPr>
            <w:r w:rsidRPr="003926E3">
              <w:rPr>
                <w:color w:val="000000" w:themeColor="text1"/>
              </w:rPr>
              <w:t>104,0</w:t>
            </w:r>
          </w:p>
        </w:tc>
      </w:tr>
    </w:tbl>
    <w:p w14:paraId="4D90559F" w14:textId="77777777" w:rsidR="00903E6E" w:rsidRDefault="00903E6E">
      <w:pPr>
        <w:widowControl/>
        <w:autoSpaceDE/>
        <w:autoSpaceDN/>
        <w:spacing w:after="160" w:line="259" w:lineRule="auto"/>
        <w:rPr>
          <w:sz w:val="26"/>
          <w:szCs w:val="26"/>
          <w:highlight w:val="cyan"/>
        </w:rPr>
      </w:pPr>
    </w:p>
    <w:p w14:paraId="1C57312D" w14:textId="15BBB0B1" w:rsidR="00903E6E" w:rsidRPr="00B331D1" w:rsidRDefault="00903E6E" w:rsidP="00903E6E">
      <w:pPr>
        <w:widowControl/>
        <w:autoSpaceDE/>
        <w:autoSpaceDN/>
        <w:jc w:val="both"/>
        <w:rPr>
          <w:b/>
          <w:bCs/>
          <w:sz w:val="24"/>
          <w:szCs w:val="24"/>
          <w:lang w:bidi="ar-SA"/>
        </w:rPr>
      </w:pPr>
      <w:r w:rsidRPr="002654BA">
        <w:rPr>
          <w:b/>
          <w:bCs/>
          <w:sz w:val="24"/>
          <w:szCs w:val="24"/>
          <w:lang w:bidi="ar-SA"/>
        </w:rPr>
        <w:t xml:space="preserve">Таблица </w:t>
      </w:r>
      <w:r>
        <w:rPr>
          <w:b/>
          <w:bCs/>
          <w:sz w:val="24"/>
          <w:szCs w:val="24"/>
          <w:lang w:bidi="ar-SA"/>
        </w:rPr>
        <w:t xml:space="preserve">15.6 – </w:t>
      </w:r>
      <w:r>
        <w:rPr>
          <w:rFonts w:eastAsia="Calibri"/>
          <w:b/>
          <w:bCs/>
          <w:sz w:val="24"/>
          <w:szCs w:val="24"/>
          <w:lang w:eastAsia="en-US" w:bidi="ar-SA"/>
        </w:rPr>
        <w:t>Прогнозная</w:t>
      </w:r>
      <w:r w:rsidRPr="004D476B">
        <w:rPr>
          <w:rFonts w:eastAsia="Calibri"/>
          <w:b/>
          <w:bCs/>
          <w:sz w:val="24"/>
          <w:szCs w:val="24"/>
          <w:lang w:eastAsia="en-US" w:bidi="ar-SA"/>
        </w:rPr>
        <w:t xml:space="preserve"> тарифно-балансовая расчетная модель </w:t>
      </w:r>
      <w:r>
        <w:rPr>
          <w:rFonts w:eastAsia="Calibri"/>
          <w:b/>
          <w:bCs/>
          <w:sz w:val="24"/>
          <w:szCs w:val="24"/>
          <w:lang w:eastAsia="en-US" w:bidi="ar-SA"/>
        </w:rPr>
        <w:t>с</w:t>
      </w:r>
      <w:r w:rsidRPr="004D476B">
        <w:rPr>
          <w:rFonts w:eastAsia="Calibri"/>
          <w:b/>
          <w:bCs/>
          <w:sz w:val="24"/>
          <w:szCs w:val="24"/>
          <w:lang w:eastAsia="en-US" w:bidi="ar-SA"/>
        </w:rPr>
        <w:t xml:space="preserve">истемы теплоснабжения потребителей </w:t>
      </w:r>
      <w:r>
        <w:rPr>
          <w:rFonts w:eastAsia="Calibri"/>
          <w:b/>
          <w:bCs/>
          <w:sz w:val="24"/>
          <w:szCs w:val="24"/>
          <w:lang w:eastAsia="en-US" w:bidi="ar-SA"/>
        </w:rPr>
        <w:t>ЕТО ООО «Энерго-Ресурс»</w:t>
      </w:r>
    </w:p>
    <w:tbl>
      <w:tblPr>
        <w:tblW w:w="5257" w:type="pct"/>
        <w:tblLook w:val="04A0" w:firstRow="1" w:lastRow="0" w:firstColumn="1" w:lastColumn="0" w:noHBand="0" w:noVBand="1"/>
      </w:tblPr>
      <w:tblGrid>
        <w:gridCol w:w="2877"/>
        <w:gridCol w:w="1236"/>
        <w:gridCol w:w="1820"/>
        <w:gridCol w:w="1518"/>
        <w:gridCol w:w="1375"/>
        <w:gridCol w:w="1378"/>
        <w:gridCol w:w="1286"/>
        <w:gridCol w:w="1179"/>
        <w:gridCol w:w="1411"/>
        <w:gridCol w:w="1228"/>
      </w:tblGrid>
      <w:tr w:rsidR="00903E6E" w:rsidRPr="00EC660E" w14:paraId="074C9A59" w14:textId="77777777" w:rsidTr="00903E6E">
        <w:trPr>
          <w:trHeight w:val="141"/>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0656CD" w14:textId="77777777" w:rsidR="00903E6E" w:rsidRPr="00EC660E" w:rsidRDefault="00903E6E" w:rsidP="003353B2">
            <w:pPr>
              <w:widowControl/>
              <w:autoSpaceDE/>
              <w:autoSpaceDN/>
              <w:jc w:val="center"/>
              <w:rPr>
                <w:b/>
                <w:bCs/>
                <w:color w:val="000000"/>
                <w:sz w:val="20"/>
                <w:szCs w:val="20"/>
                <w:lang w:bidi="ar-SA"/>
              </w:rPr>
            </w:pPr>
            <w:r w:rsidRPr="00EC660E">
              <w:rPr>
                <w:b/>
                <w:bCs/>
                <w:color w:val="000000"/>
                <w:sz w:val="20"/>
                <w:szCs w:val="20"/>
                <w:lang w:bidi="ar-SA"/>
              </w:rPr>
              <w:t>Показатели</w:t>
            </w:r>
          </w:p>
        </w:tc>
        <w:tc>
          <w:tcPr>
            <w:tcW w:w="404" w:type="pct"/>
            <w:tcBorders>
              <w:top w:val="single" w:sz="4" w:space="0" w:color="auto"/>
              <w:left w:val="nil"/>
              <w:bottom w:val="single" w:sz="4" w:space="0" w:color="auto"/>
              <w:right w:val="single" w:sz="4" w:space="0" w:color="auto"/>
            </w:tcBorders>
            <w:shd w:val="clear" w:color="000000" w:fill="FFFFFF"/>
            <w:vAlign w:val="center"/>
            <w:hideMark/>
          </w:tcPr>
          <w:p w14:paraId="063CCCF2" w14:textId="77777777" w:rsidR="00903E6E" w:rsidRPr="00EC660E" w:rsidRDefault="00903E6E" w:rsidP="003353B2">
            <w:pPr>
              <w:widowControl/>
              <w:autoSpaceDE/>
              <w:autoSpaceDN/>
              <w:jc w:val="center"/>
              <w:rPr>
                <w:b/>
                <w:bCs/>
                <w:color w:val="000000"/>
                <w:sz w:val="20"/>
                <w:szCs w:val="20"/>
                <w:lang w:bidi="ar-SA"/>
              </w:rPr>
            </w:pPr>
            <w:r w:rsidRPr="00EC660E">
              <w:rPr>
                <w:b/>
                <w:bCs/>
                <w:color w:val="000000"/>
                <w:sz w:val="20"/>
                <w:szCs w:val="20"/>
                <w:lang w:bidi="ar-SA"/>
              </w:rPr>
              <w:t>Единица измерения</w:t>
            </w:r>
          </w:p>
        </w:tc>
        <w:tc>
          <w:tcPr>
            <w:tcW w:w="594" w:type="pct"/>
            <w:tcBorders>
              <w:top w:val="single" w:sz="4" w:space="0" w:color="auto"/>
              <w:left w:val="nil"/>
              <w:bottom w:val="single" w:sz="4" w:space="0" w:color="auto"/>
              <w:right w:val="single" w:sz="4" w:space="0" w:color="auto"/>
            </w:tcBorders>
            <w:shd w:val="clear" w:color="000000" w:fill="FFFFFF"/>
            <w:noWrap/>
            <w:vAlign w:val="center"/>
          </w:tcPr>
          <w:p w14:paraId="658F048D" w14:textId="77777777" w:rsidR="00903E6E" w:rsidRPr="00EC660E" w:rsidRDefault="00903E6E" w:rsidP="003353B2">
            <w:pPr>
              <w:widowControl/>
              <w:autoSpaceDE/>
              <w:autoSpaceDN/>
              <w:jc w:val="center"/>
              <w:rPr>
                <w:b/>
                <w:bCs/>
                <w:color w:val="000000"/>
                <w:sz w:val="20"/>
                <w:szCs w:val="20"/>
                <w:lang w:bidi="ar-SA"/>
              </w:rPr>
            </w:pPr>
            <w:r w:rsidRPr="00EC660E">
              <w:rPr>
                <w:b/>
                <w:bCs/>
                <w:color w:val="000000"/>
                <w:sz w:val="20"/>
                <w:szCs w:val="20"/>
                <w:lang w:bidi="ar-SA"/>
              </w:rPr>
              <w:t>2024</w:t>
            </w:r>
            <w:r>
              <w:rPr>
                <w:b/>
                <w:bCs/>
                <w:color w:val="000000"/>
                <w:sz w:val="20"/>
                <w:szCs w:val="20"/>
                <w:lang w:bidi="ar-SA"/>
              </w:rPr>
              <w:t>*</w:t>
            </w:r>
          </w:p>
        </w:tc>
        <w:tc>
          <w:tcPr>
            <w:tcW w:w="496" w:type="pct"/>
            <w:tcBorders>
              <w:top w:val="single" w:sz="4" w:space="0" w:color="auto"/>
              <w:left w:val="single" w:sz="4" w:space="0" w:color="auto"/>
              <w:bottom w:val="single" w:sz="4" w:space="0" w:color="auto"/>
              <w:right w:val="single" w:sz="4" w:space="0" w:color="auto"/>
            </w:tcBorders>
            <w:shd w:val="clear" w:color="000000" w:fill="FFFFFF"/>
            <w:vAlign w:val="center"/>
          </w:tcPr>
          <w:p w14:paraId="3AAE8E9B" w14:textId="77777777" w:rsidR="00903E6E" w:rsidRPr="00EC660E" w:rsidRDefault="00903E6E" w:rsidP="003353B2">
            <w:pPr>
              <w:widowControl/>
              <w:autoSpaceDE/>
              <w:autoSpaceDN/>
              <w:jc w:val="center"/>
              <w:rPr>
                <w:b/>
                <w:bCs/>
                <w:color w:val="000000"/>
                <w:sz w:val="20"/>
                <w:szCs w:val="20"/>
                <w:lang w:bidi="ar-SA"/>
              </w:rPr>
            </w:pPr>
            <w:r w:rsidRPr="00EC660E">
              <w:rPr>
                <w:b/>
                <w:bCs/>
                <w:color w:val="000000"/>
                <w:sz w:val="20"/>
                <w:szCs w:val="20"/>
                <w:lang w:bidi="ar-SA"/>
              </w:rPr>
              <w:t>2025</w:t>
            </w:r>
          </w:p>
        </w:tc>
        <w:tc>
          <w:tcPr>
            <w:tcW w:w="449" w:type="pct"/>
            <w:tcBorders>
              <w:top w:val="single" w:sz="4" w:space="0" w:color="auto"/>
              <w:left w:val="single" w:sz="4" w:space="0" w:color="auto"/>
              <w:bottom w:val="single" w:sz="4" w:space="0" w:color="auto"/>
              <w:right w:val="single" w:sz="4" w:space="0" w:color="auto"/>
            </w:tcBorders>
            <w:shd w:val="clear" w:color="000000" w:fill="FFFFFF"/>
            <w:vAlign w:val="center"/>
          </w:tcPr>
          <w:p w14:paraId="55A1B40A" w14:textId="77777777" w:rsidR="00903E6E" w:rsidRPr="00EC660E" w:rsidRDefault="00903E6E" w:rsidP="003353B2">
            <w:pPr>
              <w:widowControl/>
              <w:autoSpaceDE/>
              <w:autoSpaceDN/>
              <w:jc w:val="center"/>
              <w:rPr>
                <w:b/>
                <w:bCs/>
                <w:color w:val="000000"/>
                <w:sz w:val="20"/>
                <w:szCs w:val="20"/>
                <w:lang w:bidi="ar-SA"/>
              </w:rPr>
            </w:pPr>
            <w:r w:rsidRPr="00EC660E">
              <w:rPr>
                <w:b/>
                <w:bCs/>
                <w:color w:val="000000"/>
                <w:sz w:val="20"/>
                <w:szCs w:val="20"/>
                <w:lang w:bidi="ar-SA"/>
              </w:rPr>
              <w:t>2026</w:t>
            </w:r>
          </w:p>
        </w:tc>
        <w:tc>
          <w:tcPr>
            <w:tcW w:w="450" w:type="pct"/>
            <w:tcBorders>
              <w:top w:val="single" w:sz="4" w:space="0" w:color="auto"/>
              <w:left w:val="single" w:sz="4" w:space="0" w:color="auto"/>
              <w:bottom w:val="single" w:sz="4" w:space="0" w:color="auto"/>
              <w:right w:val="single" w:sz="4" w:space="0" w:color="auto"/>
            </w:tcBorders>
            <w:shd w:val="clear" w:color="000000" w:fill="FFFFFF"/>
            <w:vAlign w:val="center"/>
          </w:tcPr>
          <w:p w14:paraId="3784B468" w14:textId="77777777" w:rsidR="00903E6E" w:rsidRPr="00EC660E" w:rsidRDefault="00903E6E" w:rsidP="003353B2">
            <w:pPr>
              <w:widowControl/>
              <w:autoSpaceDE/>
              <w:autoSpaceDN/>
              <w:jc w:val="center"/>
              <w:rPr>
                <w:b/>
                <w:bCs/>
                <w:color w:val="000000"/>
                <w:sz w:val="20"/>
                <w:szCs w:val="20"/>
                <w:lang w:bidi="ar-SA"/>
              </w:rPr>
            </w:pPr>
            <w:r w:rsidRPr="00EC660E">
              <w:rPr>
                <w:b/>
                <w:bCs/>
                <w:color w:val="000000"/>
                <w:sz w:val="20"/>
                <w:szCs w:val="20"/>
                <w:lang w:bidi="ar-SA"/>
              </w:rPr>
              <w:t>2027</w:t>
            </w:r>
          </w:p>
        </w:tc>
        <w:tc>
          <w:tcPr>
            <w:tcW w:w="420" w:type="pct"/>
            <w:tcBorders>
              <w:top w:val="single" w:sz="4" w:space="0" w:color="auto"/>
              <w:left w:val="single" w:sz="4" w:space="0" w:color="auto"/>
              <w:bottom w:val="single" w:sz="4" w:space="0" w:color="auto"/>
              <w:right w:val="single" w:sz="4" w:space="0" w:color="auto"/>
            </w:tcBorders>
            <w:shd w:val="clear" w:color="000000" w:fill="FFFFFF"/>
            <w:vAlign w:val="center"/>
          </w:tcPr>
          <w:p w14:paraId="7909CC46" w14:textId="77777777" w:rsidR="00903E6E" w:rsidRPr="00EC660E" w:rsidRDefault="00903E6E" w:rsidP="003353B2">
            <w:pPr>
              <w:widowControl/>
              <w:autoSpaceDE/>
              <w:autoSpaceDN/>
              <w:jc w:val="center"/>
              <w:rPr>
                <w:b/>
                <w:bCs/>
                <w:color w:val="000000"/>
                <w:sz w:val="20"/>
                <w:szCs w:val="20"/>
                <w:lang w:bidi="ar-SA"/>
              </w:rPr>
            </w:pPr>
            <w:r w:rsidRPr="00EC660E">
              <w:rPr>
                <w:b/>
                <w:bCs/>
                <w:color w:val="000000"/>
                <w:sz w:val="20"/>
                <w:szCs w:val="20"/>
                <w:lang w:bidi="ar-SA"/>
              </w:rPr>
              <w:t>2028</w:t>
            </w:r>
          </w:p>
        </w:tc>
        <w:tc>
          <w:tcPr>
            <w:tcW w:w="385" w:type="pct"/>
            <w:tcBorders>
              <w:top w:val="single" w:sz="4" w:space="0" w:color="auto"/>
              <w:left w:val="single" w:sz="4" w:space="0" w:color="auto"/>
              <w:bottom w:val="single" w:sz="4" w:space="0" w:color="auto"/>
              <w:right w:val="single" w:sz="4" w:space="0" w:color="auto"/>
            </w:tcBorders>
            <w:shd w:val="clear" w:color="000000" w:fill="FFFFFF"/>
            <w:vAlign w:val="center"/>
          </w:tcPr>
          <w:p w14:paraId="07EE991C" w14:textId="77777777" w:rsidR="00903E6E" w:rsidRPr="00EC660E" w:rsidRDefault="00903E6E" w:rsidP="003353B2">
            <w:pPr>
              <w:widowControl/>
              <w:autoSpaceDE/>
              <w:autoSpaceDN/>
              <w:jc w:val="center"/>
              <w:rPr>
                <w:b/>
                <w:bCs/>
                <w:color w:val="000000"/>
                <w:sz w:val="20"/>
                <w:szCs w:val="20"/>
                <w:lang w:bidi="ar-SA"/>
              </w:rPr>
            </w:pPr>
            <w:r w:rsidRPr="00EC660E">
              <w:rPr>
                <w:b/>
                <w:bCs/>
                <w:color w:val="000000"/>
                <w:sz w:val="20"/>
                <w:szCs w:val="20"/>
                <w:lang w:bidi="ar-SA"/>
              </w:rPr>
              <w:t>2029</w:t>
            </w:r>
          </w:p>
        </w:tc>
        <w:tc>
          <w:tcPr>
            <w:tcW w:w="461" w:type="pct"/>
            <w:tcBorders>
              <w:top w:val="single" w:sz="4" w:space="0" w:color="auto"/>
              <w:left w:val="single" w:sz="4" w:space="0" w:color="auto"/>
              <w:bottom w:val="single" w:sz="4" w:space="0" w:color="auto"/>
              <w:right w:val="single" w:sz="4" w:space="0" w:color="auto"/>
            </w:tcBorders>
            <w:shd w:val="clear" w:color="000000" w:fill="FFFFFF"/>
            <w:vAlign w:val="center"/>
          </w:tcPr>
          <w:p w14:paraId="67748E6D" w14:textId="77777777" w:rsidR="00903E6E" w:rsidRPr="00EC660E" w:rsidRDefault="00903E6E" w:rsidP="003353B2">
            <w:pPr>
              <w:widowControl/>
              <w:autoSpaceDE/>
              <w:autoSpaceDN/>
              <w:jc w:val="center"/>
              <w:rPr>
                <w:b/>
                <w:bCs/>
                <w:color w:val="000000"/>
                <w:sz w:val="20"/>
                <w:szCs w:val="20"/>
                <w:lang w:bidi="ar-SA"/>
              </w:rPr>
            </w:pPr>
            <w:r w:rsidRPr="00EC660E">
              <w:rPr>
                <w:b/>
                <w:bCs/>
                <w:color w:val="000000"/>
                <w:sz w:val="20"/>
                <w:szCs w:val="20"/>
                <w:lang w:bidi="ar-SA"/>
              </w:rPr>
              <w:t>2030</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7D88E1D5" w14:textId="77777777" w:rsidR="00903E6E" w:rsidRPr="00EC660E" w:rsidRDefault="00903E6E" w:rsidP="003353B2">
            <w:pPr>
              <w:widowControl/>
              <w:autoSpaceDE/>
              <w:autoSpaceDN/>
              <w:jc w:val="center"/>
              <w:rPr>
                <w:b/>
                <w:bCs/>
                <w:color w:val="000000"/>
                <w:sz w:val="20"/>
                <w:szCs w:val="20"/>
                <w:lang w:bidi="ar-SA"/>
              </w:rPr>
            </w:pPr>
            <w:r w:rsidRPr="00EC660E">
              <w:rPr>
                <w:b/>
                <w:bCs/>
                <w:color w:val="000000"/>
                <w:sz w:val="20"/>
                <w:szCs w:val="20"/>
                <w:lang w:bidi="ar-SA"/>
              </w:rPr>
              <w:t>2031</w:t>
            </w:r>
          </w:p>
        </w:tc>
      </w:tr>
      <w:tr w:rsidR="00903E6E" w:rsidRPr="00EC660E" w14:paraId="4191B022" w14:textId="77777777" w:rsidTr="00903E6E">
        <w:trPr>
          <w:trHeight w:val="306"/>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CA0673" w14:textId="77777777" w:rsidR="00903E6E" w:rsidRPr="00123E40" w:rsidRDefault="00903E6E" w:rsidP="003353B2">
            <w:pPr>
              <w:widowControl/>
              <w:autoSpaceDE/>
              <w:autoSpaceDN/>
              <w:rPr>
                <w:color w:val="000000"/>
                <w:sz w:val="23"/>
                <w:szCs w:val="23"/>
                <w:lang w:bidi="ar-SA"/>
              </w:rPr>
            </w:pPr>
            <w:r w:rsidRPr="00123E40">
              <w:rPr>
                <w:color w:val="000000"/>
                <w:sz w:val="23"/>
                <w:szCs w:val="23"/>
                <w:lang w:bidi="ar-SA"/>
              </w:rPr>
              <w:t>Установленная тепловая мощность котельной</w:t>
            </w:r>
          </w:p>
        </w:tc>
        <w:tc>
          <w:tcPr>
            <w:tcW w:w="404" w:type="pct"/>
            <w:tcBorders>
              <w:top w:val="single" w:sz="4" w:space="0" w:color="auto"/>
              <w:left w:val="nil"/>
              <w:bottom w:val="single" w:sz="4" w:space="0" w:color="auto"/>
              <w:right w:val="single" w:sz="4" w:space="0" w:color="auto"/>
            </w:tcBorders>
            <w:shd w:val="clear" w:color="000000" w:fill="FFFFFF"/>
            <w:vAlign w:val="center"/>
            <w:hideMark/>
          </w:tcPr>
          <w:p w14:paraId="01663383" w14:textId="77777777" w:rsidR="00903E6E" w:rsidRPr="00EC660E" w:rsidRDefault="00903E6E" w:rsidP="003353B2">
            <w:pPr>
              <w:widowControl/>
              <w:autoSpaceDE/>
              <w:autoSpaceDN/>
              <w:jc w:val="center"/>
              <w:rPr>
                <w:color w:val="000000"/>
                <w:sz w:val="20"/>
                <w:szCs w:val="20"/>
                <w:lang w:bidi="ar-SA"/>
              </w:rPr>
            </w:pPr>
            <w:r w:rsidRPr="00EC660E">
              <w:rPr>
                <w:color w:val="000000"/>
                <w:sz w:val="20"/>
                <w:szCs w:val="20"/>
                <w:lang w:bidi="ar-SA"/>
              </w:rPr>
              <w:t>Гкал/ч</w:t>
            </w:r>
          </w:p>
        </w:tc>
        <w:tc>
          <w:tcPr>
            <w:tcW w:w="5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D2D1E0"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7,96/6,179</w:t>
            </w:r>
          </w:p>
        </w:tc>
        <w:tc>
          <w:tcPr>
            <w:tcW w:w="496" w:type="pct"/>
            <w:tcBorders>
              <w:top w:val="single" w:sz="4" w:space="0" w:color="auto"/>
              <w:left w:val="single" w:sz="4" w:space="0" w:color="auto"/>
              <w:bottom w:val="single" w:sz="4" w:space="0" w:color="auto"/>
              <w:right w:val="single" w:sz="4" w:space="0" w:color="auto"/>
            </w:tcBorders>
            <w:shd w:val="clear" w:color="000000" w:fill="FFFFFF"/>
            <w:vAlign w:val="center"/>
          </w:tcPr>
          <w:p w14:paraId="5ACA5B70"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6,179</w:t>
            </w:r>
          </w:p>
        </w:tc>
        <w:tc>
          <w:tcPr>
            <w:tcW w:w="44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22AD8F"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6,179</w:t>
            </w:r>
          </w:p>
        </w:tc>
        <w:tc>
          <w:tcPr>
            <w:tcW w:w="4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690091"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5,759</w:t>
            </w:r>
          </w:p>
        </w:tc>
        <w:tc>
          <w:tcPr>
            <w:tcW w:w="42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47AEAA"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5,759</w:t>
            </w:r>
          </w:p>
        </w:tc>
        <w:tc>
          <w:tcPr>
            <w:tcW w:w="385" w:type="pct"/>
            <w:tcBorders>
              <w:top w:val="single" w:sz="4" w:space="0" w:color="auto"/>
              <w:left w:val="single" w:sz="4" w:space="0" w:color="auto"/>
              <w:bottom w:val="single" w:sz="4" w:space="0" w:color="auto"/>
              <w:right w:val="single" w:sz="4" w:space="0" w:color="auto"/>
            </w:tcBorders>
            <w:shd w:val="clear" w:color="000000" w:fill="FFFFFF"/>
            <w:vAlign w:val="center"/>
          </w:tcPr>
          <w:p w14:paraId="0904907E"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5,759</w:t>
            </w:r>
          </w:p>
        </w:tc>
        <w:tc>
          <w:tcPr>
            <w:tcW w:w="461" w:type="pct"/>
            <w:tcBorders>
              <w:top w:val="single" w:sz="4" w:space="0" w:color="auto"/>
              <w:left w:val="single" w:sz="4" w:space="0" w:color="auto"/>
              <w:bottom w:val="single" w:sz="4" w:space="0" w:color="auto"/>
              <w:right w:val="single" w:sz="4" w:space="0" w:color="auto"/>
            </w:tcBorders>
            <w:shd w:val="clear" w:color="000000" w:fill="FFFFFF"/>
            <w:vAlign w:val="center"/>
          </w:tcPr>
          <w:p w14:paraId="0F27F86F"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5,759</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0B7278D1"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5,759</w:t>
            </w:r>
          </w:p>
        </w:tc>
      </w:tr>
      <w:tr w:rsidR="00903E6E" w:rsidRPr="00EC660E" w14:paraId="707C0B79" w14:textId="77777777" w:rsidTr="00903E6E">
        <w:trPr>
          <w:trHeight w:val="353"/>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1EE9C3" w14:textId="77777777" w:rsidR="00903E6E" w:rsidRPr="00123E40" w:rsidRDefault="00903E6E" w:rsidP="003353B2">
            <w:pPr>
              <w:widowControl/>
              <w:autoSpaceDE/>
              <w:autoSpaceDN/>
              <w:rPr>
                <w:color w:val="000000"/>
                <w:sz w:val="23"/>
                <w:szCs w:val="23"/>
                <w:lang w:bidi="ar-SA"/>
              </w:rPr>
            </w:pPr>
            <w:r w:rsidRPr="00123E40">
              <w:rPr>
                <w:color w:val="000000"/>
                <w:sz w:val="23"/>
                <w:szCs w:val="23"/>
                <w:lang w:bidi="ar-SA"/>
              </w:rPr>
              <w:t>Собственные нужды котельной</w:t>
            </w:r>
          </w:p>
        </w:tc>
        <w:tc>
          <w:tcPr>
            <w:tcW w:w="404" w:type="pct"/>
            <w:tcBorders>
              <w:top w:val="single" w:sz="4" w:space="0" w:color="auto"/>
              <w:left w:val="nil"/>
              <w:bottom w:val="single" w:sz="4" w:space="0" w:color="auto"/>
              <w:right w:val="single" w:sz="4" w:space="0" w:color="auto"/>
            </w:tcBorders>
            <w:shd w:val="clear" w:color="000000" w:fill="FFFFFF"/>
            <w:vAlign w:val="center"/>
            <w:hideMark/>
          </w:tcPr>
          <w:p w14:paraId="75FA9668" w14:textId="77777777" w:rsidR="00903E6E" w:rsidRPr="00EC660E" w:rsidRDefault="00903E6E" w:rsidP="003353B2">
            <w:pPr>
              <w:widowControl/>
              <w:autoSpaceDE/>
              <w:autoSpaceDN/>
              <w:jc w:val="center"/>
              <w:rPr>
                <w:color w:val="000000"/>
                <w:sz w:val="20"/>
                <w:szCs w:val="20"/>
                <w:lang w:bidi="ar-SA"/>
              </w:rPr>
            </w:pPr>
            <w:r w:rsidRPr="00EC660E">
              <w:rPr>
                <w:color w:val="000000"/>
                <w:sz w:val="20"/>
                <w:szCs w:val="20"/>
                <w:lang w:bidi="ar-SA"/>
              </w:rPr>
              <w:t>Гкал/ч</w:t>
            </w:r>
          </w:p>
        </w:tc>
        <w:tc>
          <w:tcPr>
            <w:tcW w:w="5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69194E" w14:textId="77777777" w:rsidR="00903E6E" w:rsidRPr="00A53B1E" w:rsidRDefault="00903E6E" w:rsidP="003353B2">
            <w:pPr>
              <w:widowControl/>
              <w:autoSpaceDE/>
              <w:autoSpaceDN/>
              <w:jc w:val="center"/>
              <w:rPr>
                <w:color w:val="000000"/>
                <w:sz w:val="18"/>
                <w:szCs w:val="18"/>
                <w:lang w:bidi="ar-SA"/>
              </w:rPr>
            </w:pPr>
            <w:r w:rsidRPr="00A53B1E">
              <w:rPr>
                <w:color w:val="000000"/>
                <w:sz w:val="18"/>
                <w:szCs w:val="18"/>
                <w:lang w:bidi="ar-SA"/>
              </w:rPr>
              <w:t>0,102858/</w:t>
            </w:r>
            <w:r>
              <w:rPr>
                <w:color w:val="000000"/>
                <w:sz w:val="18"/>
                <w:szCs w:val="18"/>
                <w:lang w:bidi="ar-SA"/>
              </w:rPr>
              <w:t>0,006658</w:t>
            </w:r>
          </w:p>
        </w:tc>
        <w:tc>
          <w:tcPr>
            <w:tcW w:w="496" w:type="pct"/>
            <w:tcBorders>
              <w:top w:val="single" w:sz="4" w:space="0" w:color="auto"/>
              <w:left w:val="single" w:sz="4" w:space="0" w:color="auto"/>
              <w:bottom w:val="single" w:sz="4" w:space="0" w:color="auto"/>
              <w:right w:val="single" w:sz="4" w:space="0" w:color="auto"/>
            </w:tcBorders>
            <w:shd w:val="clear" w:color="000000" w:fill="FFFFFF"/>
            <w:vAlign w:val="center"/>
          </w:tcPr>
          <w:p w14:paraId="3FFC9330"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0,006658</w:t>
            </w:r>
          </w:p>
        </w:tc>
        <w:tc>
          <w:tcPr>
            <w:tcW w:w="44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A767B6"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0,006658</w:t>
            </w:r>
          </w:p>
        </w:tc>
        <w:tc>
          <w:tcPr>
            <w:tcW w:w="4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4291B3"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0,006685</w:t>
            </w:r>
          </w:p>
        </w:tc>
        <w:tc>
          <w:tcPr>
            <w:tcW w:w="42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DC5F0A"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0,006685</w:t>
            </w:r>
          </w:p>
        </w:tc>
        <w:tc>
          <w:tcPr>
            <w:tcW w:w="385" w:type="pct"/>
            <w:tcBorders>
              <w:top w:val="single" w:sz="4" w:space="0" w:color="auto"/>
              <w:left w:val="single" w:sz="4" w:space="0" w:color="auto"/>
              <w:bottom w:val="single" w:sz="4" w:space="0" w:color="auto"/>
              <w:right w:val="single" w:sz="4" w:space="0" w:color="auto"/>
            </w:tcBorders>
            <w:shd w:val="clear" w:color="000000" w:fill="FFFFFF"/>
            <w:vAlign w:val="center"/>
          </w:tcPr>
          <w:p w14:paraId="1136C266"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0,006685</w:t>
            </w:r>
          </w:p>
        </w:tc>
        <w:tc>
          <w:tcPr>
            <w:tcW w:w="461" w:type="pct"/>
            <w:tcBorders>
              <w:top w:val="single" w:sz="4" w:space="0" w:color="auto"/>
              <w:left w:val="single" w:sz="4" w:space="0" w:color="auto"/>
              <w:bottom w:val="single" w:sz="4" w:space="0" w:color="auto"/>
              <w:right w:val="single" w:sz="4" w:space="0" w:color="auto"/>
            </w:tcBorders>
            <w:shd w:val="clear" w:color="000000" w:fill="FFFFFF"/>
            <w:vAlign w:val="center"/>
          </w:tcPr>
          <w:p w14:paraId="7CCC8CA2"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0,006685</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4E3C0AED"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0,006685</w:t>
            </w:r>
          </w:p>
        </w:tc>
      </w:tr>
      <w:tr w:rsidR="00903E6E" w:rsidRPr="00EC660E" w14:paraId="1C171A05" w14:textId="77777777" w:rsidTr="00903E6E">
        <w:trPr>
          <w:trHeight w:val="375"/>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D117F1" w14:textId="77777777" w:rsidR="00903E6E" w:rsidRPr="00123E40" w:rsidRDefault="00903E6E" w:rsidP="003353B2">
            <w:pPr>
              <w:widowControl/>
              <w:autoSpaceDE/>
              <w:autoSpaceDN/>
              <w:rPr>
                <w:color w:val="000000"/>
                <w:sz w:val="23"/>
                <w:szCs w:val="23"/>
                <w:lang w:bidi="ar-SA"/>
              </w:rPr>
            </w:pPr>
            <w:r w:rsidRPr="00123E40">
              <w:rPr>
                <w:color w:val="000000"/>
                <w:sz w:val="23"/>
                <w:szCs w:val="23"/>
                <w:lang w:bidi="ar-SA"/>
              </w:rPr>
              <w:t>Располагаемая мощность оборудования</w:t>
            </w:r>
          </w:p>
        </w:tc>
        <w:tc>
          <w:tcPr>
            <w:tcW w:w="404" w:type="pct"/>
            <w:tcBorders>
              <w:top w:val="single" w:sz="4" w:space="0" w:color="auto"/>
              <w:left w:val="nil"/>
              <w:bottom w:val="single" w:sz="4" w:space="0" w:color="auto"/>
              <w:right w:val="single" w:sz="4" w:space="0" w:color="auto"/>
            </w:tcBorders>
            <w:shd w:val="clear" w:color="000000" w:fill="FFFFFF"/>
            <w:vAlign w:val="center"/>
            <w:hideMark/>
          </w:tcPr>
          <w:p w14:paraId="2D90637A" w14:textId="77777777" w:rsidR="00903E6E" w:rsidRPr="00EC660E" w:rsidRDefault="00903E6E" w:rsidP="003353B2">
            <w:pPr>
              <w:widowControl/>
              <w:autoSpaceDE/>
              <w:autoSpaceDN/>
              <w:jc w:val="center"/>
              <w:rPr>
                <w:color w:val="000000"/>
                <w:sz w:val="20"/>
                <w:szCs w:val="20"/>
                <w:lang w:bidi="ar-SA"/>
              </w:rPr>
            </w:pPr>
            <w:r w:rsidRPr="00EC660E">
              <w:rPr>
                <w:color w:val="000000"/>
                <w:sz w:val="20"/>
                <w:szCs w:val="20"/>
                <w:lang w:bidi="ar-SA"/>
              </w:rPr>
              <w:t>Гкал/ч</w:t>
            </w:r>
          </w:p>
        </w:tc>
        <w:tc>
          <w:tcPr>
            <w:tcW w:w="5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44FA84" w14:textId="77777777" w:rsidR="00903E6E" w:rsidRPr="00A53B1E" w:rsidRDefault="00903E6E" w:rsidP="003353B2">
            <w:pPr>
              <w:widowControl/>
              <w:autoSpaceDE/>
              <w:autoSpaceDN/>
              <w:jc w:val="center"/>
              <w:rPr>
                <w:color w:val="000000"/>
                <w:sz w:val="18"/>
                <w:szCs w:val="18"/>
                <w:lang w:bidi="ar-SA"/>
              </w:rPr>
            </w:pPr>
            <w:r w:rsidRPr="00A53B1E">
              <w:rPr>
                <w:color w:val="000000"/>
                <w:sz w:val="18"/>
                <w:szCs w:val="18"/>
                <w:lang w:bidi="ar-SA"/>
              </w:rPr>
              <w:t>7,857142/6,172342</w:t>
            </w:r>
          </w:p>
        </w:tc>
        <w:tc>
          <w:tcPr>
            <w:tcW w:w="496" w:type="pct"/>
            <w:tcBorders>
              <w:top w:val="single" w:sz="4" w:space="0" w:color="auto"/>
              <w:left w:val="single" w:sz="4" w:space="0" w:color="auto"/>
              <w:bottom w:val="single" w:sz="4" w:space="0" w:color="auto"/>
              <w:right w:val="single" w:sz="4" w:space="0" w:color="auto"/>
            </w:tcBorders>
            <w:shd w:val="clear" w:color="000000" w:fill="FFFFFF"/>
            <w:vAlign w:val="center"/>
          </w:tcPr>
          <w:p w14:paraId="4C4B6076"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6,17234</w:t>
            </w:r>
          </w:p>
        </w:tc>
        <w:tc>
          <w:tcPr>
            <w:tcW w:w="44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C065CA"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6,17234</w:t>
            </w:r>
          </w:p>
        </w:tc>
        <w:tc>
          <w:tcPr>
            <w:tcW w:w="4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0D9E79"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5,752315</w:t>
            </w:r>
          </w:p>
        </w:tc>
        <w:tc>
          <w:tcPr>
            <w:tcW w:w="42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854240"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5,752315</w:t>
            </w:r>
          </w:p>
        </w:tc>
        <w:tc>
          <w:tcPr>
            <w:tcW w:w="385" w:type="pct"/>
            <w:tcBorders>
              <w:top w:val="single" w:sz="4" w:space="0" w:color="auto"/>
              <w:left w:val="single" w:sz="4" w:space="0" w:color="auto"/>
              <w:bottom w:val="single" w:sz="4" w:space="0" w:color="auto"/>
              <w:right w:val="single" w:sz="4" w:space="0" w:color="auto"/>
            </w:tcBorders>
            <w:shd w:val="clear" w:color="000000" w:fill="FFFFFF"/>
            <w:vAlign w:val="center"/>
          </w:tcPr>
          <w:p w14:paraId="7E4B8E3A"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5,752315</w:t>
            </w:r>
          </w:p>
        </w:tc>
        <w:tc>
          <w:tcPr>
            <w:tcW w:w="461" w:type="pct"/>
            <w:tcBorders>
              <w:top w:val="single" w:sz="4" w:space="0" w:color="auto"/>
              <w:left w:val="single" w:sz="4" w:space="0" w:color="auto"/>
              <w:bottom w:val="single" w:sz="4" w:space="0" w:color="auto"/>
              <w:right w:val="single" w:sz="4" w:space="0" w:color="auto"/>
            </w:tcBorders>
            <w:shd w:val="clear" w:color="000000" w:fill="FFFFFF"/>
            <w:vAlign w:val="center"/>
          </w:tcPr>
          <w:p w14:paraId="339C4660"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5,752315</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0D449BBB"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5,752315</w:t>
            </w:r>
          </w:p>
        </w:tc>
      </w:tr>
      <w:tr w:rsidR="00903E6E" w:rsidRPr="00EC660E" w14:paraId="00409E4B" w14:textId="77777777" w:rsidTr="00903E6E">
        <w:trPr>
          <w:trHeight w:val="311"/>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4DF76D" w14:textId="77777777" w:rsidR="00903E6E" w:rsidRPr="00123E40" w:rsidRDefault="00903E6E" w:rsidP="003353B2">
            <w:pPr>
              <w:widowControl/>
              <w:autoSpaceDE/>
              <w:autoSpaceDN/>
              <w:rPr>
                <w:color w:val="000000"/>
                <w:sz w:val="23"/>
                <w:szCs w:val="23"/>
                <w:lang w:bidi="ar-SA"/>
              </w:rPr>
            </w:pPr>
            <w:r w:rsidRPr="00123E40">
              <w:rPr>
                <w:color w:val="000000"/>
                <w:sz w:val="23"/>
                <w:szCs w:val="23"/>
                <w:lang w:bidi="ar-SA"/>
              </w:rPr>
              <w:t>Потери в тепловых сетях</w:t>
            </w:r>
          </w:p>
        </w:tc>
        <w:tc>
          <w:tcPr>
            <w:tcW w:w="404" w:type="pct"/>
            <w:tcBorders>
              <w:top w:val="single" w:sz="4" w:space="0" w:color="auto"/>
              <w:left w:val="nil"/>
              <w:bottom w:val="single" w:sz="4" w:space="0" w:color="auto"/>
              <w:right w:val="single" w:sz="4" w:space="0" w:color="auto"/>
            </w:tcBorders>
            <w:shd w:val="clear" w:color="000000" w:fill="FFFFFF"/>
            <w:vAlign w:val="center"/>
            <w:hideMark/>
          </w:tcPr>
          <w:p w14:paraId="7319E09E" w14:textId="77777777" w:rsidR="00903E6E" w:rsidRPr="00EC660E" w:rsidRDefault="00903E6E" w:rsidP="003353B2">
            <w:pPr>
              <w:widowControl/>
              <w:autoSpaceDE/>
              <w:autoSpaceDN/>
              <w:jc w:val="center"/>
              <w:rPr>
                <w:color w:val="000000"/>
                <w:sz w:val="20"/>
                <w:szCs w:val="20"/>
                <w:lang w:bidi="ar-SA"/>
              </w:rPr>
            </w:pPr>
            <w:r w:rsidRPr="00EC660E">
              <w:rPr>
                <w:color w:val="000000"/>
                <w:sz w:val="20"/>
                <w:szCs w:val="20"/>
                <w:lang w:bidi="ar-SA"/>
              </w:rPr>
              <w:t>Гкал/ч</w:t>
            </w:r>
          </w:p>
        </w:tc>
        <w:tc>
          <w:tcPr>
            <w:tcW w:w="5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CB0D4D"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0,2427</w:t>
            </w:r>
          </w:p>
        </w:tc>
        <w:tc>
          <w:tcPr>
            <w:tcW w:w="496" w:type="pct"/>
            <w:tcBorders>
              <w:top w:val="single" w:sz="4" w:space="0" w:color="auto"/>
              <w:left w:val="single" w:sz="4" w:space="0" w:color="auto"/>
              <w:bottom w:val="single" w:sz="4" w:space="0" w:color="auto"/>
              <w:right w:val="single" w:sz="4" w:space="0" w:color="auto"/>
            </w:tcBorders>
            <w:shd w:val="clear" w:color="000000" w:fill="FFFFFF"/>
            <w:vAlign w:val="center"/>
          </w:tcPr>
          <w:p w14:paraId="02CA1F37"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0,2427</w:t>
            </w:r>
          </w:p>
        </w:tc>
        <w:tc>
          <w:tcPr>
            <w:tcW w:w="44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1C2519"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0,2427</w:t>
            </w:r>
          </w:p>
        </w:tc>
        <w:tc>
          <w:tcPr>
            <w:tcW w:w="4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C7F8B1"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0,2427</w:t>
            </w:r>
          </w:p>
        </w:tc>
        <w:tc>
          <w:tcPr>
            <w:tcW w:w="42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9C6928"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0,2104</w:t>
            </w:r>
          </w:p>
        </w:tc>
        <w:tc>
          <w:tcPr>
            <w:tcW w:w="385" w:type="pct"/>
            <w:tcBorders>
              <w:top w:val="single" w:sz="4" w:space="0" w:color="auto"/>
              <w:left w:val="single" w:sz="4" w:space="0" w:color="auto"/>
              <w:bottom w:val="single" w:sz="4" w:space="0" w:color="auto"/>
              <w:right w:val="single" w:sz="4" w:space="0" w:color="auto"/>
            </w:tcBorders>
            <w:shd w:val="clear" w:color="000000" w:fill="FFFFFF"/>
            <w:vAlign w:val="center"/>
          </w:tcPr>
          <w:p w14:paraId="127AE89E"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0,2104</w:t>
            </w:r>
          </w:p>
        </w:tc>
        <w:tc>
          <w:tcPr>
            <w:tcW w:w="461" w:type="pct"/>
            <w:tcBorders>
              <w:top w:val="single" w:sz="4" w:space="0" w:color="auto"/>
              <w:left w:val="single" w:sz="4" w:space="0" w:color="auto"/>
              <w:bottom w:val="single" w:sz="4" w:space="0" w:color="auto"/>
              <w:right w:val="single" w:sz="4" w:space="0" w:color="auto"/>
            </w:tcBorders>
            <w:shd w:val="clear" w:color="000000" w:fill="FFFFFF"/>
            <w:vAlign w:val="center"/>
          </w:tcPr>
          <w:p w14:paraId="103ABB03"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0,2104</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38250BC0" w14:textId="77777777" w:rsidR="00903E6E" w:rsidRPr="000F0888" w:rsidRDefault="00903E6E" w:rsidP="003353B2">
            <w:pPr>
              <w:widowControl/>
              <w:autoSpaceDE/>
              <w:autoSpaceDN/>
              <w:jc w:val="center"/>
              <w:rPr>
                <w:color w:val="000000"/>
                <w:sz w:val="20"/>
                <w:szCs w:val="20"/>
                <w:lang w:bidi="ar-SA"/>
              </w:rPr>
            </w:pPr>
            <w:r w:rsidRPr="000F0888">
              <w:rPr>
                <w:color w:val="000000"/>
                <w:sz w:val="20"/>
                <w:szCs w:val="20"/>
                <w:lang w:bidi="ar-SA"/>
              </w:rPr>
              <w:t>0,2104</w:t>
            </w:r>
          </w:p>
        </w:tc>
      </w:tr>
      <w:tr w:rsidR="00903E6E" w:rsidRPr="00EC660E" w14:paraId="0215EE52" w14:textId="77777777" w:rsidTr="00903E6E">
        <w:trPr>
          <w:trHeight w:val="63"/>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05590B" w14:textId="77777777" w:rsidR="00903E6E" w:rsidRPr="00123E40" w:rsidRDefault="00903E6E" w:rsidP="003353B2">
            <w:pPr>
              <w:widowControl/>
              <w:autoSpaceDE/>
              <w:autoSpaceDN/>
              <w:rPr>
                <w:color w:val="000000"/>
                <w:sz w:val="23"/>
                <w:szCs w:val="23"/>
                <w:lang w:bidi="ar-SA"/>
              </w:rPr>
            </w:pPr>
            <w:r w:rsidRPr="00123E40">
              <w:rPr>
                <w:color w:val="000000"/>
                <w:sz w:val="23"/>
                <w:szCs w:val="23"/>
                <w:lang w:bidi="ar-SA"/>
              </w:rPr>
              <w:t>Расчетная присоединенная тепловая нагрузка потребителей</w:t>
            </w:r>
          </w:p>
        </w:tc>
        <w:tc>
          <w:tcPr>
            <w:tcW w:w="404" w:type="pct"/>
            <w:tcBorders>
              <w:top w:val="single" w:sz="4" w:space="0" w:color="auto"/>
              <w:left w:val="nil"/>
              <w:bottom w:val="single" w:sz="4" w:space="0" w:color="auto"/>
              <w:right w:val="single" w:sz="4" w:space="0" w:color="auto"/>
            </w:tcBorders>
            <w:shd w:val="clear" w:color="000000" w:fill="FFFFFF"/>
            <w:vAlign w:val="center"/>
            <w:hideMark/>
          </w:tcPr>
          <w:p w14:paraId="4A35E4DF" w14:textId="77777777" w:rsidR="00903E6E" w:rsidRPr="00EC660E" w:rsidRDefault="00903E6E" w:rsidP="003353B2">
            <w:pPr>
              <w:widowControl/>
              <w:autoSpaceDE/>
              <w:autoSpaceDN/>
              <w:jc w:val="center"/>
              <w:rPr>
                <w:color w:val="000000"/>
                <w:sz w:val="20"/>
                <w:szCs w:val="20"/>
                <w:lang w:bidi="ar-SA"/>
              </w:rPr>
            </w:pPr>
            <w:r w:rsidRPr="00EC660E">
              <w:rPr>
                <w:color w:val="000000"/>
                <w:sz w:val="20"/>
                <w:szCs w:val="20"/>
                <w:lang w:bidi="ar-SA"/>
              </w:rPr>
              <w:t>Гкал/ч</w:t>
            </w:r>
          </w:p>
        </w:tc>
        <w:tc>
          <w:tcPr>
            <w:tcW w:w="5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9A1A21"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2,578</w:t>
            </w:r>
          </w:p>
        </w:tc>
        <w:tc>
          <w:tcPr>
            <w:tcW w:w="496" w:type="pct"/>
            <w:tcBorders>
              <w:top w:val="single" w:sz="4" w:space="0" w:color="auto"/>
              <w:left w:val="single" w:sz="4" w:space="0" w:color="auto"/>
              <w:bottom w:val="single" w:sz="4" w:space="0" w:color="auto"/>
              <w:right w:val="single" w:sz="4" w:space="0" w:color="auto"/>
            </w:tcBorders>
            <w:shd w:val="clear" w:color="000000" w:fill="FFFFFF"/>
            <w:vAlign w:val="center"/>
          </w:tcPr>
          <w:p w14:paraId="02E912AC"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2,578</w:t>
            </w:r>
          </w:p>
        </w:tc>
        <w:tc>
          <w:tcPr>
            <w:tcW w:w="44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7E0A2E"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2,578</w:t>
            </w:r>
          </w:p>
        </w:tc>
        <w:tc>
          <w:tcPr>
            <w:tcW w:w="4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595B4E"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2,578</w:t>
            </w:r>
          </w:p>
        </w:tc>
        <w:tc>
          <w:tcPr>
            <w:tcW w:w="42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10B2F4"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2,578</w:t>
            </w:r>
          </w:p>
        </w:tc>
        <w:tc>
          <w:tcPr>
            <w:tcW w:w="385" w:type="pct"/>
            <w:tcBorders>
              <w:top w:val="single" w:sz="4" w:space="0" w:color="auto"/>
              <w:left w:val="single" w:sz="4" w:space="0" w:color="auto"/>
              <w:bottom w:val="single" w:sz="4" w:space="0" w:color="auto"/>
              <w:right w:val="single" w:sz="4" w:space="0" w:color="auto"/>
            </w:tcBorders>
            <w:shd w:val="clear" w:color="000000" w:fill="FFFFFF"/>
            <w:vAlign w:val="center"/>
          </w:tcPr>
          <w:p w14:paraId="76ADF89A"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2,578</w:t>
            </w:r>
          </w:p>
        </w:tc>
        <w:tc>
          <w:tcPr>
            <w:tcW w:w="461" w:type="pct"/>
            <w:tcBorders>
              <w:top w:val="single" w:sz="4" w:space="0" w:color="auto"/>
              <w:left w:val="single" w:sz="4" w:space="0" w:color="auto"/>
              <w:bottom w:val="single" w:sz="4" w:space="0" w:color="auto"/>
              <w:right w:val="single" w:sz="4" w:space="0" w:color="auto"/>
            </w:tcBorders>
            <w:shd w:val="clear" w:color="000000" w:fill="FFFFFF"/>
            <w:vAlign w:val="center"/>
          </w:tcPr>
          <w:p w14:paraId="0B273478"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2,578</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7A149145"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2,578</w:t>
            </w:r>
          </w:p>
        </w:tc>
      </w:tr>
      <w:tr w:rsidR="00903E6E" w:rsidRPr="00EC660E" w14:paraId="3BFBF477" w14:textId="77777777" w:rsidTr="00903E6E">
        <w:trPr>
          <w:trHeight w:val="218"/>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6462C8" w14:textId="77777777" w:rsidR="00903E6E" w:rsidRPr="00123E40" w:rsidRDefault="00903E6E" w:rsidP="003353B2">
            <w:pPr>
              <w:widowControl/>
              <w:autoSpaceDE/>
              <w:autoSpaceDN/>
              <w:rPr>
                <w:color w:val="000000"/>
                <w:sz w:val="23"/>
                <w:szCs w:val="23"/>
                <w:lang w:bidi="ar-SA"/>
              </w:rPr>
            </w:pPr>
            <w:r w:rsidRPr="00123E40">
              <w:rPr>
                <w:color w:val="000000"/>
                <w:sz w:val="23"/>
                <w:szCs w:val="23"/>
                <w:lang w:bidi="ar-SA"/>
              </w:rPr>
              <w:t>Резерв (+)/ дефицит (-) тепловой мощности</w:t>
            </w:r>
          </w:p>
        </w:tc>
        <w:tc>
          <w:tcPr>
            <w:tcW w:w="404" w:type="pct"/>
            <w:tcBorders>
              <w:top w:val="single" w:sz="4" w:space="0" w:color="auto"/>
              <w:left w:val="nil"/>
              <w:bottom w:val="single" w:sz="4" w:space="0" w:color="auto"/>
              <w:right w:val="single" w:sz="4" w:space="0" w:color="auto"/>
            </w:tcBorders>
            <w:shd w:val="clear" w:color="000000" w:fill="FFFFFF"/>
            <w:vAlign w:val="center"/>
            <w:hideMark/>
          </w:tcPr>
          <w:p w14:paraId="0C2E65D5" w14:textId="77777777" w:rsidR="00903E6E" w:rsidRPr="00EC660E" w:rsidRDefault="00903E6E" w:rsidP="003353B2">
            <w:pPr>
              <w:widowControl/>
              <w:autoSpaceDE/>
              <w:autoSpaceDN/>
              <w:jc w:val="center"/>
              <w:rPr>
                <w:color w:val="000000"/>
                <w:sz w:val="20"/>
                <w:szCs w:val="20"/>
                <w:lang w:bidi="ar-SA"/>
              </w:rPr>
            </w:pPr>
            <w:r w:rsidRPr="00EC660E">
              <w:rPr>
                <w:color w:val="000000"/>
                <w:sz w:val="20"/>
                <w:szCs w:val="20"/>
                <w:lang w:bidi="ar-SA"/>
              </w:rPr>
              <w:t>Гкал/ч</w:t>
            </w:r>
          </w:p>
        </w:tc>
        <w:tc>
          <w:tcPr>
            <w:tcW w:w="5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055852" w14:textId="77777777" w:rsidR="00903E6E" w:rsidRPr="00A53B1E" w:rsidRDefault="00903E6E" w:rsidP="003353B2">
            <w:pPr>
              <w:widowControl/>
              <w:autoSpaceDE/>
              <w:autoSpaceDN/>
              <w:jc w:val="center"/>
              <w:rPr>
                <w:color w:val="000000"/>
                <w:sz w:val="18"/>
                <w:szCs w:val="18"/>
                <w:lang w:bidi="ar-SA"/>
              </w:rPr>
            </w:pPr>
            <w:r w:rsidRPr="00A53B1E">
              <w:rPr>
                <w:color w:val="000000"/>
                <w:sz w:val="18"/>
                <w:szCs w:val="18"/>
                <w:lang w:bidi="ar-SA"/>
              </w:rPr>
              <w:t>+5,036442/</w:t>
            </w:r>
            <w:r>
              <w:rPr>
                <w:color w:val="000000"/>
                <w:sz w:val="18"/>
                <w:szCs w:val="18"/>
                <w:lang w:bidi="ar-SA"/>
              </w:rPr>
              <w:t>+3,361642</w:t>
            </w:r>
          </w:p>
        </w:tc>
        <w:tc>
          <w:tcPr>
            <w:tcW w:w="496" w:type="pct"/>
            <w:tcBorders>
              <w:top w:val="single" w:sz="4" w:space="0" w:color="auto"/>
              <w:left w:val="single" w:sz="4" w:space="0" w:color="auto"/>
              <w:bottom w:val="single" w:sz="4" w:space="0" w:color="auto"/>
              <w:right w:val="single" w:sz="4" w:space="0" w:color="auto"/>
            </w:tcBorders>
            <w:shd w:val="clear" w:color="000000" w:fill="FFFFFF"/>
            <w:vAlign w:val="center"/>
          </w:tcPr>
          <w:p w14:paraId="471A279E"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+3,35164</w:t>
            </w:r>
          </w:p>
        </w:tc>
        <w:tc>
          <w:tcPr>
            <w:tcW w:w="44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6EAC8B"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+3,35164</w:t>
            </w:r>
          </w:p>
        </w:tc>
        <w:tc>
          <w:tcPr>
            <w:tcW w:w="4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DE29AA"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+2,931615</w:t>
            </w:r>
          </w:p>
        </w:tc>
        <w:tc>
          <w:tcPr>
            <w:tcW w:w="42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EF11813"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+2,963915</w:t>
            </w:r>
          </w:p>
        </w:tc>
        <w:tc>
          <w:tcPr>
            <w:tcW w:w="385" w:type="pct"/>
            <w:tcBorders>
              <w:top w:val="single" w:sz="4" w:space="0" w:color="auto"/>
              <w:left w:val="single" w:sz="4" w:space="0" w:color="auto"/>
              <w:bottom w:val="single" w:sz="4" w:space="0" w:color="auto"/>
              <w:right w:val="single" w:sz="4" w:space="0" w:color="auto"/>
            </w:tcBorders>
            <w:shd w:val="clear" w:color="000000" w:fill="FFFFFF"/>
            <w:vAlign w:val="center"/>
          </w:tcPr>
          <w:p w14:paraId="32358F62"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+2,963915</w:t>
            </w:r>
          </w:p>
        </w:tc>
        <w:tc>
          <w:tcPr>
            <w:tcW w:w="461" w:type="pct"/>
            <w:tcBorders>
              <w:top w:val="single" w:sz="4" w:space="0" w:color="auto"/>
              <w:left w:val="single" w:sz="4" w:space="0" w:color="auto"/>
              <w:bottom w:val="single" w:sz="4" w:space="0" w:color="auto"/>
              <w:right w:val="single" w:sz="4" w:space="0" w:color="auto"/>
            </w:tcBorders>
            <w:shd w:val="clear" w:color="000000" w:fill="FFFFFF"/>
            <w:vAlign w:val="center"/>
          </w:tcPr>
          <w:p w14:paraId="4BCA6D74"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+2,963915</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2FD5E697" w14:textId="77777777" w:rsidR="00903E6E" w:rsidRPr="000F0888" w:rsidRDefault="00903E6E" w:rsidP="003353B2">
            <w:pPr>
              <w:widowControl/>
              <w:autoSpaceDE/>
              <w:autoSpaceDN/>
              <w:jc w:val="center"/>
              <w:rPr>
                <w:color w:val="000000"/>
                <w:sz w:val="20"/>
                <w:szCs w:val="20"/>
                <w:lang w:bidi="ar-SA"/>
              </w:rPr>
            </w:pPr>
            <w:r>
              <w:rPr>
                <w:color w:val="000000"/>
                <w:sz w:val="20"/>
                <w:szCs w:val="20"/>
                <w:lang w:bidi="ar-SA"/>
              </w:rPr>
              <w:t>+2,963915</w:t>
            </w:r>
          </w:p>
        </w:tc>
      </w:tr>
      <w:tr w:rsidR="00903E6E" w:rsidRPr="00EC660E" w14:paraId="202BA792" w14:textId="77777777" w:rsidTr="00903E6E">
        <w:trPr>
          <w:trHeight w:val="228"/>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DE4941" w14:textId="77777777" w:rsidR="00903E6E" w:rsidRPr="00123E40" w:rsidRDefault="00903E6E" w:rsidP="003353B2">
            <w:pPr>
              <w:widowControl/>
              <w:autoSpaceDE/>
              <w:autoSpaceDN/>
              <w:rPr>
                <w:color w:val="000000"/>
                <w:sz w:val="23"/>
                <w:szCs w:val="23"/>
                <w:lang w:bidi="ar-SA"/>
              </w:rPr>
            </w:pPr>
            <w:r w:rsidRPr="00123E40">
              <w:rPr>
                <w:color w:val="000000"/>
                <w:sz w:val="23"/>
                <w:szCs w:val="23"/>
                <w:lang w:bidi="ar-SA"/>
              </w:rPr>
              <w:t>Выработано тепловой энергии</w:t>
            </w:r>
          </w:p>
        </w:tc>
        <w:tc>
          <w:tcPr>
            <w:tcW w:w="404" w:type="pct"/>
            <w:tcBorders>
              <w:top w:val="single" w:sz="4" w:space="0" w:color="auto"/>
              <w:left w:val="nil"/>
              <w:bottom w:val="single" w:sz="4" w:space="0" w:color="auto"/>
              <w:right w:val="single" w:sz="4" w:space="0" w:color="auto"/>
            </w:tcBorders>
            <w:shd w:val="clear" w:color="000000" w:fill="FFFFFF"/>
            <w:vAlign w:val="center"/>
            <w:hideMark/>
          </w:tcPr>
          <w:p w14:paraId="29AD1C27" w14:textId="77777777" w:rsidR="00903E6E" w:rsidRPr="00EC660E" w:rsidRDefault="00903E6E" w:rsidP="003353B2">
            <w:pPr>
              <w:widowControl/>
              <w:autoSpaceDE/>
              <w:autoSpaceDN/>
              <w:jc w:val="center"/>
              <w:rPr>
                <w:color w:val="000000"/>
                <w:sz w:val="20"/>
                <w:szCs w:val="20"/>
                <w:lang w:bidi="ar-SA"/>
              </w:rPr>
            </w:pPr>
            <w:r w:rsidRPr="00EC660E">
              <w:rPr>
                <w:color w:val="000000"/>
                <w:sz w:val="20"/>
                <w:szCs w:val="20"/>
                <w:lang w:bidi="ar-SA"/>
              </w:rPr>
              <w:t>Гкал</w:t>
            </w:r>
          </w:p>
        </w:tc>
        <w:tc>
          <w:tcPr>
            <w:tcW w:w="5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1DE054" w14:textId="77777777" w:rsidR="00903E6E" w:rsidRPr="001B0933" w:rsidRDefault="00903E6E" w:rsidP="003353B2">
            <w:pPr>
              <w:widowControl/>
              <w:autoSpaceDE/>
              <w:autoSpaceDN/>
              <w:jc w:val="center"/>
              <w:rPr>
                <w:color w:val="000000" w:themeColor="text1"/>
                <w:sz w:val="20"/>
                <w:szCs w:val="20"/>
                <w:lang w:bidi="ar-SA"/>
              </w:rPr>
            </w:pPr>
            <w:r w:rsidRPr="001B0933">
              <w:rPr>
                <w:color w:val="000000" w:themeColor="text1"/>
                <w:sz w:val="20"/>
                <w:szCs w:val="20"/>
                <w:lang w:bidi="ar-SA"/>
              </w:rPr>
              <w:t>7801,124</w:t>
            </w:r>
          </w:p>
        </w:tc>
        <w:tc>
          <w:tcPr>
            <w:tcW w:w="496" w:type="pct"/>
            <w:tcBorders>
              <w:top w:val="single" w:sz="4" w:space="0" w:color="auto"/>
              <w:left w:val="single" w:sz="4" w:space="0" w:color="auto"/>
              <w:bottom w:val="single" w:sz="4" w:space="0" w:color="auto"/>
              <w:right w:val="single" w:sz="4" w:space="0" w:color="auto"/>
            </w:tcBorders>
            <w:shd w:val="clear" w:color="000000" w:fill="FFFFFF"/>
            <w:vAlign w:val="center"/>
          </w:tcPr>
          <w:p w14:paraId="2233E064"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7602,404</w:t>
            </w:r>
          </w:p>
        </w:tc>
        <w:tc>
          <w:tcPr>
            <w:tcW w:w="44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342921"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7602,404</w:t>
            </w:r>
          </w:p>
        </w:tc>
        <w:tc>
          <w:tcPr>
            <w:tcW w:w="4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1AB7CB"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7602,47</w:t>
            </w:r>
          </w:p>
        </w:tc>
        <w:tc>
          <w:tcPr>
            <w:tcW w:w="42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09DAA9"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7443,61</w:t>
            </w:r>
          </w:p>
        </w:tc>
        <w:tc>
          <w:tcPr>
            <w:tcW w:w="385" w:type="pct"/>
            <w:tcBorders>
              <w:top w:val="single" w:sz="4" w:space="0" w:color="auto"/>
              <w:left w:val="single" w:sz="4" w:space="0" w:color="auto"/>
              <w:bottom w:val="single" w:sz="4" w:space="0" w:color="auto"/>
              <w:right w:val="single" w:sz="4" w:space="0" w:color="auto"/>
            </w:tcBorders>
            <w:shd w:val="clear" w:color="000000" w:fill="FFFFFF"/>
            <w:vAlign w:val="center"/>
          </w:tcPr>
          <w:p w14:paraId="34165F29"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7443,61</w:t>
            </w:r>
          </w:p>
        </w:tc>
        <w:tc>
          <w:tcPr>
            <w:tcW w:w="461" w:type="pct"/>
            <w:tcBorders>
              <w:top w:val="single" w:sz="4" w:space="0" w:color="auto"/>
              <w:left w:val="single" w:sz="4" w:space="0" w:color="auto"/>
              <w:bottom w:val="single" w:sz="4" w:space="0" w:color="auto"/>
              <w:right w:val="single" w:sz="4" w:space="0" w:color="auto"/>
            </w:tcBorders>
            <w:shd w:val="clear" w:color="000000" w:fill="FFFFFF"/>
            <w:vAlign w:val="center"/>
          </w:tcPr>
          <w:p w14:paraId="594D7299"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7443,61</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0B323519"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7443,61</w:t>
            </w:r>
          </w:p>
        </w:tc>
      </w:tr>
      <w:tr w:rsidR="00903E6E" w:rsidRPr="00EC660E" w14:paraId="02A62713" w14:textId="77777777" w:rsidTr="00903E6E">
        <w:trPr>
          <w:trHeight w:val="557"/>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tcPr>
          <w:p w14:paraId="45C85B50" w14:textId="77777777" w:rsidR="00903E6E" w:rsidRPr="00123E40" w:rsidRDefault="00903E6E" w:rsidP="003353B2">
            <w:pPr>
              <w:widowControl/>
              <w:autoSpaceDE/>
              <w:autoSpaceDN/>
              <w:rPr>
                <w:color w:val="000000"/>
                <w:sz w:val="23"/>
                <w:szCs w:val="23"/>
                <w:lang w:bidi="ar-SA"/>
              </w:rPr>
            </w:pPr>
            <w:r w:rsidRPr="00123E40">
              <w:rPr>
                <w:color w:val="000000"/>
                <w:sz w:val="23"/>
                <w:szCs w:val="23"/>
              </w:rPr>
              <w:t>Отпуск тепловой энергии с коллекторов источника</w:t>
            </w:r>
          </w:p>
        </w:tc>
        <w:tc>
          <w:tcPr>
            <w:tcW w:w="404" w:type="pct"/>
            <w:tcBorders>
              <w:top w:val="single" w:sz="4" w:space="0" w:color="auto"/>
              <w:left w:val="nil"/>
              <w:bottom w:val="single" w:sz="4" w:space="0" w:color="auto"/>
              <w:right w:val="single" w:sz="4" w:space="0" w:color="auto"/>
            </w:tcBorders>
            <w:shd w:val="clear" w:color="000000" w:fill="FFFFFF"/>
            <w:vAlign w:val="center"/>
          </w:tcPr>
          <w:p w14:paraId="3263ECA5" w14:textId="77777777" w:rsidR="00903E6E" w:rsidRPr="00EC660E" w:rsidRDefault="00903E6E" w:rsidP="003353B2">
            <w:pPr>
              <w:widowControl/>
              <w:autoSpaceDE/>
              <w:autoSpaceDN/>
              <w:jc w:val="center"/>
              <w:rPr>
                <w:color w:val="000000"/>
                <w:sz w:val="20"/>
                <w:szCs w:val="20"/>
                <w:lang w:bidi="ar-SA"/>
              </w:rPr>
            </w:pPr>
            <w:r w:rsidRPr="00EC660E">
              <w:rPr>
                <w:color w:val="000000"/>
                <w:sz w:val="20"/>
                <w:szCs w:val="20"/>
                <w:lang w:bidi="ar-SA"/>
              </w:rPr>
              <w:t>Гкал</w:t>
            </w:r>
          </w:p>
        </w:tc>
        <w:tc>
          <w:tcPr>
            <w:tcW w:w="5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7A54F3"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7644,3</w:t>
            </w:r>
          </w:p>
        </w:tc>
        <w:tc>
          <w:tcPr>
            <w:tcW w:w="496" w:type="pct"/>
            <w:tcBorders>
              <w:top w:val="single" w:sz="4" w:space="0" w:color="auto"/>
              <w:left w:val="single" w:sz="4" w:space="0" w:color="auto"/>
              <w:bottom w:val="single" w:sz="4" w:space="0" w:color="auto"/>
              <w:right w:val="single" w:sz="4" w:space="0" w:color="auto"/>
            </w:tcBorders>
            <w:vAlign w:val="center"/>
          </w:tcPr>
          <w:p w14:paraId="7619D467"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7586,16</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F6635C"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7586,16</w:t>
            </w:r>
          </w:p>
        </w:tc>
        <w:tc>
          <w:tcPr>
            <w:tcW w:w="450" w:type="pct"/>
            <w:tcBorders>
              <w:top w:val="single" w:sz="4" w:space="0" w:color="auto"/>
              <w:left w:val="nil"/>
              <w:bottom w:val="single" w:sz="4" w:space="0" w:color="auto"/>
              <w:right w:val="single" w:sz="4" w:space="0" w:color="auto"/>
            </w:tcBorders>
            <w:shd w:val="clear" w:color="auto" w:fill="auto"/>
            <w:noWrap/>
            <w:vAlign w:val="center"/>
          </w:tcPr>
          <w:p w14:paraId="224EA8A6"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7586,16</w:t>
            </w:r>
          </w:p>
        </w:tc>
        <w:tc>
          <w:tcPr>
            <w:tcW w:w="420" w:type="pct"/>
            <w:tcBorders>
              <w:top w:val="single" w:sz="4" w:space="0" w:color="auto"/>
              <w:left w:val="nil"/>
              <w:bottom w:val="single" w:sz="4" w:space="0" w:color="auto"/>
              <w:right w:val="single" w:sz="4" w:space="0" w:color="auto"/>
            </w:tcBorders>
            <w:shd w:val="clear" w:color="auto" w:fill="auto"/>
            <w:noWrap/>
            <w:vAlign w:val="center"/>
          </w:tcPr>
          <w:p w14:paraId="3EA8B52E"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7427,30</w:t>
            </w:r>
          </w:p>
        </w:tc>
        <w:tc>
          <w:tcPr>
            <w:tcW w:w="385" w:type="pct"/>
            <w:tcBorders>
              <w:top w:val="single" w:sz="4" w:space="0" w:color="auto"/>
              <w:left w:val="nil"/>
              <w:bottom w:val="single" w:sz="4" w:space="0" w:color="auto"/>
              <w:right w:val="single" w:sz="4" w:space="0" w:color="auto"/>
            </w:tcBorders>
            <w:vAlign w:val="center"/>
          </w:tcPr>
          <w:p w14:paraId="693B8D7C"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7427,30</w:t>
            </w:r>
          </w:p>
        </w:tc>
        <w:tc>
          <w:tcPr>
            <w:tcW w:w="461" w:type="pct"/>
            <w:tcBorders>
              <w:top w:val="single" w:sz="4" w:space="0" w:color="auto"/>
              <w:left w:val="nil"/>
              <w:bottom w:val="single" w:sz="4" w:space="0" w:color="auto"/>
              <w:right w:val="single" w:sz="4" w:space="0" w:color="auto"/>
            </w:tcBorders>
            <w:vAlign w:val="center"/>
          </w:tcPr>
          <w:p w14:paraId="2CAFBDD7"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7427,30</w:t>
            </w:r>
          </w:p>
        </w:tc>
        <w:tc>
          <w:tcPr>
            <w:tcW w:w="403" w:type="pct"/>
            <w:tcBorders>
              <w:top w:val="single" w:sz="4" w:space="0" w:color="auto"/>
              <w:left w:val="nil"/>
              <w:bottom w:val="single" w:sz="4" w:space="0" w:color="auto"/>
              <w:right w:val="single" w:sz="4" w:space="0" w:color="auto"/>
            </w:tcBorders>
            <w:vAlign w:val="center"/>
          </w:tcPr>
          <w:p w14:paraId="6D12BB3E"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7427,30</w:t>
            </w:r>
          </w:p>
        </w:tc>
      </w:tr>
      <w:tr w:rsidR="00903E6E" w:rsidRPr="00EC660E" w14:paraId="0A70643C" w14:textId="77777777" w:rsidTr="00903E6E">
        <w:trPr>
          <w:trHeight w:val="557"/>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35A698" w14:textId="00E85DBC" w:rsidR="00903E6E" w:rsidRPr="00123E40" w:rsidRDefault="00903E6E" w:rsidP="003353B2">
            <w:pPr>
              <w:widowControl/>
              <w:autoSpaceDE/>
              <w:autoSpaceDN/>
              <w:rPr>
                <w:color w:val="000000"/>
                <w:sz w:val="23"/>
                <w:szCs w:val="23"/>
                <w:lang w:bidi="ar-SA"/>
              </w:rPr>
            </w:pPr>
            <w:r w:rsidRPr="00123E40">
              <w:rPr>
                <w:color w:val="000000"/>
                <w:sz w:val="23"/>
                <w:szCs w:val="23"/>
                <w:lang w:bidi="ar-SA"/>
              </w:rPr>
              <w:t>Затрачено топлива на вы</w:t>
            </w:r>
            <w:r>
              <w:rPr>
                <w:color w:val="000000"/>
                <w:sz w:val="23"/>
                <w:szCs w:val="23"/>
                <w:lang w:bidi="ar-SA"/>
              </w:rPr>
              <w:t>-</w:t>
            </w:r>
            <w:r w:rsidRPr="00123E40">
              <w:rPr>
                <w:color w:val="000000"/>
                <w:sz w:val="23"/>
                <w:szCs w:val="23"/>
                <w:lang w:bidi="ar-SA"/>
              </w:rPr>
              <w:t>работку тепловой энергии</w:t>
            </w:r>
          </w:p>
        </w:tc>
        <w:tc>
          <w:tcPr>
            <w:tcW w:w="404" w:type="pct"/>
            <w:tcBorders>
              <w:top w:val="single" w:sz="4" w:space="0" w:color="auto"/>
              <w:left w:val="nil"/>
              <w:bottom w:val="single" w:sz="4" w:space="0" w:color="auto"/>
              <w:right w:val="single" w:sz="4" w:space="0" w:color="auto"/>
            </w:tcBorders>
            <w:shd w:val="clear" w:color="000000" w:fill="FFFFFF"/>
            <w:vAlign w:val="center"/>
            <w:hideMark/>
          </w:tcPr>
          <w:p w14:paraId="1444F2E2" w14:textId="77777777" w:rsidR="00903E6E" w:rsidRPr="00EC660E" w:rsidRDefault="00903E6E" w:rsidP="003353B2">
            <w:pPr>
              <w:widowControl/>
              <w:autoSpaceDE/>
              <w:autoSpaceDN/>
              <w:jc w:val="center"/>
              <w:rPr>
                <w:color w:val="000000"/>
                <w:sz w:val="20"/>
                <w:szCs w:val="20"/>
                <w:lang w:bidi="ar-SA"/>
              </w:rPr>
            </w:pPr>
            <w:r w:rsidRPr="00EC660E">
              <w:rPr>
                <w:color w:val="000000"/>
                <w:sz w:val="20"/>
                <w:szCs w:val="20"/>
                <w:lang w:bidi="ar-SA"/>
              </w:rPr>
              <w:t>т у. т.</w:t>
            </w:r>
          </w:p>
        </w:tc>
        <w:tc>
          <w:tcPr>
            <w:tcW w:w="5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269488"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1533,625</w:t>
            </w:r>
          </w:p>
        </w:tc>
        <w:tc>
          <w:tcPr>
            <w:tcW w:w="496" w:type="pct"/>
            <w:tcBorders>
              <w:top w:val="single" w:sz="4" w:space="0" w:color="auto"/>
              <w:left w:val="single" w:sz="4" w:space="0" w:color="auto"/>
              <w:bottom w:val="single" w:sz="4" w:space="0" w:color="auto"/>
              <w:right w:val="single" w:sz="4" w:space="0" w:color="auto"/>
            </w:tcBorders>
            <w:vAlign w:val="center"/>
          </w:tcPr>
          <w:p w14:paraId="471CE35F"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1221,61</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B95AB"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1221,61</w:t>
            </w:r>
          </w:p>
        </w:tc>
        <w:tc>
          <w:tcPr>
            <w:tcW w:w="450" w:type="pct"/>
            <w:tcBorders>
              <w:top w:val="single" w:sz="4" w:space="0" w:color="auto"/>
              <w:left w:val="nil"/>
              <w:bottom w:val="single" w:sz="4" w:space="0" w:color="auto"/>
              <w:right w:val="single" w:sz="4" w:space="0" w:color="auto"/>
            </w:tcBorders>
            <w:shd w:val="clear" w:color="auto" w:fill="auto"/>
            <w:noWrap/>
            <w:vAlign w:val="center"/>
          </w:tcPr>
          <w:p w14:paraId="00B99904"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1180,631</w:t>
            </w:r>
          </w:p>
        </w:tc>
        <w:tc>
          <w:tcPr>
            <w:tcW w:w="420" w:type="pct"/>
            <w:tcBorders>
              <w:top w:val="single" w:sz="4" w:space="0" w:color="auto"/>
              <w:left w:val="nil"/>
              <w:bottom w:val="single" w:sz="4" w:space="0" w:color="auto"/>
              <w:right w:val="single" w:sz="4" w:space="0" w:color="auto"/>
            </w:tcBorders>
            <w:shd w:val="clear" w:color="auto" w:fill="auto"/>
            <w:noWrap/>
            <w:vAlign w:val="center"/>
          </w:tcPr>
          <w:p w14:paraId="6B2FE466"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1156,004</w:t>
            </w:r>
          </w:p>
        </w:tc>
        <w:tc>
          <w:tcPr>
            <w:tcW w:w="385" w:type="pct"/>
            <w:tcBorders>
              <w:top w:val="single" w:sz="4" w:space="0" w:color="auto"/>
              <w:left w:val="nil"/>
              <w:bottom w:val="single" w:sz="4" w:space="0" w:color="auto"/>
              <w:right w:val="single" w:sz="4" w:space="0" w:color="auto"/>
            </w:tcBorders>
            <w:vAlign w:val="center"/>
          </w:tcPr>
          <w:p w14:paraId="275A14DE"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1156,004</w:t>
            </w:r>
          </w:p>
        </w:tc>
        <w:tc>
          <w:tcPr>
            <w:tcW w:w="461" w:type="pct"/>
            <w:tcBorders>
              <w:top w:val="single" w:sz="4" w:space="0" w:color="auto"/>
              <w:left w:val="nil"/>
              <w:bottom w:val="single" w:sz="4" w:space="0" w:color="auto"/>
              <w:right w:val="single" w:sz="4" w:space="0" w:color="auto"/>
            </w:tcBorders>
            <w:vAlign w:val="center"/>
          </w:tcPr>
          <w:p w14:paraId="45DF58BF"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1156,004</w:t>
            </w:r>
          </w:p>
        </w:tc>
        <w:tc>
          <w:tcPr>
            <w:tcW w:w="403" w:type="pct"/>
            <w:tcBorders>
              <w:top w:val="single" w:sz="4" w:space="0" w:color="auto"/>
              <w:left w:val="nil"/>
              <w:bottom w:val="single" w:sz="4" w:space="0" w:color="auto"/>
              <w:right w:val="single" w:sz="4" w:space="0" w:color="auto"/>
            </w:tcBorders>
            <w:vAlign w:val="center"/>
          </w:tcPr>
          <w:p w14:paraId="245C77E5"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1156,004</w:t>
            </w:r>
          </w:p>
        </w:tc>
      </w:tr>
      <w:tr w:rsidR="00903E6E" w:rsidRPr="00EC660E" w14:paraId="3FBBCAA2" w14:textId="77777777" w:rsidTr="00903E6E">
        <w:trPr>
          <w:trHeight w:val="317"/>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C215AF" w14:textId="77777777" w:rsidR="00903E6E" w:rsidRPr="00903E6E" w:rsidRDefault="00903E6E" w:rsidP="003353B2">
            <w:pPr>
              <w:widowControl/>
              <w:autoSpaceDE/>
              <w:autoSpaceDN/>
              <w:rPr>
                <w:color w:val="000000"/>
                <w:sz w:val="23"/>
                <w:szCs w:val="23"/>
                <w:lang w:bidi="ar-SA"/>
              </w:rPr>
            </w:pPr>
            <w:r w:rsidRPr="00903E6E">
              <w:rPr>
                <w:color w:val="000000"/>
                <w:sz w:val="23"/>
                <w:szCs w:val="23"/>
                <w:lang w:bidi="ar-SA"/>
              </w:rPr>
              <w:t>Средневзвешенный НУР</w:t>
            </w:r>
          </w:p>
        </w:tc>
        <w:tc>
          <w:tcPr>
            <w:tcW w:w="404" w:type="pct"/>
            <w:tcBorders>
              <w:top w:val="single" w:sz="4" w:space="0" w:color="auto"/>
              <w:left w:val="nil"/>
              <w:bottom w:val="single" w:sz="4" w:space="0" w:color="auto"/>
              <w:right w:val="single" w:sz="4" w:space="0" w:color="auto"/>
            </w:tcBorders>
            <w:shd w:val="clear" w:color="000000" w:fill="FFFFFF"/>
            <w:vAlign w:val="center"/>
            <w:hideMark/>
          </w:tcPr>
          <w:p w14:paraId="2BC1F161" w14:textId="77777777" w:rsidR="00903E6E" w:rsidRPr="00903E6E" w:rsidRDefault="00903E6E" w:rsidP="003353B2">
            <w:pPr>
              <w:widowControl/>
              <w:autoSpaceDE/>
              <w:autoSpaceDN/>
              <w:jc w:val="center"/>
              <w:rPr>
                <w:color w:val="000000"/>
                <w:sz w:val="20"/>
                <w:szCs w:val="20"/>
                <w:u w:val="single"/>
                <w:lang w:bidi="ar-SA"/>
              </w:rPr>
            </w:pPr>
            <w:r w:rsidRPr="00903E6E">
              <w:rPr>
                <w:color w:val="000000"/>
                <w:sz w:val="20"/>
                <w:szCs w:val="20"/>
                <w:u w:val="single"/>
                <w:lang w:bidi="ar-SA"/>
              </w:rPr>
              <w:t>кг у. т.</w:t>
            </w:r>
          </w:p>
          <w:p w14:paraId="74C6A3C7" w14:textId="0D2050A1" w:rsidR="00903E6E" w:rsidRPr="00EC660E" w:rsidRDefault="00903E6E" w:rsidP="003353B2">
            <w:pPr>
              <w:widowControl/>
              <w:autoSpaceDE/>
              <w:autoSpaceDN/>
              <w:jc w:val="center"/>
              <w:rPr>
                <w:color w:val="000000"/>
                <w:sz w:val="20"/>
                <w:szCs w:val="20"/>
                <w:lang w:bidi="ar-SA"/>
              </w:rPr>
            </w:pPr>
            <w:r w:rsidRPr="00EC660E">
              <w:rPr>
                <w:color w:val="000000"/>
                <w:sz w:val="20"/>
                <w:szCs w:val="20"/>
                <w:lang w:bidi="ar-SA"/>
              </w:rPr>
              <w:t>Гкал</w:t>
            </w:r>
          </w:p>
        </w:tc>
        <w:tc>
          <w:tcPr>
            <w:tcW w:w="5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85F4E5"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200,623</w:t>
            </w:r>
          </w:p>
        </w:tc>
        <w:tc>
          <w:tcPr>
            <w:tcW w:w="496" w:type="pct"/>
            <w:tcBorders>
              <w:top w:val="single" w:sz="4" w:space="0" w:color="auto"/>
              <w:left w:val="single" w:sz="4" w:space="0" w:color="auto"/>
              <w:bottom w:val="single" w:sz="4" w:space="0" w:color="auto"/>
              <w:right w:val="single" w:sz="4" w:space="0" w:color="auto"/>
            </w:tcBorders>
            <w:shd w:val="clear" w:color="000000" w:fill="FFFFFF"/>
            <w:vAlign w:val="center"/>
          </w:tcPr>
          <w:p w14:paraId="4510A260"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161,03</w:t>
            </w:r>
          </w:p>
        </w:tc>
        <w:tc>
          <w:tcPr>
            <w:tcW w:w="44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3204A8"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161,03</w:t>
            </w:r>
          </w:p>
        </w:tc>
        <w:tc>
          <w:tcPr>
            <w:tcW w:w="4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E97B52"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155,64</w:t>
            </w:r>
          </w:p>
        </w:tc>
        <w:tc>
          <w:tcPr>
            <w:tcW w:w="42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2CCDE9"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155,64</w:t>
            </w:r>
          </w:p>
        </w:tc>
        <w:tc>
          <w:tcPr>
            <w:tcW w:w="385" w:type="pct"/>
            <w:tcBorders>
              <w:top w:val="single" w:sz="4" w:space="0" w:color="auto"/>
              <w:left w:val="single" w:sz="4" w:space="0" w:color="auto"/>
              <w:bottom w:val="single" w:sz="4" w:space="0" w:color="auto"/>
              <w:right w:val="single" w:sz="4" w:space="0" w:color="auto"/>
            </w:tcBorders>
            <w:shd w:val="clear" w:color="000000" w:fill="FFFFFF"/>
            <w:vAlign w:val="center"/>
          </w:tcPr>
          <w:p w14:paraId="7CE4244E"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155,64</w:t>
            </w:r>
          </w:p>
        </w:tc>
        <w:tc>
          <w:tcPr>
            <w:tcW w:w="461" w:type="pct"/>
            <w:tcBorders>
              <w:top w:val="single" w:sz="4" w:space="0" w:color="auto"/>
              <w:left w:val="single" w:sz="4" w:space="0" w:color="auto"/>
              <w:bottom w:val="single" w:sz="4" w:space="0" w:color="auto"/>
              <w:right w:val="single" w:sz="4" w:space="0" w:color="auto"/>
            </w:tcBorders>
            <w:shd w:val="clear" w:color="000000" w:fill="FFFFFF"/>
            <w:vAlign w:val="center"/>
          </w:tcPr>
          <w:p w14:paraId="5751BB2C"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155,64</w:t>
            </w:r>
          </w:p>
        </w:tc>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14:paraId="7586641E" w14:textId="77777777" w:rsidR="00903E6E" w:rsidRPr="001B0933" w:rsidRDefault="00903E6E" w:rsidP="003353B2">
            <w:pPr>
              <w:widowControl/>
              <w:autoSpaceDE/>
              <w:autoSpaceDN/>
              <w:jc w:val="center"/>
              <w:rPr>
                <w:color w:val="000000" w:themeColor="text1"/>
                <w:sz w:val="20"/>
                <w:szCs w:val="20"/>
                <w:lang w:bidi="ar-SA"/>
              </w:rPr>
            </w:pPr>
            <w:r>
              <w:rPr>
                <w:color w:val="000000" w:themeColor="text1"/>
                <w:sz w:val="20"/>
                <w:szCs w:val="20"/>
                <w:lang w:bidi="ar-SA"/>
              </w:rPr>
              <w:t>155,64</w:t>
            </w:r>
          </w:p>
        </w:tc>
      </w:tr>
      <w:tr w:rsidR="00903E6E" w:rsidRPr="00EC660E" w14:paraId="7325226A" w14:textId="77777777" w:rsidTr="00E51999">
        <w:trPr>
          <w:trHeight w:val="549"/>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tcPr>
          <w:p w14:paraId="72D86845" w14:textId="5A370AD1" w:rsidR="00903E6E" w:rsidRPr="00903E6E" w:rsidRDefault="00903E6E" w:rsidP="00903E6E">
            <w:pPr>
              <w:widowControl/>
              <w:autoSpaceDE/>
              <w:autoSpaceDN/>
              <w:rPr>
                <w:color w:val="000000" w:themeColor="text1"/>
                <w:sz w:val="20"/>
                <w:szCs w:val="20"/>
                <w:lang w:bidi="ar-SA"/>
              </w:rPr>
            </w:pPr>
            <w:bookmarkStart w:id="331" w:name="_Hlk180712619"/>
            <w:r w:rsidRPr="00903E6E">
              <w:rPr>
                <w:color w:val="000000"/>
                <w:sz w:val="20"/>
                <w:szCs w:val="20"/>
                <w:lang w:bidi="ar-SA"/>
              </w:rPr>
              <w:t xml:space="preserve">*Ввод в эксплуатацию новой газовой БМК пос. Запорожское запланирован в октябре 2024 года, в таблице в показателях работы 2024 года через дробь приведены сведения с учетом работы существующей угольной котельной пос. Запорожское за период с января по май, а с </w:t>
            </w:r>
            <w:r w:rsidR="00346693">
              <w:rPr>
                <w:color w:val="000000"/>
                <w:sz w:val="20"/>
                <w:szCs w:val="20"/>
                <w:lang w:bidi="ar-SA"/>
              </w:rPr>
              <w:t>октября</w:t>
            </w:r>
            <w:r w:rsidRPr="00903E6E">
              <w:rPr>
                <w:color w:val="000000"/>
                <w:sz w:val="20"/>
                <w:szCs w:val="20"/>
                <w:lang w:bidi="ar-SA"/>
              </w:rPr>
              <w:t xml:space="preserve"> 2024 года </w:t>
            </w:r>
            <w:r w:rsidR="00346693">
              <w:rPr>
                <w:color w:val="000000"/>
                <w:sz w:val="20"/>
                <w:szCs w:val="20"/>
                <w:lang w:bidi="ar-SA"/>
              </w:rPr>
              <w:t>(</w:t>
            </w:r>
            <w:r w:rsidR="00346693">
              <w:rPr>
                <w:color w:val="000000"/>
                <w:sz w:val="20"/>
                <w:szCs w:val="20"/>
                <w:lang w:val="en-US" w:bidi="ar-SA"/>
              </w:rPr>
              <w:t>IV</w:t>
            </w:r>
            <w:r w:rsidR="00346693" w:rsidRPr="00346693">
              <w:rPr>
                <w:color w:val="000000"/>
                <w:sz w:val="20"/>
                <w:szCs w:val="20"/>
                <w:lang w:bidi="ar-SA"/>
              </w:rPr>
              <w:t xml:space="preserve"> </w:t>
            </w:r>
            <w:r w:rsidR="00346693">
              <w:rPr>
                <w:color w:val="000000"/>
                <w:sz w:val="20"/>
                <w:szCs w:val="20"/>
                <w:lang w:bidi="ar-SA"/>
              </w:rPr>
              <w:t xml:space="preserve">кв.) </w:t>
            </w:r>
            <w:r w:rsidRPr="00903E6E">
              <w:rPr>
                <w:color w:val="000000"/>
                <w:sz w:val="20"/>
                <w:szCs w:val="20"/>
                <w:lang w:bidi="ar-SA"/>
              </w:rPr>
              <w:t>– работы новой газовой БМК пос. Запорожское.</w:t>
            </w:r>
            <w:bookmarkEnd w:id="331"/>
          </w:p>
        </w:tc>
      </w:tr>
    </w:tbl>
    <w:p w14:paraId="40F013DD" w14:textId="77777777" w:rsidR="003F4E03" w:rsidRDefault="003F4E03">
      <w:pPr>
        <w:widowControl/>
        <w:autoSpaceDE/>
        <w:autoSpaceDN/>
        <w:spacing w:after="160" w:line="259" w:lineRule="auto"/>
        <w:rPr>
          <w:rFonts w:eastAsia="Calibri"/>
          <w:sz w:val="26"/>
          <w:szCs w:val="26"/>
          <w:lang w:eastAsia="en-US" w:bidi="ar-SA"/>
        </w:rPr>
        <w:sectPr w:rsidR="003F4E03" w:rsidSect="003F4E03">
          <w:pgSz w:w="16838" w:h="11906" w:orient="landscape"/>
          <w:pgMar w:top="1701" w:right="1134" w:bottom="851" w:left="1134" w:header="709" w:footer="709" w:gutter="0"/>
          <w:cols w:space="720"/>
          <w:docGrid w:linePitch="299"/>
        </w:sectPr>
      </w:pPr>
    </w:p>
    <w:p w14:paraId="7796E65F" w14:textId="009D2CA4" w:rsidR="00903E6E" w:rsidRPr="00903E6E" w:rsidRDefault="003F4E03" w:rsidP="00903E6E">
      <w:pPr>
        <w:widowControl/>
        <w:autoSpaceDE/>
        <w:autoSpaceDN/>
        <w:ind w:right="-454"/>
        <w:jc w:val="both"/>
        <w:rPr>
          <w:b/>
          <w:bCs/>
          <w:sz w:val="24"/>
          <w:szCs w:val="24"/>
          <w:lang w:bidi="ar-SA"/>
        </w:rPr>
      </w:pPr>
      <w:bookmarkStart w:id="332" w:name="_Hlk95135204"/>
      <w:r w:rsidRPr="002654BA">
        <w:rPr>
          <w:b/>
          <w:bCs/>
          <w:sz w:val="24"/>
          <w:szCs w:val="24"/>
          <w:lang w:bidi="ar-SA"/>
        </w:rPr>
        <w:lastRenderedPageBreak/>
        <w:t xml:space="preserve">Таблица </w:t>
      </w:r>
      <w:r>
        <w:rPr>
          <w:b/>
          <w:bCs/>
          <w:sz w:val="24"/>
          <w:szCs w:val="24"/>
          <w:lang w:bidi="ar-SA"/>
        </w:rPr>
        <w:t>15.</w:t>
      </w:r>
      <w:r w:rsidR="00903E6E">
        <w:rPr>
          <w:b/>
          <w:bCs/>
          <w:sz w:val="24"/>
          <w:szCs w:val="24"/>
          <w:lang w:bidi="ar-SA"/>
        </w:rPr>
        <w:t>7</w:t>
      </w:r>
      <w:r>
        <w:rPr>
          <w:b/>
          <w:bCs/>
          <w:sz w:val="24"/>
          <w:szCs w:val="24"/>
          <w:lang w:bidi="ar-SA"/>
        </w:rPr>
        <w:t xml:space="preserve"> </w:t>
      </w:r>
      <w:r w:rsidRPr="00504B4B">
        <w:rPr>
          <w:b/>
          <w:bCs/>
          <w:sz w:val="24"/>
          <w:szCs w:val="24"/>
          <w:lang w:bidi="ar-SA"/>
        </w:rPr>
        <w:t>Перспективная цена на тепловую энергию с учетом и без учета реализации проектов схемы теплоснабжения (инвестиционной составляющей)</w:t>
      </w:r>
      <w:r w:rsidR="00903E6E">
        <w:rPr>
          <w:b/>
          <w:bCs/>
          <w:sz w:val="24"/>
          <w:szCs w:val="24"/>
          <w:lang w:bidi="ar-SA"/>
        </w:rPr>
        <w:t xml:space="preserve"> </w:t>
      </w:r>
      <w:r w:rsidR="00903E6E" w:rsidRPr="006E07AB">
        <w:rPr>
          <w:b/>
          <w:bCs/>
          <w:color w:val="000000" w:themeColor="text1"/>
          <w:sz w:val="24"/>
          <w:szCs w:val="24"/>
          <w:lang w:bidi="ar-SA"/>
        </w:rPr>
        <w:t>(данные ТЭО КС)</w:t>
      </w:r>
    </w:p>
    <w:tbl>
      <w:tblPr>
        <w:tblW w:w="21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516"/>
        <w:gridCol w:w="1843"/>
        <w:gridCol w:w="1842"/>
        <w:gridCol w:w="1560"/>
        <w:gridCol w:w="1984"/>
        <w:gridCol w:w="1701"/>
        <w:gridCol w:w="1559"/>
        <w:gridCol w:w="1701"/>
        <w:gridCol w:w="1843"/>
        <w:gridCol w:w="1418"/>
      </w:tblGrid>
      <w:tr w:rsidR="00903E6E" w:rsidRPr="006E07AB" w14:paraId="7163F2E0" w14:textId="77777777" w:rsidTr="00D223BC">
        <w:trPr>
          <w:trHeight w:val="708"/>
        </w:trPr>
        <w:tc>
          <w:tcPr>
            <w:tcW w:w="6516" w:type="dxa"/>
            <w:shd w:val="clear" w:color="auto" w:fill="FFFFFF" w:themeFill="background1"/>
            <w:noWrap/>
            <w:vAlign w:val="center"/>
          </w:tcPr>
          <w:p w14:paraId="7310CE15" w14:textId="77777777" w:rsidR="00903E6E" w:rsidRPr="006E07AB" w:rsidRDefault="00903E6E" w:rsidP="003353B2">
            <w:pPr>
              <w:widowControl/>
              <w:autoSpaceDE/>
              <w:autoSpaceDN/>
              <w:jc w:val="center"/>
              <w:rPr>
                <w:b/>
                <w:bCs/>
                <w:color w:val="000000"/>
                <w:sz w:val="24"/>
                <w:szCs w:val="24"/>
                <w:lang w:bidi="ar-SA"/>
              </w:rPr>
            </w:pPr>
            <w:r>
              <w:rPr>
                <w:b/>
                <w:bCs/>
                <w:color w:val="000000"/>
                <w:sz w:val="24"/>
                <w:szCs w:val="24"/>
                <w:lang w:bidi="ar-SA"/>
              </w:rPr>
              <w:t>Наименование</w:t>
            </w:r>
          </w:p>
        </w:tc>
        <w:tc>
          <w:tcPr>
            <w:tcW w:w="1843" w:type="dxa"/>
            <w:shd w:val="clear" w:color="auto" w:fill="FFFFFF" w:themeFill="background1"/>
            <w:noWrap/>
            <w:vAlign w:val="center"/>
          </w:tcPr>
          <w:p w14:paraId="66BEFA55" w14:textId="77777777" w:rsidR="00903E6E" w:rsidRPr="006E07AB" w:rsidRDefault="00903E6E" w:rsidP="003353B2">
            <w:pPr>
              <w:widowControl/>
              <w:autoSpaceDE/>
              <w:autoSpaceDN/>
              <w:jc w:val="center"/>
              <w:rPr>
                <w:b/>
                <w:bCs/>
                <w:color w:val="000000"/>
                <w:sz w:val="24"/>
                <w:szCs w:val="24"/>
                <w:lang w:bidi="ar-SA"/>
              </w:rPr>
            </w:pPr>
            <w:r>
              <w:rPr>
                <w:b/>
                <w:bCs/>
                <w:color w:val="000000"/>
                <w:sz w:val="24"/>
                <w:szCs w:val="24"/>
                <w:lang w:bidi="ar-SA"/>
              </w:rPr>
              <w:t>Единица измерения</w:t>
            </w:r>
          </w:p>
        </w:tc>
        <w:tc>
          <w:tcPr>
            <w:tcW w:w="1842" w:type="dxa"/>
            <w:shd w:val="clear" w:color="auto" w:fill="FFFFFF" w:themeFill="background1"/>
            <w:noWrap/>
            <w:vAlign w:val="center"/>
          </w:tcPr>
          <w:p w14:paraId="47966EB6" w14:textId="77777777" w:rsidR="00903E6E" w:rsidRPr="006E07AB" w:rsidRDefault="00903E6E" w:rsidP="003353B2">
            <w:pPr>
              <w:widowControl/>
              <w:autoSpaceDE/>
              <w:autoSpaceDN/>
              <w:jc w:val="center"/>
              <w:rPr>
                <w:b/>
                <w:bCs/>
                <w:sz w:val="24"/>
                <w:szCs w:val="24"/>
                <w:lang w:bidi="ar-SA"/>
              </w:rPr>
            </w:pPr>
            <w:r>
              <w:rPr>
                <w:b/>
                <w:bCs/>
                <w:sz w:val="24"/>
                <w:szCs w:val="24"/>
                <w:lang w:bidi="ar-SA"/>
              </w:rPr>
              <w:t>2024</w:t>
            </w:r>
          </w:p>
        </w:tc>
        <w:tc>
          <w:tcPr>
            <w:tcW w:w="1560" w:type="dxa"/>
            <w:shd w:val="clear" w:color="auto" w:fill="FFFFFF" w:themeFill="background1"/>
            <w:noWrap/>
            <w:vAlign w:val="center"/>
          </w:tcPr>
          <w:p w14:paraId="7122222B" w14:textId="77777777" w:rsidR="00903E6E" w:rsidRPr="006E07AB" w:rsidRDefault="00903E6E" w:rsidP="003353B2">
            <w:pPr>
              <w:widowControl/>
              <w:autoSpaceDE/>
              <w:autoSpaceDN/>
              <w:jc w:val="center"/>
              <w:rPr>
                <w:b/>
                <w:bCs/>
                <w:sz w:val="24"/>
                <w:szCs w:val="24"/>
                <w:lang w:bidi="ar-SA"/>
              </w:rPr>
            </w:pPr>
            <w:r>
              <w:rPr>
                <w:b/>
                <w:bCs/>
                <w:sz w:val="24"/>
                <w:szCs w:val="24"/>
                <w:lang w:bidi="ar-SA"/>
              </w:rPr>
              <w:t>2025</w:t>
            </w:r>
          </w:p>
        </w:tc>
        <w:tc>
          <w:tcPr>
            <w:tcW w:w="1984" w:type="dxa"/>
            <w:shd w:val="clear" w:color="auto" w:fill="FFFFFF" w:themeFill="background1"/>
            <w:noWrap/>
            <w:vAlign w:val="center"/>
          </w:tcPr>
          <w:p w14:paraId="4585B498" w14:textId="77777777" w:rsidR="00903E6E" w:rsidRPr="006E07AB" w:rsidRDefault="00903E6E" w:rsidP="003353B2">
            <w:pPr>
              <w:widowControl/>
              <w:autoSpaceDE/>
              <w:autoSpaceDN/>
              <w:jc w:val="center"/>
              <w:rPr>
                <w:b/>
                <w:bCs/>
                <w:sz w:val="24"/>
                <w:szCs w:val="24"/>
                <w:lang w:bidi="ar-SA"/>
              </w:rPr>
            </w:pPr>
            <w:r>
              <w:rPr>
                <w:b/>
                <w:bCs/>
                <w:sz w:val="24"/>
                <w:szCs w:val="24"/>
                <w:lang w:bidi="ar-SA"/>
              </w:rPr>
              <w:t>2026</w:t>
            </w:r>
          </w:p>
        </w:tc>
        <w:tc>
          <w:tcPr>
            <w:tcW w:w="1701" w:type="dxa"/>
            <w:shd w:val="clear" w:color="auto" w:fill="FFFFFF" w:themeFill="background1"/>
            <w:noWrap/>
            <w:vAlign w:val="center"/>
          </w:tcPr>
          <w:p w14:paraId="356E177E" w14:textId="77777777" w:rsidR="00903E6E" w:rsidRPr="006E07AB" w:rsidRDefault="00903E6E" w:rsidP="003353B2">
            <w:pPr>
              <w:widowControl/>
              <w:autoSpaceDE/>
              <w:autoSpaceDN/>
              <w:jc w:val="center"/>
              <w:rPr>
                <w:b/>
                <w:bCs/>
                <w:sz w:val="24"/>
                <w:szCs w:val="24"/>
                <w:lang w:bidi="ar-SA"/>
              </w:rPr>
            </w:pPr>
            <w:r>
              <w:rPr>
                <w:b/>
                <w:bCs/>
                <w:sz w:val="24"/>
                <w:szCs w:val="24"/>
                <w:lang w:bidi="ar-SA"/>
              </w:rPr>
              <w:t>2027</w:t>
            </w:r>
          </w:p>
        </w:tc>
        <w:tc>
          <w:tcPr>
            <w:tcW w:w="1559" w:type="dxa"/>
            <w:shd w:val="clear" w:color="auto" w:fill="FFFFFF" w:themeFill="background1"/>
            <w:noWrap/>
            <w:vAlign w:val="center"/>
          </w:tcPr>
          <w:p w14:paraId="5B88024E" w14:textId="77777777" w:rsidR="00903E6E" w:rsidRPr="006E07AB" w:rsidRDefault="00903E6E" w:rsidP="003353B2">
            <w:pPr>
              <w:widowControl/>
              <w:autoSpaceDE/>
              <w:autoSpaceDN/>
              <w:jc w:val="center"/>
              <w:rPr>
                <w:b/>
                <w:bCs/>
                <w:sz w:val="24"/>
                <w:szCs w:val="24"/>
                <w:lang w:bidi="ar-SA"/>
              </w:rPr>
            </w:pPr>
            <w:r>
              <w:rPr>
                <w:b/>
                <w:bCs/>
                <w:sz w:val="24"/>
                <w:szCs w:val="24"/>
                <w:lang w:bidi="ar-SA"/>
              </w:rPr>
              <w:t>2028</w:t>
            </w:r>
          </w:p>
        </w:tc>
        <w:tc>
          <w:tcPr>
            <w:tcW w:w="1701" w:type="dxa"/>
            <w:shd w:val="clear" w:color="auto" w:fill="FFFFFF" w:themeFill="background1"/>
            <w:noWrap/>
            <w:vAlign w:val="center"/>
          </w:tcPr>
          <w:p w14:paraId="0BCD59C2" w14:textId="77777777" w:rsidR="00903E6E" w:rsidRPr="006E07AB" w:rsidRDefault="00903E6E" w:rsidP="003353B2">
            <w:pPr>
              <w:widowControl/>
              <w:autoSpaceDE/>
              <w:autoSpaceDN/>
              <w:jc w:val="center"/>
              <w:rPr>
                <w:b/>
                <w:bCs/>
                <w:sz w:val="24"/>
                <w:szCs w:val="24"/>
                <w:lang w:bidi="ar-SA"/>
              </w:rPr>
            </w:pPr>
            <w:r>
              <w:rPr>
                <w:b/>
                <w:bCs/>
                <w:sz w:val="24"/>
                <w:szCs w:val="24"/>
                <w:lang w:bidi="ar-SA"/>
              </w:rPr>
              <w:t>2029</w:t>
            </w:r>
          </w:p>
        </w:tc>
        <w:tc>
          <w:tcPr>
            <w:tcW w:w="1843" w:type="dxa"/>
            <w:shd w:val="clear" w:color="auto" w:fill="FFFFFF" w:themeFill="background1"/>
            <w:noWrap/>
            <w:vAlign w:val="center"/>
          </w:tcPr>
          <w:p w14:paraId="5FF91EC6" w14:textId="77777777" w:rsidR="00903E6E" w:rsidRPr="006E07AB" w:rsidRDefault="00903E6E" w:rsidP="003353B2">
            <w:pPr>
              <w:widowControl/>
              <w:autoSpaceDE/>
              <w:autoSpaceDN/>
              <w:jc w:val="center"/>
              <w:rPr>
                <w:b/>
                <w:bCs/>
                <w:sz w:val="24"/>
                <w:szCs w:val="24"/>
                <w:lang w:bidi="ar-SA"/>
              </w:rPr>
            </w:pPr>
            <w:r>
              <w:rPr>
                <w:b/>
                <w:bCs/>
                <w:sz w:val="24"/>
                <w:szCs w:val="24"/>
                <w:lang w:bidi="ar-SA"/>
              </w:rPr>
              <w:t>2030</w:t>
            </w:r>
          </w:p>
        </w:tc>
        <w:tc>
          <w:tcPr>
            <w:tcW w:w="1418" w:type="dxa"/>
            <w:shd w:val="clear" w:color="auto" w:fill="FFFFFF" w:themeFill="background1"/>
            <w:noWrap/>
            <w:vAlign w:val="center"/>
          </w:tcPr>
          <w:p w14:paraId="731E6DB7" w14:textId="77777777" w:rsidR="00903E6E" w:rsidRPr="006E07AB" w:rsidRDefault="00903E6E" w:rsidP="003353B2">
            <w:pPr>
              <w:widowControl/>
              <w:autoSpaceDE/>
              <w:autoSpaceDN/>
              <w:jc w:val="center"/>
              <w:rPr>
                <w:b/>
                <w:bCs/>
                <w:sz w:val="24"/>
                <w:szCs w:val="24"/>
                <w:lang w:bidi="ar-SA"/>
              </w:rPr>
            </w:pPr>
            <w:r>
              <w:rPr>
                <w:b/>
                <w:bCs/>
                <w:sz w:val="24"/>
                <w:szCs w:val="24"/>
                <w:lang w:bidi="ar-SA"/>
              </w:rPr>
              <w:t>2031</w:t>
            </w:r>
          </w:p>
        </w:tc>
      </w:tr>
      <w:tr w:rsidR="00903E6E" w:rsidRPr="006E07AB" w14:paraId="534D047C" w14:textId="77777777" w:rsidTr="00D223BC">
        <w:trPr>
          <w:trHeight w:val="562"/>
        </w:trPr>
        <w:tc>
          <w:tcPr>
            <w:tcW w:w="6516" w:type="dxa"/>
            <w:shd w:val="clear" w:color="auto" w:fill="FFFFFF" w:themeFill="background1"/>
            <w:noWrap/>
            <w:vAlign w:val="center"/>
            <w:hideMark/>
          </w:tcPr>
          <w:p w14:paraId="22695CB6" w14:textId="77777777" w:rsidR="00903E6E" w:rsidRPr="00C74BEC" w:rsidRDefault="00903E6E" w:rsidP="003353B2">
            <w:pPr>
              <w:widowControl/>
              <w:autoSpaceDE/>
              <w:autoSpaceDN/>
              <w:rPr>
                <w:b/>
                <w:bCs/>
                <w:color w:val="000000"/>
                <w:sz w:val="24"/>
                <w:szCs w:val="24"/>
                <w:lang w:bidi="ar-SA"/>
              </w:rPr>
            </w:pPr>
            <w:r w:rsidRPr="00C74BEC">
              <w:rPr>
                <w:b/>
                <w:bCs/>
                <w:color w:val="000000"/>
                <w:sz w:val="24"/>
                <w:szCs w:val="24"/>
                <w:lang w:bidi="ar-SA"/>
              </w:rPr>
              <w:t>Среднеотпускной тариф на тепловую энергию</w:t>
            </w:r>
          </w:p>
        </w:tc>
        <w:tc>
          <w:tcPr>
            <w:tcW w:w="1843" w:type="dxa"/>
            <w:shd w:val="clear" w:color="auto" w:fill="FFFFFF" w:themeFill="background1"/>
            <w:noWrap/>
            <w:vAlign w:val="center"/>
            <w:hideMark/>
          </w:tcPr>
          <w:p w14:paraId="3F1663CC" w14:textId="77777777" w:rsidR="00903E6E" w:rsidRPr="00C74BEC" w:rsidRDefault="00903E6E" w:rsidP="003353B2">
            <w:pPr>
              <w:widowControl/>
              <w:autoSpaceDE/>
              <w:autoSpaceDN/>
              <w:jc w:val="center"/>
              <w:rPr>
                <w:b/>
                <w:bCs/>
                <w:color w:val="000000"/>
                <w:sz w:val="24"/>
                <w:szCs w:val="24"/>
                <w:lang w:bidi="ar-SA"/>
              </w:rPr>
            </w:pPr>
            <w:r>
              <w:rPr>
                <w:b/>
                <w:bCs/>
                <w:color w:val="000000"/>
                <w:sz w:val="24"/>
                <w:szCs w:val="24"/>
                <w:lang w:bidi="ar-SA"/>
              </w:rPr>
              <w:t>р</w:t>
            </w:r>
            <w:r w:rsidRPr="00C74BEC">
              <w:rPr>
                <w:b/>
                <w:bCs/>
                <w:color w:val="000000"/>
                <w:sz w:val="24"/>
                <w:szCs w:val="24"/>
                <w:lang w:bidi="ar-SA"/>
              </w:rPr>
              <w:t>уб</w:t>
            </w:r>
            <w:r>
              <w:rPr>
                <w:b/>
                <w:bCs/>
                <w:color w:val="000000"/>
                <w:sz w:val="24"/>
                <w:szCs w:val="24"/>
                <w:lang w:bidi="ar-SA"/>
              </w:rPr>
              <w:t>.</w:t>
            </w:r>
            <w:r w:rsidRPr="00C74BEC">
              <w:rPr>
                <w:b/>
                <w:bCs/>
                <w:color w:val="000000"/>
                <w:sz w:val="24"/>
                <w:szCs w:val="24"/>
                <w:lang w:bidi="ar-SA"/>
              </w:rPr>
              <w:t>/Гкал</w:t>
            </w:r>
          </w:p>
        </w:tc>
        <w:tc>
          <w:tcPr>
            <w:tcW w:w="1842" w:type="dxa"/>
            <w:shd w:val="clear" w:color="auto" w:fill="FFFFFF" w:themeFill="background1"/>
            <w:noWrap/>
            <w:vAlign w:val="center"/>
            <w:hideMark/>
          </w:tcPr>
          <w:p w14:paraId="58FF4CFE" w14:textId="77777777" w:rsidR="00903E6E" w:rsidRPr="00C74BEC" w:rsidRDefault="00903E6E" w:rsidP="003353B2">
            <w:pPr>
              <w:widowControl/>
              <w:autoSpaceDE/>
              <w:autoSpaceDN/>
              <w:jc w:val="center"/>
              <w:rPr>
                <w:b/>
                <w:bCs/>
                <w:sz w:val="24"/>
                <w:szCs w:val="24"/>
                <w:lang w:bidi="ar-SA"/>
              </w:rPr>
            </w:pPr>
            <w:r w:rsidRPr="00C74BEC">
              <w:rPr>
                <w:b/>
                <w:bCs/>
                <w:sz w:val="24"/>
                <w:szCs w:val="24"/>
                <w:lang w:bidi="ar-SA"/>
              </w:rPr>
              <w:t>3 139,91</w:t>
            </w:r>
          </w:p>
        </w:tc>
        <w:tc>
          <w:tcPr>
            <w:tcW w:w="1560" w:type="dxa"/>
            <w:shd w:val="clear" w:color="auto" w:fill="FFFFFF" w:themeFill="background1"/>
            <w:noWrap/>
            <w:vAlign w:val="center"/>
            <w:hideMark/>
          </w:tcPr>
          <w:p w14:paraId="55399BD7" w14:textId="77777777" w:rsidR="00903E6E" w:rsidRPr="00C74BEC" w:rsidRDefault="00903E6E" w:rsidP="003353B2">
            <w:pPr>
              <w:widowControl/>
              <w:autoSpaceDE/>
              <w:autoSpaceDN/>
              <w:jc w:val="center"/>
              <w:rPr>
                <w:b/>
                <w:bCs/>
                <w:sz w:val="24"/>
                <w:szCs w:val="24"/>
                <w:lang w:bidi="ar-SA"/>
              </w:rPr>
            </w:pPr>
            <w:r w:rsidRPr="00C74BEC">
              <w:rPr>
                <w:b/>
                <w:bCs/>
                <w:sz w:val="24"/>
                <w:szCs w:val="24"/>
                <w:lang w:bidi="ar-SA"/>
              </w:rPr>
              <w:t>4 170,13</w:t>
            </w:r>
          </w:p>
        </w:tc>
        <w:tc>
          <w:tcPr>
            <w:tcW w:w="1984" w:type="dxa"/>
            <w:shd w:val="clear" w:color="auto" w:fill="FFFFFF" w:themeFill="background1"/>
            <w:noWrap/>
            <w:vAlign w:val="center"/>
            <w:hideMark/>
          </w:tcPr>
          <w:p w14:paraId="1E1C72B4" w14:textId="77777777" w:rsidR="00903E6E" w:rsidRPr="00C74BEC" w:rsidRDefault="00903E6E" w:rsidP="003353B2">
            <w:pPr>
              <w:widowControl/>
              <w:autoSpaceDE/>
              <w:autoSpaceDN/>
              <w:jc w:val="center"/>
              <w:rPr>
                <w:b/>
                <w:bCs/>
                <w:sz w:val="24"/>
                <w:szCs w:val="24"/>
                <w:lang w:bidi="ar-SA"/>
              </w:rPr>
            </w:pPr>
            <w:r w:rsidRPr="00C74BEC">
              <w:rPr>
                <w:b/>
                <w:bCs/>
                <w:sz w:val="24"/>
                <w:szCs w:val="24"/>
                <w:lang w:bidi="ar-SA"/>
              </w:rPr>
              <w:t>4 334,75</w:t>
            </w:r>
          </w:p>
        </w:tc>
        <w:tc>
          <w:tcPr>
            <w:tcW w:w="1701" w:type="dxa"/>
            <w:shd w:val="clear" w:color="auto" w:fill="FFFFFF" w:themeFill="background1"/>
            <w:noWrap/>
            <w:vAlign w:val="center"/>
            <w:hideMark/>
          </w:tcPr>
          <w:p w14:paraId="446936F0" w14:textId="77777777" w:rsidR="00903E6E" w:rsidRPr="00C74BEC" w:rsidRDefault="00903E6E" w:rsidP="003353B2">
            <w:pPr>
              <w:widowControl/>
              <w:autoSpaceDE/>
              <w:autoSpaceDN/>
              <w:jc w:val="center"/>
              <w:rPr>
                <w:b/>
                <w:bCs/>
                <w:sz w:val="24"/>
                <w:szCs w:val="24"/>
                <w:lang w:bidi="ar-SA"/>
              </w:rPr>
            </w:pPr>
            <w:r w:rsidRPr="00C74BEC">
              <w:rPr>
                <w:b/>
                <w:bCs/>
                <w:sz w:val="24"/>
                <w:szCs w:val="24"/>
                <w:lang w:bidi="ar-SA"/>
              </w:rPr>
              <w:t>4 282,96</w:t>
            </w:r>
          </w:p>
        </w:tc>
        <w:tc>
          <w:tcPr>
            <w:tcW w:w="1559" w:type="dxa"/>
            <w:shd w:val="clear" w:color="auto" w:fill="FFFFFF" w:themeFill="background1"/>
            <w:noWrap/>
            <w:vAlign w:val="center"/>
            <w:hideMark/>
          </w:tcPr>
          <w:p w14:paraId="136D5CF9" w14:textId="77777777" w:rsidR="00903E6E" w:rsidRPr="00C74BEC" w:rsidRDefault="00903E6E" w:rsidP="003353B2">
            <w:pPr>
              <w:widowControl/>
              <w:autoSpaceDE/>
              <w:autoSpaceDN/>
              <w:jc w:val="center"/>
              <w:rPr>
                <w:b/>
                <w:bCs/>
                <w:sz w:val="24"/>
                <w:szCs w:val="24"/>
                <w:lang w:bidi="ar-SA"/>
              </w:rPr>
            </w:pPr>
            <w:r w:rsidRPr="00C74BEC">
              <w:rPr>
                <w:b/>
                <w:bCs/>
                <w:sz w:val="24"/>
                <w:szCs w:val="24"/>
                <w:lang w:bidi="ar-SA"/>
              </w:rPr>
              <w:t>4 273,43</w:t>
            </w:r>
          </w:p>
        </w:tc>
        <w:tc>
          <w:tcPr>
            <w:tcW w:w="1701" w:type="dxa"/>
            <w:shd w:val="clear" w:color="auto" w:fill="FFFFFF" w:themeFill="background1"/>
            <w:noWrap/>
            <w:vAlign w:val="center"/>
            <w:hideMark/>
          </w:tcPr>
          <w:p w14:paraId="65947061" w14:textId="77777777" w:rsidR="00903E6E" w:rsidRPr="00C74BEC" w:rsidRDefault="00903E6E" w:rsidP="003353B2">
            <w:pPr>
              <w:widowControl/>
              <w:autoSpaceDE/>
              <w:autoSpaceDN/>
              <w:jc w:val="center"/>
              <w:rPr>
                <w:b/>
                <w:bCs/>
                <w:sz w:val="24"/>
                <w:szCs w:val="24"/>
                <w:lang w:bidi="ar-SA"/>
              </w:rPr>
            </w:pPr>
            <w:r w:rsidRPr="00C74BEC">
              <w:rPr>
                <w:b/>
                <w:bCs/>
                <w:sz w:val="24"/>
                <w:szCs w:val="24"/>
                <w:lang w:bidi="ar-SA"/>
              </w:rPr>
              <w:t>4 421,91</w:t>
            </w:r>
          </w:p>
        </w:tc>
        <w:tc>
          <w:tcPr>
            <w:tcW w:w="1843" w:type="dxa"/>
            <w:shd w:val="clear" w:color="auto" w:fill="FFFFFF" w:themeFill="background1"/>
            <w:noWrap/>
            <w:vAlign w:val="center"/>
            <w:hideMark/>
          </w:tcPr>
          <w:p w14:paraId="0AA834B9" w14:textId="77777777" w:rsidR="00903E6E" w:rsidRPr="00C74BEC" w:rsidRDefault="00903E6E" w:rsidP="003353B2">
            <w:pPr>
              <w:widowControl/>
              <w:autoSpaceDE/>
              <w:autoSpaceDN/>
              <w:jc w:val="center"/>
              <w:rPr>
                <w:b/>
                <w:bCs/>
                <w:sz w:val="24"/>
                <w:szCs w:val="24"/>
                <w:lang w:bidi="ar-SA"/>
              </w:rPr>
            </w:pPr>
            <w:r w:rsidRPr="00C74BEC">
              <w:rPr>
                <w:b/>
                <w:bCs/>
                <w:sz w:val="24"/>
                <w:szCs w:val="24"/>
                <w:lang w:bidi="ar-SA"/>
              </w:rPr>
              <w:t>4 418,36</w:t>
            </w:r>
          </w:p>
        </w:tc>
        <w:tc>
          <w:tcPr>
            <w:tcW w:w="1418" w:type="dxa"/>
            <w:shd w:val="clear" w:color="auto" w:fill="FFFFFF" w:themeFill="background1"/>
            <w:noWrap/>
            <w:vAlign w:val="center"/>
            <w:hideMark/>
          </w:tcPr>
          <w:p w14:paraId="71FB5DDE" w14:textId="77777777" w:rsidR="00903E6E" w:rsidRPr="00C74BEC" w:rsidRDefault="00903E6E" w:rsidP="003353B2">
            <w:pPr>
              <w:widowControl/>
              <w:autoSpaceDE/>
              <w:autoSpaceDN/>
              <w:jc w:val="center"/>
              <w:rPr>
                <w:b/>
                <w:bCs/>
                <w:sz w:val="24"/>
                <w:szCs w:val="24"/>
                <w:lang w:bidi="ar-SA"/>
              </w:rPr>
            </w:pPr>
            <w:r w:rsidRPr="00C74BEC">
              <w:rPr>
                <w:b/>
                <w:bCs/>
                <w:sz w:val="24"/>
                <w:szCs w:val="24"/>
                <w:lang w:bidi="ar-SA"/>
              </w:rPr>
              <w:t>4 572,87</w:t>
            </w:r>
          </w:p>
        </w:tc>
      </w:tr>
      <w:tr w:rsidR="00903E6E" w:rsidRPr="006E07AB" w14:paraId="64921F36" w14:textId="77777777" w:rsidTr="00D223BC">
        <w:trPr>
          <w:trHeight w:val="683"/>
        </w:trPr>
        <w:tc>
          <w:tcPr>
            <w:tcW w:w="6516" w:type="dxa"/>
            <w:shd w:val="clear" w:color="auto" w:fill="FFFFFF" w:themeFill="background1"/>
            <w:vAlign w:val="center"/>
            <w:hideMark/>
          </w:tcPr>
          <w:p w14:paraId="4CB1E62F" w14:textId="77777777" w:rsidR="00903E6E" w:rsidRPr="00C74BEC" w:rsidRDefault="00903E6E" w:rsidP="003353B2">
            <w:pPr>
              <w:widowControl/>
              <w:autoSpaceDE/>
              <w:autoSpaceDN/>
              <w:rPr>
                <w:b/>
                <w:bCs/>
                <w:i/>
                <w:iCs/>
                <w:color w:val="000000"/>
                <w:sz w:val="24"/>
                <w:szCs w:val="24"/>
                <w:lang w:bidi="ar-SA"/>
              </w:rPr>
            </w:pPr>
            <w:r w:rsidRPr="00C74BEC">
              <w:rPr>
                <w:b/>
                <w:bCs/>
                <w:i/>
                <w:iCs/>
                <w:color w:val="000000"/>
                <w:sz w:val="24"/>
                <w:szCs w:val="24"/>
                <w:lang w:bidi="ar-SA"/>
              </w:rPr>
              <w:t>Рост среднеотпускного тарифа от установленного 19.12.2023</w:t>
            </w:r>
          </w:p>
        </w:tc>
        <w:tc>
          <w:tcPr>
            <w:tcW w:w="1843" w:type="dxa"/>
            <w:shd w:val="clear" w:color="auto" w:fill="FFFFFF" w:themeFill="background1"/>
            <w:noWrap/>
            <w:vAlign w:val="center"/>
            <w:hideMark/>
          </w:tcPr>
          <w:p w14:paraId="5FD86A72" w14:textId="77777777" w:rsidR="00903E6E" w:rsidRPr="00C74BEC" w:rsidRDefault="00903E6E" w:rsidP="003353B2">
            <w:pPr>
              <w:widowControl/>
              <w:autoSpaceDE/>
              <w:autoSpaceDN/>
              <w:jc w:val="center"/>
              <w:rPr>
                <w:b/>
                <w:bCs/>
                <w:i/>
                <w:iCs/>
                <w:color w:val="000000"/>
                <w:sz w:val="24"/>
                <w:szCs w:val="24"/>
                <w:lang w:bidi="ar-SA"/>
              </w:rPr>
            </w:pPr>
            <w:r w:rsidRPr="00C74BEC">
              <w:rPr>
                <w:b/>
                <w:bCs/>
                <w:i/>
                <w:iCs/>
                <w:color w:val="000000"/>
                <w:sz w:val="24"/>
                <w:szCs w:val="24"/>
                <w:lang w:bidi="ar-SA"/>
              </w:rPr>
              <w:t>%</w:t>
            </w:r>
          </w:p>
        </w:tc>
        <w:tc>
          <w:tcPr>
            <w:tcW w:w="1842" w:type="dxa"/>
            <w:shd w:val="clear" w:color="auto" w:fill="FFFFFF" w:themeFill="background1"/>
            <w:noWrap/>
            <w:vAlign w:val="center"/>
            <w:hideMark/>
          </w:tcPr>
          <w:p w14:paraId="0C787B4C"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83,3%</w:t>
            </w:r>
          </w:p>
        </w:tc>
        <w:tc>
          <w:tcPr>
            <w:tcW w:w="1560" w:type="dxa"/>
            <w:shd w:val="clear" w:color="auto" w:fill="FFFFFF" w:themeFill="background1"/>
            <w:noWrap/>
            <w:vAlign w:val="center"/>
            <w:hideMark/>
          </w:tcPr>
          <w:p w14:paraId="051ECAF6" w14:textId="77777777" w:rsidR="00903E6E" w:rsidRPr="00DA75F3" w:rsidRDefault="00903E6E" w:rsidP="003353B2">
            <w:pPr>
              <w:widowControl/>
              <w:autoSpaceDE/>
              <w:autoSpaceDN/>
              <w:jc w:val="center"/>
              <w:rPr>
                <w:b/>
                <w:bCs/>
                <w:i/>
                <w:iCs/>
                <w:color w:val="000000" w:themeColor="text1"/>
                <w:sz w:val="24"/>
                <w:szCs w:val="24"/>
                <w:lang w:bidi="ar-SA"/>
              </w:rPr>
            </w:pPr>
            <w:r w:rsidRPr="00DA75F3">
              <w:rPr>
                <w:b/>
                <w:bCs/>
                <w:i/>
                <w:iCs/>
                <w:color w:val="000000" w:themeColor="text1"/>
                <w:sz w:val="24"/>
                <w:szCs w:val="24"/>
                <w:lang w:bidi="ar-SA"/>
              </w:rPr>
              <w:t>110,7%</w:t>
            </w:r>
          </w:p>
        </w:tc>
        <w:tc>
          <w:tcPr>
            <w:tcW w:w="1984" w:type="dxa"/>
            <w:shd w:val="clear" w:color="auto" w:fill="FFFFFF" w:themeFill="background1"/>
            <w:noWrap/>
            <w:vAlign w:val="center"/>
            <w:hideMark/>
          </w:tcPr>
          <w:p w14:paraId="095CE343"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103,9%</w:t>
            </w:r>
          </w:p>
        </w:tc>
        <w:tc>
          <w:tcPr>
            <w:tcW w:w="1701" w:type="dxa"/>
            <w:shd w:val="clear" w:color="auto" w:fill="FFFFFF" w:themeFill="background1"/>
            <w:noWrap/>
            <w:vAlign w:val="center"/>
            <w:hideMark/>
          </w:tcPr>
          <w:p w14:paraId="4B87350A"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98,8%</w:t>
            </w:r>
          </w:p>
        </w:tc>
        <w:tc>
          <w:tcPr>
            <w:tcW w:w="1559" w:type="dxa"/>
            <w:shd w:val="clear" w:color="auto" w:fill="FFFFFF" w:themeFill="background1"/>
            <w:noWrap/>
            <w:vAlign w:val="center"/>
            <w:hideMark/>
          </w:tcPr>
          <w:p w14:paraId="1D0AA736"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99,8%</w:t>
            </w:r>
          </w:p>
        </w:tc>
        <w:tc>
          <w:tcPr>
            <w:tcW w:w="1701" w:type="dxa"/>
            <w:shd w:val="clear" w:color="auto" w:fill="FFFFFF" w:themeFill="background1"/>
            <w:noWrap/>
            <w:vAlign w:val="center"/>
            <w:hideMark/>
          </w:tcPr>
          <w:p w14:paraId="3CBD8FA5"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103,5%</w:t>
            </w:r>
          </w:p>
        </w:tc>
        <w:tc>
          <w:tcPr>
            <w:tcW w:w="1843" w:type="dxa"/>
            <w:shd w:val="clear" w:color="auto" w:fill="FFFFFF" w:themeFill="background1"/>
            <w:noWrap/>
            <w:vAlign w:val="center"/>
            <w:hideMark/>
          </w:tcPr>
          <w:p w14:paraId="4F3C7C4A"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99,9%</w:t>
            </w:r>
          </w:p>
        </w:tc>
        <w:tc>
          <w:tcPr>
            <w:tcW w:w="1418" w:type="dxa"/>
            <w:shd w:val="clear" w:color="auto" w:fill="FFFFFF" w:themeFill="background1"/>
            <w:noWrap/>
            <w:vAlign w:val="center"/>
            <w:hideMark/>
          </w:tcPr>
          <w:p w14:paraId="5E790A6F"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103,5%</w:t>
            </w:r>
          </w:p>
        </w:tc>
      </w:tr>
      <w:tr w:rsidR="00903E6E" w:rsidRPr="006E07AB" w14:paraId="035A6005" w14:textId="77777777" w:rsidTr="00D223BC">
        <w:trPr>
          <w:trHeight w:val="706"/>
        </w:trPr>
        <w:tc>
          <w:tcPr>
            <w:tcW w:w="6516" w:type="dxa"/>
            <w:shd w:val="clear" w:color="auto" w:fill="FFFFFF" w:themeFill="background1"/>
            <w:vAlign w:val="center"/>
            <w:hideMark/>
          </w:tcPr>
          <w:p w14:paraId="54C4411E" w14:textId="77777777" w:rsidR="00903E6E" w:rsidRPr="00C74BEC" w:rsidRDefault="00903E6E" w:rsidP="003353B2">
            <w:pPr>
              <w:widowControl/>
              <w:autoSpaceDE/>
              <w:autoSpaceDN/>
              <w:rPr>
                <w:b/>
                <w:bCs/>
                <w:i/>
                <w:iCs/>
                <w:color w:val="000000"/>
                <w:sz w:val="24"/>
                <w:szCs w:val="24"/>
                <w:lang w:bidi="ar-SA"/>
              </w:rPr>
            </w:pPr>
            <w:r w:rsidRPr="00C74BEC">
              <w:rPr>
                <w:b/>
                <w:bCs/>
                <w:i/>
                <w:iCs/>
                <w:color w:val="000000"/>
                <w:sz w:val="24"/>
                <w:szCs w:val="24"/>
                <w:lang w:bidi="ar-SA"/>
              </w:rPr>
              <w:t>Рост среднеотпускного тарифа от установленного 11.06.2024</w:t>
            </w:r>
          </w:p>
        </w:tc>
        <w:tc>
          <w:tcPr>
            <w:tcW w:w="1843" w:type="dxa"/>
            <w:shd w:val="clear" w:color="auto" w:fill="FFFFFF" w:themeFill="background1"/>
            <w:noWrap/>
            <w:vAlign w:val="center"/>
            <w:hideMark/>
          </w:tcPr>
          <w:p w14:paraId="08030853" w14:textId="77777777" w:rsidR="00903E6E" w:rsidRPr="00C74BEC" w:rsidRDefault="00903E6E" w:rsidP="003353B2">
            <w:pPr>
              <w:widowControl/>
              <w:autoSpaceDE/>
              <w:autoSpaceDN/>
              <w:jc w:val="center"/>
              <w:rPr>
                <w:b/>
                <w:bCs/>
                <w:i/>
                <w:iCs/>
                <w:color w:val="000000"/>
                <w:sz w:val="24"/>
                <w:szCs w:val="24"/>
                <w:lang w:bidi="ar-SA"/>
              </w:rPr>
            </w:pPr>
            <w:r w:rsidRPr="00C74BEC">
              <w:rPr>
                <w:b/>
                <w:bCs/>
                <w:i/>
                <w:iCs/>
                <w:color w:val="000000"/>
                <w:sz w:val="24"/>
                <w:szCs w:val="24"/>
                <w:lang w:bidi="ar-SA"/>
              </w:rPr>
              <w:t>%</w:t>
            </w:r>
          </w:p>
        </w:tc>
        <w:tc>
          <w:tcPr>
            <w:tcW w:w="1842" w:type="dxa"/>
            <w:shd w:val="clear" w:color="auto" w:fill="FFFFFF" w:themeFill="background1"/>
            <w:noWrap/>
            <w:vAlign w:val="center"/>
            <w:hideMark/>
          </w:tcPr>
          <w:p w14:paraId="77630542"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100,0%</w:t>
            </w:r>
          </w:p>
        </w:tc>
        <w:tc>
          <w:tcPr>
            <w:tcW w:w="1560" w:type="dxa"/>
            <w:shd w:val="clear" w:color="auto" w:fill="FFFFFF" w:themeFill="background1"/>
            <w:noWrap/>
            <w:vAlign w:val="center"/>
            <w:hideMark/>
          </w:tcPr>
          <w:p w14:paraId="2CCD9C28" w14:textId="77777777" w:rsidR="00903E6E" w:rsidRPr="00DA75F3" w:rsidRDefault="00903E6E" w:rsidP="003353B2">
            <w:pPr>
              <w:widowControl/>
              <w:autoSpaceDE/>
              <w:autoSpaceDN/>
              <w:jc w:val="center"/>
              <w:rPr>
                <w:b/>
                <w:bCs/>
                <w:i/>
                <w:iCs/>
                <w:color w:val="000000" w:themeColor="text1"/>
                <w:sz w:val="24"/>
                <w:szCs w:val="24"/>
                <w:lang w:bidi="ar-SA"/>
              </w:rPr>
            </w:pPr>
            <w:r w:rsidRPr="00DA75F3">
              <w:rPr>
                <w:b/>
                <w:bCs/>
                <w:i/>
                <w:iCs/>
                <w:color w:val="000000" w:themeColor="text1"/>
                <w:sz w:val="24"/>
                <w:szCs w:val="24"/>
                <w:lang w:bidi="ar-SA"/>
              </w:rPr>
              <w:t>132,8%</w:t>
            </w:r>
          </w:p>
        </w:tc>
        <w:tc>
          <w:tcPr>
            <w:tcW w:w="1984" w:type="dxa"/>
            <w:shd w:val="clear" w:color="auto" w:fill="FFFFFF" w:themeFill="background1"/>
            <w:noWrap/>
            <w:vAlign w:val="center"/>
            <w:hideMark/>
          </w:tcPr>
          <w:p w14:paraId="66EC62A7"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103,9%</w:t>
            </w:r>
          </w:p>
        </w:tc>
        <w:tc>
          <w:tcPr>
            <w:tcW w:w="1701" w:type="dxa"/>
            <w:shd w:val="clear" w:color="auto" w:fill="FFFFFF" w:themeFill="background1"/>
            <w:noWrap/>
            <w:vAlign w:val="center"/>
            <w:hideMark/>
          </w:tcPr>
          <w:p w14:paraId="15917C62"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98,8%</w:t>
            </w:r>
          </w:p>
        </w:tc>
        <w:tc>
          <w:tcPr>
            <w:tcW w:w="1559" w:type="dxa"/>
            <w:shd w:val="clear" w:color="auto" w:fill="FFFFFF" w:themeFill="background1"/>
            <w:noWrap/>
            <w:vAlign w:val="center"/>
            <w:hideMark/>
          </w:tcPr>
          <w:p w14:paraId="095D7BAB"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99,8%</w:t>
            </w:r>
          </w:p>
        </w:tc>
        <w:tc>
          <w:tcPr>
            <w:tcW w:w="1701" w:type="dxa"/>
            <w:shd w:val="clear" w:color="auto" w:fill="FFFFFF" w:themeFill="background1"/>
            <w:noWrap/>
            <w:vAlign w:val="center"/>
            <w:hideMark/>
          </w:tcPr>
          <w:p w14:paraId="625E0E35"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103,5%</w:t>
            </w:r>
          </w:p>
        </w:tc>
        <w:tc>
          <w:tcPr>
            <w:tcW w:w="1843" w:type="dxa"/>
            <w:shd w:val="clear" w:color="auto" w:fill="FFFFFF" w:themeFill="background1"/>
            <w:noWrap/>
            <w:vAlign w:val="center"/>
            <w:hideMark/>
          </w:tcPr>
          <w:p w14:paraId="4D540535"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99,9%</w:t>
            </w:r>
          </w:p>
        </w:tc>
        <w:tc>
          <w:tcPr>
            <w:tcW w:w="1418" w:type="dxa"/>
            <w:shd w:val="clear" w:color="auto" w:fill="FFFFFF" w:themeFill="background1"/>
            <w:noWrap/>
            <w:vAlign w:val="center"/>
            <w:hideMark/>
          </w:tcPr>
          <w:p w14:paraId="2B58A90F" w14:textId="77777777" w:rsidR="00903E6E" w:rsidRPr="00C74BEC" w:rsidRDefault="00903E6E" w:rsidP="003353B2">
            <w:pPr>
              <w:widowControl/>
              <w:autoSpaceDE/>
              <w:autoSpaceDN/>
              <w:jc w:val="center"/>
              <w:rPr>
                <w:b/>
                <w:bCs/>
                <w:i/>
                <w:iCs/>
                <w:sz w:val="24"/>
                <w:szCs w:val="24"/>
                <w:lang w:bidi="ar-SA"/>
              </w:rPr>
            </w:pPr>
            <w:r w:rsidRPr="00C74BEC">
              <w:rPr>
                <w:b/>
                <w:bCs/>
                <w:i/>
                <w:iCs/>
                <w:sz w:val="24"/>
                <w:szCs w:val="24"/>
                <w:lang w:bidi="ar-SA"/>
              </w:rPr>
              <w:t>103,5%</w:t>
            </w:r>
          </w:p>
        </w:tc>
      </w:tr>
      <w:tr w:rsidR="00903E6E" w:rsidRPr="006E07AB" w14:paraId="43E95E06" w14:textId="77777777" w:rsidTr="003353B2">
        <w:trPr>
          <w:trHeight w:val="585"/>
        </w:trPr>
        <w:tc>
          <w:tcPr>
            <w:tcW w:w="6516" w:type="dxa"/>
            <w:shd w:val="clear" w:color="auto" w:fill="FFFFFF" w:themeFill="background1"/>
            <w:vAlign w:val="center"/>
            <w:hideMark/>
          </w:tcPr>
          <w:p w14:paraId="3D2262CE" w14:textId="77777777" w:rsidR="00903E6E" w:rsidRPr="008A269F" w:rsidRDefault="00903E6E" w:rsidP="003353B2">
            <w:pPr>
              <w:widowControl/>
              <w:autoSpaceDE/>
              <w:autoSpaceDN/>
              <w:rPr>
                <w:b/>
                <w:bCs/>
                <w:color w:val="000000"/>
                <w:sz w:val="24"/>
                <w:szCs w:val="24"/>
                <w:lang w:bidi="ar-SA"/>
              </w:rPr>
            </w:pPr>
            <w:r w:rsidRPr="008A269F">
              <w:rPr>
                <w:b/>
                <w:bCs/>
                <w:color w:val="000000"/>
                <w:sz w:val="24"/>
                <w:szCs w:val="24"/>
                <w:lang w:bidi="ar-SA"/>
              </w:rPr>
              <w:t>Установленный тариф для населения</w:t>
            </w:r>
          </w:p>
        </w:tc>
        <w:tc>
          <w:tcPr>
            <w:tcW w:w="1843" w:type="dxa"/>
            <w:shd w:val="clear" w:color="auto" w:fill="FFFFFF" w:themeFill="background1"/>
            <w:noWrap/>
            <w:vAlign w:val="center"/>
            <w:hideMark/>
          </w:tcPr>
          <w:p w14:paraId="6B353B25" w14:textId="77777777" w:rsidR="00903E6E" w:rsidRPr="008A269F" w:rsidRDefault="00903E6E" w:rsidP="003353B2">
            <w:pPr>
              <w:widowControl/>
              <w:autoSpaceDE/>
              <w:autoSpaceDN/>
              <w:jc w:val="center"/>
              <w:rPr>
                <w:b/>
                <w:bCs/>
                <w:color w:val="000000"/>
                <w:sz w:val="24"/>
                <w:szCs w:val="24"/>
                <w:lang w:bidi="ar-SA"/>
              </w:rPr>
            </w:pPr>
            <w:r>
              <w:rPr>
                <w:b/>
                <w:bCs/>
                <w:color w:val="000000"/>
                <w:sz w:val="24"/>
                <w:szCs w:val="24"/>
                <w:lang w:bidi="ar-SA"/>
              </w:rPr>
              <w:t>р</w:t>
            </w:r>
            <w:r w:rsidRPr="008A269F">
              <w:rPr>
                <w:b/>
                <w:bCs/>
                <w:color w:val="000000"/>
                <w:sz w:val="24"/>
                <w:szCs w:val="24"/>
                <w:lang w:bidi="ar-SA"/>
              </w:rPr>
              <w:t>уб</w:t>
            </w:r>
            <w:r>
              <w:rPr>
                <w:b/>
                <w:bCs/>
                <w:color w:val="000000"/>
                <w:sz w:val="24"/>
                <w:szCs w:val="24"/>
                <w:lang w:bidi="ar-SA"/>
              </w:rPr>
              <w:t>.</w:t>
            </w:r>
            <w:r w:rsidRPr="008A269F">
              <w:rPr>
                <w:b/>
                <w:bCs/>
                <w:color w:val="000000"/>
                <w:sz w:val="24"/>
                <w:szCs w:val="24"/>
                <w:lang w:bidi="ar-SA"/>
              </w:rPr>
              <w:t>/Гкал</w:t>
            </w:r>
          </w:p>
        </w:tc>
        <w:tc>
          <w:tcPr>
            <w:tcW w:w="1842" w:type="dxa"/>
            <w:shd w:val="clear" w:color="auto" w:fill="FFFFFF" w:themeFill="background1"/>
            <w:noWrap/>
            <w:vAlign w:val="center"/>
            <w:hideMark/>
          </w:tcPr>
          <w:p w14:paraId="742AF120"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2 416,67</w:t>
            </w:r>
          </w:p>
        </w:tc>
        <w:tc>
          <w:tcPr>
            <w:tcW w:w="1560" w:type="dxa"/>
            <w:shd w:val="clear" w:color="auto" w:fill="FFFFFF" w:themeFill="background1"/>
            <w:noWrap/>
            <w:vAlign w:val="center"/>
            <w:hideMark/>
          </w:tcPr>
          <w:p w14:paraId="2E714E0A"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2 704,25</w:t>
            </w:r>
          </w:p>
        </w:tc>
        <w:tc>
          <w:tcPr>
            <w:tcW w:w="1984" w:type="dxa"/>
            <w:shd w:val="clear" w:color="auto" w:fill="FFFFFF" w:themeFill="background1"/>
            <w:noWrap/>
            <w:vAlign w:val="center"/>
            <w:hideMark/>
          </w:tcPr>
          <w:p w14:paraId="4BCBA163"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2 850,28</w:t>
            </w:r>
          </w:p>
        </w:tc>
        <w:tc>
          <w:tcPr>
            <w:tcW w:w="1701" w:type="dxa"/>
            <w:shd w:val="clear" w:color="auto" w:fill="FFFFFF" w:themeFill="background1"/>
            <w:noWrap/>
            <w:vAlign w:val="center"/>
            <w:hideMark/>
          </w:tcPr>
          <w:p w14:paraId="5DFB1EF1"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2 987,09</w:t>
            </w:r>
          </w:p>
        </w:tc>
        <w:tc>
          <w:tcPr>
            <w:tcW w:w="1559" w:type="dxa"/>
            <w:shd w:val="clear" w:color="auto" w:fill="FFFFFF" w:themeFill="background1"/>
            <w:noWrap/>
            <w:vAlign w:val="center"/>
            <w:hideMark/>
          </w:tcPr>
          <w:p w14:paraId="05DEE470"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3 130,47</w:t>
            </w:r>
          </w:p>
        </w:tc>
        <w:tc>
          <w:tcPr>
            <w:tcW w:w="1701" w:type="dxa"/>
            <w:shd w:val="clear" w:color="auto" w:fill="FFFFFF" w:themeFill="background1"/>
            <w:noWrap/>
            <w:vAlign w:val="center"/>
            <w:hideMark/>
          </w:tcPr>
          <w:p w14:paraId="52EE4AD8"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3 280,74</w:t>
            </w:r>
          </w:p>
        </w:tc>
        <w:tc>
          <w:tcPr>
            <w:tcW w:w="1843" w:type="dxa"/>
            <w:shd w:val="clear" w:color="auto" w:fill="FFFFFF" w:themeFill="background1"/>
            <w:noWrap/>
            <w:vAlign w:val="center"/>
            <w:hideMark/>
          </w:tcPr>
          <w:p w14:paraId="1ABA161D"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3 438,21</w:t>
            </w:r>
          </w:p>
        </w:tc>
        <w:tc>
          <w:tcPr>
            <w:tcW w:w="1418" w:type="dxa"/>
            <w:shd w:val="clear" w:color="auto" w:fill="FFFFFF" w:themeFill="background1"/>
            <w:noWrap/>
            <w:vAlign w:val="center"/>
            <w:hideMark/>
          </w:tcPr>
          <w:p w14:paraId="6FEF219C"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3 603,25</w:t>
            </w:r>
          </w:p>
        </w:tc>
      </w:tr>
      <w:tr w:rsidR="00903E6E" w:rsidRPr="006E07AB" w14:paraId="7649D091" w14:textId="77777777" w:rsidTr="00D223BC">
        <w:trPr>
          <w:trHeight w:val="669"/>
        </w:trPr>
        <w:tc>
          <w:tcPr>
            <w:tcW w:w="6516" w:type="dxa"/>
            <w:shd w:val="clear" w:color="auto" w:fill="FFFFFF" w:themeFill="background1"/>
            <w:noWrap/>
            <w:vAlign w:val="center"/>
            <w:hideMark/>
          </w:tcPr>
          <w:p w14:paraId="6AC8EBDC" w14:textId="77777777" w:rsidR="00903E6E" w:rsidRPr="008A269F" w:rsidRDefault="00903E6E" w:rsidP="003353B2">
            <w:pPr>
              <w:widowControl/>
              <w:autoSpaceDE/>
              <w:autoSpaceDN/>
              <w:rPr>
                <w:b/>
                <w:bCs/>
                <w:color w:val="000000"/>
                <w:sz w:val="24"/>
                <w:szCs w:val="24"/>
                <w:lang w:bidi="ar-SA"/>
              </w:rPr>
            </w:pPr>
            <w:r w:rsidRPr="008A269F">
              <w:rPr>
                <w:b/>
                <w:bCs/>
                <w:color w:val="000000"/>
                <w:sz w:val="24"/>
                <w:szCs w:val="24"/>
                <w:lang w:bidi="ar-SA"/>
              </w:rPr>
              <w:t xml:space="preserve">Тариф без </w:t>
            </w:r>
            <w:r>
              <w:rPr>
                <w:b/>
                <w:bCs/>
                <w:color w:val="000000"/>
                <w:sz w:val="24"/>
                <w:szCs w:val="24"/>
                <w:lang w:bidi="ar-SA"/>
              </w:rPr>
              <w:t>концессионного соглашения</w:t>
            </w:r>
          </w:p>
        </w:tc>
        <w:tc>
          <w:tcPr>
            <w:tcW w:w="1843" w:type="dxa"/>
            <w:shd w:val="clear" w:color="auto" w:fill="FFFFFF" w:themeFill="background1"/>
            <w:noWrap/>
            <w:vAlign w:val="center"/>
            <w:hideMark/>
          </w:tcPr>
          <w:p w14:paraId="390D5567" w14:textId="77777777" w:rsidR="00903E6E" w:rsidRPr="008A269F" w:rsidRDefault="00903E6E" w:rsidP="003353B2">
            <w:pPr>
              <w:widowControl/>
              <w:autoSpaceDE/>
              <w:autoSpaceDN/>
              <w:jc w:val="center"/>
              <w:rPr>
                <w:b/>
                <w:bCs/>
                <w:color w:val="000000"/>
                <w:sz w:val="24"/>
                <w:szCs w:val="24"/>
                <w:lang w:bidi="ar-SA"/>
              </w:rPr>
            </w:pPr>
            <w:r>
              <w:rPr>
                <w:b/>
                <w:bCs/>
                <w:color w:val="000000"/>
                <w:sz w:val="24"/>
                <w:szCs w:val="24"/>
                <w:lang w:bidi="ar-SA"/>
              </w:rPr>
              <w:t>р</w:t>
            </w:r>
            <w:r w:rsidRPr="008A269F">
              <w:rPr>
                <w:b/>
                <w:bCs/>
                <w:color w:val="000000"/>
                <w:sz w:val="24"/>
                <w:szCs w:val="24"/>
                <w:lang w:bidi="ar-SA"/>
              </w:rPr>
              <w:t>уб</w:t>
            </w:r>
            <w:r>
              <w:rPr>
                <w:b/>
                <w:bCs/>
                <w:color w:val="000000"/>
                <w:sz w:val="24"/>
                <w:szCs w:val="24"/>
                <w:lang w:bidi="ar-SA"/>
              </w:rPr>
              <w:t>.</w:t>
            </w:r>
            <w:r w:rsidRPr="008A269F">
              <w:rPr>
                <w:b/>
                <w:bCs/>
                <w:color w:val="000000"/>
                <w:sz w:val="24"/>
                <w:szCs w:val="24"/>
                <w:lang w:bidi="ar-SA"/>
              </w:rPr>
              <w:t>/Гкал</w:t>
            </w:r>
          </w:p>
        </w:tc>
        <w:tc>
          <w:tcPr>
            <w:tcW w:w="1842" w:type="dxa"/>
            <w:shd w:val="clear" w:color="auto" w:fill="FFFFFF" w:themeFill="background1"/>
            <w:noWrap/>
            <w:vAlign w:val="center"/>
            <w:hideMark/>
          </w:tcPr>
          <w:p w14:paraId="4F921B45"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3 768,68</w:t>
            </w:r>
          </w:p>
        </w:tc>
        <w:tc>
          <w:tcPr>
            <w:tcW w:w="1560" w:type="dxa"/>
            <w:shd w:val="clear" w:color="auto" w:fill="FFFFFF" w:themeFill="background1"/>
            <w:noWrap/>
            <w:vAlign w:val="center"/>
            <w:hideMark/>
          </w:tcPr>
          <w:p w14:paraId="332D1184"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3 987,26</w:t>
            </w:r>
          </w:p>
        </w:tc>
        <w:tc>
          <w:tcPr>
            <w:tcW w:w="1984" w:type="dxa"/>
            <w:shd w:val="clear" w:color="auto" w:fill="FFFFFF" w:themeFill="background1"/>
            <w:noWrap/>
            <w:vAlign w:val="center"/>
            <w:hideMark/>
          </w:tcPr>
          <w:p w14:paraId="6305BA8F"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4 158,72</w:t>
            </w:r>
          </w:p>
        </w:tc>
        <w:tc>
          <w:tcPr>
            <w:tcW w:w="1701" w:type="dxa"/>
            <w:shd w:val="clear" w:color="auto" w:fill="FFFFFF" w:themeFill="background1"/>
            <w:noWrap/>
            <w:vAlign w:val="center"/>
            <w:hideMark/>
          </w:tcPr>
          <w:p w14:paraId="6DD2F655"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4 325,06</w:t>
            </w:r>
          </w:p>
        </w:tc>
        <w:tc>
          <w:tcPr>
            <w:tcW w:w="1559" w:type="dxa"/>
            <w:shd w:val="clear" w:color="auto" w:fill="FFFFFF" w:themeFill="background1"/>
            <w:noWrap/>
            <w:vAlign w:val="center"/>
            <w:hideMark/>
          </w:tcPr>
          <w:p w14:paraId="51411AC8"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4 498,07</w:t>
            </w:r>
          </w:p>
        </w:tc>
        <w:tc>
          <w:tcPr>
            <w:tcW w:w="1701" w:type="dxa"/>
            <w:shd w:val="clear" w:color="auto" w:fill="FFFFFF" w:themeFill="background1"/>
            <w:noWrap/>
            <w:vAlign w:val="center"/>
            <w:hideMark/>
          </w:tcPr>
          <w:p w14:paraId="49AD46E5"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4 677,99</w:t>
            </w:r>
          </w:p>
        </w:tc>
        <w:tc>
          <w:tcPr>
            <w:tcW w:w="1843" w:type="dxa"/>
            <w:shd w:val="clear" w:color="auto" w:fill="FFFFFF" w:themeFill="background1"/>
            <w:noWrap/>
            <w:vAlign w:val="center"/>
            <w:hideMark/>
          </w:tcPr>
          <w:p w14:paraId="178589AC"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4 865,11</w:t>
            </w:r>
          </w:p>
        </w:tc>
        <w:tc>
          <w:tcPr>
            <w:tcW w:w="1418" w:type="dxa"/>
            <w:shd w:val="clear" w:color="auto" w:fill="FFFFFF" w:themeFill="background1"/>
            <w:noWrap/>
            <w:vAlign w:val="center"/>
            <w:hideMark/>
          </w:tcPr>
          <w:p w14:paraId="78FF5416" w14:textId="77777777" w:rsidR="00903E6E" w:rsidRPr="008A269F" w:rsidRDefault="00903E6E" w:rsidP="003353B2">
            <w:pPr>
              <w:widowControl/>
              <w:autoSpaceDE/>
              <w:autoSpaceDN/>
              <w:jc w:val="center"/>
              <w:rPr>
                <w:b/>
                <w:bCs/>
                <w:color w:val="000000"/>
                <w:sz w:val="24"/>
                <w:szCs w:val="24"/>
                <w:lang w:bidi="ar-SA"/>
              </w:rPr>
            </w:pPr>
            <w:r w:rsidRPr="008A269F">
              <w:rPr>
                <w:b/>
                <w:bCs/>
                <w:color w:val="000000"/>
                <w:sz w:val="24"/>
                <w:szCs w:val="24"/>
                <w:lang w:bidi="ar-SA"/>
              </w:rPr>
              <w:t>5 059,71</w:t>
            </w:r>
          </w:p>
        </w:tc>
      </w:tr>
      <w:tr w:rsidR="00903E6E" w:rsidRPr="006E07AB" w14:paraId="188A23B7" w14:textId="77777777" w:rsidTr="00D223BC">
        <w:trPr>
          <w:trHeight w:val="565"/>
        </w:trPr>
        <w:tc>
          <w:tcPr>
            <w:tcW w:w="6516" w:type="dxa"/>
            <w:shd w:val="clear" w:color="auto" w:fill="FFFFFF" w:themeFill="background1"/>
            <w:noWrap/>
            <w:vAlign w:val="center"/>
            <w:hideMark/>
          </w:tcPr>
          <w:p w14:paraId="08D33F31" w14:textId="77777777" w:rsidR="00903E6E" w:rsidRPr="00C74BEC" w:rsidRDefault="00903E6E" w:rsidP="003353B2">
            <w:pPr>
              <w:widowControl/>
              <w:autoSpaceDE/>
              <w:autoSpaceDN/>
              <w:rPr>
                <w:b/>
                <w:bCs/>
                <w:color w:val="000000"/>
                <w:sz w:val="24"/>
                <w:szCs w:val="24"/>
                <w:lang w:bidi="ar-SA"/>
              </w:rPr>
            </w:pPr>
            <w:r w:rsidRPr="00C74BEC">
              <w:rPr>
                <w:b/>
                <w:bCs/>
                <w:color w:val="000000"/>
                <w:sz w:val="24"/>
                <w:szCs w:val="24"/>
                <w:lang w:bidi="ar-SA"/>
              </w:rPr>
              <w:t>Финансирование из бюджета</w:t>
            </w:r>
          </w:p>
        </w:tc>
        <w:tc>
          <w:tcPr>
            <w:tcW w:w="1843" w:type="dxa"/>
            <w:shd w:val="clear" w:color="auto" w:fill="FFFFFF" w:themeFill="background1"/>
            <w:noWrap/>
            <w:vAlign w:val="center"/>
            <w:hideMark/>
          </w:tcPr>
          <w:p w14:paraId="2B2BFFA9" w14:textId="77777777" w:rsidR="00903E6E" w:rsidRPr="00C74BEC" w:rsidRDefault="00903E6E" w:rsidP="003353B2">
            <w:pPr>
              <w:widowControl/>
              <w:autoSpaceDE/>
              <w:autoSpaceDN/>
              <w:rPr>
                <w:b/>
                <w:bCs/>
                <w:color w:val="000000"/>
                <w:sz w:val="24"/>
                <w:szCs w:val="24"/>
                <w:lang w:bidi="ar-SA"/>
              </w:rPr>
            </w:pPr>
          </w:p>
        </w:tc>
        <w:tc>
          <w:tcPr>
            <w:tcW w:w="1842" w:type="dxa"/>
            <w:shd w:val="clear" w:color="auto" w:fill="FFFFFF" w:themeFill="background1"/>
            <w:noWrap/>
            <w:vAlign w:val="center"/>
            <w:hideMark/>
          </w:tcPr>
          <w:p w14:paraId="51FBCD76" w14:textId="77777777" w:rsidR="00903E6E" w:rsidRPr="00C74BEC" w:rsidRDefault="00903E6E" w:rsidP="003353B2">
            <w:pPr>
              <w:widowControl/>
              <w:autoSpaceDE/>
              <w:autoSpaceDN/>
              <w:jc w:val="center"/>
              <w:rPr>
                <w:sz w:val="24"/>
                <w:szCs w:val="24"/>
                <w:lang w:bidi="ar-SA"/>
              </w:rPr>
            </w:pPr>
          </w:p>
        </w:tc>
        <w:tc>
          <w:tcPr>
            <w:tcW w:w="1560" w:type="dxa"/>
            <w:shd w:val="clear" w:color="auto" w:fill="FFFFFF" w:themeFill="background1"/>
            <w:noWrap/>
            <w:vAlign w:val="center"/>
            <w:hideMark/>
          </w:tcPr>
          <w:p w14:paraId="44060441" w14:textId="77777777" w:rsidR="00903E6E" w:rsidRPr="00C74BEC" w:rsidRDefault="00903E6E" w:rsidP="003353B2">
            <w:pPr>
              <w:widowControl/>
              <w:autoSpaceDE/>
              <w:autoSpaceDN/>
              <w:jc w:val="center"/>
              <w:rPr>
                <w:sz w:val="24"/>
                <w:szCs w:val="24"/>
                <w:lang w:bidi="ar-SA"/>
              </w:rPr>
            </w:pPr>
          </w:p>
        </w:tc>
        <w:tc>
          <w:tcPr>
            <w:tcW w:w="1984" w:type="dxa"/>
            <w:shd w:val="clear" w:color="auto" w:fill="FFFFFF" w:themeFill="background1"/>
            <w:noWrap/>
            <w:vAlign w:val="center"/>
            <w:hideMark/>
          </w:tcPr>
          <w:p w14:paraId="35DE0A08" w14:textId="77777777" w:rsidR="00903E6E" w:rsidRPr="00C74BEC" w:rsidRDefault="00903E6E" w:rsidP="003353B2">
            <w:pPr>
              <w:widowControl/>
              <w:autoSpaceDE/>
              <w:autoSpaceDN/>
              <w:jc w:val="center"/>
              <w:rPr>
                <w:sz w:val="24"/>
                <w:szCs w:val="24"/>
                <w:lang w:bidi="ar-SA"/>
              </w:rPr>
            </w:pPr>
          </w:p>
        </w:tc>
        <w:tc>
          <w:tcPr>
            <w:tcW w:w="1701" w:type="dxa"/>
            <w:shd w:val="clear" w:color="auto" w:fill="FFFFFF" w:themeFill="background1"/>
            <w:noWrap/>
            <w:vAlign w:val="center"/>
            <w:hideMark/>
          </w:tcPr>
          <w:p w14:paraId="22339546" w14:textId="77777777" w:rsidR="00903E6E" w:rsidRPr="00C74BEC" w:rsidRDefault="00903E6E" w:rsidP="003353B2">
            <w:pPr>
              <w:widowControl/>
              <w:autoSpaceDE/>
              <w:autoSpaceDN/>
              <w:jc w:val="center"/>
              <w:rPr>
                <w:sz w:val="24"/>
                <w:szCs w:val="24"/>
                <w:lang w:bidi="ar-SA"/>
              </w:rPr>
            </w:pPr>
          </w:p>
        </w:tc>
        <w:tc>
          <w:tcPr>
            <w:tcW w:w="1559" w:type="dxa"/>
            <w:shd w:val="clear" w:color="auto" w:fill="FFFFFF" w:themeFill="background1"/>
            <w:noWrap/>
            <w:vAlign w:val="center"/>
            <w:hideMark/>
          </w:tcPr>
          <w:p w14:paraId="2FF25308" w14:textId="77777777" w:rsidR="00903E6E" w:rsidRPr="00C74BEC" w:rsidRDefault="00903E6E" w:rsidP="003353B2">
            <w:pPr>
              <w:widowControl/>
              <w:autoSpaceDE/>
              <w:autoSpaceDN/>
              <w:jc w:val="center"/>
              <w:rPr>
                <w:sz w:val="24"/>
                <w:szCs w:val="24"/>
                <w:lang w:bidi="ar-SA"/>
              </w:rPr>
            </w:pPr>
          </w:p>
        </w:tc>
        <w:tc>
          <w:tcPr>
            <w:tcW w:w="1701" w:type="dxa"/>
            <w:shd w:val="clear" w:color="auto" w:fill="FFFFFF" w:themeFill="background1"/>
            <w:noWrap/>
            <w:vAlign w:val="center"/>
            <w:hideMark/>
          </w:tcPr>
          <w:p w14:paraId="7E682102" w14:textId="77777777" w:rsidR="00903E6E" w:rsidRPr="00C74BEC" w:rsidRDefault="00903E6E" w:rsidP="003353B2">
            <w:pPr>
              <w:widowControl/>
              <w:autoSpaceDE/>
              <w:autoSpaceDN/>
              <w:jc w:val="center"/>
              <w:rPr>
                <w:sz w:val="24"/>
                <w:szCs w:val="24"/>
                <w:lang w:bidi="ar-SA"/>
              </w:rPr>
            </w:pPr>
          </w:p>
        </w:tc>
        <w:tc>
          <w:tcPr>
            <w:tcW w:w="1843" w:type="dxa"/>
            <w:shd w:val="clear" w:color="auto" w:fill="FFFFFF" w:themeFill="background1"/>
            <w:noWrap/>
            <w:vAlign w:val="center"/>
            <w:hideMark/>
          </w:tcPr>
          <w:p w14:paraId="7BC75863" w14:textId="77777777" w:rsidR="00903E6E" w:rsidRPr="00C74BEC" w:rsidRDefault="00903E6E" w:rsidP="003353B2">
            <w:pPr>
              <w:widowControl/>
              <w:autoSpaceDE/>
              <w:autoSpaceDN/>
              <w:jc w:val="center"/>
              <w:rPr>
                <w:sz w:val="24"/>
                <w:szCs w:val="24"/>
                <w:lang w:bidi="ar-SA"/>
              </w:rPr>
            </w:pPr>
          </w:p>
        </w:tc>
        <w:tc>
          <w:tcPr>
            <w:tcW w:w="1418" w:type="dxa"/>
            <w:shd w:val="clear" w:color="auto" w:fill="FFFFFF" w:themeFill="background1"/>
            <w:noWrap/>
            <w:vAlign w:val="center"/>
            <w:hideMark/>
          </w:tcPr>
          <w:p w14:paraId="2996C82D" w14:textId="77777777" w:rsidR="00903E6E" w:rsidRPr="00C74BEC" w:rsidRDefault="00903E6E" w:rsidP="003353B2">
            <w:pPr>
              <w:widowControl/>
              <w:autoSpaceDE/>
              <w:autoSpaceDN/>
              <w:jc w:val="center"/>
              <w:rPr>
                <w:sz w:val="24"/>
                <w:szCs w:val="24"/>
                <w:lang w:bidi="ar-SA"/>
              </w:rPr>
            </w:pPr>
          </w:p>
        </w:tc>
      </w:tr>
      <w:tr w:rsidR="00903E6E" w:rsidRPr="006E07AB" w14:paraId="1956ACF8" w14:textId="77777777" w:rsidTr="00D223BC">
        <w:trPr>
          <w:trHeight w:val="687"/>
        </w:trPr>
        <w:tc>
          <w:tcPr>
            <w:tcW w:w="6516" w:type="dxa"/>
            <w:shd w:val="clear" w:color="auto" w:fill="FFFFFF" w:themeFill="background1"/>
            <w:noWrap/>
            <w:vAlign w:val="center"/>
            <w:hideMark/>
          </w:tcPr>
          <w:p w14:paraId="0688F442" w14:textId="77777777" w:rsidR="00903E6E" w:rsidRPr="00C74BEC" w:rsidRDefault="00903E6E" w:rsidP="003353B2">
            <w:pPr>
              <w:widowControl/>
              <w:autoSpaceDE/>
              <w:autoSpaceDN/>
              <w:rPr>
                <w:color w:val="000000"/>
                <w:sz w:val="24"/>
                <w:szCs w:val="24"/>
                <w:lang w:bidi="ar-SA"/>
              </w:rPr>
            </w:pPr>
            <w:r w:rsidRPr="00C74BEC">
              <w:rPr>
                <w:color w:val="000000"/>
                <w:sz w:val="24"/>
                <w:szCs w:val="24"/>
                <w:lang w:bidi="ar-SA"/>
              </w:rPr>
              <w:t xml:space="preserve">Компенсация тарифной разницы при </w:t>
            </w:r>
            <w:r>
              <w:rPr>
                <w:color w:val="000000"/>
                <w:sz w:val="24"/>
                <w:szCs w:val="24"/>
                <w:lang w:bidi="ar-SA"/>
              </w:rPr>
              <w:t>концессионном соглашении (КС)</w:t>
            </w:r>
          </w:p>
        </w:tc>
        <w:tc>
          <w:tcPr>
            <w:tcW w:w="1843" w:type="dxa"/>
            <w:shd w:val="clear" w:color="auto" w:fill="FFFFFF" w:themeFill="background1"/>
            <w:noWrap/>
            <w:vAlign w:val="center"/>
            <w:hideMark/>
          </w:tcPr>
          <w:p w14:paraId="4F0F341C" w14:textId="77777777" w:rsidR="00903E6E" w:rsidRPr="00C74BEC" w:rsidRDefault="00903E6E" w:rsidP="003353B2">
            <w:pPr>
              <w:widowControl/>
              <w:autoSpaceDE/>
              <w:autoSpaceDN/>
              <w:jc w:val="center"/>
              <w:rPr>
                <w:color w:val="000000"/>
                <w:sz w:val="24"/>
                <w:szCs w:val="24"/>
                <w:lang w:bidi="ar-SA"/>
              </w:rPr>
            </w:pPr>
            <w:r w:rsidRPr="00C74BEC">
              <w:rPr>
                <w:color w:val="000000"/>
                <w:sz w:val="24"/>
                <w:szCs w:val="24"/>
                <w:lang w:bidi="ar-SA"/>
              </w:rPr>
              <w:t>рублей</w:t>
            </w:r>
          </w:p>
        </w:tc>
        <w:tc>
          <w:tcPr>
            <w:tcW w:w="1842" w:type="dxa"/>
            <w:shd w:val="clear" w:color="auto" w:fill="FFFFFF" w:themeFill="background1"/>
            <w:noWrap/>
            <w:vAlign w:val="center"/>
            <w:hideMark/>
          </w:tcPr>
          <w:p w14:paraId="154EEF7D"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3 694,57</w:t>
            </w:r>
          </w:p>
        </w:tc>
        <w:tc>
          <w:tcPr>
            <w:tcW w:w="1560" w:type="dxa"/>
            <w:shd w:val="clear" w:color="auto" w:fill="FFFFFF" w:themeFill="background1"/>
            <w:noWrap/>
            <w:vAlign w:val="center"/>
            <w:hideMark/>
          </w:tcPr>
          <w:p w14:paraId="104655AC"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7 791,13</w:t>
            </w:r>
          </w:p>
        </w:tc>
        <w:tc>
          <w:tcPr>
            <w:tcW w:w="1984" w:type="dxa"/>
            <w:shd w:val="clear" w:color="auto" w:fill="FFFFFF" w:themeFill="background1"/>
            <w:noWrap/>
            <w:vAlign w:val="center"/>
            <w:hideMark/>
          </w:tcPr>
          <w:p w14:paraId="755150FE"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7 889,95</w:t>
            </w:r>
          </w:p>
        </w:tc>
        <w:tc>
          <w:tcPr>
            <w:tcW w:w="1701" w:type="dxa"/>
            <w:shd w:val="clear" w:color="auto" w:fill="FFFFFF" w:themeFill="background1"/>
            <w:noWrap/>
            <w:vAlign w:val="center"/>
            <w:hideMark/>
          </w:tcPr>
          <w:p w14:paraId="4B9D123D"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6 887,54</w:t>
            </w:r>
          </w:p>
        </w:tc>
        <w:tc>
          <w:tcPr>
            <w:tcW w:w="1559" w:type="dxa"/>
            <w:shd w:val="clear" w:color="auto" w:fill="FFFFFF" w:themeFill="background1"/>
            <w:noWrap/>
            <w:vAlign w:val="center"/>
            <w:hideMark/>
          </w:tcPr>
          <w:p w14:paraId="63D192A3"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6 074,81</w:t>
            </w:r>
          </w:p>
        </w:tc>
        <w:tc>
          <w:tcPr>
            <w:tcW w:w="1701" w:type="dxa"/>
            <w:shd w:val="clear" w:color="auto" w:fill="FFFFFF" w:themeFill="background1"/>
            <w:noWrap/>
            <w:vAlign w:val="center"/>
            <w:hideMark/>
          </w:tcPr>
          <w:p w14:paraId="79F3674E"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6 065,36</w:t>
            </w:r>
          </w:p>
        </w:tc>
        <w:tc>
          <w:tcPr>
            <w:tcW w:w="1843" w:type="dxa"/>
            <w:shd w:val="clear" w:color="auto" w:fill="FFFFFF" w:themeFill="background1"/>
            <w:noWrap/>
            <w:vAlign w:val="center"/>
            <w:hideMark/>
          </w:tcPr>
          <w:p w14:paraId="09CF115A"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5 209,48</w:t>
            </w:r>
          </w:p>
        </w:tc>
        <w:tc>
          <w:tcPr>
            <w:tcW w:w="1418" w:type="dxa"/>
            <w:shd w:val="clear" w:color="auto" w:fill="FFFFFF" w:themeFill="background1"/>
            <w:noWrap/>
            <w:vAlign w:val="center"/>
            <w:hideMark/>
          </w:tcPr>
          <w:p w14:paraId="67D96077"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5 153,57</w:t>
            </w:r>
          </w:p>
        </w:tc>
      </w:tr>
      <w:tr w:rsidR="00903E6E" w:rsidRPr="006E07AB" w14:paraId="13D084C0" w14:textId="77777777" w:rsidTr="003353B2">
        <w:trPr>
          <w:trHeight w:val="276"/>
        </w:trPr>
        <w:tc>
          <w:tcPr>
            <w:tcW w:w="6516" w:type="dxa"/>
            <w:shd w:val="clear" w:color="auto" w:fill="FFFFFF" w:themeFill="background1"/>
            <w:noWrap/>
            <w:vAlign w:val="center"/>
            <w:hideMark/>
          </w:tcPr>
          <w:p w14:paraId="2D36639D" w14:textId="77777777" w:rsidR="00903E6E" w:rsidRPr="00C74BEC" w:rsidRDefault="00903E6E" w:rsidP="003353B2">
            <w:pPr>
              <w:widowControl/>
              <w:autoSpaceDE/>
              <w:autoSpaceDN/>
              <w:rPr>
                <w:color w:val="000000"/>
                <w:sz w:val="24"/>
                <w:szCs w:val="24"/>
                <w:lang w:bidi="ar-SA"/>
              </w:rPr>
            </w:pPr>
            <w:r w:rsidRPr="00C74BEC">
              <w:rPr>
                <w:color w:val="000000"/>
                <w:sz w:val="24"/>
                <w:szCs w:val="24"/>
                <w:lang w:bidi="ar-SA"/>
              </w:rPr>
              <w:t xml:space="preserve">Компенсация тарифной разницы без </w:t>
            </w:r>
            <w:r>
              <w:rPr>
                <w:color w:val="000000"/>
                <w:sz w:val="24"/>
                <w:szCs w:val="24"/>
                <w:lang w:bidi="ar-SA"/>
              </w:rPr>
              <w:t>концессионного соглашения (КС)</w:t>
            </w:r>
          </w:p>
        </w:tc>
        <w:tc>
          <w:tcPr>
            <w:tcW w:w="1843" w:type="dxa"/>
            <w:shd w:val="clear" w:color="auto" w:fill="FFFFFF" w:themeFill="background1"/>
            <w:noWrap/>
            <w:vAlign w:val="center"/>
            <w:hideMark/>
          </w:tcPr>
          <w:p w14:paraId="1A983662" w14:textId="77777777" w:rsidR="00903E6E" w:rsidRPr="00C74BEC" w:rsidRDefault="00903E6E" w:rsidP="003353B2">
            <w:pPr>
              <w:widowControl/>
              <w:autoSpaceDE/>
              <w:autoSpaceDN/>
              <w:jc w:val="center"/>
              <w:rPr>
                <w:color w:val="000000"/>
                <w:sz w:val="24"/>
                <w:szCs w:val="24"/>
                <w:lang w:bidi="ar-SA"/>
              </w:rPr>
            </w:pPr>
            <w:r w:rsidRPr="00C74BEC">
              <w:rPr>
                <w:color w:val="000000"/>
                <w:sz w:val="24"/>
                <w:szCs w:val="24"/>
                <w:lang w:bidi="ar-SA"/>
              </w:rPr>
              <w:t>тыс. рублей</w:t>
            </w:r>
          </w:p>
        </w:tc>
        <w:tc>
          <w:tcPr>
            <w:tcW w:w="1842" w:type="dxa"/>
            <w:shd w:val="clear" w:color="auto" w:fill="FFFFFF" w:themeFill="background1"/>
            <w:noWrap/>
            <w:vAlign w:val="center"/>
            <w:hideMark/>
          </w:tcPr>
          <w:p w14:paraId="5C6B17DB"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6 906,52</w:t>
            </w:r>
          </w:p>
        </w:tc>
        <w:tc>
          <w:tcPr>
            <w:tcW w:w="1560" w:type="dxa"/>
            <w:shd w:val="clear" w:color="auto" w:fill="FFFFFF" w:themeFill="background1"/>
            <w:noWrap/>
            <w:vAlign w:val="center"/>
            <w:hideMark/>
          </w:tcPr>
          <w:p w14:paraId="137F06A0"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6 819,21</w:t>
            </w:r>
          </w:p>
        </w:tc>
        <w:tc>
          <w:tcPr>
            <w:tcW w:w="1984" w:type="dxa"/>
            <w:shd w:val="clear" w:color="auto" w:fill="FFFFFF" w:themeFill="background1"/>
            <w:noWrap/>
            <w:vAlign w:val="center"/>
            <w:hideMark/>
          </w:tcPr>
          <w:p w14:paraId="0B2DE858"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6 954,33</w:t>
            </w:r>
          </w:p>
        </w:tc>
        <w:tc>
          <w:tcPr>
            <w:tcW w:w="1701" w:type="dxa"/>
            <w:shd w:val="clear" w:color="auto" w:fill="FFFFFF" w:themeFill="background1"/>
            <w:noWrap/>
            <w:vAlign w:val="center"/>
            <w:hideMark/>
          </w:tcPr>
          <w:p w14:paraId="7B371EA1"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7 111,31</w:t>
            </w:r>
          </w:p>
        </w:tc>
        <w:tc>
          <w:tcPr>
            <w:tcW w:w="1559" w:type="dxa"/>
            <w:shd w:val="clear" w:color="auto" w:fill="FFFFFF" w:themeFill="background1"/>
            <w:noWrap/>
            <w:vAlign w:val="center"/>
            <w:hideMark/>
          </w:tcPr>
          <w:p w14:paraId="0C9EFC34"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7 268,75</w:t>
            </w:r>
          </w:p>
        </w:tc>
        <w:tc>
          <w:tcPr>
            <w:tcW w:w="1701" w:type="dxa"/>
            <w:shd w:val="clear" w:color="auto" w:fill="FFFFFF" w:themeFill="background1"/>
            <w:noWrap/>
            <w:vAlign w:val="center"/>
            <w:hideMark/>
          </w:tcPr>
          <w:p w14:paraId="4A3E1827"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7 426,40</w:t>
            </w:r>
          </w:p>
        </w:tc>
        <w:tc>
          <w:tcPr>
            <w:tcW w:w="1843" w:type="dxa"/>
            <w:shd w:val="clear" w:color="auto" w:fill="FFFFFF" w:themeFill="background1"/>
            <w:noWrap/>
            <w:vAlign w:val="center"/>
            <w:hideMark/>
          </w:tcPr>
          <w:p w14:paraId="4B317206"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7 583,95</w:t>
            </w:r>
          </w:p>
        </w:tc>
        <w:tc>
          <w:tcPr>
            <w:tcW w:w="1418" w:type="dxa"/>
            <w:shd w:val="clear" w:color="auto" w:fill="FFFFFF" w:themeFill="background1"/>
            <w:noWrap/>
            <w:vAlign w:val="center"/>
            <w:hideMark/>
          </w:tcPr>
          <w:p w14:paraId="42F03290"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7 741,12</w:t>
            </w:r>
          </w:p>
        </w:tc>
      </w:tr>
      <w:tr w:rsidR="00903E6E" w:rsidRPr="006E07AB" w14:paraId="3C9EEF8E" w14:textId="77777777" w:rsidTr="003353B2">
        <w:trPr>
          <w:trHeight w:val="561"/>
        </w:trPr>
        <w:tc>
          <w:tcPr>
            <w:tcW w:w="6516" w:type="dxa"/>
            <w:shd w:val="clear" w:color="auto" w:fill="FFFFFF" w:themeFill="background1"/>
            <w:noWrap/>
            <w:vAlign w:val="center"/>
            <w:hideMark/>
          </w:tcPr>
          <w:p w14:paraId="41816356" w14:textId="77777777" w:rsidR="00903E6E" w:rsidRPr="00C74BEC" w:rsidRDefault="00903E6E" w:rsidP="003353B2">
            <w:pPr>
              <w:widowControl/>
              <w:autoSpaceDE/>
              <w:autoSpaceDN/>
              <w:rPr>
                <w:color w:val="000000"/>
                <w:sz w:val="24"/>
                <w:szCs w:val="24"/>
                <w:lang w:bidi="ar-SA"/>
              </w:rPr>
            </w:pPr>
            <w:r w:rsidRPr="00C74BEC">
              <w:rPr>
                <w:color w:val="000000"/>
                <w:sz w:val="24"/>
                <w:szCs w:val="24"/>
                <w:lang w:bidi="ar-SA"/>
              </w:rPr>
              <w:t>Плата бюджетных потребителей при КС</w:t>
            </w:r>
          </w:p>
        </w:tc>
        <w:tc>
          <w:tcPr>
            <w:tcW w:w="1843" w:type="dxa"/>
            <w:shd w:val="clear" w:color="auto" w:fill="FFFFFF" w:themeFill="background1"/>
            <w:noWrap/>
            <w:vAlign w:val="center"/>
            <w:hideMark/>
          </w:tcPr>
          <w:p w14:paraId="1BCCACD1" w14:textId="77777777" w:rsidR="00903E6E" w:rsidRPr="00C74BEC" w:rsidRDefault="00903E6E" w:rsidP="003353B2">
            <w:pPr>
              <w:widowControl/>
              <w:autoSpaceDE/>
              <w:autoSpaceDN/>
              <w:jc w:val="center"/>
              <w:rPr>
                <w:color w:val="000000"/>
                <w:sz w:val="24"/>
                <w:szCs w:val="24"/>
                <w:lang w:bidi="ar-SA"/>
              </w:rPr>
            </w:pPr>
            <w:r w:rsidRPr="00C74BEC">
              <w:rPr>
                <w:color w:val="000000"/>
                <w:sz w:val="24"/>
                <w:szCs w:val="24"/>
                <w:lang w:bidi="ar-SA"/>
              </w:rPr>
              <w:t>тыс. рублей</w:t>
            </w:r>
          </w:p>
        </w:tc>
        <w:tc>
          <w:tcPr>
            <w:tcW w:w="1842" w:type="dxa"/>
            <w:shd w:val="clear" w:color="auto" w:fill="FFFFFF" w:themeFill="background1"/>
            <w:noWrap/>
            <w:vAlign w:val="center"/>
            <w:hideMark/>
          </w:tcPr>
          <w:p w14:paraId="160E87D9"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2 373,77</w:t>
            </w:r>
          </w:p>
        </w:tc>
        <w:tc>
          <w:tcPr>
            <w:tcW w:w="1560" w:type="dxa"/>
            <w:shd w:val="clear" w:color="auto" w:fill="FFFFFF" w:themeFill="background1"/>
            <w:noWrap/>
            <w:vAlign w:val="center"/>
            <w:hideMark/>
          </w:tcPr>
          <w:p w14:paraId="467E52F8"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3 152,62</w:t>
            </w:r>
          </w:p>
        </w:tc>
        <w:tc>
          <w:tcPr>
            <w:tcW w:w="1984" w:type="dxa"/>
            <w:shd w:val="clear" w:color="auto" w:fill="FFFFFF" w:themeFill="background1"/>
            <w:noWrap/>
            <w:vAlign w:val="center"/>
            <w:hideMark/>
          </w:tcPr>
          <w:p w14:paraId="7741C457"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3 277,07</w:t>
            </w:r>
          </w:p>
        </w:tc>
        <w:tc>
          <w:tcPr>
            <w:tcW w:w="1701" w:type="dxa"/>
            <w:shd w:val="clear" w:color="auto" w:fill="FFFFFF" w:themeFill="background1"/>
            <w:noWrap/>
            <w:vAlign w:val="center"/>
            <w:hideMark/>
          </w:tcPr>
          <w:p w14:paraId="31162C0D"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3 237,92</w:t>
            </w:r>
          </w:p>
        </w:tc>
        <w:tc>
          <w:tcPr>
            <w:tcW w:w="1559" w:type="dxa"/>
            <w:shd w:val="clear" w:color="auto" w:fill="FFFFFF" w:themeFill="background1"/>
            <w:noWrap/>
            <w:vAlign w:val="center"/>
            <w:hideMark/>
          </w:tcPr>
          <w:p w14:paraId="3AA4BEAC"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3 230,71</w:t>
            </w:r>
          </w:p>
        </w:tc>
        <w:tc>
          <w:tcPr>
            <w:tcW w:w="1701" w:type="dxa"/>
            <w:shd w:val="clear" w:color="auto" w:fill="FFFFFF" w:themeFill="background1"/>
            <w:noWrap/>
            <w:vAlign w:val="center"/>
            <w:hideMark/>
          </w:tcPr>
          <w:p w14:paraId="5D339F0E"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3 342,97</w:t>
            </w:r>
          </w:p>
        </w:tc>
        <w:tc>
          <w:tcPr>
            <w:tcW w:w="1843" w:type="dxa"/>
            <w:shd w:val="clear" w:color="auto" w:fill="FFFFFF" w:themeFill="background1"/>
            <w:noWrap/>
            <w:vAlign w:val="center"/>
            <w:hideMark/>
          </w:tcPr>
          <w:p w14:paraId="2069BC5F"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3 340,28</w:t>
            </w:r>
          </w:p>
        </w:tc>
        <w:tc>
          <w:tcPr>
            <w:tcW w:w="1418" w:type="dxa"/>
            <w:shd w:val="clear" w:color="auto" w:fill="FFFFFF" w:themeFill="background1"/>
            <w:noWrap/>
            <w:vAlign w:val="center"/>
            <w:hideMark/>
          </w:tcPr>
          <w:p w14:paraId="136C4BA7"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3 457,09</w:t>
            </w:r>
          </w:p>
        </w:tc>
      </w:tr>
      <w:tr w:rsidR="00903E6E" w:rsidRPr="006E07AB" w14:paraId="3B1E21E7" w14:textId="77777777" w:rsidTr="003353B2">
        <w:trPr>
          <w:trHeight w:val="555"/>
        </w:trPr>
        <w:tc>
          <w:tcPr>
            <w:tcW w:w="6516" w:type="dxa"/>
            <w:shd w:val="clear" w:color="auto" w:fill="FFFFFF" w:themeFill="background1"/>
            <w:noWrap/>
            <w:vAlign w:val="center"/>
            <w:hideMark/>
          </w:tcPr>
          <w:p w14:paraId="3858E2AB" w14:textId="77777777" w:rsidR="00903E6E" w:rsidRPr="00C74BEC" w:rsidRDefault="00903E6E" w:rsidP="003353B2">
            <w:pPr>
              <w:widowControl/>
              <w:autoSpaceDE/>
              <w:autoSpaceDN/>
              <w:rPr>
                <w:color w:val="000000"/>
                <w:sz w:val="24"/>
                <w:szCs w:val="24"/>
                <w:lang w:bidi="ar-SA"/>
              </w:rPr>
            </w:pPr>
            <w:r w:rsidRPr="00C74BEC">
              <w:rPr>
                <w:color w:val="000000"/>
                <w:sz w:val="24"/>
                <w:szCs w:val="24"/>
                <w:lang w:bidi="ar-SA"/>
              </w:rPr>
              <w:t>Плата бюджетных потребителей без КС</w:t>
            </w:r>
          </w:p>
        </w:tc>
        <w:tc>
          <w:tcPr>
            <w:tcW w:w="1843" w:type="dxa"/>
            <w:shd w:val="clear" w:color="auto" w:fill="FFFFFF" w:themeFill="background1"/>
            <w:noWrap/>
            <w:vAlign w:val="center"/>
            <w:hideMark/>
          </w:tcPr>
          <w:p w14:paraId="44FC89EB" w14:textId="77777777" w:rsidR="00903E6E" w:rsidRPr="00C74BEC" w:rsidRDefault="00903E6E" w:rsidP="003353B2">
            <w:pPr>
              <w:widowControl/>
              <w:autoSpaceDE/>
              <w:autoSpaceDN/>
              <w:jc w:val="center"/>
              <w:rPr>
                <w:color w:val="000000"/>
                <w:sz w:val="24"/>
                <w:szCs w:val="24"/>
                <w:lang w:bidi="ar-SA"/>
              </w:rPr>
            </w:pPr>
            <w:r w:rsidRPr="00C74BEC">
              <w:rPr>
                <w:color w:val="000000"/>
                <w:sz w:val="24"/>
                <w:szCs w:val="24"/>
                <w:lang w:bidi="ar-SA"/>
              </w:rPr>
              <w:t>тыс. рублей</w:t>
            </w:r>
          </w:p>
        </w:tc>
        <w:tc>
          <w:tcPr>
            <w:tcW w:w="1842" w:type="dxa"/>
            <w:shd w:val="clear" w:color="auto" w:fill="FFFFFF" w:themeFill="background1"/>
            <w:noWrap/>
            <w:vAlign w:val="center"/>
            <w:hideMark/>
          </w:tcPr>
          <w:p w14:paraId="2743E75F"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2 849,12</w:t>
            </w:r>
          </w:p>
        </w:tc>
        <w:tc>
          <w:tcPr>
            <w:tcW w:w="1560" w:type="dxa"/>
            <w:shd w:val="clear" w:color="auto" w:fill="FFFFFF" w:themeFill="background1"/>
            <w:noWrap/>
            <w:vAlign w:val="center"/>
            <w:hideMark/>
          </w:tcPr>
          <w:p w14:paraId="730FE9AC"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3 014,37</w:t>
            </w:r>
          </w:p>
        </w:tc>
        <w:tc>
          <w:tcPr>
            <w:tcW w:w="1984" w:type="dxa"/>
            <w:shd w:val="clear" w:color="auto" w:fill="FFFFFF" w:themeFill="background1"/>
            <w:noWrap/>
            <w:vAlign w:val="center"/>
            <w:hideMark/>
          </w:tcPr>
          <w:p w14:paraId="4484543C"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3 143,99</w:t>
            </w:r>
          </w:p>
        </w:tc>
        <w:tc>
          <w:tcPr>
            <w:tcW w:w="1701" w:type="dxa"/>
            <w:shd w:val="clear" w:color="auto" w:fill="FFFFFF" w:themeFill="background1"/>
            <w:noWrap/>
            <w:vAlign w:val="center"/>
            <w:hideMark/>
          </w:tcPr>
          <w:p w14:paraId="23A0593E"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3 269,75</w:t>
            </w:r>
          </w:p>
        </w:tc>
        <w:tc>
          <w:tcPr>
            <w:tcW w:w="1559" w:type="dxa"/>
            <w:shd w:val="clear" w:color="auto" w:fill="FFFFFF" w:themeFill="background1"/>
            <w:noWrap/>
            <w:vAlign w:val="center"/>
            <w:hideMark/>
          </w:tcPr>
          <w:p w14:paraId="598C5206"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3 400,54</w:t>
            </w:r>
          </w:p>
        </w:tc>
        <w:tc>
          <w:tcPr>
            <w:tcW w:w="1701" w:type="dxa"/>
            <w:shd w:val="clear" w:color="auto" w:fill="FFFFFF" w:themeFill="background1"/>
            <w:noWrap/>
            <w:vAlign w:val="center"/>
            <w:hideMark/>
          </w:tcPr>
          <w:p w14:paraId="77339A5A"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3 536,56</w:t>
            </w:r>
          </w:p>
        </w:tc>
        <w:tc>
          <w:tcPr>
            <w:tcW w:w="1843" w:type="dxa"/>
            <w:shd w:val="clear" w:color="auto" w:fill="FFFFFF" w:themeFill="background1"/>
            <w:noWrap/>
            <w:vAlign w:val="center"/>
            <w:hideMark/>
          </w:tcPr>
          <w:p w14:paraId="11B5574C"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3 678,02</w:t>
            </w:r>
          </w:p>
        </w:tc>
        <w:tc>
          <w:tcPr>
            <w:tcW w:w="1418" w:type="dxa"/>
            <w:shd w:val="clear" w:color="auto" w:fill="FFFFFF" w:themeFill="background1"/>
            <w:noWrap/>
            <w:vAlign w:val="center"/>
            <w:hideMark/>
          </w:tcPr>
          <w:p w14:paraId="74E2C7F6"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3 825,14</w:t>
            </w:r>
          </w:p>
        </w:tc>
      </w:tr>
      <w:tr w:rsidR="00903E6E" w:rsidRPr="006E07AB" w14:paraId="4C367319" w14:textId="77777777" w:rsidTr="00D223BC">
        <w:trPr>
          <w:trHeight w:val="565"/>
        </w:trPr>
        <w:tc>
          <w:tcPr>
            <w:tcW w:w="6516" w:type="dxa"/>
            <w:shd w:val="clear" w:color="auto" w:fill="FFFFFF" w:themeFill="background1"/>
            <w:noWrap/>
            <w:vAlign w:val="center"/>
            <w:hideMark/>
          </w:tcPr>
          <w:p w14:paraId="0E076660" w14:textId="77777777" w:rsidR="00903E6E" w:rsidRPr="00C74BEC" w:rsidRDefault="00903E6E" w:rsidP="003353B2">
            <w:pPr>
              <w:widowControl/>
              <w:autoSpaceDE/>
              <w:autoSpaceDN/>
              <w:rPr>
                <w:color w:val="000000"/>
                <w:sz w:val="24"/>
                <w:szCs w:val="24"/>
                <w:lang w:bidi="ar-SA"/>
              </w:rPr>
            </w:pPr>
            <w:r w:rsidRPr="00C74BEC">
              <w:rPr>
                <w:color w:val="000000"/>
                <w:sz w:val="24"/>
                <w:szCs w:val="24"/>
                <w:lang w:bidi="ar-SA"/>
              </w:rPr>
              <w:t xml:space="preserve">Плата </w:t>
            </w:r>
            <w:r>
              <w:rPr>
                <w:color w:val="000000"/>
                <w:sz w:val="24"/>
                <w:szCs w:val="24"/>
                <w:lang w:bidi="ar-SA"/>
              </w:rPr>
              <w:t>К</w:t>
            </w:r>
            <w:r w:rsidRPr="00C74BEC">
              <w:rPr>
                <w:color w:val="000000"/>
                <w:sz w:val="24"/>
                <w:szCs w:val="24"/>
                <w:lang w:bidi="ar-SA"/>
              </w:rPr>
              <w:t>онцедента на концессионные мероприятия</w:t>
            </w:r>
          </w:p>
        </w:tc>
        <w:tc>
          <w:tcPr>
            <w:tcW w:w="1843" w:type="dxa"/>
            <w:shd w:val="clear" w:color="auto" w:fill="FFFFFF" w:themeFill="background1"/>
            <w:noWrap/>
            <w:vAlign w:val="center"/>
            <w:hideMark/>
          </w:tcPr>
          <w:p w14:paraId="4CEF20FA" w14:textId="77777777" w:rsidR="00903E6E" w:rsidRPr="00C74BEC" w:rsidRDefault="00903E6E" w:rsidP="003353B2">
            <w:pPr>
              <w:widowControl/>
              <w:autoSpaceDE/>
              <w:autoSpaceDN/>
              <w:jc w:val="center"/>
              <w:rPr>
                <w:color w:val="000000"/>
                <w:sz w:val="24"/>
                <w:szCs w:val="24"/>
                <w:lang w:bidi="ar-SA"/>
              </w:rPr>
            </w:pPr>
            <w:r w:rsidRPr="00C74BEC">
              <w:rPr>
                <w:color w:val="000000"/>
                <w:sz w:val="24"/>
                <w:szCs w:val="24"/>
                <w:lang w:bidi="ar-SA"/>
              </w:rPr>
              <w:t>тыс. рублей</w:t>
            </w:r>
          </w:p>
        </w:tc>
        <w:tc>
          <w:tcPr>
            <w:tcW w:w="1842" w:type="dxa"/>
            <w:shd w:val="clear" w:color="auto" w:fill="FFFFFF" w:themeFill="background1"/>
            <w:noWrap/>
            <w:vAlign w:val="center"/>
            <w:hideMark/>
          </w:tcPr>
          <w:p w14:paraId="0CD10831"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78 255,82</w:t>
            </w:r>
          </w:p>
        </w:tc>
        <w:tc>
          <w:tcPr>
            <w:tcW w:w="1560" w:type="dxa"/>
            <w:shd w:val="clear" w:color="auto" w:fill="FFFFFF" w:themeFill="background1"/>
            <w:noWrap/>
            <w:vAlign w:val="center"/>
            <w:hideMark/>
          </w:tcPr>
          <w:p w14:paraId="4A33EC75"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9 007,61</w:t>
            </w:r>
          </w:p>
        </w:tc>
        <w:tc>
          <w:tcPr>
            <w:tcW w:w="1984" w:type="dxa"/>
            <w:shd w:val="clear" w:color="auto" w:fill="FFFFFF" w:themeFill="background1"/>
            <w:noWrap/>
            <w:vAlign w:val="center"/>
            <w:hideMark/>
          </w:tcPr>
          <w:p w14:paraId="4503283C"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60 563,20</w:t>
            </w:r>
          </w:p>
        </w:tc>
        <w:tc>
          <w:tcPr>
            <w:tcW w:w="1701" w:type="dxa"/>
            <w:shd w:val="clear" w:color="auto" w:fill="FFFFFF" w:themeFill="background1"/>
            <w:noWrap/>
            <w:vAlign w:val="center"/>
            <w:hideMark/>
          </w:tcPr>
          <w:p w14:paraId="252B5692"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10 913,83</w:t>
            </w:r>
          </w:p>
        </w:tc>
        <w:tc>
          <w:tcPr>
            <w:tcW w:w="1559" w:type="dxa"/>
            <w:shd w:val="clear" w:color="auto" w:fill="FFFFFF" w:themeFill="background1"/>
            <w:noWrap/>
            <w:vAlign w:val="center"/>
            <w:hideMark/>
          </w:tcPr>
          <w:p w14:paraId="0AA4F18A" w14:textId="2D5B8B92" w:rsidR="00903E6E" w:rsidRPr="00D223BC" w:rsidRDefault="00D223BC" w:rsidP="003353B2">
            <w:pPr>
              <w:widowControl/>
              <w:autoSpaceDE/>
              <w:autoSpaceDN/>
              <w:jc w:val="center"/>
              <w:rPr>
                <w:color w:val="000000"/>
                <w:sz w:val="24"/>
                <w:szCs w:val="24"/>
                <w:lang w:bidi="ar-SA"/>
              </w:rPr>
            </w:pPr>
            <w:r>
              <w:rPr>
                <w:color w:val="000000"/>
                <w:sz w:val="24"/>
                <w:szCs w:val="24"/>
                <w:lang w:bidi="ar-SA"/>
              </w:rPr>
              <w:t>0</w:t>
            </w:r>
          </w:p>
        </w:tc>
        <w:tc>
          <w:tcPr>
            <w:tcW w:w="1701" w:type="dxa"/>
            <w:shd w:val="clear" w:color="auto" w:fill="FFFFFF" w:themeFill="background1"/>
            <w:noWrap/>
            <w:vAlign w:val="center"/>
            <w:hideMark/>
          </w:tcPr>
          <w:p w14:paraId="74D2EE15" w14:textId="2672DE06" w:rsidR="00903E6E" w:rsidRPr="00D223BC" w:rsidRDefault="00D223BC" w:rsidP="003353B2">
            <w:pPr>
              <w:widowControl/>
              <w:autoSpaceDE/>
              <w:autoSpaceDN/>
              <w:jc w:val="center"/>
              <w:rPr>
                <w:color w:val="000000"/>
                <w:sz w:val="24"/>
                <w:szCs w:val="24"/>
                <w:lang w:bidi="ar-SA"/>
              </w:rPr>
            </w:pPr>
            <w:r>
              <w:rPr>
                <w:color w:val="000000"/>
                <w:sz w:val="24"/>
                <w:szCs w:val="24"/>
                <w:lang w:bidi="ar-SA"/>
              </w:rPr>
              <w:t>0</w:t>
            </w:r>
          </w:p>
        </w:tc>
        <w:tc>
          <w:tcPr>
            <w:tcW w:w="1843" w:type="dxa"/>
            <w:shd w:val="clear" w:color="auto" w:fill="FFFFFF" w:themeFill="background1"/>
            <w:noWrap/>
            <w:vAlign w:val="center"/>
            <w:hideMark/>
          </w:tcPr>
          <w:p w14:paraId="5B04893F" w14:textId="198BA087" w:rsidR="00903E6E" w:rsidRPr="00D223BC" w:rsidRDefault="00D223BC" w:rsidP="003353B2">
            <w:pPr>
              <w:widowControl/>
              <w:autoSpaceDE/>
              <w:autoSpaceDN/>
              <w:jc w:val="center"/>
              <w:rPr>
                <w:color w:val="000000"/>
                <w:sz w:val="24"/>
                <w:szCs w:val="24"/>
                <w:lang w:bidi="ar-SA"/>
              </w:rPr>
            </w:pPr>
            <w:r>
              <w:rPr>
                <w:color w:val="000000"/>
                <w:sz w:val="24"/>
                <w:szCs w:val="24"/>
                <w:lang w:bidi="ar-SA"/>
              </w:rPr>
              <w:t>0</w:t>
            </w:r>
          </w:p>
        </w:tc>
        <w:tc>
          <w:tcPr>
            <w:tcW w:w="1418" w:type="dxa"/>
            <w:shd w:val="clear" w:color="auto" w:fill="FFFFFF" w:themeFill="background1"/>
            <w:noWrap/>
            <w:vAlign w:val="center"/>
            <w:hideMark/>
          </w:tcPr>
          <w:p w14:paraId="58122C33" w14:textId="72E5FC61" w:rsidR="00903E6E" w:rsidRPr="00D223BC" w:rsidRDefault="00D223BC" w:rsidP="003353B2">
            <w:pPr>
              <w:widowControl/>
              <w:autoSpaceDE/>
              <w:autoSpaceDN/>
              <w:jc w:val="center"/>
              <w:rPr>
                <w:color w:val="000000"/>
                <w:sz w:val="24"/>
                <w:szCs w:val="24"/>
                <w:lang w:bidi="ar-SA"/>
              </w:rPr>
            </w:pPr>
            <w:r>
              <w:rPr>
                <w:color w:val="000000"/>
                <w:sz w:val="24"/>
                <w:szCs w:val="24"/>
                <w:lang w:bidi="ar-SA"/>
              </w:rPr>
              <w:t>0</w:t>
            </w:r>
          </w:p>
        </w:tc>
      </w:tr>
      <w:tr w:rsidR="00903E6E" w:rsidRPr="006E07AB" w14:paraId="00318D2A" w14:textId="77777777" w:rsidTr="00FF7F0B">
        <w:trPr>
          <w:trHeight w:val="555"/>
        </w:trPr>
        <w:tc>
          <w:tcPr>
            <w:tcW w:w="6516" w:type="dxa"/>
            <w:shd w:val="clear" w:color="auto" w:fill="FFFFFF" w:themeFill="background1"/>
            <w:noWrap/>
            <w:vAlign w:val="center"/>
            <w:hideMark/>
          </w:tcPr>
          <w:p w14:paraId="5FEA665D" w14:textId="77777777" w:rsidR="00903E6E" w:rsidRPr="00C74BEC" w:rsidRDefault="00903E6E" w:rsidP="003353B2">
            <w:pPr>
              <w:widowControl/>
              <w:autoSpaceDE/>
              <w:autoSpaceDN/>
              <w:rPr>
                <w:color w:val="000000"/>
                <w:sz w:val="24"/>
                <w:szCs w:val="24"/>
                <w:lang w:bidi="ar-SA"/>
              </w:rPr>
            </w:pPr>
            <w:r w:rsidRPr="00C74BEC">
              <w:rPr>
                <w:color w:val="000000"/>
                <w:sz w:val="24"/>
                <w:szCs w:val="24"/>
                <w:lang w:bidi="ar-SA"/>
              </w:rPr>
              <w:t>НДС</w:t>
            </w:r>
          </w:p>
        </w:tc>
        <w:tc>
          <w:tcPr>
            <w:tcW w:w="1843" w:type="dxa"/>
            <w:shd w:val="clear" w:color="auto" w:fill="FFFFFF" w:themeFill="background1"/>
            <w:noWrap/>
            <w:vAlign w:val="center"/>
            <w:hideMark/>
          </w:tcPr>
          <w:p w14:paraId="3E65E749" w14:textId="77777777" w:rsidR="00903E6E" w:rsidRPr="00C74BEC" w:rsidRDefault="00903E6E" w:rsidP="003353B2">
            <w:pPr>
              <w:widowControl/>
              <w:autoSpaceDE/>
              <w:autoSpaceDN/>
              <w:jc w:val="center"/>
              <w:rPr>
                <w:color w:val="000000"/>
                <w:sz w:val="24"/>
                <w:szCs w:val="24"/>
                <w:lang w:bidi="ar-SA"/>
              </w:rPr>
            </w:pPr>
            <w:r w:rsidRPr="00C74BEC">
              <w:rPr>
                <w:color w:val="000000"/>
                <w:sz w:val="24"/>
                <w:szCs w:val="24"/>
                <w:lang w:bidi="ar-SA"/>
              </w:rPr>
              <w:t>тыс. рублей</w:t>
            </w:r>
          </w:p>
        </w:tc>
        <w:tc>
          <w:tcPr>
            <w:tcW w:w="1842" w:type="dxa"/>
            <w:shd w:val="clear" w:color="auto" w:fill="FFFFFF" w:themeFill="background1"/>
            <w:noWrap/>
            <w:vAlign w:val="center"/>
            <w:hideMark/>
          </w:tcPr>
          <w:p w14:paraId="6666ABC4"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11 006,45</w:t>
            </w:r>
          </w:p>
        </w:tc>
        <w:tc>
          <w:tcPr>
            <w:tcW w:w="1560" w:type="dxa"/>
            <w:shd w:val="clear" w:color="auto" w:fill="FFFFFF" w:themeFill="background1"/>
            <w:noWrap/>
            <w:vAlign w:val="center"/>
            <w:hideMark/>
          </w:tcPr>
          <w:p w14:paraId="0BD86CA7"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1 266,89</w:t>
            </w:r>
          </w:p>
        </w:tc>
        <w:tc>
          <w:tcPr>
            <w:tcW w:w="1984" w:type="dxa"/>
            <w:shd w:val="clear" w:color="auto" w:fill="FFFFFF" w:themeFill="background1"/>
            <w:noWrap/>
            <w:vAlign w:val="center"/>
            <w:hideMark/>
          </w:tcPr>
          <w:p w14:paraId="08CCEC1B"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8 518,03</w:t>
            </w:r>
          </w:p>
        </w:tc>
        <w:tc>
          <w:tcPr>
            <w:tcW w:w="1701" w:type="dxa"/>
            <w:shd w:val="clear" w:color="auto" w:fill="FFFFFF" w:themeFill="background1"/>
            <w:noWrap/>
            <w:vAlign w:val="center"/>
            <w:hideMark/>
          </w:tcPr>
          <w:p w14:paraId="388A8C72" w14:textId="77777777" w:rsidR="00903E6E" w:rsidRPr="00D223BC" w:rsidRDefault="00903E6E" w:rsidP="003353B2">
            <w:pPr>
              <w:widowControl/>
              <w:autoSpaceDE/>
              <w:autoSpaceDN/>
              <w:jc w:val="center"/>
              <w:rPr>
                <w:color w:val="000000"/>
                <w:sz w:val="24"/>
                <w:szCs w:val="24"/>
                <w:lang w:bidi="ar-SA"/>
              </w:rPr>
            </w:pPr>
            <w:r w:rsidRPr="00D223BC">
              <w:rPr>
                <w:color w:val="000000"/>
                <w:sz w:val="24"/>
                <w:szCs w:val="24"/>
                <w:lang w:bidi="ar-SA"/>
              </w:rPr>
              <w:t>1 535,00</w:t>
            </w:r>
          </w:p>
        </w:tc>
        <w:tc>
          <w:tcPr>
            <w:tcW w:w="1559" w:type="dxa"/>
            <w:shd w:val="clear" w:color="auto" w:fill="FFFFFF" w:themeFill="background1"/>
            <w:noWrap/>
            <w:vAlign w:val="center"/>
            <w:hideMark/>
          </w:tcPr>
          <w:p w14:paraId="363AB394" w14:textId="04045424" w:rsidR="00903E6E" w:rsidRPr="00D223BC" w:rsidRDefault="00D223BC" w:rsidP="003353B2">
            <w:pPr>
              <w:widowControl/>
              <w:autoSpaceDE/>
              <w:autoSpaceDN/>
              <w:jc w:val="center"/>
              <w:rPr>
                <w:color w:val="000000"/>
                <w:sz w:val="24"/>
                <w:szCs w:val="24"/>
                <w:lang w:bidi="ar-SA"/>
              </w:rPr>
            </w:pPr>
            <w:r>
              <w:rPr>
                <w:color w:val="000000"/>
                <w:sz w:val="24"/>
                <w:szCs w:val="24"/>
                <w:lang w:bidi="ar-SA"/>
              </w:rPr>
              <w:t>0</w:t>
            </w:r>
          </w:p>
        </w:tc>
        <w:tc>
          <w:tcPr>
            <w:tcW w:w="1701" w:type="dxa"/>
            <w:shd w:val="clear" w:color="auto" w:fill="FFFFFF" w:themeFill="background1"/>
            <w:noWrap/>
            <w:vAlign w:val="center"/>
            <w:hideMark/>
          </w:tcPr>
          <w:p w14:paraId="0507F728" w14:textId="25E282EF" w:rsidR="00903E6E" w:rsidRPr="00D223BC" w:rsidRDefault="00D223BC" w:rsidP="003353B2">
            <w:pPr>
              <w:widowControl/>
              <w:autoSpaceDE/>
              <w:autoSpaceDN/>
              <w:jc w:val="center"/>
              <w:rPr>
                <w:color w:val="000000"/>
                <w:sz w:val="24"/>
                <w:szCs w:val="24"/>
                <w:lang w:bidi="ar-SA"/>
              </w:rPr>
            </w:pPr>
            <w:r>
              <w:rPr>
                <w:color w:val="000000"/>
                <w:sz w:val="24"/>
                <w:szCs w:val="24"/>
                <w:lang w:bidi="ar-SA"/>
              </w:rPr>
              <w:t>0</w:t>
            </w:r>
          </w:p>
        </w:tc>
        <w:tc>
          <w:tcPr>
            <w:tcW w:w="1843" w:type="dxa"/>
            <w:shd w:val="clear" w:color="auto" w:fill="FFFFFF" w:themeFill="background1"/>
            <w:noWrap/>
            <w:vAlign w:val="center"/>
            <w:hideMark/>
          </w:tcPr>
          <w:p w14:paraId="1DA16A76" w14:textId="5C4BA013" w:rsidR="00903E6E" w:rsidRPr="00D223BC" w:rsidRDefault="00D223BC" w:rsidP="003353B2">
            <w:pPr>
              <w:widowControl/>
              <w:autoSpaceDE/>
              <w:autoSpaceDN/>
              <w:jc w:val="center"/>
              <w:rPr>
                <w:color w:val="000000"/>
                <w:sz w:val="24"/>
                <w:szCs w:val="24"/>
                <w:lang w:bidi="ar-SA"/>
              </w:rPr>
            </w:pPr>
            <w:r>
              <w:rPr>
                <w:color w:val="000000"/>
                <w:sz w:val="24"/>
                <w:szCs w:val="24"/>
                <w:lang w:bidi="ar-SA"/>
              </w:rPr>
              <w:t>0</w:t>
            </w:r>
          </w:p>
        </w:tc>
        <w:tc>
          <w:tcPr>
            <w:tcW w:w="1418" w:type="dxa"/>
            <w:shd w:val="clear" w:color="auto" w:fill="FFFFFF" w:themeFill="background1"/>
            <w:noWrap/>
            <w:vAlign w:val="center"/>
            <w:hideMark/>
          </w:tcPr>
          <w:p w14:paraId="547DFBCB" w14:textId="0EE2AF82" w:rsidR="00903E6E" w:rsidRPr="00D223BC" w:rsidRDefault="00D223BC" w:rsidP="003353B2">
            <w:pPr>
              <w:widowControl/>
              <w:autoSpaceDE/>
              <w:autoSpaceDN/>
              <w:jc w:val="center"/>
              <w:rPr>
                <w:color w:val="000000"/>
                <w:sz w:val="24"/>
                <w:szCs w:val="24"/>
                <w:lang w:bidi="ar-SA"/>
              </w:rPr>
            </w:pPr>
            <w:r>
              <w:rPr>
                <w:color w:val="000000"/>
                <w:sz w:val="24"/>
                <w:szCs w:val="24"/>
                <w:lang w:bidi="ar-SA"/>
              </w:rPr>
              <w:t>0</w:t>
            </w:r>
          </w:p>
        </w:tc>
      </w:tr>
      <w:bookmarkEnd w:id="332"/>
    </w:tbl>
    <w:p w14:paraId="69077961" w14:textId="77777777" w:rsidR="00F47A78" w:rsidRDefault="00F47A78" w:rsidP="003F4E03">
      <w:pPr>
        <w:widowControl/>
        <w:autoSpaceDE/>
        <w:autoSpaceDN/>
        <w:jc w:val="both"/>
        <w:rPr>
          <w:b/>
          <w:bCs/>
          <w:color w:val="C00000"/>
          <w:sz w:val="24"/>
          <w:szCs w:val="24"/>
          <w:highlight w:val="green"/>
          <w:lang w:bidi="ar-SA"/>
        </w:rPr>
      </w:pPr>
    </w:p>
    <w:sectPr w:rsidR="00F47A78" w:rsidSect="00903E6E">
      <w:pgSz w:w="23808" w:h="16840" w:orient="landscape" w:code="8"/>
      <w:pgMar w:top="1701" w:right="1134" w:bottom="851" w:left="851" w:header="0"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5ADA3" w14:textId="77777777" w:rsidR="00CC5694" w:rsidRDefault="00CC5694" w:rsidP="005368F8">
      <w:r>
        <w:separator/>
      </w:r>
    </w:p>
  </w:endnote>
  <w:endnote w:type="continuationSeparator" w:id="0">
    <w:p w14:paraId="1E7FC4C1" w14:textId="77777777" w:rsidR="00CC5694" w:rsidRDefault="00CC5694" w:rsidP="00536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45948"/>
      <w:docPartObj>
        <w:docPartGallery w:val="Page Numbers (Bottom of Page)"/>
        <w:docPartUnique/>
      </w:docPartObj>
    </w:sdtPr>
    <w:sdtContent>
      <w:p w14:paraId="4CF385ED" w14:textId="1848BCFA" w:rsidR="008B18BB" w:rsidRDefault="008B18BB">
        <w:pPr>
          <w:pStyle w:val="aff"/>
          <w:jc w:val="center"/>
        </w:pPr>
        <w:r>
          <w:fldChar w:fldCharType="begin"/>
        </w:r>
        <w:r>
          <w:instrText>PAGE   \* MERGEFORMAT</w:instrText>
        </w:r>
        <w:r>
          <w:fldChar w:fldCharType="separate"/>
        </w:r>
        <w:r>
          <w:rPr>
            <w:noProof/>
          </w:rPr>
          <w:t>15</w:t>
        </w:r>
        <w:r>
          <w:fldChar w:fldCharType="end"/>
        </w:r>
      </w:p>
    </w:sdtContent>
  </w:sdt>
  <w:p w14:paraId="3884AC5C" w14:textId="77777777" w:rsidR="008B18BB" w:rsidRDefault="008B18BB">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658846"/>
      <w:docPartObj>
        <w:docPartGallery w:val="Page Numbers (Bottom of Page)"/>
        <w:docPartUnique/>
      </w:docPartObj>
    </w:sdtPr>
    <w:sdtContent>
      <w:p w14:paraId="68AD4425" w14:textId="360BF2DB" w:rsidR="008B18BB" w:rsidRDefault="008B18BB">
        <w:pPr>
          <w:pStyle w:val="aff"/>
          <w:jc w:val="center"/>
        </w:pPr>
        <w:r>
          <w:fldChar w:fldCharType="begin"/>
        </w:r>
        <w:r>
          <w:instrText>PAGE   \* MERGEFORMAT</w:instrText>
        </w:r>
        <w:r>
          <w:fldChar w:fldCharType="separate"/>
        </w:r>
        <w:r>
          <w:rPr>
            <w:noProof/>
          </w:rPr>
          <w:t>54</w:t>
        </w:r>
        <w:r>
          <w:fldChar w:fldCharType="end"/>
        </w:r>
      </w:p>
    </w:sdtContent>
  </w:sdt>
  <w:p w14:paraId="788210D7" w14:textId="25B4B4E6" w:rsidR="008B18BB" w:rsidRDefault="008B18BB">
    <w:pPr>
      <w:pStyle w:val="af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6E084" w14:textId="77777777" w:rsidR="00CC5694" w:rsidRDefault="00CC5694" w:rsidP="005368F8">
      <w:r>
        <w:separator/>
      </w:r>
    </w:p>
  </w:footnote>
  <w:footnote w:type="continuationSeparator" w:id="0">
    <w:p w14:paraId="7C9CE3FC" w14:textId="77777777" w:rsidR="00CC5694" w:rsidRDefault="00CC5694" w:rsidP="00536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17"/>
    <w:multiLevelType w:val="multilevel"/>
    <w:tmpl w:val="00000016"/>
    <w:styleLink w:val="1163"/>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15:restartNumberingAfterBreak="0">
    <w:nsid w:val="016707EE"/>
    <w:multiLevelType w:val="hybridMultilevel"/>
    <w:tmpl w:val="D53E4E54"/>
    <w:styleLink w:val="26"/>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16E0382"/>
    <w:multiLevelType w:val="hybridMultilevel"/>
    <w:tmpl w:val="25FA2D2C"/>
    <w:lvl w:ilvl="0" w:tplc="69EE3C82">
      <w:start w:val="1"/>
      <w:numFmt w:val="decimal"/>
      <w:pStyle w:val="a1"/>
      <w:lvlText w:val="Рисунок %1."/>
      <w:lvlJc w:val="center"/>
      <w:pPr>
        <w:ind w:left="3196" w:hanging="360"/>
      </w:pPr>
      <w:rPr>
        <w:rFonts w:ascii="Times New Roman" w:hAnsi="Times New Roman" w:cs="Times New Roman" w:hint="default"/>
        <w:b/>
        <w:bCs/>
        <w:i w:val="0"/>
        <w:iCs w:val="0"/>
        <w:sz w:val="26"/>
        <w:szCs w:val="26"/>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start w:val="1"/>
      <w:numFmt w:val="decimal"/>
      <w:lvlText w:val="%4."/>
      <w:lvlJc w:val="left"/>
      <w:pPr>
        <w:ind w:left="5356" w:hanging="360"/>
      </w:pPr>
    </w:lvl>
    <w:lvl w:ilvl="4" w:tplc="04190019">
      <w:start w:val="1"/>
      <w:numFmt w:val="lowerLetter"/>
      <w:lvlText w:val="%5."/>
      <w:lvlJc w:val="left"/>
      <w:pPr>
        <w:ind w:left="6076" w:hanging="360"/>
      </w:pPr>
    </w:lvl>
    <w:lvl w:ilvl="5" w:tplc="0419001B">
      <w:start w:val="1"/>
      <w:numFmt w:val="lowerRoman"/>
      <w:lvlText w:val="%6."/>
      <w:lvlJc w:val="right"/>
      <w:pPr>
        <w:ind w:left="6796" w:hanging="180"/>
      </w:pPr>
    </w:lvl>
    <w:lvl w:ilvl="6" w:tplc="0419000F">
      <w:start w:val="1"/>
      <w:numFmt w:val="decimal"/>
      <w:lvlText w:val="%7."/>
      <w:lvlJc w:val="left"/>
      <w:pPr>
        <w:ind w:left="7516" w:hanging="360"/>
      </w:pPr>
    </w:lvl>
    <w:lvl w:ilvl="7" w:tplc="04190019">
      <w:start w:val="1"/>
      <w:numFmt w:val="lowerLetter"/>
      <w:lvlText w:val="%8."/>
      <w:lvlJc w:val="left"/>
      <w:pPr>
        <w:ind w:left="8236" w:hanging="360"/>
      </w:pPr>
    </w:lvl>
    <w:lvl w:ilvl="8" w:tplc="0419001B">
      <w:start w:val="1"/>
      <w:numFmt w:val="lowerRoman"/>
      <w:lvlText w:val="%9."/>
      <w:lvlJc w:val="right"/>
      <w:pPr>
        <w:ind w:left="8956" w:hanging="180"/>
      </w:pPr>
    </w:lvl>
  </w:abstractNum>
  <w:abstractNum w:abstractNumId="7" w15:restartNumberingAfterBreak="0">
    <w:nsid w:val="01E025B0"/>
    <w:multiLevelType w:val="multilevel"/>
    <w:tmpl w:val="C9403CA4"/>
    <w:styleLink w:val="etc43"/>
    <w:lvl w:ilvl="0">
      <w:start w:val="1"/>
      <w:numFmt w:val="decimal"/>
      <w:lvlText w:val="%1"/>
      <w:lvlJc w:val="left"/>
      <w:pPr>
        <w:ind w:left="1652" w:hanging="720"/>
      </w:pPr>
      <w:rPr>
        <w:rFonts w:hint="default"/>
        <w:lang w:val="ru-RU" w:eastAsia="ru-RU" w:bidi="ru-RU"/>
      </w:rPr>
    </w:lvl>
    <w:lvl w:ilvl="1">
      <w:start w:val="3"/>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2207" w:hanging="989"/>
      </w:pPr>
      <w:rPr>
        <w:rFonts w:hint="default"/>
        <w:b/>
        <w:bCs/>
        <w:w w:val="99"/>
        <w:sz w:val="26"/>
        <w:szCs w:val="26"/>
        <w:lang w:val="ru-RU" w:eastAsia="ru-RU" w:bidi="ru-RU"/>
        <w14:ligatures w14:val="none"/>
        <w14:numForm w14:val="default"/>
        <w14:stylisticSets/>
        <w14:cntxtAlts w14:val="0"/>
      </w:rPr>
    </w:lvl>
    <w:lvl w:ilvl="3">
      <w:numFmt w:val="bullet"/>
      <w:lvlText w:val="•"/>
      <w:lvlJc w:val="left"/>
      <w:pPr>
        <w:ind w:left="3894" w:hanging="989"/>
      </w:pPr>
      <w:rPr>
        <w:rFonts w:hint="default"/>
        <w:lang w:val="ru-RU" w:eastAsia="ru-RU" w:bidi="ru-RU"/>
      </w:rPr>
    </w:lvl>
    <w:lvl w:ilvl="4">
      <w:numFmt w:val="bullet"/>
      <w:lvlText w:val="•"/>
      <w:lvlJc w:val="left"/>
      <w:pPr>
        <w:ind w:left="4742" w:hanging="989"/>
      </w:pPr>
      <w:rPr>
        <w:rFonts w:hint="default"/>
        <w:lang w:val="ru-RU" w:eastAsia="ru-RU" w:bidi="ru-RU"/>
      </w:rPr>
    </w:lvl>
    <w:lvl w:ilvl="5">
      <w:numFmt w:val="bullet"/>
      <w:lvlText w:val="•"/>
      <w:lvlJc w:val="left"/>
      <w:pPr>
        <w:ind w:left="5589" w:hanging="989"/>
      </w:pPr>
      <w:rPr>
        <w:rFonts w:hint="default"/>
        <w:lang w:val="ru-RU" w:eastAsia="ru-RU" w:bidi="ru-RU"/>
      </w:rPr>
    </w:lvl>
    <w:lvl w:ilvl="6">
      <w:numFmt w:val="bullet"/>
      <w:lvlText w:val="•"/>
      <w:lvlJc w:val="left"/>
      <w:pPr>
        <w:ind w:left="6436" w:hanging="989"/>
      </w:pPr>
      <w:rPr>
        <w:rFonts w:hint="default"/>
        <w:lang w:val="ru-RU" w:eastAsia="ru-RU" w:bidi="ru-RU"/>
      </w:rPr>
    </w:lvl>
    <w:lvl w:ilvl="7">
      <w:numFmt w:val="bullet"/>
      <w:lvlText w:val="•"/>
      <w:lvlJc w:val="left"/>
      <w:pPr>
        <w:ind w:left="7284" w:hanging="989"/>
      </w:pPr>
      <w:rPr>
        <w:rFonts w:hint="default"/>
        <w:lang w:val="ru-RU" w:eastAsia="ru-RU" w:bidi="ru-RU"/>
      </w:rPr>
    </w:lvl>
    <w:lvl w:ilvl="8">
      <w:numFmt w:val="bullet"/>
      <w:lvlText w:val="•"/>
      <w:lvlJc w:val="left"/>
      <w:pPr>
        <w:ind w:left="8131" w:hanging="989"/>
      </w:pPr>
      <w:rPr>
        <w:rFonts w:hint="default"/>
        <w:lang w:val="ru-RU" w:eastAsia="ru-RU" w:bidi="ru-RU"/>
      </w:rPr>
    </w:lvl>
  </w:abstractNum>
  <w:abstractNum w:abstractNumId="8" w15:restartNumberingAfterBreak="0">
    <w:nsid w:val="03864BA8"/>
    <w:multiLevelType w:val="hybridMultilevel"/>
    <w:tmpl w:val="F222C97A"/>
    <w:styleLink w:val="2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3E9373A"/>
    <w:multiLevelType w:val="hybridMultilevel"/>
    <w:tmpl w:val="CC9E7C1E"/>
    <w:styleLink w:val="1124"/>
    <w:lvl w:ilvl="0" w:tplc="C6FC6754">
      <w:start w:val="1"/>
      <w:numFmt w:val="bullet"/>
      <w:lvlText w:val=""/>
      <w:lvlJc w:val="left"/>
      <w:pPr>
        <w:ind w:left="9008" w:hanging="360"/>
      </w:pPr>
      <w:rPr>
        <w:rFonts w:ascii="Symbol" w:hAnsi="Symbol" w:cs="Times New Roman" w:hint="default"/>
        <w:b w:val="0"/>
        <w:i w:val="0"/>
        <w:spacing w:val="0"/>
        <w:w w:val="100"/>
        <w:position w:val="0"/>
        <w:sz w:val="26"/>
        <w14:cntxtAlts w14:val="0"/>
      </w:rPr>
    </w:lvl>
    <w:lvl w:ilvl="1" w:tplc="04190003">
      <w:start w:val="1"/>
      <w:numFmt w:val="bullet"/>
      <w:lvlText w:val="o"/>
      <w:lvlJc w:val="left"/>
      <w:pPr>
        <w:ind w:left="9728" w:hanging="360"/>
      </w:pPr>
      <w:rPr>
        <w:rFonts w:ascii="Courier New" w:hAnsi="Courier New" w:cs="Courier New" w:hint="default"/>
      </w:rPr>
    </w:lvl>
    <w:lvl w:ilvl="2" w:tplc="04190005">
      <w:start w:val="1"/>
      <w:numFmt w:val="bullet"/>
      <w:lvlText w:val=""/>
      <w:lvlJc w:val="left"/>
      <w:pPr>
        <w:ind w:left="10448" w:hanging="360"/>
      </w:pPr>
      <w:rPr>
        <w:rFonts w:ascii="Wingdings" w:hAnsi="Wingdings" w:hint="default"/>
      </w:rPr>
    </w:lvl>
    <w:lvl w:ilvl="3" w:tplc="04190001">
      <w:start w:val="1"/>
      <w:numFmt w:val="bullet"/>
      <w:lvlText w:val=""/>
      <w:lvlJc w:val="left"/>
      <w:pPr>
        <w:ind w:left="11168" w:hanging="360"/>
      </w:pPr>
      <w:rPr>
        <w:rFonts w:ascii="Symbol" w:hAnsi="Symbol" w:hint="default"/>
      </w:rPr>
    </w:lvl>
    <w:lvl w:ilvl="4" w:tplc="04190003">
      <w:start w:val="1"/>
      <w:numFmt w:val="bullet"/>
      <w:lvlText w:val="o"/>
      <w:lvlJc w:val="left"/>
      <w:pPr>
        <w:ind w:left="11888" w:hanging="360"/>
      </w:pPr>
      <w:rPr>
        <w:rFonts w:ascii="Courier New" w:hAnsi="Courier New" w:cs="Courier New" w:hint="default"/>
      </w:rPr>
    </w:lvl>
    <w:lvl w:ilvl="5" w:tplc="04190005">
      <w:start w:val="1"/>
      <w:numFmt w:val="bullet"/>
      <w:lvlText w:val=""/>
      <w:lvlJc w:val="left"/>
      <w:pPr>
        <w:ind w:left="12608" w:hanging="360"/>
      </w:pPr>
      <w:rPr>
        <w:rFonts w:ascii="Wingdings" w:hAnsi="Wingdings" w:hint="default"/>
      </w:rPr>
    </w:lvl>
    <w:lvl w:ilvl="6" w:tplc="04190001">
      <w:start w:val="1"/>
      <w:numFmt w:val="bullet"/>
      <w:lvlText w:val=""/>
      <w:lvlJc w:val="left"/>
      <w:pPr>
        <w:ind w:left="13328" w:hanging="360"/>
      </w:pPr>
      <w:rPr>
        <w:rFonts w:ascii="Symbol" w:hAnsi="Symbol" w:hint="default"/>
      </w:rPr>
    </w:lvl>
    <w:lvl w:ilvl="7" w:tplc="04190003">
      <w:start w:val="1"/>
      <w:numFmt w:val="bullet"/>
      <w:lvlText w:val="o"/>
      <w:lvlJc w:val="left"/>
      <w:pPr>
        <w:ind w:left="14048" w:hanging="360"/>
      </w:pPr>
      <w:rPr>
        <w:rFonts w:ascii="Courier New" w:hAnsi="Courier New" w:cs="Courier New" w:hint="default"/>
      </w:rPr>
    </w:lvl>
    <w:lvl w:ilvl="8" w:tplc="04190005">
      <w:start w:val="1"/>
      <w:numFmt w:val="bullet"/>
      <w:lvlText w:val=""/>
      <w:lvlJc w:val="left"/>
      <w:pPr>
        <w:ind w:left="14768" w:hanging="360"/>
      </w:pPr>
      <w:rPr>
        <w:rFonts w:ascii="Wingdings" w:hAnsi="Wingdings" w:hint="default"/>
      </w:rPr>
    </w:lvl>
  </w:abstractNum>
  <w:abstractNum w:abstractNumId="10"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15:restartNumberingAfterBreak="0">
    <w:nsid w:val="06004D24"/>
    <w:multiLevelType w:val="multilevel"/>
    <w:tmpl w:val="41A249DC"/>
    <w:styleLink w:val="19"/>
    <w:lvl w:ilvl="0">
      <w:start w:val="1"/>
      <w:numFmt w:val="decimal"/>
      <w:pStyle w:val="-01"/>
      <w:suff w:val="space"/>
      <w:lvlText w:val="%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rPr>
    </w:lvl>
    <w:lvl w:ilvl="3">
      <w:start w:val="1"/>
      <w:numFmt w:val="decimal"/>
      <w:lvlRestart w:val="0"/>
      <w:pStyle w:val="-"/>
      <w:suff w:val="space"/>
      <w:lvlText w:val="Рисунок %4."/>
      <w:lvlJc w:val="left"/>
      <w:pPr>
        <w:ind w:left="0" w:firstLine="0"/>
      </w:pPr>
      <w:rPr>
        <w:rFonts w:hint="default"/>
      </w:rPr>
    </w:lvl>
    <w:lvl w:ilvl="4">
      <w:start w:val="1"/>
      <w:numFmt w:val="decimal"/>
      <w:lvlRestart w:val="0"/>
      <w:pStyle w:val="-0"/>
      <w:suff w:val="space"/>
      <w:lvlText w:val="Таблица 10.%5"/>
      <w:lvlJc w:val="left"/>
      <w:pPr>
        <w:ind w:left="0" w:firstLine="0"/>
      </w:pPr>
      <w:rPr>
        <w:rFonts w:hint="default"/>
      </w:rPr>
    </w:lvl>
    <w:lvl w:ilvl="5">
      <w:start w:val="1"/>
      <w:numFmt w:val="decimal"/>
      <w:lvlRestart w:val="1"/>
      <w:lvlText w:val="%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79A4BA4"/>
    <w:multiLevelType w:val="hybridMultilevel"/>
    <w:tmpl w:val="1C1CA43C"/>
    <w:styleLink w:val="16"/>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0C3A49C7"/>
    <w:multiLevelType w:val="multilevel"/>
    <w:tmpl w:val="7854B3C8"/>
    <w:styleLink w:val="110"/>
    <w:lvl w:ilvl="0">
      <w:start w:val="1"/>
      <w:numFmt w:val="decimal"/>
      <w:lvlText w:val="%1"/>
      <w:lvlJc w:val="left"/>
      <w:pPr>
        <w:ind w:left="2520" w:hanging="360"/>
      </w:pPr>
      <w:rPr>
        <w:rFonts w:ascii="Times New Roman" w:hAnsi="Times New Roman" w:hint="default"/>
        <w:sz w:val="28"/>
      </w:rPr>
    </w:lvl>
    <w:lvl w:ilvl="1">
      <w:start w:val="1"/>
      <w:numFmt w:val="decimal"/>
      <w:lvlText w:val="%2.1"/>
      <w:lvlJc w:val="left"/>
      <w:pPr>
        <w:ind w:left="2880" w:hanging="360"/>
      </w:pPr>
      <w:rPr>
        <w:rFonts w:ascii="Times New Roman" w:hAnsi="Times New Roman" w:hint="default"/>
        <w:sz w:val="28"/>
      </w:rPr>
    </w:lvl>
    <w:lvl w:ilvl="2">
      <w:start w:val="1"/>
      <w:numFmt w:val="decimal"/>
      <w:lvlText w:val="%3.1.1"/>
      <w:lvlJc w:val="left"/>
      <w:pPr>
        <w:ind w:left="3240" w:hanging="360"/>
      </w:pPr>
      <w:rPr>
        <w:rFonts w:ascii="Times New Roman" w:hAnsi="Times New Roman" w:hint="default"/>
        <w:sz w:val="28"/>
      </w:rPr>
    </w:lvl>
    <w:lvl w:ilvl="3">
      <w:start w:val="1"/>
      <w:numFmt w:val="decimal"/>
      <w:lvlText w:val="%4.1.1.1"/>
      <w:lvlJc w:val="left"/>
      <w:pPr>
        <w:ind w:left="3600" w:hanging="360"/>
      </w:pPr>
      <w:rPr>
        <w:rFonts w:ascii="Times New Roman" w:hAnsi="Times New Roman"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5"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7"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70F418B"/>
    <w:multiLevelType w:val="multilevel"/>
    <w:tmpl w:val="A5589390"/>
    <w:styleLink w:val="a5"/>
    <w:lvl w:ilvl="0">
      <w:start w:val="1"/>
      <w:numFmt w:val="decimal"/>
      <w:lvlText w:val="Рисунок %1."/>
      <w:lvlJc w:val="left"/>
      <w:pPr>
        <w:ind w:left="1495"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7A5C2B"/>
    <w:multiLevelType w:val="hybridMultilevel"/>
    <w:tmpl w:val="6F28B514"/>
    <w:lvl w:ilvl="0" w:tplc="76724F40">
      <w:start w:val="1"/>
      <w:numFmt w:val="decimal"/>
      <w:pStyle w:val="a6"/>
      <w:lvlText w:val="Таблица %1 - "/>
      <w:lvlJc w:val="left"/>
      <w:pPr>
        <w:tabs>
          <w:tab w:val="num" w:pos="3686"/>
        </w:tabs>
        <w:ind w:left="2552"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0" w15:restartNumberingAfterBreak="0">
    <w:nsid w:val="240172BF"/>
    <w:multiLevelType w:val="multilevel"/>
    <w:tmpl w:val="A8E4C764"/>
    <w:lvl w:ilvl="0">
      <w:start w:val="13"/>
      <w:numFmt w:val="decimal"/>
      <w:lvlText w:val="%1"/>
      <w:lvlJc w:val="left"/>
      <w:pPr>
        <w:ind w:left="468" w:hanging="468"/>
      </w:pPr>
      <w:rPr>
        <w:rFonts w:hint="default"/>
      </w:rPr>
    </w:lvl>
    <w:lvl w:ilvl="1">
      <w:start w:val="5"/>
      <w:numFmt w:val="decimal"/>
      <w:lvlText w:val="%1.%2"/>
      <w:lvlJc w:val="left"/>
      <w:pPr>
        <w:ind w:left="1095" w:hanging="468"/>
      </w:pPr>
      <w:rPr>
        <w:rFonts w:hint="default"/>
      </w:rPr>
    </w:lvl>
    <w:lvl w:ilvl="2">
      <w:start w:val="1"/>
      <w:numFmt w:val="bullet"/>
      <w:lvlText w:val=""/>
      <w:lvlJc w:val="left"/>
      <w:pPr>
        <w:ind w:left="1974" w:hanging="720"/>
      </w:pPr>
      <w:rPr>
        <w:rFonts w:ascii="Wingdings" w:hAnsi="Wingdings" w:hint="default"/>
      </w:rPr>
    </w:lvl>
    <w:lvl w:ilvl="3">
      <w:start w:val="1"/>
      <w:numFmt w:val="decimal"/>
      <w:lvlText w:val="%1.%2.%3.%4"/>
      <w:lvlJc w:val="left"/>
      <w:pPr>
        <w:ind w:left="2601" w:hanging="72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6189" w:hanging="1800"/>
      </w:pPr>
      <w:rPr>
        <w:rFonts w:hint="default"/>
      </w:rPr>
    </w:lvl>
    <w:lvl w:ilvl="8">
      <w:start w:val="1"/>
      <w:numFmt w:val="decimal"/>
      <w:lvlText w:val="%1.%2.%3.%4.%5.%6.%7.%8.%9"/>
      <w:lvlJc w:val="left"/>
      <w:pPr>
        <w:ind w:left="6816" w:hanging="1800"/>
      </w:pPr>
      <w:rPr>
        <w:rFonts w:hint="default"/>
      </w:rPr>
    </w:lvl>
  </w:abstractNum>
  <w:abstractNum w:abstractNumId="21" w15:restartNumberingAfterBreak="0">
    <w:nsid w:val="25211C0C"/>
    <w:multiLevelType w:val="multilevel"/>
    <w:tmpl w:val="A8E4C764"/>
    <w:lvl w:ilvl="0">
      <w:start w:val="13"/>
      <w:numFmt w:val="decimal"/>
      <w:lvlText w:val="%1"/>
      <w:lvlJc w:val="left"/>
      <w:pPr>
        <w:ind w:left="468" w:hanging="468"/>
      </w:pPr>
      <w:rPr>
        <w:rFonts w:hint="default"/>
      </w:rPr>
    </w:lvl>
    <w:lvl w:ilvl="1">
      <w:start w:val="5"/>
      <w:numFmt w:val="decimal"/>
      <w:lvlText w:val="%1.%2"/>
      <w:lvlJc w:val="left"/>
      <w:pPr>
        <w:ind w:left="1095" w:hanging="468"/>
      </w:pPr>
      <w:rPr>
        <w:rFonts w:hint="default"/>
      </w:rPr>
    </w:lvl>
    <w:lvl w:ilvl="2">
      <w:start w:val="1"/>
      <w:numFmt w:val="bullet"/>
      <w:lvlText w:val=""/>
      <w:lvlJc w:val="left"/>
      <w:pPr>
        <w:ind w:left="1974" w:hanging="720"/>
      </w:pPr>
      <w:rPr>
        <w:rFonts w:ascii="Wingdings" w:hAnsi="Wingdings" w:hint="default"/>
      </w:rPr>
    </w:lvl>
    <w:lvl w:ilvl="3">
      <w:start w:val="1"/>
      <w:numFmt w:val="decimal"/>
      <w:lvlText w:val="%1.%2.%3.%4"/>
      <w:lvlJc w:val="left"/>
      <w:pPr>
        <w:ind w:left="2601" w:hanging="72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6189" w:hanging="1800"/>
      </w:pPr>
      <w:rPr>
        <w:rFonts w:hint="default"/>
      </w:rPr>
    </w:lvl>
    <w:lvl w:ilvl="8">
      <w:start w:val="1"/>
      <w:numFmt w:val="decimal"/>
      <w:lvlText w:val="%1.%2.%3.%4.%5.%6.%7.%8.%9"/>
      <w:lvlJc w:val="left"/>
      <w:pPr>
        <w:ind w:left="6816" w:hanging="1800"/>
      </w:pPr>
      <w:rPr>
        <w:rFonts w:hint="default"/>
      </w:rPr>
    </w:lvl>
  </w:abstractNum>
  <w:abstractNum w:abstractNumId="22" w15:restartNumberingAfterBreak="0">
    <w:nsid w:val="26B518F7"/>
    <w:multiLevelType w:val="singleLevel"/>
    <w:tmpl w:val="6F30EF10"/>
    <w:lvl w:ilvl="0">
      <w:start w:val="1"/>
      <w:numFmt w:val="decimal"/>
      <w:pStyle w:val="a7"/>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3"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7B7525B"/>
    <w:multiLevelType w:val="hybridMultilevel"/>
    <w:tmpl w:val="71D223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2B3007AD"/>
    <w:multiLevelType w:val="multilevel"/>
    <w:tmpl w:val="1F1251D6"/>
    <w:styleLink w:val="1111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C1739A4"/>
    <w:multiLevelType w:val="hybridMultilevel"/>
    <w:tmpl w:val="4FCC9658"/>
    <w:lvl w:ilvl="0" w:tplc="4038201E">
      <w:start w:val="1"/>
      <w:numFmt w:val="decimal"/>
      <w:pStyle w:val="a8"/>
      <w:lvlText w:val="Таблица %1."/>
      <w:lvlJc w:val="left"/>
      <w:pPr>
        <w:ind w:left="5180" w:hanging="360"/>
      </w:pPr>
      <w:rPr>
        <w:rFonts w:hint="default"/>
      </w:rPr>
    </w:lvl>
    <w:lvl w:ilvl="1" w:tplc="04190019">
      <w:start w:val="1"/>
      <w:numFmt w:val="lowerLetter"/>
      <w:lvlText w:val="%2."/>
      <w:lvlJc w:val="left"/>
      <w:pPr>
        <w:ind w:left="2999" w:hanging="360"/>
      </w:pPr>
    </w:lvl>
    <w:lvl w:ilvl="2" w:tplc="0419001B">
      <w:start w:val="1"/>
      <w:numFmt w:val="lowerRoman"/>
      <w:lvlText w:val="%3."/>
      <w:lvlJc w:val="right"/>
      <w:pPr>
        <w:ind w:left="3719" w:hanging="180"/>
      </w:pPr>
    </w:lvl>
    <w:lvl w:ilvl="3" w:tplc="0419000F">
      <w:start w:val="1"/>
      <w:numFmt w:val="decimal"/>
      <w:lvlText w:val="%4."/>
      <w:lvlJc w:val="left"/>
      <w:pPr>
        <w:ind w:left="4439" w:hanging="360"/>
      </w:pPr>
    </w:lvl>
    <w:lvl w:ilvl="4" w:tplc="04190019">
      <w:start w:val="1"/>
      <w:numFmt w:val="lowerLetter"/>
      <w:lvlText w:val="%5."/>
      <w:lvlJc w:val="left"/>
      <w:pPr>
        <w:ind w:left="5159" w:hanging="360"/>
      </w:pPr>
    </w:lvl>
    <w:lvl w:ilvl="5" w:tplc="0419001B">
      <w:start w:val="1"/>
      <w:numFmt w:val="lowerRoman"/>
      <w:lvlText w:val="%6."/>
      <w:lvlJc w:val="right"/>
      <w:pPr>
        <w:ind w:left="5879" w:hanging="180"/>
      </w:pPr>
    </w:lvl>
    <w:lvl w:ilvl="6" w:tplc="0419000F">
      <w:start w:val="1"/>
      <w:numFmt w:val="decimal"/>
      <w:lvlText w:val="%7."/>
      <w:lvlJc w:val="left"/>
      <w:pPr>
        <w:ind w:left="6599" w:hanging="360"/>
      </w:pPr>
    </w:lvl>
    <w:lvl w:ilvl="7" w:tplc="04190019">
      <w:start w:val="1"/>
      <w:numFmt w:val="lowerLetter"/>
      <w:lvlText w:val="%8."/>
      <w:lvlJc w:val="left"/>
      <w:pPr>
        <w:ind w:left="7319" w:hanging="360"/>
      </w:pPr>
    </w:lvl>
    <w:lvl w:ilvl="8" w:tplc="0419001B">
      <w:start w:val="1"/>
      <w:numFmt w:val="lowerRoman"/>
      <w:lvlText w:val="%9."/>
      <w:lvlJc w:val="right"/>
      <w:pPr>
        <w:ind w:left="8039" w:hanging="180"/>
      </w:pPr>
    </w:lvl>
  </w:abstractNum>
  <w:abstractNum w:abstractNumId="27" w15:restartNumberingAfterBreak="0">
    <w:nsid w:val="2CCC3F73"/>
    <w:multiLevelType w:val="hybridMultilevel"/>
    <w:tmpl w:val="B92E8828"/>
    <w:styleLink w:val="1161"/>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1AD7D67"/>
    <w:multiLevelType w:val="multilevel"/>
    <w:tmpl w:val="56F8CA3E"/>
    <w:lvl w:ilvl="0">
      <w:start w:val="1"/>
      <w:numFmt w:val="decimal"/>
      <w:pStyle w:val="a9"/>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30" w15:restartNumberingAfterBreak="0">
    <w:nsid w:val="33726BFC"/>
    <w:multiLevelType w:val="hybridMultilevel"/>
    <w:tmpl w:val="FD3C7776"/>
    <w:styleLink w:val="113"/>
    <w:lvl w:ilvl="0" w:tplc="B1F215A2">
      <w:start w:val="1"/>
      <w:numFmt w:val="decimal"/>
      <w:lvlText w:val="1.5.%1."/>
      <w:lvlJc w:val="left"/>
      <w:pPr>
        <w:ind w:left="1942" w:hanging="360"/>
      </w:pPr>
      <w:rPr>
        <w:rFonts w:hint="default"/>
        <w14:ligatures w14:val="none"/>
        <w14:numForm w14:val="default"/>
        <w14:stylisticSets/>
        <w14:cntxtAlts w14:val="0"/>
      </w:rPr>
    </w:lvl>
    <w:lvl w:ilvl="1" w:tplc="04190019" w:tentative="1">
      <w:start w:val="1"/>
      <w:numFmt w:val="lowerLetter"/>
      <w:lvlText w:val="%2."/>
      <w:lvlJc w:val="left"/>
      <w:pPr>
        <w:ind w:left="2662" w:hanging="360"/>
      </w:pPr>
    </w:lvl>
    <w:lvl w:ilvl="2" w:tplc="0419001B" w:tentative="1">
      <w:start w:val="1"/>
      <w:numFmt w:val="lowerRoman"/>
      <w:lvlText w:val="%3."/>
      <w:lvlJc w:val="right"/>
      <w:pPr>
        <w:ind w:left="3382" w:hanging="180"/>
      </w:pPr>
    </w:lvl>
    <w:lvl w:ilvl="3" w:tplc="0419000F" w:tentative="1">
      <w:start w:val="1"/>
      <w:numFmt w:val="decimal"/>
      <w:lvlText w:val="%4."/>
      <w:lvlJc w:val="left"/>
      <w:pPr>
        <w:ind w:left="4102" w:hanging="360"/>
      </w:pPr>
    </w:lvl>
    <w:lvl w:ilvl="4" w:tplc="04190019" w:tentative="1">
      <w:start w:val="1"/>
      <w:numFmt w:val="lowerLetter"/>
      <w:lvlText w:val="%5."/>
      <w:lvlJc w:val="left"/>
      <w:pPr>
        <w:ind w:left="4822" w:hanging="360"/>
      </w:pPr>
    </w:lvl>
    <w:lvl w:ilvl="5" w:tplc="0419001B" w:tentative="1">
      <w:start w:val="1"/>
      <w:numFmt w:val="lowerRoman"/>
      <w:lvlText w:val="%6."/>
      <w:lvlJc w:val="right"/>
      <w:pPr>
        <w:ind w:left="5542" w:hanging="180"/>
      </w:pPr>
    </w:lvl>
    <w:lvl w:ilvl="6" w:tplc="0419000F" w:tentative="1">
      <w:start w:val="1"/>
      <w:numFmt w:val="decimal"/>
      <w:lvlText w:val="%7."/>
      <w:lvlJc w:val="left"/>
      <w:pPr>
        <w:ind w:left="6262" w:hanging="360"/>
      </w:pPr>
    </w:lvl>
    <w:lvl w:ilvl="7" w:tplc="04190019" w:tentative="1">
      <w:start w:val="1"/>
      <w:numFmt w:val="lowerLetter"/>
      <w:lvlText w:val="%8."/>
      <w:lvlJc w:val="left"/>
      <w:pPr>
        <w:ind w:left="6982" w:hanging="360"/>
      </w:pPr>
    </w:lvl>
    <w:lvl w:ilvl="8" w:tplc="0419001B" w:tentative="1">
      <w:start w:val="1"/>
      <w:numFmt w:val="lowerRoman"/>
      <w:lvlText w:val="%9."/>
      <w:lvlJc w:val="right"/>
      <w:pPr>
        <w:ind w:left="7702" w:hanging="180"/>
      </w:pPr>
    </w:lvl>
  </w:abstractNum>
  <w:abstractNum w:abstractNumId="31"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352A4E02"/>
    <w:multiLevelType w:val="multilevel"/>
    <w:tmpl w:val="A8E4C764"/>
    <w:lvl w:ilvl="0">
      <w:start w:val="13"/>
      <w:numFmt w:val="decimal"/>
      <w:lvlText w:val="%1"/>
      <w:lvlJc w:val="left"/>
      <w:pPr>
        <w:ind w:left="468" w:hanging="468"/>
      </w:pPr>
      <w:rPr>
        <w:rFonts w:hint="default"/>
      </w:rPr>
    </w:lvl>
    <w:lvl w:ilvl="1">
      <w:start w:val="5"/>
      <w:numFmt w:val="decimal"/>
      <w:lvlText w:val="%1.%2"/>
      <w:lvlJc w:val="left"/>
      <w:pPr>
        <w:ind w:left="1095" w:hanging="468"/>
      </w:pPr>
      <w:rPr>
        <w:rFonts w:hint="default"/>
      </w:rPr>
    </w:lvl>
    <w:lvl w:ilvl="2">
      <w:start w:val="1"/>
      <w:numFmt w:val="bullet"/>
      <w:lvlText w:val=""/>
      <w:lvlJc w:val="left"/>
      <w:pPr>
        <w:ind w:left="1974" w:hanging="720"/>
      </w:pPr>
      <w:rPr>
        <w:rFonts w:ascii="Wingdings" w:hAnsi="Wingdings" w:hint="default"/>
      </w:rPr>
    </w:lvl>
    <w:lvl w:ilvl="3">
      <w:start w:val="1"/>
      <w:numFmt w:val="decimal"/>
      <w:lvlText w:val="%1.%2.%3.%4"/>
      <w:lvlJc w:val="left"/>
      <w:pPr>
        <w:ind w:left="2601" w:hanging="72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6189" w:hanging="1800"/>
      </w:pPr>
      <w:rPr>
        <w:rFonts w:hint="default"/>
      </w:rPr>
    </w:lvl>
    <w:lvl w:ilvl="8">
      <w:start w:val="1"/>
      <w:numFmt w:val="decimal"/>
      <w:lvlText w:val="%1.%2.%3.%4.%5.%6.%7.%8.%9"/>
      <w:lvlJc w:val="left"/>
      <w:pPr>
        <w:ind w:left="6816" w:hanging="1800"/>
      </w:pPr>
      <w:rPr>
        <w:rFonts w:hint="default"/>
      </w:rPr>
    </w:lvl>
  </w:abstractNum>
  <w:abstractNum w:abstractNumId="33" w15:restartNumberingAfterBreak="0">
    <w:nsid w:val="35356DFA"/>
    <w:multiLevelType w:val="multilevel"/>
    <w:tmpl w:val="52D408B2"/>
    <w:styleLink w:val="2153"/>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287" w:hanging="720"/>
      </w:pPr>
      <w:rPr>
        <w:rFonts w:ascii="Times New Roman" w:eastAsia="Times New Roman" w:hAnsi="Times New Roman" w:cs="Times New Roman" w:hint="default"/>
        <w:b/>
        <w:bCs/>
        <w:w w:val="99"/>
        <w:sz w:val="26"/>
        <w:szCs w:val="26"/>
        <w:lang w:val="ru-RU" w:eastAsia="ru-RU" w:bidi="ru-RU"/>
      </w:rPr>
    </w:lvl>
    <w:lvl w:ilvl="2">
      <w:numFmt w:val="bullet"/>
      <w:lvlText w:val=""/>
      <w:lvlJc w:val="left"/>
      <w:pPr>
        <w:ind w:left="1650" w:hanging="360"/>
      </w:pPr>
      <w:rPr>
        <w:rFonts w:ascii="Symbol" w:eastAsia="Symbol" w:hAnsi="Symbol" w:cs="Symbol" w:hint="default"/>
        <w:w w:val="99"/>
        <w:sz w:val="26"/>
        <w:szCs w:val="26"/>
        <w:lang w:val="ru-RU" w:eastAsia="ru-RU" w:bidi="ru-RU"/>
      </w:rPr>
    </w:lvl>
    <w:lvl w:ilvl="3">
      <w:numFmt w:val="bullet"/>
      <w:lvlText w:val="•"/>
      <w:lvlJc w:val="left"/>
      <w:pPr>
        <w:ind w:left="1660" w:hanging="360"/>
      </w:pPr>
      <w:rPr>
        <w:rFonts w:hint="default"/>
        <w:lang w:val="ru-RU" w:eastAsia="ru-RU" w:bidi="ru-RU"/>
      </w:rPr>
    </w:lvl>
    <w:lvl w:ilvl="4">
      <w:numFmt w:val="bullet"/>
      <w:lvlText w:val="•"/>
      <w:lvlJc w:val="left"/>
      <w:pPr>
        <w:ind w:left="2789" w:hanging="360"/>
      </w:pPr>
      <w:rPr>
        <w:rFonts w:hint="default"/>
        <w:lang w:val="ru-RU" w:eastAsia="ru-RU" w:bidi="ru-RU"/>
      </w:rPr>
    </w:lvl>
    <w:lvl w:ilvl="5">
      <w:numFmt w:val="bullet"/>
      <w:lvlText w:val="•"/>
      <w:lvlJc w:val="left"/>
      <w:pPr>
        <w:ind w:left="3918" w:hanging="360"/>
      </w:pPr>
      <w:rPr>
        <w:rFonts w:hint="default"/>
        <w:lang w:val="ru-RU" w:eastAsia="ru-RU" w:bidi="ru-RU"/>
      </w:rPr>
    </w:lvl>
    <w:lvl w:ilvl="6">
      <w:numFmt w:val="bullet"/>
      <w:lvlText w:val="•"/>
      <w:lvlJc w:val="left"/>
      <w:pPr>
        <w:ind w:left="5048" w:hanging="360"/>
      </w:pPr>
      <w:rPr>
        <w:rFonts w:hint="default"/>
        <w:lang w:val="ru-RU" w:eastAsia="ru-RU" w:bidi="ru-RU"/>
      </w:rPr>
    </w:lvl>
    <w:lvl w:ilvl="7">
      <w:start w:val="1"/>
      <w:numFmt w:val="decimal"/>
      <w:lvlText w:val="%8."/>
      <w:lvlJc w:val="left"/>
      <w:pPr>
        <w:ind w:left="6177" w:hanging="360"/>
      </w:pPr>
      <w:rPr>
        <w:rFonts w:hint="default"/>
        <w:lang w:val="ru-RU" w:eastAsia="ru-RU" w:bidi="ru-RU"/>
      </w:rPr>
    </w:lvl>
    <w:lvl w:ilvl="8">
      <w:numFmt w:val="bullet"/>
      <w:lvlText w:val="•"/>
      <w:lvlJc w:val="left"/>
      <w:pPr>
        <w:ind w:left="7307" w:hanging="360"/>
      </w:pPr>
      <w:rPr>
        <w:rFonts w:hint="default"/>
        <w:lang w:val="ru-RU" w:eastAsia="ru-RU" w:bidi="ru-RU"/>
      </w:rPr>
    </w:lvl>
  </w:abstractNum>
  <w:abstractNum w:abstractNumId="34" w15:restartNumberingAfterBreak="0">
    <w:nsid w:val="36D5576D"/>
    <w:multiLevelType w:val="hybridMultilevel"/>
    <w:tmpl w:val="51C2E7C4"/>
    <w:lvl w:ilvl="0" w:tplc="7FD0C61E">
      <w:start w:val="1"/>
      <w:numFmt w:val="decimal"/>
      <w:pStyle w:val="aa"/>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543850"/>
    <w:multiLevelType w:val="hybridMultilevel"/>
    <w:tmpl w:val="2212875A"/>
    <w:styleLink w:val="1100"/>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3D0B7FE9"/>
    <w:multiLevelType w:val="hybridMultilevel"/>
    <w:tmpl w:val="5A6E966A"/>
    <w:lvl w:ilvl="0" w:tplc="FFFFFFFF">
      <w:start w:val="1"/>
      <w:numFmt w:val="decimal"/>
      <w:pStyle w:val="ab"/>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7" w15:restartNumberingAfterBreak="0">
    <w:nsid w:val="3F43404C"/>
    <w:multiLevelType w:val="multilevel"/>
    <w:tmpl w:val="9E8C0BFC"/>
    <w:styleLink w:val="1119"/>
    <w:lvl w:ilvl="0">
      <w:start w:val="1"/>
      <w:numFmt w:val="decimal"/>
      <w:lvlText w:val="%1"/>
      <w:lvlJc w:val="left"/>
      <w:pPr>
        <w:ind w:left="3499" w:hanging="850"/>
      </w:pPr>
      <w:rPr>
        <w:rFonts w:hint="default"/>
      </w:rPr>
    </w:lvl>
    <w:lvl w:ilvl="1">
      <w:start w:val="8"/>
      <w:numFmt w:val="decimal"/>
      <w:lvlText w:val="%1.%2"/>
      <w:lvlJc w:val="left"/>
      <w:pPr>
        <w:ind w:left="3499" w:hanging="850"/>
      </w:pPr>
      <w:rPr>
        <w:rFonts w:hint="default"/>
      </w:rPr>
    </w:lvl>
    <w:lvl w:ilvl="2">
      <w:start w:val="1"/>
      <w:numFmt w:val="decimal"/>
      <w:lvlText w:val="%1.%2.%3."/>
      <w:lvlJc w:val="left"/>
      <w:pPr>
        <w:ind w:left="3499" w:hanging="850"/>
      </w:pPr>
      <w:rPr>
        <w:rFonts w:ascii="Times New Roman" w:eastAsia="Times New Roman" w:hAnsi="Times New Roman" w:cs="Times New Roman" w:hint="default"/>
        <w:b/>
        <w:bCs/>
        <w:w w:val="99"/>
        <w:sz w:val="26"/>
        <w:szCs w:val="26"/>
      </w:rPr>
    </w:lvl>
    <w:lvl w:ilvl="3">
      <w:numFmt w:val="none"/>
      <w:lvlText w:val="%4%1.%2.%3.1"/>
      <w:lvlJc w:val="left"/>
      <w:pPr>
        <w:ind w:left="6456" w:hanging="850"/>
      </w:pPr>
      <w:rPr>
        <w:rFonts w:ascii="Times New Roman" w:hAnsi="Times New Roman" w:hint="default"/>
        <w:sz w:val="26"/>
      </w:rPr>
    </w:lvl>
    <w:lvl w:ilvl="4">
      <w:numFmt w:val="bullet"/>
      <w:lvlText w:val="•"/>
      <w:lvlJc w:val="left"/>
      <w:pPr>
        <w:ind w:left="7443" w:hanging="850"/>
      </w:pPr>
      <w:rPr>
        <w:rFonts w:hint="default"/>
      </w:rPr>
    </w:lvl>
    <w:lvl w:ilvl="5">
      <w:numFmt w:val="bullet"/>
      <w:lvlText w:val="•"/>
      <w:lvlJc w:val="left"/>
      <w:pPr>
        <w:ind w:left="8430" w:hanging="850"/>
      </w:pPr>
      <w:rPr>
        <w:rFonts w:hint="default"/>
      </w:rPr>
    </w:lvl>
    <w:lvl w:ilvl="6">
      <w:numFmt w:val="bullet"/>
      <w:lvlText w:val="•"/>
      <w:lvlJc w:val="left"/>
      <w:pPr>
        <w:ind w:left="9416" w:hanging="850"/>
      </w:pPr>
      <w:rPr>
        <w:rFonts w:hint="default"/>
      </w:rPr>
    </w:lvl>
    <w:lvl w:ilvl="7">
      <w:numFmt w:val="bullet"/>
      <w:lvlText w:val="•"/>
      <w:lvlJc w:val="left"/>
      <w:pPr>
        <w:ind w:left="10403" w:hanging="850"/>
      </w:pPr>
      <w:rPr>
        <w:rFonts w:hint="default"/>
      </w:rPr>
    </w:lvl>
    <w:lvl w:ilvl="8">
      <w:numFmt w:val="bullet"/>
      <w:lvlText w:val="•"/>
      <w:lvlJc w:val="left"/>
      <w:pPr>
        <w:ind w:left="11390" w:hanging="850"/>
      </w:pPr>
      <w:rPr>
        <w:rFonts w:hint="default"/>
      </w:rPr>
    </w:lvl>
  </w:abstractNum>
  <w:abstractNum w:abstractNumId="38" w15:restartNumberingAfterBreak="0">
    <w:nsid w:val="40A255FF"/>
    <w:multiLevelType w:val="multilevel"/>
    <w:tmpl w:val="A89256F6"/>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423B1EC6"/>
    <w:multiLevelType w:val="multilevel"/>
    <w:tmpl w:val="003E9EB4"/>
    <w:styleLink w:val="43"/>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3625" w:hanging="852"/>
      </w:pPr>
      <w:rPr>
        <w:rFonts w:hint="default"/>
        <w:b/>
        <w:bCs/>
        <w:w w:val="99"/>
        <w:sz w:val="26"/>
        <w:szCs w:val="26"/>
        <w:lang w:val="ru-RU" w:eastAsia="ru-RU" w:bidi="ru-RU"/>
      </w:rPr>
    </w:lvl>
    <w:lvl w:ilvl="3">
      <w:numFmt w:val="bullet"/>
      <w:lvlText w:val="•"/>
      <w:lvlJc w:val="left"/>
      <w:pPr>
        <w:ind w:left="2140" w:hanging="852"/>
      </w:pPr>
      <w:rPr>
        <w:rFonts w:hint="default"/>
        <w:lang w:val="ru-RU" w:eastAsia="ru-RU" w:bidi="ru-RU"/>
      </w:rPr>
    </w:lvl>
    <w:lvl w:ilvl="4">
      <w:numFmt w:val="bullet"/>
      <w:lvlText w:val="•"/>
      <w:lvlJc w:val="left"/>
      <w:pPr>
        <w:ind w:left="2220" w:hanging="852"/>
      </w:pPr>
      <w:rPr>
        <w:rFonts w:hint="default"/>
        <w:lang w:val="ru-RU" w:eastAsia="ru-RU" w:bidi="ru-RU"/>
      </w:rPr>
    </w:lvl>
    <w:lvl w:ilvl="5">
      <w:numFmt w:val="bullet"/>
      <w:lvlText w:val="•"/>
      <w:lvlJc w:val="left"/>
      <w:pPr>
        <w:ind w:left="2300" w:hanging="852"/>
      </w:pPr>
      <w:rPr>
        <w:rFonts w:hint="default"/>
        <w:lang w:val="ru-RU" w:eastAsia="ru-RU" w:bidi="ru-RU"/>
      </w:rPr>
    </w:lvl>
    <w:lvl w:ilvl="6">
      <w:numFmt w:val="bullet"/>
      <w:lvlText w:val="•"/>
      <w:lvlJc w:val="left"/>
      <w:pPr>
        <w:ind w:left="3620" w:hanging="852"/>
      </w:pPr>
      <w:rPr>
        <w:rFonts w:hint="default"/>
        <w:lang w:val="ru-RU" w:eastAsia="ru-RU" w:bidi="ru-RU"/>
      </w:rPr>
    </w:lvl>
    <w:lvl w:ilvl="7">
      <w:numFmt w:val="bullet"/>
      <w:lvlText w:val="•"/>
      <w:lvlJc w:val="left"/>
      <w:pPr>
        <w:ind w:left="5106" w:hanging="852"/>
      </w:pPr>
      <w:rPr>
        <w:rFonts w:hint="default"/>
        <w:lang w:val="ru-RU" w:eastAsia="ru-RU" w:bidi="ru-RU"/>
      </w:rPr>
    </w:lvl>
    <w:lvl w:ilvl="8">
      <w:numFmt w:val="bullet"/>
      <w:lvlText w:val="•"/>
      <w:lvlJc w:val="left"/>
      <w:pPr>
        <w:ind w:left="6593" w:hanging="852"/>
      </w:pPr>
      <w:rPr>
        <w:rFonts w:hint="default"/>
        <w:lang w:val="ru-RU" w:eastAsia="ru-RU" w:bidi="ru-RU"/>
      </w:rPr>
    </w:lvl>
  </w:abstractNum>
  <w:abstractNum w:abstractNumId="40" w15:restartNumberingAfterBreak="0">
    <w:nsid w:val="4267291A"/>
    <w:multiLevelType w:val="hybridMultilevel"/>
    <w:tmpl w:val="2E7CB9F6"/>
    <w:styleLink w:val="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2946186"/>
    <w:multiLevelType w:val="hybridMultilevel"/>
    <w:tmpl w:val="349EF24A"/>
    <w:styleLink w:val="11153"/>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441C3974"/>
    <w:multiLevelType w:val="hybridMultilevel"/>
    <w:tmpl w:val="9D74EE10"/>
    <w:styleLink w:val="11113"/>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15:restartNumberingAfterBreak="0">
    <w:nsid w:val="44A82DA4"/>
    <w:multiLevelType w:val="hybridMultilevel"/>
    <w:tmpl w:val="8CF03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4B813F4"/>
    <w:multiLevelType w:val="hybridMultilevel"/>
    <w:tmpl w:val="19426B8A"/>
    <w:styleLink w:val="etc15"/>
    <w:lvl w:ilvl="0" w:tplc="0220CCA0">
      <w:start w:val="1"/>
      <w:numFmt w:val="bullet"/>
      <w:pStyle w:val="ac"/>
      <w:lvlText w:val=""/>
      <w:lvlJc w:val="left"/>
      <w:pPr>
        <w:ind w:left="927"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45DB2C63"/>
    <w:multiLevelType w:val="hybridMultilevel"/>
    <w:tmpl w:val="1CB6E70A"/>
    <w:styleLink w:val="12"/>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47525CAA"/>
    <w:multiLevelType w:val="hybridMultilevel"/>
    <w:tmpl w:val="8EF4882C"/>
    <w:lvl w:ilvl="0" w:tplc="99304F0C">
      <w:start w:val="1"/>
      <w:numFmt w:val="bullet"/>
      <w:pStyle w:val="ad"/>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7" w15:restartNumberingAfterBreak="0">
    <w:nsid w:val="4C941177"/>
    <w:multiLevelType w:val="multilevel"/>
    <w:tmpl w:val="0FE8BC22"/>
    <w:lvl w:ilvl="0">
      <w:start w:val="1"/>
      <w:numFmt w:val="decimal"/>
      <w:pStyle w:val="13"/>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11B375F"/>
    <w:multiLevelType w:val="hybridMultilevel"/>
    <w:tmpl w:val="E04AFA58"/>
    <w:styleLink w:val="1110"/>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15:restartNumberingAfterBreak="0">
    <w:nsid w:val="51642D18"/>
    <w:multiLevelType w:val="multilevel"/>
    <w:tmpl w:val="513CC252"/>
    <w:lvl w:ilvl="0">
      <w:start w:val="4"/>
      <w:numFmt w:val="decimal"/>
      <w:lvlText w:val="%1"/>
      <w:lvlJc w:val="left"/>
      <w:pPr>
        <w:ind w:left="360" w:hanging="360"/>
      </w:pPr>
      <w:rPr>
        <w:rFonts w:hint="default"/>
      </w:rPr>
    </w:lvl>
    <w:lvl w:ilvl="1">
      <w:start w:val="1"/>
      <w:numFmt w:val="decimal"/>
      <w:lvlText w:val="%1.%2"/>
      <w:lvlJc w:val="left"/>
      <w:pPr>
        <w:ind w:left="3763"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8802" w:hanging="72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352" w:hanging="1800"/>
      </w:pPr>
      <w:rPr>
        <w:rFonts w:hint="default"/>
      </w:rPr>
    </w:lvl>
  </w:abstractNum>
  <w:abstractNum w:abstractNumId="50" w15:restartNumberingAfterBreak="0">
    <w:nsid w:val="52FA7532"/>
    <w:multiLevelType w:val="hybridMultilevel"/>
    <w:tmpl w:val="C26E857E"/>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51" w15:restartNumberingAfterBreak="0">
    <w:nsid w:val="531E7C32"/>
    <w:multiLevelType w:val="hybridMultilevel"/>
    <w:tmpl w:val="9676D346"/>
    <w:lvl w:ilvl="0" w:tplc="0A7485AA">
      <w:start w:val="1"/>
      <w:numFmt w:val="decimal"/>
      <w:pStyle w:val="ae"/>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2" w15:restartNumberingAfterBreak="0">
    <w:nsid w:val="55351FAC"/>
    <w:multiLevelType w:val="hybridMultilevel"/>
    <w:tmpl w:val="87EAA5C4"/>
    <w:styleLink w:val="251"/>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3" w15:restartNumberingAfterBreak="0">
    <w:nsid w:val="58DF3BA8"/>
    <w:multiLevelType w:val="hybridMultilevel"/>
    <w:tmpl w:val="E3F0F3D6"/>
    <w:lvl w:ilvl="0" w:tplc="6D0C078E">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15:restartNumberingAfterBreak="0">
    <w:nsid w:val="5A541E09"/>
    <w:multiLevelType w:val="hybridMultilevel"/>
    <w:tmpl w:val="0CD2184C"/>
    <w:styleLink w:val="253"/>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5B5168EA"/>
    <w:multiLevelType w:val="multilevel"/>
    <w:tmpl w:val="18524DD2"/>
    <w:styleLink w:val="25"/>
    <w:lvl w:ilvl="0">
      <w:start w:val="1"/>
      <w:numFmt w:val="decimal"/>
      <w:lvlText w:val="%1"/>
      <w:lvlJc w:val="left"/>
      <w:pPr>
        <w:ind w:left="1652" w:hanging="720"/>
      </w:pPr>
      <w:rPr>
        <w:rFonts w:hint="default"/>
        <w:lang w:val="ru-RU" w:eastAsia="ru-RU" w:bidi="ru-RU"/>
      </w:rPr>
    </w:lvl>
    <w:lvl w:ilvl="1">
      <w:start w:val="3"/>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3"/>
      <w:lvlJc w:val="left"/>
      <w:pPr>
        <w:ind w:left="2207" w:hanging="989"/>
      </w:pPr>
      <w:rPr>
        <w:rFonts w:hint="default"/>
        <w:b/>
        <w:bCs/>
        <w:w w:val="99"/>
        <w:sz w:val="26"/>
        <w:szCs w:val="26"/>
        <w:lang w:val="ru-RU" w:eastAsia="ru-RU" w:bidi="ru-RU"/>
        <w14:ligatures w14:val="none"/>
        <w14:numForm w14:val="default"/>
        <w14:stylisticSets/>
        <w14:cntxtAlts w14:val="0"/>
      </w:rPr>
    </w:lvl>
    <w:lvl w:ilvl="3">
      <w:numFmt w:val="bullet"/>
      <w:lvlText w:val="•"/>
      <w:lvlJc w:val="left"/>
      <w:pPr>
        <w:ind w:left="3894" w:hanging="989"/>
      </w:pPr>
      <w:rPr>
        <w:rFonts w:hint="default"/>
        <w:lang w:val="ru-RU" w:eastAsia="ru-RU" w:bidi="ru-RU"/>
      </w:rPr>
    </w:lvl>
    <w:lvl w:ilvl="4">
      <w:numFmt w:val="bullet"/>
      <w:lvlText w:val="•"/>
      <w:lvlJc w:val="left"/>
      <w:pPr>
        <w:ind w:left="4742" w:hanging="989"/>
      </w:pPr>
      <w:rPr>
        <w:rFonts w:hint="default"/>
        <w:lang w:val="ru-RU" w:eastAsia="ru-RU" w:bidi="ru-RU"/>
      </w:rPr>
    </w:lvl>
    <w:lvl w:ilvl="5">
      <w:numFmt w:val="bullet"/>
      <w:lvlText w:val="•"/>
      <w:lvlJc w:val="left"/>
      <w:pPr>
        <w:ind w:left="5589" w:hanging="989"/>
      </w:pPr>
      <w:rPr>
        <w:rFonts w:hint="default"/>
        <w:lang w:val="ru-RU" w:eastAsia="ru-RU" w:bidi="ru-RU"/>
      </w:rPr>
    </w:lvl>
    <w:lvl w:ilvl="6">
      <w:numFmt w:val="bullet"/>
      <w:lvlText w:val="•"/>
      <w:lvlJc w:val="left"/>
      <w:pPr>
        <w:ind w:left="6436" w:hanging="989"/>
      </w:pPr>
      <w:rPr>
        <w:rFonts w:hint="default"/>
        <w:lang w:val="ru-RU" w:eastAsia="ru-RU" w:bidi="ru-RU"/>
      </w:rPr>
    </w:lvl>
    <w:lvl w:ilvl="7">
      <w:numFmt w:val="bullet"/>
      <w:lvlText w:val="•"/>
      <w:lvlJc w:val="left"/>
      <w:pPr>
        <w:ind w:left="7284" w:hanging="989"/>
      </w:pPr>
      <w:rPr>
        <w:rFonts w:hint="default"/>
        <w:lang w:val="ru-RU" w:eastAsia="ru-RU" w:bidi="ru-RU"/>
      </w:rPr>
    </w:lvl>
    <w:lvl w:ilvl="8">
      <w:numFmt w:val="bullet"/>
      <w:lvlText w:val="•"/>
      <w:lvlJc w:val="left"/>
      <w:pPr>
        <w:ind w:left="8131" w:hanging="989"/>
      </w:pPr>
      <w:rPr>
        <w:rFonts w:hint="default"/>
        <w:lang w:val="ru-RU" w:eastAsia="ru-RU" w:bidi="ru-RU"/>
      </w:rPr>
    </w:lvl>
  </w:abstractNum>
  <w:abstractNum w:abstractNumId="56" w15:restartNumberingAfterBreak="0">
    <w:nsid w:val="5E1C1B61"/>
    <w:multiLevelType w:val="multilevel"/>
    <w:tmpl w:val="26A4E778"/>
    <w:lvl w:ilvl="0">
      <w:start w:val="1"/>
      <w:numFmt w:val="decimal"/>
      <w:lvlText w:val="%1."/>
      <w:lvlJc w:val="left"/>
      <w:pPr>
        <w:ind w:left="360" w:hanging="360"/>
      </w:pPr>
      <w:rPr>
        <w:rFonts w:hint="default"/>
      </w:rPr>
    </w:lvl>
    <w:lvl w:ilvl="1">
      <w:start w:val="1"/>
      <w:numFmt w:val="decimal"/>
      <w:lvlText w:val="%1.%2."/>
      <w:lvlJc w:val="left"/>
      <w:pPr>
        <w:ind w:left="3126" w:hanging="432"/>
      </w:pPr>
      <w:rPr>
        <w:rFonts w:hint="default"/>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F43628A"/>
    <w:multiLevelType w:val="hybridMultilevel"/>
    <w:tmpl w:val="771CE1DC"/>
    <w:lvl w:ilvl="0" w:tplc="A09A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61AB35D7"/>
    <w:multiLevelType w:val="multilevel"/>
    <w:tmpl w:val="69685C88"/>
    <w:lvl w:ilvl="0">
      <w:start w:val="7"/>
      <w:numFmt w:val="decimal"/>
      <w:lvlText w:val="%1."/>
      <w:lvlJc w:val="left"/>
      <w:pPr>
        <w:ind w:left="0" w:firstLine="0"/>
      </w:pPr>
      <w:rPr>
        <w:rFonts w:hint="default"/>
        <w:b/>
        <w:i w:val="0"/>
        <w:caps w:val="0"/>
        <w:strike w:val="0"/>
        <w:dstrike w:val="0"/>
        <w:outline w:val="0"/>
        <w:shadow w:val="0"/>
        <w:emboss w:val="0"/>
        <w:imprint w:val="0"/>
        <w:vanish w:val="0"/>
        <w:webHidden w:val="0"/>
        <w:sz w:val="26"/>
        <w:u w:val="none"/>
        <w:effect w:val="none"/>
        <w:vertAlign w:val="baseline"/>
        <w:specVanish w:val="0"/>
      </w:rPr>
    </w:lvl>
    <w:lvl w:ilvl="1">
      <w:start w:val="1"/>
      <w:numFmt w:val="decimal"/>
      <w:lvlText w:val="%1.%2"/>
      <w:lvlJc w:val="left"/>
      <w:pPr>
        <w:ind w:left="0" w:firstLine="0"/>
      </w:pPr>
      <w:rPr>
        <w:rFonts w:ascii="Times New Roman" w:hAnsi="Times New Roman" w:cs="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26"/>
        <w:u w:val="none"/>
        <w:effect w:val="none"/>
        <w:vertAlign w:val="baseline"/>
        <w:specVanish w:val="0"/>
      </w:rPr>
    </w:lvl>
    <w:lvl w:ilvl="4">
      <w:start w:val="1"/>
      <w:numFmt w:val="decimal"/>
      <w:lvlRestart w:val="1"/>
      <w:lvlText w:val="Таблица %1.%5"/>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pacing w:val="0"/>
        <w:sz w:val="24"/>
        <w:u w:val="none"/>
        <w:effect w:val="none"/>
        <w:vertAlign w:val="baseline"/>
        <w:specVanish w:val="0"/>
      </w:rPr>
    </w:lvl>
    <w:lvl w:ilvl="5">
      <w:start w:val="1"/>
      <w:numFmt w:val="decimal"/>
      <w:lvlRestart w:val="1"/>
      <w:pStyle w:val="17"/>
      <w:lvlText w:val="Рисунок %1.%6"/>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pacing w:val="0"/>
        <w:sz w:val="24"/>
        <w:szCs w:val="24"/>
        <w:u w:val="none"/>
        <w:effect w:val="none"/>
        <w:vertAlign w:val="baseline"/>
        <w:specVanish w:val="0"/>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59" w15:restartNumberingAfterBreak="0">
    <w:nsid w:val="64C34787"/>
    <w:multiLevelType w:val="hybridMultilevel"/>
    <w:tmpl w:val="1450975E"/>
    <w:lvl w:ilvl="0" w:tplc="344E07F4">
      <w:start w:val="1"/>
      <w:numFmt w:val="decimal"/>
      <w:pStyle w:val="af"/>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4D50FB7"/>
    <w:multiLevelType w:val="hybridMultilevel"/>
    <w:tmpl w:val="03147BF6"/>
    <w:styleLink w:val="11110"/>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15:restartNumberingAfterBreak="0">
    <w:nsid w:val="65D036A8"/>
    <w:multiLevelType w:val="multilevel"/>
    <w:tmpl w:val="F2425A2E"/>
    <w:styleLink w:val="8"/>
    <w:lvl w:ilvl="0">
      <w:start w:val="1"/>
      <w:numFmt w:val="bullet"/>
      <w:suff w:val="space"/>
      <w:lvlText w:val=""/>
      <w:lvlJc w:val="left"/>
      <w:pPr>
        <w:ind w:left="0" w:firstLine="0"/>
      </w:pPr>
      <w:rPr>
        <w:rFonts w:ascii="Symbol" w:hAnsi="Symbol" w:hint="default"/>
      </w:rPr>
    </w:lvl>
    <w:lvl w:ilvl="1">
      <w:start w:val="1"/>
      <w:numFmt w:val="none"/>
      <w:lvlRestart w:val="0"/>
      <w:suff w:val="space"/>
      <w:lvlText w:val="Рисунок"/>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9C90727"/>
    <w:multiLevelType w:val="multilevel"/>
    <w:tmpl w:val="F2309E50"/>
    <w:lvl w:ilvl="0">
      <w:start w:val="1"/>
      <w:numFmt w:val="bullet"/>
      <w:pStyle w:val="18"/>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3" w15:restartNumberingAfterBreak="0">
    <w:nsid w:val="69F650C4"/>
    <w:multiLevelType w:val="hybridMultilevel"/>
    <w:tmpl w:val="7E0C3444"/>
    <w:styleLink w:val="180"/>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15:restartNumberingAfterBreak="0">
    <w:nsid w:val="6A3A0174"/>
    <w:multiLevelType w:val="hybridMultilevel"/>
    <w:tmpl w:val="CC3CA4FA"/>
    <w:styleLink w:val="2116"/>
    <w:lvl w:ilvl="0" w:tplc="B1B85DA4">
      <w:start w:val="5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5" w15:restartNumberingAfterBreak="0">
    <w:nsid w:val="6EB67CC9"/>
    <w:multiLevelType w:val="multilevel"/>
    <w:tmpl w:val="41A249DC"/>
    <w:lvl w:ilvl="0">
      <w:start w:val="1"/>
      <w:numFmt w:val="decimal"/>
      <w:pStyle w:val="xl97"/>
      <w:suff w:val="space"/>
      <w:lvlText w:val="%1"/>
      <w:lvlJc w:val="left"/>
      <w:pPr>
        <w:ind w:left="0" w:firstLine="0"/>
      </w:pPr>
      <w:rPr>
        <w:rFonts w:hint="default"/>
      </w:rPr>
    </w:lvl>
    <w:lvl w:ilvl="1">
      <w:start w:val="1"/>
      <w:numFmt w:val="decimal"/>
      <w:pStyle w:val="xl99"/>
      <w:suff w:val="space"/>
      <w:lvlText w:val="%1.%2"/>
      <w:lvlJc w:val="left"/>
      <w:pPr>
        <w:ind w:left="0" w:firstLine="0"/>
      </w:pPr>
      <w:rPr>
        <w:rFonts w:hint="default"/>
      </w:rPr>
    </w:lvl>
    <w:lvl w:ilvl="2">
      <w:start w:val="1"/>
      <w:numFmt w:val="decimal"/>
      <w:pStyle w:val="xl98"/>
      <w:suff w:val="space"/>
      <w:lvlText w:val="%1.%2.%3"/>
      <w:lvlJc w:val="left"/>
      <w:pPr>
        <w:ind w:left="0" w:firstLine="0"/>
      </w:pPr>
      <w:rPr>
        <w:rFonts w:hint="default"/>
      </w:rPr>
    </w:lvl>
    <w:lvl w:ilvl="3">
      <w:start w:val="1"/>
      <w:numFmt w:val="decimal"/>
      <w:lvlRestart w:val="0"/>
      <w:pStyle w:val="114"/>
      <w:suff w:val="space"/>
      <w:lvlText w:val="Рисунок %4."/>
      <w:lvlJc w:val="left"/>
      <w:pPr>
        <w:ind w:left="0" w:firstLine="0"/>
      </w:pPr>
      <w:rPr>
        <w:rFonts w:hint="default"/>
      </w:rPr>
    </w:lvl>
    <w:lvl w:ilvl="4">
      <w:start w:val="1"/>
      <w:numFmt w:val="decimal"/>
      <w:lvlRestart w:val="0"/>
      <w:pStyle w:val="af0"/>
      <w:suff w:val="space"/>
      <w:lvlText w:val="Таблица 10.%5"/>
      <w:lvlJc w:val="left"/>
      <w:pPr>
        <w:ind w:left="0" w:firstLine="0"/>
      </w:pPr>
      <w:rPr>
        <w:rFonts w:hint="default"/>
      </w:rPr>
    </w:lvl>
    <w:lvl w:ilvl="5">
      <w:start w:val="1"/>
      <w:numFmt w:val="decimal"/>
      <w:lvlRestart w:val="1"/>
      <w:lvlText w:val="%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FD461F5"/>
    <w:multiLevelType w:val="hybridMultilevel"/>
    <w:tmpl w:val="B0BCC7FA"/>
    <w:styleLink w:val="150"/>
    <w:lvl w:ilvl="0" w:tplc="0220CCA0">
      <w:start w:val="1"/>
      <w:numFmt w:val="bullet"/>
      <w:lvlText w:val=""/>
      <w:lvlJc w:val="left"/>
      <w:pPr>
        <w:ind w:left="927" w:hanging="360"/>
      </w:pPr>
      <w:rPr>
        <w:rFonts w:ascii="Symbol" w:hAnsi="Symbol" w:hint="default"/>
        <w:color w:val="auto"/>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76E9179B"/>
    <w:multiLevelType w:val="hybridMultilevel"/>
    <w:tmpl w:val="3E26AB3A"/>
    <w:styleLink w:val="151"/>
    <w:lvl w:ilvl="0" w:tplc="51BA9BAC">
      <w:start w:val="1"/>
      <w:numFmt w:val="decimal"/>
      <w:pStyle w:val="af1"/>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15:restartNumberingAfterBreak="0">
    <w:nsid w:val="79644B9C"/>
    <w:multiLevelType w:val="hybridMultilevel"/>
    <w:tmpl w:val="CC7411CE"/>
    <w:styleLink w:val="1133"/>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79D40E79"/>
    <w:multiLevelType w:val="hybridMultilevel"/>
    <w:tmpl w:val="68DE9128"/>
    <w:styleLink w:val="215"/>
    <w:lvl w:ilvl="0" w:tplc="0E80C808">
      <w:start w:val="1"/>
      <w:numFmt w:val="decimal"/>
      <w:lvlText w:val="1.3.3.%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BF70028"/>
    <w:multiLevelType w:val="multilevel"/>
    <w:tmpl w:val="DCF8B4FC"/>
    <w:styleLink w:val="120"/>
    <w:lvl w:ilvl="0">
      <w:start w:val="1"/>
      <w:numFmt w:val="decimal"/>
      <w:lvlText w:val="%1"/>
      <w:lvlJc w:val="left"/>
      <w:pPr>
        <w:ind w:left="3234" w:hanging="792"/>
      </w:pPr>
      <w:rPr>
        <w:rFonts w:hint="default"/>
        <w:lang w:val="ru-RU" w:eastAsia="ru-RU" w:bidi="ru-RU"/>
      </w:rPr>
    </w:lvl>
    <w:lvl w:ilvl="1">
      <w:start w:val="7"/>
      <w:numFmt w:val="decimal"/>
      <w:lvlText w:val="%1.%2"/>
      <w:lvlJc w:val="left"/>
      <w:pPr>
        <w:ind w:left="3234" w:hanging="792"/>
      </w:pPr>
      <w:rPr>
        <w:rFonts w:hint="default"/>
        <w:lang w:val="ru-RU" w:eastAsia="ru-RU" w:bidi="ru-RU"/>
      </w:rPr>
    </w:lvl>
    <w:lvl w:ilvl="2">
      <w:start w:val="1"/>
      <w:numFmt w:val="decimal"/>
      <w:lvlText w:val="%1.%2.%3"/>
      <w:lvlJc w:val="left"/>
      <w:pPr>
        <w:ind w:left="3234" w:hanging="792"/>
      </w:pPr>
      <w:rPr>
        <w:rFonts w:hint="default"/>
        <w:lang w:val="ru-RU" w:eastAsia="ru-RU" w:bidi="ru-RU"/>
      </w:rPr>
    </w:lvl>
    <w:lvl w:ilvl="3">
      <w:start w:val="1"/>
      <w:numFmt w:val="decimal"/>
      <w:lvlText w:val="%1.%2.%3.%4."/>
      <w:lvlJc w:val="left"/>
      <w:pPr>
        <w:ind w:left="2069" w:hanging="792"/>
        <w:jc w:val="right"/>
      </w:pPr>
      <w:rPr>
        <w:rFonts w:ascii="Times New Roman" w:eastAsia="Times New Roman" w:hAnsi="Times New Roman" w:cs="Times New Roman" w:hint="default"/>
        <w:b/>
        <w:bCs/>
        <w:i w:val="0"/>
        <w:w w:val="99"/>
        <w:sz w:val="24"/>
        <w:szCs w:val="24"/>
        <w:lang w:val="ru-RU" w:eastAsia="ru-RU" w:bidi="ru-RU"/>
      </w:rPr>
    </w:lvl>
    <w:lvl w:ilvl="4">
      <w:numFmt w:val="bullet"/>
      <w:lvlText w:val="•"/>
      <w:lvlJc w:val="left"/>
      <w:pPr>
        <w:ind w:left="6154" w:hanging="792"/>
      </w:pPr>
      <w:rPr>
        <w:rFonts w:hint="default"/>
        <w:lang w:val="ru-RU" w:eastAsia="ru-RU" w:bidi="ru-RU"/>
      </w:rPr>
    </w:lvl>
    <w:lvl w:ilvl="5">
      <w:numFmt w:val="bullet"/>
      <w:lvlText w:val="•"/>
      <w:lvlJc w:val="left"/>
      <w:pPr>
        <w:ind w:left="6883" w:hanging="792"/>
      </w:pPr>
      <w:rPr>
        <w:rFonts w:hint="default"/>
        <w:lang w:val="ru-RU" w:eastAsia="ru-RU" w:bidi="ru-RU"/>
      </w:rPr>
    </w:lvl>
    <w:lvl w:ilvl="6">
      <w:numFmt w:val="bullet"/>
      <w:lvlText w:val="•"/>
      <w:lvlJc w:val="left"/>
      <w:pPr>
        <w:ind w:left="7611" w:hanging="792"/>
      </w:pPr>
      <w:rPr>
        <w:rFonts w:hint="default"/>
        <w:lang w:val="ru-RU" w:eastAsia="ru-RU" w:bidi="ru-RU"/>
      </w:rPr>
    </w:lvl>
    <w:lvl w:ilvl="7">
      <w:numFmt w:val="bullet"/>
      <w:lvlText w:val="•"/>
      <w:lvlJc w:val="left"/>
      <w:pPr>
        <w:ind w:left="8340" w:hanging="792"/>
      </w:pPr>
      <w:rPr>
        <w:rFonts w:hint="default"/>
        <w:lang w:val="ru-RU" w:eastAsia="ru-RU" w:bidi="ru-RU"/>
      </w:rPr>
    </w:lvl>
    <w:lvl w:ilvl="8">
      <w:numFmt w:val="bullet"/>
      <w:lvlText w:val="•"/>
      <w:lvlJc w:val="left"/>
      <w:pPr>
        <w:ind w:left="9069" w:hanging="792"/>
      </w:pPr>
      <w:rPr>
        <w:rFonts w:hint="default"/>
        <w:lang w:val="ru-RU" w:eastAsia="ru-RU" w:bidi="ru-RU"/>
      </w:rPr>
    </w:lvl>
  </w:abstractNum>
  <w:abstractNum w:abstractNumId="71" w15:restartNumberingAfterBreak="0">
    <w:nsid w:val="7E1B2498"/>
    <w:multiLevelType w:val="multilevel"/>
    <w:tmpl w:val="1846BBDC"/>
    <w:styleLink w:val="116"/>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92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FA4798A"/>
    <w:multiLevelType w:val="hybridMultilevel"/>
    <w:tmpl w:val="FD8C9D5E"/>
    <w:styleLink w:val="219"/>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15:restartNumberingAfterBreak="0">
    <w:nsid w:val="7FDC7FD4"/>
    <w:multiLevelType w:val="multilevel"/>
    <w:tmpl w:val="1846BBDC"/>
    <w:styleLink w:val="22"/>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92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6"/>
  </w:num>
  <w:num w:numId="2">
    <w:abstractNumId w:val="48"/>
  </w:num>
  <w:num w:numId="3">
    <w:abstractNumId w:val="9"/>
  </w:num>
  <w:num w:numId="4">
    <w:abstractNumId w:val="43"/>
  </w:num>
  <w:num w:numId="5">
    <w:abstractNumId w:val="8"/>
  </w:num>
  <w:num w:numId="6">
    <w:abstractNumId w:val="73"/>
  </w:num>
  <w:num w:numId="7">
    <w:abstractNumId w:val="14"/>
  </w:num>
  <w:num w:numId="8">
    <w:abstractNumId w:val="72"/>
  </w:num>
  <w:num w:numId="9">
    <w:abstractNumId w:val="52"/>
  </w:num>
  <w:num w:numId="10">
    <w:abstractNumId w:val="64"/>
  </w:num>
  <w:num w:numId="11">
    <w:abstractNumId w:val="37"/>
  </w:num>
  <w:num w:numId="12">
    <w:abstractNumId w:val="44"/>
  </w:num>
  <w:num w:numId="13">
    <w:abstractNumId w:val="25"/>
  </w:num>
  <w:num w:numId="14">
    <w:abstractNumId w:val="61"/>
  </w:num>
  <w:num w:numId="15">
    <w:abstractNumId w:val="67"/>
  </w:num>
  <w:num w:numId="16">
    <w:abstractNumId w:val="11"/>
  </w:num>
  <w:num w:numId="17">
    <w:abstractNumId w:val="70"/>
  </w:num>
  <w:num w:numId="18">
    <w:abstractNumId w:val="68"/>
  </w:num>
  <w:num w:numId="19">
    <w:abstractNumId w:val="54"/>
  </w:num>
  <w:num w:numId="20">
    <w:abstractNumId w:val="60"/>
  </w:num>
  <w:num w:numId="21">
    <w:abstractNumId w:val="45"/>
  </w:num>
  <w:num w:numId="22">
    <w:abstractNumId w:val="18"/>
  </w:num>
  <w:num w:numId="23">
    <w:abstractNumId w:val="41"/>
  </w:num>
  <w:num w:numId="24">
    <w:abstractNumId w:val="27"/>
  </w:num>
  <w:num w:numId="25">
    <w:abstractNumId w:val="42"/>
  </w:num>
  <w:num w:numId="26">
    <w:abstractNumId w:val="4"/>
  </w:num>
  <w:num w:numId="27">
    <w:abstractNumId w:val="7"/>
  </w:num>
  <w:num w:numId="28">
    <w:abstractNumId w:val="30"/>
  </w:num>
  <w:num w:numId="29">
    <w:abstractNumId w:val="55"/>
  </w:num>
  <w:num w:numId="30">
    <w:abstractNumId w:val="69"/>
  </w:num>
  <w:num w:numId="31">
    <w:abstractNumId w:val="5"/>
  </w:num>
  <w:num w:numId="32">
    <w:abstractNumId w:val="33"/>
  </w:num>
  <w:num w:numId="33">
    <w:abstractNumId w:val="39"/>
  </w:num>
  <w:num w:numId="34">
    <w:abstractNumId w:val="71"/>
  </w:num>
  <w:num w:numId="35">
    <w:abstractNumId w:val="28"/>
  </w:num>
  <w:num w:numId="36">
    <w:abstractNumId w:val="40"/>
  </w:num>
  <w:num w:numId="37">
    <w:abstractNumId w:val="62"/>
  </w:num>
  <w:num w:numId="38">
    <w:abstractNumId w:val="46"/>
  </w:num>
  <w:num w:numId="39">
    <w:abstractNumId w:val="6"/>
  </w:num>
  <w:num w:numId="40">
    <w:abstractNumId w:val="26"/>
  </w:num>
  <w:num w:numId="41">
    <w:abstractNumId w:val="23"/>
  </w:num>
  <w:num w:numId="42">
    <w:abstractNumId w:val="47"/>
  </w:num>
  <w:num w:numId="43">
    <w:abstractNumId w:val="1"/>
  </w:num>
  <w:num w:numId="44">
    <w:abstractNumId w:val="19"/>
  </w:num>
  <w:num w:numId="45">
    <w:abstractNumId w:val="51"/>
  </w:num>
  <w:num w:numId="46">
    <w:abstractNumId w:val="22"/>
  </w:num>
  <w:num w:numId="47">
    <w:abstractNumId w:val="0"/>
  </w:num>
  <w:num w:numId="48">
    <w:abstractNumId w:val="31"/>
  </w:num>
  <w:num w:numId="49">
    <w:abstractNumId w:val="17"/>
  </w:num>
  <w:num w:numId="50">
    <w:abstractNumId w:val="2"/>
  </w:num>
  <w:num w:numId="51">
    <w:abstractNumId w:val="53"/>
  </w:num>
  <w:num w:numId="52">
    <w:abstractNumId w:val="36"/>
  </w:num>
  <w:num w:numId="53">
    <w:abstractNumId w:val="10"/>
  </w:num>
  <w:num w:numId="54">
    <w:abstractNumId w:val="3"/>
  </w:num>
  <w:num w:numId="55">
    <w:abstractNumId w:val="59"/>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num>
  <w:num w:numId="58">
    <w:abstractNumId w:val="16"/>
  </w:num>
  <w:num w:numId="59">
    <w:abstractNumId w:val="13"/>
  </w:num>
  <w:num w:numId="60">
    <w:abstractNumId w:val="29"/>
  </w:num>
  <w:num w:numId="61">
    <w:abstractNumId w:val="58"/>
  </w:num>
  <w:num w:numId="62">
    <w:abstractNumId w:val="66"/>
  </w:num>
  <w:num w:numId="63">
    <w:abstractNumId w:val="12"/>
  </w:num>
  <w:num w:numId="64">
    <w:abstractNumId w:val="63"/>
  </w:num>
  <w:num w:numId="65">
    <w:abstractNumId w:val="35"/>
  </w:num>
  <w:num w:numId="66">
    <w:abstractNumId w:val="38"/>
  </w:num>
  <w:num w:numId="67">
    <w:abstractNumId w:val="49"/>
  </w:num>
  <w:num w:numId="68">
    <w:abstractNumId w:val="21"/>
  </w:num>
  <w:num w:numId="69">
    <w:abstractNumId w:val="32"/>
  </w:num>
  <w:num w:numId="70">
    <w:abstractNumId w:val="20"/>
  </w:num>
  <w:num w:numId="71">
    <w:abstractNumId w:val="57"/>
  </w:num>
  <w:num w:numId="72">
    <w:abstractNumId w:val="24"/>
  </w:num>
  <w:num w:numId="73">
    <w:abstractNumId w:val="50"/>
  </w:num>
  <w:num w:numId="74">
    <w:abstractNumId w:val="65"/>
    <w:lvlOverride w:ilvl="0">
      <w:lvl w:ilvl="0">
        <w:start w:val="1"/>
        <w:numFmt w:val="decimal"/>
        <w:pStyle w:val="xl97"/>
        <w:suff w:val="space"/>
        <w:lvlText w:val="%1"/>
        <w:lvlJc w:val="left"/>
        <w:pPr>
          <w:ind w:left="0" w:firstLine="0"/>
        </w:pPr>
        <w:rPr>
          <w:rFonts w:hint="default"/>
        </w:rPr>
      </w:lvl>
    </w:lvlOverride>
    <w:lvlOverride w:ilvl="1">
      <w:lvl w:ilvl="1">
        <w:start w:val="1"/>
        <w:numFmt w:val="decimal"/>
        <w:pStyle w:val="xl99"/>
        <w:suff w:val="space"/>
        <w:lvlText w:val="%1.%2"/>
        <w:lvlJc w:val="left"/>
        <w:pPr>
          <w:ind w:left="0" w:firstLine="0"/>
        </w:pPr>
        <w:rPr>
          <w:rFonts w:hint="default"/>
        </w:rPr>
      </w:lvl>
    </w:lvlOverride>
    <w:lvlOverride w:ilvl="2">
      <w:lvl w:ilvl="2">
        <w:start w:val="1"/>
        <w:numFmt w:val="decimal"/>
        <w:pStyle w:val="xl98"/>
        <w:suff w:val="space"/>
        <w:lvlText w:val="%1.%2.%3"/>
        <w:lvlJc w:val="left"/>
        <w:pPr>
          <w:ind w:left="0" w:firstLine="0"/>
        </w:pPr>
        <w:rPr>
          <w:rFonts w:hint="default"/>
        </w:rPr>
      </w:lvl>
    </w:lvlOverride>
    <w:lvlOverride w:ilvl="3">
      <w:lvl w:ilvl="3">
        <w:start w:val="1"/>
        <w:numFmt w:val="decimal"/>
        <w:lvlRestart w:val="0"/>
        <w:pStyle w:val="114"/>
        <w:suff w:val="space"/>
        <w:lvlText w:val="Рисунок %4."/>
        <w:lvlJc w:val="left"/>
        <w:pPr>
          <w:ind w:left="0" w:firstLine="0"/>
        </w:pPr>
        <w:rPr>
          <w:rFonts w:hint="default"/>
        </w:rPr>
      </w:lvl>
    </w:lvlOverride>
    <w:lvlOverride w:ilvl="4">
      <w:lvl w:ilvl="4">
        <w:start w:val="1"/>
        <w:numFmt w:val="decimal"/>
        <w:lvlRestart w:val="0"/>
        <w:pStyle w:val="af0"/>
        <w:suff w:val="space"/>
        <w:lvlText w:val="Таблица 10.%5"/>
        <w:lvlJc w:val="left"/>
        <w:pPr>
          <w:ind w:left="0" w:firstLine="0"/>
        </w:pPr>
        <w:rPr>
          <w:rFonts w:hint="default"/>
        </w:rPr>
      </w:lvl>
    </w:lvlOverride>
    <w:lvlOverride w:ilvl="5">
      <w:lvl w:ilvl="5">
        <w:start w:val="1"/>
        <w:numFmt w:val="decimal"/>
        <w:lvlRestart w:val="1"/>
        <w:lvlText w:val="%1.%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FBF"/>
    <w:rsid w:val="00001B41"/>
    <w:rsid w:val="000034C0"/>
    <w:rsid w:val="00007B89"/>
    <w:rsid w:val="000147BB"/>
    <w:rsid w:val="00015895"/>
    <w:rsid w:val="000210BF"/>
    <w:rsid w:val="00025197"/>
    <w:rsid w:val="00034A06"/>
    <w:rsid w:val="0003539A"/>
    <w:rsid w:val="00035ADD"/>
    <w:rsid w:val="000376E7"/>
    <w:rsid w:val="00040190"/>
    <w:rsid w:val="0004395B"/>
    <w:rsid w:val="000442DA"/>
    <w:rsid w:val="000515B3"/>
    <w:rsid w:val="00053E36"/>
    <w:rsid w:val="00073BC4"/>
    <w:rsid w:val="000828A1"/>
    <w:rsid w:val="00093E7B"/>
    <w:rsid w:val="00095110"/>
    <w:rsid w:val="000A6BF2"/>
    <w:rsid w:val="000B5BF7"/>
    <w:rsid w:val="000C33F8"/>
    <w:rsid w:val="000D5A8B"/>
    <w:rsid w:val="000D5B0E"/>
    <w:rsid w:val="000D70E2"/>
    <w:rsid w:val="000E0079"/>
    <w:rsid w:val="000E19D5"/>
    <w:rsid w:val="000E5C49"/>
    <w:rsid w:val="000E7DFC"/>
    <w:rsid w:val="000F5444"/>
    <w:rsid w:val="000F6479"/>
    <w:rsid w:val="00100623"/>
    <w:rsid w:val="00105E98"/>
    <w:rsid w:val="00110923"/>
    <w:rsid w:val="00123801"/>
    <w:rsid w:val="00123EC2"/>
    <w:rsid w:val="001265C5"/>
    <w:rsid w:val="00126DEC"/>
    <w:rsid w:val="001312A9"/>
    <w:rsid w:val="001355A4"/>
    <w:rsid w:val="00136CE8"/>
    <w:rsid w:val="00140D9E"/>
    <w:rsid w:val="00154BD0"/>
    <w:rsid w:val="00165090"/>
    <w:rsid w:val="00170145"/>
    <w:rsid w:val="001817E6"/>
    <w:rsid w:val="001836AE"/>
    <w:rsid w:val="00183748"/>
    <w:rsid w:val="0018538C"/>
    <w:rsid w:val="0018633E"/>
    <w:rsid w:val="001953DB"/>
    <w:rsid w:val="0019649E"/>
    <w:rsid w:val="001A205D"/>
    <w:rsid w:val="001D6F89"/>
    <w:rsid w:val="001E508B"/>
    <w:rsid w:val="001E7B6A"/>
    <w:rsid w:val="001F0ABE"/>
    <w:rsid w:val="002042DE"/>
    <w:rsid w:val="00215F4C"/>
    <w:rsid w:val="00220D99"/>
    <w:rsid w:val="00225A9F"/>
    <w:rsid w:val="00230524"/>
    <w:rsid w:val="002307CE"/>
    <w:rsid w:val="002327D3"/>
    <w:rsid w:val="00234BF0"/>
    <w:rsid w:val="00240CDF"/>
    <w:rsid w:val="00243B27"/>
    <w:rsid w:val="00245137"/>
    <w:rsid w:val="00264A57"/>
    <w:rsid w:val="00264AF2"/>
    <w:rsid w:val="002759C7"/>
    <w:rsid w:val="00286415"/>
    <w:rsid w:val="002876F4"/>
    <w:rsid w:val="00293C09"/>
    <w:rsid w:val="002949AA"/>
    <w:rsid w:val="002967D9"/>
    <w:rsid w:val="002A0759"/>
    <w:rsid w:val="002A6D2B"/>
    <w:rsid w:val="002B146A"/>
    <w:rsid w:val="002B39EA"/>
    <w:rsid w:val="002B3E1D"/>
    <w:rsid w:val="002D2CBA"/>
    <w:rsid w:val="002F356D"/>
    <w:rsid w:val="002F5663"/>
    <w:rsid w:val="002F6AC2"/>
    <w:rsid w:val="002F7BB0"/>
    <w:rsid w:val="00304173"/>
    <w:rsid w:val="00306D40"/>
    <w:rsid w:val="00320D60"/>
    <w:rsid w:val="003248B6"/>
    <w:rsid w:val="0032681C"/>
    <w:rsid w:val="003353B2"/>
    <w:rsid w:val="0033667A"/>
    <w:rsid w:val="003403C8"/>
    <w:rsid w:val="00344BED"/>
    <w:rsid w:val="00344DD7"/>
    <w:rsid w:val="00346693"/>
    <w:rsid w:val="003479DF"/>
    <w:rsid w:val="00355AD7"/>
    <w:rsid w:val="00365813"/>
    <w:rsid w:val="00366785"/>
    <w:rsid w:val="00370511"/>
    <w:rsid w:val="00381A74"/>
    <w:rsid w:val="00382406"/>
    <w:rsid w:val="00395D91"/>
    <w:rsid w:val="003A4A2E"/>
    <w:rsid w:val="003A4CD5"/>
    <w:rsid w:val="003A4F6D"/>
    <w:rsid w:val="003A70EA"/>
    <w:rsid w:val="003B243E"/>
    <w:rsid w:val="003B2675"/>
    <w:rsid w:val="003B3A1B"/>
    <w:rsid w:val="003B573F"/>
    <w:rsid w:val="003B6D36"/>
    <w:rsid w:val="003C1349"/>
    <w:rsid w:val="003D4864"/>
    <w:rsid w:val="003D5C15"/>
    <w:rsid w:val="003F30ED"/>
    <w:rsid w:val="003F4E03"/>
    <w:rsid w:val="003F6E5B"/>
    <w:rsid w:val="00404A94"/>
    <w:rsid w:val="0041616E"/>
    <w:rsid w:val="0041789B"/>
    <w:rsid w:val="004202A4"/>
    <w:rsid w:val="0042434E"/>
    <w:rsid w:val="00424C9B"/>
    <w:rsid w:val="00435952"/>
    <w:rsid w:val="00445E9D"/>
    <w:rsid w:val="00447D5B"/>
    <w:rsid w:val="00451962"/>
    <w:rsid w:val="00453929"/>
    <w:rsid w:val="00454F2A"/>
    <w:rsid w:val="00461335"/>
    <w:rsid w:val="0046306A"/>
    <w:rsid w:val="00471462"/>
    <w:rsid w:val="004747E9"/>
    <w:rsid w:val="00480FBB"/>
    <w:rsid w:val="0048127B"/>
    <w:rsid w:val="00481AF3"/>
    <w:rsid w:val="0049697F"/>
    <w:rsid w:val="004A00BC"/>
    <w:rsid w:val="004A0A40"/>
    <w:rsid w:val="004A0A80"/>
    <w:rsid w:val="004A36F2"/>
    <w:rsid w:val="004A4A02"/>
    <w:rsid w:val="004A4C92"/>
    <w:rsid w:val="004B0197"/>
    <w:rsid w:val="004B5797"/>
    <w:rsid w:val="004B7A73"/>
    <w:rsid w:val="004C36D5"/>
    <w:rsid w:val="004D1028"/>
    <w:rsid w:val="004D50B3"/>
    <w:rsid w:val="004E0654"/>
    <w:rsid w:val="004E1CAA"/>
    <w:rsid w:val="004F0518"/>
    <w:rsid w:val="004F10FE"/>
    <w:rsid w:val="00503F27"/>
    <w:rsid w:val="00504988"/>
    <w:rsid w:val="005075D3"/>
    <w:rsid w:val="00507AF4"/>
    <w:rsid w:val="00515433"/>
    <w:rsid w:val="00515D5D"/>
    <w:rsid w:val="005162F1"/>
    <w:rsid w:val="005228CC"/>
    <w:rsid w:val="00522F38"/>
    <w:rsid w:val="005303C6"/>
    <w:rsid w:val="005330C3"/>
    <w:rsid w:val="005368F8"/>
    <w:rsid w:val="005372FA"/>
    <w:rsid w:val="00540A46"/>
    <w:rsid w:val="00544CE2"/>
    <w:rsid w:val="005455E7"/>
    <w:rsid w:val="00546B47"/>
    <w:rsid w:val="005537F0"/>
    <w:rsid w:val="00553DD0"/>
    <w:rsid w:val="00553E2F"/>
    <w:rsid w:val="00561025"/>
    <w:rsid w:val="0056160D"/>
    <w:rsid w:val="005620CB"/>
    <w:rsid w:val="00563AB5"/>
    <w:rsid w:val="00563C53"/>
    <w:rsid w:val="00564CBC"/>
    <w:rsid w:val="00566F19"/>
    <w:rsid w:val="00577D0C"/>
    <w:rsid w:val="00581E41"/>
    <w:rsid w:val="00584FC0"/>
    <w:rsid w:val="005903C5"/>
    <w:rsid w:val="00591551"/>
    <w:rsid w:val="0059180F"/>
    <w:rsid w:val="005951E3"/>
    <w:rsid w:val="005B31A2"/>
    <w:rsid w:val="005C3475"/>
    <w:rsid w:val="005D2773"/>
    <w:rsid w:val="005D5E70"/>
    <w:rsid w:val="005D665B"/>
    <w:rsid w:val="005E3293"/>
    <w:rsid w:val="005E3CDF"/>
    <w:rsid w:val="005E4265"/>
    <w:rsid w:val="005E4EF8"/>
    <w:rsid w:val="005E6EDF"/>
    <w:rsid w:val="00600CE8"/>
    <w:rsid w:val="0060184D"/>
    <w:rsid w:val="00603426"/>
    <w:rsid w:val="00604493"/>
    <w:rsid w:val="00606ECB"/>
    <w:rsid w:val="0061012C"/>
    <w:rsid w:val="0061534C"/>
    <w:rsid w:val="0062002D"/>
    <w:rsid w:val="006259E0"/>
    <w:rsid w:val="00633453"/>
    <w:rsid w:val="00637781"/>
    <w:rsid w:val="00640E01"/>
    <w:rsid w:val="00643446"/>
    <w:rsid w:val="00644AAD"/>
    <w:rsid w:val="00645558"/>
    <w:rsid w:val="00653E96"/>
    <w:rsid w:val="00657023"/>
    <w:rsid w:val="006575E8"/>
    <w:rsid w:val="00663106"/>
    <w:rsid w:val="0067729B"/>
    <w:rsid w:val="0068005A"/>
    <w:rsid w:val="0068280C"/>
    <w:rsid w:val="00693848"/>
    <w:rsid w:val="0069630F"/>
    <w:rsid w:val="006976CF"/>
    <w:rsid w:val="006A18E4"/>
    <w:rsid w:val="006A36E5"/>
    <w:rsid w:val="006A689A"/>
    <w:rsid w:val="006B4B00"/>
    <w:rsid w:val="006C0A97"/>
    <w:rsid w:val="006C37E8"/>
    <w:rsid w:val="006D0850"/>
    <w:rsid w:val="006E1C35"/>
    <w:rsid w:val="006E4750"/>
    <w:rsid w:val="006F3180"/>
    <w:rsid w:val="007009CE"/>
    <w:rsid w:val="007038CE"/>
    <w:rsid w:val="0070640A"/>
    <w:rsid w:val="00720E9F"/>
    <w:rsid w:val="007314A5"/>
    <w:rsid w:val="007320D6"/>
    <w:rsid w:val="00736637"/>
    <w:rsid w:val="00736B9F"/>
    <w:rsid w:val="00736C6D"/>
    <w:rsid w:val="00737F64"/>
    <w:rsid w:val="007407B9"/>
    <w:rsid w:val="00742253"/>
    <w:rsid w:val="0075354E"/>
    <w:rsid w:val="00771606"/>
    <w:rsid w:val="00781D5D"/>
    <w:rsid w:val="0079160B"/>
    <w:rsid w:val="007A1349"/>
    <w:rsid w:val="007A38FD"/>
    <w:rsid w:val="007B561C"/>
    <w:rsid w:val="007C3671"/>
    <w:rsid w:val="007D20DF"/>
    <w:rsid w:val="007D5856"/>
    <w:rsid w:val="007D61E4"/>
    <w:rsid w:val="007E0C13"/>
    <w:rsid w:val="007E107A"/>
    <w:rsid w:val="007F0B7F"/>
    <w:rsid w:val="007F1292"/>
    <w:rsid w:val="007F386B"/>
    <w:rsid w:val="00804A9F"/>
    <w:rsid w:val="00815B8B"/>
    <w:rsid w:val="00841C72"/>
    <w:rsid w:val="00842532"/>
    <w:rsid w:val="008441C7"/>
    <w:rsid w:val="00845A68"/>
    <w:rsid w:val="008479AF"/>
    <w:rsid w:val="00851119"/>
    <w:rsid w:val="008521D1"/>
    <w:rsid w:val="00856192"/>
    <w:rsid w:val="00865FCA"/>
    <w:rsid w:val="00871CCB"/>
    <w:rsid w:val="00874F2D"/>
    <w:rsid w:val="00875176"/>
    <w:rsid w:val="0088285D"/>
    <w:rsid w:val="00884BD2"/>
    <w:rsid w:val="00894C69"/>
    <w:rsid w:val="0089764E"/>
    <w:rsid w:val="008B18BB"/>
    <w:rsid w:val="008B3FD1"/>
    <w:rsid w:val="008B46BE"/>
    <w:rsid w:val="008B548D"/>
    <w:rsid w:val="008B614C"/>
    <w:rsid w:val="008C3C08"/>
    <w:rsid w:val="008C4745"/>
    <w:rsid w:val="008C7C2A"/>
    <w:rsid w:val="008C7C78"/>
    <w:rsid w:val="008D05D3"/>
    <w:rsid w:val="008D440F"/>
    <w:rsid w:val="008E739C"/>
    <w:rsid w:val="008F6848"/>
    <w:rsid w:val="00903E6E"/>
    <w:rsid w:val="00904273"/>
    <w:rsid w:val="0091076E"/>
    <w:rsid w:val="0091464E"/>
    <w:rsid w:val="009151EF"/>
    <w:rsid w:val="00917189"/>
    <w:rsid w:val="009177BE"/>
    <w:rsid w:val="009249E4"/>
    <w:rsid w:val="00926E3C"/>
    <w:rsid w:val="00935E46"/>
    <w:rsid w:val="009518C2"/>
    <w:rsid w:val="00957009"/>
    <w:rsid w:val="0096244D"/>
    <w:rsid w:val="00973A4D"/>
    <w:rsid w:val="009743F9"/>
    <w:rsid w:val="009848D1"/>
    <w:rsid w:val="009853FB"/>
    <w:rsid w:val="009A3A17"/>
    <w:rsid w:val="009B16CA"/>
    <w:rsid w:val="009C025F"/>
    <w:rsid w:val="009E0DD3"/>
    <w:rsid w:val="009E1E79"/>
    <w:rsid w:val="009E650C"/>
    <w:rsid w:val="009E6AD9"/>
    <w:rsid w:val="009F2F5D"/>
    <w:rsid w:val="00A10876"/>
    <w:rsid w:val="00A146D5"/>
    <w:rsid w:val="00A262BF"/>
    <w:rsid w:val="00A3282A"/>
    <w:rsid w:val="00A339D7"/>
    <w:rsid w:val="00A44F16"/>
    <w:rsid w:val="00A45D08"/>
    <w:rsid w:val="00A514D4"/>
    <w:rsid w:val="00A73F6F"/>
    <w:rsid w:val="00A742D6"/>
    <w:rsid w:val="00A75107"/>
    <w:rsid w:val="00A821EC"/>
    <w:rsid w:val="00A82359"/>
    <w:rsid w:val="00A870AB"/>
    <w:rsid w:val="00A9516C"/>
    <w:rsid w:val="00AA3275"/>
    <w:rsid w:val="00AC4FB8"/>
    <w:rsid w:val="00AD10AD"/>
    <w:rsid w:val="00AD6D09"/>
    <w:rsid w:val="00AE13AB"/>
    <w:rsid w:val="00AE1A24"/>
    <w:rsid w:val="00AE7D3D"/>
    <w:rsid w:val="00AF654E"/>
    <w:rsid w:val="00B001A1"/>
    <w:rsid w:val="00B0192D"/>
    <w:rsid w:val="00B04C83"/>
    <w:rsid w:val="00B10C85"/>
    <w:rsid w:val="00B145D4"/>
    <w:rsid w:val="00B15F5D"/>
    <w:rsid w:val="00B2363F"/>
    <w:rsid w:val="00B250E4"/>
    <w:rsid w:val="00B3364A"/>
    <w:rsid w:val="00B4295E"/>
    <w:rsid w:val="00B43C46"/>
    <w:rsid w:val="00B52183"/>
    <w:rsid w:val="00B60CD5"/>
    <w:rsid w:val="00B61B23"/>
    <w:rsid w:val="00B62B65"/>
    <w:rsid w:val="00B6616C"/>
    <w:rsid w:val="00B727EF"/>
    <w:rsid w:val="00B72921"/>
    <w:rsid w:val="00B84D17"/>
    <w:rsid w:val="00B87EFA"/>
    <w:rsid w:val="00B90F61"/>
    <w:rsid w:val="00BA302E"/>
    <w:rsid w:val="00BA3567"/>
    <w:rsid w:val="00BC2F6B"/>
    <w:rsid w:val="00BD1A07"/>
    <w:rsid w:val="00BD1C77"/>
    <w:rsid w:val="00BD60F7"/>
    <w:rsid w:val="00BE34EF"/>
    <w:rsid w:val="00BF139F"/>
    <w:rsid w:val="00BF374E"/>
    <w:rsid w:val="00BF5E5D"/>
    <w:rsid w:val="00BF689C"/>
    <w:rsid w:val="00BF7F0E"/>
    <w:rsid w:val="00C00AE2"/>
    <w:rsid w:val="00C04FB4"/>
    <w:rsid w:val="00C06CFE"/>
    <w:rsid w:val="00C30056"/>
    <w:rsid w:val="00C371E3"/>
    <w:rsid w:val="00C37914"/>
    <w:rsid w:val="00C41579"/>
    <w:rsid w:val="00C471A9"/>
    <w:rsid w:val="00C5277B"/>
    <w:rsid w:val="00C53514"/>
    <w:rsid w:val="00C77B2A"/>
    <w:rsid w:val="00C8361B"/>
    <w:rsid w:val="00C84E36"/>
    <w:rsid w:val="00C857D2"/>
    <w:rsid w:val="00C933BF"/>
    <w:rsid w:val="00C96A40"/>
    <w:rsid w:val="00C976EE"/>
    <w:rsid w:val="00CA09F3"/>
    <w:rsid w:val="00CB63C1"/>
    <w:rsid w:val="00CC5694"/>
    <w:rsid w:val="00CD521D"/>
    <w:rsid w:val="00CE0F3B"/>
    <w:rsid w:val="00CE1294"/>
    <w:rsid w:val="00CE49CA"/>
    <w:rsid w:val="00CE62C4"/>
    <w:rsid w:val="00CE6DE7"/>
    <w:rsid w:val="00CF073A"/>
    <w:rsid w:val="00CF6784"/>
    <w:rsid w:val="00CF7531"/>
    <w:rsid w:val="00CF7993"/>
    <w:rsid w:val="00D0061E"/>
    <w:rsid w:val="00D01155"/>
    <w:rsid w:val="00D028C6"/>
    <w:rsid w:val="00D07D77"/>
    <w:rsid w:val="00D11AE0"/>
    <w:rsid w:val="00D21BAF"/>
    <w:rsid w:val="00D223BC"/>
    <w:rsid w:val="00D461DD"/>
    <w:rsid w:val="00D536A6"/>
    <w:rsid w:val="00D5507F"/>
    <w:rsid w:val="00D56A41"/>
    <w:rsid w:val="00D7550D"/>
    <w:rsid w:val="00D81A8B"/>
    <w:rsid w:val="00D85A33"/>
    <w:rsid w:val="00D96330"/>
    <w:rsid w:val="00D97079"/>
    <w:rsid w:val="00DA0119"/>
    <w:rsid w:val="00DA43F5"/>
    <w:rsid w:val="00DA4572"/>
    <w:rsid w:val="00DB6994"/>
    <w:rsid w:val="00DC436A"/>
    <w:rsid w:val="00DD4550"/>
    <w:rsid w:val="00DE1A80"/>
    <w:rsid w:val="00DE1FBF"/>
    <w:rsid w:val="00DE290C"/>
    <w:rsid w:val="00DE39E6"/>
    <w:rsid w:val="00DE3BCB"/>
    <w:rsid w:val="00DE55ED"/>
    <w:rsid w:val="00DF12C5"/>
    <w:rsid w:val="00DF6333"/>
    <w:rsid w:val="00E0493E"/>
    <w:rsid w:val="00E06BD6"/>
    <w:rsid w:val="00E110A7"/>
    <w:rsid w:val="00E149FD"/>
    <w:rsid w:val="00E33390"/>
    <w:rsid w:val="00E40E0A"/>
    <w:rsid w:val="00E41F4D"/>
    <w:rsid w:val="00E4279A"/>
    <w:rsid w:val="00E51999"/>
    <w:rsid w:val="00E546C0"/>
    <w:rsid w:val="00E64C25"/>
    <w:rsid w:val="00E71BFC"/>
    <w:rsid w:val="00E812CC"/>
    <w:rsid w:val="00E8308C"/>
    <w:rsid w:val="00E854CA"/>
    <w:rsid w:val="00E86A25"/>
    <w:rsid w:val="00E91533"/>
    <w:rsid w:val="00E916FA"/>
    <w:rsid w:val="00E94072"/>
    <w:rsid w:val="00EA2FD4"/>
    <w:rsid w:val="00EA68B8"/>
    <w:rsid w:val="00EB04EA"/>
    <w:rsid w:val="00EC2676"/>
    <w:rsid w:val="00EC2EA4"/>
    <w:rsid w:val="00EC65D0"/>
    <w:rsid w:val="00ED055F"/>
    <w:rsid w:val="00ED548B"/>
    <w:rsid w:val="00ED62CD"/>
    <w:rsid w:val="00EE3C8A"/>
    <w:rsid w:val="00EE723A"/>
    <w:rsid w:val="00EF7EE8"/>
    <w:rsid w:val="00F0389D"/>
    <w:rsid w:val="00F0615E"/>
    <w:rsid w:val="00F13D5B"/>
    <w:rsid w:val="00F21CB5"/>
    <w:rsid w:val="00F31460"/>
    <w:rsid w:val="00F36F88"/>
    <w:rsid w:val="00F432A4"/>
    <w:rsid w:val="00F4350B"/>
    <w:rsid w:val="00F437CE"/>
    <w:rsid w:val="00F477D2"/>
    <w:rsid w:val="00F47A78"/>
    <w:rsid w:val="00F50664"/>
    <w:rsid w:val="00F51F86"/>
    <w:rsid w:val="00F713F3"/>
    <w:rsid w:val="00F72066"/>
    <w:rsid w:val="00F7522D"/>
    <w:rsid w:val="00F770BA"/>
    <w:rsid w:val="00F77246"/>
    <w:rsid w:val="00F80E0B"/>
    <w:rsid w:val="00F81F51"/>
    <w:rsid w:val="00F828EA"/>
    <w:rsid w:val="00F83042"/>
    <w:rsid w:val="00FA521D"/>
    <w:rsid w:val="00FC2CA2"/>
    <w:rsid w:val="00FC41DA"/>
    <w:rsid w:val="00FE2A09"/>
    <w:rsid w:val="00FE43D2"/>
    <w:rsid w:val="00FF7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36B06"/>
  <w15:chartTrackingRefBased/>
  <w15:docId w15:val="{F030E6DF-33AD-43C9-A927-6D308DE4C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2">
    <w:name w:val="Normal"/>
    <w:uiPriority w:val="1"/>
    <w:qFormat/>
    <w:rsid w:val="00C5351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a">
    <w:name w:val="heading 1"/>
    <w:aliases w:val="Заголовок 1 Знак Знак Знак Знак Знак,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Слева:  0..."/>
    <w:basedOn w:val="af2"/>
    <w:link w:val="1b"/>
    <w:uiPriority w:val="9"/>
    <w:qFormat/>
    <w:rsid w:val="00C53514"/>
    <w:pPr>
      <w:ind w:left="2207"/>
      <w:outlineLvl w:val="0"/>
    </w:pPr>
    <w:rPr>
      <w:b/>
      <w:bCs/>
      <w:sz w:val="26"/>
      <w:szCs w:val="26"/>
    </w:rPr>
  </w:style>
  <w:style w:type="paragraph" w:styleId="23">
    <w:name w:val="heading 2"/>
    <w:aliases w:val="Заголовок 2 Знак1,Заголовок 2 Знак Знак, Знак1 Знак Знак, Знак1 Знак1, Знак1,Знак1,Знак1 Знак1,Заголовок 2 Знак2 Знак,Заголовок 2 Знак1 Знак Знак Знак,Заголовок 2 Знак Знак Знак Знак Знак"/>
    <w:basedOn w:val="af2"/>
    <w:next w:val="af2"/>
    <w:link w:val="24"/>
    <w:uiPriority w:val="9"/>
    <w:unhideWhenUsed/>
    <w:qFormat/>
    <w:rsid w:val="005E426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2"/>
    <w:next w:val="af2"/>
    <w:link w:val="31"/>
    <w:uiPriority w:val="9"/>
    <w:unhideWhenUsed/>
    <w:qFormat/>
    <w:rsid w:val="005E4EF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f2"/>
    <w:next w:val="af2"/>
    <w:link w:val="41"/>
    <w:uiPriority w:val="9"/>
    <w:unhideWhenUsed/>
    <w:qFormat/>
    <w:rsid w:val="000E7DF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f2"/>
    <w:next w:val="af2"/>
    <w:link w:val="50"/>
    <w:uiPriority w:val="9"/>
    <w:unhideWhenUsed/>
    <w:qFormat/>
    <w:rsid w:val="000E7DFC"/>
    <w:pPr>
      <w:keepNext/>
      <w:keepLines/>
      <w:spacing w:before="40"/>
      <w:outlineLvl w:val="4"/>
    </w:pPr>
    <w:rPr>
      <w:rFonts w:asciiTheme="majorHAnsi" w:eastAsiaTheme="majorEastAsia" w:hAnsiTheme="majorHAnsi" w:cstheme="majorBidi"/>
      <w:color w:val="2F5496" w:themeColor="accent1" w:themeShade="BF"/>
      <w:lang w:val="en-US" w:eastAsia="en-US" w:bidi="ar-SA"/>
    </w:rPr>
  </w:style>
  <w:style w:type="paragraph" w:styleId="6">
    <w:name w:val="heading 6"/>
    <w:basedOn w:val="af2"/>
    <w:next w:val="af2"/>
    <w:link w:val="60"/>
    <w:uiPriority w:val="9"/>
    <w:unhideWhenUsed/>
    <w:qFormat/>
    <w:rsid w:val="00553E2F"/>
    <w:pPr>
      <w:widowControl/>
      <w:autoSpaceDE/>
      <w:autoSpaceDN/>
      <w:spacing w:before="240" w:after="60"/>
      <w:outlineLvl w:val="5"/>
    </w:pPr>
    <w:rPr>
      <w:b/>
      <w:bCs/>
      <w:lang w:bidi="ar-SA"/>
    </w:rPr>
  </w:style>
  <w:style w:type="paragraph" w:styleId="7">
    <w:name w:val="heading 7"/>
    <w:basedOn w:val="af2"/>
    <w:next w:val="af2"/>
    <w:link w:val="70"/>
    <w:uiPriority w:val="9"/>
    <w:unhideWhenUsed/>
    <w:qFormat/>
    <w:rsid w:val="00553E2F"/>
    <w:pPr>
      <w:widowControl/>
      <w:autoSpaceDE/>
      <w:autoSpaceDN/>
      <w:spacing w:before="240" w:after="60" w:line="360" w:lineRule="auto"/>
      <w:ind w:firstLine="720"/>
      <w:jc w:val="both"/>
      <w:outlineLvl w:val="6"/>
    </w:pPr>
    <w:rPr>
      <w:sz w:val="24"/>
      <w:szCs w:val="24"/>
      <w:lang w:bidi="ar-SA"/>
    </w:rPr>
  </w:style>
  <w:style w:type="paragraph" w:styleId="80">
    <w:name w:val="heading 8"/>
    <w:basedOn w:val="af2"/>
    <w:next w:val="af2"/>
    <w:link w:val="81"/>
    <w:uiPriority w:val="9"/>
    <w:unhideWhenUsed/>
    <w:qFormat/>
    <w:rsid w:val="00553E2F"/>
    <w:pPr>
      <w:widowControl/>
      <w:autoSpaceDE/>
      <w:autoSpaceDN/>
      <w:spacing w:before="240" w:after="60" w:line="360" w:lineRule="auto"/>
      <w:ind w:firstLine="720"/>
      <w:jc w:val="both"/>
      <w:outlineLvl w:val="7"/>
    </w:pPr>
    <w:rPr>
      <w:i/>
      <w:iCs/>
      <w:sz w:val="24"/>
      <w:szCs w:val="24"/>
      <w:lang w:bidi="ar-SA"/>
    </w:rPr>
  </w:style>
  <w:style w:type="paragraph" w:styleId="9">
    <w:name w:val="heading 9"/>
    <w:basedOn w:val="af2"/>
    <w:next w:val="af2"/>
    <w:link w:val="90"/>
    <w:uiPriority w:val="9"/>
    <w:qFormat/>
    <w:rsid w:val="00553E2F"/>
    <w:pPr>
      <w:widowControl/>
      <w:tabs>
        <w:tab w:val="num" w:pos="1304"/>
      </w:tabs>
      <w:autoSpaceDE/>
      <w:autoSpaceDN/>
      <w:spacing w:before="240" w:after="60"/>
      <w:ind w:left="1304" w:hanging="1304"/>
      <w:outlineLvl w:val="8"/>
    </w:pPr>
    <w:rPr>
      <w:rFonts w:ascii="Arial" w:hAnsi="Arial" w:cs="Arial"/>
      <w:lang w:bidi="ar-SA"/>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Body Text"/>
    <w:basedOn w:val="af2"/>
    <w:link w:val="af7"/>
    <w:uiPriority w:val="1"/>
    <w:qFormat/>
    <w:rsid w:val="00C53514"/>
    <w:rPr>
      <w:sz w:val="26"/>
      <w:szCs w:val="26"/>
    </w:rPr>
  </w:style>
  <w:style w:type="character" w:customStyle="1" w:styleId="af7">
    <w:name w:val="Основной текст Знак"/>
    <w:basedOn w:val="af3"/>
    <w:link w:val="af6"/>
    <w:uiPriority w:val="1"/>
    <w:rsid w:val="00C53514"/>
    <w:rPr>
      <w:rFonts w:ascii="Times New Roman" w:eastAsia="Times New Roman" w:hAnsi="Times New Roman" w:cs="Times New Roman"/>
      <w:sz w:val="26"/>
      <w:szCs w:val="26"/>
      <w:lang w:eastAsia="ru-RU" w:bidi="ru-RU"/>
    </w:rPr>
  </w:style>
  <w:style w:type="paragraph" w:customStyle="1" w:styleId="TableParagraph">
    <w:name w:val="Table Paragraph"/>
    <w:basedOn w:val="af2"/>
    <w:uiPriority w:val="1"/>
    <w:qFormat/>
    <w:rsid w:val="00C53514"/>
    <w:pPr>
      <w:jc w:val="center"/>
    </w:pPr>
  </w:style>
  <w:style w:type="character" w:customStyle="1" w:styleId="1b">
    <w:name w:val="Заголовок 1 Знак"/>
    <w:aliases w:val="Заголовок 1 Знак Знак Знак Знак Знак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basedOn w:val="af3"/>
    <w:link w:val="1a"/>
    <w:uiPriority w:val="9"/>
    <w:rsid w:val="00C53514"/>
    <w:rPr>
      <w:rFonts w:ascii="Times New Roman" w:eastAsia="Times New Roman" w:hAnsi="Times New Roman" w:cs="Times New Roman"/>
      <w:b/>
      <w:bCs/>
      <w:sz w:val="26"/>
      <w:szCs w:val="26"/>
      <w:lang w:eastAsia="ru-RU" w:bidi="ru-RU"/>
    </w:rPr>
  </w:style>
  <w:style w:type="paragraph" w:styleId="af8">
    <w:name w:val="List Paragraph"/>
    <w:aliases w:val="Введение,Подпись рисунка,Заголовок мой1,СписокСТПр,Таблицы,СПИСКИ,3_Абзац списка,СТ,Абзац списка ВК,Ненумерованный список,List Paragraph,Маркер,ПАРАГРАФ,Варианты ответов,Абзац списка основной,List Paragraph2,Нумерация,список 1,Абзац списка3"/>
    <w:basedOn w:val="af2"/>
    <w:link w:val="af9"/>
    <w:uiPriority w:val="34"/>
    <w:qFormat/>
    <w:rsid w:val="00C53514"/>
    <w:pPr>
      <w:ind w:left="1675" w:hanging="993"/>
    </w:pPr>
  </w:style>
  <w:style w:type="character" w:customStyle="1" w:styleId="af9">
    <w:name w:val="Абзац списка Знак"/>
    <w:aliases w:val="Введение Знак,Подпись рисунка Знак,Заголовок мой1 Знак,СписокСТПр Знак,Таблицы Знак,СПИСКИ Знак,3_Абзац списка Знак,СТ Знак,Абзац списка ВК Знак,Ненумерованный список Знак,List Paragraph Знак,Маркер Знак,ПАРАГРАФ Знак,Нумерация Знак"/>
    <w:basedOn w:val="af3"/>
    <w:link w:val="af8"/>
    <w:uiPriority w:val="34"/>
    <w:rsid w:val="00C53514"/>
    <w:rPr>
      <w:rFonts w:ascii="Times New Roman" w:eastAsia="Times New Roman" w:hAnsi="Times New Roman" w:cs="Times New Roman"/>
      <w:lang w:eastAsia="ru-RU" w:bidi="ru-RU"/>
    </w:rPr>
  </w:style>
  <w:style w:type="paragraph" w:customStyle="1" w:styleId="210">
    <w:name w:val="2_1 Рисунок"/>
    <w:link w:val="211"/>
    <w:qFormat/>
    <w:rsid w:val="003C1349"/>
    <w:pPr>
      <w:keepLines/>
      <w:spacing w:after="320" w:line="240" w:lineRule="auto"/>
      <w:ind w:left="5779" w:hanging="708"/>
    </w:pPr>
    <w:rPr>
      <w:rFonts w:ascii="Times New Roman" w:eastAsiaTheme="majorEastAsia" w:hAnsi="Times New Roman" w:cstheme="majorBidi"/>
      <w:b/>
      <w:iCs/>
      <w:snapToGrid w:val="0"/>
      <w:sz w:val="26"/>
      <w:szCs w:val="26"/>
    </w:rPr>
  </w:style>
  <w:style w:type="character" w:customStyle="1" w:styleId="211">
    <w:name w:val="2_1 Рисунок Знак"/>
    <w:basedOn w:val="af3"/>
    <w:link w:val="210"/>
    <w:rsid w:val="003C1349"/>
    <w:rPr>
      <w:rFonts w:ascii="Times New Roman" w:eastAsiaTheme="majorEastAsia" w:hAnsi="Times New Roman" w:cstheme="majorBidi"/>
      <w:b/>
      <w:iCs/>
      <w:snapToGrid w:val="0"/>
      <w:sz w:val="26"/>
      <w:szCs w:val="26"/>
    </w:r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Знак1 Знак1 Знак,Заголовок 2 Знак2 Знак Знак,Заголовок 2 Знак1 Знак Знак Знак Знак"/>
    <w:basedOn w:val="af3"/>
    <w:link w:val="23"/>
    <w:uiPriority w:val="9"/>
    <w:rsid w:val="005E4265"/>
    <w:rPr>
      <w:rFonts w:asciiTheme="majorHAnsi" w:eastAsiaTheme="majorEastAsia" w:hAnsiTheme="majorHAnsi" w:cstheme="majorBidi"/>
      <w:color w:val="2F5496" w:themeColor="accent1" w:themeShade="BF"/>
      <w:sz w:val="26"/>
      <w:szCs w:val="26"/>
      <w:lang w:eastAsia="ru-RU" w:bidi="ru-RU"/>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basedOn w:val="af3"/>
    <w:link w:val="30"/>
    <w:uiPriority w:val="9"/>
    <w:rsid w:val="005E4EF8"/>
    <w:rPr>
      <w:rFonts w:asciiTheme="majorHAnsi" w:eastAsiaTheme="majorEastAsia" w:hAnsiTheme="majorHAnsi" w:cstheme="majorBidi"/>
      <w:color w:val="1F3763" w:themeColor="accent1" w:themeShade="7F"/>
      <w:sz w:val="24"/>
      <w:szCs w:val="24"/>
      <w:lang w:eastAsia="ru-RU" w:bidi="ru-RU"/>
    </w:rPr>
  </w:style>
  <w:style w:type="table" w:styleId="afa">
    <w:name w:val="Table Grid"/>
    <w:aliases w:val="Table Grid Report,Основа"/>
    <w:basedOn w:val="af4"/>
    <w:uiPriority w:val="59"/>
    <w:qFormat/>
    <w:rsid w:val="00FE43D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OC Heading"/>
    <w:basedOn w:val="1a"/>
    <w:next w:val="af2"/>
    <w:uiPriority w:val="39"/>
    <w:unhideWhenUsed/>
    <w:qFormat/>
    <w:rsid w:val="004E1CA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1c">
    <w:name w:val="toc 1"/>
    <w:basedOn w:val="af2"/>
    <w:next w:val="af2"/>
    <w:link w:val="1d"/>
    <w:autoRedefine/>
    <w:uiPriority w:val="39"/>
    <w:unhideWhenUsed/>
    <w:qFormat/>
    <w:rsid w:val="004E1CAA"/>
    <w:pPr>
      <w:spacing w:after="100"/>
    </w:pPr>
  </w:style>
  <w:style w:type="character" w:styleId="afc">
    <w:name w:val="Hyperlink"/>
    <w:basedOn w:val="af3"/>
    <w:uiPriority w:val="99"/>
    <w:unhideWhenUsed/>
    <w:rsid w:val="004E1CAA"/>
    <w:rPr>
      <w:color w:val="0563C1" w:themeColor="hyperlink"/>
      <w:u w:val="single"/>
    </w:rPr>
  </w:style>
  <w:style w:type="paragraph" w:styleId="af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2"/>
    <w:link w:val="afe"/>
    <w:uiPriority w:val="99"/>
    <w:unhideWhenUsed/>
    <w:rsid w:val="005368F8"/>
    <w:pPr>
      <w:tabs>
        <w:tab w:val="center" w:pos="4677"/>
        <w:tab w:val="right" w:pos="9355"/>
      </w:tabs>
    </w:pPr>
  </w:style>
  <w:style w:type="character" w:customStyle="1" w:styleId="af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3"/>
    <w:link w:val="afd"/>
    <w:uiPriority w:val="99"/>
    <w:rsid w:val="005368F8"/>
    <w:rPr>
      <w:rFonts w:ascii="Times New Roman" w:eastAsia="Times New Roman" w:hAnsi="Times New Roman" w:cs="Times New Roman"/>
      <w:lang w:eastAsia="ru-RU" w:bidi="ru-RU"/>
    </w:rPr>
  </w:style>
  <w:style w:type="paragraph" w:styleId="aff">
    <w:name w:val="footer"/>
    <w:basedOn w:val="af2"/>
    <w:link w:val="aff0"/>
    <w:uiPriority w:val="99"/>
    <w:unhideWhenUsed/>
    <w:qFormat/>
    <w:rsid w:val="005368F8"/>
    <w:pPr>
      <w:tabs>
        <w:tab w:val="center" w:pos="4677"/>
        <w:tab w:val="right" w:pos="9355"/>
      </w:tabs>
    </w:pPr>
  </w:style>
  <w:style w:type="character" w:customStyle="1" w:styleId="aff0">
    <w:name w:val="Нижний колонтитул Знак"/>
    <w:basedOn w:val="af3"/>
    <w:link w:val="aff"/>
    <w:uiPriority w:val="99"/>
    <w:rsid w:val="005368F8"/>
    <w:rPr>
      <w:rFonts w:ascii="Times New Roman" w:eastAsia="Times New Roman" w:hAnsi="Times New Roman" w:cs="Times New Roman"/>
      <w:lang w:eastAsia="ru-RU" w:bidi="ru-RU"/>
    </w:rPr>
  </w:style>
  <w:style w:type="paragraph" w:customStyle="1" w:styleId="Default">
    <w:name w:val="Default"/>
    <w:rsid w:val="007C36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1">
    <w:name w:val="Заголовок 4 Знак"/>
    <w:basedOn w:val="af3"/>
    <w:link w:val="40"/>
    <w:uiPriority w:val="9"/>
    <w:rsid w:val="000E7DFC"/>
    <w:rPr>
      <w:rFonts w:asciiTheme="majorHAnsi" w:eastAsiaTheme="majorEastAsia" w:hAnsiTheme="majorHAnsi" w:cstheme="majorBidi"/>
      <w:i/>
      <w:iCs/>
      <w:color w:val="2F5496" w:themeColor="accent1" w:themeShade="BF"/>
      <w:lang w:eastAsia="ru-RU" w:bidi="ru-RU"/>
    </w:rPr>
  </w:style>
  <w:style w:type="character" w:customStyle="1" w:styleId="50">
    <w:name w:val="Заголовок 5 Знак"/>
    <w:basedOn w:val="af3"/>
    <w:link w:val="5"/>
    <w:uiPriority w:val="9"/>
    <w:rsid w:val="000E7DFC"/>
    <w:rPr>
      <w:rFonts w:asciiTheme="majorHAnsi" w:eastAsiaTheme="majorEastAsia" w:hAnsiTheme="majorHAnsi" w:cstheme="majorBidi"/>
      <w:color w:val="2F5496" w:themeColor="accent1" w:themeShade="BF"/>
      <w:lang w:val="en-US"/>
    </w:rPr>
  </w:style>
  <w:style w:type="table" w:customStyle="1" w:styleId="TableNormal">
    <w:name w:val="Table Normal"/>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7">
    <w:name w:val="toc 2"/>
    <w:basedOn w:val="af2"/>
    <w:link w:val="28"/>
    <w:uiPriority w:val="39"/>
    <w:qFormat/>
    <w:rsid w:val="000E7DFC"/>
    <w:pPr>
      <w:ind w:left="222"/>
    </w:pPr>
  </w:style>
  <w:style w:type="paragraph" w:styleId="32">
    <w:name w:val="toc 3"/>
    <w:basedOn w:val="af2"/>
    <w:link w:val="33"/>
    <w:uiPriority w:val="39"/>
    <w:qFormat/>
    <w:rsid w:val="000E7DFC"/>
    <w:pPr>
      <w:ind w:left="442" w:right="255"/>
    </w:pPr>
  </w:style>
  <w:style w:type="paragraph" w:styleId="42">
    <w:name w:val="toc 4"/>
    <w:basedOn w:val="af2"/>
    <w:uiPriority w:val="39"/>
    <w:qFormat/>
    <w:rsid w:val="000E7DFC"/>
    <w:pPr>
      <w:ind w:left="661"/>
    </w:pPr>
  </w:style>
  <w:style w:type="paragraph" w:styleId="51">
    <w:name w:val="toc 5"/>
    <w:basedOn w:val="af2"/>
    <w:next w:val="af2"/>
    <w:autoRedefine/>
    <w:uiPriority w:val="39"/>
    <w:unhideWhenUsed/>
    <w:qFormat/>
    <w:rsid w:val="000E7DFC"/>
    <w:pPr>
      <w:widowControl/>
      <w:autoSpaceDE/>
      <w:autoSpaceDN/>
      <w:spacing w:after="100" w:line="259" w:lineRule="auto"/>
      <w:ind w:left="880"/>
    </w:pPr>
    <w:rPr>
      <w:rFonts w:asciiTheme="minorHAnsi" w:eastAsiaTheme="minorEastAsia" w:hAnsiTheme="minorHAnsi" w:cstheme="minorBidi"/>
      <w:lang w:bidi="ar-SA"/>
    </w:rPr>
  </w:style>
  <w:style w:type="paragraph" w:styleId="61">
    <w:name w:val="toc 6"/>
    <w:basedOn w:val="af2"/>
    <w:next w:val="af2"/>
    <w:autoRedefine/>
    <w:uiPriority w:val="39"/>
    <w:unhideWhenUsed/>
    <w:rsid w:val="000E7DFC"/>
    <w:pPr>
      <w:widowControl/>
      <w:autoSpaceDE/>
      <w:autoSpaceDN/>
      <w:spacing w:after="100" w:line="259" w:lineRule="auto"/>
      <w:ind w:left="1100"/>
    </w:pPr>
    <w:rPr>
      <w:rFonts w:asciiTheme="minorHAnsi" w:eastAsiaTheme="minorEastAsia" w:hAnsiTheme="minorHAnsi" w:cstheme="minorBidi"/>
      <w:lang w:bidi="ar-SA"/>
    </w:rPr>
  </w:style>
  <w:style w:type="paragraph" w:styleId="71">
    <w:name w:val="toc 7"/>
    <w:basedOn w:val="af2"/>
    <w:next w:val="af2"/>
    <w:autoRedefine/>
    <w:uiPriority w:val="39"/>
    <w:unhideWhenUsed/>
    <w:rsid w:val="000E7DFC"/>
    <w:pPr>
      <w:widowControl/>
      <w:autoSpaceDE/>
      <w:autoSpaceDN/>
      <w:spacing w:after="100" w:line="259" w:lineRule="auto"/>
      <w:ind w:left="1320"/>
    </w:pPr>
    <w:rPr>
      <w:rFonts w:asciiTheme="minorHAnsi" w:eastAsiaTheme="minorEastAsia" w:hAnsiTheme="minorHAnsi" w:cstheme="minorBidi"/>
      <w:lang w:bidi="ar-SA"/>
    </w:rPr>
  </w:style>
  <w:style w:type="paragraph" w:styleId="82">
    <w:name w:val="toc 8"/>
    <w:basedOn w:val="af2"/>
    <w:next w:val="af2"/>
    <w:autoRedefine/>
    <w:uiPriority w:val="39"/>
    <w:unhideWhenUsed/>
    <w:rsid w:val="000E7DFC"/>
    <w:pPr>
      <w:widowControl/>
      <w:autoSpaceDE/>
      <w:autoSpaceDN/>
      <w:spacing w:after="100" w:line="259" w:lineRule="auto"/>
      <w:ind w:left="1540"/>
    </w:pPr>
    <w:rPr>
      <w:rFonts w:asciiTheme="minorHAnsi" w:eastAsiaTheme="minorEastAsia" w:hAnsiTheme="minorHAnsi" w:cstheme="minorBidi"/>
      <w:lang w:bidi="ar-SA"/>
    </w:rPr>
  </w:style>
  <w:style w:type="paragraph" w:styleId="91">
    <w:name w:val="toc 9"/>
    <w:basedOn w:val="af2"/>
    <w:next w:val="af2"/>
    <w:autoRedefine/>
    <w:uiPriority w:val="39"/>
    <w:unhideWhenUsed/>
    <w:rsid w:val="000E7DFC"/>
    <w:pPr>
      <w:widowControl/>
      <w:autoSpaceDE/>
      <w:autoSpaceDN/>
      <w:spacing w:after="100" w:line="259" w:lineRule="auto"/>
      <w:ind w:left="1760"/>
    </w:pPr>
    <w:rPr>
      <w:rFonts w:asciiTheme="minorHAnsi" w:eastAsiaTheme="minorEastAsia" w:hAnsiTheme="minorHAnsi" w:cstheme="minorBidi"/>
      <w:lang w:bidi="ar-SA"/>
    </w:rPr>
  </w:style>
  <w:style w:type="character" w:customStyle="1" w:styleId="1e">
    <w:name w:val="Неразрешенное упоминание1"/>
    <w:basedOn w:val="af3"/>
    <w:uiPriority w:val="99"/>
    <w:semiHidden/>
    <w:unhideWhenUsed/>
    <w:rsid w:val="000E7DFC"/>
    <w:rPr>
      <w:color w:val="808080"/>
      <w:shd w:val="clear" w:color="auto" w:fill="E6E6E6"/>
    </w:rPr>
  </w:style>
  <w:style w:type="paragraph" w:styleId="aff1">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f2"/>
    <w:next w:val="af2"/>
    <w:link w:val="aff2"/>
    <w:uiPriority w:val="35"/>
    <w:unhideWhenUsed/>
    <w:qFormat/>
    <w:rsid w:val="000E7DFC"/>
    <w:pPr>
      <w:spacing w:after="200"/>
    </w:pPr>
    <w:rPr>
      <w:i/>
      <w:iCs/>
      <w:color w:val="44546A" w:themeColor="text2"/>
      <w:sz w:val="18"/>
      <w:szCs w:val="18"/>
    </w:rPr>
  </w:style>
  <w:style w:type="paragraph" w:styleId="aff3">
    <w:name w:val="Plain Text"/>
    <w:aliases w:val="Знак7"/>
    <w:basedOn w:val="af2"/>
    <w:link w:val="aff4"/>
    <w:rsid w:val="000E7DFC"/>
    <w:pPr>
      <w:keepNext/>
      <w:widowControl/>
      <w:tabs>
        <w:tab w:val="left" w:leader="dot" w:pos="9356"/>
      </w:tabs>
      <w:suppressAutoHyphens/>
      <w:autoSpaceDE/>
      <w:autoSpaceDN/>
    </w:pPr>
    <w:rPr>
      <w:rFonts w:ascii="Courier New" w:eastAsiaTheme="minorHAnsi" w:hAnsi="Courier New" w:cs="Courier New"/>
      <w:sz w:val="20"/>
      <w:szCs w:val="20"/>
      <w:lang w:eastAsia="en-US" w:bidi="ar-SA"/>
    </w:rPr>
  </w:style>
  <w:style w:type="character" w:customStyle="1" w:styleId="aff4">
    <w:name w:val="Текст Знак"/>
    <w:aliases w:val="Знак7 Знак"/>
    <w:basedOn w:val="af3"/>
    <w:link w:val="aff3"/>
    <w:rsid w:val="000E7DFC"/>
    <w:rPr>
      <w:rFonts w:ascii="Courier New" w:hAnsi="Courier New" w:cs="Courier New"/>
      <w:sz w:val="20"/>
      <w:szCs w:val="20"/>
    </w:rPr>
  </w:style>
  <w:style w:type="table" w:customStyle="1" w:styleId="-51">
    <w:name w:val="Цветная заливка - Акцент 51"/>
    <w:basedOn w:val="af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
    <w:name w:val="Colorful Shading Accent 5"/>
    <w:basedOn w:val="af4"/>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
    <w:name w:val="Table Normal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2">
    <w:name w:val="Стиль2"/>
    <w:uiPriority w:val="99"/>
    <w:rsid w:val="000E7DFC"/>
    <w:pPr>
      <w:numPr>
        <w:numId w:val="6"/>
      </w:numPr>
    </w:pPr>
  </w:style>
  <w:style w:type="character" w:styleId="aff5">
    <w:name w:val="annotation reference"/>
    <w:basedOn w:val="af3"/>
    <w:uiPriority w:val="99"/>
    <w:semiHidden/>
    <w:unhideWhenUsed/>
    <w:rsid w:val="000E7DFC"/>
    <w:rPr>
      <w:sz w:val="16"/>
      <w:szCs w:val="16"/>
    </w:rPr>
  </w:style>
  <w:style w:type="paragraph" w:styleId="aff6">
    <w:name w:val="annotation text"/>
    <w:basedOn w:val="af2"/>
    <w:link w:val="aff7"/>
    <w:uiPriority w:val="99"/>
    <w:unhideWhenUsed/>
    <w:rsid w:val="000E7DFC"/>
    <w:rPr>
      <w:sz w:val="20"/>
      <w:szCs w:val="20"/>
    </w:rPr>
  </w:style>
  <w:style w:type="character" w:customStyle="1" w:styleId="aff7">
    <w:name w:val="Текст примечания Знак"/>
    <w:basedOn w:val="af3"/>
    <w:link w:val="aff6"/>
    <w:uiPriority w:val="99"/>
    <w:rsid w:val="000E7DFC"/>
    <w:rPr>
      <w:rFonts w:ascii="Times New Roman" w:eastAsia="Times New Roman" w:hAnsi="Times New Roman" w:cs="Times New Roman"/>
      <w:sz w:val="20"/>
      <w:szCs w:val="20"/>
      <w:lang w:eastAsia="ru-RU" w:bidi="ru-RU"/>
    </w:rPr>
  </w:style>
  <w:style w:type="paragraph" w:styleId="aff8">
    <w:name w:val="annotation subject"/>
    <w:basedOn w:val="aff6"/>
    <w:next w:val="aff6"/>
    <w:link w:val="aff9"/>
    <w:uiPriority w:val="99"/>
    <w:semiHidden/>
    <w:unhideWhenUsed/>
    <w:rsid w:val="000E7DFC"/>
    <w:rPr>
      <w:b/>
      <w:bCs/>
    </w:rPr>
  </w:style>
  <w:style w:type="character" w:customStyle="1" w:styleId="aff9">
    <w:name w:val="Тема примечания Знак"/>
    <w:basedOn w:val="aff7"/>
    <w:link w:val="aff8"/>
    <w:uiPriority w:val="99"/>
    <w:semiHidden/>
    <w:rsid w:val="000E7DFC"/>
    <w:rPr>
      <w:rFonts w:ascii="Times New Roman" w:eastAsia="Times New Roman" w:hAnsi="Times New Roman" w:cs="Times New Roman"/>
      <w:b/>
      <w:bCs/>
      <w:sz w:val="20"/>
      <w:szCs w:val="20"/>
      <w:lang w:eastAsia="ru-RU" w:bidi="ru-RU"/>
    </w:rPr>
  </w:style>
  <w:style w:type="paragraph" w:styleId="affa">
    <w:name w:val="Revision"/>
    <w:hidden/>
    <w:uiPriority w:val="99"/>
    <w:semiHidden/>
    <w:rsid w:val="000E7DFC"/>
    <w:pPr>
      <w:spacing w:after="0" w:line="240" w:lineRule="auto"/>
    </w:pPr>
    <w:rPr>
      <w:rFonts w:ascii="Times New Roman" w:eastAsia="Times New Roman" w:hAnsi="Times New Roman" w:cs="Times New Roman"/>
      <w:lang w:eastAsia="ru-RU" w:bidi="ru-RU"/>
    </w:rPr>
  </w:style>
  <w:style w:type="paragraph" w:styleId="affb">
    <w:name w:val="Balloon Text"/>
    <w:basedOn w:val="af2"/>
    <w:link w:val="affc"/>
    <w:uiPriority w:val="99"/>
    <w:unhideWhenUsed/>
    <w:rsid w:val="000E7DFC"/>
    <w:rPr>
      <w:rFonts w:ascii="Segoe UI" w:hAnsi="Segoe UI" w:cs="Segoe UI"/>
      <w:sz w:val="18"/>
      <w:szCs w:val="18"/>
    </w:rPr>
  </w:style>
  <w:style w:type="character" w:customStyle="1" w:styleId="affc">
    <w:name w:val="Текст выноски Знак"/>
    <w:basedOn w:val="af3"/>
    <w:link w:val="affb"/>
    <w:uiPriority w:val="99"/>
    <w:rsid w:val="000E7DFC"/>
    <w:rPr>
      <w:rFonts w:ascii="Segoe UI" w:eastAsia="Times New Roman" w:hAnsi="Segoe UI" w:cs="Segoe UI"/>
      <w:sz w:val="18"/>
      <w:szCs w:val="18"/>
      <w:lang w:eastAsia="ru-RU" w:bidi="ru-RU"/>
    </w:rPr>
  </w:style>
  <w:style w:type="paragraph" w:customStyle="1" w:styleId="formattext">
    <w:name w:val="formattext"/>
    <w:basedOn w:val="af2"/>
    <w:rsid w:val="000E7DFC"/>
    <w:pPr>
      <w:widowControl/>
      <w:autoSpaceDE/>
      <w:autoSpaceDN/>
      <w:spacing w:before="100" w:beforeAutospacing="1" w:after="100" w:afterAutospacing="1"/>
    </w:pPr>
    <w:rPr>
      <w:sz w:val="24"/>
      <w:szCs w:val="24"/>
      <w:lang w:bidi="ar-SA"/>
    </w:rPr>
  </w:style>
  <w:style w:type="table" w:customStyle="1" w:styleId="1f">
    <w:name w:val="Сетка таблицы1"/>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_Обычный Знак"/>
    <w:basedOn w:val="af3"/>
    <w:link w:val="affe"/>
    <w:locked/>
    <w:rsid w:val="000E7DFC"/>
    <w:rPr>
      <w:rFonts w:ascii="Times New Roman" w:hAnsi="Times New Roman" w:cs="Times New Roman"/>
      <w:iCs/>
      <w:sz w:val="26"/>
      <w:szCs w:val="26"/>
    </w:rPr>
  </w:style>
  <w:style w:type="paragraph" w:customStyle="1" w:styleId="affe">
    <w:name w:val="_Обычный"/>
    <w:basedOn w:val="af2"/>
    <w:link w:val="affd"/>
    <w:qFormat/>
    <w:rsid w:val="000E7DFC"/>
    <w:pPr>
      <w:widowControl/>
      <w:autoSpaceDE/>
      <w:autoSpaceDN/>
      <w:spacing w:line="360" w:lineRule="auto"/>
      <w:ind w:firstLine="709"/>
      <w:jc w:val="both"/>
    </w:pPr>
    <w:rPr>
      <w:rFonts w:eastAsiaTheme="minorHAnsi"/>
      <w:iCs/>
      <w:sz w:val="26"/>
      <w:szCs w:val="26"/>
      <w:lang w:eastAsia="en-US" w:bidi="ar-SA"/>
    </w:rPr>
  </w:style>
  <w:style w:type="paragraph" w:customStyle="1" w:styleId="115">
    <w:name w:val="1.1 Заг. Частей"/>
    <w:basedOn w:val="af2"/>
    <w:next w:val="af2"/>
    <w:rsid w:val="000E7DFC"/>
    <w:pPr>
      <w:pageBreakBefore/>
      <w:autoSpaceDE/>
      <w:autoSpaceDN/>
      <w:spacing w:before="6600" w:after="120" w:line="300" w:lineRule="auto"/>
      <w:ind w:left="102" w:right="709" w:hanging="708"/>
      <w:jc w:val="center"/>
      <w:outlineLvl w:val="0"/>
    </w:pPr>
    <w:rPr>
      <w:rFonts w:eastAsia="MS PGothic"/>
      <w:b/>
      <w:iCs/>
      <w:caps/>
      <w:snapToGrid w:val="0"/>
      <w:spacing w:val="20"/>
      <w:sz w:val="28"/>
      <w:lang w:eastAsia="ja-JP" w:bidi="ar-SA"/>
    </w:rPr>
  </w:style>
  <w:style w:type="paragraph" w:customStyle="1" w:styleId="0311">
    <w:name w:val="03_Глава 1.1."/>
    <w:next w:val="af2"/>
    <w:qFormat/>
    <w:rsid w:val="000E7DFC"/>
    <w:pPr>
      <w:keepNext/>
      <w:keepLines/>
      <w:spacing w:before="120" w:after="120" w:line="240" w:lineRule="auto"/>
      <w:ind w:left="1791" w:hanging="707"/>
      <w:jc w:val="both"/>
      <w:outlineLvl w:val="1"/>
    </w:pPr>
    <w:rPr>
      <w:rFonts w:ascii="Times New Roman" w:eastAsia="MS PGothic" w:hAnsi="Times New Roman" w:cs="Times New Roman"/>
      <w:b/>
      <w:sz w:val="26"/>
      <w:szCs w:val="24"/>
    </w:rPr>
  </w:style>
  <w:style w:type="paragraph" w:customStyle="1" w:styleId="04111">
    <w:name w:val="04_Глава 1.1.1."/>
    <w:next w:val="af2"/>
    <w:qFormat/>
    <w:rsid w:val="000E7DFC"/>
    <w:pPr>
      <w:keepNext/>
      <w:keepLines/>
      <w:spacing w:before="120" w:after="120" w:line="240" w:lineRule="auto"/>
      <w:ind w:left="426" w:firstLine="709"/>
      <w:jc w:val="both"/>
      <w:outlineLvl w:val="2"/>
    </w:pPr>
    <w:rPr>
      <w:rFonts w:ascii="Times New Roman" w:eastAsia="MS PGothic" w:hAnsi="Times New Roman" w:cs="Times New Roman"/>
      <w:b/>
      <w:iCs/>
      <w:sz w:val="26"/>
    </w:rPr>
  </w:style>
  <w:style w:type="paragraph" w:customStyle="1" w:styleId="051111">
    <w:name w:val="05_Глава 1.1.1.1."/>
    <w:next w:val="af2"/>
    <w:autoRedefine/>
    <w:qFormat/>
    <w:rsid w:val="000E7DFC"/>
    <w:pPr>
      <w:widowControl w:val="0"/>
      <w:spacing w:after="120" w:line="240" w:lineRule="auto"/>
      <w:ind w:hanging="707"/>
      <w:jc w:val="both"/>
      <w:outlineLvl w:val="3"/>
    </w:pPr>
    <w:rPr>
      <w:rFonts w:ascii="Times New Roman" w:eastAsia="MS PGothic" w:hAnsi="Times New Roman" w:cs="Times New Roman"/>
      <w:b/>
      <w:i/>
      <w:iCs/>
      <w:snapToGrid w:val="0"/>
      <w:spacing w:val="20"/>
      <w:sz w:val="26"/>
      <w:szCs w:val="26"/>
    </w:rPr>
  </w:style>
  <w:style w:type="paragraph" w:customStyle="1" w:styleId="160">
    <w:name w:val="1.6 Заг. Подпараграфов"/>
    <w:next w:val="af2"/>
    <w:rsid w:val="000E7DFC"/>
    <w:pPr>
      <w:keepNext/>
      <w:keepLines/>
      <w:ind w:left="4707" w:hanging="707"/>
      <w:jc w:val="both"/>
    </w:pPr>
    <w:rPr>
      <w:rFonts w:ascii="Times New Roman" w:eastAsia="MS PGothic" w:hAnsi="Times New Roman" w:cs="Times New Roman"/>
      <w:i/>
      <w:iCs/>
      <w:snapToGrid w:val="0"/>
      <w:spacing w:val="20"/>
      <w:sz w:val="28"/>
    </w:rPr>
  </w:style>
  <w:style w:type="paragraph" w:customStyle="1" w:styleId="60-">
    <w:name w:val="6.0 Список лит-ры"/>
    <w:rsid w:val="000E7DFC"/>
    <w:pPr>
      <w:keepNext/>
      <w:keepLines/>
      <w:spacing w:after="40" w:line="300" w:lineRule="auto"/>
      <w:ind w:left="7622" w:hanging="707"/>
      <w:jc w:val="both"/>
    </w:pPr>
    <w:rPr>
      <w:rFonts w:ascii="Times New Roman" w:eastAsia="MS PMincho" w:hAnsi="Times New Roman"/>
      <w:sz w:val="28"/>
    </w:rPr>
  </w:style>
  <w:style w:type="numbering" w:customStyle="1" w:styleId="1f0">
    <w:name w:val="Стиль1"/>
    <w:uiPriority w:val="99"/>
    <w:rsid w:val="000E7DFC"/>
  </w:style>
  <w:style w:type="character" w:styleId="afff">
    <w:name w:val="FollowedHyperlink"/>
    <w:basedOn w:val="af3"/>
    <w:uiPriority w:val="99"/>
    <w:semiHidden/>
    <w:unhideWhenUsed/>
    <w:rsid w:val="000E7DFC"/>
    <w:rPr>
      <w:color w:val="800080"/>
      <w:u w:val="single"/>
    </w:rPr>
  </w:style>
  <w:style w:type="paragraph" w:customStyle="1" w:styleId="msonormal0">
    <w:name w:val="msonormal"/>
    <w:basedOn w:val="af2"/>
    <w:rsid w:val="000E7DFC"/>
    <w:pPr>
      <w:widowControl/>
      <w:autoSpaceDE/>
      <w:autoSpaceDN/>
      <w:spacing w:before="100" w:beforeAutospacing="1" w:after="100" w:afterAutospacing="1"/>
    </w:pPr>
    <w:rPr>
      <w:sz w:val="24"/>
      <w:szCs w:val="24"/>
      <w:lang w:bidi="ar-SA"/>
    </w:rPr>
  </w:style>
  <w:style w:type="paragraph" w:customStyle="1" w:styleId="font5">
    <w:name w:val="font5"/>
    <w:basedOn w:val="af2"/>
    <w:rsid w:val="000E7DFC"/>
    <w:pPr>
      <w:widowControl/>
      <w:autoSpaceDE/>
      <w:autoSpaceDN/>
      <w:spacing w:before="100" w:beforeAutospacing="1" w:after="100" w:afterAutospacing="1"/>
    </w:pPr>
    <w:rPr>
      <w:rFonts w:ascii="Tahoma" w:hAnsi="Tahoma" w:cs="Tahoma"/>
      <w:color w:val="000000"/>
      <w:sz w:val="16"/>
      <w:szCs w:val="16"/>
      <w:lang w:bidi="ar-SA"/>
    </w:rPr>
  </w:style>
  <w:style w:type="paragraph" w:customStyle="1" w:styleId="font6">
    <w:name w:val="font6"/>
    <w:basedOn w:val="af2"/>
    <w:rsid w:val="000E7DFC"/>
    <w:pPr>
      <w:widowControl/>
      <w:autoSpaceDE/>
      <w:autoSpaceDN/>
      <w:spacing w:before="100" w:beforeAutospacing="1" w:after="100" w:afterAutospacing="1"/>
    </w:pPr>
    <w:rPr>
      <w:rFonts w:ascii="Tahoma" w:hAnsi="Tahoma" w:cs="Tahoma"/>
      <w:b/>
      <w:bCs/>
      <w:color w:val="000000"/>
      <w:sz w:val="16"/>
      <w:szCs w:val="16"/>
      <w:lang w:bidi="ar-SA"/>
    </w:rPr>
  </w:style>
  <w:style w:type="paragraph" w:customStyle="1" w:styleId="font7">
    <w:name w:val="font7"/>
    <w:basedOn w:val="af2"/>
    <w:rsid w:val="000E7DFC"/>
    <w:pPr>
      <w:widowControl/>
      <w:autoSpaceDE/>
      <w:autoSpaceDN/>
      <w:spacing w:before="100" w:beforeAutospacing="1" w:after="100" w:afterAutospacing="1"/>
    </w:pPr>
    <w:rPr>
      <w:color w:val="000000"/>
      <w:sz w:val="20"/>
      <w:szCs w:val="20"/>
      <w:lang w:bidi="ar-SA"/>
    </w:rPr>
  </w:style>
  <w:style w:type="paragraph" w:customStyle="1" w:styleId="font8">
    <w:name w:val="font8"/>
    <w:basedOn w:val="af2"/>
    <w:rsid w:val="000E7DFC"/>
    <w:pPr>
      <w:widowControl/>
      <w:autoSpaceDE/>
      <w:autoSpaceDN/>
      <w:spacing w:before="100" w:beforeAutospacing="1" w:after="100" w:afterAutospacing="1"/>
    </w:pPr>
    <w:rPr>
      <w:color w:val="000000"/>
      <w:sz w:val="20"/>
      <w:szCs w:val="20"/>
      <w:lang w:bidi="ar-SA"/>
    </w:rPr>
  </w:style>
  <w:style w:type="paragraph" w:customStyle="1" w:styleId="font9">
    <w:name w:val="font9"/>
    <w:basedOn w:val="af2"/>
    <w:rsid w:val="000E7DFC"/>
    <w:pPr>
      <w:widowControl/>
      <w:autoSpaceDE/>
      <w:autoSpaceDN/>
      <w:spacing w:before="100" w:beforeAutospacing="1" w:after="100" w:afterAutospacing="1"/>
    </w:pPr>
    <w:rPr>
      <w:rFonts w:ascii="Tahoma" w:hAnsi="Tahoma" w:cs="Tahoma"/>
      <w:color w:val="000000"/>
      <w:sz w:val="18"/>
      <w:szCs w:val="18"/>
      <w:lang w:bidi="ar-SA"/>
    </w:rPr>
  </w:style>
  <w:style w:type="paragraph" w:customStyle="1" w:styleId="font10">
    <w:name w:val="font10"/>
    <w:basedOn w:val="af2"/>
    <w:uiPriority w:val="99"/>
    <w:rsid w:val="000E7DFC"/>
    <w:pPr>
      <w:widowControl/>
      <w:autoSpaceDE/>
      <w:autoSpaceDN/>
      <w:spacing w:before="100" w:beforeAutospacing="1" w:after="100" w:afterAutospacing="1"/>
    </w:pPr>
    <w:rPr>
      <w:rFonts w:ascii="Tahoma" w:hAnsi="Tahoma" w:cs="Tahoma"/>
      <w:b/>
      <w:bCs/>
      <w:color w:val="000000"/>
      <w:sz w:val="18"/>
      <w:szCs w:val="18"/>
      <w:lang w:bidi="ar-SA"/>
    </w:rPr>
  </w:style>
  <w:style w:type="paragraph" w:customStyle="1" w:styleId="xl61215">
    <w:name w:val="xl61215"/>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16">
    <w:name w:val="xl61216"/>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7">
    <w:name w:val="xl61217"/>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8">
    <w:name w:val="xl61218"/>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9">
    <w:name w:val="xl61219"/>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0">
    <w:name w:val="xl61220"/>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1">
    <w:name w:val="xl61221"/>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2">
    <w:name w:val="xl61222"/>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3">
    <w:name w:val="xl61223"/>
    <w:basedOn w:val="af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24">
    <w:name w:val="xl61224"/>
    <w:basedOn w:val="af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25">
    <w:name w:val="xl61225"/>
    <w:basedOn w:val="af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6">
    <w:name w:val="xl61226"/>
    <w:basedOn w:val="af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7">
    <w:name w:val="xl61227"/>
    <w:basedOn w:val="af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8">
    <w:name w:val="xl61228"/>
    <w:basedOn w:val="af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9">
    <w:name w:val="xl61229"/>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30">
    <w:name w:val="xl61230"/>
    <w:basedOn w:val="af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1">
    <w:name w:val="xl61231"/>
    <w:basedOn w:val="af2"/>
    <w:rsid w:val="000E7DFC"/>
    <w:pPr>
      <w:widowControl/>
      <w:pBdr>
        <w:left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2">
    <w:name w:val="xl61232"/>
    <w:basedOn w:val="af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3">
    <w:name w:val="xl61233"/>
    <w:basedOn w:val="af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4">
    <w:name w:val="xl61234"/>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35">
    <w:name w:val="xl61235"/>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36">
    <w:name w:val="xl61236"/>
    <w:basedOn w:val="af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37">
    <w:name w:val="xl61237"/>
    <w:basedOn w:val="af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38">
    <w:name w:val="xl61238"/>
    <w:basedOn w:val="af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39">
    <w:name w:val="xl61239"/>
    <w:basedOn w:val="af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40">
    <w:name w:val="xl61240"/>
    <w:basedOn w:val="af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41">
    <w:name w:val="xl61241"/>
    <w:basedOn w:val="af2"/>
    <w:rsid w:val="000E7DFC"/>
    <w:pPr>
      <w:widowControl/>
      <w:pBdr>
        <w:top w:val="single" w:sz="4" w:space="0" w:color="auto"/>
        <w:left w:val="single" w:sz="4" w:space="0" w:color="auto"/>
        <w:bottom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2">
    <w:name w:val="xl61242"/>
    <w:basedOn w:val="af2"/>
    <w:rsid w:val="000E7DFC"/>
    <w:pPr>
      <w:widowControl/>
      <w:pBdr>
        <w:top w:val="single" w:sz="4" w:space="0" w:color="auto"/>
        <w:bottom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3">
    <w:name w:val="xl61243"/>
    <w:basedOn w:val="af2"/>
    <w:rsid w:val="000E7DFC"/>
    <w:pPr>
      <w:widowControl/>
      <w:pBdr>
        <w:top w:val="single" w:sz="4" w:space="0" w:color="auto"/>
        <w:bottom w:val="single" w:sz="4" w:space="0" w:color="auto"/>
        <w:right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4">
    <w:name w:val="xl61244"/>
    <w:basedOn w:val="af2"/>
    <w:rsid w:val="000E7DF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0"/>
      <w:szCs w:val="20"/>
      <w:lang w:bidi="ar-SA"/>
    </w:rPr>
  </w:style>
  <w:style w:type="paragraph" w:customStyle="1" w:styleId="xl61245">
    <w:name w:val="xl61245"/>
    <w:basedOn w:val="af2"/>
    <w:rsid w:val="000E7DFC"/>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0"/>
      <w:szCs w:val="20"/>
      <w:lang w:bidi="ar-SA"/>
    </w:rPr>
  </w:style>
  <w:style w:type="paragraph" w:customStyle="1" w:styleId="xl61246">
    <w:name w:val="xl61246"/>
    <w:basedOn w:val="af2"/>
    <w:rsid w:val="000E7DFC"/>
    <w:pPr>
      <w:widowControl/>
      <w:autoSpaceDE/>
      <w:autoSpaceDN/>
      <w:spacing w:before="100" w:beforeAutospacing="1" w:after="100" w:afterAutospacing="1"/>
    </w:pPr>
    <w:rPr>
      <w:sz w:val="20"/>
      <w:szCs w:val="20"/>
      <w:lang w:bidi="ar-SA"/>
    </w:rPr>
  </w:style>
  <w:style w:type="paragraph" w:customStyle="1" w:styleId="xl61247">
    <w:name w:val="xl61247"/>
    <w:basedOn w:val="af2"/>
    <w:rsid w:val="000E7DFC"/>
    <w:pPr>
      <w:widowControl/>
      <w:autoSpaceDE/>
      <w:autoSpaceDN/>
      <w:spacing w:before="100" w:beforeAutospacing="1" w:after="100" w:afterAutospacing="1"/>
    </w:pPr>
    <w:rPr>
      <w:b/>
      <w:bCs/>
      <w:sz w:val="20"/>
      <w:szCs w:val="20"/>
      <w:lang w:bidi="ar-SA"/>
    </w:rPr>
  </w:style>
  <w:style w:type="paragraph" w:customStyle="1" w:styleId="xl61248">
    <w:name w:val="xl61248"/>
    <w:basedOn w:val="af2"/>
    <w:rsid w:val="000E7DFC"/>
    <w:pPr>
      <w:widowControl/>
      <w:shd w:val="clear" w:color="000000" w:fill="D9D9D9"/>
      <w:autoSpaceDE/>
      <w:autoSpaceDN/>
      <w:spacing w:before="100" w:beforeAutospacing="1" w:after="100" w:afterAutospacing="1"/>
    </w:pPr>
    <w:rPr>
      <w:sz w:val="20"/>
      <w:szCs w:val="20"/>
      <w:lang w:bidi="ar-SA"/>
    </w:rPr>
  </w:style>
  <w:style w:type="paragraph" w:customStyle="1" w:styleId="xl61249">
    <w:name w:val="xl61249"/>
    <w:basedOn w:val="af2"/>
    <w:rsid w:val="000E7DFC"/>
    <w:pPr>
      <w:widowControl/>
      <w:shd w:val="clear" w:color="000000" w:fill="00B0F0"/>
      <w:autoSpaceDE/>
      <w:autoSpaceDN/>
      <w:spacing w:before="100" w:beforeAutospacing="1" w:after="100" w:afterAutospacing="1"/>
    </w:pPr>
    <w:rPr>
      <w:sz w:val="20"/>
      <w:szCs w:val="20"/>
      <w:lang w:bidi="ar-SA"/>
    </w:rPr>
  </w:style>
  <w:style w:type="paragraph" w:customStyle="1" w:styleId="xl61250">
    <w:name w:val="xl61250"/>
    <w:basedOn w:val="af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1">
    <w:name w:val="xl61251"/>
    <w:basedOn w:val="af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2">
    <w:name w:val="xl61252"/>
    <w:basedOn w:val="af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53">
    <w:name w:val="xl61253"/>
    <w:basedOn w:val="af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4">
    <w:name w:val="xl61254"/>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55">
    <w:name w:val="xl61255"/>
    <w:basedOn w:val="af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6">
    <w:name w:val="xl61256"/>
    <w:basedOn w:val="af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7">
    <w:name w:val="xl61257"/>
    <w:basedOn w:val="af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color w:val="000000"/>
      <w:sz w:val="20"/>
      <w:szCs w:val="20"/>
      <w:lang w:bidi="ar-SA"/>
    </w:rPr>
  </w:style>
  <w:style w:type="paragraph" w:customStyle="1" w:styleId="xl61258">
    <w:name w:val="xl61258"/>
    <w:basedOn w:val="af2"/>
    <w:rsid w:val="000E7DFC"/>
    <w:pPr>
      <w:widowControl/>
      <w:pBdr>
        <w:top w:val="single" w:sz="4" w:space="0" w:color="auto"/>
        <w:left w:val="single" w:sz="4" w:space="0" w:color="auto"/>
        <w:bottom w:val="single" w:sz="4" w:space="0" w:color="auto"/>
        <w:right w:val="single" w:sz="4" w:space="0" w:color="auto"/>
      </w:pBdr>
      <w:shd w:val="clear" w:color="000000" w:fill="B1A0C7"/>
      <w:autoSpaceDE/>
      <w:autoSpaceDN/>
      <w:spacing w:before="100" w:beforeAutospacing="1" w:after="100" w:afterAutospacing="1"/>
      <w:jc w:val="center"/>
      <w:textAlignment w:val="center"/>
    </w:pPr>
    <w:rPr>
      <w:sz w:val="20"/>
      <w:szCs w:val="20"/>
      <w:lang w:bidi="ar-SA"/>
    </w:rPr>
  </w:style>
  <w:style w:type="paragraph" w:customStyle="1" w:styleId="xl61259">
    <w:name w:val="xl61259"/>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60">
    <w:name w:val="xl61260"/>
    <w:basedOn w:val="af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61">
    <w:name w:val="xl61261"/>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62">
    <w:name w:val="xl61262"/>
    <w:basedOn w:val="af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character" w:customStyle="1" w:styleId="aff2">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f3"/>
    <w:link w:val="aff1"/>
    <w:uiPriority w:val="35"/>
    <w:locked/>
    <w:rsid w:val="000E7DFC"/>
    <w:rPr>
      <w:rFonts w:ascii="Times New Roman" w:eastAsia="Times New Roman" w:hAnsi="Times New Roman" w:cs="Times New Roman"/>
      <w:i/>
      <w:iCs/>
      <w:color w:val="44546A" w:themeColor="text2"/>
      <w:sz w:val="18"/>
      <w:szCs w:val="18"/>
      <w:lang w:eastAsia="ru-RU" w:bidi="ru-RU"/>
    </w:rPr>
  </w:style>
  <w:style w:type="paragraph" w:customStyle="1" w:styleId="afff0">
    <w:name w:val="Для таблицы"/>
    <w:basedOn w:val="af2"/>
    <w:next w:val="af2"/>
    <w:qFormat/>
    <w:rsid w:val="000E7DFC"/>
    <w:pPr>
      <w:widowControl/>
      <w:autoSpaceDE/>
      <w:autoSpaceDN/>
      <w:jc w:val="center"/>
    </w:pPr>
    <w:rPr>
      <w:rFonts w:eastAsia="Calibri"/>
      <w:sz w:val="20"/>
      <w:lang w:eastAsia="en-US" w:bidi="ar-SA"/>
    </w:rPr>
  </w:style>
  <w:style w:type="character" w:customStyle="1" w:styleId="afff1">
    <w:name w:val="Основной текст_"/>
    <w:basedOn w:val="af3"/>
    <w:link w:val="34"/>
    <w:uiPriority w:val="99"/>
    <w:rsid w:val="000E7DFC"/>
    <w:rPr>
      <w:rFonts w:ascii="Times New Roman" w:eastAsia="Times New Roman" w:hAnsi="Times New Roman" w:cs="Times New Roman"/>
      <w:shd w:val="clear" w:color="auto" w:fill="FFFFFF"/>
    </w:rPr>
  </w:style>
  <w:style w:type="paragraph" w:customStyle="1" w:styleId="34">
    <w:name w:val="Основной текст3"/>
    <w:basedOn w:val="af2"/>
    <w:link w:val="afff1"/>
    <w:rsid w:val="000E7DFC"/>
    <w:pPr>
      <w:shd w:val="clear" w:color="auto" w:fill="FFFFFF"/>
      <w:autoSpaceDE/>
      <w:autoSpaceDN/>
      <w:spacing w:before="3060" w:line="514" w:lineRule="exact"/>
      <w:ind w:hanging="720"/>
      <w:jc w:val="center"/>
    </w:pPr>
    <w:rPr>
      <w:lang w:eastAsia="en-US" w:bidi="ar-SA"/>
    </w:rPr>
  </w:style>
  <w:style w:type="character" w:customStyle="1" w:styleId="29">
    <w:name w:val="Неразрешенное упоминание2"/>
    <w:basedOn w:val="af3"/>
    <w:uiPriority w:val="99"/>
    <w:semiHidden/>
    <w:unhideWhenUsed/>
    <w:rsid w:val="000E7DFC"/>
    <w:rPr>
      <w:color w:val="808080"/>
      <w:shd w:val="clear" w:color="auto" w:fill="E6E6E6"/>
    </w:rPr>
  </w:style>
  <w:style w:type="character" w:customStyle="1" w:styleId="2a">
    <w:name w:val="Основной текст (2)_"/>
    <w:basedOn w:val="af3"/>
    <w:link w:val="212"/>
    <w:uiPriority w:val="99"/>
    <w:rsid w:val="000E7DFC"/>
    <w:rPr>
      <w:shd w:val="clear" w:color="auto" w:fill="FFFFFF"/>
    </w:rPr>
  </w:style>
  <w:style w:type="paragraph" w:customStyle="1" w:styleId="212">
    <w:name w:val="Основной текст (2)1"/>
    <w:basedOn w:val="af2"/>
    <w:link w:val="2a"/>
    <w:uiPriority w:val="99"/>
    <w:rsid w:val="000E7DFC"/>
    <w:pPr>
      <w:shd w:val="clear" w:color="auto" w:fill="FFFFFF"/>
      <w:autoSpaceDE/>
      <w:autoSpaceDN/>
      <w:spacing w:after="600" w:line="240" w:lineRule="atLeast"/>
      <w:ind w:hanging="700"/>
      <w:jc w:val="center"/>
    </w:pPr>
    <w:rPr>
      <w:rFonts w:asciiTheme="minorHAnsi" w:eastAsiaTheme="minorHAnsi" w:hAnsiTheme="minorHAnsi" w:cstheme="minorBidi"/>
      <w:lang w:eastAsia="en-US" w:bidi="ar-SA"/>
    </w:rPr>
  </w:style>
  <w:style w:type="character" w:customStyle="1" w:styleId="2b">
    <w:name w:val="Основной текст (2)"/>
    <w:basedOn w:val="2a"/>
    <w:uiPriority w:val="99"/>
    <w:rsid w:val="000E7DFC"/>
    <w:rPr>
      <w:rFonts w:ascii="Times New Roman" w:hAnsi="Times New Roman" w:cs="Times New Roman"/>
      <w:u w:val="none"/>
      <w:shd w:val="clear" w:color="auto" w:fill="FFFFFF"/>
    </w:rPr>
  </w:style>
  <w:style w:type="character" w:customStyle="1" w:styleId="2c">
    <w:name w:val="Основной текст (2) + Полужирный"/>
    <w:basedOn w:val="2a"/>
    <w:uiPriority w:val="99"/>
    <w:rsid w:val="000E7DFC"/>
    <w:rPr>
      <w:rFonts w:ascii="Times New Roman" w:hAnsi="Times New Roman" w:cs="Times New Roman"/>
      <w:b/>
      <w:bCs/>
      <w:u w:val="none"/>
      <w:shd w:val="clear" w:color="auto" w:fill="FFFFFF"/>
    </w:rPr>
  </w:style>
  <w:style w:type="character" w:customStyle="1" w:styleId="2100">
    <w:name w:val="Основной текст (2) + 10"/>
    <w:aliases w:val="5 pt30"/>
    <w:basedOn w:val="2a"/>
    <w:uiPriority w:val="99"/>
    <w:rsid w:val="000E7DFC"/>
    <w:rPr>
      <w:rFonts w:ascii="Times New Roman" w:hAnsi="Times New Roman" w:cs="Times New Roman"/>
      <w:sz w:val="21"/>
      <w:szCs w:val="21"/>
      <w:u w:val="none"/>
      <w:shd w:val="clear" w:color="auto" w:fill="FFFFFF"/>
    </w:rPr>
  </w:style>
  <w:style w:type="character" w:customStyle="1" w:styleId="270">
    <w:name w:val="Основной текст (2) + 7"/>
    <w:aliases w:val="5 pt,Полужирный"/>
    <w:basedOn w:val="2a"/>
    <w:uiPriority w:val="99"/>
    <w:rsid w:val="000E7DFC"/>
    <w:rPr>
      <w:rFonts w:ascii="Times New Roman" w:hAnsi="Times New Roman" w:cs="Times New Roman"/>
      <w:b/>
      <w:bCs/>
      <w:sz w:val="15"/>
      <w:szCs w:val="15"/>
      <w:u w:val="none"/>
      <w:shd w:val="clear" w:color="auto" w:fill="FFFFFF"/>
    </w:rPr>
  </w:style>
  <w:style w:type="character" w:customStyle="1" w:styleId="290">
    <w:name w:val="Основной текст (2) + 9"/>
    <w:aliases w:val="5 pt27"/>
    <w:basedOn w:val="2a"/>
    <w:uiPriority w:val="99"/>
    <w:rsid w:val="000E7DFC"/>
    <w:rPr>
      <w:rFonts w:ascii="Times New Roman" w:hAnsi="Times New Roman" w:cs="Times New Roman"/>
      <w:sz w:val="19"/>
      <w:szCs w:val="19"/>
      <w:u w:val="none"/>
      <w:shd w:val="clear" w:color="auto" w:fill="FFFFFF"/>
    </w:rPr>
  </w:style>
  <w:style w:type="character" w:customStyle="1" w:styleId="2101">
    <w:name w:val="Основной текст (2) + 101"/>
    <w:aliases w:val="5 pt24"/>
    <w:basedOn w:val="2a"/>
    <w:uiPriority w:val="99"/>
    <w:rsid w:val="000E7DFC"/>
    <w:rPr>
      <w:rFonts w:ascii="Times New Roman" w:hAnsi="Times New Roman" w:cs="Times New Roman"/>
      <w:sz w:val="21"/>
      <w:szCs w:val="21"/>
      <w:u w:val="none"/>
      <w:shd w:val="clear" w:color="auto" w:fill="FFFFFF"/>
    </w:rPr>
  </w:style>
  <w:style w:type="character" w:customStyle="1" w:styleId="213">
    <w:name w:val="Основной текст (2) + Полужирный1"/>
    <w:basedOn w:val="2a"/>
    <w:uiPriority w:val="99"/>
    <w:rsid w:val="000E7DFC"/>
    <w:rPr>
      <w:rFonts w:ascii="Times New Roman" w:hAnsi="Times New Roman" w:cs="Times New Roman"/>
      <w:b/>
      <w:bCs/>
      <w:u w:val="none"/>
      <w:shd w:val="clear" w:color="auto" w:fill="FFFFFF"/>
    </w:rPr>
  </w:style>
  <w:style w:type="character" w:customStyle="1" w:styleId="2d">
    <w:name w:val="Основной текст (2) + Курсив"/>
    <w:basedOn w:val="2a"/>
    <w:uiPriority w:val="99"/>
    <w:rsid w:val="000E7DFC"/>
    <w:rPr>
      <w:rFonts w:ascii="Times New Roman" w:hAnsi="Times New Roman" w:cs="Times New Roman"/>
      <w:i/>
      <w:iCs/>
      <w:u w:val="none"/>
      <w:shd w:val="clear" w:color="auto" w:fill="FFFFFF"/>
    </w:rPr>
  </w:style>
  <w:style w:type="character" w:customStyle="1" w:styleId="220">
    <w:name w:val="Основной текст (2)2"/>
    <w:basedOn w:val="2a"/>
    <w:uiPriority w:val="99"/>
    <w:rsid w:val="000E7DFC"/>
    <w:rPr>
      <w:rFonts w:ascii="Times New Roman" w:hAnsi="Times New Roman" w:cs="Times New Roman"/>
      <w:u w:val="single"/>
      <w:shd w:val="clear" w:color="auto" w:fill="FFFFFF"/>
    </w:rPr>
  </w:style>
  <w:style w:type="character" w:customStyle="1" w:styleId="292">
    <w:name w:val="Основной текст (2) + 92"/>
    <w:aliases w:val="5 pt20"/>
    <w:basedOn w:val="2a"/>
    <w:uiPriority w:val="99"/>
    <w:rsid w:val="000E7DFC"/>
    <w:rPr>
      <w:rFonts w:ascii="Times New Roman" w:hAnsi="Times New Roman" w:cs="Times New Roman" w:hint="default"/>
      <w:strike w:val="0"/>
      <w:dstrike w:val="0"/>
      <w:sz w:val="19"/>
      <w:szCs w:val="19"/>
      <w:u w:val="none"/>
      <w:effect w:val="none"/>
      <w:shd w:val="clear" w:color="auto" w:fill="FFFFFF"/>
    </w:rPr>
  </w:style>
  <w:style w:type="paragraph" w:customStyle="1" w:styleId="44">
    <w:name w:val="Основной текст4"/>
    <w:basedOn w:val="af2"/>
    <w:rsid w:val="000E7DFC"/>
    <w:pPr>
      <w:shd w:val="clear" w:color="auto" w:fill="FFFFFF"/>
      <w:autoSpaceDE/>
      <w:autoSpaceDN/>
      <w:spacing w:before="120" w:line="0" w:lineRule="atLeast"/>
      <w:ind w:hanging="700"/>
    </w:pPr>
    <w:rPr>
      <w:lang w:val="en-US" w:eastAsia="en-US" w:bidi="ar-SA"/>
    </w:rPr>
  </w:style>
  <w:style w:type="character" w:customStyle="1" w:styleId="1f1">
    <w:name w:val="Основной текст1"/>
    <w:basedOn w:val="afff1"/>
    <w:rsid w:val="000E7DFC"/>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numbering" w:customStyle="1" w:styleId="1f2">
    <w:name w:val="Нет списка1"/>
    <w:next w:val="af5"/>
    <w:uiPriority w:val="99"/>
    <w:semiHidden/>
    <w:unhideWhenUsed/>
    <w:rsid w:val="000E7DFC"/>
  </w:style>
  <w:style w:type="table" w:customStyle="1" w:styleId="TableNormal3">
    <w:name w:val="Table Normal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7">
    <w:name w:val="Сетка таблицы11"/>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Цветная заливка - Акцент 511"/>
    <w:basedOn w:val="af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8">
    <w:name w:val="Стиль11"/>
    <w:uiPriority w:val="99"/>
    <w:rsid w:val="000E7DFC"/>
  </w:style>
  <w:style w:type="numbering" w:customStyle="1" w:styleId="214">
    <w:name w:val="Стиль21"/>
    <w:uiPriority w:val="99"/>
    <w:rsid w:val="000E7DFC"/>
  </w:style>
  <w:style w:type="paragraph" w:styleId="afff2">
    <w:name w:val="Normal (Web)"/>
    <w:basedOn w:val="af2"/>
    <w:uiPriority w:val="99"/>
    <w:unhideWhenUsed/>
    <w:rsid w:val="000E7DFC"/>
    <w:pPr>
      <w:widowControl/>
      <w:autoSpaceDE/>
      <w:autoSpaceDN/>
      <w:spacing w:before="100" w:beforeAutospacing="1" w:after="100" w:afterAutospacing="1"/>
    </w:pPr>
    <w:rPr>
      <w:sz w:val="24"/>
      <w:szCs w:val="24"/>
      <w:lang w:bidi="ar-SA"/>
    </w:rPr>
  </w:style>
  <w:style w:type="paragraph" w:customStyle="1" w:styleId="xl65">
    <w:name w:val="xl65"/>
    <w:basedOn w:val="af2"/>
    <w:rsid w:val="000E7DFC"/>
    <w:pPr>
      <w:widowControl/>
      <w:autoSpaceDE/>
      <w:autoSpaceDN/>
      <w:spacing w:before="100" w:beforeAutospacing="1" w:after="100" w:afterAutospacing="1"/>
    </w:pPr>
    <w:rPr>
      <w:sz w:val="24"/>
      <w:szCs w:val="24"/>
      <w:lang w:bidi="ar-SA"/>
    </w:rPr>
  </w:style>
  <w:style w:type="paragraph" w:customStyle="1" w:styleId="xl66">
    <w:name w:val="xl66"/>
    <w:basedOn w:val="af2"/>
    <w:rsid w:val="000E7DFC"/>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bidi="ar-SA"/>
    </w:rPr>
  </w:style>
  <w:style w:type="paragraph" w:customStyle="1" w:styleId="xl67">
    <w:name w:val="xl67"/>
    <w:basedOn w:val="af2"/>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68">
    <w:name w:val="xl68"/>
    <w:basedOn w:val="af2"/>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69">
    <w:name w:val="xl69"/>
    <w:basedOn w:val="af2"/>
    <w:rsid w:val="000E7DF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70">
    <w:name w:val="xl70"/>
    <w:basedOn w:val="af2"/>
    <w:rsid w:val="000E7DF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71">
    <w:name w:val="xl71"/>
    <w:basedOn w:val="af2"/>
    <w:rsid w:val="000E7DF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72">
    <w:name w:val="xl72"/>
    <w:basedOn w:val="af2"/>
    <w:rsid w:val="000E7DFC"/>
    <w:pPr>
      <w:widowControl/>
      <w:autoSpaceDE/>
      <w:autoSpaceDN/>
      <w:spacing w:before="100" w:beforeAutospacing="1" w:after="100" w:afterAutospacing="1"/>
      <w:jc w:val="center"/>
      <w:textAlignment w:val="center"/>
    </w:pPr>
    <w:rPr>
      <w:b/>
      <w:bCs/>
      <w:sz w:val="20"/>
      <w:szCs w:val="20"/>
      <w:lang w:bidi="ar-SA"/>
    </w:rPr>
  </w:style>
  <w:style w:type="paragraph" w:customStyle="1" w:styleId="xl73">
    <w:name w:val="xl73"/>
    <w:basedOn w:val="af2"/>
    <w:rsid w:val="000E7DFC"/>
    <w:pPr>
      <w:widowControl/>
      <w:autoSpaceDE/>
      <w:autoSpaceDN/>
      <w:spacing w:before="100" w:beforeAutospacing="1" w:after="100" w:afterAutospacing="1"/>
      <w:jc w:val="center"/>
      <w:textAlignment w:val="center"/>
    </w:pPr>
    <w:rPr>
      <w:b/>
      <w:bCs/>
      <w:sz w:val="20"/>
      <w:szCs w:val="20"/>
      <w:lang w:bidi="ar-SA"/>
    </w:rPr>
  </w:style>
  <w:style w:type="paragraph" w:customStyle="1" w:styleId="xl74">
    <w:name w:val="xl74"/>
    <w:basedOn w:val="af2"/>
    <w:rsid w:val="000E7DFC"/>
    <w:pPr>
      <w:widowControl/>
      <w:autoSpaceDE/>
      <w:autoSpaceDN/>
      <w:spacing w:before="100" w:beforeAutospacing="1" w:after="100" w:afterAutospacing="1"/>
    </w:pPr>
    <w:rPr>
      <w:sz w:val="20"/>
      <w:szCs w:val="20"/>
      <w:lang w:bidi="ar-SA"/>
    </w:rPr>
  </w:style>
  <w:style w:type="paragraph" w:customStyle="1" w:styleId="xl75">
    <w:name w:val="xl75"/>
    <w:basedOn w:val="af2"/>
    <w:rsid w:val="000E7DFC"/>
    <w:pPr>
      <w:widowControl/>
      <w:autoSpaceDE/>
      <w:autoSpaceDN/>
      <w:spacing w:before="100" w:beforeAutospacing="1" w:after="100" w:afterAutospacing="1"/>
    </w:pPr>
    <w:rPr>
      <w:sz w:val="20"/>
      <w:szCs w:val="20"/>
      <w:lang w:bidi="ar-SA"/>
    </w:rPr>
  </w:style>
  <w:style w:type="paragraph" w:customStyle="1" w:styleId="xl76">
    <w:name w:val="xl76"/>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77">
    <w:name w:val="xl77"/>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78">
    <w:name w:val="xl78"/>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79">
    <w:name w:val="xl79"/>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80">
    <w:name w:val="xl80"/>
    <w:basedOn w:val="af2"/>
    <w:rsid w:val="000E7DFC"/>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81">
    <w:name w:val="xl81"/>
    <w:basedOn w:val="af2"/>
    <w:rsid w:val="000E7DFC"/>
    <w:pPr>
      <w:widowControl/>
      <w:pBdr>
        <w:top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82">
    <w:name w:val="xl82"/>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83">
    <w:name w:val="xl83"/>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84">
    <w:name w:val="xl84"/>
    <w:basedOn w:val="af2"/>
    <w:rsid w:val="000E7DF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85">
    <w:name w:val="xl85"/>
    <w:basedOn w:val="af2"/>
    <w:rsid w:val="000E7DFC"/>
    <w:pPr>
      <w:widowControl/>
      <w:pBdr>
        <w:left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86">
    <w:name w:val="xl86"/>
    <w:basedOn w:val="af2"/>
    <w:rsid w:val="000E7DFC"/>
    <w:pPr>
      <w:widowControl/>
      <w:autoSpaceDE/>
      <w:autoSpaceDN/>
      <w:spacing w:before="100" w:beforeAutospacing="1" w:after="100" w:afterAutospacing="1"/>
      <w:textAlignment w:val="top"/>
    </w:pPr>
    <w:rPr>
      <w:sz w:val="24"/>
      <w:szCs w:val="24"/>
      <w:lang w:bidi="ar-SA"/>
    </w:rPr>
  </w:style>
  <w:style w:type="paragraph" w:customStyle="1" w:styleId="xl87">
    <w:name w:val="xl87"/>
    <w:basedOn w:val="af2"/>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88">
    <w:name w:val="xl88"/>
    <w:basedOn w:val="af2"/>
    <w:rsid w:val="000E7DF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89">
    <w:name w:val="xl89"/>
    <w:basedOn w:val="af2"/>
    <w:rsid w:val="000E7DF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0">
    <w:name w:val="xl90"/>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1">
    <w:name w:val="xl91"/>
    <w:basedOn w:val="af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92">
    <w:name w:val="xl92"/>
    <w:basedOn w:val="af2"/>
    <w:rsid w:val="000E7DF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3">
    <w:name w:val="xl93"/>
    <w:basedOn w:val="af2"/>
    <w:rsid w:val="000E7DF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4">
    <w:name w:val="xl94"/>
    <w:basedOn w:val="af2"/>
    <w:rsid w:val="000E7DF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5">
    <w:name w:val="xl95"/>
    <w:basedOn w:val="af2"/>
    <w:rsid w:val="000E7DF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6">
    <w:name w:val="xl96"/>
    <w:basedOn w:val="af2"/>
    <w:rsid w:val="000E7DF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7">
    <w:name w:val="xl97"/>
    <w:basedOn w:val="af2"/>
    <w:rsid w:val="000E7DF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8">
    <w:name w:val="xl98"/>
    <w:basedOn w:val="af2"/>
    <w:rsid w:val="000E7DFC"/>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99">
    <w:name w:val="xl99"/>
    <w:basedOn w:val="af2"/>
    <w:rsid w:val="000E7DFC"/>
    <w:pPr>
      <w:widowControl/>
      <w:autoSpaceDE/>
      <w:autoSpaceDN/>
      <w:spacing w:before="100" w:beforeAutospacing="1" w:after="100" w:afterAutospacing="1"/>
      <w:jc w:val="right"/>
    </w:pPr>
    <w:rPr>
      <w:sz w:val="24"/>
      <w:szCs w:val="24"/>
      <w:lang w:bidi="ar-SA"/>
    </w:rPr>
  </w:style>
  <w:style w:type="numbering" w:customStyle="1" w:styleId="114">
    <w:name w:val="Нет списка11"/>
    <w:next w:val="af5"/>
    <w:uiPriority w:val="99"/>
    <w:semiHidden/>
    <w:unhideWhenUsed/>
    <w:rsid w:val="000E7DFC"/>
  </w:style>
  <w:style w:type="numbering" w:customStyle="1" w:styleId="af0">
    <w:name w:val="(Схема ТС) Структура документа"/>
    <w:uiPriority w:val="99"/>
    <w:rsid w:val="000E7DFC"/>
  </w:style>
  <w:style w:type="numbering" w:customStyle="1" w:styleId="afff3">
    <w:name w:val="(Схема ТС) Подписи к рисункам"/>
    <w:aliases w:val="таблицам,etc"/>
    <w:uiPriority w:val="99"/>
    <w:rsid w:val="000E7DFC"/>
  </w:style>
  <w:style w:type="numbering" w:customStyle="1" w:styleId="1112">
    <w:name w:val="Стиль111"/>
    <w:uiPriority w:val="99"/>
    <w:rsid w:val="000E7DFC"/>
  </w:style>
  <w:style w:type="paragraph" w:customStyle="1" w:styleId="afff4">
    <w:name w:val="(Схема ТС) Основной текст"/>
    <w:basedOn w:val="af2"/>
    <w:qFormat/>
    <w:rsid w:val="000E7DFC"/>
    <w:pPr>
      <w:widowControl/>
      <w:autoSpaceDE/>
      <w:autoSpaceDN/>
      <w:spacing w:line="360" w:lineRule="auto"/>
      <w:ind w:firstLine="709"/>
      <w:contextualSpacing/>
      <w:jc w:val="both"/>
    </w:pPr>
    <w:rPr>
      <w:sz w:val="26"/>
      <w:szCs w:val="26"/>
      <w:lang w:eastAsia="en-US" w:bidi="ar-SA"/>
    </w:rPr>
  </w:style>
  <w:style w:type="paragraph" w:customStyle="1" w:styleId="ac">
    <w:name w:val="(Схема ТС) Маркированный список"/>
    <w:basedOn w:val="af2"/>
    <w:next w:val="afff4"/>
    <w:qFormat/>
    <w:rsid w:val="000E7DFC"/>
    <w:pPr>
      <w:widowControl/>
      <w:numPr>
        <w:numId w:val="12"/>
      </w:numPr>
      <w:suppressAutoHyphens/>
      <w:autoSpaceDE/>
      <w:autoSpaceDN/>
      <w:spacing w:before="120" w:after="120" w:line="360" w:lineRule="auto"/>
      <w:ind w:left="709" w:hanging="283"/>
      <w:contextualSpacing/>
      <w:jc w:val="both"/>
    </w:pPr>
    <w:rPr>
      <w:rFonts w:eastAsia="Calibri"/>
      <w:sz w:val="26"/>
      <w:lang w:eastAsia="en-US" w:bidi="ar-SA"/>
    </w:rPr>
  </w:style>
  <w:style w:type="paragraph" w:customStyle="1" w:styleId="af1">
    <w:name w:val="(Схема ТС) Нумерованный список"/>
    <w:basedOn w:val="ac"/>
    <w:next w:val="afff4"/>
    <w:qFormat/>
    <w:rsid w:val="000E7DFC"/>
    <w:pPr>
      <w:numPr>
        <w:numId w:val="15"/>
      </w:numPr>
      <w:ind w:left="709" w:hanging="425"/>
    </w:pPr>
  </w:style>
  <w:style w:type="paragraph" w:customStyle="1" w:styleId="45">
    <w:name w:val="(Схема ТС) Заголовок 4 уровня"/>
    <w:basedOn w:val="af2"/>
    <w:next w:val="afff4"/>
    <w:qFormat/>
    <w:rsid w:val="000E7DFC"/>
    <w:pPr>
      <w:widowControl/>
      <w:autoSpaceDE/>
      <w:autoSpaceDN/>
      <w:spacing w:before="120" w:after="120" w:line="360" w:lineRule="auto"/>
      <w:ind w:left="851"/>
      <w:jc w:val="both"/>
      <w:outlineLvl w:val="3"/>
    </w:pPr>
    <w:rPr>
      <w:rFonts w:eastAsia="Calibri"/>
      <w:b/>
      <w:sz w:val="26"/>
      <w:u w:val="single"/>
      <w:lang w:eastAsia="en-US" w:bidi="ar-SA"/>
    </w:rPr>
  </w:style>
  <w:style w:type="paragraph" w:customStyle="1" w:styleId="afff5">
    <w:name w:val="(Схема ТС) Рисунок в тексте"/>
    <w:basedOn w:val="af2"/>
    <w:next w:val="afff4"/>
    <w:qFormat/>
    <w:rsid w:val="000E7DFC"/>
    <w:pPr>
      <w:autoSpaceDE/>
      <w:autoSpaceDN/>
      <w:spacing w:line="259" w:lineRule="auto"/>
      <w:jc w:val="center"/>
    </w:pPr>
    <w:rPr>
      <w:rFonts w:eastAsia="Calibri"/>
      <w:noProof/>
      <w:sz w:val="26"/>
      <w:lang w:eastAsia="en-US" w:bidi="ar-SA"/>
    </w:rPr>
  </w:style>
  <w:style w:type="paragraph" w:customStyle="1" w:styleId="-2">
    <w:name w:val="(Схема ТС) Основной текст [Подраздел - нижнее подчеркивание]"/>
    <w:basedOn w:val="af2"/>
    <w:next w:val="afff4"/>
    <w:qFormat/>
    <w:rsid w:val="000E7DFC"/>
    <w:pPr>
      <w:keepNext/>
      <w:widowControl/>
      <w:autoSpaceDE/>
      <w:autoSpaceDN/>
      <w:spacing w:before="120" w:after="240" w:line="259" w:lineRule="auto"/>
      <w:ind w:left="851"/>
      <w:jc w:val="both"/>
      <w:outlineLvl w:val="3"/>
    </w:pPr>
    <w:rPr>
      <w:rFonts w:eastAsia="Calibri"/>
      <w:b/>
      <w:sz w:val="26"/>
      <w:lang w:eastAsia="en-US" w:bidi="ar-SA"/>
    </w:rPr>
  </w:style>
  <w:style w:type="paragraph" w:customStyle="1" w:styleId="1f3">
    <w:name w:val="(Схема ТС) Заголовок 1 уровня"/>
    <w:basedOn w:val="af2"/>
    <w:qFormat/>
    <w:rsid w:val="000E7DFC"/>
    <w:pPr>
      <w:pageBreakBefore/>
      <w:widowControl/>
      <w:suppressAutoHyphens/>
      <w:autoSpaceDE/>
      <w:autoSpaceDN/>
      <w:spacing w:after="160" w:line="259" w:lineRule="auto"/>
      <w:jc w:val="center"/>
      <w:outlineLvl w:val="0"/>
    </w:pPr>
    <w:rPr>
      <w:b/>
      <w:bCs/>
      <w:caps/>
      <w:sz w:val="28"/>
      <w:szCs w:val="28"/>
      <w:lang w:bidi="ar-SA"/>
    </w:rPr>
  </w:style>
  <w:style w:type="paragraph" w:customStyle="1" w:styleId="2f">
    <w:name w:val="(Схема ТС) Заголовок 2 уровня"/>
    <w:basedOn w:val="af2"/>
    <w:uiPriority w:val="4"/>
    <w:qFormat/>
    <w:rsid w:val="000E7DFC"/>
    <w:pPr>
      <w:widowControl/>
      <w:suppressAutoHyphens/>
      <w:autoSpaceDE/>
      <w:autoSpaceDN/>
      <w:spacing w:before="120" w:after="240"/>
      <w:jc w:val="center"/>
      <w:outlineLvl w:val="1"/>
    </w:pPr>
    <w:rPr>
      <w:b/>
      <w:bCs/>
      <w:kern w:val="28"/>
      <w:sz w:val="28"/>
      <w:szCs w:val="28"/>
      <w:lang w:val="x-none" w:bidi="ar-SA"/>
    </w:rPr>
  </w:style>
  <w:style w:type="paragraph" w:customStyle="1" w:styleId="35">
    <w:name w:val="(Схема ТС) Заголовок 3 уровня"/>
    <w:basedOn w:val="af2"/>
    <w:qFormat/>
    <w:rsid w:val="000E7DFC"/>
    <w:pPr>
      <w:widowControl/>
      <w:suppressAutoHyphens/>
      <w:autoSpaceDE/>
      <w:autoSpaceDN/>
      <w:spacing w:before="360" w:after="240"/>
      <w:ind w:left="1225" w:hanging="505"/>
      <w:jc w:val="center"/>
      <w:outlineLvl w:val="2"/>
    </w:pPr>
    <w:rPr>
      <w:b/>
      <w:bCs/>
      <w:kern w:val="28"/>
      <w:sz w:val="26"/>
      <w:szCs w:val="26"/>
      <w:lang w:bidi="ar-SA"/>
    </w:rPr>
  </w:style>
  <w:style w:type="paragraph" w:customStyle="1" w:styleId="-3">
    <w:name w:val="(Схема ТС) Заголовок - #Подпункт"/>
    <w:basedOn w:val="35"/>
    <w:next w:val="afff4"/>
    <w:qFormat/>
    <w:rsid w:val="000E7DFC"/>
  </w:style>
  <w:style w:type="paragraph" w:customStyle="1" w:styleId="-01">
    <w:name w:val="(Схема ТС) Заголовок - #01Глава"/>
    <w:basedOn w:val="1f3"/>
    <w:next w:val="-02"/>
    <w:qFormat/>
    <w:rsid w:val="000E7DFC"/>
    <w:pPr>
      <w:keepNext/>
      <w:pageBreakBefore w:val="0"/>
      <w:numPr>
        <w:numId w:val="16"/>
      </w:numPr>
      <w:tabs>
        <w:tab w:val="left" w:pos="1134"/>
      </w:tabs>
      <w:spacing w:before="360" w:after="120" w:line="360" w:lineRule="auto"/>
      <w:ind w:firstLine="567"/>
      <w:jc w:val="left"/>
    </w:pPr>
    <w:rPr>
      <w:caps w:val="0"/>
      <w:sz w:val="26"/>
    </w:rPr>
  </w:style>
  <w:style w:type="paragraph" w:customStyle="1" w:styleId="-03">
    <w:name w:val="(Схема ТС) Заголовок - #03Подпункт"/>
    <w:basedOn w:val="35"/>
    <w:next w:val="afff4"/>
    <w:qFormat/>
    <w:rsid w:val="000E7DFC"/>
    <w:pPr>
      <w:keepNext/>
      <w:numPr>
        <w:ilvl w:val="2"/>
        <w:numId w:val="16"/>
      </w:numPr>
      <w:spacing w:before="120" w:after="120"/>
      <w:jc w:val="both"/>
    </w:pPr>
  </w:style>
  <w:style w:type="paragraph" w:customStyle="1" w:styleId="-02">
    <w:name w:val="(Схема ТС) Заголовок - #02Часть"/>
    <w:basedOn w:val="2f"/>
    <w:next w:val="afff4"/>
    <w:qFormat/>
    <w:rsid w:val="000E7DFC"/>
    <w:pPr>
      <w:numPr>
        <w:ilvl w:val="1"/>
        <w:numId w:val="16"/>
      </w:numPr>
      <w:spacing w:before="360" w:after="120" w:line="360" w:lineRule="auto"/>
      <w:ind w:left="993" w:hanging="426"/>
      <w:jc w:val="left"/>
    </w:pPr>
    <w:rPr>
      <w:sz w:val="26"/>
    </w:rPr>
  </w:style>
  <w:style w:type="paragraph" w:customStyle="1" w:styleId="-">
    <w:name w:val="(Схема ТС) Подпись - #Рисунок"/>
    <w:basedOn w:val="af2"/>
    <w:next w:val="afff4"/>
    <w:qFormat/>
    <w:rsid w:val="000E7DFC"/>
    <w:pPr>
      <w:widowControl/>
      <w:numPr>
        <w:ilvl w:val="3"/>
        <w:numId w:val="16"/>
      </w:numPr>
      <w:autoSpaceDE/>
      <w:autoSpaceDN/>
      <w:spacing w:before="120" w:after="360" w:line="259" w:lineRule="auto"/>
      <w:ind w:left="3499" w:hanging="708"/>
      <w:jc w:val="center"/>
    </w:pPr>
    <w:rPr>
      <w:rFonts w:eastAsia="Calibri"/>
      <w:b/>
      <w:sz w:val="26"/>
      <w:lang w:eastAsia="en-US" w:bidi="ar-SA"/>
    </w:rPr>
  </w:style>
  <w:style w:type="paragraph" w:customStyle="1" w:styleId="-0">
    <w:name w:val="(Схема ТС) Подпись - #Таблица"/>
    <w:basedOn w:val="af2"/>
    <w:next w:val="afff4"/>
    <w:qFormat/>
    <w:rsid w:val="000E7DFC"/>
    <w:pPr>
      <w:widowControl/>
      <w:numPr>
        <w:ilvl w:val="4"/>
        <w:numId w:val="16"/>
      </w:numPr>
      <w:autoSpaceDE/>
      <w:autoSpaceDN/>
      <w:spacing w:before="120" w:after="120" w:line="259" w:lineRule="auto"/>
      <w:ind w:left="4486" w:hanging="708"/>
      <w:jc w:val="center"/>
    </w:pPr>
    <w:rPr>
      <w:rFonts w:eastAsia="Calibri"/>
      <w:b/>
      <w:sz w:val="26"/>
      <w:lang w:eastAsia="en-US" w:bidi="ar-SA"/>
    </w:rPr>
  </w:style>
  <w:style w:type="paragraph" w:customStyle="1" w:styleId="-4">
    <w:name w:val="(Схема ТС) Таблица - Текст"/>
    <w:basedOn w:val="af2"/>
    <w:qFormat/>
    <w:rsid w:val="000E7DFC"/>
    <w:pPr>
      <w:widowControl/>
      <w:autoSpaceDE/>
      <w:autoSpaceDN/>
      <w:jc w:val="center"/>
    </w:pPr>
    <w:rPr>
      <w:sz w:val="20"/>
      <w:szCs w:val="20"/>
      <w:lang w:bidi="ar-SA"/>
    </w:rPr>
  </w:style>
  <w:style w:type="paragraph" w:customStyle="1" w:styleId="0122">
    <w:name w:val="(Схема ТС) Титульный лист #01 (22 п.)"/>
    <w:basedOn w:val="afff4"/>
    <w:next w:val="afff4"/>
    <w:qFormat/>
    <w:rsid w:val="000E7DFC"/>
    <w:pPr>
      <w:keepNext/>
      <w:keepLines/>
      <w:spacing w:before="720" w:line="336" w:lineRule="auto"/>
      <w:ind w:firstLine="0"/>
      <w:jc w:val="center"/>
    </w:pPr>
    <w:rPr>
      <w:b/>
      <w:sz w:val="44"/>
    </w:rPr>
  </w:style>
  <w:style w:type="paragraph" w:customStyle="1" w:styleId="0224">
    <w:name w:val="(Схема ТС) Титульный лист #02 (24 п.)"/>
    <w:basedOn w:val="afff4"/>
    <w:next w:val="afff4"/>
    <w:qFormat/>
    <w:rsid w:val="000E7DFC"/>
    <w:pPr>
      <w:keepNext/>
      <w:keepLines/>
      <w:spacing w:before="480"/>
      <w:ind w:firstLine="0"/>
      <w:jc w:val="center"/>
    </w:pPr>
    <w:rPr>
      <w:b/>
      <w:sz w:val="48"/>
    </w:rPr>
  </w:style>
  <w:style w:type="paragraph" w:customStyle="1" w:styleId="0318">
    <w:name w:val="(Схема ТС) Титульный лист #03 (18 п.)"/>
    <w:basedOn w:val="afff4"/>
    <w:next w:val="afff4"/>
    <w:qFormat/>
    <w:rsid w:val="000E7DFC"/>
    <w:pPr>
      <w:spacing w:line="240" w:lineRule="auto"/>
      <w:ind w:firstLine="0"/>
      <w:jc w:val="center"/>
    </w:pPr>
    <w:rPr>
      <w:b/>
      <w:sz w:val="36"/>
    </w:rPr>
  </w:style>
  <w:style w:type="paragraph" w:customStyle="1" w:styleId="0412">
    <w:name w:val="(Схема ТС) Титульный лист #04 (12 п.)"/>
    <w:basedOn w:val="afff4"/>
    <w:next w:val="afff4"/>
    <w:qFormat/>
    <w:rsid w:val="000E7DFC"/>
    <w:pPr>
      <w:ind w:firstLine="0"/>
      <w:jc w:val="center"/>
    </w:pPr>
    <w:rPr>
      <w:b/>
      <w:sz w:val="24"/>
    </w:rPr>
  </w:style>
  <w:style w:type="table" w:customStyle="1" w:styleId="TableGridReport3">
    <w:name w:val="Table Grid Report3"/>
    <w:basedOn w:val="af4"/>
    <w:next w:val="af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4"/>
    <w:next w:val="af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Схема ТС) Таблица - Заголовок"/>
    <w:basedOn w:val="-4"/>
    <w:next w:val="-4"/>
    <w:qFormat/>
    <w:rsid w:val="000E7DFC"/>
    <w:rPr>
      <w:b/>
      <w:sz w:val="22"/>
      <w:szCs w:val="22"/>
    </w:rPr>
  </w:style>
  <w:style w:type="character" w:customStyle="1" w:styleId="00">
    <w:name w:val="00_Обычный текст Знак"/>
    <w:basedOn w:val="af3"/>
    <w:link w:val="000"/>
    <w:locked/>
    <w:rsid w:val="000E7DFC"/>
    <w:rPr>
      <w:rFonts w:ascii="Times New Roman" w:hAnsi="Times New Roman" w:cs="Times New Roman"/>
      <w:iCs/>
      <w:sz w:val="26"/>
      <w:szCs w:val="26"/>
    </w:rPr>
  </w:style>
  <w:style w:type="paragraph" w:customStyle="1" w:styleId="000">
    <w:name w:val="00_Обычный текст"/>
    <w:basedOn w:val="af2"/>
    <w:link w:val="00"/>
    <w:qFormat/>
    <w:rsid w:val="000E7DFC"/>
    <w:pPr>
      <w:widowControl/>
      <w:autoSpaceDE/>
      <w:autoSpaceDN/>
      <w:spacing w:line="360" w:lineRule="auto"/>
      <w:ind w:firstLine="709"/>
      <w:jc w:val="both"/>
    </w:pPr>
    <w:rPr>
      <w:rFonts w:eastAsiaTheme="minorHAnsi"/>
      <w:iCs/>
      <w:sz w:val="26"/>
      <w:szCs w:val="26"/>
      <w:lang w:eastAsia="en-US" w:bidi="ar-SA"/>
    </w:rPr>
  </w:style>
  <w:style w:type="numbering" w:customStyle="1" w:styleId="2f0">
    <w:name w:val="Нет списка2"/>
    <w:next w:val="af5"/>
    <w:uiPriority w:val="99"/>
    <w:semiHidden/>
    <w:unhideWhenUsed/>
    <w:rsid w:val="000E7DFC"/>
  </w:style>
  <w:style w:type="table" w:customStyle="1" w:styleId="TableNormal4">
    <w:name w:val="Table Normal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
    <w:name w:val="Сетка таблицы3"/>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Цветная заливка - Акцент 512"/>
    <w:basedOn w:val="af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3">
    <w:name w:val="Цветная заливка - Акцент 53"/>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1">
    <w:name w:val="Table Normal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
    <w:name w:val="Сетка таблицы12"/>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uiPriority w:val="99"/>
    <w:rsid w:val="000E7DFC"/>
    <w:pPr>
      <w:numPr>
        <w:numId w:val="17"/>
      </w:numPr>
    </w:pPr>
  </w:style>
  <w:style w:type="numbering" w:customStyle="1" w:styleId="122">
    <w:name w:val="Нет списка12"/>
    <w:next w:val="af5"/>
    <w:uiPriority w:val="99"/>
    <w:semiHidden/>
    <w:unhideWhenUsed/>
    <w:rsid w:val="000E7DFC"/>
  </w:style>
  <w:style w:type="table" w:customStyle="1" w:styleId="TableNormal31">
    <w:name w:val="Table Normal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3">
    <w:name w:val="Сетка таблицы111"/>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Цветная заливка - Акцент 5111"/>
    <w:basedOn w:val="af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1">
    <w:name w:val="Цветная заливка - Акцент 521"/>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20">
    <w:name w:val="Стиль112"/>
    <w:uiPriority w:val="99"/>
    <w:rsid w:val="000E7DFC"/>
  </w:style>
  <w:style w:type="numbering" w:customStyle="1" w:styleId="2110">
    <w:name w:val="Стиль211"/>
    <w:uiPriority w:val="99"/>
    <w:rsid w:val="000E7DFC"/>
  </w:style>
  <w:style w:type="numbering" w:customStyle="1" w:styleId="1114">
    <w:name w:val="Нет списка111"/>
    <w:next w:val="af5"/>
    <w:uiPriority w:val="99"/>
    <w:semiHidden/>
    <w:unhideWhenUsed/>
    <w:rsid w:val="000E7DFC"/>
  </w:style>
  <w:style w:type="numbering" w:customStyle="1" w:styleId="12">
    <w:name w:val="(Схема ТС) Структура документа1"/>
    <w:uiPriority w:val="99"/>
    <w:rsid w:val="000E7DFC"/>
    <w:pPr>
      <w:numPr>
        <w:numId w:val="21"/>
      </w:numPr>
    </w:pPr>
  </w:style>
  <w:style w:type="numbering" w:customStyle="1" w:styleId="etc1">
    <w:name w:val="etc1"/>
    <w:uiPriority w:val="99"/>
    <w:rsid w:val="000E7DFC"/>
  </w:style>
  <w:style w:type="numbering" w:customStyle="1" w:styleId="11110">
    <w:name w:val="Стиль1111"/>
    <w:uiPriority w:val="99"/>
    <w:rsid w:val="000E7DFC"/>
    <w:pPr>
      <w:numPr>
        <w:numId w:val="20"/>
      </w:numPr>
    </w:pPr>
  </w:style>
  <w:style w:type="table" w:customStyle="1" w:styleId="TableGridReport31">
    <w:name w:val="Table Grid Report31"/>
    <w:basedOn w:val="af4"/>
    <w:next w:val="af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4"/>
    <w:next w:val="af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рисунок"/>
    <w:basedOn w:val="aff1"/>
    <w:next w:val="af2"/>
    <w:uiPriority w:val="1"/>
    <w:qFormat/>
    <w:rsid w:val="000E7DFC"/>
    <w:pPr>
      <w:spacing w:after="240"/>
      <w:jc w:val="center"/>
    </w:pPr>
    <w:rPr>
      <w:b/>
      <w:i w:val="0"/>
      <w:color w:val="auto"/>
      <w:sz w:val="24"/>
      <w:szCs w:val="24"/>
    </w:rPr>
  </w:style>
  <w:style w:type="paragraph" w:customStyle="1" w:styleId="afff7">
    <w:name w:val="!таблица"/>
    <w:basedOn w:val="aff1"/>
    <w:next w:val="af2"/>
    <w:uiPriority w:val="1"/>
    <w:qFormat/>
    <w:rsid w:val="000E7DFC"/>
    <w:pPr>
      <w:keepNext/>
      <w:keepLines/>
      <w:jc w:val="both"/>
    </w:pPr>
    <w:rPr>
      <w:b/>
      <w:i w:val="0"/>
      <w:color w:val="auto"/>
      <w:sz w:val="24"/>
      <w:szCs w:val="24"/>
    </w:rPr>
  </w:style>
  <w:style w:type="table" w:customStyle="1" w:styleId="230">
    <w:name w:val="Сетка таблицы23"/>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
    <w:name w:val="Неразрешенное упоминание3"/>
    <w:basedOn w:val="af3"/>
    <w:uiPriority w:val="99"/>
    <w:semiHidden/>
    <w:unhideWhenUsed/>
    <w:rsid w:val="000E7DFC"/>
    <w:rPr>
      <w:color w:val="605E5C"/>
      <w:shd w:val="clear" w:color="auto" w:fill="E1DFDD"/>
    </w:rPr>
  </w:style>
  <w:style w:type="table" w:customStyle="1" w:styleId="46">
    <w:name w:val="Сетка таблицы4"/>
    <w:basedOn w:val="af4"/>
    <w:next w:val="afa"/>
    <w:uiPriority w:val="5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5">
    <w:name w:val="Рисунок"/>
    <w:uiPriority w:val="99"/>
    <w:rsid w:val="000E7DFC"/>
    <w:pPr>
      <w:numPr>
        <w:numId w:val="22"/>
      </w:numPr>
    </w:pPr>
  </w:style>
  <w:style w:type="table" w:customStyle="1" w:styleId="52">
    <w:name w:val="Сетка таблицы5"/>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tc4">
    <w:name w:val="etc4"/>
    <w:uiPriority w:val="99"/>
    <w:rsid w:val="000E7DFC"/>
  </w:style>
  <w:style w:type="character" w:customStyle="1" w:styleId="119">
    <w:name w:val="Неразрешенное упоминание11"/>
    <w:basedOn w:val="af3"/>
    <w:uiPriority w:val="99"/>
    <w:semiHidden/>
    <w:unhideWhenUsed/>
    <w:rsid w:val="000E7DFC"/>
    <w:rPr>
      <w:color w:val="808080"/>
      <w:shd w:val="clear" w:color="auto" w:fill="E6E6E6"/>
    </w:rPr>
  </w:style>
  <w:style w:type="character" w:customStyle="1" w:styleId="nowrap">
    <w:name w:val="nowrap"/>
    <w:basedOn w:val="af3"/>
    <w:rsid w:val="000E7DFC"/>
  </w:style>
  <w:style w:type="paragraph" w:styleId="afff8">
    <w:name w:val="footnote text"/>
    <w:aliases w:val="Table_Footnote_last Знак,Table_Footnote_last Знак Знак,Table_Footnote_last"/>
    <w:basedOn w:val="af2"/>
    <w:link w:val="afff9"/>
    <w:semiHidden/>
    <w:unhideWhenUsed/>
    <w:rsid w:val="000E7DFC"/>
    <w:rPr>
      <w:sz w:val="20"/>
      <w:szCs w:val="20"/>
    </w:rPr>
  </w:style>
  <w:style w:type="character" w:customStyle="1" w:styleId="afff9">
    <w:name w:val="Текст сноски Знак"/>
    <w:aliases w:val="Table_Footnote_last Знак Знак1,Table_Footnote_last Знак Знак Знак,Table_Footnote_last Знак1"/>
    <w:basedOn w:val="af3"/>
    <w:link w:val="afff8"/>
    <w:semiHidden/>
    <w:rsid w:val="000E7DFC"/>
    <w:rPr>
      <w:rFonts w:ascii="Times New Roman" w:eastAsia="Times New Roman" w:hAnsi="Times New Roman" w:cs="Times New Roman"/>
      <w:sz w:val="20"/>
      <w:szCs w:val="20"/>
      <w:lang w:eastAsia="ru-RU" w:bidi="ru-RU"/>
    </w:rPr>
  </w:style>
  <w:style w:type="character" w:styleId="afffa">
    <w:name w:val="footnote reference"/>
    <w:basedOn w:val="af3"/>
    <w:uiPriority w:val="99"/>
    <w:semiHidden/>
    <w:unhideWhenUsed/>
    <w:rsid w:val="000E7DFC"/>
    <w:rPr>
      <w:vertAlign w:val="superscript"/>
    </w:rPr>
  </w:style>
  <w:style w:type="paragraph" w:customStyle="1" w:styleId="afffb">
    <w:name w:val="Заголовок разлелов"/>
    <w:basedOn w:val="1a"/>
    <w:link w:val="afffc"/>
    <w:qFormat/>
    <w:rsid w:val="000E7DFC"/>
    <w:pPr>
      <w:keepNext/>
      <w:keepLines/>
      <w:widowControl/>
      <w:suppressAutoHyphens/>
      <w:autoSpaceDE/>
      <w:autoSpaceDN/>
      <w:spacing w:before="120" w:after="60"/>
      <w:ind w:left="360"/>
      <w:jc w:val="both"/>
    </w:pPr>
    <w:rPr>
      <w:bCs w:val="0"/>
      <w:kern w:val="28"/>
      <w:sz w:val="24"/>
      <w:szCs w:val="24"/>
      <w:lang w:bidi="ar-SA"/>
    </w:rPr>
  </w:style>
  <w:style w:type="character" w:customStyle="1" w:styleId="afffc">
    <w:name w:val="Заголовок разлелов Знак"/>
    <w:basedOn w:val="af3"/>
    <w:link w:val="afffb"/>
    <w:rsid w:val="000E7DFC"/>
    <w:rPr>
      <w:rFonts w:ascii="Times New Roman" w:eastAsia="Times New Roman" w:hAnsi="Times New Roman" w:cs="Times New Roman"/>
      <w:b/>
      <w:kern w:val="28"/>
      <w:sz w:val="24"/>
      <w:szCs w:val="24"/>
      <w:lang w:eastAsia="ru-RU"/>
    </w:rPr>
  </w:style>
  <w:style w:type="character" w:styleId="afffd">
    <w:name w:val="Placeholder Text"/>
    <w:basedOn w:val="af3"/>
    <w:uiPriority w:val="99"/>
    <w:semiHidden/>
    <w:rsid w:val="000E7DFC"/>
    <w:rPr>
      <w:color w:val="808080"/>
    </w:rPr>
  </w:style>
  <w:style w:type="numbering" w:customStyle="1" w:styleId="222">
    <w:name w:val="Стиль22"/>
    <w:uiPriority w:val="99"/>
    <w:rsid w:val="000E7DFC"/>
  </w:style>
  <w:style w:type="numbering" w:customStyle="1" w:styleId="2120">
    <w:name w:val="Стиль212"/>
    <w:uiPriority w:val="99"/>
    <w:rsid w:val="000E7DFC"/>
  </w:style>
  <w:style w:type="numbering" w:customStyle="1" w:styleId="11120">
    <w:name w:val="Стиль1112"/>
    <w:uiPriority w:val="99"/>
    <w:rsid w:val="000E7DFC"/>
  </w:style>
  <w:style w:type="table" w:customStyle="1" w:styleId="310">
    <w:name w:val="Сетка таблицы31"/>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3"/>
    <w:uiPriority w:val="99"/>
    <w:rsid w:val="000E7DFC"/>
    <w:pPr>
      <w:numPr>
        <w:numId w:val="28"/>
      </w:numPr>
    </w:pPr>
  </w:style>
  <w:style w:type="numbering" w:customStyle="1" w:styleId="38">
    <w:name w:val="Нет списка3"/>
    <w:next w:val="af5"/>
    <w:uiPriority w:val="99"/>
    <w:semiHidden/>
    <w:unhideWhenUsed/>
    <w:rsid w:val="000E7DFC"/>
  </w:style>
  <w:style w:type="table" w:customStyle="1" w:styleId="TableNormal5">
    <w:name w:val="Table Normal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1">
    <w:name w:val="Стиль23"/>
    <w:uiPriority w:val="99"/>
    <w:rsid w:val="000E7DFC"/>
  </w:style>
  <w:style w:type="table" w:customStyle="1" w:styleId="-513">
    <w:name w:val="Цветная заливка - Акцент 513"/>
    <w:basedOn w:val="af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4">
    <w:name w:val="Цветная заливка - Акцент 54"/>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2">
    <w:name w:val="Table Normal1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f5"/>
    <w:uiPriority w:val="99"/>
    <w:semiHidden/>
    <w:unhideWhenUsed/>
    <w:rsid w:val="000E7DFC"/>
  </w:style>
  <w:style w:type="table" w:customStyle="1" w:styleId="TableNormal32">
    <w:name w:val="Table Normal3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1">
    <w:name w:val="Сетка таблицы112"/>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Цветная заливка - Акцент 5112"/>
    <w:basedOn w:val="af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2">
    <w:name w:val="Цветная заливка - Акцент 522"/>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40">
    <w:name w:val="Стиль114"/>
    <w:uiPriority w:val="99"/>
    <w:rsid w:val="000E7DFC"/>
  </w:style>
  <w:style w:type="numbering" w:customStyle="1" w:styleId="2130">
    <w:name w:val="Стиль213"/>
    <w:uiPriority w:val="99"/>
    <w:rsid w:val="000E7DFC"/>
  </w:style>
  <w:style w:type="numbering" w:customStyle="1" w:styleId="1122">
    <w:name w:val="Нет списка112"/>
    <w:next w:val="af5"/>
    <w:uiPriority w:val="99"/>
    <w:semiHidden/>
    <w:unhideWhenUsed/>
    <w:rsid w:val="000E7DFC"/>
  </w:style>
  <w:style w:type="numbering" w:customStyle="1" w:styleId="2f1">
    <w:name w:val="(Схема ТС) Структура документа2"/>
    <w:uiPriority w:val="99"/>
    <w:rsid w:val="000E7DFC"/>
  </w:style>
  <w:style w:type="numbering" w:customStyle="1" w:styleId="etc2">
    <w:name w:val="etc2"/>
    <w:uiPriority w:val="99"/>
    <w:rsid w:val="000E7DFC"/>
  </w:style>
  <w:style w:type="numbering" w:customStyle="1" w:styleId="11130">
    <w:name w:val="Стиль1113"/>
    <w:uiPriority w:val="99"/>
    <w:rsid w:val="000E7DFC"/>
  </w:style>
  <w:style w:type="table" w:customStyle="1" w:styleId="TableGridReport32">
    <w:name w:val="Table Grid Report32"/>
    <w:basedOn w:val="af4"/>
    <w:next w:val="af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f4"/>
    <w:next w:val="af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f5"/>
    <w:uiPriority w:val="99"/>
    <w:semiHidden/>
    <w:unhideWhenUsed/>
    <w:rsid w:val="000E7DFC"/>
  </w:style>
  <w:style w:type="table" w:customStyle="1" w:styleId="TableNormal6">
    <w:name w:val="Table Normal6"/>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0">
    <w:name w:val="Стиль24"/>
    <w:uiPriority w:val="99"/>
    <w:rsid w:val="000E7DFC"/>
  </w:style>
  <w:style w:type="table" w:customStyle="1" w:styleId="62">
    <w:name w:val="Сетка таблицы6"/>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Цветная заливка - Акцент 514"/>
    <w:basedOn w:val="af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5">
    <w:name w:val="Цветная заливка - Акцент 55"/>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3">
    <w:name w:val="Table Normal1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0">
    <w:name w:val="Сетка таблицы14"/>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f5"/>
    <w:uiPriority w:val="99"/>
    <w:semiHidden/>
    <w:unhideWhenUsed/>
    <w:rsid w:val="000E7DFC"/>
  </w:style>
  <w:style w:type="table" w:customStyle="1" w:styleId="TableNormal33">
    <w:name w:val="Table Normal3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0">
    <w:name w:val="Сетка таблицы113"/>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Цветная заливка - Акцент 5113"/>
    <w:basedOn w:val="af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3">
    <w:name w:val="Цветная заливка - Акцент 523"/>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50">
    <w:name w:val="Стиль115"/>
    <w:uiPriority w:val="99"/>
    <w:rsid w:val="000E7DFC"/>
  </w:style>
  <w:style w:type="numbering" w:customStyle="1" w:styleId="2140">
    <w:name w:val="Стиль214"/>
    <w:uiPriority w:val="99"/>
    <w:rsid w:val="000E7DFC"/>
  </w:style>
  <w:style w:type="numbering" w:customStyle="1" w:styleId="1131">
    <w:name w:val="Нет списка113"/>
    <w:next w:val="af5"/>
    <w:uiPriority w:val="99"/>
    <w:semiHidden/>
    <w:unhideWhenUsed/>
    <w:rsid w:val="000E7DFC"/>
  </w:style>
  <w:style w:type="numbering" w:customStyle="1" w:styleId="39">
    <w:name w:val="(Схема ТС) Структура документа3"/>
    <w:uiPriority w:val="99"/>
    <w:rsid w:val="000E7DFC"/>
  </w:style>
  <w:style w:type="numbering" w:customStyle="1" w:styleId="etc3">
    <w:name w:val="etc3"/>
    <w:uiPriority w:val="99"/>
    <w:rsid w:val="000E7DFC"/>
  </w:style>
  <w:style w:type="numbering" w:customStyle="1" w:styleId="11140">
    <w:name w:val="Стиль1114"/>
    <w:uiPriority w:val="99"/>
    <w:rsid w:val="000E7DFC"/>
  </w:style>
  <w:style w:type="table" w:customStyle="1" w:styleId="TableGridReport33">
    <w:name w:val="Table Grid Report33"/>
    <w:basedOn w:val="af4"/>
    <w:next w:val="af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f4"/>
    <w:next w:val="af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f5"/>
    <w:uiPriority w:val="99"/>
    <w:semiHidden/>
    <w:unhideWhenUsed/>
    <w:rsid w:val="000E7DFC"/>
  </w:style>
  <w:style w:type="table" w:customStyle="1" w:styleId="TableNormal7">
    <w:name w:val="Table Normal7"/>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5">
    <w:name w:val="Стиль25"/>
    <w:uiPriority w:val="99"/>
    <w:rsid w:val="000E7DFC"/>
    <w:pPr>
      <w:numPr>
        <w:numId w:val="29"/>
      </w:numPr>
    </w:pPr>
  </w:style>
  <w:style w:type="table" w:customStyle="1" w:styleId="83">
    <w:name w:val="Сетка таблицы8"/>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Цветная заливка - Акцент 515"/>
    <w:basedOn w:val="af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
    <w:name w:val="Цветная заливка - Акцент 56"/>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4">
    <w:name w:val="Table Normal1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2">
    <w:name w:val="Сетка таблицы15"/>
    <w:basedOn w:val="af4"/>
    <w:next w:val="af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f5"/>
    <w:uiPriority w:val="99"/>
    <w:semiHidden/>
    <w:unhideWhenUsed/>
    <w:rsid w:val="000E7DFC"/>
  </w:style>
  <w:style w:type="table" w:customStyle="1" w:styleId="TableNormal34">
    <w:name w:val="Table Normal3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1">
    <w:name w:val="Сетка таблицы114"/>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Цветная заливка - Акцент 5114"/>
    <w:basedOn w:val="af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4">
    <w:name w:val="Цветная заливка - Акцент 524"/>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6">
    <w:name w:val="Стиль116"/>
    <w:uiPriority w:val="99"/>
    <w:rsid w:val="000E7DFC"/>
    <w:pPr>
      <w:numPr>
        <w:numId w:val="34"/>
      </w:numPr>
    </w:pPr>
  </w:style>
  <w:style w:type="numbering" w:customStyle="1" w:styleId="215">
    <w:name w:val="Стиль215"/>
    <w:uiPriority w:val="99"/>
    <w:rsid w:val="000E7DFC"/>
    <w:pPr>
      <w:numPr>
        <w:numId w:val="30"/>
      </w:numPr>
    </w:pPr>
  </w:style>
  <w:style w:type="numbering" w:customStyle="1" w:styleId="1142">
    <w:name w:val="Нет списка114"/>
    <w:next w:val="af5"/>
    <w:uiPriority w:val="99"/>
    <w:semiHidden/>
    <w:unhideWhenUsed/>
    <w:rsid w:val="000E7DFC"/>
  </w:style>
  <w:style w:type="numbering" w:customStyle="1" w:styleId="48">
    <w:name w:val="(Схема ТС) Структура документа4"/>
    <w:uiPriority w:val="99"/>
    <w:rsid w:val="000E7DFC"/>
  </w:style>
  <w:style w:type="numbering" w:customStyle="1" w:styleId="1115">
    <w:name w:val="Стиль1115"/>
    <w:uiPriority w:val="99"/>
    <w:rsid w:val="000E7DFC"/>
  </w:style>
  <w:style w:type="table" w:customStyle="1" w:styleId="TableGridReport34">
    <w:name w:val="Table Grid Report34"/>
    <w:basedOn w:val="af4"/>
    <w:next w:val="af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f4"/>
    <w:next w:val="af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для таблицы"/>
    <w:basedOn w:val="af2"/>
    <w:next w:val="af2"/>
    <w:qFormat/>
    <w:rsid w:val="000E7DFC"/>
    <w:pPr>
      <w:widowControl/>
      <w:autoSpaceDE/>
      <w:autoSpaceDN/>
      <w:jc w:val="center"/>
    </w:pPr>
    <w:rPr>
      <w:bCs/>
      <w:sz w:val="20"/>
      <w:szCs w:val="24"/>
      <w:lang w:bidi="ar-SA"/>
    </w:rPr>
  </w:style>
  <w:style w:type="character" w:customStyle="1" w:styleId="1f4">
    <w:name w:val="Основной текст Знак1"/>
    <w:basedOn w:val="af3"/>
    <w:uiPriority w:val="99"/>
    <w:rsid w:val="000E7DFC"/>
    <w:rPr>
      <w:rFonts w:ascii="Times New Roman" w:hAnsi="Times New Roman" w:cs="Times New Roman"/>
      <w:sz w:val="23"/>
      <w:szCs w:val="23"/>
      <w:u w:val="none"/>
    </w:rPr>
  </w:style>
  <w:style w:type="character" w:customStyle="1" w:styleId="8pt2">
    <w:name w:val="Основной текст + 8 pt2"/>
    <w:aliases w:val="Полужирный2,Малые прописные"/>
    <w:basedOn w:val="1f4"/>
    <w:uiPriority w:val="99"/>
    <w:rsid w:val="000E7DFC"/>
    <w:rPr>
      <w:rFonts w:ascii="Times New Roman" w:hAnsi="Times New Roman" w:cs="Times New Roman"/>
      <w:b/>
      <w:bCs/>
      <w:smallCaps/>
      <w:sz w:val="16"/>
      <w:szCs w:val="16"/>
      <w:u w:val="none"/>
    </w:rPr>
  </w:style>
  <w:style w:type="numbering" w:customStyle="1" w:styleId="26">
    <w:name w:val="Стиль26"/>
    <w:uiPriority w:val="99"/>
    <w:rsid w:val="000E7DFC"/>
    <w:pPr>
      <w:numPr>
        <w:numId w:val="31"/>
      </w:numPr>
    </w:pPr>
  </w:style>
  <w:style w:type="numbering" w:customStyle="1" w:styleId="132">
    <w:name w:val="Стиль13"/>
    <w:uiPriority w:val="99"/>
    <w:rsid w:val="000E7DFC"/>
  </w:style>
  <w:style w:type="numbering" w:customStyle="1" w:styleId="2160">
    <w:name w:val="Стиль216"/>
    <w:uiPriority w:val="99"/>
    <w:rsid w:val="000E7DFC"/>
  </w:style>
  <w:style w:type="numbering" w:customStyle="1" w:styleId="1170">
    <w:name w:val="Стиль117"/>
    <w:uiPriority w:val="99"/>
    <w:rsid w:val="000E7DFC"/>
  </w:style>
  <w:style w:type="numbering" w:customStyle="1" w:styleId="1116">
    <w:name w:val="Стиль1116"/>
    <w:uiPriority w:val="99"/>
    <w:rsid w:val="000E7DFC"/>
  </w:style>
  <w:style w:type="numbering" w:customStyle="1" w:styleId="21110">
    <w:name w:val="Стиль2111"/>
    <w:uiPriority w:val="99"/>
    <w:rsid w:val="000E7DFC"/>
  </w:style>
  <w:style w:type="numbering" w:customStyle="1" w:styleId="54">
    <w:name w:val="(Схема ТС) Структура документа5"/>
    <w:uiPriority w:val="99"/>
    <w:rsid w:val="000E7DFC"/>
  </w:style>
  <w:style w:type="numbering" w:customStyle="1" w:styleId="etc5">
    <w:name w:val="etc5"/>
    <w:uiPriority w:val="99"/>
    <w:rsid w:val="000E7DFC"/>
  </w:style>
  <w:style w:type="numbering" w:customStyle="1" w:styleId="11111">
    <w:name w:val="Стиль11111"/>
    <w:uiPriority w:val="99"/>
    <w:rsid w:val="000E7DFC"/>
  </w:style>
  <w:style w:type="numbering" w:customStyle="1" w:styleId="11a">
    <w:name w:val="(Схема ТС) Структура документа11"/>
    <w:uiPriority w:val="99"/>
    <w:rsid w:val="000E7DFC"/>
  </w:style>
  <w:style w:type="numbering" w:customStyle="1" w:styleId="etc11">
    <w:name w:val="etc11"/>
    <w:uiPriority w:val="99"/>
    <w:rsid w:val="000E7DFC"/>
  </w:style>
  <w:style w:type="numbering" w:customStyle="1" w:styleId="11310">
    <w:name w:val="Стиль1131"/>
    <w:uiPriority w:val="99"/>
    <w:rsid w:val="000E7DFC"/>
  </w:style>
  <w:style w:type="numbering" w:customStyle="1" w:styleId="251">
    <w:name w:val="Стиль251"/>
    <w:uiPriority w:val="99"/>
    <w:rsid w:val="000E7DFC"/>
    <w:pPr>
      <w:numPr>
        <w:numId w:val="9"/>
      </w:numPr>
    </w:pPr>
  </w:style>
  <w:style w:type="numbering" w:customStyle="1" w:styleId="1161">
    <w:name w:val="Стиль1161"/>
    <w:uiPriority w:val="99"/>
    <w:rsid w:val="000E7DFC"/>
    <w:pPr>
      <w:numPr>
        <w:numId w:val="24"/>
      </w:numPr>
    </w:pPr>
  </w:style>
  <w:style w:type="numbering" w:customStyle="1" w:styleId="2151">
    <w:name w:val="Стиль2151"/>
    <w:uiPriority w:val="99"/>
    <w:rsid w:val="000E7DFC"/>
  </w:style>
  <w:style w:type="numbering" w:customStyle="1" w:styleId="410">
    <w:name w:val="(Схема ТС) Структура документа41"/>
    <w:uiPriority w:val="99"/>
    <w:rsid w:val="000E7DFC"/>
  </w:style>
  <w:style w:type="numbering" w:customStyle="1" w:styleId="etc41">
    <w:name w:val="etc41"/>
    <w:uiPriority w:val="99"/>
    <w:rsid w:val="000E7DFC"/>
  </w:style>
  <w:style w:type="numbering" w:customStyle="1" w:styleId="11151">
    <w:name w:val="Стиль11151"/>
    <w:uiPriority w:val="99"/>
    <w:rsid w:val="000E7DFC"/>
  </w:style>
  <w:style w:type="numbering" w:customStyle="1" w:styleId="271">
    <w:name w:val="Стиль27"/>
    <w:uiPriority w:val="99"/>
    <w:rsid w:val="000E7DFC"/>
  </w:style>
  <w:style w:type="numbering" w:customStyle="1" w:styleId="142">
    <w:name w:val="Стиль14"/>
    <w:uiPriority w:val="99"/>
    <w:rsid w:val="000E7DFC"/>
  </w:style>
  <w:style w:type="numbering" w:customStyle="1" w:styleId="217">
    <w:name w:val="Стиль217"/>
    <w:uiPriority w:val="99"/>
    <w:rsid w:val="000E7DFC"/>
  </w:style>
  <w:style w:type="numbering" w:customStyle="1" w:styleId="1180">
    <w:name w:val="Стиль118"/>
    <w:uiPriority w:val="99"/>
    <w:rsid w:val="000E7DFC"/>
  </w:style>
  <w:style w:type="numbering" w:customStyle="1" w:styleId="1117">
    <w:name w:val="Стиль1117"/>
    <w:uiPriority w:val="99"/>
    <w:rsid w:val="000E7DFC"/>
  </w:style>
  <w:style w:type="numbering" w:customStyle="1" w:styleId="2112">
    <w:name w:val="Стиль2112"/>
    <w:uiPriority w:val="99"/>
    <w:rsid w:val="000E7DFC"/>
  </w:style>
  <w:style w:type="numbering" w:customStyle="1" w:styleId="63">
    <w:name w:val="(Схема ТС) Структура документа6"/>
    <w:uiPriority w:val="99"/>
    <w:rsid w:val="000E7DFC"/>
  </w:style>
  <w:style w:type="numbering" w:customStyle="1" w:styleId="etc6">
    <w:name w:val="etc6"/>
    <w:uiPriority w:val="99"/>
    <w:rsid w:val="000E7DFC"/>
  </w:style>
  <w:style w:type="numbering" w:customStyle="1" w:styleId="11112">
    <w:name w:val="Стиль11112"/>
    <w:uiPriority w:val="99"/>
    <w:rsid w:val="000E7DFC"/>
  </w:style>
  <w:style w:type="numbering" w:customStyle="1" w:styleId="123">
    <w:name w:val="(Схема ТС) Структура документа12"/>
    <w:uiPriority w:val="99"/>
    <w:rsid w:val="000E7DFC"/>
  </w:style>
  <w:style w:type="numbering" w:customStyle="1" w:styleId="etc12">
    <w:name w:val="etc12"/>
    <w:uiPriority w:val="99"/>
    <w:rsid w:val="000E7DFC"/>
  </w:style>
  <w:style w:type="numbering" w:customStyle="1" w:styleId="1132">
    <w:name w:val="Стиль1132"/>
    <w:uiPriority w:val="99"/>
    <w:rsid w:val="000E7DFC"/>
  </w:style>
  <w:style w:type="numbering" w:customStyle="1" w:styleId="252">
    <w:name w:val="Стиль252"/>
    <w:uiPriority w:val="99"/>
    <w:rsid w:val="000E7DFC"/>
  </w:style>
  <w:style w:type="numbering" w:customStyle="1" w:styleId="1162">
    <w:name w:val="Стиль1162"/>
    <w:uiPriority w:val="99"/>
    <w:rsid w:val="000E7DFC"/>
  </w:style>
  <w:style w:type="numbering" w:customStyle="1" w:styleId="2152">
    <w:name w:val="Стиль2152"/>
    <w:uiPriority w:val="99"/>
    <w:rsid w:val="000E7DFC"/>
  </w:style>
  <w:style w:type="numbering" w:customStyle="1" w:styleId="420">
    <w:name w:val="(Схема ТС) Структура документа42"/>
    <w:uiPriority w:val="99"/>
    <w:rsid w:val="000E7DFC"/>
  </w:style>
  <w:style w:type="numbering" w:customStyle="1" w:styleId="etc42">
    <w:name w:val="etc42"/>
    <w:uiPriority w:val="99"/>
    <w:rsid w:val="000E7DFC"/>
  </w:style>
  <w:style w:type="numbering" w:customStyle="1" w:styleId="11152">
    <w:name w:val="Стиль11152"/>
    <w:uiPriority w:val="99"/>
    <w:rsid w:val="000E7DFC"/>
  </w:style>
  <w:style w:type="table" w:customStyle="1" w:styleId="710">
    <w:name w:val="Сетка таблицы71"/>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f5"/>
    <w:uiPriority w:val="99"/>
    <w:semiHidden/>
    <w:unhideWhenUsed/>
    <w:rsid w:val="000E7DFC"/>
  </w:style>
  <w:style w:type="table" w:customStyle="1" w:styleId="TableNormal8">
    <w:name w:val="Table Normal8"/>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
    <w:name w:val="Сетка таблицы9"/>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Цветная заливка - Акцент 516"/>
    <w:basedOn w:val="af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7">
    <w:name w:val="Цветная заливка - Акцент 57"/>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280">
    <w:name w:val="Стиль28"/>
    <w:uiPriority w:val="99"/>
    <w:rsid w:val="000E7DFC"/>
  </w:style>
  <w:style w:type="table" w:customStyle="1" w:styleId="TableNormal15">
    <w:name w:val="Table Normal1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1">
    <w:name w:val="Сетка таблицы16"/>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Стиль15"/>
    <w:uiPriority w:val="99"/>
    <w:rsid w:val="000E7DFC"/>
    <w:pPr>
      <w:numPr>
        <w:numId w:val="15"/>
      </w:numPr>
    </w:pPr>
  </w:style>
  <w:style w:type="table" w:customStyle="1" w:styleId="TableNormal35">
    <w:name w:val="Table Normal3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8">
    <w:name w:val="Стиль218"/>
    <w:uiPriority w:val="99"/>
    <w:rsid w:val="000E7DFC"/>
  </w:style>
  <w:style w:type="numbering" w:customStyle="1" w:styleId="1190">
    <w:name w:val="Стиль119"/>
    <w:uiPriority w:val="99"/>
    <w:rsid w:val="000E7DFC"/>
  </w:style>
  <w:style w:type="numbering" w:customStyle="1" w:styleId="162">
    <w:name w:val="Нет списка16"/>
    <w:next w:val="af5"/>
    <w:uiPriority w:val="99"/>
    <w:semiHidden/>
    <w:unhideWhenUsed/>
    <w:rsid w:val="000E7DFC"/>
  </w:style>
  <w:style w:type="table" w:customStyle="1" w:styleId="1151">
    <w:name w:val="Сетка таблицы115"/>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Цветная заливка - Акцент 5115"/>
    <w:basedOn w:val="af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5">
    <w:name w:val="Цветная заливка - Акцент 525"/>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18">
    <w:name w:val="Стиль1118"/>
    <w:uiPriority w:val="99"/>
    <w:rsid w:val="000E7DFC"/>
  </w:style>
  <w:style w:type="numbering" w:customStyle="1" w:styleId="2113">
    <w:name w:val="Стиль2113"/>
    <w:uiPriority w:val="99"/>
    <w:rsid w:val="000E7DFC"/>
  </w:style>
  <w:style w:type="numbering" w:customStyle="1" w:styleId="1152">
    <w:name w:val="Нет списка115"/>
    <w:next w:val="af5"/>
    <w:uiPriority w:val="99"/>
    <w:semiHidden/>
    <w:unhideWhenUsed/>
    <w:rsid w:val="000E7DFC"/>
  </w:style>
  <w:style w:type="numbering" w:customStyle="1" w:styleId="73">
    <w:name w:val="(Схема ТС) Структура документа7"/>
    <w:uiPriority w:val="99"/>
    <w:rsid w:val="000E7DFC"/>
  </w:style>
  <w:style w:type="numbering" w:customStyle="1" w:styleId="etc7">
    <w:name w:val="etc7"/>
    <w:uiPriority w:val="99"/>
    <w:rsid w:val="000E7DFC"/>
  </w:style>
  <w:style w:type="numbering" w:customStyle="1" w:styleId="11113">
    <w:name w:val="Стиль11113"/>
    <w:uiPriority w:val="99"/>
    <w:rsid w:val="000E7DFC"/>
    <w:pPr>
      <w:numPr>
        <w:numId w:val="25"/>
      </w:numPr>
    </w:pPr>
  </w:style>
  <w:style w:type="table" w:customStyle="1" w:styleId="TableGridReport35">
    <w:name w:val="Table Grid Report35"/>
    <w:basedOn w:val="af4"/>
    <w:next w:val="af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4"/>
    <w:next w:val="af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f5"/>
    <w:uiPriority w:val="99"/>
    <w:semiHidden/>
    <w:unhideWhenUsed/>
    <w:rsid w:val="000E7DFC"/>
  </w:style>
  <w:style w:type="table" w:customStyle="1" w:styleId="TableNormal41">
    <w:name w:val="Table Normal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210">
    <w:name w:val="Стиль221"/>
    <w:uiPriority w:val="99"/>
    <w:rsid w:val="000E7DFC"/>
  </w:style>
  <w:style w:type="table" w:customStyle="1" w:styleId="411">
    <w:name w:val="Сетка таблицы41"/>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Цветная заливка - Акцент 5121"/>
    <w:basedOn w:val="af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31">
    <w:name w:val="Цветная заливка - Акцент 531"/>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11">
    <w:name w:val="Table Normal1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0">
    <w:name w:val="Сетка таблицы121"/>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5"/>
    <w:uiPriority w:val="99"/>
    <w:semiHidden/>
    <w:unhideWhenUsed/>
    <w:rsid w:val="000E7DFC"/>
  </w:style>
  <w:style w:type="table" w:customStyle="1" w:styleId="TableNormal311">
    <w:name w:val="Table Normal3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14">
    <w:name w:val="Сетка таблицы1111"/>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Цветная заливка - Акцент 51111"/>
    <w:basedOn w:val="af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11">
    <w:name w:val="Цветная заливка - Акцент 5211"/>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210">
    <w:name w:val="Стиль1121"/>
    <w:uiPriority w:val="99"/>
    <w:rsid w:val="000E7DFC"/>
  </w:style>
  <w:style w:type="numbering" w:customStyle="1" w:styleId="21210">
    <w:name w:val="Стиль2121"/>
    <w:uiPriority w:val="99"/>
    <w:rsid w:val="000E7DFC"/>
  </w:style>
  <w:style w:type="numbering" w:customStyle="1" w:styleId="11115">
    <w:name w:val="Нет списка1111"/>
    <w:next w:val="af5"/>
    <w:uiPriority w:val="99"/>
    <w:semiHidden/>
    <w:unhideWhenUsed/>
    <w:rsid w:val="000E7DFC"/>
  </w:style>
  <w:style w:type="numbering" w:customStyle="1" w:styleId="133">
    <w:name w:val="(Схема ТС) Структура документа13"/>
    <w:uiPriority w:val="99"/>
    <w:rsid w:val="000E7DFC"/>
  </w:style>
  <w:style w:type="numbering" w:customStyle="1" w:styleId="etc13">
    <w:name w:val="etc13"/>
    <w:uiPriority w:val="99"/>
    <w:rsid w:val="000E7DFC"/>
  </w:style>
  <w:style w:type="numbering" w:customStyle="1" w:styleId="11121">
    <w:name w:val="Стиль11121"/>
    <w:uiPriority w:val="99"/>
    <w:rsid w:val="000E7DFC"/>
  </w:style>
  <w:style w:type="table" w:customStyle="1" w:styleId="TableGridReport311">
    <w:name w:val="Table Grid Report311"/>
    <w:basedOn w:val="af4"/>
    <w:next w:val="af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f4"/>
    <w:next w:val="af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Стиль1133"/>
    <w:uiPriority w:val="99"/>
    <w:rsid w:val="000E7DFC"/>
    <w:pPr>
      <w:numPr>
        <w:numId w:val="18"/>
      </w:numPr>
    </w:pPr>
  </w:style>
  <w:style w:type="numbering" w:customStyle="1" w:styleId="312">
    <w:name w:val="Нет списка31"/>
    <w:next w:val="af5"/>
    <w:uiPriority w:val="99"/>
    <w:semiHidden/>
    <w:unhideWhenUsed/>
    <w:rsid w:val="000E7DFC"/>
  </w:style>
  <w:style w:type="table" w:customStyle="1" w:styleId="TableNormal51">
    <w:name w:val="Table Normal5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10">
    <w:name w:val="Стиль231"/>
    <w:uiPriority w:val="99"/>
    <w:rsid w:val="000E7DFC"/>
  </w:style>
  <w:style w:type="table" w:customStyle="1" w:styleId="510">
    <w:name w:val="Сетка таблицы51"/>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Цветная заливка - Акцент 5131"/>
    <w:basedOn w:val="af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41">
    <w:name w:val="Цветная заливка - Акцент 541"/>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21">
    <w:name w:val="Table Normal1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10">
    <w:name w:val="Сетка таблицы131"/>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f5"/>
    <w:uiPriority w:val="99"/>
    <w:semiHidden/>
    <w:unhideWhenUsed/>
    <w:rsid w:val="000E7DFC"/>
  </w:style>
  <w:style w:type="table" w:customStyle="1" w:styleId="TableNormal321">
    <w:name w:val="Table Normal3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11">
    <w:name w:val="Сетка таблицы1121"/>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Цветная заливка - Акцент 51121"/>
    <w:basedOn w:val="af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21">
    <w:name w:val="Цветная заливка - Акцент 5221"/>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410">
    <w:name w:val="Стиль1141"/>
    <w:uiPriority w:val="99"/>
    <w:rsid w:val="000E7DFC"/>
  </w:style>
  <w:style w:type="numbering" w:customStyle="1" w:styleId="21310">
    <w:name w:val="Стиль2131"/>
    <w:uiPriority w:val="99"/>
    <w:rsid w:val="000E7DFC"/>
  </w:style>
  <w:style w:type="numbering" w:customStyle="1" w:styleId="11212">
    <w:name w:val="Нет списка1121"/>
    <w:next w:val="af5"/>
    <w:uiPriority w:val="99"/>
    <w:semiHidden/>
    <w:unhideWhenUsed/>
    <w:rsid w:val="000E7DFC"/>
  </w:style>
  <w:style w:type="numbering" w:customStyle="1" w:styleId="21b">
    <w:name w:val="(Схема ТС) Структура документа21"/>
    <w:uiPriority w:val="99"/>
    <w:rsid w:val="000E7DFC"/>
  </w:style>
  <w:style w:type="numbering" w:customStyle="1" w:styleId="etc21">
    <w:name w:val="etc21"/>
    <w:uiPriority w:val="99"/>
    <w:rsid w:val="000E7DFC"/>
  </w:style>
  <w:style w:type="numbering" w:customStyle="1" w:styleId="11131">
    <w:name w:val="Стиль11131"/>
    <w:uiPriority w:val="99"/>
    <w:rsid w:val="000E7DFC"/>
  </w:style>
  <w:style w:type="table" w:customStyle="1" w:styleId="TableGridReport321">
    <w:name w:val="Table Grid Report321"/>
    <w:basedOn w:val="af4"/>
    <w:next w:val="af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f4"/>
    <w:next w:val="af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f5"/>
    <w:uiPriority w:val="99"/>
    <w:semiHidden/>
    <w:unhideWhenUsed/>
    <w:rsid w:val="000E7DFC"/>
  </w:style>
  <w:style w:type="table" w:customStyle="1" w:styleId="TableNormal61">
    <w:name w:val="Table Normal6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10">
    <w:name w:val="Стиль241"/>
    <w:uiPriority w:val="99"/>
    <w:rsid w:val="000E7DFC"/>
  </w:style>
  <w:style w:type="table" w:customStyle="1" w:styleId="610">
    <w:name w:val="Сетка таблицы61"/>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Цветная заливка - Акцент 5141"/>
    <w:basedOn w:val="af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51">
    <w:name w:val="Цветная заливка - Акцент 551"/>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31">
    <w:name w:val="Table Normal1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10">
    <w:name w:val="Сетка таблицы141"/>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f5"/>
    <w:uiPriority w:val="99"/>
    <w:semiHidden/>
    <w:unhideWhenUsed/>
    <w:rsid w:val="000E7DFC"/>
  </w:style>
  <w:style w:type="table" w:customStyle="1" w:styleId="TableNormal331">
    <w:name w:val="Table Normal3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11">
    <w:name w:val="Сетка таблицы1131"/>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Цветная заливка - Акцент 51131"/>
    <w:basedOn w:val="af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31">
    <w:name w:val="Цветная заливка - Акцент 5231"/>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510">
    <w:name w:val="Стиль1151"/>
    <w:uiPriority w:val="99"/>
    <w:rsid w:val="000E7DFC"/>
  </w:style>
  <w:style w:type="numbering" w:customStyle="1" w:styleId="21410">
    <w:name w:val="Стиль2141"/>
    <w:uiPriority w:val="99"/>
    <w:rsid w:val="000E7DFC"/>
  </w:style>
  <w:style w:type="numbering" w:customStyle="1" w:styleId="11312">
    <w:name w:val="Нет списка1131"/>
    <w:next w:val="af5"/>
    <w:uiPriority w:val="99"/>
    <w:semiHidden/>
    <w:unhideWhenUsed/>
    <w:rsid w:val="000E7DFC"/>
  </w:style>
  <w:style w:type="numbering" w:customStyle="1" w:styleId="313">
    <w:name w:val="(Схема ТС) Структура документа31"/>
    <w:uiPriority w:val="99"/>
    <w:rsid w:val="000E7DFC"/>
  </w:style>
  <w:style w:type="numbering" w:customStyle="1" w:styleId="etc31">
    <w:name w:val="etc31"/>
    <w:uiPriority w:val="99"/>
    <w:rsid w:val="000E7DFC"/>
  </w:style>
  <w:style w:type="numbering" w:customStyle="1" w:styleId="11141">
    <w:name w:val="Стиль11141"/>
    <w:uiPriority w:val="99"/>
    <w:rsid w:val="000E7DFC"/>
  </w:style>
  <w:style w:type="table" w:customStyle="1" w:styleId="TableGridReport331">
    <w:name w:val="Table Grid Report331"/>
    <w:basedOn w:val="af4"/>
    <w:next w:val="af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f4"/>
    <w:next w:val="af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f5"/>
    <w:uiPriority w:val="99"/>
    <w:semiHidden/>
    <w:unhideWhenUsed/>
    <w:rsid w:val="000E7DFC"/>
  </w:style>
  <w:style w:type="table" w:customStyle="1" w:styleId="TableNormal71">
    <w:name w:val="Table Normal7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53">
    <w:name w:val="Стиль253"/>
    <w:uiPriority w:val="99"/>
    <w:rsid w:val="000E7DFC"/>
    <w:pPr>
      <w:numPr>
        <w:numId w:val="19"/>
      </w:numPr>
    </w:pPr>
  </w:style>
  <w:style w:type="table" w:customStyle="1" w:styleId="810">
    <w:name w:val="Сетка таблицы81"/>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Цветная заливка - Акцент 5151"/>
    <w:basedOn w:val="af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1">
    <w:name w:val="Цветная заливка - Акцент 561"/>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41">
    <w:name w:val="Table Normal1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10">
    <w:name w:val="Сетка таблицы151"/>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5"/>
    <w:uiPriority w:val="99"/>
    <w:semiHidden/>
    <w:unhideWhenUsed/>
    <w:rsid w:val="000E7DFC"/>
  </w:style>
  <w:style w:type="table" w:customStyle="1" w:styleId="TableNormal341">
    <w:name w:val="Table Normal3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11">
    <w:name w:val="Сетка таблицы1141"/>
    <w:basedOn w:val="af4"/>
    <w:next w:val="af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4"/>
    <w:next w:val="af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Цветная заливка - Акцент 51141"/>
    <w:basedOn w:val="af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41">
    <w:name w:val="Цветная заливка - Акцент 5241"/>
    <w:basedOn w:val="af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63">
    <w:name w:val="Стиль1163"/>
    <w:uiPriority w:val="99"/>
    <w:rsid w:val="000E7DFC"/>
    <w:pPr>
      <w:numPr>
        <w:numId w:val="26"/>
      </w:numPr>
    </w:pPr>
  </w:style>
  <w:style w:type="numbering" w:customStyle="1" w:styleId="2153">
    <w:name w:val="Стиль2153"/>
    <w:uiPriority w:val="99"/>
    <w:rsid w:val="000E7DFC"/>
    <w:pPr>
      <w:numPr>
        <w:numId w:val="32"/>
      </w:numPr>
    </w:pPr>
  </w:style>
  <w:style w:type="numbering" w:customStyle="1" w:styleId="11412">
    <w:name w:val="Нет списка1141"/>
    <w:next w:val="af5"/>
    <w:uiPriority w:val="99"/>
    <w:semiHidden/>
    <w:unhideWhenUsed/>
    <w:rsid w:val="000E7DFC"/>
  </w:style>
  <w:style w:type="numbering" w:customStyle="1" w:styleId="43">
    <w:name w:val="(Схема ТС) Структура документа43"/>
    <w:uiPriority w:val="99"/>
    <w:rsid w:val="000E7DFC"/>
    <w:pPr>
      <w:numPr>
        <w:numId w:val="33"/>
      </w:numPr>
    </w:pPr>
  </w:style>
  <w:style w:type="numbering" w:customStyle="1" w:styleId="etc43">
    <w:name w:val="etc43"/>
    <w:uiPriority w:val="99"/>
    <w:rsid w:val="000E7DFC"/>
    <w:pPr>
      <w:numPr>
        <w:numId w:val="27"/>
      </w:numPr>
    </w:pPr>
  </w:style>
  <w:style w:type="numbering" w:customStyle="1" w:styleId="11153">
    <w:name w:val="Стиль11153"/>
    <w:uiPriority w:val="99"/>
    <w:rsid w:val="000E7DFC"/>
    <w:pPr>
      <w:numPr>
        <w:numId w:val="23"/>
      </w:numPr>
    </w:pPr>
  </w:style>
  <w:style w:type="table" w:customStyle="1" w:styleId="TableGridReport341">
    <w:name w:val="Table Grid Report341"/>
    <w:basedOn w:val="af4"/>
    <w:next w:val="af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f4"/>
    <w:next w:val="af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
    <w:name w:val="Body Text Indent"/>
    <w:basedOn w:val="af2"/>
    <w:link w:val="affff0"/>
    <w:unhideWhenUsed/>
    <w:rsid w:val="003479DF"/>
    <w:pPr>
      <w:spacing w:after="120"/>
      <w:ind w:left="283"/>
    </w:pPr>
  </w:style>
  <w:style w:type="character" w:customStyle="1" w:styleId="affff0">
    <w:name w:val="Основной текст с отступом Знак"/>
    <w:basedOn w:val="af3"/>
    <w:link w:val="affff"/>
    <w:rsid w:val="003479DF"/>
    <w:rPr>
      <w:rFonts w:ascii="Times New Roman" w:eastAsia="Times New Roman" w:hAnsi="Times New Roman" w:cs="Times New Roman"/>
      <w:lang w:eastAsia="ru-RU" w:bidi="ru-RU"/>
    </w:rPr>
  </w:style>
  <w:style w:type="table" w:customStyle="1" w:styleId="TableNormal42">
    <w:name w:val="Table Normal42"/>
    <w:uiPriority w:val="2"/>
    <w:semiHidden/>
    <w:unhideWhenUsed/>
    <w:qFormat/>
    <w:rsid w:val="0010062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Report1">
    <w:name w:val="Table Grid Report1"/>
    <w:basedOn w:val="af4"/>
    <w:next w:val="afa"/>
    <w:uiPriority w:val="39"/>
    <w:rsid w:val="00894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4"/>
    <w:next w:val="afa"/>
    <w:uiPriority w:val="39"/>
    <w:rsid w:val="00382406"/>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4"/>
    <w:next w:val="afa"/>
    <w:uiPriority w:val="39"/>
    <w:rsid w:val="00ED62CD"/>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4"/>
    <w:next w:val="afa"/>
    <w:uiPriority w:val="39"/>
    <w:rsid w:val="00845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unhideWhenUsed/>
    <w:qFormat/>
    <w:rsid w:val="002967D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2967D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Report8">
    <w:name w:val="Table Grid Report8"/>
    <w:basedOn w:val="af4"/>
    <w:next w:val="afa"/>
    <w:uiPriority w:val="39"/>
    <w:qFormat/>
    <w:rsid w:val="006976C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4"/>
    <w:next w:val="afa"/>
    <w:uiPriority w:val="39"/>
    <w:qFormat/>
    <w:rsid w:val="006976C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f3"/>
    <w:link w:val="6"/>
    <w:uiPriority w:val="9"/>
    <w:rsid w:val="00553E2F"/>
    <w:rPr>
      <w:rFonts w:ascii="Times New Roman" w:eastAsia="Times New Roman" w:hAnsi="Times New Roman" w:cs="Times New Roman"/>
      <w:b/>
      <w:bCs/>
      <w:lang w:eastAsia="ru-RU"/>
    </w:rPr>
  </w:style>
  <w:style w:type="character" w:customStyle="1" w:styleId="70">
    <w:name w:val="Заголовок 7 Знак"/>
    <w:basedOn w:val="af3"/>
    <w:link w:val="7"/>
    <w:uiPriority w:val="9"/>
    <w:rsid w:val="00553E2F"/>
    <w:rPr>
      <w:rFonts w:ascii="Times New Roman" w:eastAsia="Times New Roman" w:hAnsi="Times New Roman" w:cs="Times New Roman"/>
      <w:sz w:val="24"/>
      <w:szCs w:val="24"/>
      <w:lang w:eastAsia="ru-RU"/>
    </w:rPr>
  </w:style>
  <w:style w:type="character" w:customStyle="1" w:styleId="81">
    <w:name w:val="Заголовок 8 Знак"/>
    <w:basedOn w:val="af3"/>
    <w:link w:val="80"/>
    <w:uiPriority w:val="9"/>
    <w:rsid w:val="00553E2F"/>
    <w:rPr>
      <w:rFonts w:ascii="Times New Roman" w:eastAsia="Times New Roman" w:hAnsi="Times New Roman" w:cs="Times New Roman"/>
      <w:i/>
      <w:iCs/>
      <w:sz w:val="24"/>
      <w:szCs w:val="24"/>
      <w:lang w:eastAsia="ru-RU"/>
    </w:rPr>
  </w:style>
  <w:style w:type="character" w:customStyle="1" w:styleId="90">
    <w:name w:val="Заголовок 9 Знак"/>
    <w:basedOn w:val="af3"/>
    <w:link w:val="9"/>
    <w:uiPriority w:val="9"/>
    <w:rsid w:val="00553E2F"/>
    <w:rPr>
      <w:rFonts w:ascii="Arial" w:eastAsia="Times New Roman" w:hAnsi="Arial" w:cs="Arial"/>
      <w:lang w:eastAsia="ru-RU"/>
    </w:rPr>
  </w:style>
  <w:style w:type="numbering" w:customStyle="1" w:styleId="291">
    <w:name w:val="Стиль29"/>
    <w:uiPriority w:val="99"/>
    <w:rsid w:val="00553E2F"/>
  </w:style>
  <w:style w:type="numbering" w:customStyle="1" w:styleId="163">
    <w:name w:val="Стиль16"/>
    <w:uiPriority w:val="99"/>
    <w:rsid w:val="00553E2F"/>
  </w:style>
  <w:style w:type="numbering" w:customStyle="1" w:styleId="1110">
    <w:name w:val="Стиль1110"/>
    <w:uiPriority w:val="99"/>
    <w:rsid w:val="00553E2F"/>
    <w:pPr>
      <w:numPr>
        <w:numId w:val="2"/>
      </w:numPr>
    </w:pPr>
  </w:style>
  <w:style w:type="numbering" w:customStyle="1" w:styleId="219">
    <w:name w:val="Стиль219"/>
    <w:uiPriority w:val="99"/>
    <w:rsid w:val="00553E2F"/>
    <w:pPr>
      <w:numPr>
        <w:numId w:val="8"/>
      </w:numPr>
    </w:pPr>
  </w:style>
  <w:style w:type="numbering" w:customStyle="1" w:styleId="8">
    <w:name w:val="(Схема ТС) Структура документа8"/>
    <w:uiPriority w:val="99"/>
    <w:rsid w:val="00553E2F"/>
    <w:pPr>
      <w:numPr>
        <w:numId w:val="14"/>
      </w:numPr>
    </w:pPr>
  </w:style>
  <w:style w:type="numbering" w:customStyle="1" w:styleId="etc8">
    <w:name w:val="etc8"/>
    <w:uiPriority w:val="99"/>
    <w:rsid w:val="00553E2F"/>
  </w:style>
  <w:style w:type="numbering" w:customStyle="1" w:styleId="1119">
    <w:name w:val="Стиль1119"/>
    <w:uiPriority w:val="99"/>
    <w:rsid w:val="00553E2F"/>
    <w:pPr>
      <w:numPr>
        <w:numId w:val="11"/>
      </w:numPr>
    </w:pPr>
  </w:style>
  <w:style w:type="character" w:customStyle="1" w:styleId="searchresult">
    <w:name w:val="search_result"/>
    <w:basedOn w:val="af3"/>
    <w:rsid w:val="00553E2F"/>
  </w:style>
  <w:style w:type="paragraph" w:customStyle="1" w:styleId="affff1">
    <w:name w:val="Абзац"/>
    <w:basedOn w:val="af2"/>
    <w:link w:val="affff2"/>
    <w:qFormat/>
    <w:rsid w:val="00553E2F"/>
    <w:pPr>
      <w:widowControl/>
      <w:autoSpaceDE/>
      <w:autoSpaceDN/>
      <w:spacing w:before="120" w:after="60"/>
      <w:ind w:firstLine="567"/>
      <w:jc w:val="both"/>
    </w:pPr>
    <w:rPr>
      <w:sz w:val="24"/>
      <w:szCs w:val="24"/>
      <w:lang w:bidi="ar-SA"/>
    </w:rPr>
  </w:style>
  <w:style w:type="character" w:customStyle="1" w:styleId="affff2">
    <w:name w:val="Абзац Знак"/>
    <w:link w:val="affff1"/>
    <w:rsid w:val="00553E2F"/>
    <w:rPr>
      <w:rFonts w:ascii="Times New Roman" w:eastAsia="Times New Roman" w:hAnsi="Times New Roman" w:cs="Times New Roman"/>
      <w:sz w:val="24"/>
      <w:szCs w:val="24"/>
      <w:lang w:eastAsia="ru-RU"/>
    </w:rPr>
  </w:style>
  <w:style w:type="table" w:customStyle="1" w:styleId="1215">
    <w:name w:val="1215"/>
    <w:basedOn w:val="af4"/>
    <w:next w:val="afa"/>
    <w:uiPriority w:val="59"/>
    <w:rsid w:val="00553E2F"/>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1218"/>
    <w:basedOn w:val="af4"/>
    <w:next w:val="afa"/>
    <w:uiPriority w:val="59"/>
    <w:rsid w:val="00553E2F"/>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4"/>
    <w:next w:val="afa"/>
    <w:uiPriority w:val="59"/>
    <w:rsid w:val="00553E2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553E2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5">
    <w:name w:val="125"/>
    <w:basedOn w:val="af4"/>
    <w:next w:val="afa"/>
    <w:uiPriority w:val="59"/>
    <w:rsid w:val="00553E2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1251"/>
    <w:basedOn w:val="af4"/>
    <w:next w:val="afa"/>
    <w:uiPriority w:val="59"/>
    <w:rsid w:val="00553E2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4"/>
    <w:next w:val="afa"/>
    <w:uiPriority w:val="39"/>
    <w:rsid w:val="0055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Стиль2_Часть"/>
    <w:basedOn w:val="23"/>
    <w:link w:val="2f2"/>
    <w:qFormat/>
    <w:rsid w:val="00553E2F"/>
    <w:pPr>
      <w:keepNext w:val="0"/>
      <w:keepLines w:val="0"/>
      <w:widowControl/>
      <w:numPr>
        <w:ilvl w:val="1"/>
        <w:numId w:val="35"/>
      </w:numPr>
      <w:suppressAutoHyphens/>
      <w:autoSpaceDE/>
      <w:autoSpaceDN/>
      <w:spacing w:before="120" w:after="240"/>
    </w:pPr>
    <w:rPr>
      <w:rFonts w:ascii="Times New Roman" w:eastAsia="Times New Roman" w:hAnsi="Times New Roman" w:cs="Times New Roman"/>
      <w:b/>
      <w:bCs/>
      <w:color w:val="auto"/>
      <w:kern w:val="28"/>
      <w:sz w:val="24"/>
      <w:lang w:eastAsia="en-US" w:bidi="ar-SA"/>
    </w:rPr>
  </w:style>
  <w:style w:type="paragraph" w:customStyle="1" w:styleId="3">
    <w:name w:val="Стиль3_Подпункты"/>
    <w:basedOn w:val="23"/>
    <w:link w:val="3a"/>
    <w:qFormat/>
    <w:rsid w:val="00553E2F"/>
    <w:pPr>
      <w:keepNext w:val="0"/>
      <w:keepLines w:val="0"/>
      <w:widowControl/>
      <w:numPr>
        <w:ilvl w:val="2"/>
        <w:numId w:val="35"/>
      </w:numPr>
      <w:suppressAutoHyphens/>
      <w:autoSpaceDE/>
      <w:autoSpaceDN/>
      <w:spacing w:before="120" w:after="240"/>
    </w:pPr>
    <w:rPr>
      <w:rFonts w:ascii="Times New Roman" w:eastAsia="Times New Roman" w:hAnsi="Times New Roman" w:cs="Times New Roman"/>
      <w:b/>
      <w:bCs/>
      <w:color w:val="auto"/>
      <w:kern w:val="28"/>
      <w:sz w:val="24"/>
      <w:lang w:eastAsia="en-US" w:bidi="ar-SA"/>
    </w:rPr>
  </w:style>
  <w:style w:type="character" w:customStyle="1" w:styleId="3a">
    <w:name w:val="Стиль3_Подпункты Знак"/>
    <w:basedOn w:val="af3"/>
    <w:link w:val="3"/>
    <w:rsid w:val="00553E2F"/>
    <w:rPr>
      <w:rFonts w:ascii="Times New Roman" w:eastAsia="Times New Roman" w:hAnsi="Times New Roman" w:cs="Times New Roman"/>
      <w:b/>
      <w:bCs/>
      <w:kern w:val="28"/>
      <w:sz w:val="24"/>
      <w:szCs w:val="26"/>
    </w:rPr>
  </w:style>
  <w:style w:type="table" w:customStyle="1" w:styleId="2230">
    <w:name w:val="Сетка таблицы223"/>
    <w:basedOn w:val="af4"/>
    <w:next w:val="afa"/>
    <w:uiPriority w:val="39"/>
    <w:rsid w:val="00553E2F"/>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f4"/>
    <w:next w:val="afa"/>
    <w:uiPriority w:val="39"/>
    <w:rsid w:val="00553E2F"/>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uiPriority w:val="2"/>
    <w:semiHidden/>
    <w:unhideWhenUsed/>
    <w:qFormat/>
    <w:rsid w:val="00553E2F"/>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1212">
    <w:name w:val="121"/>
    <w:basedOn w:val="af4"/>
    <w:next w:val="afa"/>
    <w:uiPriority w:val="59"/>
    <w:rsid w:val="00553E2F"/>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4"/>
    <w:next w:val="afa"/>
    <w:uiPriority w:val="39"/>
    <w:rsid w:val="0055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No Spacing"/>
    <w:aliases w:val="Title"/>
    <w:link w:val="affff4"/>
    <w:uiPriority w:val="1"/>
    <w:qFormat/>
    <w:rsid w:val="00553E2F"/>
    <w:pPr>
      <w:spacing w:after="0" w:line="240" w:lineRule="auto"/>
      <w:ind w:firstLine="709"/>
      <w:jc w:val="center"/>
    </w:pPr>
    <w:rPr>
      <w:rFonts w:ascii="Times New Roman" w:eastAsia="Times New Roman" w:hAnsi="Times New Roman"/>
      <w:b/>
      <w:sz w:val="28"/>
      <w:lang w:eastAsia="ru-RU"/>
    </w:rPr>
  </w:style>
  <w:style w:type="character" w:styleId="affff5">
    <w:name w:val="Strong"/>
    <w:basedOn w:val="af3"/>
    <w:uiPriority w:val="22"/>
    <w:qFormat/>
    <w:rsid w:val="00553E2F"/>
    <w:rPr>
      <w:b/>
      <w:bCs/>
    </w:rPr>
  </w:style>
  <w:style w:type="table" w:customStyle="1" w:styleId="TableGridReport5">
    <w:name w:val="Table Grid Report5"/>
    <w:basedOn w:val="af4"/>
    <w:next w:val="afa"/>
    <w:uiPriority w:val="39"/>
    <w:rsid w:val="0055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3">
    <w:name w:val="Body Text 2"/>
    <w:basedOn w:val="af2"/>
    <w:link w:val="2f4"/>
    <w:rsid w:val="00553E2F"/>
    <w:pPr>
      <w:widowControl/>
      <w:autoSpaceDE/>
      <w:autoSpaceDN/>
      <w:spacing w:before="60"/>
      <w:ind w:firstLine="709"/>
      <w:jc w:val="both"/>
    </w:pPr>
    <w:rPr>
      <w:sz w:val="26"/>
      <w:szCs w:val="21"/>
      <w:lang w:bidi="ar-SA"/>
    </w:rPr>
  </w:style>
  <w:style w:type="character" w:customStyle="1" w:styleId="2f4">
    <w:name w:val="Основной текст 2 Знак"/>
    <w:basedOn w:val="af3"/>
    <w:link w:val="2f3"/>
    <w:rsid w:val="00553E2F"/>
    <w:rPr>
      <w:rFonts w:ascii="Times New Roman" w:eastAsia="Times New Roman" w:hAnsi="Times New Roman" w:cs="Times New Roman"/>
      <w:sz w:val="26"/>
      <w:szCs w:val="21"/>
      <w:lang w:eastAsia="ru-RU"/>
    </w:rPr>
  </w:style>
  <w:style w:type="paragraph" w:styleId="affff6">
    <w:name w:val="Document Map"/>
    <w:basedOn w:val="af2"/>
    <w:link w:val="affff7"/>
    <w:rsid w:val="00553E2F"/>
    <w:pPr>
      <w:widowControl/>
      <w:autoSpaceDE/>
      <w:autoSpaceDN/>
    </w:pPr>
    <w:rPr>
      <w:rFonts w:ascii="Tahoma" w:eastAsia="Calibri" w:hAnsi="Tahoma" w:cs="Tahoma"/>
      <w:sz w:val="16"/>
      <w:szCs w:val="16"/>
      <w:lang w:bidi="ar-SA"/>
    </w:rPr>
  </w:style>
  <w:style w:type="character" w:customStyle="1" w:styleId="affff7">
    <w:name w:val="Схема документа Знак"/>
    <w:basedOn w:val="af3"/>
    <w:link w:val="affff6"/>
    <w:rsid w:val="00553E2F"/>
    <w:rPr>
      <w:rFonts w:ascii="Tahoma" w:eastAsia="Calibri" w:hAnsi="Tahoma" w:cs="Tahoma"/>
      <w:sz w:val="16"/>
      <w:szCs w:val="16"/>
      <w:lang w:eastAsia="ru-RU"/>
    </w:rPr>
  </w:style>
  <w:style w:type="paragraph" w:styleId="2f5">
    <w:name w:val="Body Text Indent 2"/>
    <w:basedOn w:val="af2"/>
    <w:link w:val="2f6"/>
    <w:rsid w:val="00553E2F"/>
    <w:pPr>
      <w:adjustRightInd w:val="0"/>
      <w:spacing w:after="120" w:line="480" w:lineRule="auto"/>
      <w:ind w:left="283"/>
    </w:pPr>
    <w:rPr>
      <w:rFonts w:ascii="Arial" w:hAnsi="Arial" w:cs="Arial"/>
      <w:sz w:val="20"/>
      <w:szCs w:val="20"/>
      <w:lang w:bidi="ar-SA"/>
    </w:rPr>
  </w:style>
  <w:style w:type="character" w:customStyle="1" w:styleId="2f6">
    <w:name w:val="Основной текст с отступом 2 Знак"/>
    <w:basedOn w:val="af3"/>
    <w:link w:val="2f5"/>
    <w:rsid w:val="00553E2F"/>
    <w:rPr>
      <w:rFonts w:ascii="Arial" w:eastAsia="Times New Roman" w:hAnsi="Arial" w:cs="Arial"/>
      <w:sz w:val="20"/>
      <w:szCs w:val="20"/>
      <w:lang w:eastAsia="ru-RU"/>
    </w:rPr>
  </w:style>
  <w:style w:type="paragraph" w:customStyle="1" w:styleId="xl100">
    <w:name w:val="xl100"/>
    <w:basedOn w:val="af2"/>
    <w:rsid w:val="00553E2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1">
    <w:name w:val="xl101"/>
    <w:basedOn w:val="af2"/>
    <w:rsid w:val="00553E2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2">
    <w:name w:val="xl102"/>
    <w:basedOn w:val="af2"/>
    <w:rsid w:val="00553E2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3">
    <w:name w:val="xl103"/>
    <w:basedOn w:val="af2"/>
    <w:rsid w:val="00553E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4">
    <w:name w:val="xl104"/>
    <w:basedOn w:val="af2"/>
    <w:rsid w:val="00553E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5">
    <w:name w:val="xl105"/>
    <w:basedOn w:val="af2"/>
    <w:rsid w:val="00553E2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6">
    <w:name w:val="xl106"/>
    <w:basedOn w:val="af2"/>
    <w:rsid w:val="00553E2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7">
    <w:name w:val="xl107"/>
    <w:basedOn w:val="af2"/>
    <w:rsid w:val="00553E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8">
    <w:name w:val="xl108"/>
    <w:basedOn w:val="af2"/>
    <w:rsid w:val="00553E2F"/>
    <w:pPr>
      <w:widowControl/>
      <w:shd w:val="clear" w:color="000000" w:fill="FFFFFF"/>
      <w:autoSpaceDE/>
      <w:autoSpaceDN/>
      <w:spacing w:before="100" w:beforeAutospacing="1" w:after="100" w:afterAutospacing="1"/>
    </w:pPr>
    <w:rPr>
      <w:sz w:val="24"/>
      <w:szCs w:val="24"/>
      <w:lang w:bidi="ar-SA"/>
    </w:rPr>
  </w:style>
  <w:style w:type="paragraph" w:customStyle="1" w:styleId="xl109">
    <w:name w:val="xl109"/>
    <w:basedOn w:val="af2"/>
    <w:rsid w:val="00553E2F"/>
    <w:pPr>
      <w:widowControl/>
      <w:pBdr>
        <w:top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0">
    <w:name w:val="xl110"/>
    <w:basedOn w:val="af2"/>
    <w:rsid w:val="00553E2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1">
    <w:name w:val="xl111"/>
    <w:basedOn w:val="af2"/>
    <w:rsid w:val="00553E2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2">
    <w:name w:val="xl112"/>
    <w:basedOn w:val="af2"/>
    <w:rsid w:val="00553E2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bidi="ar-SA"/>
    </w:rPr>
  </w:style>
  <w:style w:type="paragraph" w:customStyle="1" w:styleId="xl113">
    <w:name w:val="xl113"/>
    <w:basedOn w:val="af2"/>
    <w:rsid w:val="00553E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bidi="ar-SA"/>
    </w:rPr>
  </w:style>
  <w:style w:type="paragraph" w:customStyle="1" w:styleId="ConsPlusNonformat">
    <w:name w:val="ConsPlusNonformat"/>
    <w:uiPriority w:val="99"/>
    <w:rsid w:val="00553E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5">
    <w:name w:val="Абзац списка1"/>
    <w:basedOn w:val="af2"/>
    <w:rsid w:val="00553E2F"/>
    <w:pPr>
      <w:widowControl/>
      <w:autoSpaceDE/>
      <w:autoSpaceDN/>
      <w:spacing w:before="120" w:after="200" w:line="276" w:lineRule="auto"/>
      <w:ind w:left="720" w:firstLine="425"/>
      <w:contextualSpacing/>
      <w:jc w:val="both"/>
    </w:pPr>
    <w:rPr>
      <w:rFonts w:ascii="Calibri" w:hAnsi="Calibri"/>
      <w:lang w:bidi="ar-SA"/>
    </w:rPr>
  </w:style>
  <w:style w:type="character" w:customStyle="1" w:styleId="Bodytext">
    <w:name w:val="Body text_"/>
    <w:link w:val="93"/>
    <w:rsid w:val="00553E2F"/>
    <w:rPr>
      <w:shd w:val="clear" w:color="auto" w:fill="FFFFFF"/>
    </w:rPr>
  </w:style>
  <w:style w:type="paragraph" w:customStyle="1" w:styleId="93">
    <w:name w:val="Основной текст9"/>
    <w:basedOn w:val="af2"/>
    <w:link w:val="Bodytext"/>
    <w:rsid w:val="00553E2F"/>
    <w:pPr>
      <w:widowControl/>
      <w:shd w:val="clear" w:color="auto" w:fill="FFFFFF"/>
      <w:autoSpaceDE/>
      <w:autoSpaceDN/>
      <w:spacing w:line="480" w:lineRule="exact"/>
      <w:ind w:hanging="380"/>
    </w:pPr>
    <w:rPr>
      <w:rFonts w:asciiTheme="minorHAnsi" w:eastAsiaTheme="minorHAnsi" w:hAnsiTheme="minorHAnsi" w:cstheme="minorBidi"/>
      <w:lang w:eastAsia="en-US" w:bidi="ar-SA"/>
    </w:rPr>
  </w:style>
  <w:style w:type="character" w:customStyle="1" w:styleId="BodytextBold">
    <w:name w:val="Body text + Bold"/>
    <w:rsid w:val="00553E2F"/>
    <w:rPr>
      <w:rFonts w:ascii="Times New Roman" w:eastAsia="Times New Roman" w:hAnsi="Times New Roman" w:cs="Times New Roman"/>
      <w:b/>
      <w:bCs/>
      <w:i w:val="0"/>
      <w:iCs w:val="0"/>
      <w:smallCaps w:val="0"/>
      <w:strike w:val="0"/>
      <w:spacing w:val="0"/>
      <w:sz w:val="22"/>
      <w:szCs w:val="22"/>
    </w:rPr>
  </w:style>
  <w:style w:type="paragraph" w:customStyle="1" w:styleId="74">
    <w:name w:val="Основной текст7"/>
    <w:basedOn w:val="af2"/>
    <w:uiPriority w:val="99"/>
    <w:rsid w:val="00553E2F"/>
    <w:pPr>
      <w:shd w:val="clear" w:color="auto" w:fill="FFFFFF"/>
      <w:autoSpaceDE/>
      <w:autoSpaceDN/>
      <w:spacing w:before="4380" w:line="240" w:lineRule="atLeast"/>
      <w:jc w:val="center"/>
    </w:pPr>
    <w:rPr>
      <w:rFonts w:ascii="Arial" w:hAnsi="Arial" w:cs="Arial"/>
      <w:lang w:val="en-US" w:eastAsia="en-US" w:bidi="ar-SA"/>
    </w:rPr>
  </w:style>
  <w:style w:type="paragraph" w:customStyle="1" w:styleId="ConsPlusNormal">
    <w:name w:val="ConsPlusNormal"/>
    <w:rsid w:val="00553E2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553E2F"/>
    <w:rPr>
      <w:sz w:val="27"/>
      <w:szCs w:val="27"/>
      <w:shd w:val="clear" w:color="auto" w:fill="FFFFFF"/>
    </w:rPr>
  </w:style>
  <w:style w:type="paragraph" w:customStyle="1" w:styleId="Bodytext30">
    <w:name w:val="Body text (3)"/>
    <w:basedOn w:val="af2"/>
    <w:link w:val="Bodytext3"/>
    <w:rsid w:val="00553E2F"/>
    <w:pPr>
      <w:widowControl/>
      <w:shd w:val="clear" w:color="auto" w:fill="FFFFFF"/>
      <w:autoSpaceDE/>
      <w:autoSpaceDN/>
      <w:spacing w:after="2160" w:line="0" w:lineRule="atLeast"/>
      <w:ind w:hanging="2100"/>
      <w:jc w:val="center"/>
    </w:pPr>
    <w:rPr>
      <w:rFonts w:asciiTheme="minorHAnsi" w:eastAsiaTheme="minorHAnsi" w:hAnsiTheme="minorHAnsi" w:cstheme="minorBidi"/>
      <w:sz w:val="27"/>
      <w:szCs w:val="27"/>
      <w:lang w:eastAsia="en-US" w:bidi="ar-SA"/>
    </w:rPr>
  </w:style>
  <w:style w:type="character" w:customStyle="1" w:styleId="Heading22">
    <w:name w:val="Heading #2 (2)"/>
    <w:rsid w:val="00553E2F"/>
    <w:rPr>
      <w:rFonts w:ascii="Times New Roman" w:eastAsia="Times New Roman" w:hAnsi="Times New Roman" w:cs="Times New Roman"/>
      <w:b w:val="0"/>
      <w:bCs w:val="0"/>
      <w:i w:val="0"/>
      <w:iCs w:val="0"/>
      <w:smallCaps w:val="0"/>
      <w:strike w:val="0"/>
      <w:spacing w:val="0"/>
      <w:sz w:val="27"/>
      <w:szCs w:val="27"/>
    </w:rPr>
  </w:style>
  <w:style w:type="paragraph" w:customStyle="1" w:styleId="xl114">
    <w:name w:val="xl114"/>
    <w:basedOn w:val="af2"/>
    <w:rsid w:val="00553E2F"/>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5">
    <w:name w:val="xl115"/>
    <w:basedOn w:val="af2"/>
    <w:rsid w:val="00553E2F"/>
    <w:pPr>
      <w:widowControl/>
      <w:pBdr>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6">
    <w:name w:val="xl116"/>
    <w:basedOn w:val="af2"/>
    <w:rsid w:val="00553E2F"/>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7">
    <w:name w:val="xl117"/>
    <w:basedOn w:val="af2"/>
    <w:rsid w:val="00553E2F"/>
    <w:pPr>
      <w:widowControl/>
      <w:pBdr>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character" w:customStyle="1" w:styleId="1f6">
    <w:name w:val="Текст сноски Знак1"/>
    <w:aliases w:val="Table_Footnote_last Знак Знак2,Table_Footnote_last Знак Знак Знак1,Table_Footnote_last Знак2"/>
    <w:basedOn w:val="af3"/>
    <w:semiHidden/>
    <w:rsid w:val="00553E2F"/>
    <w:rPr>
      <w:rFonts w:ascii="Times New Roman" w:eastAsia="Times New Roman" w:hAnsi="Times New Roman" w:cs="Times New Roman"/>
      <w:sz w:val="20"/>
      <w:szCs w:val="20"/>
      <w:lang w:val="ru-RU" w:eastAsia="ru-RU" w:bidi="ru-RU"/>
    </w:rPr>
  </w:style>
  <w:style w:type="paragraph" w:styleId="affff8">
    <w:name w:val="Title"/>
    <w:aliases w:val="Заголовок1"/>
    <w:basedOn w:val="af2"/>
    <w:link w:val="affff9"/>
    <w:uiPriority w:val="10"/>
    <w:qFormat/>
    <w:rsid w:val="00553E2F"/>
    <w:pPr>
      <w:widowControl/>
      <w:autoSpaceDE/>
      <w:autoSpaceDN/>
      <w:jc w:val="center"/>
    </w:pPr>
    <w:rPr>
      <w:sz w:val="24"/>
      <w:szCs w:val="20"/>
      <w:lang w:bidi="ar-SA"/>
    </w:rPr>
  </w:style>
  <w:style w:type="character" w:customStyle="1" w:styleId="affff9">
    <w:name w:val="Заголовок Знак"/>
    <w:aliases w:val="Заголовок1 Знак"/>
    <w:basedOn w:val="af3"/>
    <w:link w:val="affff8"/>
    <w:uiPriority w:val="10"/>
    <w:rsid w:val="00553E2F"/>
    <w:rPr>
      <w:rFonts w:ascii="Times New Roman" w:eastAsia="Times New Roman" w:hAnsi="Times New Roman" w:cs="Times New Roman"/>
      <w:sz w:val="24"/>
      <w:szCs w:val="20"/>
      <w:lang w:eastAsia="ru-RU"/>
    </w:rPr>
  </w:style>
  <w:style w:type="character" w:customStyle="1" w:styleId="1f7">
    <w:name w:val="Текст Знак1"/>
    <w:aliases w:val="Знак7 Знак1"/>
    <w:basedOn w:val="af3"/>
    <w:semiHidden/>
    <w:rsid w:val="00553E2F"/>
    <w:rPr>
      <w:rFonts w:ascii="Consolas" w:hAnsi="Consolas"/>
      <w:sz w:val="21"/>
      <w:szCs w:val="21"/>
    </w:rPr>
  </w:style>
  <w:style w:type="paragraph" w:customStyle="1" w:styleId="ConsPlusTitle">
    <w:name w:val="ConsPlusTitle"/>
    <w:rsid w:val="00553E2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553E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a">
    <w:name w:val="Обычный текст"/>
    <w:basedOn w:val="af2"/>
    <w:uiPriority w:val="99"/>
    <w:rsid w:val="00553E2F"/>
    <w:pPr>
      <w:widowControl/>
      <w:autoSpaceDE/>
      <w:autoSpaceDN/>
      <w:ind w:left="397" w:hanging="397"/>
      <w:jc w:val="both"/>
    </w:pPr>
    <w:rPr>
      <w:rFonts w:cs="Arial"/>
      <w:sz w:val="24"/>
      <w:szCs w:val="20"/>
      <w:lang w:eastAsia="en-US" w:bidi="ar-SA"/>
    </w:rPr>
  </w:style>
  <w:style w:type="character" w:customStyle="1" w:styleId="affffb">
    <w:name w:val="Название таблицы Знак"/>
    <w:link w:val="affffc"/>
    <w:locked/>
    <w:rsid w:val="00553E2F"/>
    <w:rPr>
      <w:b/>
      <w:bCs/>
      <w:sz w:val="24"/>
      <w:szCs w:val="24"/>
    </w:rPr>
  </w:style>
  <w:style w:type="paragraph" w:customStyle="1" w:styleId="affffc">
    <w:name w:val="Название таблицы"/>
    <w:basedOn w:val="af2"/>
    <w:link w:val="affffb"/>
    <w:rsid w:val="00553E2F"/>
    <w:pPr>
      <w:widowControl/>
      <w:tabs>
        <w:tab w:val="num" w:pos="360"/>
      </w:tabs>
      <w:autoSpaceDE/>
      <w:autoSpaceDN/>
      <w:spacing w:after="160" w:line="240" w:lineRule="exact"/>
    </w:pPr>
    <w:rPr>
      <w:rFonts w:asciiTheme="minorHAnsi" w:eastAsiaTheme="minorHAnsi" w:hAnsiTheme="minorHAnsi" w:cstheme="minorBidi"/>
      <w:b/>
      <w:bCs/>
      <w:sz w:val="24"/>
      <w:szCs w:val="24"/>
      <w:lang w:eastAsia="en-US" w:bidi="ar-SA"/>
    </w:rPr>
  </w:style>
  <w:style w:type="paragraph" w:customStyle="1" w:styleId="affffd">
    <w:name w:val="Название рисунка"/>
    <w:basedOn w:val="aff1"/>
    <w:uiPriority w:val="99"/>
    <w:rsid w:val="00553E2F"/>
    <w:pPr>
      <w:widowControl/>
      <w:autoSpaceDE/>
      <w:autoSpaceDN/>
      <w:spacing w:before="120" w:after="120" w:line="360" w:lineRule="auto"/>
      <w:ind w:left="180"/>
      <w:jc w:val="center"/>
    </w:pPr>
    <w:rPr>
      <w:rFonts w:ascii="Calibri" w:hAnsi="Calibri"/>
      <w:b/>
      <w:bCs/>
      <w:i w:val="0"/>
      <w:iCs w:val="0"/>
      <w:color w:val="auto"/>
      <w:sz w:val="24"/>
      <w:szCs w:val="24"/>
      <w:lang w:bidi="ar-SA"/>
    </w:rPr>
  </w:style>
  <w:style w:type="character" w:customStyle="1" w:styleId="affffe">
    <w:name w:val="Обычный ТКП Знак"/>
    <w:link w:val="afffff"/>
    <w:locked/>
    <w:rsid w:val="00553E2F"/>
    <w:rPr>
      <w:sz w:val="24"/>
    </w:rPr>
  </w:style>
  <w:style w:type="paragraph" w:customStyle="1" w:styleId="afffff">
    <w:name w:val="Обычный ТКП"/>
    <w:basedOn w:val="af2"/>
    <w:link w:val="affffe"/>
    <w:rsid w:val="00553E2F"/>
    <w:pPr>
      <w:widowControl/>
      <w:suppressAutoHyphens/>
      <w:autoSpaceDE/>
      <w:autoSpaceDN/>
      <w:spacing w:line="360" w:lineRule="auto"/>
      <w:ind w:left="57" w:right="-2" w:firstLine="709"/>
      <w:jc w:val="both"/>
    </w:pPr>
    <w:rPr>
      <w:rFonts w:asciiTheme="minorHAnsi" w:eastAsiaTheme="minorHAnsi" w:hAnsiTheme="minorHAnsi" w:cstheme="minorBidi"/>
      <w:sz w:val="24"/>
      <w:lang w:eastAsia="en-US" w:bidi="ar-SA"/>
    </w:rPr>
  </w:style>
  <w:style w:type="paragraph" w:customStyle="1" w:styleId="afffff0">
    <w:name w:val="Табл крупная по центру"/>
    <w:basedOn w:val="afffff"/>
    <w:uiPriority w:val="99"/>
    <w:rsid w:val="00553E2F"/>
    <w:pPr>
      <w:snapToGrid w:val="0"/>
      <w:spacing w:line="240" w:lineRule="exact"/>
      <w:ind w:left="0" w:right="0" w:firstLine="0"/>
      <w:jc w:val="center"/>
    </w:pPr>
    <w:rPr>
      <w:rFonts w:eastAsia="Times New Roman"/>
      <w:color w:val="000000"/>
      <w:sz w:val="22"/>
    </w:rPr>
  </w:style>
  <w:style w:type="paragraph" w:customStyle="1" w:styleId="xl63">
    <w:name w:val="xl63"/>
    <w:basedOn w:val="af2"/>
    <w:rsid w:val="00553E2F"/>
    <w:pPr>
      <w:widowControl/>
      <w:autoSpaceDE/>
      <w:autoSpaceDN/>
      <w:spacing w:before="100" w:beforeAutospacing="1" w:after="100" w:afterAutospacing="1"/>
    </w:pPr>
    <w:rPr>
      <w:sz w:val="24"/>
      <w:szCs w:val="24"/>
      <w:lang w:bidi="ar-SA"/>
    </w:rPr>
  </w:style>
  <w:style w:type="paragraph" w:customStyle="1" w:styleId="xl64">
    <w:name w:val="xl64"/>
    <w:basedOn w:val="af2"/>
    <w:rsid w:val="00553E2F"/>
    <w:pPr>
      <w:widowControl/>
      <w:pBdr>
        <w:top w:val="single" w:sz="4" w:space="0" w:color="000000"/>
        <w:left w:val="single" w:sz="4" w:space="0" w:color="000000"/>
        <w:bottom w:val="single" w:sz="4" w:space="0" w:color="000000"/>
        <w:right w:val="single" w:sz="4" w:space="0" w:color="000000"/>
      </w:pBdr>
      <w:shd w:val="clear" w:color="auto" w:fill="C0C0C0"/>
      <w:autoSpaceDE/>
      <w:autoSpaceDN/>
      <w:spacing w:before="100" w:beforeAutospacing="1" w:after="100" w:afterAutospacing="1"/>
      <w:jc w:val="center"/>
    </w:pPr>
    <w:rPr>
      <w:b/>
      <w:bCs/>
      <w:color w:val="000000"/>
      <w:sz w:val="20"/>
      <w:szCs w:val="20"/>
      <w:lang w:bidi="ar-SA"/>
    </w:rPr>
  </w:style>
  <w:style w:type="character" w:customStyle="1" w:styleId="afffff1">
    <w:name w:val="Просто текст Знак"/>
    <w:link w:val="afffff2"/>
    <w:locked/>
    <w:rsid w:val="00553E2F"/>
    <w:rPr>
      <w:rFonts w:ascii="Arial" w:hAnsi="Arial" w:cs="Arial"/>
      <w:szCs w:val="24"/>
    </w:rPr>
  </w:style>
  <w:style w:type="paragraph" w:customStyle="1" w:styleId="afffff2">
    <w:name w:val="Просто текст"/>
    <w:basedOn w:val="af6"/>
    <w:link w:val="afffff1"/>
    <w:qFormat/>
    <w:rsid w:val="00553E2F"/>
    <w:pPr>
      <w:widowControl/>
      <w:autoSpaceDE/>
      <w:autoSpaceDN/>
      <w:spacing w:before="60" w:after="60" w:line="260" w:lineRule="atLeast"/>
      <w:jc w:val="both"/>
    </w:pPr>
    <w:rPr>
      <w:rFonts w:ascii="Arial" w:eastAsiaTheme="minorHAnsi" w:hAnsi="Arial" w:cs="Arial"/>
      <w:sz w:val="22"/>
      <w:szCs w:val="24"/>
      <w:lang w:eastAsia="en-US" w:bidi="ar-SA"/>
    </w:rPr>
  </w:style>
  <w:style w:type="paragraph" w:customStyle="1" w:styleId="CharChar">
    <w:name w:val="Char Char Знак Знак Знак Знак Знак Знак"/>
    <w:basedOn w:val="af2"/>
    <w:uiPriority w:val="99"/>
    <w:rsid w:val="00553E2F"/>
    <w:pPr>
      <w:widowControl/>
      <w:autoSpaceDE/>
      <w:autoSpaceDN/>
      <w:spacing w:after="160" w:line="240" w:lineRule="exact"/>
    </w:pPr>
    <w:rPr>
      <w:rFonts w:ascii="Verdana" w:hAnsi="Verdana" w:cs="Verdana"/>
      <w:sz w:val="20"/>
      <w:szCs w:val="20"/>
      <w:lang w:val="en-US" w:eastAsia="en-US" w:bidi="ar-SA"/>
    </w:rPr>
  </w:style>
  <w:style w:type="paragraph" w:customStyle="1" w:styleId="afffff3">
    <w:name w:val="для таблицы шапка"/>
    <w:basedOn w:val="afff0"/>
    <w:qFormat/>
    <w:rsid w:val="00553E2F"/>
    <w:rPr>
      <w:b/>
      <w:lang w:eastAsia="ru-RU"/>
    </w:rPr>
  </w:style>
  <w:style w:type="paragraph" w:customStyle="1" w:styleId="1f8">
    <w:name w:val="1 подзаголовки таблиц"/>
    <w:basedOn w:val="af2"/>
    <w:uiPriority w:val="99"/>
    <w:rsid w:val="00553E2F"/>
    <w:pPr>
      <w:widowControl/>
      <w:autoSpaceDE/>
      <w:autoSpaceDN/>
      <w:jc w:val="center"/>
    </w:pPr>
    <w:rPr>
      <w:rFonts w:ascii="Calibri" w:hAnsi="Calibri" w:cs="Calibri"/>
      <w:b/>
      <w:bCs/>
      <w:sz w:val="24"/>
      <w:szCs w:val="24"/>
      <w:lang w:eastAsia="ar-SA" w:bidi="ar-SA"/>
    </w:rPr>
  </w:style>
  <w:style w:type="paragraph" w:customStyle="1" w:styleId="1f9">
    <w:name w:val="1 стиль таблицы"/>
    <w:basedOn w:val="af2"/>
    <w:uiPriority w:val="99"/>
    <w:rsid w:val="00553E2F"/>
    <w:pPr>
      <w:widowControl/>
      <w:autoSpaceDE/>
      <w:autoSpaceDN/>
      <w:jc w:val="center"/>
    </w:pPr>
    <w:rPr>
      <w:rFonts w:ascii="Calibri" w:hAnsi="Calibri" w:cs="Calibri"/>
      <w:sz w:val="24"/>
      <w:szCs w:val="24"/>
      <w:lang w:eastAsia="ar-SA" w:bidi="ar-SA"/>
    </w:rPr>
  </w:style>
  <w:style w:type="paragraph" w:customStyle="1" w:styleId="1fa">
    <w:name w:val="1 стиль таблицы по левому краю"/>
    <w:basedOn w:val="1f9"/>
    <w:uiPriority w:val="99"/>
    <w:rsid w:val="00553E2F"/>
    <w:pPr>
      <w:jc w:val="left"/>
    </w:pPr>
  </w:style>
  <w:style w:type="paragraph" w:customStyle="1" w:styleId="1fb">
    <w:name w:val="1 Основной текст"/>
    <w:basedOn w:val="af2"/>
    <w:uiPriority w:val="99"/>
    <w:rsid w:val="00553E2F"/>
    <w:pPr>
      <w:widowControl/>
      <w:autoSpaceDE/>
      <w:autoSpaceDN/>
      <w:spacing w:line="276" w:lineRule="auto"/>
      <w:ind w:firstLine="709"/>
      <w:jc w:val="both"/>
    </w:pPr>
    <w:rPr>
      <w:rFonts w:ascii="Calibri" w:hAnsi="Calibri" w:cs="Calibri"/>
      <w:sz w:val="24"/>
      <w:szCs w:val="24"/>
      <w:lang w:eastAsia="ar-SA" w:bidi="ar-SA"/>
    </w:rPr>
  </w:style>
  <w:style w:type="paragraph" w:customStyle="1" w:styleId="1fc">
    <w:name w:val="1 жирный текст"/>
    <w:basedOn w:val="af2"/>
    <w:uiPriority w:val="99"/>
    <w:rsid w:val="00553E2F"/>
    <w:pPr>
      <w:widowControl/>
      <w:autoSpaceDE/>
      <w:autoSpaceDN/>
      <w:spacing w:line="312" w:lineRule="auto"/>
      <w:ind w:firstLine="709"/>
    </w:pPr>
    <w:rPr>
      <w:rFonts w:ascii="Calibri" w:hAnsi="Calibri" w:cs="Calibri"/>
      <w:b/>
      <w:bCs/>
      <w:sz w:val="24"/>
      <w:szCs w:val="24"/>
      <w:lang w:bidi="ar-SA"/>
    </w:rPr>
  </w:style>
  <w:style w:type="paragraph" w:customStyle="1" w:styleId="textn">
    <w:name w:val="textn"/>
    <w:basedOn w:val="af2"/>
    <w:uiPriority w:val="99"/>
    <w:rsid w:val="00553E2F"/>
    <w:pPr>
      <w:widowControl/>
      <w:autoSpaceDE/>
      <w:autoSpaceDN/>
      <w:spacing w:before="100" w:beforeAutospacing="1" w:after="100" w:afterAutospacing="1"/>
    </w:pPr>
    <w:rPr>
      <w:sz w:val="24"/>
      <w:szCs w:val="24"/>
      <w:lang w:bidi="ar-SA"/>
    </w:rPr>
  </w:style>
  <w:style w:type="paragraph" w:customStyle="1" w:styleId="font11">
    <w:name w:val="font11"/>
    <w:basedOn w:val="af2"/>
    <w:uiPriority w:val="99"/>
    <w:rsid w:val="00553E2F"/>
    <w:pPr>
      <w:widowControl/>
      <w:autoSpaceDE/>
      <w:autoSpaceDN/>
      <w:spacing w:before="100" w:beforeAutospacing="1" w:after="100" w:afterAutospacing="1"/>
    </w:pPr>
    <w:rPr>
      <w:rFonts w:ascii="Arial CYR" w:hAnsi="Arial CYR" w:cs="Arial CYR"/>
      <w:sz w:val="14"/>
      <w:szCs w:val="14"/>
      <w:lang w:bidi="ar-SA"/>
    </w:rPr>
  </w:style>
  <w:style w:type="paragraph" w:customStyle="1" w:styleId="font12">
    <w:name w:val="font12"/>
    <w:basedOn w:val="af2"/>
    <w:uiPriority w:val="99"/>
    <w:rsid w:val="00553E2F"/>
    <w:pPr>
      <w:widowControl/>
      <w:autoSpaceDE/>
      <w:autoSpaceDN/>
      <w:spacing w:before="100" w:beforeAutospacing="1" w:after="100" w:afterAutospacing="1"/>
    </w:pPr>
    <w:rPr>
      <w:rFonts w:ascii="Arial CYR" w:hAnsi="Arial CYR" w:cs="Arial CYR"/>
      <w:sz w:val="18"/>
      <w:szCs w:val="18"/>
      <w:lang w:bidi="ar-SA"/>
    </w:rPr>
  </w:style>
  <w:style w:type="paragraph" w:customStyle="1" w:styleId="font13">
    <w:name w:val="font13"/>
    <w:basedOn w:val="af2"/>
    <w:uiPriority w:val="99"/>
    <w:rsid w:val="00553E2F"/>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14">
    <w:name w:val="font14"/>
    <w:basedOn w:val="af2"/>
    <w:uiPriority w:val="99"/>
    <w:rsid w:val="00553E2F"/>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15">
    <w:name w:val="font15"/>
    <w:basedOn w:val="af2"/>
    <w:uiPriority w:val="99"/>
    <w:rsid w:val="00553E2F"/>
    <w:pPr>
      <w:widowControl/>
      <w:autoSpaceDE/>
      <w:autoSpaceDN/>
      <w:spacing w:before="100" w:beforeAutospacing="1" w:after="100" w:afterAutospacing="1"/>
    </w:pPr>
    <w:rPr>
      <w:rFonts w:ascii="Arial CYR" w:hAnsi="Arial CYR" w:cs="Arial CYR"/>
      <w:b/>
      <w:bCs/>
      <w:lang w:bidi="ar-SA"/>
    </w:rPr>
  </w:style>
  <w:style w:type="paragraph" w:customStyle="1" w:styleId="font16">
    <w:name w:val="font16"/>
    <w:basedOn w:val="af2"/>
    <w:uiPriority w:val="99"/>
    <w:rsid w:val="00553E2F"/>
    <w:pPr>
      <w:widowControl/>
      <w:autoSpaceDE/>
      <w:autoSpaceDN/>
      <w:spacing w:before="100" w:beforeAutospacing="1" w:after="100" w:afterAutospacing="1"/>
    </w:pPr>
    <w:rPr>
      <w:b/>
      <w:bCs/>
      <w:lang w:bidi="ar-SA"/>
    </w:rPr>
  </w:style>
  <w:style w:type="paragraph" w:customStyle="1" w:styleId="font17">
    <w:name w:val="font17"/>
    <w:basedOn w:val="af2"/>
    <w:uiPriority w:val="99"/>
    <w:rsid w:val="00553E2F"/>
    <w:pPr>
      <w:widowControl/>
      <w:autoSpaceDE/>
      <w:autoSpaceDN/>
      <w:spacing w:before="100" w:beforeAutospacing="1" w:after="100" w:afterAutospacing="1"/>
    </w:pPr>
    <w:rPr>
      <w:rFonts w:ascii="Arial CYR" w:hAnsi="Arial CYR" w:cs="Arial CYR"/>
      <w:b/>
      <w:bCs/>
      <w:lang w:bidi="ar-SA"/>
    </w:rPr>
  </w:style>
  <w:style w:type="paragraph" w:customStyle="1" w:styleId="font18">
    <w:name w:val="font18"/>
    <w:basedOn w:val="af2"/>
    <w:uiPriority w:val="99"/>
    <w:rsid w:val="00553E2F"/>
    <w:pPr>
      <w:widowControl/>
      <w:autoSpaceDE/>
      <w:autoSpaceDN/>
      <w:spacing w:before="100" w:beforeAutospacing="1" w:after="100" w:afterAutospacing="1"/>
    </w:pPr>
    <w:rPr>
      <w:b/>
      <w:bCs/>
      <w:lang w:bidi="ar-SA"/>
    </w:rPr>
  </w:style>
  <w:style w:type="paragraph" w:customStyle="1" w:styleId="font19">
    <w:name w:val="font19"/>
    <w:basedOn w:val="af2"/>
    <w:uiPriority w:val="99"/>
    <w:rsid w:val="00553E2F"/>
    <w:pPr>
      <w:widowControl/>
      <w:autoSpaceDE/>
      <w:autoSpaceDN/>
      <w:spacing w:before="100" w:beforeAutospacing="1" w:after="100" w:afterAutospacing="1"/>
    </w:pPr>
    <w:rPr>
      <w:b/>
      <w:bCs/>
      <w:lang w:bidi="ar-SA"/>
    </w:rPr>
  </w:style>
  <w:style w:type="paragraph" w:customStyle="1" w:styleId="font20">
    <w:name w:val="font20"/>
    <w:basedOn w:val="af2"/>
    <w:uiPriority w:val="99"/>
    <w:rsid w:val="00553E2F"/>
    <w:pPr>
      <w:widowControl/>
      <w:autoSpaceDE/>
      <w:autoSpaceDN/>
      <w:spacing w:before="100" w:beforeAutospacing="1" w:after="100" w:afterAutospacing="1"/>
    </w:pPr>
    <w:rPr>
      <w:lang w:bidi="ar-SA"/>
    </w:rPr>
  </w:style>
  <w:style w:type="paragraph" w:customStyle="1" w:styleId="font21">
    <w:name w:val="font21"/>
    <w:basedOn w:val="af2"/>
    <w:uiPriority w:val="99"/>
    <w:rsid w:val="00553E2F"/>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2">
    <w:name w:val="font22"/>
    <w:basedOn w:val="af2"/>
    <w:uiPriority w:val="99"/>
    <w:rsid w:val="00553E2F"/>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3">
    <w:name w:val="font23"/>
    <w:basedOn w:val="af2"/>
    <w:uiPriority w:val="99"/>
    <w:rsid w:val="00553E2F"/>
    <w:pPr>
      <w:widowControl/>
      <w:autoSpaceDE/>
      <w:autoSpaceDN/>
      <w:spacing w:before="100" w:beforeAutospacing="1" w:after="100" w:afterAutospacing="1"/>
    </w:pPr>
    <w:rPr>
      <w:rFonts w:ascii="Arial CYR" w:hAnsi="Arial CYR" w:cs="Arial CYR"/>
      <w:b/>
      <w:bCs/>
      <w:lang w:bidi="ar-SA"/>
    </w:rPr>
  </w:style>
  <w:style w:type="paragraph" w:customStyle="1" w:styleId="font24">
    <w:name w:val="font24"/>
    <w:basedOn w:val="af2"/>
    <w:uiPriority w:val="99"/>
    <w:rsid w:val="00553E2F"/>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5">
    <w:name w:val="font25"/>
    <w:basedOn w:val="af2"/>
    <w:uiPriority w:val="99"/>
    <w:rsid w:val="00553E2F"/>
    <w:pPr>
      <w:widowControl/>
      <w:autoSpaceDE/>
      <w:autoSpaceDN/>
      <w:spacing w:before="100" w:beforeAutospacing="1" w:after="100" w:afterAutospacing="1"/>
    </w:pPr>
    <w:rPr>
      <w:sz w:val="28"/>
      <w:szCs w:val="28"/>
      <w:lang w:bidi="ar-SA"/>
    </w:rPr>
  </w:style>
  <w:style w:type="paragraph" w:customStyle="1" w:styleId="font26">
    <w:name w:val="font26"/>
    <w:basedOn w:val="af2"/>
    <w:uiPriority w:val="99"/>
    <w:rsid w:val="00553E2F"/>
    <w:pPr>
      <w:widowControl/>
      <w:autoSpaceDE/>
      <w:autoSpaceDN/>
      <w:spacing w:before="100" w:beforeAutospacing="1" w:after="100" w:afterAutospacing="1"/>
    </w:pPr>
    <w:rPr>
      <w:b/>
      <w:bCs/>
      <w:color w:val="FF0000"/>
      <w:sz w:val="20"/>
      <w:szCs w:val="20"/>
      <w:lang w:bidi="ar-SA"/>
    </w:rPr>
  </w:style>
  <w:style w:type="paragraph" w:customStyle="1" w:styleId="xl118">
    <w:name w:val="xl118"/>
    <w:basedOn w:val="af2"/>
    <w:rsid w:val="00553E2F"/>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19">
    <w:name w:val="xl119"/>
    <w:basedOn w:val="af2"/>
    <w:rsid w:val="00553E2F"/>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20">
    <w:name w:val="xl120"/>
    <w:basedOn w:val="af2"/>
    <w:rsid w:val="00553E2F"/>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pPr>
    <w:rPr>
      <w:rFonts w:ascii="Arial CYR" w:hAnsi="Arial CYR" w:cs="Arial CYR"/>
      <w:sz w:val="18"/>
      <w:szCs w:val="18"/>
      <w:lang w:bidi="ar-SA"/>
    </w:rPr>
  </w:style>
  <w:style w:type="paragraph" w:customStyle="1" w:styleId="xl121">
    <w:name w:val="xl121"/>
    <w:basedOn w:val="af2"/>
    <w:rsid w:val="00553E2F"/>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pPr>
    <w:rPr>
      <w:rFonts w:ascii="Arial CYR" w:hAnsi="Arial CYR" w:cs="Arial CYR"/>
      <w:sz w:val="18"/>
      <w:szCs w:val="18"/>
      <w:lang w:bidi="ar-SA"/>
    </w:rPr>
  </w:style>
  <w:style w:type="paragraph" w:customStyle="1" w:styleId="xl122">
    <w:name w:val="xl122"/>
    <w:basedOn w:val="af2"/>
    <w:rsid w:val="00553E2F"/>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color w:val="FF0000"/>
      <w:sz w:val="18"/>
      <w:szCs w:val="18"/>
      <w:lang w:bidi="ar-SA"/>
    </w:rPr>
  </w:style>
  <w:style w:type="paragraph" w:customStyle="1" w:styleId="xl123">
    <w:name w:val="xl123"/>
    <w:basedOn w:val="af2"/>
    <w:rsid w:val="00553E2F"/>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color w:val="FF0000"/>
      <w:sz w:val="18"/>
      <w:szCs w:val="18"/>
      <w:lang w:bidi="ar-SA"/>
    </w:rPr>
  </w:style>
  <w:style w:type="paragraph" w:customStyle="1" w:styleId="xl124">
    <w:name w:val="xl124"/>
    <w:basedOn w:val="af2"/>
    <w:rsid w:val="00553E2F"/>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25">
    <w:name w:val="xl125"/>
    <w:basedOn w:val="af2"/>
    <w:rsid w:val="00553E2F"/>
    <w:pPr>
      <w:widowControl/>
      <w:pBdr>
        <w:top w:val="single" w:sz="8"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26">
    <w:name w:val="xl126"/>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7">
    <w:name w:val="xl127"/>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8">
    <w:name w:val="xl128"/>
    <w:basedOn w:val="af2"/>
    <w:rsid w:val="00553E2F"/>
    <w:pPr>
      <w:widowControl/>
      <w:pBdr>
        <w:top w:val="single" w:sz="4" w:space="0" w:color="969696"/>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9">
    <w:name w:val="xl129"/>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30">
    <w:name w:val="xl130"/>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4"/>
      <w:szCs w:val="24"/>
      <w:lang w:bidi="ar-SA"/>
    </w:rPr>
  </w:style>
  <w:style w:type="paragraph" w:customStyle="1" w:styleId="xl131">
    <w:name w:val="xl131"/>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32">
    <w:name w:val="xl132"/>
    <w:basedOn w:val="af2"/>
    <w:rsid w:val="00553E2F"/>
    <w:pPr>
      <w:widowControl/>
      <w:pBdr>
        <w:top w:val="single" w:sz="4" w:space="0" w:color="969696"/>
        <w:left w:val="single" w:sz="4" w:space="0" w:color="969696"/>
        <w:bottom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3">
    <w:name w:val="xl133"/>
    <w:basedOn w:val="af2"/>
    <w:rsid w:val="00553E2F"/>
    <w:pPr>
      <w:widowControl/>
      <w:pBdr>
        <w:top w:val="single" w:sz="4" w:space="0" w:color="969696"/>
        <w:left w:val="single" w:sz="8" w:space="0" w:color="auto"/>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4">
    <w:name w:val="xl134"/>
    <w:basedOn w:val="af2"/>
    <w:rsid w:val="00553E2F"/>
    <w:pPr>
      <w:widowControl/>
      <w:pBdr>
        <w:top w:val="single" w:sz="4" w:space="0" w:color="969696"/>
        <w:left w:val="single" w:sz="4" w:space="0" w:color="969696"/>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5">
    <w:name w:val="xl135"/>
    <w:basedOn w:val="af2"/>
    <w:rsid w:val="00553E2F"/>
    <w:pPr>
      <w:widowControl/>
      <w:pBdr>
        <w:top w:val="single" w:sz="4" w:space="0" w:color="969696"/>
        <w:left w:val="single" w:sz="4" w:space="0" w:color="969696"/>
        <w:bottom w:val="single" w:sz="8" w:space="0" w:color="auto"/>
        <w:right w:val="single" w:sz="8" w:space="0" w:color="auto"/>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6">
    <w:name w:val="xl136"/>
    <w:basedOn w:val="af2"/>
    <w:rsid w:val="00553E2F"/>
    <w:pPr>
      <w:widowControl/>
      <w:pBdr>
        <w:top w:val="single" w:sz="4" w:space="0" w:color="969696"/>
        <w:left w:val="single" w:sz="4" w:space="0" w:color="969696"/>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7">
    <w:name w:val="xl137"/>
    <w:basedOn w:val="af2"/>
    <w:rsid w:val="00553E2F"/>
    <w:pPr>
      <w:widowControl/>
      <w:pBdr>
        <w:top w:val="single" w:sz="4" w:space="0" w:color="969696"/>
        <w:left w:val="single" w:sz="4" w:space="0" w:color="969696"/>
        <w:bottom w:val="single" w:sz="8" w:space="0" w:color="auto"/>
        <w:right w:val="single" w:sz="8" w:space="0" w:color="auto"/>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8">
    <w:name w:val="xl138"/>
    <w:basedOn w:val="af2"/>
    <w:rsid w:val="00553E2F"/>
    <w:pPr>
      <w:widowControl/>
      <w:pBdr>
        <w:top w:val="single" w:sz="4" w:space="0" w:color="969696"/>
        <w:left w:val="single" w:sz="8" w:space="0" w:color="auto"/>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9">
    <w:name w:val="xl139"/>
    <w:basedOn w:val="af2"/>
    <w:rsid w:val="00553E2F"/>
    <w:pPr>
      <w:widowControl/>
      <w:pBdr>
        <w:top w:val="single" w:sz="4" w:space="0" w:color="808080"/>
        <w:left w:val="single" w:sz="4" w:space="0" w:color="808080"/>
        <w:bottom w:val="single" w:sz="4" w:space="0" w:color="808080"/>
        <w:right w:val="single" w:sz="4" w:space="0" w:color="808080"/>
      </w:pBdr>
      <w:shd w:val="clear" w:color="auto" w:fill="FFFF00"/>
      <w:autoSpaceDE/>
      <w:autoSpaceDN/>
      <w:spacing w:before="100" w:beforeAutospacing="1" w:after="100" w:afterAutospacing="1"/>
      <w:jc w:val="center"/>
    </w:pPr>
    <w:rPr>
      <w:rFonts w:ascii="Arial CYR" w:hAnsi="Arial CYR" w:cs="Arial CYR"/>
      <w:b/>
      <w:bCs/>
      <w:sz w:val="18"/>
      <w:szCs w:val="18"/>
      <w:u w:val="single"/>
      <w:lang w:bidi="ar-SA"/>
    </w:rPr>
  </w:style>
  <w:style w:type="paragraph" w:customStyle="1" w:styleId="xl140">
    <w:name w:val="xl140"/>
    <w:basedOn w:val="af2"/>
    <w:rsid w:val="00553E2F"/>
    <w:pPr>
      <w:widowControl/>
      <w:pBdr>
        <w:top w:val="single" w:sz="4" w:space="0" w:color="808080"/>
        <w:left w:val="single" w:sz="4" w:space="0" w:color="808080"/>
        <w:bottom w:val="single" w:sz="4" w:space="0" w:color="auto"/>
        <w:right w:val="single" w:sz="4" w:space="0" w:color="808080"/>
      </w:pBdr>
      <w:shd w:val="clear" w:color="auto" w:fill="FFFF00"/>
      <w:autoSpaceDE/>
      <w:autoSpaceDN/>
      <w:spacing w:before="100" w:beforeAutospacing="1" w:after="100" w:afterAutospacing="1"/>
      <w:jc w:val="center"/>
    </w:pPr>
    <w:rPr>
      <w:rFonts w:ascii="Arial CYR" w:hAnsi="Arial CYR" w:cs="Arial CYR"/>
      <w:b/>
      <w:bCs/>
      <w:sz w:val="18"/>
      <w:szCs w:val="18"/>
      <w:u w:val="single"/>
      <w:lang w:bidi="ar-SA"/>
    </w:rPr>
  </w:style>
  <w:style w:type="paragraph" w:customStyle="1" w:styleId="xl141">
    <w:name w:val="xl141"/>
    <w:basedOn w:val="af2"/>
    <w:rsid w:val="00553E2F"/>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42">
    <w:name w:val="xl142"/>
    <w:basedOn w:val="af2"/>
    <w:rsid w:val="00553E2F"/>
    <w:pPr>
      <w:widowControl/>
      <w:pBdr>
        <w:top w:val="single" w:sz="4" w:space="0" w:color="808080"/>
        <w:bottom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43">
    <w:name w:val="xl143"/>
    <w:basedOn w:val="af2"/>
    <w:rsid w:val="00553E2F"/>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44">
    <w:name w:val="xl144"/>
    <w:basedOn w:val="af2"/>
    <w:rsid w:val="00553E2F"/>
    <w:pPr>
      <w:widowControl/>
      <w:pBdr>
        <w:top w:val="single" w:sz="4" w:space="0" w:color="auto"/>
        <w:bottom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45">
    <w:name w:val="xl145"/>
    <w:basedOn w:val="af2"/>
    <w:rsid w:val="00553E2F"/>
    <w:pPr>
      <w:widowControl/>
      <w:pBdr>
        <w:top w:val="single" w:sz="4" w:space="0" w:color="auto"/>
        <w:bottom w:val="single" w:sz="4" w:space="0" w:color="969696"/>
      </w:pBdr>
      <w:shd w:val="clear" w:color="auto" w:fill="FFFFFF"/>
      <w:autoSpaceDE/>
      <w:autoSpaceDN/>
      <w:spacing w:before="100" w:beforeAutospacing="1" w:after="100" w:afterAutospacing="1"/>
      <w:jc w:val="center"/>
    </w:pPr>
    <w:rPr>
      <w:sz w:val="24"/>
      <w:szCs w:val="24"/>
      <w:lang w:bidi="ar-SA"/>
    </w:rPr>
  </w:style>
  <w:style w:type="paragraph" w:customStyle="1" w:styleId="xl146">
    <w:name w:val="xl146"/>
    <w:basedOn w:val="af2"/>
    <w:rsid w:val="00553E2F"/>
    <w:pPr>
      <w:widowControl/>
      <w:pBdr>
        <w:top w:val="single" w:sz="4" w:space="0" w:color="auto"/>
        <w:bottom w:val="single" w:sz="4" w:space="0" w:color="969696"/>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47">
    <w:name w:val="xl147"/>
    <w:basedOn w:val="af2"/>
    <w:rsid w:val="00553E2F"/>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48">
    <w:name w:val="xl148"/>
    <w:basedOn w:val="af2"/>
    <w:rsid w:val="00553E2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49">
    <w:name w:val="xl149"/>
    <w:basedOn w:val="af2"/>
    <w:rsid w:val="00553E2F"/>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0">
    <w:name w:val="xl150"/>
    <w:basedOn w:val="af2"/>
    <w:rsid w:val="00553E2F"/>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1">
    <w:name w:val="xl151"/>
    <w:basedOn w:val="af2"/>
    <w:rsid w:val="00553E2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2">
    <w:name w:val="xl152"/>
    <w:basedOn w:val="af2"/>
    <w:rsid w:val="00553E2F"/>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3">
    <w:name w:val="xl153"/>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4">
    <w:name w:val="xl154"/>
    <w:basedOn w:val="af2"/>
    <w:rsid w:val="00553E2F"/>
    <w:pPr>
      <w:widowControl/>
      <w:pBdr>
        <w:top w:val="single" w:sz="4" w:space="0" w:color="969696"/>
        <w:left w:val="single" w:sz="4" w:space="0" w:color="969696"/>
        <w:bottom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55">
    <w:name w:val="xl155"/>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56">
    <w:name w:val="xl156"/>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14"/>
      <w:szCs w:val="14"/>
      <w:lang w:bidi="ar-SA"/>
    </w:rPr>
  </w:style>
  <w:style w:type="paragraph" w:customStyle="1" w:styleId="xl157">
    <w:name w:val="xl157"/>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8">
    <w:name w:val="xl158"/>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9">
    <w:name w:val="xl159"/>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60">
    <w:name w:val="xl160"/>
    <w:basedOn w:val="af2"/>
    <w:rsid w:val="00553E2F"/>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pPr>
    <w:rPr>
      <w:b/>
      <w:bCs/>
      <w:sz w:val="14"/>
      <w:szCs w:val="14"/>
      <w:lang w:bidi="ar-SA"/>
    </w:rPr>
  </w:style>
  <w:style w:type="paragraph" w:customStyle="1" w:styleId="xl161">
    <w:name w:val="xl161"/>
    <w:basedOn w:val="af2"/>
    <w:rsid w:val="00553E2F"/>
    <w:pPr>
      <w:widowControl/>
      <w:pBdr>
        <w:top w:val="single" w:sz="8" w:space="0" w:color="auto"/>
        <w:left w:val="single" w:sz="8" w:space="0" w:color="auto"/>
        <w:bottom w:val="single" w:sz="4"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62">
    <w:name w:val="xl162"/>
    <w:basedOn w:val="af2"/>
    <w:rsid w:val="00553E2F"/>
    <w:pPr>
      <w:widowControl/>
      <w:pBdr>
        <w:top w:val="single" w:sz="8" w:space="0" w:color="auto"/>
        <w:bottom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3">
    <w:name w:val="xl163"/>
    <w:basedOn w:val="af2"/>
    <w:rsid w:val="00553E2F"/>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4">
    <w:name w:val="xl164"/>
    <w:basedOn w:val="af2"/>
    <w:rsid w:val="00553E2F"/>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5">
    <w:name w:val="xl165"/>
    <w:basedOn w:val="af2"/>
    <w:rsid w:val="00553E2F"/>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6">
    <w:name w:val="xl166"/>
    <w:basedOn w:val="af2"/>
    <w:rsid w:val="00553E2F"/>
    <w:pPr>
      <w:widowControl/>
      <w:pBdr>
        <w:top w:val="single" w:sz="4" w:space="0" w:color="auto"/>
        <w:bottom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7">
    <w:name w:val="xl167"/>
    <w:basedOn w:val="af2"/>
    <w:rsid w:val="00553E2F"/>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8">
    <w:name w:val="xl168"/>
    <w:basedOn w:val="af2"/>
    <w:rsid w:val="00553E2F"/>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16"/>
      <w:szCs w:val="16"/>
      <w:lang w:bidi="ar-SA"/>
    </w:rPr>
  </w:style>
  <w:style w:type="paragraph" w:customStyle="1" w:styleId="xl169">
    <w:name w:val="xl169"/>
    <w:basedOn w:val="af2"/>
    <w:rsid w:val="00553E2F"/>
    <w:pPr>
      <w:widowControl/>
      <w:pBdr>
        <w:top w:val="single" w:sz="4" w:space="0" w:color="auto"/>
        <w:bottom w:val="single" w:sz="4" w:space="0" w:color="auto"/>
      </w:pBdr>
      <w:shd w:val="clear" w:color="auto" w:fill="FFFFFF"/>
      <w:autoSpaceDE/>
      <w:autoSpaceDN/>
      <w:spacing w:before="100" w:beforeAutospacing="1" w:after="100" w:afterAutospacing="1"/>
      <w:jc w:val="center"/>
    </w:pPr>
    <w:rPr>
      <w:sz w:val="16"/>
      <w:szCs w:val="16"/>
      <w:lang w:bidi="ar-SA"/>
    </w:rPr>
  </w:style>
  <w:style w:type="paragraph" w:customStyle="1" w:styleId="xl170">
    <w:name w:val="xl170"/>
    <w:basedOn w:val="af2"/>
    <w:rsid w:val="00553E2F"/>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sz w:val="16"/>
      <w:szCs w:val="16"/>
      <w:lang w:bidi="ar-SA"/>
    </w:rPr>
  </w:style>
  <w:style w:type="paragraph" w:customStyle="1" w:styleId="xl171">
    <w:name w:val="xl171"/>
    <w:basedOn w:val="af2"/>
    <w:rsid w:val="00553E2F"/>
    <w:pPr>
      <w:widowControl/>
      <w:pBdr>
        <w:top w:val="single" w:sz="8" w:space="0" w:color="auto"/>
        <w:bottom w:val="single" w:sz="4" w:space="0" w:color="auto"/>
      </w:pBdr>
      <w:shd w:val="clear" w:color="auto" w:fill="FFFFFF"/>
      <w:autoSpaceDE/>
      <w:autoSpaceDN/>
      <w:spacing w:before="100" w:beforeAutospacing="1" w:after="100" w:afterAutospacing="1"/>
    </w:pPr>
    <w:rPr>
      <w:sz w:val="24"/>
      <w:szCs w:val="24"/>
      <w:lang w:bidi="ar-SA"/>
    </w:rPr>
  </w:style>
  <w:style w:type="paragraph" w:customStyle="1" w:styleId="xl172">
    <w:name w:val="xl172"/>
    <w:basedOn w:val="af2"/>
    <w:rsid w:val="00553E2F"/>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pPr>
    <w:rPr>
      <w:sz w:val="24"/>
      <w:szCs w:val="24"/>
      <w:lang w:bidi="ar-SA"/>
    </w:rPr>
  </w:style>
  <w:style w:type="paragraph" w:customStyle="1" w:styleId="xl173">
    <w:name w:val="xl173"/>
    <w:basedOn w:val="af2"/>
    <w:rsid w:val="00553E2F"/>
    <w:pPr>
      <w:widowControl/>
      <w:pBdr>
        <w:top w:val="single" w:sz="8" w:space="0" w:color="auto"/>
        <w:left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4">
    <w:name w:val="xl174"/>
    <w:basedOn w:val="af2"/>
    <w:rsid w:val="00553E2F"/>
    <w:pPr>
      <w:widowControl/>
      <w:pBdr>
        <w:top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5">
    <w:name w:val="xl175"/>
    <w:basedOn w:val="af2"/>
    <w:rsid w:val="00553E2F"/>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6">
    <w:name w:val="xl176"/>
    <w:basedOn w:val="af2"/>
    <w:rsid w:val="00553E2F"/>
    <w:pPr>
      <w:widowControl/>
      <w:pBdr>
        <w:top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7">
    <w:name w:val="xl177"/>
    <w:basedOn w:val="af2"/>
    <w:rsid w:val="00553E2F"/>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8">
    <w:name w:val="xl178"/>
    <w:basedOn w:val="af2"/>
    <w:rsid w:val="00553E2F"/>
    <w:pPr>
      <w:widowControl/>
      <w:pBdr>
        <w:top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9">
    <w:name w:val="xl179"/>
    <w:basedOn w:val="af2"/>
    <w:rsid w:val="00553E2F"/>
    <w:pPr>
      <w:widowControl/>
      <w:pBdr>
        <w:top w:val="single" w:sz="4" w:space="0" w:color="auto"/>
        <w:lef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0">
    <w:name w:val="xl180"/>
    <w:basedOn w:val="af2"/>
    <w:rsid w:val="00553E2F"/>
    <w:pPr>
      <w:widowControl/>
      <w:pBdr>
        <w:top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1">
    <w:name w:val="xl181"/>
    <w:basedOn w:val="af2"/>
    <w:rsid w:val="00553E2F"/>
    <w:pPr>
      <w:widowControl/>
      <w:pBdr>
        <w:top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2">
    <w:name w:val="xl182"/>
    <w:basedOn w:val="af2"/>
    <w:rsid w:val="00553E2F"/>
    <w:pPr>
      <w:widowControl/>
      <w:pBdr>
        <w:lef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83">
    <w:name w:val="xl183"/>
    <w:basedOn w:val="af2"/>
    <w:rsid w:val="00553E2F"/>
    <w:pPr>
      <w:widowControl/>
      <w:shd w:val="clear" w:color="auto" w:fill="FFFFFF"/>
      <w:autoSpaceDE/>
      <w:autoSpaceDN/>
      <w:spacing w:before="100" w:beforeAutospacing="1" w:after="100" w:afterAutospacing="1"/>
      <w:jc w:val="center"/>
    </w:pPr>
    <w:rPr>
      <w:sz w:val="24"/>
      <w:szCs w:val="24"/>
      <w:lang w:bidi="ar-SA"/>
    </w:rPr>
  </w:style>
  <w:style w:type="paragraph" w:customStyle="1" w:styleId="xl184">
    <w:name w:val="xl184"/>
    <w:basedOn w:val="af2"/>
    <w:rsid w:val="00553E2F"/>
    <w:pPr>
      <w:widowControl/>
      <w:pBdr>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85">
    <w:name w:val="xl185"/>
    <w:basedOn w:val="af2"/>
    <w:rsid w:val="00553E2F"/>
    <w:pPr>
      <w:widowControl/>
      <w:pBdr>
        <w:left w:val="single" w:sz="8"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86">
    <w:name w:val="xl186"/>
    <w:basedOn w:val="af2"/>
    <w:rsid w:val="00553E2F"/>
    <w:pPr>
      <w:widowControl/>
      <w:pBdr>
        <w:bottom w:val="single" w:sz="4" w:space="0" w:color="808080"/>
      </w:pBdr>
      <w:autoSpaceDE/>
      <w:autoSpaceDN/>
      <w:spacing w:before="100" w:beforeAutospacing="1" w:after="100" w:afterAutospacing="1"/>
      <w:jc w:val="center"/>
    </w:pPr>
    <w:rPr>
      <w:sz w:val="24"/>
      <w:szCs w:val="24"/>
      <w:lang w:bidi="ar-SA"/>
    </w:rPr>
  </w:style>
  <w:style w:type="paragraph" w:customStyle="1" w:styleId="xl187">
    <w:name w:val="xl187"/>
    <w:basedOn w:val="af2"/>
    <w:rsid w:val="00553E2F"/>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color w:val="FF0000"/>
      <w:sz w:val="18"/>
      <w:szCs w:val="18"/>
      <w:lang w:bidi="ar-SA"/>
    </w:rPr>
  </w:style>
  <w:style w:type="paragraph" w:customStyle="1" w:styleId="xl188">
    <w:name w:val="xl188"/>
    <w:basedOn w:val="af2"/>
    <w:rsid w:val="00553E2F"/>
    <w:pPr>
      <w:widowControl/>
      <w:pBdr>
        <w:top w:val="single" w:sz="4" w:space="0" w:color="808080"/>
        <w:bottom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89">
    <w:name w:val="xl189"/>
    <w:basedOn w:val="af2"/>
    <w:rsid w:val="00553E2F"/>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90">
    <w:name w:val="xl190"/>
    <w:basedOn w:val="af2"/>
    <w:rsid w:val="00553E2F"/>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91">
    <w:name w:val="xl191"/>
    <w:basedOn w:val="af2"/>
    <w:rsid w:val="00553E2F"/>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92">
    <w:name w:val="xl192"/>
    <w:basedOn w:val="af2"/>
    <w:rsid w:val="00553E2F"/>
    <w:pPr>
      <w:widowControl/>
      <w:pBdr>
        <w:top w:val="single" w:sz="4" w:space="0" w:color="auto"/>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3">
    <w:name w:val="xl193"/>
    <w:basedOn w:val="af2"/>
    <w:uiPriority w:val="99"/>
    <w:rsid w:val="00553E2F"/>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sz w:val="24"/>
      <w:szCs w:val="24"/>
      <w:lang w:bidi="ar-SA"/>
    </w:rPr>
  </w:style>
  <w:style w:type="paragraph" w:customStyle="1" w:styleId="xl194">
    <w:name w:val="xl194"/>
    <w:basedOn w:val="af2"/>
    <w:uiPriority w:val="99"/>
    <w:rsid w:val="00553E2F"/>
    <w:pPr>
      <w:widowControl/>
      <w:pBdr>
        <w:top w:val="single" w:sz="4" w:space="0" w:color="auto"/>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5">
    <w:name w:val="xl195"/>
    <w:basedOn w:val="af2"/>
    <w:uiPriority w:val="99"/>
    <w:rsid w:val="00553E2F"/>
    <w:pPr>
      <w:widowControl/>
      <w:pBdr>
        <w:top w:val="single" w:sz="4" w:space="0" w:color="969696"/>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96">
    <w:name w:val="xl196"/>
    <w:basedOn w:val="af2"/>
    <w:uiPriority w:val="99"/>
    <w:rsid w:val="00553E2F"/>
    <w:pPr>
      <w:widowControl/>
      <w:pBdr>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7">
    <w:name w:val="xl197"/>
    <w:basedOn w:val="af2"/>
    <w:uiPriority w:val="99"/>
    <w:rsid w:val="00553E2F"/>
    <w:pPr>
      <w:widowControl/>
      <w:pBdr>
        <w:lef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198">
    <w:name w:val="xl198"/>
    <w:basedOn w:val="af2"/>
    <w:uiPriority w:val="99"/>
    <w:rsid w:val="00553E2F"/>
    <w:pPr>
      <w:widowControl/>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199">
    <w:name w:val="xl199"/>
    <w:basedOn w:val="af2"/>
    <w:uiPriority w:val="99"/>
    <w:rsid w:val="00553E2F"/>
    <w:pPr>
      <w:widowControl/>
      <w:pBdr>
        <w:right w:val="single" w:sz="8" w:space="0" w:color="auto"/>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0">
    <w:name w:val="xl200"/>
    <w:basedOn w:val="af2"/>
    <w:uiPriority w:val="99"/>
    <w:rsid w:val="00553E2F"/>
    <w:pPr>
      <w:widowControl/>
      <w:pBdr>
        <w:lef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1">
    <w:name w:val="xl201"/>
    <w:basedOn w:val="af2"/>
    <w:uiPriority w:val="99"/>
    <w:rsid w:val="00553E2F"/>
    <w:pPr>
      <w:widowControl/>
      <w:pBdr>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2">
    <w:name w:val="xl202"/>
    <w:basedOn w:val="af2"/>
    <w:uiPriority w:val="99"/>
    <w:rsid w:val="00553E2F"/>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3">
    <w:name w:val="xl203"/>
    <w:basedOn w:val="af2"/>
    <w:uiPriority w:val="99"/>
    <w:rsid w:val="00553E2F"/>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24"/>
      <w:szCs w:val="24"/>
      <w:lang w:bidi="ar-SA"/>
    </w:rPr>
  </w:style>
  <w:style w:type="paragraph" w:customStyle="1" w:styleId="xl204">
    <w:name w:val="xl204"/>
    <w:basedOn w:val="af2"/>
    <w:uiPriority w:val="99"/>
    <w:rsid w:val="00553E2F"/>
    <w:pPr>
      <w:widowControl/>
      <w:pBdr>
        <w:left w:val="single" w:sz="4" w:space="0" w:color="969696"/>
        <w:bottom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5">
    <w:name w:val="xl205"/>
    <w:basedOn w:val="af2"/>
    <w:uiPriority w:val="99"/>
    <w:rsid w:val="00553E2F"/>
    <w:pPr>
      <w:widowControl/>
      <w:pBdr>
        <w:bottom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6">
    <w:name w:val="xl206"/>
    <w:basedOn w:val="af2"/>
    <w:uiPriority w:val="99"/>
    <w:rsid w:val="00553E2F"/>
    <w:pPr>
      <w:widowControl/>
      <w:pBdr>
        <w:bottom w:val="single" w:sz="4" w:space="0" w:color="969696"/>
        <w:right w:val="single" w:sz="8" w:space="0" w:color="auto"/>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7">
    <w:name w:val="xl207"/>
    <w:basedOn w:val="af2"/>
    <w:uiPriority w:val="99"/>
    <w:rsid w:val="00553E2F"/>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208">
    <w:name w:val="xl208"/>
    <w:basedOn w:val="af2"/>
    <w:uiPriority w:val="99"/>
    <w:rsid w:val="00553E2F"/>
    <w:pPr>
      <w:widowControl/>
      <w:pBdr>
        <w:top w:val="single" w:sz="4" w:space="0" w:color="808080"/>
        <w:bottom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209">
    <w:name w:val="xl209"/>
    <w:basedOn w:val="af2"/>
    <w:uiPriority w:val="99"/>
    <w:rsid w:val="00553E2F"/>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character" w:customStyle="1" w:styleId="2f7">
    <w:name w:val="Знак Знак2"/>
    <w:locked/>
    <w:rsid w:val="00553E2F"/>
    <w:rPr>
      <w:sz w:val="24"/>
      <w:szCs w:val="24"/>
      <w:lang w:val="ru-RU" w:eastAsia="ru-RU" w:bidi="ar-SA"/>
    </w:rPr>
  </w:style>
  <w:style w:type="character" w:customStyle="1" w:styleId="2f8">
    <w:name w:val="Основной текст2"/>
    <w:rsid w:val="00553E2F"/>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553E2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553E2F"/>
  </w:style>
  <w:style w:type="table" w:styleId="afffff4">
    <w:name w:val="Table Elegant"/>
    <w:basedOn w:val="af4"/>
    <w:semiHidden/>
    <w:unhideWhenUsed/>
    <w:rsid w:val="00553E2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3b">
    <w:name w:val="Пункт 3"/>
    <w:basedOn w:val="30"/>
    <w:locked/>
    <w:rsid w:val="00553E2F"/>
    <w:pPr>
      <w:keepNext w:val="0"/>
      <w:keepLines w:val="0"/>
      <w:widowControl/>
      <w:tabs>
        <w:tab w:val="left" w:pos="1276"/>
      </w:tabs>
      <w:autoSpaceDE/>
      <w:autoSpaceDN/>
      <w:spacing w:before="120" w:after="60"/>
      <w:ind w:left="567"/>
      <w:jc w:val="both"/>
    </w:pPr>
    <w:rPr>
      <w:rFonts w:ascii="Times New Roman" w:eastAsia="Times New Roman" w:hAnsi="Times New Roman" w:cs="Times New Roman"/>
      <w:bCs/>
      <w:color w:val="auto"/>
      <w:sz w:val="26"/>
      <w:lang w:bidi="ar-SA"/>
    </w:rPr>
  </w:style>
  <w:style w:type="paragraph" w:customStyle="1" w:styleId="2f9">
    <w:name w:val="Заголовок_подзаголовок_2"/>
    <w:next w:val="affff1"/>
    <w:link w:val="2fa"/>
    <w:rsid w:val="00553E2F"/>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a">
    <w:name w:val="Заголовок_подзаголовок_2 Знак"/>
    <w:basedOn w:val="af3"/>
    <w:link w:val="2f9"/>
    <w:rsid w:val="00553E2F"/>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8"/>
    <w:rsid w:val="00553E2F"/>
    <w:pPr>
      <w:numPr>
        <w:ilvl w:val="1"/>
      </w:numPr>
      <w:tabs>
        <w:tab w:val="num" w:pos="360"/>
      </w:tabs>
      <w:ind w:left="1789" w:hanging="360"/>
    </w:pPr>
  </w:style>
  <w:style w:type="paragraph" w:customStyle="1" w:styleId="18">
    <w:name w:val="Список_маркерный_1_уровень"/>
    <w:link w:val="1fd"/>
    <w:qFormat/>
    <w:rsid w:val="00553E2F"/>
    <w:pPr>
      <w:numPr>
        <w:numId w:val="37"/>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d">
    <w:name w:val="Список_маркерный_1_уровень Знак"/>
    <w:basedOn w:val="af3"/>
    <w:link w:val="18"/>
    <w:rsid w:val="00553E2F"/>
    <w:rPr>
      <w:rFonts w:ascii="Times New Roman" w:eastAsia="Times New Roman" w:hAnsi="Times New Roman" w:cs="Times New Roman"/>
      <w:snapToGrid w:val="0"/>
      <w:sz w:val="24"/>
      <w:szCs w:val="24"/>
      <w:lang w:eastAsia="ru-RU"/>
    </w:rPr>
  </w:style>
  <w:style w:type="paragraph" w:customStyle="1" w:styleId="1fe">
    <w:name w:val="Заголовок_подзаголовок_1"/>
    <w:next w:val="affff1"/>
    <w:link w:val="1ff"/>
    <w:qFormat/>
    <w:rsid w:val="00553E2F"/>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
    <w:name w:val="Заголовок_подзаголовок_1 Знак"/>
    <w:basedOn w:val="af3"/>
    <w:link w:val="1fe"/>
    <w:rsid w:val="00553E2F"/>
    <w:rPr>
      <w:rFonts w:ascii="Times New Roman" w:eastAsia="Times New Roman" w:hAnsi="Times New Roman" w:cs="Times New Roman"/>
      <w:b/>
      <w:bCs/>
      <w:sz w:val="24"/>
      <w:szCs w:val="24"/>
      <w:u w:val="single"/>
      <w:lang w:eastAsia="ru-RU"/>
    </w:rPr>
  </w:style>
  <w:style w:type="character" w:customStyle="1" w:styleId="afffff5">
    <w:name w:val="Текст_Красный"/>
    <w:basedOn w:val="af3"/>
    <w:uiPriority w:val="1"/>
    <w:qFormat/>
    <w:rsid w:val="00553E2F"/>
    <w:rPr>
      <w:color w:val="FF0000"/>
    </w:rPr>
  </w:style>
  <w:style w:type="paragraph" w:customStyle="1" w:styleId="afffff6">
    <w:name w:val="Таблица_номер_таблицы"/>
    <w:link w:val="afffff7"/>
    <w:rsid w:val="00553E2F"/>
    <w:pPr>
      <w:keepNext/>
      <w:spacing w:after="0" w:line="240" w:lineRule="auto"/>
      <w:jc w:val="right"/>
    </w:pPr>
    <w:rPr>
      <w:rFonts w:ascii="Times New Roman" w:eastAsia="Times New Roman" w:hAnsi="Times New Roman" w:cs="Times New Roman"/>
      <w:bCs/>
      <w:sz w:val="24"/>
      <w:lang w:eastAsia="ru-RU"/>
    </w:rPr>
  </w:style>
  <w:style w:type="character" w:customStyle="1" w:styleId="afffff7">
    <w:name w:val="Таблица_номер_таблицы Знак"/>
    <w:basedOn w:val="af3"/>
    <w:link w:val="afffff6"/>
    <w:rsid w:val="00553E2F"/>
    <w:rPr>
      <w:rFonts w:ascii="Times New Roman" w:eastAsia="Times New Roman" w:hAnsi="Times New Roman" w:cs="Times New Roman"/>
      <w:bCs/>
      <w:sz w:val="24"/>
      <w:lang w:eastAsia="ru-RU"/>
    </w:rPr>
  </w:style>
  <w:style w:type="paragraph" w:customStyle="1" w:styleId="afffff8">
    <w:name w:val="Таблица_название_таблицы"/>
    <w:next w:val="affff1"/>
    <w:link w:val="afffff9"/>
    <w:qFormat/>
    <w:rsid w:val="00553E2F"/>
    <w:pPr>
      <w:keepNext/>
      <w:spacing w:after="120" w:line="240" w:lineRule="auto"/>
      <w:jc w:val="center"/>
    </w:pPr>
    <w:rPr>
      <w:rFonts w:ascii="Times New Roman" w:eastAsia="Times New Roman" w:hAnsi="Times New Roman" w:cs="Times New Roman"/>
      <w:bCs/>
      <w:sz w:val="24"/>
      <w:lang w:eastAsia="ru-RU"/>
    </w:rPr>
  </w:style>
  <w:style w:type="character" w:customStyle="1" w:styleId="afffff9">
    <w:name w:val="Таблица_название_таблицы Знак"/>
    <w:basedOn w:val="af3"/>
    <w:link w:val="afffff8"/>
    <w:rsid w:val="00553E2F"/>
    <w:rPr>
      <w:rFonts w:ascii="Times New Roman" w:eastAsia="Times New Roman" w:hAnsi="Times New Roman" w:cs="Times New Roman"/>
      <w:bCs/>
      <w:sz w:val="24"/>
      <w:lang w:eastAsia="ru-RU"/>
    </w:rPr>
  </w:style>
  <w:style w:type="paragraph" w:customStyle="1" w:styleId="11b">
    <w:name w:val="Табличный_таблица_11"/>
    <w:link w:val="11c"/>
    <w:qFormat/>
    <w:rsid w:val="00553E2F"/>
    <w:pPr>
      <w:spacing w:after="0" w:line="240" w:lineRule="auto"/>
      <w:jc w:val="center"/>
    </w:pPr>
    <w:rPr>
      <w:rFonts w:ascii="Times New Roman" w:eastAsia="Times New Roman" w:hAnsi="Times New Roman" w:cs="Times New Roman"/>
      <w:lang w:eastAsia="ru-RU"/>
    </w:rPr>
  </w:style>
  <w:style w:type="character" w:customStyle="1" w:styleId="11c">
    <w:name w:val="Табличный_таблица_11 Знак"/>
    <w:basedOn w:val="af3"/>
    <w:link w:val="11b"/>
    <w:rsid w:val="00553E2F"/>
    <w:rPr>
      <w:rFonts w:ascii="Times New Roman" w:eastAsia="Times New Roman" w:hAnsi="Times New Roman" w:cs="Times New Roman"/>
      <w:lang w:eastAsia="ru-RU"/>
    </w:rPr>
  </w:style>
  <w:style w:type="paragraph" w:customStyle="1" w:styleId="11d">
    <w:name w:val="Табличный_боковик_11"/>
    <w:link w:val="11e"/>
    <w:qFormat/>
    <w:rsid w:val="00553E2F"/>
    <w:pPr>
      <w:spacing w:after="0" w:line="240" w:lineRule="auto"/>
    </w:pPr>
    <w:rPr>
      <w:rFonts w:ascii="Times New Roman" w:eastAsia="Times New Roman" w:hAnsi="Times New Roman" w:cs="Times New Roman"/>
      <w:szCs w:val="24"/>
      <w:lang w:eastAsia="ru-RU"/>
    </w:rPr>
  </w:style>
  <w:style w:type="character" w:customStyle="1" w:styleId="11e">
    <w:name w:val="Табличный_боковик_11 Знак"/>
    <w:basedOn w:val="af3"/>
    <w:link w:val="11d"/>
    <w:rsid w:val="00553E2F"/>
    <w:rPr>
      <w:rFonts w:ascii="Times New Roman" w:eastAsia="Times New Roman" w:hAnsi="Times New Roman" w:cs="Times New Roman"/>
      <w:szCs w:val="24"/>
      <w:lang w:eastAsia="ru-RU"/>
    </w:rPr>
  </w:style>
  <w:style w:type="character" w:customStyle="1" w:styleId="afffffa">
    <w:name w:val="Текст_Обычный"/>
    <w:basedOn w:val="af3"/>
    <w:qFormat/>
    <w:rsid w:val="00553E2F"/>
    <w:rPr>
      <w:b w:val="0"/>
    </w:rPr>
  </w:style>
  <w:style w:type="paragraph" w:customStyle="1" w:styleId="textindent">
    <w:name w:val="textindent"/>
    <w:basedOn w:val="af2"/>
    <w:rsid w:val="00553E2F"/>
    <w:pPr>
      <w:widowControl/>
      <w:autoSpaceDE/>
      <w:autoSpaceDN/>
      <w:spacing w:before="100" w:beforeAutospacing="1" w:after="100" w:afterAutospacing="1"/>
    </w:pPr>
    <w:rPr>
      <w:sz w:val="24"/>
      <w:szCs w:val="24"/>
      <w:lang w:bidi="ar-SA"/>
    </w:rPr>
  </w:style>
  <w:style w:type="paragraph" w:customStyle="1" w:styleId="conspluscell0">
    <w:name w:val="conspluscell"/>
    <w:basedOn w:val="af2"/>
    <w:rsid w:val="00553E2F"/>
    <w:pPr>
      <w:widowControl/>
      <w:autoSpaceDE/>
      <w:autoSpaceDN/>
      <w:spacing w:before="100" w:beforeAutospacing="1" w:after="100" w:afterAutospacing="1"/>
    </w:pPr>
    <w:rPr>
      <w:sz w:val="24"/>
      <w:szCs w:val="24"/>
      <w:lang w:bidi="ar-SA"/>
    </w:rPr>
  </w:style>
  <w:style w:type="character" w:styleId="afffffb">
    <w:name w:val="page number"/>
    <w:rsid w:val="00553E2F"/>
    <w:rPr>
      <w:rFonts w:ascii="Arial" w:hAnsi="Arial"/>
      <w:dstrike w:val="0"/>
      <w:sz w:val="24"/>
      <w:szCs w:val="24"/>
      <w:vertAlign w:val="baseline"/>
    </w:rPr>
  </w:style>
  <w:style w:type="paragraph" w:customStyle="1" w:styleId="2fb">
    <w:name w:val="2 Глава раздела"/>
    <w:basedOn w:val="afd"/>
    <w:link w:val="2fc"/>
    <w:rsid w:val="00553E2F"/>
    <w:pPr>
      <w:widowControl/>
      <w:autoSpaceDE/>
      <w:autoSpaceDN/>
      <w:spacing w:before="120" w:after="120" w:line="360" w:lineRule="auto"/>
      <w:ind w:firstLine="425"/>
      <w:jc w:val="center"/>
    </w:pPr>
    <w:rPr>
      <w:bCs/>
      <w:noProof/>
      <w:sz w:val="28"/>
      <w:szCs w:val="26"/>
      <w:lang w:bidi="ar-SA"/>
    </w:rPr>
  </w:style>
  <w:style w:type="character" w:customStyle="1" w:styleId="2fc">
    <w:name w:val="2 Глава раздела Знак"/>
    <w:link w:val="2fb"/>
    <w:rsid w:val="00553E2F"/>
    <w:rPr>
      <w:rFonts w:ascii="Times New Roman" w:eastAsia="Times New Roman" w:hAnsi="Times New Roman" w:cs="Times New Roman"/>
      <w:bCs/>
      <w:noProof/>
      <w:sz w:val="28"/>
      <w:szCs w:val="26"/>
      <w:lang w:eastAsia="ru-RU"/>
    </w:rPr>
  </w:style>
  <w:style w:type="table" w:customStyle="1" w:styleId="1220">
    <w:name w:val="Сетка таблицы122"/>
    <w:basedOn w:val="af4"/>
    <w:next w:val="afa"/>
    <w:uiPriority w:val="59"/>
    <w:rsid w:val="00553E2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normal">
    <w:name w:val="consnormal"/>
    <w:basedOn w:val="af2"/>
    <w:rsid w:val="00553E2F"/>
    <w:pPr>
      <w:widowControl/>
      <w:autoSpaceDE/>
      <w:autoSpaceDN/>
      <w:spacing w:before="61" w:after="61"/>
      <w:ind w:left="122" w:right="122"/>
      <w:jc w:val="both"/>
    </w:pPr>
    <w:rPr>
      <w:color w:val="000000"/>
      <w:sz w:val="15"/>
      <w:szCs w:val="15"/>
      <w:lang w:bidi="ar-SA"/>
    </w:rPr>
  </w:style>
  <w:style w:type="table" w:customStyle="1" w:styleId="TableNormal43">
    <w:name w:val="Table Normal43"/>
    <w:uiPriority w:val="2"/>
    <w:semiHidden/>
    <w:unhideWhenUsed/>
    <w:qFormat/>
    <w:rsid w:val="00553E2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d">
    <w:name w:val="_Обычный список точка"/>
    <w:basedOn w:val="af8"/>
    <w:link w:val="afffffc"/>
    <w:qFormat/>
    <w:rsid w:val="00553E2F"/>
    <w:pPr>
      <w:widowControl/>
      <w:numPr>
        <w:numId w:val="38"/>
      </w:numPr>
      <w:autoSpaceDE/>
      <w:autoSpaceDN/>
      <w:spacing w:line="360" w:lineRule="auto"/>
      <w:ind w:left="0" w:firstLine="567"/>
      <w:jc w:val="both"/>
    </w:pPr>
    <w:rPr>
      <w:rFonts w:eastAsia="Calibri"/>
      <w:sz w:val="26"/>
      <w:szCs w:val="26"/>
      <w:lang w:eastAsia="en-US" w:bidi="ar-SA"/>
    </w:rPr>
  </w:style>
  <w:style w:type="paragraph" w:customStyle="1" w:styleId="afffffd">
    <w:name w:val="_Выделение"/>
    <w:basedOn w:val="af8"/>
    <w:link w:val="afffffe"/>
    <w:qFormat/>
    <w:rsid w:val="00553E2F"/>
    <w:pPr>
      <w:keepNext/>
      <w:widowControl/>
      <w:autoSpaceDE/>
      <w:autoSpaceDN/>
      <w:spacing w:line="360" w:lineRule="auto"/>
      <w:ind w:left="0" w:firstLine="567"/>
      <w:jc w:val="both"/>
    </w:pPr>
    <w:rPr>
      <w:rFonts w:eastAsia="Calibri"/>
      <w:b/>
      <w:bCs/>
      <w:sz w:val="26"/>
      <w:szCs w:val="26"/>
      <w:lang w:eastAsia="en-US" w:bidi="ar-SA"/>
    </w:rPr>
  </w:style>
  <w:style w:type="character" w:customStyle="1" w:styleId="afffffc">
    <w:name w:val="_Обычный список точка Знак"/>
    <w:link w:val="ad"/>
    <w:locked/>
    <w:rsid w:val="00553E2F"/>
    <w:rPr>
      <w:rFonts w:ascii="Times New Roman" w:eastAsia="Calibri" w:hAnsi="Times New Roman" w:cs="Times New Roman"/>
      <w:sz w:val="26"/>
      <w:szCs w:val="26"/>
    </w:rPr>
  </w:style>
  <w:style w:type="character" w:customStyle="1" w:styleId="afffffe">
    <w:name w:val="_Выделение Знак"/>
    <w:link w:val="afffffd"/>
    <w:locked/>
    <w:rsid w:val="00553E2F"/>
    <w:rPr>
      <w:rFonts w:ascii="Times New Roman" w:eastAsia="Calibri" w:hAnsi="Times New Roman" w:cs="Times New Roman"/>
      <w:b/>
      <w:bCs/>
      <w:sz w:val="26"/>
      <w:szCs w:val="26"/>
    </w:rPr>
  </w:style>
  <w:style w:type="paragraph" w:customStyle="1" w:styleId="a1">
    <w:name w:val="_Рисунок"/>
    <w:basedOn w:val="af8"/>
    <w:link w:val="affffff"/>
    <w:qFormat/>
    <w:rsid w:val="00553E2F"/>
    <w:pPr>
      <w:widowControl/>
      <w:numPr>
        <w:numId w:val="39"/>
      </w:numPr>
      <w:autoSpaceDE/>
      <w:autoSpaceDN/>
      <w:spacing w:after="240"/>
      <w:jc w:val="center"/>
    </w:pPr>
    <w:rPr>
      <w:rFonts w:eastAsia="Calibri"/>
      <w:sz w:val="26"/>
      <w:szCs w:val="26"/>
      <w:lang w:eastAsia="en-US" w:bidi="ar-SA"/>
    </w:rPr>
  </w:style>
  <w:style w:type="character" w:customStyle="1" w:styleId="affffff">
    <w:name w:val="_Рисунок Знак"/>
    <w:link w:val="a1"/>
    <w:locked/>
    <w:rsid w:val="00553E2F"/>
    <w:rPr>
      <w:rFonts w:ascii="Times New Roman" w:eastAsia="Calibri" w:hAnsi="Times New Roman" w:cs="Times New Roman"/>
      <w:sz w:val="26"/>
      <w:szCs w:val="26"/>
    </w:rPr>
  </w:style>
  <w:style w:type="paragraph" w:customStyle="1" w:styleId="a8">
    <w:name w:val="_Таблица"/>
    <w:basedOn w:val="af8"/>
    <w:link w:val="affffff0"/>
    <w:qFormat/>
    <w:rsid w:val="00553E2F"/>
    <w:pPr>
      <w:keepNext/>
      <w:widowControl/>
      <w:numPr>
        <w:numId w:val="40"/>
      </w:numPr>
      <w:autoSpaceDE/>
      <w:autoSpaceDN/>
    </w:pPr>
    <w:rPr>
      <w:rFonts w:eastAsia="Calibri"/>
      <w:b/>
      <w:bCs/>
      <w:sz w:val="26"/>
      <w:szCs w:val="26"/>
      <w:lang w:eastAsia="en-US" w:bidi="ar-SA"/>
    </w:rPr>
  </w:style>
  <w:style w:type="character" w:customStyle="1" w:styleId="affffff0">
    <w:name w:val="_Таблица Знак"/>
    <w:link w:val="a8"/>
    <w:locked/>
    <w:rsid w:val="00553E2F"/>
    <w:rPr>
      <w:rFonts w:ascii="Times New Roman" w:eastAsia="Calibri" w:hAnsi="Times New Roman" w:cs="Times New Roman"/>
      <w:b/>
      <w:bCs/>
      <w:sz w:val="26"/>
      <w:szCs w:val="26"/>
    </w:rPr>
  </w:style>
  <w:style w:type="character" w:styleId="HTML">
    <w:name w:val="HTML Cite"/>
    <w:uiPriority w:val="99"/>
    <w:semiHidden/>
    <w:rsid w:val="00553E2F"/>
    <w:rPr>
      <w:i/>
      <w:iCs/>
    </w:rPr>
  </w:style>
  <w:style w:type="paragraph" w:customStyle="1" w:styleId="112">
    <w:name w:val="_1.1"/>
    <w:basedOn w:val="23"/>
    <w:link w:val="11f"/>
    <w:qFormat/>
    <w:rsid w:val="00553E2F"/>
    <w:pPr>
      <w:widowControl/>
      <w:numPr>
        <w:ilvl w:val="1"/>
        <w:numId w:val="41"/>
      </w:numPr>
      <w:autoSpaceDE/>
      <w:autoSpaceDN/>
      <w:spacing w:before="200" w:after="240" w:line="360" w:lineRule="auto"/>
      <w:ind w:left="0" w:firstLine="567"/>
    </w:pPr>
    <w:rPr>
      <w:rFonts w:ascii="Times New Roman" w:eastAsia="Times New Roman" w:hAnsi="Times New Roman" w:cs="Times New Roman"/>
      <w:b/>
      <w:bCs/>
      <w:i/>
      <w:iCs/>
      <w:color w:val="000000"/>
      <w:sz w:val="28"/>
      <w:szCs w:val="28"/>
      <w:lang w:eastAsia="en-US" w:bidi="ar-SA"/>
    </w:rPr>
  </w:style>
  <w:style w:type="character" w:customStyle="1" w:styleId="11f">
    <w:name w:val="_1.1 Знак"/>
    <w:link w:val="112"/>
    <w:locked/>
    <w:rsid w:val="00553E2F"/>
    <w:rPr>
      <w:rFonts w:ascii="Times New Roman" w:eastAsia="Times New Roman" w:hAnsi="Times New Roman" w:cs="Times New Roman"/>
      <w:b/>
      <w:bCs/>
      <w:i/>
      <w:iCs/>
      <w:color w:val="000000"/>
      <w:sz w:val="28"/>
      <w:szCs w:val="28"/>
    </w:rPr>
  </w:style>
  <w:style w:type="character" w:customStyle="1" w:styleId="affff4">
    <w:name w:val="Без интервала Знак"/>
    <w:aliases w:val="Title Знак"/>
    <w:link w:val="affff3"/>
    <w:uiPriority w:val="1"/>
    <w:rsid w:val="00553E2F"/>
    <w:rPr>
      <w:rFonts w:ascii="Times New Roman" w:eastAsia="Times New Roman" w:hAnsi="Times New Roman"/>
      <w:b/>
      <w:sz w:val="28"/>
      <w:lang w:eastAsia="ru-RU"/>
    </w:rPr>
  </w:style>
  <w:style w:type="paragraph" w:customStyle="1" w:styleId="1ff0">
    <w:name w:val="Обычный1"/>
    <w:rsid w:val="00553E2F"/>
    <w:pPr>
      <w:spacing w:after="0" w:line="240" w:lineRule="auto"/>
    </w:pPr>
    <w:rPr>
      <w:rFonts w:ascii="Times New Roman" w:eastAsia="Times New Roman" w:hAnsi="Times New Roman" w:cs="Times New Roman"/>
      <w:snapToGrid w:val="0"/>
      <w:sz w:val="20"/>
      <w:szCs w:val="20"/>
      <w:lang w:eastAsia="ru-RU"/>
    </w:rPr>
  </w:style>
  <w:style w:type="paragraph" w:styleId="3c">
    <w:name w:val="Body Text 3"/>
    <w:basedOn w:val="af2"/>
    <w:link w:val="3d"/>
    <w:unhideWhenUsed/>
    <w:rsid w:val="00553E2F"/>
    <w:pPr>
      <w:widowControl/>
      <w:autoSpaceDE/>
      <w:autoSpaceDN/>
      <w:spacing w:after="120" w:line="276" w:lineRule="auto"/>
      <w:ind w:firstLine="709"/>
      <w:jc w:val="both"/>
    </w:pPr>
    <w:rPr>
      <w:sz w:val="16"/>
      <w:szCs w:val="16"/>
      <w:lang w:bidi="ar-SA"/>
    </w:rPr>
  </w:style>
  <w:style w:type="character" w:customStyle="1" w:styleId="3d">
    <w:name w:val="Основной текст 3 Знак"/>
    <w:basedOn w:val="af3"/>
    <w:link w:val="3c"/>
    <w:rsid w:val="00553E2F"/>
    <w:rPr>
      <w:rFonts w:ascii="Times New Roman" w:eastAsia="Times New Roman" w:hAnsi="Times New Roman" w:cs="Times New Roman"/>
      <w:sz w:val="16"/>
      <w:szCs w:val="16"/>
      <w:lang w:eastAsia="ru-RU"/>
    </w:rPr>
  </w:style>
  <w:style w:type="paragraph" w:customStyle="1" w:styleId="affffff1">
    <w:name w:val="Содержимое таблицы"/>
    <w:basedOn w:val="af2"/>
    <w:rsid w:val="00553E2F"/>
    <w:pPr>
      <w:widowControl/>
      <w:suppressLineNumbers/>
      <w:suppressAutoHyphens/>
      <w:autoSpaceDE/>
      <w:autoSpaceDN/>
    </w:pPr>
    <w:rPr>
      <w:sz w:val="24"/>
      <w:szCs w:val="24"/>
      <w:lang w:eastAsia="ar-SA" w:bidi="ar-SA"/>
    </w:rPr>
  </w:style>
  <w:style w:type="paragraph" w:customStyle="1" w:styleId="-20">
    <w:name w:val="Текст-2"/>
    <w:basedOn w:val="af2"/>
    <w:link w:val="-21"/>
    <w:qFormat/>
    <w:rsid w:val="00553E2F"/>
    <w:pPr>
      <w:widowControl/>
      <w:suppressLineNumbers/>
      <w:tabs>
        <w:tab w:val="left" w:leader="dot" w:pos="540"/>
      </w:tabs>
      <w:suppressAutoHyphens/>
      <w:autoSpaceDE/>
      <w:autoSpaceDN/>
      <w:spacing w:before="120"/>
      <w:ind w:firstLine="539"/>
      <w:jc w:val="both"/>
    </w:pPr>
    <w:rPr>
      <w:rFonts w:ascii="Times New Roman CYR" w:hAnsi="Times New Roman CYR" w:cs="Times New Roman CYR"/>
      <w:sz w:val="26"/>
      <w:szCs w:val="26"/>
      <w:lang w:bidi="ar-SA"/>
    </w:rPr>
  </w:style>
  <w:style w:type="character" w:customStyle="1" w:styleId="-21">
    <w:name w:val="Текст-2 Знак"/>
    <w:link w:val="-20"/>
    <w:rsid w:val="00553E2F"/>
    <w:rPr>
      <w:rFonts w:ascii="Times New Roman CYR" w:eastAsia="Times New Roman" w:hAnsi="Times New Roman CYR" w:cs="Times New Roman CYR"/>
      <w:sz w:val="26"/>
      <w:szCs w:val="26"/>
      <w:lang w:eastAsia="ru-RU"/>
    </w:rPr>
  </w:style>
  <w:style w:type="paragraph" w:customStyle="1" w:styleId="13">
    <w:name w:val="Стиль1_ГЛАВА"/>
    <w:basedOn w:val="1a"/>
    <w:link w:val="1ff1"/>
    <w:qFormat/>
    <w:rsid w:val="00553E2F"/>
    <w:pPr>
      <w:pageBreakBefore/>
      <w:widowControl/>
      <w:numPr>
        <w:numId w:val="42"/>
      </w:numPr>
      <w:tabs>
        <w:tab w:val="left" w:pos="1560"/>
      </w:tabs>
      <w:suppressAutoHyphens/>
      <w:autoSpaceDE/>
      <w:autoSpaceDN/>
      <w:spacing w:before="120" w:after="240"/>
    </w:pPr>
    <w:rPr>
      <w:caps/>
      <w:kern w:val="28"/>
      <w:sz w:val="28"/>
      <w:szCs w:val="28"/>
      <w:lang w:eastAsia="en-US" w:bidi="ar-SA"/>
    </w:rPr>
  </w:style>
  <w:style w:type="character" w:customStyle="1" w:styleId="11f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553E2F"/>
    <w:rPr>
      <w:rFonts w:ascii="Times New Roman" w:eastAsia="Times New Roman" w:hAnsi="Times New Roman"/>
      <w:b/>
      <w:bCs/>
      <w:caps/>
      <w:kern w:val="28"/>
      <w:sz w:val="26"/>
      <w:szCs w:val="26"/>
      <w:lang w:eastAsia="en-US"/>
    </w:rPr>
  </w:style>
  <w:style w:type="paragraph" w:styleId="2">
    <w:name w:val="List Bullet 2"/>
    <w:basedOn w:val="af2"/>
    <w:autoRedefine/>
    <w:rsid w:val="00553E2F"/>
    <w:pPr>
      <w:keepNext/>
      <w:widowControl/>
      <w:numPr>
        <w:numId w:val="43"/>
      </w:numPr>
      <w:suppressLineNumbers/>
      <w:tabs>
        <w:tab w:val="left" w:pos="851"/>
        <w:tab w:val="left" w:leader="dot" w:pos="9356"/>
      </w:tabs>
      <w:suppressAutoHyphens/>
      <w:autoSpaceDE/>
      <w:autoSpaceDN/>
      <w:jc w:val="both"/>
    </w:pPr>
    <w:rPr>
      <w:sz w:val="26"/>
      <w:szCs w:val="26"/>
      <w:lang w:bidi="ar-SA"/>
    </w:rPr>
  </w:style>
  <w:style w:type="paragraph" w:customStyle="1" w:styleId="a6">
    <w:name w:val="заголовок таблицы"/>
    <w:basedOn w:val="af2"/>
    <w:link w:val="affffff2"/>
    <w:autoRedefine/>
    <w:rsid w:val="00553E2F"/>
    <w:pPr>
      <w:keepNext/>
      <w:keepLines/>
      <w:numPr>
        <w:numId w:val="44"/>
      </w:numPr>
      <w:tabs>
        <w:tab w:val="left" w:pos="1560"/>
      </w:tabs>
      <w:suppressAutoHyphens/>
      <w:autoSpaceDE/>
      <w:autoSpaceDN/>
      <w:spacing w:before="120" w:after="120"/>
      <w:ind w:hanging="1843"/>
      <w:contextualSpacing/>
      <w:jc w:val="both"/>
    </w:pPr>
    <w:rPr>
      <w:b/>
      <w:sz w:val="24"/>
      <w:szCs w:val="24"/>
      <w:lang w:eastAsia="en-US" w:bidi="ar-SA"/>
    </w:rPr>
  </w:style>
  <w:style w:type="character" w:customStyle="1" w:styleId="affffff2">
    <w:name w:val="заголовок таблицы Знак Знак"/>
    <w:link w:val="a6"/>
    <w:rsid w:val="00553E2F"/>
    <w:rPr>
      <w:rFonts w:ascii="Times New Roman" w:eastAsia="Times New Roman" w:hAnsi="Times New Roman" w:cs="Times New Roman"/>
      <w:b/>
      <w:sz w:val="24"/>
      <w:szCs w:val="24"/>
    </w:rPr>
  </w:style>
  <w:style w:type="paragraph" w:customStyle="1" w:styleId="134">
    <w:name w:val="Обычный 13"/>
    <w:basedOn w:val="af2"/>
    <w:link w:val="135"/>
    <w:qFormat/>
    <w:rsid w:val="00553E2F"/>
    <w:pPr>
      <w:keepNext/>
      <w:widowControl/>
      <w:suppressLineNumbers/>
      <w:tabs>
        <w:tab w:val="left" w:pos="6804"/>
        <w:tab w:val="left" w:pos="6946"/>
        <w:tab w:val="left" w:leader="dot" w:pos="9356"/>
      </w:tabs>
      <w:suppressAutoHyphens/>
      <w:autoSpaceDE/>
      <w:autoSpaceDN/>
      <w:spacing w:before="60"/>
      <w:ind w:firstLine="567"/>
      <w:jc w:val="both"/>
    </w:pPr>
    <w:rPr>
      <w:sz w:val="26"/>
      <w:szCs w:val="26"/>
      <w:lang w:bidi="ar-SA"/>
    </w:rPr>
  </w:style>
  <w:style w:type="character" w:customStyle="1" w:styleId="135">
    <w:name w:val="Обычный 13 Знак5"/>
    <w:link w:val="134"/>
    <w:rsid w:val="00553E2F"/>
    <w:rPr>
      <w:rFonts w:ascii="Times New Roman" w:eastAsia="Times New Roman" w:hAnsi="Times New Roman" w:cs="Times New Roman"/>
      <w:sz w:val="26"/>
      <w:szCs w:val="26"/>
      <w:lang w:eastAsia="ru-RU"/>
    </w:rPr>
  </w:style>
  <w:style w:type="paragraph" w:customStyle="1" w:styleId="ae">
    <w:name w:val="заголовок табл"/>
    <w:basedOn w:val="af2"/>
    <w:link w:val="1ff2"/>
    <w:qFormat/>
    <w:rsid w:val="00553E2F"/>
    <w:pPr>
      <w:keepNext/>
      <w:widowControl/>
      <w:numPr>
        <w:numId w:val="45"/>
      </w:numPr>
      <w:suppressLineNumbers/>
      <w:tabs>
        <w:tab w:val="left" w:leader="dot" w:pos="9356"/>
      </w:tabs>
      <w:suppressAutoHyphens/>
      <w:autoSpaceDE/>
      <w:autoSpaceDN/>
      <w:spacing w:before="120" w:after="120"/>
      <w:jc w:val="center"/>
    </w:pPr>
    <w:rPr>
      <w:b/>
      <w:bCs/>
      <w:sz w:val="24"/>
      <w:szCs w:val="24"/>
      <w:lang w:bidi="ar-SA"/>
    </w:rPr>
  </w:style>
  <w:style w:type="character" w:customStyle="1" w:styleId="1ff2">
    <w:name w:val="заголовок табл Знак1"/>
    <w:link w:val="ae"/>
    <w:rsid w:val="00553E2F"/>
    <w:rPr>
      <w:rFonts w:ascii="Times New Roman" w:eastAsia="Times New Roman" w:hAnsi="Times New Roman" w:cs="Times New Roman"/>
      <w:b/>
      <w:bCs/>
      <w:sz w:val="24"/>
      <w:szCs w:val="24"/>
      <w:lang w:eastAsia="ru-RU"/>
    </w:rPr>
  </w:style>
  <w:style w:type="paragraph" w:customStyle="1" w:styleId="affffff3">
    <w:name w:val="Заголовок табл."/>
    <w:basedOn w:val="ae"/>
    <w:link w:val="affffff4"/>
    <w:qFormat/>
    <w:rsid w:val="00553E2F"/>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f4">
    <w:name w:val="Заголовок табл. Знак"/>
    <w:link w:val="affffff3"/>
    <w:rsid w:val="00553E2F"/>
    <w:rPr>
      <w:rFonts w:ascii="Times New Roman" w:eastAsia="Times New Roman" w:hAnsi="Times New Roman" w:cs="Times New Roman"/>
      <w:b/>
      <w:sz w:val="24"/>
      <w:szCs w:val="20"/>
      <w:lang w:eastAsia="ru-RU"/>
    </w:rPr>
  </w:style>
  <w:style w:type="paragraph" w:customStyle="1" w:styleId="a7">
    <w:name w:val="Подрисуночная надпись"/>
    <w:basedOn w:val="af2"/>
    <w:link w:val="affffff5"/>
    <w:autoRedefine/>
    <w:rsid w:val="00553E2F"/>
    <w:pPr>
      <w:widowControl/>
      <w:numPr>
        <w:numId w:val="46"/>
      </w:numPr>
      <w:suppressLineNumbers/>
      <w:suppressAutoHyphens/>
      <w:autoSpaceDE/>
      <w:autoSpaceDN/>
      <w:spacing w:before="120" w:after="240"/>
      <w:jc w:val="both"/>
    </w:pPr>
    <w:rPr>
      <w:b/>
      <w:bCs/>
      <w:sz w:val="24"/>
      <w:szCs w:val="24"/>
      <w:lang w:bidi="ar-SA"/>
    </w:rPr>
  </w:style>
  <w:style w:type="character" w:customStyle="1" w:styleId="affffff5">
    <w:name w:val="Подрисуночная надпись Знак Знак"/>
    <w:link w:val="a7"/>
    <w:rsid w:val="00553E2F"/>
    <w:rPr>
      <w:rFonts w:ascii="Times New Roman" w:eastAsia="Times New Roman" w:hAnsi="Times New Roman" w:cs="Times New Roman"/>
      <w:b/>
      <w:bCs/>
      <w:sz w:val="24"/>
      <w:szCs w:val="24"/>
      <w:lang w:eastAsia="ru-RU"/>
    </w:rPr>
  </w:style>
  <w:style w:type="paragraph" w:customStyle="1" w:styleId="affffff6">
    <w:name w:val="Заголовок рис."/>
    <w:basedOn w:val="a7"/>
    <w:link w:val="affffff7"/>
    <w:qFormat/>
    <w:rsid w:val="00553E2F"/>
    <w:pPr>
      <w:tabs>
        <w:tab w:val="left" w:pos="709"/>
        <w:tab w:val="left" w:pos="1134"/>
      </w:tabs>
      <w:suppressAutoHyphens w:val="0"/>
      <w:spacing w:before="60"/>
    </w:pPr>
    <w:rPr>
      <w:bCs w:val="0"/>
      <w:szCs w:val="20"/>
    </w:rPr>
  </w:style>
  <w:style w:type="character" w:customStyle="1" w:styleId="affffff7">
    <w:name w:val="Заголовок рис. Знак"/>
    <w:link w:val="affffff6"/>
    <w:rsid w:val="00553E2F"/>
    <w:rPr>
      <w:rFonts w:ascii="Times New Roman" w:eastAsia="Times New Roman" w:hAnsi="Times New Roman" w:cs="Times New Roman"/>
      <w:b/>
      <w:sz w:val="24"/>
      <w:szCs w:val="20"/>
      <w:lang w:eastAsia="ru-RU"/>
    </w:rPr>
  </w:style>
  <w:style w:type="paragraph" w:customStyle="1" w:styleId="1330">
    <w:name w:val="Обычный 13 Знак3"/>
    <w:basedOn w:val="af2"/>
    <w:autoRedefine/>
    <w:rsid w:val="00553E2F"/>
    <w:pPr>
      <w:keepNext/>
      <w:keepLines/>
      <w:widowControl/>
      <w:suppressLineNumbers/>
      <w:tabs>
        <w:tab w:val="left" w:leader="dot" w:pos="9356"/>
      </w:tabs>
      <w:suppressAutoHyphens/>
      <w:autoSpaceDE/>
      <w:autoSpaceDN/>
      <w:spacing w:before="60" w:line="360" w:lineRule="auto"/>
      <w:jc w:val="both"/>
    </w:pPr>
    <w:rPr>
      <w:sz w:val="26"/>
      <w:szCs w:val="26"/>
      <w:lang w:bidi="ar-SA"/>
    </w:rPr>
  </w:style>
  <w:style w:type="paragraph" w:customStyle="1" w:styleId="136">
    <w:name w:val="Обычный 13 Знак"/>
    <w:basedOn w:val="af2"/>
    <w:link w:val="1331"/>
    <w:rsid w:val="00553E2F"/>
    <w:pPr>
      <w:keepNext/>
      <w:keepLines/>
      <w:widowControl/>
      <w:suppressLineNumbers/>
      <w:tabs>
        <w:tab w:val="left" w:leader="dot" w:pos="9356"/>
      </w:tabs>
      <w:suppressAutoHyphens/>
      <w:autoSpaceDE/>
      <w:autoSpaceDN/>
      <w:spacing w:before="60" w:after="40"/>
      <w:ind w:left="245" w:firstLine="567"/>
      <w:jc w:val="both"/>
    </w:pPr>
    <w:rPr>
      <w:sz w:val="26"/>
      <w:szCs w:val="20"/>
      <w:lang w:bidi="ar-SA"/>
    </w:rPr>
  </w:style>
  <w:style w:type="character" w:customStyle="1" w:styleId="1331">
    <w:name w:val="Обычный 13 Знак Знак3"/>
    <w:link w:val="136"/>
    <w:rsid w:val="00553E2F"/>
    <w:rPr>
      <w:rFonts w:ascii="Times New Roman" w:eastAsia="Times New Roman" w:hAnsi="Times New Roman" w:cs="Times New Roman"/>
      <w:sz w:val="26"/>
      <w:szCs w:val="20"/>
      <w:lang w:eastAsia="ru-RU"/>
    </w:rPr>
  </w:style>
  <w:style w:type="paragraph" w:customStyle="1" w:styleId="SmartView">
    <w:name w:val="Smart View"/>
    <w:basedOn w:val="af2"/>
    <w:uiPriority w:val="99"/>
    <w:qFormat/>
    <w:rsid w:val="00553E2F"/>
    <w:pPr>
      <w:widowControl/>
      <w:autoSpaceDE/>
      <w:autoSpaceDN/>
      <w:contextualSpacing/>
    </w:pPr>
    <w:rPr>
      <w:rFonts w:ascii="Arial" w:eastAsia="Calibri" w:hAnsi="Arial"/>
      <w:sz w:val="20"/>
      <w:szCs w:val="20"/>
      <w:lang w:val="en-US" w:eastAsia="en-US" w:bidi="ar-SA"/>
    </w:rPr>
  </w:style>
  <w:style w:type="paragraph" w:customStyle="1" w:styleId="SmartView3">
    <w:name w:val="Smart View 3"/>
    <w:basedOn w:val="af2"/>
    <w:uiPriority w:val="99"/>
    <w:qFormat/>
    <w:rsid w:val="00553E2F"/>
    <w:pPr>
      <w:keepNext/>
      <w:keepLines/>
      <w:widowControl/>
      <w:autoSpaceDE/>
      <w:autoSpaceDN/>
      <w:contextualSpacing/>
    </w:pPr>
    <w:rPr>
      <w:rFonts w:ascii="Arial" w:hAnsi="Arial"/>
      <w:b/>
      <w:bCs/>
      <w:sz w:val="24"/>
      <w:szCs w:val="28"/>
      <w:lang w:val="en-US" w:eastAsia="en-US" w:bidi="ar-SA"/>
    </w:rPr>
  </w:style>
  <w:style w:type="paragraph" w:styleId="4">
    <w:name w:val="List Number 4"/>
    <w:basedOn w:val="af2"/>
    <w:rsid w:val="00553E2F"/>
    <w:pPr>
      <w:keepNext/>
      <w:widowControl/>
      <w:numPr>
        <w:numId w:val="47"/>
      </w:numPr>
      <w:suppressLineNumbers/>
      <w:tabs>
        <w:tab w:val="left" w:leader="dot" w:pos="9356"/>
      </w:tabs>
      <w:suppressAutoHyphens/>
      <w:autoSpaceDE/>
      <w:autoSpaceDN/>
      <w:spacing w:before="240" w:after="60" w:line="288" w:lineRule="auto"/>
      <w:jc w:val="both"/>
    </w:pPr>
    <w:rPr>
      <w:sz w:val="24"/>
      <w:szCs w:val="20"/>
      <w:lang w:bidi="ar-SA"/>
    </w:rPr>
  </w:style>
  <w:style w:type="paragraph" w:styleId="affffff8">
    <w:name w:val="endnote text"/>
    <w:basedOn w:val="af2"/>
    <w:link w:val="affffff9"/>
    <w:uiPriority w:val="99"/>
    <w:semiHidden/>
    <w:unhideWhenUsed/>
    <w:rsid w:val="00553E2F"/>
    <w:pPr>
      <w:widowControl/>
      <w:autoSpaceDE/>
      <w:autoSpaceDN/>
    </w:pPr>
    <w:rPr>
      <w:rFonts w:ascii="Calibri" w:eastAsia="Calibri" w:hAnsi="Calibri"/>
      <w:sz w:val="20"/>
      <w:szCs w:val="20"/>
      <w:lang w:eastAsia="en-US" w:bidi="ar-SA"/>
    </w:rPr>
  </w:style>
  <w:style w:type="character" w:customStyle="1" w:styleId="affffff9">
    <w:name w:val="Текст концевой сноски Знак"/>
    <w:basedOn w:val="af3"/>
    <w:link w:val="affffff8"/>
    <w:uiPriority w:val="99"/>
    <w:semiHidden/>
    <w:rsid w:val="00553E2F"/>
    <w:rPr>
      <w:rFonts w:ascii="Calibri" w:eastAsia="Calibri" w:hAnsi="Calibri" w:cs="Times New Roman"/>
      <w:sz w:val="20"/>
      <w:szCs w:val="20"/>
    </w:rPr>
  </w:style>
  <w:style w:type="character" w:styleId="affffffa">
    <w:name w:val="endnote reference"/>
    <w:uiPriority w:val="99"/>
    <w:semiHidden/>
    <w:unhideWhenUsed/>
    <w:rsid w:val="00553E2F"/>
    <w:rPr>
      <w:vertAlign w:val="superscript"/>
    </w:rPr>
  </w:style>
  <w:style w:type="paragraph" w:customStyle="1" w:styleId="txt1">
    <w:name w:val="txt1"/>
    <w:basedOn w:val="af2"/>
    <w:rsid w:val="00553E2F"/>
    <w:pPr>
      <w:widowControl/>
      <w:autoSpaceDE/>
      <w:autoSpaceDN/>
      <w:spacing w:before="45" w:after="45"/>
      <w:ind w:left="20" w:right="20" w:firstLine="400"/>
      <w:jc w:val="both"/>
    </w:pPr>
    <w:rPr>
      <w:rFonts w:ascii="Arial" w:hAnsi="Arial" w:cs="Arial"/>
      <w:color w:val="000000"/>
      <w:sz w:val="18"/>
      <w:szCs w:val="18"/>
      <w:lang w:bidi="ar-SA"/>
    </w:rPr>
  </w:style>
  <w:style w:type="paragraph" w:customStyle="1" w:styleId="1ff3">
    <w:name w:val="1. Заголовок"/>
    <w:basedOn w:val="1a"/>
    <w:link w:val="1ff4"/>
    <w:qFormat/>
    <w:rsid w:val="00553E2F"/>
    <w:pPr>
      <w:keepNext/>
      <w:keepLines/>
      <w:widowControl/>
      <w:suppressLineNumbers/>
      <w:tabs>
        <w:tab w:val="num" w:pos="643"/>
        <w:tab w:val="left" w:leader="dot" w:pos="9356"/>
      </w:tabs>
      <w:suppressAutoHyphens/>
      <w:autoSpaceDE/>
      <w:autoSpaceDN/>
      <w:spacing w:before="120" w:after="120"/>
      <w:ind w:left="643" w:hanging="360"/>
    </w:pPr>
    <w:rPr>
      <w:bCs w:val="0"/>
      <w:caps/>
      <w:kern w:val="28"/>
      <w:sz w:val="28"/>
      <w:szCs w:val="20"/>
      <w:lang w:bidi="ar-SA"/>
    </w:rPr>
  </w:style>
  <w:style w:type="character" w:customStyle="1" w:styleId="1ff4">
    <w:name w:val="1. Заголовок Знак"/>
    <w:link w:val="1ff3"/>
    <w:rsid w:val="00553E2F"/>
    <w:rPr>
      <w:rFonts w:ascii="Times New Roman" w:eastAsia="Times New Roman" w:hAnsi="Times New Roman" w:cs="Times New Roman"/>
      <w:b/>
      <w:caps/>
      <w:kern w:val="28"/>
      <w:sz w:val="28"/>
      <w:szCs w:val="20"/>
      <w:lang w:eastAsia="ru-RU"/>
    </w:rPr>
  </w:style>
  <w:style w:type="character" w:customStyle="1" w:styleId="affffffb">
    <w:name w:val="заголовок табл Знак Знак"/>
    <w:uiPriority w:val="99"/>
    <w:rsid w:val="00553E2F"/>
    <w:rPr>
      <w:rFonts w:ascii="Times New Roman" w:eastAsia="Times New Roman" w:hAnsi="Times New Roman" w:cs="Times New Roman"/>
      <w:b/>
      <w:bCs/>
      <w:sz w:val="24"/>
      <w:szCs w:val="24"/>
    </w:rPr>
  </w:style>
  <w:style w:type="paragraph" w:customStyle="1" w:styleId="-1">
    <w:name w:val="Рис-1"/>
    <w:basedOn w:val="a7"/>
    <w:qFormat/>
    <w:rsid w:val="00553E2F"/>
    <w:pPr>
      <w:keepNext/>
      <w:keepLines/>
      <w:numPr>
        <w:numId w:val="48"/>
      </w:numPr>
      <w:suppressLineNumbers w:val="0"/>
      <w:tabs>
        <w:tab w:val="num" w:pos="360"/>
        <w:tab w:val="left" w:pos="540"/>
        <w:tab w:val="left" w:pos="851"/>
        <w:tab w:val="left" w:pos="1350"/>
        <w:tab w:val="num" w:pos="1440"/>
        <w:tab w:val="left" w:pos="1710"/>
      </w:tabs>
      <w:spacing w:before="0" w:after="0"/>
      <w:ind w:left="0" w:firstLine="170"/>
      <w:jc w:val="center"/>
    </w:pPr>
  </w:style>
  <w:style w:type="paragraph" w:customStyle="1" w:styleId="affffffc">
    <w:name w:val="отчетный"/>
    <w:basedOn w:val="af2"/>
    <w:link w:val="affffffd"/>
    <w:qFormat/>
    <w:rsid w:val="00553E2F"/>
    <w:pPr>
      <w:widowControl/>
      <w:suppressLineNumbers/>
      <w:tabs>
        <w:tab w:val="left" w:leader="dot" w:pos="540"/>
      </w:tabs>
      <w:suppressAutoHyphens/>
      <w:autoSpaceDE/>
      <w:autoSpaceDN/>
      <w:spacing w:before="120"/>
      <w:ind w:firstLine="539"/>
      <w:jc w:val="both"/>
    </w:pPr>
    <w:rPr>
      <w:rFonts w:ascii="Times New Roman CYR" w:hAnsi="Times New Roman CYR"/>
      <w:sz w:val="26"/>
      <w:szCs w:val="26"/>
      <w:lang w:bidi="ar-SA"/>
    </w:rPr>
  </w:style>
  <w:style w:type="character" w:customStyle="1" w:styleId="affffffd">
    <w:name w:val="отчетный Знак"/>
    <w:link w:val="affffffc"/>
    <w:rsid w:val="00553E2F"/>
    <w:rPr>
      <w:rFonts w:ascii="Times New Roman CYR" w:eastAsia="Times New Roman" w:hAnsi="Times New Roman CYR" w:cs="Times New Roman"/>
      <w:sz w:val="26"/>
      <w:szCs w:val="26"/>
      <w:lang w:eastAsia="ru-RU"/>
    </w:rPr>
  </w:style>
  <w:style w:type="paragraph" w:customStyle="1" w:styleId="affffffe">
    <w:name w:val="ТЕКСТ"/>
    <w:basedOn w:val="af2"/>
    <w:link w:val="afffffff"/>
    <w:qFormat/>
    <w:rsid w:val="00553E2F"/>
    <w:pPr>
      <w:keepNext/>
      <w:suppressAutoHyphens/>
      <w:autoSpaceDE/>
      <w:autoSpaceDN/>
      <w:spacing w:before="120" w:after="120" w:line="360" w:lineRule="auto"/>
      <w:ind w:right="-108" w:firstLine="720"/>
      <w:jc w:val="both"/>
    </w:pPr>
    <w:rPr>
      <w:sz w:val="26"/>
      <w:szCs w:val="20"/>
      <w:lang w:bidi="ar-SA"/>
    </w:rPr>
  </w:style>
  <w:style w:type="character" w:customStyle="1" w:styleId="afffffff">
    <w:name w:val="ТЕКСТ Знак"/>
    <w:link w:val="affffffe"/>
    <w:rsid w:val="00553E2F"/>
    <w:rPr>
      <w:rFonts w:ascii="Times New Roman" w:eastAsia="Times New Roman" w:hAnsi="Times New Roman" w:cs="Times New Roman"/>
      <w:sz w:val="26"/>
      <w:szCs w:val="20"/>
      <w:lang w:eastAsia="ru-RU"/>
    </w:rPr>
  </w:style>
  <w:style w:type="paragraph" w:customStyle="1" w:styleId="10">
    <w:name w:val="Рис.1. Подрисуночная надпись"/>
    <w:basedOn w:val="af2"/>
    <w:autoRedefine/>
    <w:rsid w:val="00553E2F"/>
    <w:pPr>
      <w:keepNext/>
      <w:widowControl/>
      <w:numPr>
        <w:numId w:val="49"/>
      </w:numPr>
      <w:suppressLineNumbers/>
      <w:tabs>
        <w:tab w:val="left" w:pos="851"/>
        <w:tab w:val="left" w:leader="dot" w:pos="9356"/>
      </w:tabs>
      <w:suppressAutoHyphens/>
      <w:autoSpaceDE/>
      <w:autoSpaceDN/>
      <w:jc w:val="center"/>
    </w:pPr>
    <w:rPr>
      <w:b/>
      <w:bCs/>
      <w:sz w:val="24"/>
      <w:szCs w:val="24"/>
      <w:lang w:bidi="ar-SA"/>
    </w:rPr>
  </w:style>
  <w:style w:type="paragraph" w:styleId="a">
    <w:name w:val="List Number"/>
    <w:basedOn w:val="af2"/>
    <w:unhideWhenUsed/>
    <w:rsid w:val="00553E2F"/>
    <w:pPr>
      <w:widowControl/>
      <w:numPr>
        <w:numId w:val="50"/>
      </w:numPr>
      <w:autoSpaceDE/>
      <w:autoSpaceDN/>
      <w:spacing w:after="200" w:line="276" w:lineRule="auto"/>
      <w:contextualSpacing/>
    </w:pPr>
    <w:rPr>
      <w:rFonts w:ascii="Calibri" w:eastAsia="Calibri" w:hAnsi="Calibri"/>
      <w:lang w:eastAsia="en-US" w:bidi="ar-SA"/>
    </w:rPr>
  </w:style>
  <w:style w:type="paragraph" w:customStyle="1" w:styleId="15">
    <w:name w:val="Стиль Рис.1. Подрисуночная надпись + полужирный"/>
    <w:basedOn w:val="af2"/>
    <w:autoRedefine/>
    <w:rsid w:val="00553E2F"/>
    <w:pPr>
      <w:keepNext/>
      <w:widowControl/>
      <w:numPr>
        <w:numId w:val="51"/>
      </w:numPr>
      <w:suppressLineNumbers/>
      <w:tabs>
        <w:tab w:val="left" w:pos="851"/>
        <w:tab w:val="left" w:leader="dot" w:pos="9356"/>
      </w:tabs>
      <w:suppressAutoHyphens/>
      <w:autoSpaceDE/>
      <w:autoSpaceDN/>
      <w:jc w:val="center"/>
    </w:pPr>
    <w:rPr>
      <w:b/>
      <w:bCs/>
      <w:sz w:val="24"/>
      <w:szCs w:val="24"/>
      <w:lang w:bidi="ar-SA"/>
    </w:rPr>
  </w:style>
  <w:style w:type="paragraph" w:customStyle="1" w:styleId="-10">
    <w:name w:val="Текст-1"/>
    <w:basedOn w:val="affffffe"/>
    <w:link w:val="-11"/>
    <w:rsid w:val="00553E2F"/>
    <w:pPr>
      <w:keepNext w:val="0"/>
    </w:pPr>
  </w:style>
  <w:style w:type="character" w:customStyle="1" w:styleId="-11">
    <w:name w:val="Текст-1 Знак1"/>
    <w:basedOn w:val="afffffff"/>
    <w:link w:val="-10"/>
    <w:locked/>
    <w:rsid w:val="00553E2F"/>
    <w:rPr>
      <w:rFonts w:ascii="Times New Roman" w:eastAsia="Times New Roman" w:hAnsi="Times New Roman" w:cs="Times New Roman"/>
      <w:sz w:val="26"/>
      <w:szCs w:val="20"/>
      <w:lang w:eastAsia="ru-RU"/>
    </w:rPr>
  </w:style>
  <w:style w:type="paragraph" w:customStyle="1" w:styleId="ab">
    <w:name w:val="ТАБЛ."/>
    <w:basedOn w:val="-10"/>
    <w:next w:val="-10"/>
    <w:link w:val="afffffff0"/>
    <w:rsid w:val="00553E2F"/>
    <w:pPr>
      <w:numPr>
        <w:numId w:val="52"/>
      </w:numPr>
      <w:jc w:val="left"/>
    </w:pPr>
    <w:rPr>
      <w:b/>
    </w:rPr>
  </w:style>
  <w:style w:type="character" w:customStyle="1" w:styleId="afffffff0">
    <w:name w:val="ТАБЛ. Знак"/>
    <w:link w:val="ab"/>
    <w:locked/>
    <w:rsid w:val="00553E2F"/>
    <w:rPr>
      <w:rFonts w:ascii="Times New Roman" w:eastAsia="Times New Roman" w:hAnsi="Times New Roman" w:cs="Times New Roman"/>
      <w:b/>
      <w:sz w:val="26"/>
      <w:szCs w:val="20"/>
      <w:lang w:eastAsia="ru-RU"/>
    </w:rPr>
  </w:style>
  <w:style w:type="paragraph" w:customStyle="1" w:styleId="12-">
    <w:name w:val="ТАБ 12-Заг."/>
    <w:basedOn w:val="af2"/>
    <w:qFormat/>
    <w:rsid w:val="00553E2F"/>
    <w:pPr>
      <w:autoSpaceDE/>
      <w:autoSpaceDN/>
      <w:ind w:left="-57" w:right="-57"/>
      <w:jc w:val="center"/>
    </w:pPr>
    <w:rPr>
      <w:b/>
      <w:sz w:val="24"/>
      <w:szCs w:val="26"/>
      <w:lang w:bidi="ar-SA"/>
    </w:rPr>
  </w:style>
  <w:style w:type="paragraph" w:customStyle="1" w:styleId="a2">
    <w:name w:val="Рис."/>
    <w:basedOn w:val="ab"/>
    <w:next w:val="-10"/>
    <w:link w:val="afffffff1"/>
    <w:qFormat/>
    <w:rsid w:val="00553E2F"/>
    <w:pPr>
      <w:numPr>
        <w:numId w:val="53"/>
      </w:numPr>
      <w:spacing w:before="0" w:after="0" w:line="240" w:lineRule="auto"/>
    </w:pPr>
  </w:style>
  <w:style w:type="character" w:customStyle="1" w:styleId="afffffff1">
    <w:name w:val="Рис. Знак"/>
    <w:link w:val="a2"/>
    <w:locked/>
    <w:rsid w:val="00553E2F"/>
    <w:rPr>
      <w:rFonts w:ascii="Times New Roman" w:eastAsia="Times New Roman" w:hAnsi="Times New Roman" w:cs="Times New Roman"/>
      <w:b/>
      <w:sz w:val="26"/>
      <w:szCs w:val="20"/>
      <w:lang w:eastAsia="ru-RU"/>
    </w:rPr>
  </w:style>
  <w:style w:type="paragraph" w:customStyle="1" w:styleId="afffffff2">
    <w:name w:val="Базовый"/>
    <w:rsid w:val="00553E2F"/>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553E2F"/>
    <w:rPr>
      <w:sz w:val="20"/>
    </w:rPr>
  </w:style>
  <w:style w:type="paragraph" w:styleId="a0">
    <w:name w:val="List Bullet"/>
    <w:basedOn w:val="af2"/>
    <w:link w:val="afffffff3"/>
    <w:uiPriority w:val="99"/>
    <w:unhideWhenUsed/>
    <w:rsid w:val="00553E2F"/>
    <w:pPr>
      <w:widowControl/>
      <w:numPr>
        <w:numId w:val="54"/>
      </w:numPr>
      <w:autoSpaceDE/>
      <w:autoSpaceDN/>
      <w:spacing w:after="200" w:line="276" w:lineRule="auto"/>
      <w:contextualSpacing/>
    </w:pPr>
    <w:rPr>
      <w:rFonts w:ascii="Calibri" w:eastAsia="Calibri" w:hAnsi="Calibri"/>
      <w:lang w:eastAsia="en-US" w:bidi="ar-SA"/>
    </w:rPr>
  </w:style>
  <w:style w:type="character" w:customStyle="1" w:styleId="afffffff3">
    <w:name w:val="Маркированный список Знак"/>
    <w:basedOn w:val="af3"/>
    <w:link w:val="a0"/>
    <w:uiPriority w:val="99"/>
    <w:locked/>
    <w:rsid w:val="00553E2F"/>
    <w:rPr>
      <w:rFonts w:ascii="Calibri" w:eastAsia="Calibri" w:hAnsi="Calibri" w:cs="Times New Roman"/>
    </w:rPr>
  </w:style>
  <w:style w:type="paragraph" w:customStyle="1" w:styleId="1ff5">
    <w:name w:val="Текст1"/>
    <w:basedOn w:val="af2"/>
    <w:rsid w:val="00553E2F"/>
    <w:pPr>
      <w:widowControl/>
      <w:tabs>
        <w:tab w:val="left" w:pos="1701"/>
      </w:tabs>
      <w:suppressAutoHyphens/>
      <w:autoSpaceDE/>
      <w:autoSpaceDN/>
      <w:spacing w:before="80" w:line="252" w:lineRule="auto"/>
      <w:ind w:firstLine="852"/>
      <w:jc w:val="both"/>
    </w:pPr>
    <w:rPr>
      <w:rFonts w:eastAsia="SimSun"/>
      <w:sz w:val="28"/>
      <w:szCs w:val="28"/>
      <w:lang w:eastAsia="ar-SA" w:bidi="ar-SA"/>
    </w:rPr>
  </w:style>
  <w:style w:type="character" w:customStyle="1" w:styleId="49">
    <w:name w:val="заголовок 4 Знак"/>
    <w:rsid w:val="00553E2F"/>
    <w:rPr>
      <w:rFonts w:ascii="Arial" w:hAnsi="Arial"/>
      <w:i/>
      <w:sz w:val="24"/>
      <w:szCs w:val="24"/>
      <w:lang w:val="ru-RU" w:eastAsia="ru-RU" w:bidi="ar-SA"/>
    </w:rPr>
  </w:style>
  <w:style w:type="paragraph" w:customStyle="1" w:styleId="afffffff4">
    <w:name w:val="основной"/>
    <w:basedOn w:val="af2"/>
    <w:rsid w:val="00553E2F"/>
    <w:pPr>
      <w:widowControl/>
      <w:autoSpaceDE/>
      <w:autoSpaceDN/>
      <w:ind w:firstLine="720"/>
      <w:jc w:val="both"/>
    </w:pPr>
    <w:rPr>
      <w:sz w:val="24"/>
      <w:szCs w:val="20"/>
      <w:lang w:bidi="ar-SA"/>
    </w:rPr>
  </w:style>
  <w:style w:type="character" w:customStyle="1" w:styleId="FontStyle23">
    <w:name w:val="Font Style23"/>
    <w:rsid w:val="00553E2F"/>
    <w:rPr>
      <w:rFonts w:ascii="Times New Roman" w:hAnsi="Times New Roman" w:cs="Times New Roman"/>
      <w:sz w:val="18"/>
      <w:szCs w:val="18"/>
    </w:rPr>
  </w:style>
  <w:style w:type="character" w:styleId="afffffff5">
    <w:name w:val="Emphasis"/>
    <w:basedOn w:val="af3"/>
    <w:uiPriority w:val="20"/>
    <w:qFormat/>
    <w:rsid w:val="00553E2F"/>
    <w:rPr>
      <w:i/>
      <w:iCs/>
    </w:rPr>
  </w:style>
  <w:style w:type="paragraph" w:customStyle="1" w:styleId="1ff6">
    <w:name w:val="Для таблицы (приложения 1)"/>
    <w:basedOn w:val="af2"/>
    <w:uiPriority w:val="99"/>
    <w:rsid w:val="00553E2F"/>
    <w:pPr>
      <w:autoSpaceDE/>
      <w:autoSpaceDN/>
      <w:adjustRightInd w:val="0"/>
      <w:spacing w:line="240" w:lineRule="atLeast"/>
      <w:textAlignment w:val="baseline"/>
    </w:pPr>
    <w:rPr>
      <w:rFonts w:ascii="Arial" w:hAnsi="Arial"/>
      <w:bCs/>
      <w:color w:val="000000"/>
      <w:spacing w:val="-5"/>
      <w:sz w:val="18"/>
      <w:lang w:eastAsia="en-US" w:bidi="ar-SA"/>
    </w:rPr>
  </w:style>
  <w:style w:type="paragraph" w:customStyle="1" w:styleId="1ff7">
    <w:name w:val="Список1"/>
    <w:basedOn w:val="af2"/>
    <w:next w:val="afffffff6"/>
    <w:uiPriority w:val="99"/>
    <w:semiHidden/>
    <w:unhideWhenUsed/>
    <w:rsid w:val="00553E2F"/>
    <w:pPr>
      <w:widowControl/>
      <w:autoSpaceDE/>
      <w:autoSpaceDN/>
      <w:ind w:left="283" w:hanging="283"/>
      <w:contextualSpacing/>
      <w:jc w:val="center"/>
    </w:pPr>
    <w:rPr>
      <w:rFonts w:ascii="Calibri" w:eastAsia="Calibri" w:hAnsi="Calibri"/>
      <w:lang w:eastAsia="en-US" w:bidi="ar-SA"/>
    </w:rPr>
  </w:style>
  <w:style w:type="character" w:styleId="afffffff7">
    <w:name w:val="line number"/>
    <w:basedOn w:val="af3"/>
    <w:uiPriority w:val="99"/>
    <w:semiHidden/>
    <w:unhideWhenUsed/>
    <w:rsid w:val="00553E2F"/>
  </w:style>
  <w:style w:type="paragraph" w:customStyle="1" w:styleId="af">
    <w:name w:val="_таблица"/>
    <w:basedOn w:val="af2"/>
    <w:link w:val="afffffff8"/>
    <w:qFormat/>
    <w:rsid w:val="00553E2F"/>
    <w:pPr>
      <w:keepNext/>
      <w:keepLines/>
      <w:widowControl/>
      <w:numPr>
        <w:numId w:val="55"/>
      </w:numPr>
      <w:adjustRightInd w:val="0"/>
      <w:spacing w:line="360" w:lineRule="auto"/>
      <w:jc w:val="right"/>
    </w:pPr>
    <w:rPr>
      <w:rFonts w:eastAsia="Calibri"/>
      <w:b/>
      <w:sz w:val="26"/>
      <w:szCs w:val="26"/>
      <w:lang w:eastAsia="en-US" w:bidi="ar-SA"/>
    </w:rPr>
  </w:style>
  <w:style w:type="character" w:customStyle="1" w:styleId="afffffff8">
    <w:name w:val="_таблица Знак"/>
    <w:link w:val="af"/>
    <w:rsid w:val="00553E2F"/>
    <w:rPr>
      <w:rFonts w:ascii="Times New Roman" w:eastAsia="Calibri" w:hAnsi="Times New Roman" w:cs="Times New Roman"/>
      <w:b/>
      <w:sz w:val="26"/>
      <w:szCs w:val="26"/>
    </w:rPr>
  </w:style>
  <w:style w:type="paragraph" w:customStyle="1" w:styleId="afffffff9">
    <w:name w:val="_прилож_"/>
    <w:basedOn w:val="23"/>
    <w:link w:val="afffffffa"/>
    <w:qFormat/>
    <w:rsid w:val="00553E2F"/>
    <w:pPr>
      <w:keepLines w:val="0"/>
      <w:widowControl/>
      <w:autoSpaceDE/>
      <w:autoSpaceDN/>
      <w:spacing w:before="240" w:after="60" w:line="360" w:lineRule="auto"/>
      <w:ind w:firstLine="709"/>
      <w:jc w:val="center"/>
    </w:pPr>
    <w:rPr>
      <w:rFonts w:ascii="Times New Roman" w:eastAsia="Times New Roman" w:hAnsi="Times New Roman" w:cs="Times New Roman"/>
      <w:b/>
      <w:bCs/>
      <w:iCs/>
      <w:color w:val="000000"/>
      <w:sz w:val="48"/>
      <w:szCs w:val="28"/>
      <w:lang w:eastAsia="en-US" w:bidi="ar-SA"/>
    </w:rPr>
  </w:style>
  <w:style w:type="character" w:customStyle="1" w:styleId="afffffffa">
    <w:name w:val="_прилож_ Знак"/>
    <w:link w:val="afffffff9"/>
    <w:rsid w:val="00553E2F"/>
    <w:rPr>
      <w:rFonts w:ascii="Times New Roman" w:eastAsia="Times New Roman" w:hAnsi="Times New Roman" w:cs="Times New Roman"/>
      <w:b/>
      <w:bCs/>
      <w:iCs/>
      <w:color w:val="000000"/>
      <w:sz w:val="48"/>
      <w:szCs w:val="28"/>
    </w:rPr>
  </w:style>
  <w:style w:type="character" w:customStyle="1" w:styleId="afffffffb">
    <w:name w:val="_рисунок Знак"/>
    <w:link w:val="a4"/>
    <w:locked/>
    <w:rsid w:val="00553E2F"/>
    <w:rPr>
      <w:rFonts w:ascii="Times New Roman" w:hAnsi="Times New Roman"/>
      <w:b/>
      <w:sz w:val="24"/>
      <w:szCs w:val="24"/>
    </w:rPr>
  </w:style>
  <w:style w:type="paragraph" w:customStyle="1" w:styleId="a4">
    <w:name w:val="_рисунок"/>
    <w:basedOn w:val="af2"/>
    <w:link w:val="afffffffb"/>
    <w:qFormat/>
    <w:rsid w:val="00553E2F"/>
    <w:pPr>
      <w:widowControl/>
      <w:numPr>
        <w:numId w:val="56"/>
      </w:numPr>
      <w:adjustRightInd w:val="0"/>
      <w:jc w:val="center"/>
    </w:pPr>
    <w:rPr>
      <w:rFonts w:eastAsiaTheme="minorHAnsi" w:cstheme="minorBidi"/>
      <w:b/>
      <w:sz w:val="24"/>
      <w:szCs w:val="24"/>
      <w:lang w:eastAsia="en-US" w:bidi="ar-SA"/>
    </w:rPr>
  </w:style>
  <w:style w:type="paragraph" w:styleId="3e">
    <w:name w:val="Body Text Indent 3"/>
    <w:basedOn w:val="af2"/>
    <w:link w:val="3f"/>
    <w:semiHidden/>
    <w:unhideWhenUsed/>
    <w:rsid w:val="00553E2F"/>
    <w:pPr>
      <w:widowControl/>
      <w:autoSpaceDE/>
      <w:autoSpaceDN/>
      <w:spacing w:after="120" w:line="360" w:lineRule="auto"/>
      <w:ind w:left="283" w:firstLine="709"/>
    </w:pPr>
    <w:rPr>
      <w:rFonts w:eastAsia="Calibri"/>
      <w:color w:val="000000"/>
      <w:sz w:val="16"/>
      <w:szCs w:val="16"/>
      <w:lang w:eastAsia="en-US" w:bidi="ar-SA"/>
    </w:rPr>
  </w:style>
  <w:style w:type="character" w:customStyle="1" w:styleId="3f">
    <w:name w:val="Основной текст с отступом 3 Знак"/>
    <w:basedOn w:val="af3"/>
    <w:link w:val="3e"/>
    <w:semiHidden/>
    <w:rsid w:val="00553E2F"/>
    <w:rPr>
      <w:rFonts w:ascii="Times New Roman" w:eastAsia="Calibri" w:hAnsi="Times New Roman" w:cs="Times New Roman"/>
      <w:color w:val="000000"/>
      <w:sz w:val="16"/>
      <w:szCs w:val="16"/>
    </w:rPr>
  </w:style>
  <w:style w:type="paragraph" w:customStyle="1" w:styleId="1ff8">
    <w:name w:val="1"/>
    <w:basedOn w:val="23"/>
    <w:link w:val="1ff9"/>
    <w:rsid w:val="00553E2F"/>
    <w:pPr>
      <w:widowControl/>
      <w:autoSpaceDE/>
      <w:autoSpaceDN/>
      <w:spacing w:before="200" w:line="276" w:lineRule="auto"/>
    </w:pPr>
    <w:rPr>
      <w:rFonts w:ascii="Times New Roman" w:eastAsia="Times New Roman" w:hAnsi="Times New Roman" w:cs="Times New Roman"/>
      <w:color w:val="000000"/>
      <w:lang w:eastAsia="en-US" w:bidi="ar-SA"/>
    </w:rPr>
  </w:style>
  <w:style w:type="character" w:customStyle="1" w:styleId="1ff9">
    <w:name w:val="1 Знак"/>
    <w:link w:val="1ff8"/>
    <w:locked/>
    <w:rsid w:val="00553E2F"/>
    <w:rPr>
      <w:rFonts w:ascii="Times New Roman" w:eastAsia="Times New Roman" w:hAnsi="Times New Roman" w:cs="Times New Roman"/>
      <w:color w:val="000000"/>
      <w:sz w:val="26"/>
      <w:szCs w:val="26"/>
    </w:rPr>
  </w:style>
  <w:style w:type="character" w:customStyle="1" w:styleId="afffffffc">
    <w:name w:val="заголовок табл Знак"/>
    <w:locked/>
    <w:rsid w:val="00553E2F"/>
    <w:rPr>
      <w:rFonts w:ascii="Times New Roman" w:hAnsi="Times New Roman"/>
      <w:b/>
      <w:sz w:val="24"/>
    </w:rPr>
  </w:style>
  <w:style w:type="paragraph" w:customStyle="1" w:styleId="2fd">
    <w:name w:val="Абзац списка2"/>
    <w:basedOn w:val="af2"/>
    <w:rsid w:val="00553E2F"/>
    <w:pPr>
      <w:autoSpaceDE/>
      <w:autoSpaceDN/>
      <w:adjustRightInd w:val="0"/>
      <w:spacing w:before="120" w:after="120"/>
      <w:jc w:val="both"/>
      <w:textAlignment w:val="baseline"/>
    </w:pPr>
    <w:rPr>
      <w:rFonts w:eastAsia="Calibri"/>
      <w:spacing w:val="-5"/>
      <w:sz w:val="28"/>
      <w:lang w:eastAsia="en-US" w:bidi="ar-SA"/>
    </w:rPr>
  </w:style>
  <w:style w:type="paragraph" w:customStyle="1" w:styleId="aa">
    <w:name w:val="_прилож"/>
    <w:basedOn w:val="30"/>
    <w:link w:val="afffffffd"/>
    <w:qFormat/>
    <w:rsid w:val="00553E2F"/>
    <w:pPr>
      <w:widowControl/>
      <w:numPr>
        <w:numId w:val="57"/>
      </w:numPr>
      <w:autoSpaceDE/>
      <w:autoSpaceDN/>
      <w:spacing w:before="200"/>
      <w:jc w:val="center"/>
    </w:pPr>
    <w:rPr>
      <w:rFonts w:ascii="Times New Roman" w:eastAsia="Times New Roman" w:hAnsi="Times New Roman" w:cs="Times New Roman"/>
      <w:b/>
      <w:bCs/>
      <w:color w:val="auto"/>
      <w:sz w:val="48"/>
      <w:szCs w:val="22"/>
      <w:lang w:eastAsia="en-US" w:bidi="ar-SA"/>
    </w:rPr>
  </w:style>
  <w:style w:type="character" w:customStyle="1" w:styleId="afffffffd">
    <w:name w:val="_прилож Знак"/>
    <w:link w:val="aa"/>
    <w:rsid w:val="00553E2F"/>
    <w:rPr>
      <w:rFonts w:ascii="Times New Roman" w:eastAsia="Times New Roman" w:hAnsi="Times New Roman" w:cs="Times New Roman"/>
      <w:b/>
      <w:bCs/>
      <w:sz w:val="48"/>
    </w:rPr>
  </w:style>
  <w:style w:type="character" w:customStyle="1" w:styleId="1ff1">
    <w:name w:val="Стиль1_ГЛАВА Знак"/>
    <w:basedOn w:val="11f0"/>
    <w:link w:val="13"/>
    <w:rsid w:val="00553E2F"/>
    <w:rPr>
      <w:rFonts w:ascii="Times New Roman" w:eastAsia="Times New Roman" w:hAnsi="Times New Roman" w:cs="Times New Roman"/>
      <w:b/>
      <w:bCs/>
      <w:caps/>
      <w:kern w:val="28"/>
      <w:sz w:val="28"/>
      <w:szCs w:val="28"/>
      <w:lang w:eastAsia="en-US"/>
    </w:rPr>
  </w:style>
  <w:style w:type="character" w:customStyle="1" w:styleId="2f2">
    <w:name w:val="Стиль2_Часть Знак"/>
    <w:basedOn w:val="af3"/>
    <w:link w:val="20"/>
    <w:rsid w:val="00553E2F"/>
    <w:rPr>
      <w:rFonts w:ascii="Times New Roman" w:eastAsia="Times New Roman" w:hAnsi="Times New Roman" w:cs="Times New Roman"/>
      <w:b/>
      <w:bCs/>
      <w:kern w:val="28"/>
      <w:sz w:val="24"/>
      <w:szCs w:val="26"/>
    </w:rPr>
  </w:style>
  <w:style w:type="paragraph" w:customStyle="1" w:styleId="Style150">
    <w:name w:val="Style150"/>
    <w:basedOn w:val="af2"/>
    <w:rsid w:val="00553E2F"/>
    <w:pPr>
      <w:widowControl/>
      <w:autoSpaceDE/>
      <w:autoSpaceDN/>
      <w:spacing w:line="353" w:lineRule="exact"/>
      <w:ind w:firstLine="585"/>
      <w:jc w:val="both"/>
    </w:pPr>
    <w:rPr>
      <w:rFonts w:ascii="Arial" w:eastAsia="Arial" w:hAnsi="Arial" w:cs="Arial"/>
      <w:sz w:val="20"/>
      <w:szCs w:val="20"/>
      <w:lang w:bidi="ar-SA"/>
    </w:rPr>
  </w:style>
  <w:style w:type="paragraph" w:customStyle="1" w:styleId="Style202">
    <w:name w:val="Style202"/>
    <w:basedOn w:val="af2"/>
    <w:rsid w:val="00553E2F"/>
    <w:pPr>
      <w:widowControl/>
      <w:autoSpaceDE/>
      <w:autoSpaceDN/>
      <w:spacing w:line="355" w:lineRule="exact"/>
      <w:ind w:firstLine="615"/>
      <w:jc w:val="both"/>
    </w:pPr>
    <w:rPr>
      <w:rFonts w:ascii="Arial" w:eastAsia="Arial" w:hAnsi="Arial" w:cs="Arial"/>
      <w:sz w:val="20"/>
      <w:szCs w:val="20"/>
      <w:lang w:bidi="ar-SA"/>
    </w:rPr>
  </w:style>
  <w:style w:type="paragraph" w:customStyle="1" w:styleId="Style172">
    <w:name w:val="Style172"/>
    <w:basedOn w:val="af2"/>
    <w:rsid w:val="00553E2F"/>
    <w:pPr>
      <w:widowControl/>
      <w:autoSpaceDE/>
      <w:autoSpaceDN/>
      <w:spacing w:line="345" w:lineRule="exact"/>
      <w:ind w:firstLine="600"/>
      <w:jc w:val="both"/>
    </w:pPr>
    <w:rPr>
      <w:rFonts w:ascii="Arial" w:eastAsia="Arial" w:hAnsi="Arial" w:cs="Arial"/>
      <w:sz w:val="20"/>
      <w:szCs w:val="20"/>
      <w:lang w:bidi="ar-SA"/>
    </w:rPr>
  </w:style>
  <w:style w:type="character" w:customStyle="1" w:styleId="CharStyle47">
    <w:name w:val="CharStyle47"/>
    <w:basedOn w:val="af3"/>
    <w:rsid w:val="00553E2F"/>
    <w:rPr>
      <w:rFonts w:ascii="Arial" w:eastAsia="Arial" w:hAnsi="Arial" w:cs="Arial"/>
      <w:b w:val="0"/>
      <w:bCs w:val="0"/>
      <w:i w:val="0"/>
      <w:iCs w:val="0"/>
      <w:smallCaps w:val="0"/>
      <w:spacing w:val="-10"/>
      <w:sz w:val="18"/>
      <w:szCs w:val="18"/>
    </w:rPr>
  </w:style>
  <w:style w:type="character" w:customStyle="1" w:styleId="CharStyle76">
    <w:name w:val="CharStyle76"/>
    <w:basedOn w:val="af3"/>
    <w:rsid w:val="00553E2F"/>
    <w:rPr>
      <w:rFonts w:ascii="Arial" w:eastAsia="Arial" w:hAnsi="Arial" w:cs="Arial"/>
      <w:b w:val="0"/>
      <w:bCs w:val="0"/>
      <w:i/>
      <w:iCs/>
      <w:smallCaps w:val="0"/>
      <w:spacing w:val="-10"/>
      <w:sz w:val="18"/>
      <w:szCs w:val="18"/>
    </w:rPr>
  </w:style>
  <w:style w:type="character" w:customStyle="1" w:styleId="CharStyle63">
    <w:name w:val="CharStyle63"/>
    <w:basedOn w:val="af3"/>
    <w:rsid w:val="00553E2F"/>
    <w:rPr>
      <w:rFonts w:ascii="Georgia" w:eastAsia="Georgia" w:hAnsi="Georgia" w:cs="Georgia"/>
      <w:b w:val="0"/>
      <w:bCs w:val="0"/>
      <w:i w:val="0"/>
      <w:iCs w:val="0"/>
      <w:smallCaps w:val="0"/>
      <w:sz w:val="20"/>
      <w:szCs w:val="20"/>
    </w:rPr>
  </w:style>
  <w:style w:type="character" w:customStyle="1" w:styleId="CharStyle113">
    <w:name w:val="CharStyle113"/>
    <w:basedOn w:val="af3"/>
    <w:rsid w:val="00553E2F"/>
    <w:rPr>
      <w:rFonts w:ascii="Arial" w:eastAsia="Arial" w:hAnsi="Arial" w:cs="Arial"/>
      <w:b/>
      <w:bCs/>
      <w:i w:val="0"/>
      <w:iCs w:val="0"/>
      <w:smallCaps w:val="0"/>
      <w:sz w:val="20"/>
      <w:szCs w:val="20"/>
    </w:rPr>
  </w:style>
  <w:style w:type="paragraph" w:customStyle="1" w:styleId="Style148">
    <w:name w:val="Style148"/>
    <w:basedOn w:val="af2"/>
    <w:rsid w:val="00553E2F"/>
    <w:pPr>
      <w:widowControl/>
      <w:autoSpaceDE/>
      <w:autoSpaceDN/>
    </w:pPr>
    <w:rPr>
      <w:rFonts w:ascii="Arial" w:eastAsia="Arial" w:hAnsi="Arial" w:cs="Arial"/>
      <w:sz w:val="20"/>
      <w:szCs w:val="20"/>
      <w:lang w:bidi="ar-SA"/>
    </w:rPr>
  </w:style>
  <w:style w:type="paragraph" w:customStyle="1" w:styleId="Style299">
    <w:name w:val="Style299"/>
    <w:basedOn w:val="af2"/>
    <w:rsid w:val="00553E2F"/>
    <w:pPr>
      <w:widowControl/>
      <w:autoSpaceDE/>
      <w:autoSpaceDN/>
      <w:spacing w:line="360" w:lineRule="exact"/>
      <w:jc w:val="both"/>
    </w:pPr>
    <w:rPr>
      <w:rFonts w:ascii="Arial" w:eastAsia="Arial" w:hAnsi="Arial" w:cs="Arial"/>
      <w:sz w:val="20"/>
      <w:szCs w:val="20"/>
      <w:lang w:bidi="ar-SA"/>
    </w:rPr>
  </w:style>
  <w:style w:type="character" w:customStyle="1" w:styleId="FontStyle139">
    <w:name w:val="Font Style139"/>
    <w:basedOn w:val="af3"/>
    <w:uiPriority w:val="99"/>
    <w:rsid w:val="00553E2F"/>
    <w:rPr>
      <w:rFonts w:ascii="Arial" w:hAnsi="Arial" w:cs="Arial" w:hint="default"/>
      <w:sz w:val="22"/>
      <w:szCs w:val="22"/>
    </w:rPr>
  </w:style>
  <w:style w:type="paragraph" w:customStyle="1" w:styleId="Style8">
    <w:name w:val="Style8"/>
    <w:basedOn w:val="af2"/>
    <w:uiPriority w:val="99"/>
    <w:rsid w:val="00553E2F"/>
    <w:pPr>
      <w:adjustRightInd w:val="0"/>
      <w:spacing w:line="414" w:lineRule="exact"/>
    </w:pPr>
    <w:rPr>
      <w:rFonts w:ascii="Arial" w:hAnsi="Arial" w:cs="Arial"/>
      <w:sz w:val="24"/>
      <w:szCs w:val="24"/>
      <w:lang w:bidi="ar-SA"/>
    </w:rPr>
  </w:style>
  <w:style w:type="paragraph" w:customStyle="1" w:styleId="Style15">
    <w:name w:val="Style15"/>
    <w:basedOn w:val="af2"/>
    <w:uiPriority w:val="99"/>
    <w:rsid w:val="00553E2F"/>
    <w:pPr>
      <w:adjustRightInd w:val="0"/>
      <w:jc w:val="both"/>
    </w:pPr>
    <w:rPr>
      <w:rFonts w:ascii="Arial" w:hAnsi="Arial" w:cs="Arial"/>
      <w:sz w:val="24"/>
      <w:szCs w:val="24"/>
      <w:lang w:bidi="ar-SA"/>
    </w:rPr>
  </w:style>
  <w:style w:type="paragraph" w:customStyle="1" w:styleId="Style30">
    <w:name w:val="Style30"/>
    <w:basedOn w:val="af2"/>
    <w:uiPriority w:val="99"/>
    <w:rsid w:val="00553E2F"/>
    <w:pPr>
      <w:adjustRightInd w:val="0"/>
    </w:pPr>
    <w:rPr>
      <w:rFonts w:ascii="Arial" w:hAnsi="Arial" w:cs="Arial"/>
      <w:sz w:val="24"/>
      <w:szCs w:val="24"/>
      <w:lang w:bidi="ar-SA"/>
    </w:rPr>
  </w:style>
  <w:style w:type="paragraph" w:customStyle="1" w:styleId="Style50">
    <w:name w:val="Style50"/>
    <w:basedOn w:val="af2"/>
    <w:uiPriority w:val="99"/>
    <w:rsid w:val="00553E2F"/>
    <w:pPr>
      <w:adjustRightInd w:val="0"/>
    </w:pPr>
    <w:rPr>
      <w:rFonts w:ascii="Arial" w:hAnsi="Arial" w:cs="Arial"/>
      <w:sz w:val="24"/>
      <w:szCs w:val="24"/>
      <w:lang w:bidi="ar-SA"/>
    </w:rPr>
  </w:style>
  <w:style w:type="paragraph" w:customStyle="1" w:styleId="Style51">
    <w:name w:val="Style51"/>
    <w:basedOn w:val="af2"/>
    <w:uiPriority w:val="99"/>
    <w:rsid w:val="00553E2F"/>
    <w:pPr>
      <w:adjustRightInd w:val="0"/>
      <w:spacing w:line="230" w:lineRule="exact"/>
    </w:pPr>
    <w:rPr>
      <w:rFonts w:ascii="Arial" w:hAnsi="Arial" w:cs="Arial"/>
      <w:sz w:val="24"/>
      <w:szCs w:val="24"/>
      <w:lang w:bidi="ar-SA"/>
    </w:rPr>
  </w:style>
  <w:style w:type="character" w:customStyle="1" w:styleId="FontStyle137">
    <w:name w:val="Font Style137"/>
    <w:basedOn w:val="af3"/>
    <w:uiPriority w:val="99"/>
    <w:rsid w:val="00553E2F"/>
    <w:rPr>
      <w:rFonts w:ascii="Arial" w:hAnsi="Arial" w:cs="Arial"/>
      <w:sz w:val="18"/>
      <w:szCs w:val="18"/>
    </w:rPr>
  </w:style>
  <w:style w:type="paragraph" w:customStyle="1" w:styleId="Style4">
    <w:name w:val="Style4"/>
    <w:basedOn w:val="af2"/>
    <w:uiPriority w:val="99"/>
    <w:rsid w:val="00553E2F"/>
    <w:pPr>
      <w:adjustRightInd w:val="0"/>
      <w:spacing w:line="106" w:lineRule="exact"/>
      <w:ind w:firstLine="67"/>
    </w:pPr>
    <w:rPr>
      <w:sz w:val="24"/>
      <w:szCs w:val="24"/>
      <w:lang w:bidi="ar-SA"/>
    </w:rPr>
  </w:style>
  <w:style w:type="paragraph" w:customStyle="1" w:styleId="Style5">
    <w:name w:val="Style5"/>
    <w:basedOn w:val="af2"/>
    <w:uiPriority w:val="99"/>
    <w:rsid w:val="00553E2F"/>
    <w:pPr>
      <w:adjustRightInd w:val="0"/>
    </w:pPr>
    <w:rPr>
      <w:sz w:val="24"/>
      <w:szCs w:val="24"/>
      <w:lang w:bidi="ar-SA"/>
    </w:rPr>
  </w:style>
  <w:style w:type="paragraph" w:customStyle="1" w:styleId="Style6">
    <w:name w:val="Style6"/>
    <w:basedOn w:val="af2"/>
    <w:uiPriority w:val="99"/>
    <w:rsid w:val="00553E2F"/>
    <w:pPr>
      <w:adjustRightInd w:val="0"/>
      <w:spacing w:line="192" w:lineRule="exact"/>
    </w:pPr>
    <w:rPr>
      <w:sz w:val="24"/>
      <w:szCs w:val="24"/>
      <w:lang w:bidi="ar-SA"/>
    </w:rPr>
  </w:style>
  <w:style w:type="paragraph" w:customStyle="1" w:styleId="Style7">
    <w:name w:val="Style7"/>
    <w:basedOn w:val="af2"/>
    <w:uiPriority w:val="99"/>
    <w:rsid w:val="00553E2F"/>
    <w:pPr>
      <w:adjustRightInd w:val="0"/>
      <w:spacing w:line="184" w:lineRule="exact"/>
      <w:ind w:firstLine="82"/>
    </w:pPr>
    <w:rPr>
      <w:sz w:val="24"/>
      <w:szCs w:val="24"/>
      <w:lang w:bidi="ar-SA"/>
    </w:rPr>
  </w:style>
  <w:style w:type="character" w:customStyle="1" w:styleId="FontStyle12">
    <w:name w:val="Font Style12"/>
    <w:basedOn w:val="af3"/>
    <w:uiPriority w:val="99"/>
    <w:rsid w:val="00553E2F"/>
    <w:rPr>
      <w:rFonts w:ascii="Times New Roman" w:hAnsi="Times New Roman" w:cs="Times New Roman"/>
      <w:sz w:val="16"/>
      <w:szCs w:val="16"/>
    </w:rPr>
  </w:style>
  <w:style w:type="character" w:customStyle="1" w:styleId="FontStyle11">
    <w:name w:val="Font Style11"/>
    <w:basedOn w:val="af3"/>
    <w:uiPriority w:val="99"/>
    <w:rsid w:val="00553E2F"/>
    <w:rPr>
      <w:rFonts w:ascii="Times New Roman" w:hAnsi="Times New Roman" w:cs="Times New Roman"/>
      <w:b/>
      <w:bCs/>
      <w:spacing w:val="-10"/>
      <w:sz w:val="18"/>
      <w:szCs w:val="18"/>
    </w:rPr>
  </w:style>
  <w:style w:type="character" w:customStyle="1" w:styleId="FontStyle14">
    <w:name w:val="Font Style14"/>
    <w:basedOn w:val="af3"/>
    <w:uiPriority w:val="99"/>
    <w:rsid w:val="00553E2F"/>
    <w:rPr>
      <w:rFonts w:ascii="Times New Roman" w:hAnsi="Times New Roman" w:cs="Times New Roman"/>
      <w:sz w:val="18"/>
      <w:szCs w:val="18"/>
    </w:rPr>
  </w:style>
  <w:style w:type="paragraph" w:customStyle="1" w:styleId="Style2">
    <w:name w:val="Style2"/>
    <w:basedOn w:val="af2"/>
    <w:uiPriority w:val="99"/>
    <w:rsid w:val="00553E2F"/>
    <w:pPr>
      <w:adjustRightInd w:val="0"/>
      <w:spacing w:line="238" w:lineRule="exact"/>
      <w:jc w:val="center"/>
    </w:pPr>
    <w:rPr>
      <w:sz w:val="24"/>
      <w:szCs w:val="24"/>
      <w:lang w:bidi="ar-SA"/>
    </w:rPr>
  </w:style>
  <w:style w:type="paragraph" w:customStyle="1" w:styleId="Style3">
    <w:name w:val="Style3"/>
    <w:basedOn w:val="af2"/>
    <w:uiPriority w:val="99"/>
    <w:rsid w:val="00553E2F"/>
    <w:pPr>
      <w:adjustRightInd w:val="0"/>
      <w:spacing w:line="214" w:lineRule="exact"/>
      <w:jc w:val="both"/>
    </w:pPr>
    <w:rPr>
      <w:sz w:val="24"/>
      <w:szCs w:val="24"/>
      <w:lang w:bidi="ar-SA"/>
    </w:rPr>
  </w:style>
  <w:style w:type="character" w:customStyle="1" w:styleId="FontStyle16">
    <w:name w:val="Font Style16"/>
    <w:basedOn w:val="af3"/>
    <w:uiPriority w:val="99"/>
    <w:rsid w:val="00553E2F"/>
    <w:rPr>
      <w:rFonts w:ascii="Garamond" w:hAnsi="Garamond" w:cs="Garamond"/>
      <w:sz w:val="22"/>
      <w:szCs w:val="22"/>
    </w:rPr>
  </w:style>
  <w:style w:type="paragraph" w:customStyle="1" w:styleId="1ffa">
    <w:name w:val="таблица 1"/>
    <w:basedOn w:val="af2"/>
    <w:rsid w:val="00553E2F"/>
    <w:pPr>
      <w:widowControl/>
      <w:autoSpaceDE/>
      <w:autoSpaceDN/>
    </w:pPr>
    <w:rPr>
      <w:sz w:val="24"/>
      <w:szCs w:val="24"/>
      <w:lang w:bidi="ar-SA"/>
    </w:rPr>
  </w:style>
  <w:style w:type="paragraph" w:customStyle="1" w:styleId="afffffffe">
    <w:name w:val="мой текст"/>
    <w:basedOn w:val="af2"/>
    <w:link w:val="affffffff"/>
    <w:uiPriority w:val="99"/>
    <w:qFormat/>
    <w:rsid w:val="00553E2F"/>
    <w:pPr>
      <w:widowControl/>
      <w:autoSpaceDE/>
      <w:autoSpaceDN/>
      <w:spacing w:line="360" w:lineRule="auto"/>
      <w:ind w:firstLine="709"/>
      <w:jc w:val="both"/>
    </w:pPr>
    <w:rPr>
      <w:rFonts w:ascii="Arial" w:hAnsi="Arial" w:cs="Arial"/>
      <w:sz w:val="24"/>
      <w:lang w:eastAsia="ar-SA" w:bidi="ar-SA"/>
    </w:rPr>
  </w:style>
  <w:style w:type="character" w:customStyle="1" w:styleId="affffffff">
    <w:name w:val="мой текст Знак"/>
    <w:basedOn w:val="af3"/>
    <w:link w:val="afffffffe"/>
    <w:uiPriority w:val="99"/>
    <w:rsid w:val="00553E2F"/>
    <w:rPr>
      <w:rFonts w:ascii="Arial" w:eastAsia="Times New Roman" w:hAnsi="Arial" w:cs="Arial"/>
      <w:sz w:val="24"/>
      <w:lang w:eastAsia="ar-SA"/>
    </w:rPr>
  </w:style>
  <w:style w:type="table" w:customStyle="1" w:styleId="TableGrid">
    <w:name w:val="TableGrid"/>
    <w:rsid w:val="00553E2F"/>
    <w:pPr>
      <w:spacing w:after="0" w:line="240" w:lineRule="auto"/>
    </w:pPr>
    <w:rPr>
      <w:rFonts w:eastAsia="Times New Roman" w:cs="Times New Roman"/>
      <w:lang w:eastAsia="ru-RU"/>
    </w:rPr>
    <w:tblPr>
      <w:tblCellMar>
        <w:top w:w="0" w:type="dxa"/>
        <w:left w:w="0" w:type="dxa"/>
        <w:bottom w:w="0" w:type="dxa"/>
        <w:right w:w="0" w:type="dxa"/>
      </w:tblCellMar>
    </w:tblPr>
  </w:style>
  <w:style w:type="paragraph" w:customStyle="1" w:styleId="1">
    <w:name w:val="_1."/>
    <w:basedOn w:val="1a"/>
    <w:next w:val="affe"/>
    <w:link w:val="1ffb"/>
    <w:qFormat/>
    <w:rsid w:val="00553E2F"/>
    <w:pPr>
      <w:keepNext/>
      <w:keepLines/>
      <w:pageBreakBefore/>
      <w:widowControl/>
      <w:numPr>
        <w:numId w:val="58"/>
      </w:numPr>
      <w:suppressAutoHyphens/>
      <w:autoSpaceDE/>
      <w:autoSpaceDN/>
      <w:spacing w:after="240" w:line="360" w:lineRule="auto"/>
      <w:jc w:val="both"/>
    </w:pPr>
    <w:rPr>
      <w:rFonts w:ascii="Arial" w:hAnsi="Arial"/>
      <w:iCs/>
      <w:snapToGrid w:val="0"/>
      <w:sz w:val="28"/>
      <w:lang w:eastAsia="en-US" w:bidi="ar-SA"/>
    </w:rPr>
  </w:style>
  <w:style w:type="paragraph" w:customStyle="1" w:styleId="11">
    <w:name w:val="_1.1."/>
    <w:basedOn w:val="111"/>
    <w:next w:val="affe"/>
    <w:link w:val="11f1"/>
    <w:qFormat/>
    <w:rsid w:val="00553E2F"/>
    <w:pPr>
      <w:numPr>
        <w:ilvl w:val="1"/>
      </w:numPr>
      <w:tabs>
        <w:tab w:val="num" w:pos="360"/>
      </w:tabs>
    </w:pPr>
    <w:rPr>
      <w:b/>
    </w:rPr>
  </w:style>
  <w:style w:type="paragraph" w:customStyle="1" w:styleId="111">
    <w:name w:val="_1.1.1."/>
    <w:basedOn w:val="30"/>
    <w:next w:val="affe"/>
    <w:link w:val="111a"/>
    <w:qFormat/>
    <w:rsid w:val="00553E2F"/>
    <w:pPr>
      <w:widowControl/>
      <w:numPr>
        <w:ilvl w:val="2"/>
        <w:numId w:val="58"/>
      </w:numPr>
      <w:suppressAutoHyphens/>
      <w:autoSpaceDE/>
      <w:autoSpaceDN/>
      <w:spacing w:before="0" w:after="240" w:line="360" w:lineRule="auto"/>
      <w:jc w:val="both"/>
    </w:pPr>
    <w:rPr>
      <w:rFonts w:ascii="Arial" w:hAnsi="Arial" w:cs="Times New Roman"/>
      <w:bCs/>
      <w:iCs/>
      <w:color w:val="auto"/>
      <w:szCs w:val="26"/>
      <w:lang w:eastAsia="en-US" w:bidi="ar-SA"/>
    </w:rPr>
  </w:style>
  <w:style w:type="character" w:customStyle="1" w:styleId="111a">
    <w:name w:val="_1.1.1. Знак"/>
    <w:basedOn w:val="af3"/>
    <w:link w:val="111"/>
    <w:rsid w:val="00553E2F"/>
    <w:rPr>
      <w:rFonts w:ascii="Arial" w:eastAsiaTheme="majorEastAsia" w:hAnsi="Arial" w:cs="Times New Roman"/>
      <w:bCs/>
      <w:iCs/>
      <w:sz w:val="24"/>
      <w:szCs w:val="26"/>
    </w:rPr>
  </w:style>
  <w:style w:type="paragraph" w:customStyle="1" w:styleId="1111">
    <w:name w:val="_1.1.1.1."/>
    <w:basedOn w:val="11"/>
    <w:next w:val="affe"/>
    <w:link w:val="11117"/>
    <w:qFormat/>
    <w:rsid w:val="00553E2F"/>
    <w:pPr>
      <w:numPr>
        <w:ilvl w:val="3"/>
      </w:numPr>
      <w:tabs>
        <w:tab w:val="clear" w:pos="567"/>
        <w:tab w:val="num" w:pos="360"/>
      </w:tabs>
    </w:pPr>
    <w:rPr>
      <w:b w:val="0"/>
      <w:i/>
    </w:rPr>
  </w:style>
  <w:style w:type="character" w:customStyle="1" w:styleId="124">
    <w:name w:val="_Выделение красным_12пт"/>
    <w:basedOn w:val="affd"/>
    <w:uiPriority w:val="1"/>
    <w:rsid w:val="00553E2F"/>
    <w:rPr>
      <w:rFonts w:ascii="Arial" w:eastAsia="Calibri" w:hAnsi="Arial" w:cs="Times New Roman"/>
      <w:b w:val="0"/>
      <w:i w:val="0"/>
      <w:iCs/>
      <w:color w:val="FF0000"/>
      <w:sz w:val="24"/>
      <w:szCs w:val="26"/>
      <w:u w:val="none"/>
      <w:lang w:eastAsia="en-US"/>
    </w:rPr>
  </w:style>
  <w:style w:type="paragraph" w:customStyle="1" w:styleId="a3">
    <w:name w:val="_Список маркерованный"/>
    <w:basedOn w:val="affe"/>
    <w:link w:val="affffffff0"/>
    <w:qFormat/>
    <w:rsid w:val="00553E2F"/>
    <w:pPr>
      <w:numPr>
        <w:numId w:val="59"/>
      </w:numPr>
      <w:tabs>
        <w:tab w:val="left" w:pos="284"/>
      </w:tabs>
      <w:suppressAutoHyphens/>
    </w:pPr>
    <w:rPr>
      <w:rFonts w:ascii="Arial" w:hAnsi="Arial"/>
      <w:sz w:val="24"/>
    </w:rPr>
  </w:style>
  <w:style w:type="character" w:customStyle="1" w:styleId="affffffff0">
    <w:name w:val="_Список маркерованный Знак"/>
    <w:basedOn w:val="affd"/>
    <w:link w:val="a3"/>
    <w:rsid w:val="00553E2F"/>
    <w:rPr>
      <w:rFonts w:ascii="Arial" w:hAnsi="Arial" w:cs="Times New Roman"/>
      <w:iCs/>
      <w:sz w:val="24"/>
      <w:szCs w:val="26"/>
    </w:rPr>
  </w:style>
  <w:style w:type="character" w:customStyle="1" w:styleId="11f1">
    <w:name w:val="_1.1. Знак"/>
    <w:basedOn w:val="af3"/>
    <w:link w:val="11"/>
    <w:rsid w:val="00553E2F"/>
    <w:rPr>
      <w:rFonts w:ascii="Arial" w:eastAsiaTheme="majorEastAsia" w:hAnsi="Arial" w:cs="Times New Roman"/>
      <w:b/>
      <w:bCs/>
      <w:iCs/>
      <w:sz w:val="24"/>
      <w:szCs w:val="26"/>
    </w:rPr>
  </w:style>
  <w:style w:type="character" w:customStyle="1" w:styleId="1ffb">
    <w:name w:val="_1. Знак"/>
    <w:basedOn w:val="af3"/>
    <w:link w:val="1"/>
    <w:rsid w:val="00553E2F"/>
    <w:rPr>
      <w:rFonts w:ascii="Arial" w:eastAsia="Times New Roman" w:hAnsi="Arial" w:cs="Times New Roman"/>
      <w:b/>
      <w:bCs/>
      <w:iCs/>
      <w:snapToGrid w:val="0"/>
      <w:sz w:val="28"/>
      <w:szCs w:val="26"/>
    </w:rPr>
  </w:style>
  <w:style w:type="character" w:customStyle="1" w:styleId="11117">
    <w:name w:val="_1.1.1.1. Знак"/>
    <w:basedOn w:val="af3"/>
    <w:link w:val="1111"/>
    <w:rsid w:val="00553E2F"/>
    <w:rPr>
      <w:rFonts w:ascii="Arial" w:eastAsiaTheme="majorEastAsia" w:hAnsi="Arial" w:cs="Times New Roman"/>
      <w:bCs/>
      <w:i/>
      <w:iCs/>
      <w:sz w:val="24"/>
      <w:szCs w:val="26"/>
    </w:rPr>
  </w:style>
  <w:style w:type="paragraph" w:customStyle="1" w:styleId="affffffff1">
    <w:name w:val="_Верхний колонтитул"/>
    <w:qFormat/>
    <w:rsid w:val="00553E2F"/>
    <w:pPr>
      <w:tabs>
        <w:tab w:val="center" w:pos="4677"/>
        <w:tab w:val="right" w:pos="9355"/>
      </w:tabs>
      <w:spacing w:after="0" w:line="240" w:lineRule="auto"/>
      <w:jc w:val="center"/>
    </w:pPr>
    <w:rPr>
      <w:rFonts w:ascii="Arial" w:hAnsi="Arial"/>
      <w:i/>
      <w:noProof/>
      <w:sz w:val="20"/>
      <w:szCs w:val="24"/>
      <w:lang w:eastAsia="ru-RU"/>
    </w:rPr>
  </w:style>
  <w:style w:type="paragraph" w:customStyle="1" w:styleId="affffffff2">
    <w:name w:val="_Нижний колонтитул"/>
    <w:basedOn w:val="affffffff1"/>
    <w:qFormat/>
    <w:rsid w:val="00553E2F"/>
    <w:rPr>
      <w:i w:val="0"/>
      <w:sz w:val="22"/>
    </w:rPr>
  </w:style>
  <w:style w:type="paragraph" w:customStyle="1" w:styleId="affffffff3">
    <w:name w:val="_Оглавление"/>
    <w:basedOn w:val="af2"/>
    <w:next w:val="affe"/>
    <w:rsid w:val="00553E2F"/>
    <w:pPr>
      <w:widowControl/>
      <w:tabs>
        <w:tab w:val="left" w:pos="709"/>
        <w:tab w:val="right" w:leader="dot" w:pos="9498"/>
      </w:tabs>
      <w:autoSpaceDE/>
      <w:autoSpaceDN/>
      <w:spacing w:line="360" w:lineRule="auto"/>
      <w:ind w:right="567"/>
      <w:jc w:val="both"/>
    </w:pPr>
    <w:rPr>
      <w:rFonts w:ascii="Arial" w:eastAsia="Calibri" w:hAnsi="Arial"/>
      <w:iCs/>
      <w:noProof/>
      <w:sz w:val="24"/>
      <w:szCs w:val="26"/>
      <w:lang w:eastAsia="en-US" w:bidi="ar-SA"/>
    </w:rPr>
  </w:style>
  <w:style w:type="paragraph" w:customStyle="1" w:styleId="affffffff4">
    <w:name w:val="_Рисунок и его подпись"/>
    <w:basedOn w:val="affe"/>
    <w:next w:val="affe"/>
    <w:link w:val="affffffff5"/>
    <w:qFormat/>
    <w:rsid w:val="00553E2F"/>
    <w:pPr>
      <w:suppressAutoHyphens/>
      <w:spacing w:line="276" w:lineRule="auto"/>
      <w:ind w:firstLine="0"/>
      <w:jc w:val="center"/>
    </w:pPr>
    <w:rPr>
      <w:rFonts w:ascii="Arial" w:hAnsi="Arial"/>
      <w:sz w:val="24"/>
    </w:rPr>
  </w:style>
  <w:style w:type="character" w:customStyle="1" w:styleId="affffffff5">
    <w:name w:val="_Рисунок и его подпись Знак"/>
    <w:basedOn w:val="affd"/>
    <w:link w:val="affffffff4"/>
    <w:rsid w:val="00553E2F"/>
    <w:rPr>
      <w:rFonts w:ascii="Arial" w:hAnsi="Arial" w:cs="Times New Roman"/>
      <w:iCs/>
      <w:sz w:val="24"/>
      <w:szCs w:val="26"/>
    </w:rPr>
  </w:style>
  <w:style w:type="paragraph" w:customStyle="1" w:styleId="affffffff6">
    <w:name w:val="_Подразделение"/>
    <w:basedOn w:val="affe"/>
    <w:next w:val="affe"/>
    <w:link w:val="affffffff7"/>
    <w:qFormat/>
    <w:rsid w:val="00553E2F"/>
    <w:pPr>
      <w:keepNext/>
      <w:keepLines/>
      <w:suppressAutoHyphens/>
    </w:pPr>
    <w:rPr>
      <w:rFonts w:ascii="Arial" w:hAnsi="Arial"/>
      <w:b/>
      <w:sz w:val="24"/>
    </w:rPr>
  </w:style>
  <w:style w:type="character" w:customStyle="1" w:styleId="affffffff7">
    <w:name w:val="_Подразделение Знак"/>
    <w:basedOn w:val="affd"/>
    <w:link w:val="affffffff6"/>
    <w:rsid w:val="00553E2F"/>
    <w:rPr>
      <w:rFonts w:ascii="Arial" w:hAnsi="Arial" w:cs="Times New Roman"/>
      <w:b/>
      <w:iCs/>
      <w:sz w:val="24"/>
      <w:szCs w:val="26"/>
    </w:rPr>
  </w:style>
  <w:style w:type="character" w:customStyle="1" w:styleId="100">
    <w:name w:val="_Выделение красным_10пт"/>
    <w:basedOn w:val="affd"/>
    <w:uiPriority w:val="1"/>
    <w:rsid w:val="00553E2F"/>
    <w:rPr>
      <w:rFonts w:ascii="Arial" w:eastAsia="Calibri" w:hAnsi="Arial" w:cs="Times New Roman"/>
      <w:iCs/>
      <w:color w:val="FF0000"/>
      <w:sz w:val="20"/>
      <w:szCs w:val="26"/>
      <w:u w:val="none"/>
      <w:lang w:eastAsia="en-US"/>
    </w:rPr>
  </w:style>
  <w:style w:type="paragraph" w:customStyle="1" w:styleId="a9">
    <w:name w:val="_Список нумерованный"/>
    <w:basedOn w:val="affe"/>
    <w:link w:val="affffffff8"/>
    <w:qFormat/>
    <w:rsid w:val="00553E2F"/>
    <w:pPr>
      <w:numPr>
        <w:numId w:val="60"/>
      </w:numPr>
      <w:tabs>
        <w:tab w:val="left" w:pos="284"/>
      </w:tabs>
      <w:suppressAutoHyphens/>
    </w:pPr>
    <w:rPr>
      <w:rFonts w:ascii="Arial" w:hAnsi="Arial"/>
      <w:iCs w:val="0"/>
      <w:sz w:val="24"/>
    </w:rPr>
  </w:style>
  <w:style w:type="character" w:customStyle="1" w:styleId="affffffff8">
    <w:name w:val="_Список нумерованный Знак"/>
    <w:basedOn w:val="af3"/>
    <w:link w:val="a9"/>
    <w:rsid w:val="00553E2F"/>
    <w:rPr>
      <w:rFonts w:ascii="Arial" w:hAnsi="Arial" w:cs="Times New Roman"/>
      <w:sz w:val="24"/>
      <w:szCs w:val="26"/>
    </w:rPr>
  </w:style>
  <w:style w:type="paragraph" w:customStyle="1" w:styleId="0">
    <w:name w:val="_0."/>
    <w:next w:val="affe"/>
    <w:qFormat/>
    <w:rsid w:val="00553E2F"/>
    <w:pPr>
      <w:suppressAutoHyphens/>
      <w:spacing w:before="100" w:after="100" w:line="276" w:lineRule="auto"/>
      <w:jc w:val="center"/>
    </w:pPr>
    <w:rPr>
      <w:rFonts w:ascii="Times New Roman" w:hAnsi="Times New Roman" w:cs="Times New Roman"/>
      <w:b/>
      <w:iCs/>
      <w:sz w:val="24"/>
      <w:szCs w:val="26"/>
    </w:rPr>
  </w:style>
  <w:style w:type="paragraph" w:customStyle="1" w:styleId="101">
    <w:name w:val="_Обычный_табл_10пт"/>
    <w:basedOn w:val="affe"/>
    <w:link w:val="102"/>
    <w:rsid w:val="00553E2F"/>
    <w:pPr>
      <w:spacing w:line="276" w:lineRule="auto"/>
      <w:ind w:firstLine="0"/>
      <w:jc w:val="left"/>
    </w:pPr>
    <w:rPr>
      <w:rFonts w:ascii="Arial" w:hAnsi="Arial"/>
    </w:rPr>
  </w:style>
  <w:style w:type="character" w:customStyle="1" w:styleId="102">
    <w:name w:val="_Обычный_табл_10пт Знак"/>
    <w:basedOn w:val="affd"/>
    <w:link w:val="101"/>
    <w:rsid w:val="00553E2F"/>
    <w:rPr>
      <w:rFonts w:ascii="Arial" w:hAnsi="Arial" w:cs="Times New Roman"/>
      <w:iCs/>
      <w:sz w:val="26"/>
      <w:szCs w:val="26"/>
    </w:rPr>
  </w:style>
  <w:style w:type="paragraph" w:customStyle="1" w:styleId="126">
    <w:name w:val="_Обычный_табл_12пт"/>
    <w:basedOn w:val="affe"/>
    <w:link w:val="127"/>
    <w:rsid w:val="00553E2F"/>
    <w:pPr>
      <w:spacing w:line="276" w:lineRule="auto"/>
      <w:ind w:firstLine="0"/>
      <w:jc w:val="left"/>
    </w:pPr>
    <w:rPr>
      <w:rFonts w:ascii="Arial" w:eastAsia="Times New Roman" w:hAnsi="Arial" w:cs="Arial"/>
      <w:sz w:val="24"/>
    </w:rPr>
  </w:style>
  <w:style w:type="paragraph" w:customStyle="1" w:styleId="103">
    <w:name w:val="_Обычный_табл_10пт_по центу"/>
    <w:basedOn w:val="101"/>
    <w:link w:val="104"/>
    <w:qFormat/>
    <w:rsid w:val="00553E2F"/>
  </w:style>
  <w:style w:type="character" w:customStyle="1" w:styleId="104">
    <w:name w:val="_Обычный_табл_10пт_по центу Знак"/>
    <w:basedOn w:val="102"/>
    <w:link w:val="103"/>
    <w:rsid w:val="00553E2F"/>
    <w:rPr>
      <w:rFonts w:ascii="Arial" w:hAnsi="Arial" w:cs="Times New Roman"/>
      <w:iCs/>
      <w:sz w:val="26"/>
      <w:szCs w:val="26"/>
    </w:rPr>
  </w:style>
  <w:style w:type="character" w:customStyle="1" w:styleId="127">
    <w:name w:val="_Обычный_табл_12пт Знак"/>
    <w:basedOn w:val="affd"/>
    <w:link w:val="126"/>
    <w:rsid w:val="00553E2F"/>
    <w:rPr>
      <w:rFonts w:ascii="Arial" w:eastAsia="Times New Roman" w:hAnsi="Arial" w:cs="Arial"/>
      <w:iCs/>
      <w:sz w:val="24"/>
      <w:szCs w:val="26"/>
    </w:rPr>
  </w:style>
  <w:style w:type="paragraph" w:customStyle="1" w:styleId="128">
    <w:name w:val="_Обычный_табл_12пт_по центу"/>
    <w:basedOn w:val="126"/>
    <w:link w:val="129"/>
    <w:qFormat/>
    <w:rsid w:val="00553E2F"/>
    <w:pPr>
      <w:jc w:val="center"/>
    </w:pPr>
  </w:style>
  <w:style w:type="character" w:customStyle="1" w:styleId="129">
    <w:name w:val="_Обычный_табл_12пт_по центу Знак"/>
    <w:basedOn w:val="127"/>
    <w:link w:val="128"/>
    <w:rsid w:val="00553E2F"/>
    <w:rPr>
      <w:rFonts w:ascii="Arial" w:eastAsia="Times New Roman" w:hAnsi="Arial" w:cs="Arial"/>
      <w:iCs/>
      <w:sz w:val="24"/>
      <w:szCs w:val="26"/>
    </w:rPr>
  </w:style>
  <w:style w:type="character" w:customStyle="1" w:styleId="28">
    <w:name w:val="Оглавление 2 Знак"/>
    <w:basedOn w:val="affd"/>
    <w:link w:val="27"/>
    <w:uiPriority w:val="39"/>
    <w:rsid w:val="00553E2F"/>
    <w:rPr>
      <w:rFonts w:ascii="Times New Roman" w:eastAsia="Times New Roman" w:hAnsi="Times New Roman" w:cs="Times New Roman"/>
      <w:iCs w:val="0"/>
      <w:sz w:val="26"/>
      <w:szCs w:val="26"/>
      <w:lang w:eastAsia="ru-RU" w:bidi="ru-RU"/>
    </w:rPr>
  </w:style>
  <w:style w:type="character" w:customStyle="1" w:styleId="33">
    <w:name w:val="Оглавление 3 Знак"/>
    <w:basedOn w:val="affd"/>
    <w:link w:val="32"/>
    <w:uiPriority w:val="39"/>
    <w:rsid w:val="00553E2F"/>
    <w:rPr>
      <w:rFonts w:ascii="Times New Roman" w:eastAsia="Times New Roman" w:hAnsi="Times New Roman" w:cs="Times New Roman"/>
      <w:iCs w:val="0"/>
      <w:sz w:val="26"/>
      <w:szCs w:val="26"/>
      <w:lang w:eastAsia="ru-RU" w:bidi="ru-RU"/>
    </w:rPr>
  </w:style>
  <w:style w:type="character" w:customStyle="1" w:styleId="1d">
    <w:name w:val="Оглавление 1 Знак"/>
    <w:basedOn w:val="affd"/>
    <w:link w:val="1c"/>
    <w:uiPriority w:val="39"/>
    <w:rsid w:val="00553E2F"/>
    <w:rPr>
      <w:rFonts w:ascii="Times New Roman" w:eastAsia="Times New Roman" w:hAnsi="Times New Roman" w:cs="Times New Roman"/>
      <w:iCs w:val="0"/>
      <w:sz w:val="26"/>
      <w:szCs w:val="26"/>
      <w:lang w:eastAsia="ru-RU" w:bidi="ru-RU"/>
    </w:rPr>
  </w:style>
  <w:style w:type="paragraph" w:customStyle="1" w:styleId="affffffff9">
    <w:name w:val="_Подпись таблицы"/>
    <w:basedOn w:val="affe"/>
    <w:next w:val="affe"/>
    <w:link w:val="affffffffa"/>
    <w:qFormat/>
    <w:rsid w:val="00553E2F"/>
    <w:pPr>
      <w:keepNext/>
      <w:suppressAutoHyphens/>
      <w:ind w:firstLine="0"/>
    </w:pPr>
    <w:rPr>
      <w:rFonts w:ascii="Arial" w:hAnsi="Arial"/>
      <w:sz w:val="24"/>
    </w:rPr>
  </w:style>
  <w:style w:type="character" w:customStyle="1" w:styleId="affffffffa">
    <w:name w:val="_Подпись таблицы Знак"/>
    <w:basedOn w:val="affd"/>
    <w:link w:val="affffffff9"/>
    <w:rsid w:val="00553E2F"/>
    <w:rPr>
      <w:rFonts w:ascii="Arial" w:hAnsi="Arial" w:cs="Times New Roman"/>
      <w:iCs/>
      <w:sz w:val="24"/>
      <w:szCs w:val="26"/>
    </w:rPr>
  </w:style>
  <w:style w:type="table" w:customStyle="1" w:styleId="1ffc">
    <w:name w:val="Сетка таблицы светлая1"/>
    <w:basedOn w:val="af4"/>
    <w:uiPriority w:val="40"/>
    <w:rsid w:val="00553E2F"/>
    <w:pPr>
      <w:spacing w:after="0" w:line="240" w:lineRule="auto"/>
      <w:ind w:firstLine="709"/>
      <w:jc w:val="both"/>
    </w:pPr>
    <w:rPr>
      <w:rFonts w:ascii="Arial" w:hAnsi="Arial"/>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f2">
    <w:name w:val="Таблица простая 11"/>
    <w:basedOn w:val="af4"/>
    <w:uiPriority w:val="41"/>
    <w:rsid w:val="00553E2F"/>
    <w:pPr>
      <w:spacing w:after="0" w:line="240" w:lineRule="auto"/>
      <w:ind w:firstLine="709"/>
      <w:jc w:val="both"/>
    </w:pPr>
    <w:rPr>
      <w:rFonts w:ascii="Arial" w:hAnsi="Arial"/>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c">
    <w:name w:val="Таблица простая 21"/>
    <w:basedOn w:val="af4"/>
    <w:uiPriority w:val="42"/>
    <w:rsid w:val="00553E2F"/>
    <w:pPr>
      <w:spacing w:after="0" w:line="240" w:lineRule="auto"/>
      <w:ind w:firstLine="709"/>
      <w:jc w:val="both"/>
    </w:pPr>
    <w:rPr>
      <w:rFonts w:ascii="Arial" w:hAnsi="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4">
    <w:name w:val="Таблица простая 31"/>
    <w:basedOn w:val="af4"/>
    <w:uiPriority w:val="43"/>
    <w:rsid w:val="00553E2F"/>
    <w:pPr>
      <w:spacing w:after="0" w:line="240" w:lineRule="auto"/>
      <w:ind w:firstLine="709"/>
      <w:jc w:val="both"/>
    </w:pPr>
    <w:rPr>
      <w:rFonts w:ascii="Arial" w:hAnsi="Arial"/>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ffb">
    <w:name w:val="_Надстрочный знак"/>
    <w:uiPriority w:val="1"/>
    <w:rsid w:val="00553E2F"/>
    <w:rPr>
      <w:rFonts w:ascii="Arial" w:hAnsi="Arial"/>
      <w:b w:val="0"/>
      <w:i w:val="0"/>
      <w:caps w:val="0"/>
      <w:smallCaps w:val="0"/>
      <w:strike w:val="0"/>
      <w:dstrike w:val="0"/>
      <w:vanish w:val="0"/>
      <w:color w:val="auto"/>
      <w:sz w:val="24"/>
      <w:vertAlign w:val="superscript"/>
    </w:rPr>
  </w:style>
  <w:style w:type="character" w:customStyle="1" w:styleId="affffffffc">
    <w:name w:val="_Подстрочный знак"/>
    <w:basedOn w:val="affd"/>
    <w:uiPriority w:val="1"/>
    <w:rsid w:val="00553E2F"/>
    <w:rPr>
      <w:rFonts w:ascii="Arial" w:eastAsia="Calibri" w:hAnsi="Arial" w:cs="Times New Roman"/>
      <w:iCs/>
      <w:caps w:val="0"/>
      <w:smallCaps w:val="0"/>
      <w:strike w:val="0"/>
      <w:dstrike w:val="0"/>
      <w:vanish w:val="0"/>
      <w:sz w:val="24"/>
      <w:szCs w:val="26"/>
      <w:vertAlign w:val="subscript"/>
      <w:lang w:eastAsia="en-US"/>
    </w:rPr>
  </w:style>
  <w:style w:type="character" w:customStyle="1" w:styleId="affffffffd">
    <w:name w:val="_Скрытый знак"/>
    <w:basedOn w:val="affd"/>
    <w:uiPriority w:val="1"/>
    <w:rsid w:val="00553E2F"/>
    <w:rPr>
      <w:rFonts w:ascii="Arial" w:eastAsia="Calibri"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9"/>
    <w:next w:val="103"/>
    <w:locked/>
    <w:rsid w:val="00553E2F"/>
    <w:pPr>
      <w:suppressAutoHyphens w:val="0"/>
      <w:spacing w:line="240" w:lineRule="auto"/>
      <w:ind w:left="113" w:firstLine="0"/>
      <w:jc w:val="center"/>
    </w:pPr>
    <w:rPr>
      <w:sz w:val="20"/>
    </w:rPr>
  </w:style>
  <w:style w:type="table" w:customStyle="1" w:styleId="TableGridReport11">
    <w:name w:val="Table Grid Report11"/>
    <w:basedOn w:val="af4"/>
    <w:next w:val="afa"/>
    <w:rsid w:val="00553E2F"/>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ffe">
    <w:name w:val="Block Text"/>
    <w:basedOn w:val="af2"/>
    <w:semiHidden/>
    <w:rsid w:val="00553E2F"/>
    <w:pPr>
      <w:widowControl/>
      <w:autoSpaceDE/>
      <w:autoSpaceDN/>
      <w:spacing w:line="260" w:lineRule="exact"/>
      <w:ind w:left="-851" w:right="-766" w:firstLine="567"/>
      <w:jc w:val="both"/>
    </w:pPr>
    <w:rPr>
      <w:rFonts w:ascii="Arial" w:eastAsia="Calibri" w:hAnsi="Arial"/>
      <w:iCs/>
      <w:sz w:val="26"/>
      <w:szCs w:val="26"/>
      <w:lang w:eastAsia="en-US" w:bidi="ar-SA"/>
    </w:rPr>
  </w:style>
  <w:style w:type="table" w:customStyle="1" w:styleId="TableGridReport111">
    <w:name w:val="Table Grid Report111"/>
    <w:basedOn w:val="af4"/>
    <w:next w:val="afa"/>
    <w:rsid w:val="00553E2F"/>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21d">
    <w:name w:val="Основной текст с отступом 21"/>
    <w:basedOn w:val="af2"/>
    <w:rsid w:val="00553E2F"/>
    <w:pPr>
      <w:widowControl/>
      <w:suppressAutoHyphens/>
      <w:autoSpaceDE/>
      <w:autoSpaceDN/>
      <w:spacing w:after="120" w:line="480" w:lineRule="auto"/>
      <w:ind w:left="283"/>
    </w:pPr>
    <w:rPr>
      <w:sz w:val="24"/>
      <w:szCs w:val="24"/>
      <w:lang w:eastAsia="ar-SA" w:bidi="ar-SA"/>
    </w:rPr>
  </w:style>
  <w:style w:type="table" w:customStyle="1" w:styleId="TableNormal122">
    <w:name w:val="Table Normal122"/>
    <w:uiPriority w:val="2"/>
    <w:semiHidden/>
    <w:unhideWhenUsed/>
    <w:qFormat/>
    <w:rsid w:val="00553E2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21">
    <w:name w:val="122"/>
    <w:basedOn w:val="af4"/>
    <w:next w:val="afa"/>
    <w:uiPriority w:val="59"/>
    <w:rsid w:val="00553E2F"/>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128"/>
    <w:basedOn w:val="af4"/>
    <w:next w:val="afa"/>
    <w:uiPriority w:val="59"/>
    <w:rsid w:val="00553E2F"/>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1252"/>
    <w:basedOn w:val="af4"/>
    <w:next w:val="afa"/>
    <w:uiPriority w:val="59"/>
    <w:rsid w:val="00553E2F"/>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1212"/>
    <w:basedOn w:val="af4"/>
    <w:next w:val="afa"/>
    <w:uiPriority w:val="59"/>
    <w:rsid w:val="00553E2F"/>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
    <w:name w:val="12511"/>
    <w:basedOn w:val="af4"/>
    <w:next w:val="afa"/>
    <w:uiPriority w:val="59"/>
    <w:rsid w:val="00553E2F"/>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3">
    <w:name w:val="Table Normal413"/>
    <w:uiPriority w:val="2"/>
    <w:semiHidden/>
    <w:unhideWhenUsed/>
    <w:qFormat/>
    <w:rsid w:val="00553E2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553E2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553E2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553E2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32">
    <w:name w:val="Сетка таблицы232"/>
    <w:basedOn w:val="af4"/>
    <w:next w:val="afa"/>
    <w:uiPriority w:val="39"/>
    <w:rsid w:val="00553E2F"/>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4"/>
    <w:next w:val="afa"/>
    <w:uiPriority w:val="39"/>
    <w:rsid w:val="00553E2F"/>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Exact">
    <w:name w:val="Основной текст (81) Exact"/>
    <w:basedOn w:val="af3"/>
    <w:link w:val="811"/>
    <w:locked/>
    <w:rsid w:val="00553E2F"/>
    <w:rPr>
      <w:rFonts w:ascii="Arial" w:eastAsia="Arial" w:hAnsi="Arial" w:cs="Arial"/>
      <w:i/>
      <w:iCs/>
      <w:shd w:val="clear" w:color="auto" w:fill="FFFFFF"/>
    </w:rPr>
  </w:style>
  <w:style w:type="paragraph" w:customStyle="1" w:styleId="811">
    <w:name w:val="Основной текст (81)"/>
    <w:basedOn w:val="af2"/>
    <w:link w:val="81Exact"/>
    <w:rsid w:val="00553E2F"/>
    <w:pPr>
      <w:shd w:val="clear" w:color="auto" w:fill="FFFFFF"/>
      <w:autoSpaceDE/>
      <w:autoSpaceDN/>
      <w:spacing w:line="0" w:lineRule="atLeast"/>
    </w:pPr>
    <w:rPr>
      <w:rFonts w:ascii="Arial" w:eastAsia="Arial" w:hAnsi="Arial" w:cs="Arial"/>
      <w:i/>
      <w:iCs/>
      <w:lang w:eastAsia="en-US" w:bidi="ar-SA"/>
    </w:rPr>
  </w:style>
  <w:style w:type="paragraph" w:customStyle="1" w:styleId="17">
    <w:name w:val="Стиль1ЛИ"/>
    <w:basedOn w:val="5"/>
    <w:qFormat/>
    <w:rsid w:val="00553E2F"/>
    <w:pPr>
      <w:keepNext w:val="0"/>
      <w:keepLines w:val="0"/>
      <w:widowControl/>
      <w:numPr>
        <w:ilvl w:val="5"/>
        <w:numId w:val="61"/>
      </w:numPr>
      <w:autoSpaceDE/>
      <w:autoSpaceDN/>
      <w:spacing w:before="0" w:after="120" w:line="300" w:lineRule="auto"/>
      <w:ind w:left="4320" w:hanging="360"/>
      <w:jc w:val="both"/>
    </w:pPr>
    <w:rPr>
      <w:rFonts w:ascii="Times New Roman" w:eastAsia="Times New Roman" w:hAnsi="Times New Roman" w:cs="Times New Roman"/>
      <w:b/>
      <w:color w:val="auto"/>
      <w:spacing w:val="20"/>
      <w:sz w:val="24"/>
      <w:szCs w:val="24"/>
      <w:lang w:val="ru-RU"/>
    </w:rPr>
  </w:style>
  <w:style w:type="character" w:customStyle="1" w:styleId="ed">
    <w:name w:val="ed"/>
    <w:basedOn w:val="af3"/>
    <w:rsid w:val="00553E2F"/>
  </w:style>
  <w:style w:type="paragraph" w:styleId="afffffffff">
    <w:name w:val="table of figures"/>
    <w:basedOn w:val="af2"/>
    <w:next w:val="af2"/>
    <w:uiPriority w:val="99"/>
    <w:unhideWhenUsed/>
    <w:rsid w:val="00553E2F"/>
  </w:style>
  <w:style w:type="numbering" w:customStyle="1" w:styleId="14">
    <w:name w:val="(Схема ТС) Структура документа14"/>
    <w:uiPriority w:val="99"/>
    <w:rsid w:val="00553E2F"/>
    <w:pPr>
      <w:numPr>
        <w:numId w:val="36"/>
      </w:numPr>
    </w:pPr>
  </w:style>
  <w:style w:type="table" w:customStyle="1" w:styleId="TableNormal322">
    <w:name w:val="Table Normal322"/>
    <w:uiPriority w:val="2"/>
    <w:semiHidden/>
    <w:unhideWhenUsed/>
    <w:qFormat/>
    <w:rsid w:val="00553E2F"/>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20">
    <w:name w:val="Сетка таблицы52"/>
    <w:basedOn w:val="af4"/>
    <w:next w:val="afa"/>
    <w:uiPriority w:val="39"/>
    <w:rsid w:val="00553E2F"/>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6">
    <w:name w:val="List"/>
    <w:basedOn w:val="af2"/>
    <w:uiPriority w:val="99"/>
    <w:semiHidden/>
    <w:unhideWhenUsed/>
    <w:rsid w:val="00553E2F"/>
    <w:pPr>
      <w:ind w:left="283" w:hanging="283"/>
      <w:contextualSpacing/>
    </w:pPr>
  </w:style>
  <w:style w:type="table" w:customStyle="1" w:styleId="TableGridReport6">
    <w:name w:val="Table Grid Report6"/>
    <w:basedOn w:val="af4"/>
    <w:next w:val="afa"/>
    <w:uiPriority w:val="39"/>
    <w:rsid w:val="0055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553E2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Report9">
    <w:name w:val="Table Grid Report9"/>
    <w:basedOn w:val="af4"/>
    <w:next w:val="afa"/>
    <w:uiPriority w:val="39"/>
    <w:qFormat/>
    <w:rsid w:val="00553E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4"/>
    <w:next w:val="afa"/>
    <w:uiPriority w:val="39"/>
    <w:qFormat/>
    <w:rsid w:val="00553E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
    <w:name w:val="Table Grid Report51"/>
    <w:basedOn w:val="af4"/>
    <w:next w:val="afa"/>
    <w:uiPriority w:val="59"/>
    <w:rsid w:val="00553E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тандартная таблица71"/>
    <w:basedOn w:val="af4"/>
    <w:next w:val="afffffffff0"/>
    <w:semiHidden/>
    <w:rsid w:val="0061534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Report52">
    <w:name w:val="Table Grid Report52"/>
    <w:basedOn w:val="af4"/>
    <w:next w:val="afa"/>
    <w:uiPriority w:val="59"/>
    <w:rsid w:val="006153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4"/>
    <w:next w:val="afa"/>
    <w:uiPriority w:val="59"/>
    <w:rsid w:val="006153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0">
    <w:name w:val="Table Professional"/>
    <w:basedOn w:val="af4"/>
    <w:uiPriority w:val="99"/>
    <w:semiHidden/>
    <w:unhideWhenUsed/>
    <w:rsid w:val="0061534C"/>
    <w:pPr>
      <w:widowControl w:val="0"/>
      <w:autoSpaceDE w:val="0"/>
      <w:autoSpaceDN w:val="0"/>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02">
    <w:name w:val="Стиль210"/>
    <w:uiPriority w:val="99"/>
    <w:rsid w:val="00BF689C"/>
  </w:style>
  <w:style w:type="numbering" w:customStyle="1" w:styleId="170">
    <w:name w:val="Стиль17"/>
    <w:uiPriority w:val="99"/>
    <w:rsid w:val="00BF689C"/>
  </w:style>
  <w:style w:type="numbering" w:customStyle="1" w:styleId="11200">
    <w:name w:val="Стиль1120"/>
    <w:uiPriority w:val="99"/>
    <w:rsid w:val="00BF689C"/>
  </w:style>
  <w:style w:type="numbering" w:customStyle="1" w:styleId="21100">
    <w:name w:val="Стиль2110"/>
    <w:uiPriority w:val="99"/>
    <w:rsid w:val="00BF689C"/>
  </w:style>
  <w:style w:type="numbering" w:customStyle="1" w:styleId="94">
    <w:name w:val="(Схема ТС) Структура документа9"/>
    <w:uiPriority w:val="99"/>
    <w:rsid w:val="00BF689C"/>
  </w:style>
  <w:style w:type="numbering" w:customStyle="1" w:styleId="etc9">
    <w:name w:val="etc9"/>
    <w:uiPriority w:val="99"/>
    <w:rsid w:val="00BF689C"/>
  </w:style>
  <w:style w:type="numbering" w:customStyle="1" w:styleId="111100">
    <w:name w:val="Стиль11110"/>
    <w:uiPriority w:val="99"/>
    <w:rsid w:val="00BF689C"/>
  </w:style>
  <w:style w:type="table" w:customStyle="1" w:styleId="TableNormal113">
    <w:name w:val="Table Normal113"/>
    <w:uiPriority w:val="2"/>
    <w:semiHidden/>
    <w:unhideWhenUsed/>
    <w:qFormat/>
    <w:rsid w:val="00BF68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24">
    <w:name w:val="Сетка таблицы224"/>
    <w:basedOn w:val="af4"/>
    <w:next w:val="afa"/>
    <w:uiPriority w:val="39"/>
    <w:rsid w:val="00BF689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f4"/>
    <w:next w:val="afa"/>
    <w:uiPriority w:val="39"/>
    <w:rsid w:val="00BF689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
    <w:name w:val="Table Normal313"/>
    <w:uiPriority w:val="2"/>
    <w:semiHidden/>
    <w:unhideWhenUsed/>
    <w:qFormat/>
    <w:rsid w:val="00BF689C"/>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1230">
    <w:name w:val="Сетка таблицы123"/>
    <w:basedOn w:val="af4"/>
    <w:next w:val="afa"/>
    <w:uiPriority w:val="59"/>
    <w:rsid w:val="00BF689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5">
    <w:name w:val="Table Normal45"/>
    <w:uiPriority w:val="2"/>
    <w:semiHidden/>
    <w:unhideWhenUsed/>
    <w:qFormat/>
    <w:rsid w:val="00BF689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BF68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BF68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BF68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BF68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33">
    <w:name w:val="Сетка таблицы233"/>
    <w:basedOn w:val="af4"/>
    <w:next w:val="afa"/>
    <w:uiPriority w:val="39"/>
    <w:rsid w:val="00BF689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f4"/>
    <w:next w:val="afa"/>
    <w:uiPriority w:val="39"/>
    <w:rsid w:val="00BF689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Схема ТС) Структура документа15"/>
    <w:uiPriority w:val="99"/>
    <w:rsid w:val="00BF689C"/>
    <w:pPr>
      <w:numPr>
        <w:numId w:val="62"/>
      </w:numPr>
    </w:pPr>
  </w:style>
  <w:style w:type="table" w:customStyle="1" w:styleId="TableNormal323">
    <w:name w:val="Table Normal323"/>
    <w:uiPriority w:val="2"/>
    <w:semiHidden/>
    <w:unhideWhenUsed/>
    <w:qFormat/>
    <w:rsid w:val="00BF689C"/>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30">
    <w:name w:val="Сетка таблицы53"/>
    <w:basedOn w:val="af4"/>
    <w:next w:val="afa"/>
    <w:uiPriority w:val="39"/>
    <w:rsid w:val="00BF689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3">
    <w:name w:val="Table Normal223"/>
    <w:uiPriority w:val="2"/>
    <w:semiHidden/>
    <w:unhideWhenUsed/>
    <w:qFormat/>
    <w:rsid w:val="00BF68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character" w:styleId="afffffffff1">
    <w:name w:val="Unresolved Mention"/>
    <w:basedOn w:val="af3"/>
    <w:uiPriority w:val="99"/>
    <w:semiHidden/>
    <w:unhideWhenUsed/>
    <w:rsid w:val="00BF689C"/>
    <w:rPr>
      <w:color w:val="605E5C"/>
      <w:shd w:val="clear" w:color="auto" w:fill="E1DFDD"/>
    </w:rPr>
  </w:style>
  <w:style w:type="numbering" w:customStyle="1" w:styleId="2200">
    <w:name w:val="Стиль220"/>
    <w:uiPriority w:val="99"/>
    <w:rsid w:val="009E650C"/>
  </w:style>
  <w:style w:type="numbering" w:customStyle="1" w:styleId="181">
    <w:name w:val="Стиль18"/>
    <w:uiPriority w:val="99"/>
    <w:rsid w:val="009E650C"/>
  </w:style>
  <w:style w:type="numbering" w:customStyle="1" w:styleId="11220">
    <w:name w:val="Стиль1122"/>
    <w:uiPriority w:val="99"/>
    <w:rsid w:val="009E650C"/>
  </w:style>
  <w:style w:type="numbering" w:customStyle="1" w:styleId="2114">
    <w:name w:val="Стиль2114"/>
    <w:uiPriority w:val="99"/>
    <w:rsid w:val="009E650C"/>
  </w:style>
  <w:style w:type="numbering" w:customStyle="1" w:styleId="106">
    <w:name w:val="(Схема ТС) Структура документа10"/>
    <w:uiPriority w:val="99"/>
    <w:rsid w:val="009E650C"/>
  </w:style>
  <w:style w:type="numbering" w:customStyle="1" w:styleId="etc10">
    <w:name w:val="etc10"/>
    <w:uiPriority w:val="99"/>
    <w:rsid w:val="009E650C"/>
  </w:style>
  <w:style w:type="numbering" w:customStyle="1" w:styleId="111140">
    <w:name w:val="Стиль11114"/>
    <w:uiPriority w:val="99"/>
    <w:rsid w:val="009E650C"/>
  </w:style>
  <w:style w:type="table" w:customStyle="1" w:styleId="TableNormal114">
    <w:name w:val="Table Normal114"/>
    <w:uiPriority w:val="2"/>
    <w:semiHidden/>
    <w:unhideWhenUsed/>
    <w:qFormat/>
    <w:rsid w:val="009E650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25">
    <w:name w:val="Сетка таблицы225"/>
    <w:basedOn w:val="af4"/>
    <w:next w:val="afa"/>
    <w:uiPriority w:val="39"/>
    <w:rsid w:val="009E650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4"/>
    <w:next w:val="afa"/>
    <w:uiPriority w:val="39"/>
    <w:rsid w:val="009E650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4">
    <w:name w:val="Table Normal314"/>
    <w:uiPriority w:val="2"/>
    <w:semiHidden/>
    <w:unhideWhenUsed/>
    <w:qFormat/>
    <w:rsid w:val="009E650C"/>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1240">
    <w:name w:val="Сетка таблицы124"/>
    <w:basedOn w:val="af4"/>
    <w:next w:val="afa"/>
    <w:uiPriority w:val="59"/>
    <w:rsid w:val="009E650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6">
    <w:name w:val="Table Normal46"/>
    <w:uiPriority w:val="2"/>
    <w:semiHidden/>
    <w:unhideWhenUsed/>
    <w:qFormat/>
    <w:rsid w:val="009E650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9E650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9E650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9E650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3">
    <w:name w:val="Table Normal433"/>
    <w:uiPriority w:val="2"/>
    <w:semiHidden/>
    <w:unhideWhenUsed/>
    <w:qFormat/>
    <w:rsid w:val="009E650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34">
    <w:name w:val="Сетка таблицы234"/>
    <w:basedOn w:val="af4"/>
    <w:next w:val="afa"/>
    <w:uiPriority w:val="39"/>
    <w:rsid w:val="009E650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f4"/>
    <w:next w:val="afa"/>
    <w:uiPriority w:val="39"/>
    <w:rsid w:val="009E650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Схема ТС) Структура документа16"/>
    <w:uiPriority w:val="99"/>
    <w:rsid w:val="009E650C"/>
    <w:pPr>
      <w:numPr>
        <w:numId w:val="63"/>
      </w:numPr>
    </w:pPr>
  </w:style>
  <w:style w:type="table" w:customStyle="1" w:styleId="TableNormal324">
    <w:name w:val="Table Normal324"/>
    <w:uiPriority w:val="2"/>
    <w:semiHidden/>
    <w:unhideWhenUsed/>
    <w:qFormat/>
    <w:rsid w:val="009E650C"/>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40">
    <w:name w:val="Сетка таблицы54"/>
    <w:basedOn w:val="af4"/>
    <w:next w:val="afa"/>
    <w:uiPriority w:val="39"/>
    <w:rsid w:val="009E650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4">
    <w:name w:val="Table Normal224"/>
    <w:uiPriority w:val="2"/>
    <w:semiHidden/>
    <w:unhideWhenUsed/>
    <w:qFormat/>
    <w:rsid w:val="009E650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221">
    <w:name w:val="Стиль222"/>
    <w:uiPriority w:val="99"/>
    <w:rsid w:val="0018538C"/>
  </w:style>
  <w:style w:type="numbering" w:customStyle="1" w:styleId="190">
    <w:name w:val="Стиль19"/>
    <w:uiPriority w:val="99"/>
    <w:rsid w:val="0018538C"/>
  </w:style>
  <w:style w:type="numbering" w:customStyle="1" w:styleId="1123">
    <w:name w:val="Стиль1123"/>
    <w:uiPriority w:val="99"/>
    <w:rsid w:val="0018538C"/>
  </w:style>
  <w:style w:type="numbering" w:customStyle="1" w:styleId="2115">
    <w:name w:val="Стиль2115"/>
    <w:uiPriority w:val="99"/>
    <w:rsid w:val="0018538C"/>
  </w:style>
  <w:style w:type="numbering" w:customStyle="1" w:styleId="171">
    <w:name w:val="(Схема ТС) Структура документа17"/>
    <w:uiPriority w:val="99"/>
    <w:rsid w:val="0018538C"/>
  </w:style>
  <w:style w:type="numbering" w:customStyle="1" w:styleId="etc14">
    <w:name w:val="etc14"/>
    <w:uiPriority w:val="99"/>
    <w:rsid w:val="0018538C"/>
  </w:style>
  <w:style w:type="numbering" w:customStyle="1" w:styleId="111150">
    <w:name w:val="Стиль11115"/>
    <w:uiPriority w:val="99"/>
    <w:rsid w:val="0018538C"/>
  </w:style>
  <w:style w:type="table" w:customStyle="1" w:styleId="TableNormal115">
    <w:name w:val="Table Normal115"/>
    <w:uiPriority w:val="2"/>
    <w:semiHidden/>
    <w:unhideWhenUsed/>
    <w:qFormat/>
    <w:rsid w:val="0018538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26">
    <w:name w:val="Сетка таблицы226"/>
    <w:basedOn w:val="af4"/>
    <w:next w:val="afa"/>
    <w:uiPriority w:val="39"/>
    <w:rsid w:val="0018538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4"/>
    <w:next w:val="afa"/>
    <w:uiPriority w:val="39"/>
    <w:rsid w:val="0018538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5">
    <w:name w:val="Table Normal315"/>
    <w:uiPriority w:val="2"/>
    <w:semiHidden/>
    <w:unhideWhenUsed/>
    <w:qFormat/>
    <w:rsid w:val="0018538C"/>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1250">
    <w:name w:val="Сетка таблицы125"/>
    <w:basedOn w:val="af4"/>
    <w:next w:val="afa"/>
    <w:uiPriority w:val="59"/>
    <w:rsid w:val="0018538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7">
    <w:name w:val="Table Normal47"/>
    <w:uiPriority w:val="2"/>
    <w:semiHidden/>
    <w:unhideWhenUsed/>
    <w:qFormat/>
    <w:rsid w:val="0018538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18538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6">
    <w:name w:val="Table Normal416"/>
    <w:uiPriority w:val="2"/>
    <w:semiHidden/>
    <w:unhideWhenUsed/>
    <w:qFormat/>
    <w:rsid w:val="0018538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18538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4">
    <w:name w:val="Table Normal434"/>
    <w:uiPriority w:val="2"/>
    <w:semiHidden/>
    <w:unhideWhenUsed/>
    <w:qFormat/>
    <w:rsid w:val="0018538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35">
    <w:name w:val="Сетка таблицы235"/>
    <w:basedOn w:val="af4"/>
    <w:next w:val="afa"/>
    <w:uiPriority w:val="39"/>
    <w:rsid w:val="0018538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f4"/>
    <w:next w:val="afa"/>
    <w:uiPriority w:val="39"/>
    <w:rsid w:val="0018538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Схема ТС) Структура документа18"/>
    <w:uiPriority w:val="99"/>
    <w:rsid w:val="0018538C"/>
    <w:pPr>
      <w:numPr>
        <w:numId w:val="64"/>
      </w:numPr>
    </w:pPr>
  </w:style>
  <w:style w:type="table" w:customStyle="1" w:styleId="TableNormal325">
    <w:name w:val="Table Normal325"/>
    <w:uiPriority w:val="2"/>
    <w:semiHidden/>
    <w:unhideWhenUsed/>
    <w:qFormat/>
    <w:rsid w:val="0018538C"/>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5">
    <w:name w:val="Сетка таблицы55"/>
    <w:basedOn w:val="af4"/>
    <w:next w:val="afa"/>
    <w:uiPriority w:val="39"/>
    <w:rsid w:val="0018538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5">
    <w:name w:val="Table Normal225"/>
    <w:uiPriority w:val="2"/>
    <w:semiHidden/>
    <w:unhideWhenUsed/>
    <w:qFormat/>
    <w:rsid w:val="0018538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23">
    <w:name w:val="Стиль223"/>
    <w:uiPriority w:val="99"/>
    <w:rsid w:val="00917189"/>
    <w:pPr>
      <w:numPr>
        <w:numId w:val="5"/>
      </w:numPr>
    </w:pPr>
  </w:style>
  <w:style w:type="numbering" w:customStyle="1" w:styleId="110">
    <w:name w:val="Стиль110"/>
    <w:uiPriority w:val="99"/>
    <w:rsid w:val="00917189"/>
    <w:pPr>
      <w:numPr>
        <w:numId w:val="7"/>
      </w:numPr>
    </w:pPr>
  </w:style>
  <w:style w:type="numbering" w:customStyle="1" w:styleId="1124">
    <w:name w:val="Стиль1124"/>
    <w:uiPriority w:val="99"/>
    <w:rsid w:val="00917189"/>
    <w:pPr>
      <w:numPr>
        <w:numId w:val="3"/>
      </w:numPr>
    </w:pPr>
  </w:style>
  <w:style w:type="numbering" w:customStyle="1" w:styleId="2116">
    <w:name w:val="Стиль2116"/>
    <w:uiPriority w:val="99"/>
    <w:rsid w:val="00917189"/>
    <w:pPr>
      <w:numPr>
        <w:numId w:val="10"/>
      </w:numPr>
    </w:pPr>
  </w:style>
  <w:style w:type="numbering" w:customStyle="1" w:styleId="19">
    <w:name w:val="(Схема ТС) Структура документа19"/>
    <w:uiPriority w:val="99"/>
    <w:rsid w:val="00917189"/>
    <w:pPr>
      <w:numPr>
        <w:numId w:val="16"/>
      </w:numPr>
    </w:pPr>
  </w:style>
  <w:style w:type="numbering" w:customStyle="1" w:styleId="etc15">
    <w:name w:val="etc15"/>
    <w:uiPriority w:val="99"/>
    <w:rsid w:val="00917189"/>
    <w:pPr>
      <w:numPr>
        <w:numId w:val="12"/>
      </w:numPr>
    </w:pPr>
  </w:style>
  <w:style w:type="numbering" w:customStyle="1" w:styleId="11116">
    <w:name w:val="Стиль11116"/>
    <w:uiPriority w:val="99"/>
    <w:rsid w:val="00917189"/>
    <w:pPr>
      <w:numPr>
        <w:numId w:val="13"/>
      </w:numPr>
    </w:pPr>
  </w:style>
  <w:style w:type="table" w:customStyle="1" w:styleId="TableNormal116">
    <w:name w:val="Table Normal116"/>
    <w:uiPriority w:val="2"/>
    <w:semiHidden/>
    <w:unhideWhenUsed/>
    <w:qFormat/>
    <w:rsid w:val="0091718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27">
    <w:name w:val="Сетка таблицы227"/>
    <w:basedOn w:val="af4"/>
    <w:next w:val="afa"/>
    <w:uiPriority w:val="39"/>
    <w:rsid w:val="00917189"/>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4"/>
    <w:next w:val="afa"/>
    <w:uiPriority w:val="39"/>
    <w:rsid w:val="00917189"/>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6">
    <w:name w:val="Table Normal316"/>
    <w:uiPriority w:val="2"/>
    <w:semiHidden/>
    <w:unhideWhenUsed/>
    <w:qFormat/>
    <w:rsid w:val="00917189"/>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1260">
    <w:name w:val="Сетка таблицы126"/>
    <w:basedOn w:val="af4"/>
    <w:next w:val="afa"/>
    <w:uiPriority w:val="59"/>
    <w:rsid w:val="0091718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8">
    <w:name w:val="Table Normal48"/>
    <w:uiPriority w:val="2"/>
    <w:semiHidden/>
    <w:unhideWhenUsed/>
    <w:qFormat/>
    <w:rsid w:val="0091718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91718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7">
    <w:name w:val="Table Normal417"/>
    <w:uiPriority w:val="2"/>
    <w:semiHidden/>
    <w:unhideWhenUsed/>
    <w:qFormat/>
    <w:rsid w:val="0091718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91718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5">
    <w:name w:val="Table Normal435"/>
    <w:uiPriority w:val="2"/>
    <w:semiHidden/>
    <w:unhideWhenUsed/>
    <w:qFormat/>
    <w:rsid w:val="0091718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36">
    <w:name w:val="Сетка таблицы236"/>
    <w:basedOn w:val="af4"/>
    <w:next w:val="afa"/>
    <w:uiPriority w:val="39"/>
    <w:rsid w:val="00917189"/>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f4"/>
    <w:next w:val="afa"/>
    <w:uiPriority w:val="39"/>
    <w:rsid w:val="00917189"/>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Схема ТС) Структура документа110"/>
    <w:uiPriority w:val="99"/>
    <w:rsid w:val="00917189"/>
    <w:pPr>
      <w:numPr>
        <w:numId w:val="65"/>
      </w:numPr>
    </w:pPr>
  </w:style>
  <w:style w:type="table" w:customStyle="1" w:styleId="TableNormal326">
    <w:name w:val="Table Normal326"/>
    <w:uiPriority w:val="2"/>
    <w:semiHidden/>
    <w:unhideWhenUsed/>
    <w:qFormat/>
    <w:rsid w:val="00917189"/>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table" w:customStyle="1" w:styleId="56">
    <w:name w:val="Сетка таблицы56"/>
    <w:basedOn w:val="af4"/>
    <w:next w:val="afa"/>
    <w:uiPriority w:val="39"/>
    <w:rsid w:val="00917189"/>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6">
    <w:name w:val="Table Normal226"/>
    <w:uiPriority w:val="2"/>
    <w:semiHidden/>
    <w:unhideWhenUsed/>
    <w:qFormat/>
    <w:rsid w:val="0091718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13110">
    <w:name w:val="Обычный 13 Знак Знак1 Знак1"/>
    <w:basedOn w:val="af2"/>
    <w:link w:val="13111"/>
    <w:rsid w:val="001F0ABE"/>
    <w:pPr>
      <w:keepNext/>
      <w:widowControl/>
      <w:suppressLineNumbers/>
      <w:tabs>
        <w:tab w:val="left" w:leader="dot" w:pos="9356"/>
      </w:tabs>
      <w:suppressAutoHyphens/>
      <w:autoSpaceDE/>
      <w:autoSpaceDN/>
      <w:spacing w:line="360" w:lineRule="auto"/>
      <w:ind w:firstLine="567"/>
      <w:jc w:val="both"/>
    </w:pPr>
    <w:rPr>
      <w:sz w:val="26"/>
      <w:szCs w:val="20"/>
      <w:lang w:bidi="ar-SA"/>
    </w:rPr>
  </w:style>
  <w:style w:type="character" w:customStyle="1" w:styleId="13111">
    <w:name w:val="Обычный 13 Знак Знак1 Знак1 Знак1"/>
    <w:link w:val="13110"/>
    <w:locked/>
    <w:rsid w:val="001F0ABE"/>
    <w:rPr>
      <w:rFonts w:ascii="Times New Roman" w:eastAsia="Times New Roman" w:hAnsi="Times New Roman" w:cs="Times New Roman"/>
      <w:sz w:val="26"/>
      <w:szCs w:val="20"/>
      <w:lang w:eastAsia="ru-RU"/>
    </w:rPr>
  </w:style>
  <w:style w:type="table" w:customStyle="1" w:styleId="TableGridReport121">
    <w:name w:val="Table Grid Report121"/>
    <w:basedOn w:val="af4"/>
    <w:next w:val="afa"/>
    <w:uiPriority w:val="59"/>
    <w:rsid w:val="00581E4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28269">
      <w:bodyDiv w:val="1"/>
      <w:marLeft w:val="0"/>
      <w:marRight w:val="0"/>
      <w:marTop w:val="0"/>
      <w:marBottom w:val="0"/>
      <w:divBdr>
        <w:top w:val="none" w:sz="0" w:space="0" w:color="auto"/>
        <w:left w:val="none" w:sz="0" w:space="0" w:color="auto"/>
        <w:bottom w:val="none" w:sz="0" w:space="0" w:color="auto"/>
        <w:right w:val="none" w:sz="0" w:space="0" w:color="auto"/>
      </w:divBdr>
    </w:div>
    <w:div w:id="159740031">
      <w:bodyDiv w:val="1"/>
      <w:marLeft w:val="0"/>
      <w:marRight w:val="0"/>
      <w:marTop w:val="0"/>
      <w:marBottom w:val="0"/>
      <w:divBdr>
        <w:top w:val="none" w:sz="0" w:space="0" w:color="auto"/>
        <w:left w:val="none" w:sz="0" w:space="0" w:color="auto"/>
        <w:bottom w:val="none" w:sz="0" w:space="0" w:color="auto"/>
        <w:right w:val="none" w:sz="0" w:space="0" w:color="auto"/>
      </w:divBdr>
    </w:div>
    <w:div w:id="187256376">
      <w:bodyDiv w:val="1"/>
      <w:marLeft w:val="0"/>
      <w:marRight w:val="0"/>
      <w:marTop w:val="0"/>
      <w:marBottom w:val="0"/>
      <w:divBdr>
        <w:top w:val="none" w:sz="0" w:space="0" w:color="auto"/>
        <w:left w:val="none" w:sz="0" w:space="0" w:color="auto"/>
        <w:bottom w:val="none" w:sz="0" w:space="0" w:color="auto"/>
        <w:right w:val="none" w:sz="0" w:space="0" w:color="auto"/>
      </w:divBdr>
    </w:div>
    <w:div w:id="373848206">
      <w:bodyDiv w:val="1"/>
      <w:marLeft w:val="0"/>
      <w:marRight w:val="0"/>
      <w:marTop w:val="0"/>
      <w:marBottom w:val="0"/>
      <w:divBdr>
        <w:top w:val="none" w:sz="0" w:space="0" w:color="auto"/>
        <w:left w:val="none" w:sz="0" w:space="0" w:color="auto"/>
        <w:bottom w:val="none" w:sz="0" w:space="0" w:color="auto"/>
        <w:right w:val="none" w:sz="0" w:space="0" w:color="auto"/>
      </w:divBdr>
    </w:div>
    <w:div w:id="426772708">
      <w:bodyDiv w:val="1"/>
      <w:marLeft w:val="0"/>
      <w:marRight w:val="0"/>
      <w:marTop w:val="0"/>
      <w:marBottom w:val="0"/>
      <w:divBdr>
        <w:top w:val="none" w:sz="0" w:space="0" w:color="auto"/>
        <w:left w:val="none" w:sz="0" w:space="0" w:color="auto"/>
        <w:bottom w:val="none" w:sz="0" w:space="0" w:color="auto"/>
        <w:right w:val="none" w:sz="0" w:space="0" w:color="auto"/>
      </w:divBdr>
    </w:div>
    <w:div w:id="443882929">
      <w:bodyDiv w:val="1"/>
      <w:marLeft w:val="0"/>
      <w:marRight w:val="0"/>
      <w:marTop w:val="0"/>
      <w:marBottom w:val="0"/>
      <w:divBdr>
        <w:top w:val="none" w:sz="0" w:space="0" w:color="auto"/>
        <w:left w:val="none" w:sz="0" w:space="0" w:color="auto"/>
        <w:bottom w:val="none" w:sz="0" w:space="0" w:color="auto"/>
        <w:right w:val="none" w:sz="0" w:space="0" w:color="auto"/>
      </w:divBdr>
    </w:div>
    <w:div w:id="919751670">
      <w:bodyDiv w:val="1"/>
      <w:marLeft w:val="0"/>
      <w:marRight w:val="0"/>
      <w:marTop w:val="0"/>
      <w:marBottom w:val="0"/>
      <w:divBdr>
        <w:top w:val="none" w:sz="0" w:space="0" w:color="auto"/>
        <w:left w:val="none" w:sz="0" w:space="0" w:color="auto"/>
        <w:bottom w:val="none" w:sz="0" w:space="0" w:color="auto"/>
        <w:right w:val="none" w:sz="0" w:space="0" w:color="auto"/>
      </w:divBdr>
    </w:div>
    <w:div w:id="962346574">
      <w:bodyDiv w:val="1"/>
      <w:marLeft w:val="0"/>
      <w:marRight w:val="0"/>
      <w:marTop w:val="0"/>
      <w:marBottom w:val="0"/>
      <w:divBdr>
        <w:top w:val="none" w:sz="0" w:space="0" w:color="auto"/>
        <w:left w:val="none" w:sz="0" w:space="0" w:color="auto"/>
        <w:bottom w:val="none" w:sz="0" w:space="0" w:color="auto"/>
        <w:right w:val="none" w:sz="0" w:space="0" w:color="auto"/>
      </w:divBdr>
    </w:div>
    <w:div w:id="978145046">
      <w:bodyDiv w:val="1"/>
      <w:marLeft w:val="0"/>
      <w:marRight w:val="0"/>
      <w:marTop w:val="0"/>
      <w:marBottom w:val="0"/>
      <w:divBdr>
        <w:top w:val="none" w:sz="0" w:space="0" w:color="auto"/>
        <w:left w:val="none" w:sz="0" w:space="0" w:color="auto"/>
        <w:bottom w:val="none" w:sz="0" w:space="0" w:color="auto"/>
        <w:right w:val="none" w:sz="0" w:space="0" w:color="auto"/>
      </w:divBdr>
    </w:div>
    <w:div w:id="1042366838">
      <w:bodyDiv w:val="1"/>
      <w:marLeft w:val="0"/>
      <w:marRight w:val="0"/>
      <w:marTop w:val="0"/>
      <w:marBottom w:val="0"/>
      <w:divBdr>
        <w:top w:val="none" w:sz="0" w:space="0" w:color="auto"/>
        <w:left w:val="none" w:sz="0" w:space="0" w:color="auto"/>
        <w:bottom w:val="none" w:sz="0" w:space="0" w:color="auto"/>
        <w:right w:val="none" w:sz="0" w:space="0" w:color="auto"/>
      </w:divBdr>
    </w:div>
    <w:div w:id="1081175550">
      <w:bodyDiv w:val="1"/>
      <w:marLeft w:val="0"/>
      <w:marRight w:val="0"/>
      <w:marTop w:val="0"/>
      <w:marBottom w:val="0"/>
      <w:divBdr>
        <w:top w:val="none" w:sz="0" w:space="0" w:color="auto"/>
        <w:left w:val="none" w:sz="0" w:space="0" w:color="auto"/>
        <w:bottom w:val="none" w:sz="0" w:space="0" w:color="auto"/>
        <w:right w:val="none" w:sz="0" w:space="0" w:color="auto"/>
      </w:divBdr>
    </w:div>
    <w:div w:id="1136528512">
      <w:bodyDiv w:val="1"/>
      <w:marLeft w:val="0"/>
      <w:marRight w:val="0"/>
      <w:marTop w:val="0"/>
      <w:marBottom w:val="0"/>
      <w:divBdr>
        <w:top w:val="none" w:sz="0" w:space="0" w:color="auto"/>
        <w:left w:val="none" w:sz="0" w:space="0" w:color="auto"/>
        <w:bottom w:val="none" w:sz="0" w:space="0" w:color="auto"/>
        <w:right w:val="none" w:sz="0" w:space="0" w:color="auto"/>
      </w:divBdr>
    </w:div>
    <w:div w:id="1220365881">
      <w:bodyDiv w:val="1"/>
      <w:marLeft w:val="0"/>
      <w:marRight w:val="0"/>
      <w:marTop w:val="0"/>
      <w:marBottom w:val="0"/>
      <w:divBdr>
        <w:top w:val="none" w:sz="0" w:space="0" w:color="auto"/>
        <w:left w:val="none" w:sz="0" w:space="0" w:color="auto"/>
        <w:bottom w:val="none" w:sz="0" w:space="0" w:color="auto"/>
        <w:right w:val="none" w:sz="0" w:space="0" w:color="auto"/>
      </w:divBdr>
    </w:div>
    <w:div w:id="1332610841">
      <w:bodyDiv w:val="1"/>
      <w:marLeft w:val="0"/>
      <w:marRight w:val="0"/>
      <w:marTop w:val="0"/>
      <w:marBottom w:val="0"/>
      <w:divBdr>
        <w:top w:val="none" w:sz="0" w:space="0" w:color="auto"/>
        <w:left w:val="none" w:sz="0" w:space="0" w:color="auto"/>
        <w:bottom w:val="none" w:sz="0" w:space="0" w:color="auto"/>
        <w:right w:val="none" w:sz="0" w:space="0" w:color="auto"/>
      </w:divBdr>
    </w:div>
    <w:div w:id="1391264258">
      <w:bodyDiv w:val="1"/>
      <w:marLeft w:val="0"/>
      <w:marRight w:val="0"/>
      <w:marTop w:val="0"/>
      <w:marBottom w:val="0"/>
      <w:divBdr>
        <w:top w:val="none" w:sz="0" w:space="0" w:color="auto"/>
        <w:left w:val="none" w:sz="0" w:space="0" w:color="auto"/>
        <w:bottom w:val="none" w:sz="0" w:space="0" w:color="auto"/>
        <w:right w:val="none" w:sz="0" w:space="0" w:color="auto"/>
      </w:divBdr>
    </w:div>
    <w:div w:id="1413159295">
      <w:bodyDiv w:val="1"/>
      <w:marLeft w:val="0"/>
      <w:marRight w:val="0"/>
      <w:marTop w:val="0"/>
      <w:marBottom w:val="0"/>
      <w:divBdr>
        <w:top w:val="none" w:sz="0" w:space="0" w:color="auto"/>
        <w:left w:val="none" w:sz="0" w:space="0" w:color="auto"/>
        <w:bottom w:val="none" w:sz="0" w:space="0" w:color="auto"/>
        <w:right w:val="none" w:sz="0" w:space="0" w:color="auto"/>
      </w:divBdr>
    </w:div>
    <w:div w:id="1424454333">
      <w:bodyDiv w:val="1"/>
      <w:marLeft w:val="0"/>
      <w:marRight w:val="0"/>
      <w:marTop w:val="0"/>
      <w:marBottom w:val="0"/>
      <w:divBdr>
        <w:top w:val="none" w:sz="0" w:space="0" w:color="auto"/>
        <w:left w:val="none" w:sz="0" w:space="0" w:color="auto"/>
        <w:bottom w:val="none" w:sz="0" w:space="0" w:color="auto"/>
        <w:right w:val="none" w:sz="0" w:space="0" w:color="auto"/>
      </w:divBdr>
    </w:div>
    <w:div w:id="1473671630">
      <w:bodyDiv w:val="1"/>
      <w:marLeft w:val="0"/>
      <w:marRight w:val="0"/>
      <w:marTop w:val="0"/>
      <w:marBottom w:val="0"/>
      <w:divBdr>
        <w:top w:val="none" w:sz="0" w:space="0" w:color="auto"/>
        <w:left w:val="none" w:sz="0" w:space="0" w:color="auto"/>
        <w:bottom w:val="none" w:sz="0" w:space="0" w:color="auto"/>
        <w:right w:val="none" w:sz="0" w:space="0" w:color="auto"/>
      </w:divBdr>
    </w:div>
    <w:div w:id="1512987824">
      <w:bodyDiv w:val="1"/>
      <w:marLeft w:val="0"/>
      <w:marRight w:val="0"/>
      <w:marTop w:val="0"/>
      <w:marBottom w:val="0"/>
      <w:divBdr>
        <w:top w:val="none" w:sz="0" w:space="0" w:color="auto"/>
        <w:left w:val="none" w:sz="0" w:space="0" w:color="auto"/>
        <w:bottom w:val="none" w:sz="0" w:space="0" w:color="auto"/>
        <w:right w:val="none" w:sz="0" w:space="0" w:color="auto"/>
      </w:divBdr>
    </w:div>
    <w:div w:id="1722552654">
      <w:bodyDiv w:val="1"/>
      <w:marLeft w:val="0"/>
      <w:marRight w:val="0"/>
      <w:marTop w:val="0"/>
      <w:marBottom w:val="0"/>
      <w:divBdr>
        <w:top w:val="none" w:sz="0" w:space="0" w:color="auto"/>
        <w:left w:val="none" w:sz="0" w:space="0" w:color="auto"/>
        <w:bottom w:val="none" w:sz="0" w:space="0" w:color="auto"/>
        <w:right w:val="none" w:sz="0" w:space="0" w:color="auto"/>
      </w:divBdr>
    </w:div>
    <w:div w:id="1842575228">
      <w:bodyDiv w:val="1"/>
      <w:marLeft w:val="0"/>
      <w:marRight w:val="0"/>
      <w:marTop w:val="0"/>
      <w:marBottom w:val="0"/>
      <w:divBdr>
        <w:top w:val="none" w:sz="0" w:space="0" w:color="auto"/>
        <w:left w:val="none" w:sz="0" w:space="0" w:color="auto"/>
        <w:bottom w:val="none" w:sz="0" w:space="0" w:color="auto"/>
        <w:right w:val="none" w:sz="0" w:space="0" w:color="auto"/>
      </w:divBdr>
    </w:div>
    <w:div w:id="1845707072">
      <w:bodyDiv w:val="1"/>
      <w:marLeft w:val="0"/>
      <w:marRight w:val="0"/>
      <w:marTop w:val="0"/>
      <w:marBottom w:val="0"/>
      <w:divBdr>
        <w:top w:val="none" w:sz="0" w:space="0" w:color="auto"/>
        <w:left w:val="none" w:sz="0" w:space="0" w:color="auto"/>
        <w:bottom w:val="none" w:sz="0" w:space="0" w:color="auto"/>
        <w:right w:val="none" w:sz="0" w:space="0" w:color="auto"/>
      </w:divBdr>
    </w:div>
    <w:div w:id="1903370035">
      <w:bodyDiv w:val="1"/>
      <w:marLeft w:val="0"/>
      <w:marRight w:val="0"/>
      <w:marTop w:val="0"/>
      <w:marBottom w:val="0"/>
      <w:divBdr>
        <w:top w:val="none" w:sz="0" w:space="0" w:color="auto"/>
        <w:left w:val="none" w:sz="0" w:space="0" w:color="auto"/>
        <w:bottom w:val="none" w:sz="0" w:space="0" w:color="auto"/>
        <w:right w:val="none" w:sz="0" w:space="0" w:color="auto"/>
      </w:divBdr>
    </w:div>
    <w:div w:id="1936549350">
      <w:bodyDiv w:val="1"/>
      <w:marLeft w:val="0"/>
      <w:marRight w:val="0"/>
      <w:marTop w:val="0"/>
      <w:marBottom w:val="0"/>
      <w:divBdr>
        <w:top w:val="none" w:sz="0" w:space="0" w:color="auto"/>
        <w:left w:val="none" w:sz="0" w:space="0" w:color="auto"/>
        <w:bottom w:val="none" w:sz="0" w:space="0" w:color="auto"/>
        <w:right w:val="none" w:sz="0" w:space="0" w:color="auto"/>
      </w:divBdr>
    </w:div>
    <w:div w:id="1973292441">
      <w:bodyDiv w:val="1"/>
      <w:marLeft w:val="0"/>
      <w:marRight w:val="0"/>
      <w:marTop w:val="0"/>
      <w:marBottom w:val="0"/>
      <w:divBdr>
        <w:top w:val="none" w:sz="0" w:space="0" w:color="auto"/>
        <w:left w:val="none" w:sz="0" w:space="0" w:color="auto"/>
        <w:bottom w:val="none" w:sz="0" w:space="0" w:color="auto"/>
        <w:right w:val="none" w:sz="0" w:space="0" w:color="auto"/>
      </w:divBdr>
    </w:div>
    <w:div w:id="204559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hyperlink" Target="https://www.consultant.ru/document/cons_doc_LAW_440671/1cf05ca1f18e6f6eb035c6e0a5b54e871e5d5030/" TargetMode="External"/><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hyperlink" Target="https://www.consultant.ru/document/cons_doc_LAW_482692/a0bffcec7424050c7422debd8abe6f11ed8aec26/" TargetMode="External"/><Relationship Id="rId47" Type="http://schemas.openxmlformats.org/officeDocument/2006/relationships/hyperlink" Target="https://base.garant.ru/12148517/741609f9002bd54a24e5c49cb5af953b/" TargetMode="External"/><Relationship Id="rId50" Type="http://schemas.openxmlformats.org/officeDocument/2006/relationships/hyperlink" Target="https://base.garant.ru/1010444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png"/><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image" Target="media/image8.wmf"/><Relationship Id="rId32" Type="http://schemas.openxmlformats.org/officeDocument/2006/relationships/image" Target="media/image14.wmf"/><Relationship Id="rId37" Type="http://schemas.openxmlformats.org/officeDocument/2006/relationships/chart" Target="charts/chart2.xml"/><Relationship Id="rId40" Type="http://schemas.openxmlformats.org/officeDocument/2006/relationships/hyperlink" Target="https://www.consultant.ru/document/cons_doc_LAW_448284/b27679cd5c084cf3db5586ec6b6dbaaf67b5d860/" TargetMode="External"/><Relationship Id="rId45" Type="http://schemas.openxmlformats.org/officeDocument/2006/relationships/hyperlink" Target="https://base.garant.ru/12177489/"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10.png"/><Relationship Id="rId36" Type="http://schemas.openxmlformats.org/officeDocument/2006/relationships/chart" Target="charts/chart1.xml"/><Relationship Id="rId49" Type="http://schemas.openxmlformats.org/officeDocument/2006/relationships/hyperlink" Target="https://base.garant.ru/12177489/" TargetMode="External"/><Relationship Id="rId10" Type="http://schemas.openxmlformats.org/officeDocument/2006/relationships/hyperlink" Target="http://ru.wikipedia.org/wiki/%D0%93%D0%BE%D1%80%D0%BE%D0%B4%D1%81%D0%BA%D0%BE%D0%B9_%D0%BE%D0%BA%D1%80%D1%83%D0%B3" TargetMode="Externa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hyperlink" Target="https://base.garant.ru/12125267/"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2.wmf"/><Relationship Id="rId35" Type="http://schemas.openxmlformats.org/officeDocument/2006/relationships/hyperlink" Target="https://zakupki.gov.ru/epz/main/public/home.html" TargetMode="External"/><Relationship Id="rId43" Type="http://schemas.openxmlformats.org/officeDocument/2006/relationships/hyperlink" Target="https://base.garant.ru/12148517/741609f9002bd54a24e5c49cb5af953b/" TargetMode="External"/><Relationship Id="rId48" Type="http://schemas.openxmlformats.org/officeDocument/2006/relationships/hyperlink" Target="https://base.garant.ru/12125267/"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hyperlink" Target="https://zakupki.gov.ru/epz/main/public/home.html" TargetMode="External"/><Relationship Id="rId46" Type="http://schemas.openxmlformats.org/officeDocument/2006/relationships/hyperlink" Target="https://base.garant.ru/10104442/" TargetMode="External"/><Relationship Id="rId20" Type="http://schemas.openxmlformats.org/officeDocument/2006/relationships/image" Target="media/image6.wmf"/><Relationship Id="rId41" Type="http://schemas.openxmlformats.org/officeDocument/2006/relationships/hyperlink" Target="https://www.consultant.ru/document/cons_doc_LAW_448284/b27679cd5c084cf3db5586ec6b6dbaaf67b5d860/"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F:\&#1056;&#1040;&#1041;&#1054;&#1058;&#1040;\&#1047;&#1072;&#1087;&#1086;&#1088;&#1086;&#1078;&#1089;&#1082;&#1086;&#1077;\&#1058;&#1088;&#1077;&#1085;&#1076;&#1099;\&#1090;&#1077;&#1084;&#1087;&#1077;&#1088;&#1072;&#1090;&#1091;&#1088;&#1099;%20&#1080;%20&#1088;&#1072;&#1089;&#1093;&#1086;&#1076;&#1099;%204.05.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1056;&#1040;&#1041;&#1054;&#1058;&#1040;\&#1047;&#1072;&#1087;&#1086;&#1088;&#1086;&#1078;&#1089;&#1082;&#1086;&#1077;\&#1058;&#1088;&#1077;&#1085;&#1076;&#1099;\&#1090;&#1077;&#1084;&#1087;&#1077;&#1088;&#1072;&#1090;&#1091;&#1088;&#1099;%20&#1080;%20&#1088;&#1072;&#1089;&#1093;&#1086;&#1076;&#1099;%204.05.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44804142482825E-2"/>
          <c:y val="4.0353158980127486E-2"/>
          <c:w val="0.89214230781528459"/>
          <c:h val="0.69272268700787398"/>
        </c:manualLayout>
      </c:layout>
      <c:scatterChart>
        <c:scatterStyle val="smoothMarker"/>
        <c:varyColors val="0"/>
        <c:ser>
          <c:idx val="0"/>
          <c:order val="0"/>
          <c:tx>
            <c:strRef>
              <c:f>'ТГ п.Зап (отоп)'!$G$2</c:f>
              <c:strCache>
                <c:ptCount val="1"/>
                <c:pt idx="0">
                  <c:v>Подающий трубопровод (норматив), °С</c:v>
                </c:pt>
              </c:strCache>
            </c:strRef>
          </c:tx>
          <c:spPr>
            <a:ln w="19050" cap="rnd">
              <a:solidFill>
                <a:schemeClr val="accent1"/>
              </a:solidFill>
              <a:round/>
            </a:ln>
            <a:effectLst/>
          </c:spPr>
          <c:marker>
            <c:symbol val="none"/>
          </c:marker>
          <c:xVal>
            <c:numRef>
              <c:f>'ТГ п.Зап (отоп)'!$F$3:$F$37</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xVal>
          <c:yVal>
            <c:numRef>
              <c:f>'ТГ п.Зап (отоп)'!$G$3:$G$37</c:f>
              <c:numCache>
                <c:formatCode>General</c:formatCode>
                <c:ptCount val="35"/>
                <c:pt idx="0">
                  <c:v>41</c:v>
                </c:pt>
                <c:pt idx="1">
                  <c:v>42</c:v>
                </c:pt>
                <c:pt idx="2">
                  <c:v>44</c:v>
                </c:pt>
                <c:pt idx="3">
                  <c:v>46</c:v>
                </c:pt>
                <c:pt idx="4">
                  <c:v>48</c:v>
                </c:pt>
                <c:pt idx="5">
                  <c:v>50</c:v>
                </c:pt>
                <c:pt idx="6">
                  <c:v>51</c:v>
                </c:pt>
                <c:pt idx="7">
                  <c:v>53</c:v>
                </c:pt>
                <c:pt idx="8">
                  <c:v>55</c:v>
                </c:pt>
                <c:pt idx="9">
                  <c:v>56</c:v>
                </c:pt>
                <c:pt idx="10">
                  <c:v>58</c:v>
                </c:pt>
                <c:pt idx="11">
                  <c:v>60</c:v>
                </c:pt>
                <c:pt idx="12">
                  <c:v>61</c:v>
                </c:pt>
                <c:pt idx="13">
                  <c:v>63</c:v>
                </c:pt>
                <c:pt idx="14">
                  <c:v>65</c:v>
                </c:pt>
                <c:pt idx="15">
                  <c:v>66</c:v>
                </c:pt>
                <c:pt idx="16">
                  <c:v>68</c:v>
                </c:pt>
                <c:pt idx="17">
                  <c:v>69</c:v>
                </c:pt>
                <c:pt idx="18">
                  <c:v>71</c:v>
                </c:pt>
                <c:pt idx="19">
                  <c:v>72</c:v>
                </c:pt>
                <c:pt idx="20">
                  <c:v>74</c:v>
                </c:pt>
                <c:pt idx="21">
                  <c:v>76</c:v>
                </c:pt>
                <c:pt idx="22">
                  <c:v>77</c:v>
                </c:pt>
                <c:pt idx="23">
                  <c:v>79</c:v>
                </c:pt>
                <c:pt idx="24">
                  <c:v>80</c:v>
                </c:pt>
                <c:pt idx="25">
                  <c:v>82</c:v>
                </c:pt>
                <c:pt idx="26">
                  <c:v>83</c:v>
                </c:pt>
                <c:pt idx="27">
                  <c:v>85</c:v>
                </c:pt>
                <c:pt idx="28">
                  <c:v>86</c:v>
                </c:pt>
                <c:pt idx="29">
                  <c:v>88</c:v>
                </c:pt>
                <c:pt idx="30">
                  <c:v>89</c:v>
                </c:pt>
                <c:pt idx="31">
                  <c:v>91</c:v>
                </c:pt>
                <c:pt idx="32">
                  <c:v>92</c:v>
                </c:pt>
                <c:pt idx="33">
                  <c:v>94</c:v>
                </c:pt>
                <c:pt idx="34">
                  <c:v>95</c:v>
                </c:pt>
              </c:numCache>
            </c:numRef>
          </c:yVal>
          <c:smooth val="1"/>
          <c:extLst>
            <c:ext xmlns:c16="http://schemas.microsoft.com/office/drawing/2014/chart" uri="{C3380CC4-5D6E-409C-BE32-E72D297353CC}">
              <c16:uniqueId val="{00000000-E566-4705-A17F-EDA4E4EA9218}"/>
            </c:ext>
          </c:extLst>
        </c:ser>
        <c:ser>
          <c:idx val="1"/>
          <c:order val="1"/>
          <c:tx>
            <c:strRef>
              <c:f>'ТГ п.Зап (отоп)'!$H$2</c:f>
              <c:strCache>
                <c:ptCount val="1"/>
                <c:pt idx="0">
                  <c:v>Обратный трубопровод (норматив), °С</c:v>
                </c:pt>
              </c:strCache>
            </c:strRef>
          </c:tx>
          <c:spPr>
            <a:ln w="19050" cap="rnd">
              <a:solidFill>
                <a:schemeClr val="accent2"/>
              </a:solidFill>
              <a:round/>
            </a:ln>
            <a:effectLst/>
          </c:spPr>
          <c:marker>
            <c:symbol val="none"/>
          </c:marker>
          <c:xVal>
            <c:numRef>
              <c:f>'ТГ п.Зап (отоп)'!$F$3:$F$37</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xVal>
          <c:yVal>
            <c:numRef>
              <c:f>'ТГ п.Зап (отоп)'!$H$3:$H$37</c:f>
              <c:numCache>
                <c:formatCode>General</c:formatCode>
                <c:ptCount val="35"/>
                <c:pt idx="0">
                  <c:v>35</c:v>
                </c:pt>
                <c:pt idx="1">
                  <c:v>36</c:v>
                </c:pt>
                <c:pt idx="2">
                  <c:v>37</c:v>
                </c:pt>
                <c:pt idx="3">
                  <c:v>39</c:v>
                </c:pt>
                <c:pt idx="4">
                  <c:v>40</c:v>
                </c:pt>
                <c:pt idx="5">
                  <c:v>41</c:v>
                </c:pt>
                <c:pt idx="6">
                  <c:v>42</c:v>
                </c:pt>
                <c:pt idx="7">
                  <c:v>43</c:v>
                </c:pt>
                <c:pt idx="8">
                  <c:v>44</c:v>
                </c:pt>
                <c:pt idx="9">
                  <c:v>46</c:v>
                </c:pt>
                <c:pt idx="10">
                  <c:v>47</c:v>
                </c:pt>
                <c:pt idx="11">
                  <c:v>48</c:v>
                </c:pt>
                <c:pt idx="12">
                  <c:v>49</c:v>
                </c:pt>
                <c:pt idx="13">
                  <c:v>50</c:v>
                </c:pt>
                <c:pt idx="14">
                  <c:v>51</c:v>
                </c:pt>
                <c:pt idx="15">
                  <c:v>52</c:v>
                </c:pt>
                <c:pt idx="16">
                  <c:v>53</c:v>
                </c:pt>
                <c:pt idx="17">
                  <c:v>54</c:v>
                </c:pt>
                <c:pt idx="18">
                  <c:v>55</c:v>
                </c:pt>
                <c:pt idx="19">
                  <c:v>56</c:v>
                </c:pt>
                <c:pt idx="20">
                  <c:v>57</c:v>
                </c:pt>
                <c:pt idx="21">
                  <c:v>58</c:v>
                </c:pt>
                <c:pt idx="22">
                  <c:v>59</c:v>
                </c:pt>
                <c:pt idx="23">
                  <c:v>60</c:v>
                </c:pt>
                <c:pt idx="24">
                  <c:v>61</c:v>
                </c:pt>
                <c:pt idx="25">
                  <c:v>62</c:v>
                </c:pt>
                <c:pt idx="26">
                  <c:v>63</c:v>
                </c:pt>
                <c:pt idx="27">
                  <c:v>64</c:v>
                </c:pt>
                <c:pt idx="28">
                  <c:v>65</c:v>
                </c:pt>
                <c:pt idx="29">
                  <c:v>65</c:v>
                </c:pt>
                <c:pt idx="30">
                  <c:v>66</c:v>
                </c:pt>
                <c:pt idx="31">
                  <c:v>67</c:v>
                </c:pt>
                <c:pt idx="32">
                  <c:v>68</c:v>
                </c:pt>
                <c:pt idx="33">
                  <c:v>69</c:v>
                </c:pt>
                <c:pt idx="34">
                  <c:v>70</c:v>
                </c:pt>
              </c:numCache>
            </c:numRef>
          </c:yVal>
          <c:smooth val="1"/>
          <c:extLst>
            <c:ext xmlns:c16="http://schemas.microsoft.com/office/drawing/2014/chart" uri="{C3380CC4-5D6E-409C-BE32-E72D297353CC}">
              <c16:uniqueId val="{00000001-E566-4705-A17F-EDA4E4EA9218}"/>
            </c:ext>
          </c:extLst>
        </c:ser>
        <c:ser>
          <c:idx val="2"/>
          <c:order val="2"/>
          <c:tx>
            <c:strRef>
              <c:f>'ТГ п.Зап (отоп)'!$B$2</c:f>
              <c:strCache>
                <c:ptCount val="1"/>
                <c:pt idx="0">
                  <c:v>Подающий трубопровод (факт),°C</c:v>
                </c:pt>
              </c:strCache>
            </c:strRef>
          </c:tx>
          <c:spPr>
            <a:ln w="19050" cap="rnd">
              <a:noFill/>
              <a:round/>
            </a:ln>
            <a:effectLst/>
          </c:spPr>
          <c:marker>
            <c:symbol val="diamond"/>
            <c:size val="5"/>
            <c:spPr>
              <a:solidFill>
                <a:schemeClr val="accent3"/>
              </a:solidFill>
              <a:ln w="9525">
                <a:solidFill>
                  <a:schemeClr val="accent3"/>
                </a:solidFill>
              </a:ln>
              <a:effectLst/>
            </c:spPr>
          </c:marker>
          <c:xVal>
            <c:numRef>
              <c:f>'ТГ п.Зап (отоп)'!$D$15:$D$218</c:f>
              <c:numCache>
                <c:formatCode>0.00</c:formatCode>
                <c:ptCount val="203"/>
                <c:pt idx="0">
                  <c:v>7.3498554229736328</c:v>
                </c:pt>
                <c:pt idx="1">
                  <c:v>7.2726893424987793</c:v>
                </c:pt>
                <c:pt idx="2">
                  <c:v>7.2445836067199707</c:v>
                </c:pt>
                <c:pt idx="3">
                  <c:v>7.1223931312561035</c:v>
                </c:pt>
                <c:pt idx="4">
                  <c:v>6.867948055267334</c:v>
                </c:pt>
                <c:pt idx="5">
                  <c:v>6.374107837677002</c:v>
                </c:pt>
                <c:pt idx="6">
                  <c:v>6.3500180244445801</c:v>
                </c:pt>
                <c:pt idx="7">
                  <c:v>6.1394915580749512</c:v>
                </c:pt>
                <c:pt idx="8">
                  <c:v>6.0575618743896484</c:v>
                </c:pt>
                <c:pt idx="9">
                  <c:v>6.0167355537414551</c:v>
                </c:pt>
                <c:pt idx="10">
                  <c:v>6.0065555572509766</c:v>
                </c:pt>
                <c:pt idx="11">
                  <c:v>5.9135861396789551</c:v>
                </c:pt>
                <c:pt idx="12">
                  <c:v>5.8884544372558594</c:v>
                </c:pt>
                <c:pt idx="13">
                  <c:v>5.5133280754089355</c:v>
                </c:pt>
                <c:pt idx="14">
                  <c:v>5.4057784080505371</c:v>
                </c:pt>
                <c:pt idx="15">
                  <c:v>5.3514404296875</c:v>
                </c:pt>
                <c:pt idx="16">
                  <c:v>5.2639579772949219</c:v>
                </c:pt>
                <c:pt idx="17">
                  <c:v>5.2430582046508789</c:v>
                </c:pt>
                <c:pt idx="18">
                  <c:v>4.9152846336364746</c:v>
                </c:pt>
                <c:pt idx="19">
                  <c:v>4.8417830467224121</c:v>
                </c:pt>
                <c:pt idx="20">
                  <c:v>4.6809821128845215</c:v>
                </c:pt>
                <c:pt idx="21">
                  <c:v>4.6604790687561035</c:v>
                </c:pt>
                <c:pt idx="22">
                  <c:v>4.5471081733703613</c:v>
                </c:pt>
                <c:pt idx="23">
                  <c:v>4.5062656402587891</c:v>
                </c:pt>
                <c:pt idx="24">
                  <c:v>4.4654607772827148</c:v>
                </c:pt>
                <c:pt idx="25">
                  <c:v>4.415402889251709</c:v>
                </c:pt>
                <c:pt idx="26">
                  <c:v>4.3522801399230957</c:v>
                </c:pt>
                <c:pt idx="27">
                  <c:v>4.2617583274841309</c:v>
                </c:pt>
                <c:pt idx="28">
                  <c:v>4.0871729850769043</c:v>
                </c:pt>
                <c:pt idx="29">
                  <c:v>4.0600438117980957</c:v>
                </c:pt>
                <c:pt idx="30">
                  <c:v>3.5723769664764404</c:v>
                </c:pt>
                <c:pt idx="31">
                  <c:v>3.5645511150360107</c:v>
                </c:pt>
                <c:pt idx="32">
                  <c:v>3.4987914562225342</c:v>
                </c:pt>
                <c:pt idx="33">
                  <c:v>3.4859504699707031</c:v>
                </c:pt>
                <c:pt idx="34">
                  <c:v>3.4574940204620361</c:v>
                </c:pt>
                <c:pt idx="35">
                  <c:v>3.3801965713500977</c:v>
                </c:pt>
                <c:pt idx="36">
                  <c:v>3.3259849548339844</c:v>
                </c:pt>
                <c:pt idx="37">
                  <c:v>3.30544114112854</c:v>
                </c:pt>
                <c:pt idx="38">
                  <c:v>3.1123268604278564</c:v>
                </c:pt>
                <c:pt idx="39">
                  <c:v>2.9852778911590576</c:v>
                </c:pt>
                <c:pt idx="40">
                  <c:v>2.9024560451507568</c:v>
                </c:pt>
                <c:pt idx="41">
                  <c:v>2.7953479290008545</c:v>
                </c:pt>
                <c:pt idx="42">
                  <c:v>2.7119109630584717</c:v>
                </c:pt>
                <c:pt idx="43">
                  <c:v>2.7105686664581299</c:v>
                </c:pt>
                <c:pt idx="44">
                  <c:v>2.6142857074737549</c:v>
                </c:pt>
                <c:pt idx="45">
                  <c:v>2.5778896808624268</c:v>
                </c:pt>
                <c:pt idx="46">
                  <c:v>2.4690079689025879</c:v>
                </c:pt>
                <c:pt idx="47">
                  <c:v>2.234055757522583</c:v>
                </c:pt>
                <c:pt idx="48">
                  <c:v>2.167529821395874</c:v>
                </c:pt>
                <c:pt idx="49">
                  <c:v>2.0709676742553711</c:v>
                </c:pt>
                <c:pt idx="50">
                  <c:v>2.0080935955047607</c:v>
                </c:pt>
                <c:pt idx="51">
                  <c:v>1.9703117609024048</c:v>
                </c:pt>
                <c:pt idx="52">
                  <c:v>1.831325888633728</c:v>
                </c:pt>
                <c:pt idx="53">
                  <c:v>1.8070077896118164</c:v>
                </c:pt>
                <c:pt idx="54">
                  <c:v>1.749089241027832</c:v>
                </c:pt>
                <c:pt idx="55">
                  <c:v>1.7408727407455444</c:v>
                </c:pt>
                <c:pt idx="56">
                  <c:v>1.7381638288497925</c:v>
                </c:pt>
                <c:pt idx="57">
                  <c:v>1.6301959753036499</c:v>
                </c:pt>
                <c:pt idx="58">
                  <c:v>1.5920897722244263</c:v>
                </c:pt>
                <c:pt idx="59">
                  <c:v>1.5422276258468628</c:v>
                </c:pt>
                <c:pt idx="60">
                  <c:v>1.4296360015869141</c:v>
                </c:pt>
                <c:pt idx="61">
                  <c:v>1.4221576452255249</c:v>
                </c:pt>
                <c:pt idx="62">
                  <c:v>1.3304132223129272</c:v>
                </c:pt>
                <c:pt idx="63">
                  <c:v>1.318407416343689</c:v>
                </c:pt>
                <c:pt idx="64">
                  <c:v>1.3080966472625732</c:v>
                </c:pt>
                <c:pt idx="65">
                  <c:v>1.2823883295059204</c:v>
                </c:pt>
                <c:pt idx="66">
                  <c:v>1.2750630378723145</c:v>
                </c:pt>
                <c:pt idx="67">
                  <c:v>1.2379599809646606</c:v>
                </c:pt>
                <c:pt idx="68">
                  <c:v>1.0636295080184937</c:v>
                </c:pt>
                <c:pt idx="69">
                  <c:v>1.0631691217422485</c:v>
                </c:pt>
                <c:pt idx="70">
                  <c:v>0.96284013986587524</c:v>
                </c:pt>
                <c:pt idx="71">
                  <c:v>0.87483459711074829</c:v>
                </c:pt>
                <c:pt idx="72">
                  <c:v>0.83419376611709595</c:v>
                </c:pt>
                <c:pt idx="73">
                  <c:v>0.75982993841171265</c:v>
                </c:pt>
                <c:pt idx="74">
                  <c:v>0.70088768005371094</c:v>
                </c:pt>
                <c:pt idx="75">
                  <c:v>0.69948798418045044</c:v>
                </c:pt>
                <c:pt idx="76">
                  <c:v>0.688934326171875</c:v>
                </c:pt>
                <c:pt idx="77">
                  <c:v>0.65691155195236206</c:v>
                </c:pt>
                <c:pt idx="78">
                  <c:v>0.5852501392364502</c:v>
                </c:pt>
                <c:pt idx="79">
                  <c:v>0.56094807386398315</c:v>
                </c:pt>
                <c:pt idx="80">
                  <c:v>0.55560874938964844</c:v>
                </c:pt>
                <c:pt idx="81">
                  <c:v>0.55167794227600098</c:v>
                </c:pt>
                <c:pt idx="82">
                  <c:v>0.53420418500900269</c:v>
                </c:pt>
                <c:pt idx="83">
                  <c:v>0.52101963758468628</c:v>
                </c:pt>
                <c:pt idx="84">
                  <c:v>0.3737027645111084</c:v>
                </c:pt>
                <c:pt idx="85">
                  <c:v>0.29073056578636169</c:v>
                </c:pt>
                <c:pt idx="86">
                  <c:v>0.23422235250473022</c:v>
                </c:pt>
                <c:pt idx="87">
                  <c:v>0.1881791353225708</c:v>
                </c:pt>
                <c:pt idx="88">
                  <c:v>8.592495322227478E-2</c:v>
                </c:pt>
                <c:pt idx="89">
                  <c:v>8.3225451409816742E-2</c:v>
                </c:pt>
                <c:pt idx="90">
                  <c:v>-2.6584414765238762E-2</c:v>
                </c:pt>
                <c:pt idx="91">
                  <c:v>-3.0072031542658806E-2</c:v>
                </c:pt>
                <c:pt idx="92">
                  <c:v>-3.0953705310821533E-2</c:v>
                </c:pt>
                <c:pt idx="93">
                  <c:v>-8.7283022701740265E-2</c:v>
                </c:pt>
                <c:pt idx="94">
                  <c:v>-0.17362307012081146</c:v>
                </c:pt>
                <c:pt idx="95">
                  <c:v>-0.20552180707454681</c:v>
                </c:pt>
                <c:pt idx="96">
                  <c:v>-0.23535311222076416</c:v>
                </c:pt>
                <c:pt idx="97">
                  <c:v>-0.25</c:v>
                </c:pt>
                <c:pt idx="98">
                  <c:v>-0.28844532370567322</c:v>
                </c:pt>
                <c:pt idx="99">
                  <c:v>-0.33987686038017273</c:v>
                </c:pt>
                <c:pt idx="100">
                  <c:v>-0.39279773831367493</c:v>
                </c:pt>
                <c:pt idx="101">
                  <c:v>-0.41141930222511292</c:v>
                </c:pt>
                <c:pt idx="102">
                  <c:v>-0.52581983804702759</c:v>
                </c:pt>
                <c:pt idx="103">
                  <c:v>-0.61660683155059814</c:v>
                </c:pt>
                <c:pt idx="104">
                  <c:v>-0.63824975490570068</c:v>
                </c:pt>
                <c:pt idx="105">
                  <c:v>-0.66208428144454956</c:v>
                </c:pt>
                <c:pt idx="106">
                  <c:v>-0.74896806478500366</c:v>
                </c:pt>
                <c:pt idx="107">
                  <c:v>-0.79750514030456543</c:v>
                </c:pt>
                <c:pt idx="108">
                  <c:v>-0.84623676538467407</c:v>
                </c:pt>
                <c:pt idx="109">
                  <c:v>-0.94260311126708984</c:v>
                </c:pt>
                <c:pt idx="110">
                  <c:v>-1.0237458944320679</c:v>
                </c:pt>
                <c:pt idx="111">
                  <c:v>-1.13697350025177</c:v>
                </c:pt>
                <c:pt idx="112">
                  <c:v>-1.2281405925750732</c:v>
                </c:pt>
                <c:pt idx="113">
                  <c:v>-1.2391613721847534</c:v>
                </c:pt>
                <c:pt idx="114">
                  <c:v>-1.2587639093399048</c:v>
                </c:pt>
                <c:pt idx="115">
                  <c:v>-1.4726047515869141</c:v>
                </c:pt>
                <c:pt idx="116">
                  <c:v>-1.5631324052810669</c:v>
                </c:pt>
                <c:pt idx="117">
                  <c:v>-1.6015563011169434</c:v>
                </c:pt>
                <c:pt idx="118">
                  <c:v>-1.6648688316345215</c:v>
                </c:pt>
                <c:pt idx="119">
                  <c:v>-1.7478286027908325</c:v>
                </c:pt>
                <c:pt idx="120">
                  <c:v>-1.9057437181472778</c:v>
                </c:pt>
                <c:pt idx="121">
                  <c:v>-2.0377330780029297</c:v>
                </c:pt>
                <c:pt idx="122">
                  <c:v>-2.0490601062774658</c:v>
                </c:pt>
                <c:pt idx="123">
                  <c:v>-2.1677620410919189</c:v>
                </c:pt>
                <c:pt idx="124">
                  <c:v>-2.1909520626068115</c:v>
                </c:pt>
                <c:pt idx="125">
                  <c:v>-2.2679402828216553</c:v>
                </c:pt>
                <c:pt idx="126">
                  <c:v>-2.4211137294769287</c:v>
                </c:pt>
                <c:pt idx="127">
                  <c:v>-2.4896671772003174</c:v>
                </c:pt>
                <c:pt idx="128">
                  <c:v>-2.6454093456268311</c:v>
                </c:pt>
                <c:pt idx="129">
                  <c:v>-2.8057670593261719</c:v>
                </c:pt>
                <c:pt idx="130">
                  <c:v>-2.8061063289642334</c:v>
                </c:pt>
                <c:pt idx="131">
                  <c:v>-2.9748032093048096</c:v>
                </c:pt>
                <c:pt idx="132">
                  <c:v>-3.0406429767608643</c:v>
                </c:pt>
                <c:pt idx="133">
                  <c:v>-3.0734908580780029</c:v>
                </c:pt>
                <c:pt idx="134">
                  <c:v>-3.1740491390228271</c:v>
                </c:pt>
                <c:pt idx="135">
                  <c:v>-3.1891155242919922</c:v>
                </c:pt>
                <c:pt idx="136">
                  <c:v>-3.2301247119903564</c:v>
                </c:pt>
                <c:pt idx="137">
                  <c:v>-3.2485363483428955</c:v>
                </c:pt>
                <c:pt idx="138">
                  <c:v>-3.2716429233551025</c:v>
                </c:pt>
                <c:pt idx="139">
                  <c:v>-3.2803432941436768</c:v>
                </c:pt>
                <c:pt idx="140">
                  <c:v>-3.2959804534912109</c:v>
                </c:pt>
                <c:pt idx="141">
                  <c:v>-3.3001348972320557</c:v>
                </c:pt>
                <c:pt idx="142">
                  <c:v>-3.3761444091796875</c:v>
                </c:pt>
                <c:pt idx="143">
                  <c:v>-3.4110944271087646</c:v>
                </c:pt>
                <c:pt idx="144">
                  <c:v>-3.4298889636993408</c:v>
                </c:pt>
                <c:pt idx="145">
                  <c:v>-3.4710161685943604</c:v>
                </c:pt>
                <c:pt idx="146">
                  <c:v>-3.4763143062591553</c:v>
                </c:pt>
                <c:pt idx="147">
                  <c:v>-3.6253960132598877</c:v>
                </c:pt>
                <c:pt idx="148">
                  <c:v>-3.7281291484832764</c:v>
                </c:pt>
                <c:pt idx="149">
                  <c:v>-3.747974157333374</c:v>
                </c:pt>
                <c:pt idx="150">
                  <c:v>-3.8007774353027344</c:v>
                </c:pt>
                <c:pt idx="151">
                  <c:v>-3.9245970249176025</c:v>
                </c:pt>
                <c:pt idx="152">
                  <c:v>-3.9294784069061279</c:v>
                </c:pt>
                <c:pt idx="153">
                  <c:v>-3.9428646564483643</c:v>
                </c:pt>
                <c:pt idx="154">
                  <c:v>-3.9524118900299072</c:v>
                </c:pt>
                <c:pt idx="155">
                  <c:v>-3.9863407611846924</c:v>
                </c:pt>
                <c:pt idx="156">
                  <c:v>-4.1959424018859863</c:v>
                </c:pt>
                <c:pt idx="157">
                  <c:v>-4.2057647705078125</c:v>
                </c:pt>
                <c:pt idx="158">
                  <c:v>-4.2079920768737793</c:v>
                </c:pt>
                <c:pt idx="159">
                  <c:v>-4.3365464210510254</c:v>
                </c:pt>
                <c:pt idx="160">
                  <c:v>-4.3572931289672852</c:v>
                </c:pt>
                <c:pt idx="161">
                  <c:v>-4.4051156044006348</c:v>
                </c:pt>
                <c:pt idx="162">
                  <c:v>-4.6991839408874512</c:v>
                </c:pt>
                <c:pt idx="163">
                  <c:v>-4.7888979911804199</c:v>
                </c:pt>
                <c:pt idx="164">
                  <c:v>-4.8259191513061523</c:v>
                </c:pt>
                <c:pt idx="165">
                  <c:v>-4.8883547782897949</c:v>
                </c:pt>
                <c:pt idx="166">
                  <c:v>-4.9150991439819336</c:v>
                </c:pt>
                <c:pt idx="167">
                  <c:v>-5.0238499641418457</c:v>
                </c:pt>
                <c:pt idx="168">
                  <c:v>-5.1313071250915527</c:v>
                </c:pt>
                <c:pt idx="169">
                  <c:v>-5.2007179260253906</c:v>
                </c:pt>
                <c:pt idx="170">
                  <c:v>-5.2564201354980469</c:v>
                </c:pt>
                <c:pt idx="171">
                  <c:v>-5.6886115074157715</c:v>
                </c:pt>
                <c:pt idx="172">
                  <c:v>-5.7426400184631348</c:v>
                </c:pt>
                <c:pt idx="173">
                  <c:v>-5.9036693572998047</c:v>
                </c:pt>
                <c:pt idx="174">
                  <c:v>-6.3803730010986328</c:v>
                </c:pt>
                <c:pt idx="175">
                  <c:v>-6.6423354148864746</c:v>
                </c:pt>
                <c:pt idx="176">
                  <c:v>-6.6799874305725098</c:v>
                </c:pt>
                <c:pt idx="177">
                  <c:v>-6.8125967979431152</c:v>
                </c:pt>
                <c:pt idx="178">
                  <c:v>-6.8377470970153809</c:v>
                </c:pt>
                <c:pt idx="179">
                  <c:v>-7.1087136268615723</c:v>
                </c:pt>
                <c:pt idx="180">
                  <c:v>-7.6954803466796875</c:v>
                </c:pt>
                <c:pt idx="181">
                  <c:v>-7.7237849235534668</c:v>
                </c:pt>
                <c:pt idx="182">
                  <c:v>-7.8223476409912109</c:v>
                </c:pt>
                <c:pt idx="183">
                  <c:v>-7.9182834625244141</c:v>
                </c:pt>
                <c:pt idx="184">
                  <c:v>-8.2288846969604492</c:v>
                </c:pt>
                <c:pt idx="185">
                  <c:v>-8.4839334487915039</c:v>
                </c:pt>
                <c:pt idx="186">
                  <c:v>-8.5508193969726563</c:v>
                </c:pt>
                <c:pt idx="187">
                  <c:v>-8.6054143905639648</c:v>
                </c:pt>
                <c:pt idx="188">
                  <c:v>-8.8935470581054688</c:v>
                </c:pt>
                <c:pt idx="189">
                  <c:v>-9.1557331085205078</c:v>
                </c:pt>
                <c:pt idx="190">
                  <c:v>-9.2784719467163086</c:v>
                </c:pt>
                <c:pt idx="191">
                  <c:v>-9.3533267974853516</c:v>
                </c:pt>
                <c:pt idx="192">
                  <c:v>-9.7913446426391602</c:v>
                </c:pt>
                <c:pt idx="193">
                  <c:v>-10.23029613494873</c:v>
                </c:pt>
                <c:pt idx="194">
                  <c:v>-10.290070533752441</c:v>
                </c:pt>
                <c:pt idx="195">
                  <c:v>-11.087069511413574</c:v>
                </c:pt>
                <c:pt idx="196">
                  <c:v>-11.600845336914063</c:v>
                </c:pt>
                <c:pt idx="197">
                  <c:v>-11.669316291809082</c:v>
                </c:pt>
                <c:pt idx="198">
                  <c:v>-11.999783515930176</c:v>
                </c:pt>
                <c:pt idx="199">
                  <c:v>-12.625785827636719</c:v>
                </c:pt>
                <c:pt idx="200">
                  <c:v>-14.102558135986328</c:v>
                </c:pt>
                <c:pt idx="201">
                  <c:v>-15.943417549133301</c:v>
                </c:pt>
                <c:pt idx="202">
                  <c:v>-18.070377349853516</c:v>
                </c:pt>
              </c:numCache>
            </c:numRef>
          </c:xVal>
          <c:yVal>
            <c:numRef>
              <c:f>'ТГ п.Зап (отоп)'!$B$15:$B$218</c:f>
              <c:numCache>
                <c:formatCode>0.00</c:formatCode>
                <c:ptCount val="203"/>
                <c:pt idx="0">
                  <c:v>43.620288848876953</c:v>
                </c:pt>
                <c:pt idx="1">
                  <c:v>43.705955505371094</c:v>
                </c:pt>
                <c:pt idx="2">
                  <c:v>43.241470336914063</c:v>
                </c:pt>
                <c:pt idx="3">
                  <c:v>44.081882476806641</c:v>
                </c:pt>
                <c:pt idx="4">
                  <c:v>43.881782531738281</c:v>
                </c:pt>
                <c:pt idx="5">
                  <c:v>43.957221984863281</c:v>
                </c:pt>
                <c:pt idx="6">
                  <c:v>43.329833984375</c:v>
                </c:pt>
                <c:pt idx="7">
                  <c:v>44.70123291015625</c:v>
                </c:pt>
                <c:pt idx="8">
                  <c:v>44.4561767578125</c:v>
                </c:pt>
                <c:pt idx="9">
                  <c:v>44.774501800537109</c:v>
                </c:pt>
                <c:pt idx="10">
                  <c:v>44.070281982421875</c:v>
                </c:pt>
                <c:pt idx="11">
                  <c:v>44.014015197753906</c:v>
                </c:pt>
                <c:pt idx="12">
                  <c:v>43.888187408447266</c:v>
                </c:pt>
                <c:pt idx="13">
                  <c:v>46.930763244628906</c:v>
                </c:pt>
                <c:pt idx="14">
                  <c:v>45.039527893066406</c:v>
                </c:pt>
                <c:pt idx="15">
                  <c:v>45.013332366943359</c:v>
                </c:pt>
                <c:pt idx="16">
                  <c:v>47.076930999755859</c:v>
                </c:pt>
                <c:pt idx="17">
                  <c:v>45.417896270751953</c:v>
                </c:pt>
                <c:pt idx="18">
                  <c:v>46.220668792724609</c:v>
                </c:pt>
                <c:pt idx="19">
                  <c:v>45.713817596435547</c:v>
                </c:pt>
                <c:pt idx="20">
                  <c:v>46.860755920410156</c:v>
                </c:pt>
                <c:pt idx="21">
                  <c:v>46.530303955078125</c:v>
                </c:pt>
                <c:pt idx="22">
                  <c:v>47.508556365966797</c:v>
                </c:pt>
                <c:pt idx="23">
                  <c:v>47.051151275634766</c:v>
                </c:pt>
                <c:pt idx="24">
                  <c:v>44.500545501708984</c:v>
                </c:pt>
                <c:pt idx="25">
                  <c:v>46.941944122314453</c:v>
                </c:pt>
                <c:pt idx="26">
                  <c:v>46.735103607177734</c:v>
                </c:pt>
                <c:pt idx="27">
                  <c:v>47.112827301025391</c:v>
                </c:pt>
                <c:pt idx="28">
                  <c:v>47.104682922363281</c:v>
                </c:pt>
                <c:pt idx="29">
                  <c:v>46.785251617431641</c:v>
                </c:pt>
                <c:pt idx="30">
                  <c:v>47.478828430175781</c:v>
                </c:pt>
                <c:pt idx="31">
                  <c:v>48.152919769287109</c:v>
                </c:pt>
                <c:pt idx="32">
                  <c:v>48.083351135253906</c:v>
                </c:pt>
                <c:pt idx="33">
                  <c:v>48.878139495849609</c:v>
                </c:pt>
                <c:pt idx="34">
                  <c:v>48.969802856445313</c:v>
                </c:pt>
                <c:pt idx="35">
                  <c:v>49.137931823730469</c:v>
                </c:pt>
                <c:pt idx="36">
                  <c:v>49.313831329345703</c:v>
                </c:pt>
                <c:pt idx="37">
                  <c:v>49.326976776123047</c:v>
                </c:pt>
                <c:pt idx="38">
                  <c:v>49.257362365722656</c:v>
                </c:pt>
                <c:pt idx="39">
                  <c:v>48.385276794433594</c:v>
                </c:pt>
                <c:pt idx="40">
                  <c:v>48.558525085449219</c:v>
                </c:pt>
                <c:pt idx="41">
                  <c:v>50.220005035400391</c:v>
                </c:pt>
                <c:pt idx="42">
                  <c:v>50.016487121582031</c:v>
                </c:pt>
                <c:pt idx="43">
                  <c:v>48.707626342773438</c:v>
                </c:pt>
                <c:pt idx="44">
                  <c:v>48.816070556640625</c:v>
                </c:pt>
                <c:pt idx="45">
                  <c:v>50.894741058349609</c:v>
                </c:pt>
                <c:pt idx="46">
                  <c:v>49.368675231933594</c:v>
                </c:pt>
                <c:pt idx="47">
                  <c:v>51.563629150390625</c:v>
                </c:pt>
                <c:pt idx="48">
                  <c:v>51.286849975585938</c:v>
                </c:pt>
                <c:pt idx="49">
                  <c:v>51.558483123779297</c:v>
                </c:pt>
                <c:pt idx="50">
                  <c:v>60.304454803466797</c:v>
                </c:pt>
                <c:pt idx="51">
                  <c:v>51.604080200195313</c:v>
                </c:pt>
                <c:pt idx="52">
                  <c:v>60.377090454101563</c:v>
                </c:pt>
                <c:pt idx="53">
                  <c:v>50.738491058349609</c:v>
                </c:pt>
                <c:pt idx="54">
                  <c:v>52.079257965087891</c:v>
                </c:pt>
                <c:pt idx="55">
                  <c:v>60.333572387695313</c:v>
                </c:pt>
                <c:pt idx="56">
                  <c:v>50.888053894042969</c:v>
                </c:pt>
                <c:pt idx="57">
                  <c:v>49.691482543945313</c:v>
                </c:pt>
                <c:pt idx="58">
                  <c:v>60.437705993652344</c:v>
                </c:pt>
                <c:pt idx="59">
                  <c:v>60.448677062988281</c:v>
                </c:pt>
                <c:pt idx="60">
                  <c:v>50.840236663818359</c:v>
                </c:pt>
                <c:pt idx="61">
                  <c:v>51.477512359619141</c:v>
                </c:pt>
                <c:pt idx="62">
                  <c:v>52.801662445068359</c:v>
                </c:pt>
                <c:pt idx="63">
                  <c:v>53.231891632080078</c:v>
                </c:pt>
                <c:pt idx="64">
                  <c:v>60.139743804931641</c:v>
                </c:pt>
                <c:pt idx="65">
                  <c:v>51.595909118652344</c:v>
                </c:pt>
                <c:pt idx="66">
                  <c:v>60.47808837890625</c:v>
                </c:pt>
                <c:pt idx="67">
                  <c:v>60.584491729736328</c:v>
                </c:pt>
                <c:pt idx="68">
                  <c:v>51.366825103759766</c:v>
                </c:pt>
                <c:pt idx="69">
                  <c:v>51.794971466064453</c:v>
                </c:pt>
                <c:pt idx="70">
                  <c:v>59.933135986328125</c:v>
                </c:pt>
                <c:pt idx="71">
                  <c:v>60.382034301757813</c:v>
                </c:pt>
                <c:pt idx="72">
                  <c:v>60.272388458251953</c:v>
                </c:pt>
                <c:pt idx="73">
                  <c:v>52.113704681396484</c:v>
                </c:pt>
                <c:pt idx="74">
                  <c:v>52.421485900878906</c:v>
                </c:pt>
                <c:pt idx="75">
                  <c:v>60.372821807861328</c:v>
                </c:pt>
                <c:pt idx="76">
                  <c:v>51.888404846191406</c:v>
                </c:pt>
                <c:pt idx="77">
                  <c:v>60.128158569335938</c:v>
                </c:pt>
                <c:pt idx="78">
                  <c:v>60.164875030517578</c:v>
                </c:pt>
                <c:pt idx="79">
                  <c:v>53.450981140136719</c:v>
                </c:pt>
                <c:pt idx="80">
                  <c:v>54.187370300292969</c:v>
                </c:pt>
                <c:pt idx="81">
                  <c:v>60.022220611572266</c:v>
                </c:pt>
                <c:pt idx="82">
                  <c:v>54.374114990234375</c:v>
                </c:pt>
                <c:pt idx="83">
                  <c:v>53.687290191650391</c:v>
                </c:pt>
                <c:pt idx="84">
                  <c:v>54.967075347900391</c:v>
                </c:pt>
                <c:pt idx="85">
                  <c:v>54.962482452392578</c:v>
                </c:pt>
                <c:pt idx="86">
                  <c:v>60.255329132080078</c:v>
                </c:pt>
                <c:pt idx="87">
                  <c:v>60.464885711669922</c:v>
                </c:pt>
                <c:pt idx="88">
                  <c:v>54.631576538085938</c:v>
                </c:pt>
                <c:pt idx="89">
                  <c:v>54.676918029785156</c:v>
                </c:pt>
                <c:pt idx="90">
                  <c:v>53.417869567871094</c:v>
                </c:pt>
                <c:pt idx="91">
                  <c:v>60.478084564208984</c:v>
                </c:pt>
                <c:pt idx="92">
                  <c:v>53.321483612060547</c:v>
                </c:pt>
                <c:pt idx="93">
                  <c:v>55.612621307373047</c:v>
                </c:pt>
                <c:pt idx="94">
                  <c:v>55.790733337402344</c:v>
                </c:pt>
                <c:pt idx="95">
                  <c:v>60.186485290527344</c:v>
                </c:pt>
                <c:pt idx="96">
                  <c:v>53.790302276611328</c:v>
                </c:pt>
                <c:pt idx="97">
                  <c:v>55.021820068359375</c:v>
                </c:pt>
                <c:pt idx="98">
                  <c:v>55.585746765136719</c:v>
                </c:pt>
                <c:pt idx="99">
                  <c:v>55.609390258789063</c:v>
                </c:pt>
                <c:pt idx="100">
                  <c:v>55.333728790283203</c:v>
                </c:pt>
                <c:pt idx="101">
                  <c:v>54.594917297363281</c:v>
                </c:pt>
                <c:pt idx="102">
                  <c:v>60.108528137207031</c:v>
                </c:pt>
                <c:pt idx="103">
                  <c:v>56.443359375</c:v>
                </c:pt>
                <c:pt idx="104">
                  <c:v>60.162040710449219</c:v>
                </c:pt>
                <c:pt idx="105">
                  <c:v>60.137416839599609</c:v>
                </c:pt>
                <c:pt idx="106">
                  <c:v>56.694194793701172</c:v>
                </c:pt>
                <c:pt idx="107">
                  <c:v>54.805767059326172</c:v>
                </c:pt>
                <c:pt idx="108">
                  <c:v>60.219493865966797</c:v>
                </c:pt>
                <c:pt idx="109">
                  <c:v>61.357284545898438</c:v>
                </c:pt>
                <c:pt idx="110">
                  <c:v>56.585750579833984</c:v>
                </c:pt>
                <c:pt idx="111">
                  <c:v>55.6534423828125</c:v>
                </c:pt>
                <c:pt idx="112">
                  <c:v>55.755416870117188</c:v>
                </c:pt>
                <c:pt idx="113">
                  <c:v>57.327598571777344</c:v>
                </c:pt>
                <c:pt idx="114">
                  <c:v>56.29473876953125</c:v>
                </c:pt>
                <c:pt idx="115">
                  <c:v>56.160064697265625</c:v>
                </c:pt>
                <c:pt idx="116">
                  <c:v>59.955150604248047</c:v>
                </c:pt>
                <c:pt idx="117">
                  <c:v>56.244850158691406</c:v>
                </c:pt>
                <c:pt idx="118">
                  <c:v>61.281204223632813</c:v>
                </c:pt>
                <c:pt idx="119">
                  <c:v>56.467453002929688</c:v>
                </c:pt>
                <c:pt idx="120">
                  <c:v>56.525203704833984</c:v>
                </c:pt>
                <c:pt idx="121">
                  <c:v>56.636386871337891</c:v>
                </c:pt>
                <c:pt idx="122">
                  <c:v>58.086193084716797</c:v>
                </c:pt>
                <c:pt idx="123">
                  <c:v>61.045761108398438</c:v>
                </c:pt>
                <c:pt idx="124">
                  <c:v>61.468280792236328</c:v>
                </c:pt>
                <c:pt idx="125">
                  <c:v>55.699348449707031</c:v>
                </c:pt>
                <c:pt idx="126">
                  <c:v>60.776058197021484</c:v>
                </c:pt>
                <c:pt idx="127">
                  <c:v>60.517482757568359</c:v>
                </c:pt>
                <c:pt idx="128">
                  <c:v>59.504962921142578</c:v>
                </c:pt>
                <c:pt idx="129">
                  <c:v>59.681751251220703</c:v>
                </c:pt>
                <c:pt idx="130">
                  <c:v>61.020576477050781</c:v>
                </c:pt>
                <c:pt idx="131">
                  <c:v>60.983020782470703</c:v>
                </c:pt>
                <c:pt idx="132">
                  <c:v>59.864120483398438</c:v>
                </c:pt>
                <c:pt idx="133">
                  <c:v>60.181587219238281</c:v>
                </c:pt>
                <c:pt idx="134">
                  <c:v>61.345844268798828</c:v>
                </c:pt>
                <c:pt idx="135">
                  <c:v>61.057357788085938</c:v>
                </c:pt>
                <c:pt idx="136">
                  <c:v>61.392799377441406</c:v>
                </c:pt>
                <c:pt idx="137">
                  <c:v>60.738742828369141</c:v>
                </c:pt>
                <c:pt idx="138">
                  <c:v>61.333610534667969</c:v>
                </c:pt>
                <c:pt idx="139">
                  <c:v>60.679275512695313</c:v>
                </c:pt>
                <c:pt idx="140">
                  <c:v>61.544101715087891</c:v>
                </c:pt>
                <c:pt idx="141">
                  <c:v>61.328651428222656</c:v>
                </c:pt>
                <c:pt idx="142">
                  <c:v>60.253437042236328</c:v>
                </c:pt>
                <c:pt idx="143">
                  <c:v>60.565956115722656</c:v>
                </c:pt>
                <c:pt idx="144">
                  <c:v>60.456554412841797</c:v>
                </c:pt>
                <c:pt idx="145">
                  <c:v>62.454147338867188</c:v>
                </c:pt>
                <c:pt idx="146">
                  <c:v>60.613529205322266</c:v>
                </c:pt>
                <c:pt idx="147">
                  <c:v>62.697181701660156</c:v>
                </c:pt>
                <c:pt idx="148">
                  <c:v>59.414516448974609</c:v>
                </c:pt>
                <c:pt idx="149">
                  <c:v>59.509540557861328</c:v>
                </c:pt>
                <c:pt idx="150">
                  <c:v>62.270862579345703</c:v>
                </c:pt>
                <c:pt idx="151">
                  <c:v>61.372982025146484</c:v>
                </c:pt>
                <c:pt idx="152">
                  <c:v>61.776779174804688</c:v>
                </c:pt>
                <c:pt idx="153">
                  <c:v>62.576614379882813</c:v>
                </c:pt>
                <c:pt idx="154">
                  <c:v>61.346736907958984</c:v>
                </c:pt>
                <c:pt idx="155">
                  <c:v>64.021652221679688</c:v>
                </c:pt>
                <c:pt idx="156">
                  <c:v>60.283847808837891</c:v>
                </c:pt>
                <c:pt idx="157">
                  <c:v>61.891414642333984</c:v>
                </c:pt>
                <c:pt idx="158">
                  <c:v>63.028457641601563</c:v>
                </c:pt>
                <c:pt idx="159">
                  <c:v>60.821071624755859</c:v>
                </c:pt>
                <c:pt idx="160">
                  <c:v>60.804485321044922</c:v>
                </c:pt>
                <c:pt idx="161">
                  <c:v>62.35052490234375</c:v>
                </c:pt>
                <c:pt idx="162">
                  <c:v>61.217857360839844</c:v>
                </c:pt>
                <c:pt idx="163">
                  <c:v>62.813846588134766</c:v>
                </c:pt>
                <c:pt idx="164">
                  <c:v>61.208255767822266</c:v>
                </c:pt>
                <c:pt idx="165">
                  <c:v>63.082763671875</c:v>
                </c:pt>
                <c:pt idx="166">
                  <c:v>63.531890869140625</c:v>
                </c:pt>
                <c:pt idx="167">
                  <c:v>62.372249603271484</c:v>
                </c:pt>
                <c:pt idx="168">
                  <c:v>64.267127990722656</c:v>
                </c:pt>
                <c:pt idx="169">
                  <c:v>63.620048522949219</c:v>
                </c:pt>
                <c:pt idx="170">
                  <c:v>63.557132720947266</c:v>
                </c:pt>
                <c:pt idx="171">
                  <c:v>64.066162109375</c:v>
                </c:pt>
                <c:pt idx="172">
                  <c:v>64.449821472167969</c:v>
                </c:pt>
                <c:pt idx="173">
                  <c:v>64.816207885742188</c:v>
                </c:pt>
                <c:pt idx="174">
                  <c:v>65.4776611328125</c:v>
                </c:pt>
                <c:pt idx="175">
                  <c:v>67.158073425292969</c:v>
                </c:pt>
                <c:pt idx="176">
                  <c:v>66.032875061035156</c:v>
                </c:pt>
                <c:pt idx="177">
                  <c:v>66.169853210449219</c:v>
                </c:pt>
                <c:pt idx="178">
                  <c:v>66.296806335449219</c:v>
                </c:pt>
                <c:pt idx="179">
                  <c:v>65.210494995117188</c:v>
                </c:pt>
                <c:pt idx="180">
                  <c:v>67.595703125</c:v>
                </c:pt>
                <c:pt idx="181">
                  <c:v>67.675933837890625</c:v>
                </c:pt>
                <c:pt idx="182">
                  <c:v>68.914962768554688</c:v>
                </c:pt>
                <c:pt idx="183">
                  <c:v>68.933479309082031</c:v>
                </c:pt>
                <c:pt idx="184">
                  <c:v>68.264053344726563</c:v>
                </c:pt>
                <c:pt idx="185">
                  <c:v>69.02655029296875</c:v>
                </c:pt>
                <c:pt idx="186">
                  <c:v>66.703582763671875</c:v>
                </c:pt>
                <c:pt idx="187">
                  <c:v>67.139961242675781</c:v>
                </c:pt>
                <c:pt idx="188">
                  <c:v>69.706733703613281</c:v>
                </c:pt>
                <c:pt idx="189">
                  <c:v>66.569610595703125</c:v>
                </c:pt>
                <c:pt idx="190">
                  <c:v>70.923561096191406</c:v>
                </c:pt>
                <c:pt idx="191">
                  <c:v>68.426048278808594</c:v>
                </c:pt>
                <c:pt idx="192">
                  <c:v>69.041473388671875</c:v>
                </c:pt>
                <c:pt idx="193">
                  <c:v>72.44085693359375</c:v>
                </c:pt>
                <c:pt idx="194">
                  <c:v>71.516822814941406</c:v>
                </c:pt>
                <c:pt idx="195">
                  <c:v>71.063972473144531</c:v>
                </c:pt>
                <c:pt idx="196">
                  <c:v>73.580291748046875</c:v>
                </c:pt>
                <c:pt idx="197">
                  <c:v>73.737167358398438</c:v>
                </c:pt>
                <c:pt idx="198">
                  <c:v>70.714530944824219</c:v>
                </c:pt>
                <c:pt idx="199">
                  <c:v>75.147392272949219</c:v>
                </c:pt>
                <c:pt idx="200">
                  <c:v>77.352470397949219</c:v>
                </c:pt>
                <c:pt idx="201">
                  <c:v>78.979484558105469</c:v>
                </c:pt>
                <c:pt idx="202">
                  <c:v>82.20904541015625</c:v>
                </c:pt>
              </c:numCache>
            </c:numRef>
          </c:yVal>
          <c:smooth val="1"/>
          <c:extLst>
            <c:ext xmlns:c16="http://schemas.microsoft.com/office/drawing/2014/chart" uri="{C3380CC4-5D6E-409C-BE32-E72D297353CC}">
              <c16:uniqueId val="{00000002-E566-4705-A17F-EDA4E4EA9218}"/>
            </c:ext>
          </c:extLst>
        </c:ser>
        <c:ser>
          <c:idx val="3"/>
          <c:order val="3"/>
          <c:tx>
            <c:strRef>
              <c:f>'ТГ п.Зап (отоп)'!$C$2</c:f>
              <c:strCache>
                <c:ptCount val="1"/>
                <c:pt idx="0">
                  <c:v>Обратный трубопровод (факт),°C</c:v>
                </c:pt>
              </c:strCache>
            </c:strRef>
          </c:tx>
          <c:spPr>
            <a:ln w="19050" cap="rnd">
              <a:noFill/>
              <a:round/>
            </a:ln>
            <a:effectLst/>
          </c:spPr>
          <c:marker>
            <c:symbol val="diamond"/>
            <c:size val="5"/>
            <c:spPr>
              <a:solidFill>
                <a:schemeClr val="accent4"/>
              </a:solidFill>
              <a:ln w="9525">
                <a:solidFill>
                  <a:schemeClr val="accent4"/>
                </a:solidFill>
              </a:ln>
              <a:effectLst/>
            </c:spPr>
          </c:marker>
          <c:xVal>
            <c:numRef>
              <c:f>'ТГ п.Зап (отоп)'!$D$15:$D$218</c:f>
              <c:numCache>
                <c:formatCode>0.00</c:formatCode>
                <c:ptCount val="203"/>
                <c:pt idx="0">
                  <c:v>7.3498554229736328</c:v>
                </c:pt>
                <c:pt idx="1">
                  <c:v>7.2726893424987793</c:v>
                </c:pt>
                <c:pt idx="2">
                  <c:v>7.2445836067199707</c:v>
                </c:pt>
                <c:pt idx="3">
                  <c:v>7.1223931312561035</c:v>
                </c:pt>
                <c:pt idx="4">
                  <c:v>6.867948055267334</c:v>
                </c:pt>
                <c:pt idx="5">
                  <c:v>6.374107837677002</c:v>
                </c:pt>
                <c:pt idx="6">
                  <c:v>6.3500180244445801</c:v>
                </c:pt>
                <c:pt idx="7">
                  <c:v>6.1394915580749512</c:v>
                </c:pt>
                <c:pt idx="8">
                  <c:v>6.0575618743896484</c:v>
                </c:pt>
                <c:pt idx="9">
                  <c:v>6.0167355537414551</c:v>
                </c:pt>
                <c:pt idx="10">
                  <c:v>6.0065555572509766</c:v>
                </c:pt>
                <c:pt idx="11">
                  <c:v>5.9135861396789551</c:v>
                </c:pt>
                <c:pt idx="12">
                  <c:v>5.8884544372558594</c:v>
                </c:pt>
                <c:pt idx="13">
                  <c:v>5.5133280754089355</c:v>
                </c:pt>
                <c:pt idx="14">
                  <c:v>5.4057784080505371</c:v>
                </c:pt>
                <c:pt idx="15">
                  <c:v>5.3514404296875</c:v>
                </c:pt>
                <c:pt idx="16">
                  <c:v>5.2639579772949219</c:v>
                </c:pt>
                <c:pt idx="17">
                  <c:v>5.2430582046508789</c:v>
                </c:pt>
                <c:pt idx="18">
                  <c:v>4.9152846336364746</c:v>
                </c:pt>
                <c:pt idx="19">
                  <c:v>4.8417830467224121</c:v>
                </c:pt>
                <c:pt idx="20">
                  <c:v>4.6809821128845215</c:v>
                </c:pt>
                <c:pt idx="21">
                  <c:v>4.6604790687561035</c:v>
                </c:pt>
                <c:pt idx="22">
                  <c:v>4.5471081733703613</c:v>
                </c:pt>
                <c:pt idx="23">
                  <c:v>4.5062656402587891</c:v>
                </c:pt>
                <c:pt idx="24">
                  <c:v>4.4654607772827148</c:v>
                </c:pt>
                <c:pt idx="25">
                  <c:v>4.415402889251709</c:v>
                </c:pt>
                <c:pt idx="26">
                  <c:v>4.3522801399230957</c:v>
                </c:pt>
                <c:pt idx="27">
                  <c:v>4.2617583274841309</c:v>
                </c:pt>
                <c:pt idx="28">
                  <c:v>4.0871729850769043</c:v>
                </c:pt>
                <c:pt idx="29">
                  <c:v>4.0600438117980957</c:v>
                </c:pt>
                <c:pt idx="30">
                  <c:v>3.5723769664764404</c:v>
                </c:pt>
                <c:pt idx="31">
                  <c:v>3.5645511150360107</c:v>
                </c:pt>
                <c:pt idx="32">
                  <c:v>3.4987914562225342</c:v>
                </c:pt>
                <c:pt idx="33">
                  <c:v>3.4859504699707031</c:v>
                </c:pt>
                <c:pt idx="34">
                  <c:v>3.4574940204620361</c:v>
                </c:pt>
                <c:pt idx="35">
                  <c:v>3.3801965713500977</c:v>
                </c:pt>
                <c:pt idx="36">
                  <c:v>3.3259849548339844</c:v>
                </c:pt>
                <c:pt idx="37">
                  <c:v>3.30544114112854</c:v>
                </c:pt>
                <c:pt idx="38">
                  <c:v>3.1123268604278564</c:v>
                </c:pt>
                <c:pt idx="39">
                  <c:v>2.9852778911590576</c:v>
                </c:pt>
                <c:pt idx="40">
                  <c:v>2.9024560451507568</c:v>
                </c:pt>
                <c:pt idx="41">
                  <c:v>2.7953479290008545</c:v>
                </c:pt>
                <c:pt idx="42">
                  <c:v>2.7119109630584717</c:v>
                </c:pt>
                <c:pt idx="43">
                  <c:v>2.7105686664581299</c:v>
                </c:pt>
                <c:pt idx="44">
                  <c:v>2.6142857074737549</c:v>
                </c:pt>
                <c:pt idx="45">
                  <c:v>2.5778896808624268</c:v>
                </c:pt>
                <c:pt idx="46">
                  <c:v>2.4690079689025879</c:v>
                </c:pt>
                <c:pt idx="47">
                  <c:v>2.234055757522583</c:v>
                </c:pt>
                <c:pt idx="48">
                  <c:v>2.167529821395874</c:v>
                </c:pt>
                <c:pt idx="49">
                  <c:v>2.0709676742553711</c:v>
                </c:pt>
                <c:pt idx="50">
                  <c:v>2.0080935955047607</c:v>
                </c:pt>
                <c:pt idx="51">
                  <c:v>1.9703117609024048</c:v>
                </c:pt>
                <c:pt idx="52">
                  <c:v>1.831325888633728</c:v>
                </c:pt>
                <c:pt idx="53">
                  <c:v>1.8070077896118164</c:v>
                </c:pt>
                <c:pt idx="54">
                  <c:v>1.749089241027832</c:v>
                </c:pt>
                <c:pt idx="55">
                  <c:v>1.7408727407455444</c:v>
                </c:pt>
                <c:pt idx="56">
                  <c:v>1.7381638288497925</c:v>
                </c:pt>
                <c:pt idx="57">
                  <c:v>1.6301959753036499</c:v>
                </c:pt>
                <c:pt idx="58">
                  <c:v>1.5920897722244263</c:v>
                </c:pt>
                <c:pt idx="59">
                  <c:v>1.5422276258468628</c:v>
                </c:pt>
                <c:pt idx="60">
                  <c:v>1.4296360015869141</c:v>
                </c:pt>
                <c:pt idx="61">
                  <c:v>1.4221576452255249</c:v>
                </c:pt>
                <c:pt idx="62">
                  <c:v>1.3304132223129272</c:v>
                </c:pt>
                <c:pt idx="63">
                  <c:v>1.318407416343689</c:v>
                </c:pt>
                <c:pt idx="64">
                  <c:v>1.3080966472625732</c:v>
                </c:pt>
                <c:pt idx="65">
                  <c:v>1.2823883295059204</c:v>
                </c:pt>
                <c:pt idx="66">
                  <c:v>1.2750630378723145</c:v>
                </c:pt>
                <c:pt idx="67">
                  <c:v>1.2379599809646606</c:v>
                </c:pt>
                <c:pt idx="68">
                  <c:v>1.0636295080184937</c:v>
                </c:pt>
                <c:pt idx="69">
                  <c:v>1.0631691217422485</c:v>
                </c:pt>
                <c:pt idx="70">
                  <c:v>0.96284013986587524</c:v>
                </c:pt>
                <c:pt idx="71">
                  <c:v>0.87483459711074829</c:v>
                </c:pt>
                <c:pt idx="72">
                  <c:v>0.83419376611709595</c:v>
                </c:pt>
                <c:pt idx="73">
                  <c:v>0.75982993841171265</c:v>
                </c:pt>
                <c:pt idx="74">
                  <c:v>0.70088768005371094</c:v>
                </c:pt>
                <c:pt idx="75">
                  <c:v>0.69948798418045044</c:v>
                </c:pt>
                <c:pt idx="76">
                  <c:v>0.688934326171875</c:v>
                </c:pt>
                <c:pt idx="77">
                  <c:v>0.65691155195236206</c:v>
                </c:pt>
                <c:pt idx="78">
                  <c:v>0.5852501392364502</c:v>
                </c:pt>
                <c:pt idx="79">
                  <c:v>0.56094807386398315</c:v>
                </c:pt>
                <c:pt idx="80">
                  <c:v>0.55560874938964844</c:v>
                </c:pt>
                <c:pt idx="81">
                  <c:v>0.55167794227600098</c:v>
                </c:pt>
                <c:pt idx="82">
                  <c:v>0.53420418500900269</c:v>
                </c:pt>
                <c:pt idx="83">
                  <c:v>0.52101963758468628</c:v>
                </c:pt>
                <c:pt idx="84">
                  <c:v>0.3737027645111084</c:v>
                </c:pt>
                <c:pt idx="85">
                  <c:v>0.29073056578636169</c:v>
                </c:pt>
                <c:pt idx="86">
                  <c:v>0.23422235250473022</c:v>
                </c:pt>
                <c:pt idx="87">
                  <c:v>0.1881791353225708</c:v>
                </c:pt>
                <c:pt idx="88">
                  <c:v>8.592495322227478E-2</c:v>
                </c:pt>
                <c:pt idx="89">
                  <c:v>8.3225451409816742E-2</c:v>
                </c:pt>
                <c:pt idx="90">
                  <c:v>-2.6584414765238762E-2</c:v>
                </c:pt>
                <c:pt idx="91">
                  <c:v>-3.0072031542658806E-2</c:v>
                </c:pt>
                <c:pt idx="92">
                  <c:v>-3.0953705310821533E-2</c:v>
                </c:pt>
                <c:pt idx="93">
                  <c:v>-8.7283022701740265E-2</c:v>
                </c:pt>
                <c:pt idx="94">
                  <c:v>-0.17362307012081146</c:v>
                </c:pt>
                <c:pt idx="95">
                  <c:v>-0.20552180707454681</c:v>
                </c:pt>
                <c:pt idx="96">
                  <c:v>-0.23535311222076416</c:v>
                </c:pt>
                <c:pt idx="97">
                  <c:v>-0.25</c:v>
                </c:pt>
                <c:pt idx="98">
                  <c:v>-0.28844532370567322</c:v>
                </c:pt>
                <c:pt idx="99">
                  <c:v>-0.33987686038017273</c:v>
                </c:pt>
                <c:pt idx="100">
                  <c:v>-0.39279773831367493</c:v>
                </c:pt>
                <c:pt idx="101">
                  <c:v>-0.41141930222511292</c:v>
                </c:pt>
                <c:pt idx="102">
                  <c:v>-0.52581983804702759</c:v>
                </c:pt>
                <c:pt idx="103">
                  <c:v>-0.61660683155059814</c:v>
                </c:pt>
                <c:pt idx="104">
                  <c:v>-0.63824975490570068</c:v>
                </c:pt>
                <c:pt idx="105">
                  <c:v>-0.66208428144454956</c:v>
                </c:pt>
                <c:pt idx="106">
                  <c:v>-0.74896806478500366</c:v>
                </c:pt>
                <c:pt idx="107">
                  <c:v>-0.79750514030456543</c:v>
                </c:pt>
                <c:pt idx="108">
                  <c:v>-0.84623676538467407</c:v>
                </c:pt>
                <c:pt idx="109">
                  <c:v>-0.94260311126708984</c:v>
                </c:pt>
                <c:pt idx="110">
                  <c:v>-1.0237458944320679</c:v>
                </c:pt>
                <c:pt idx="111">
                  <c:v>-1.13697350025177</c:v>
                </c:pt>
                <c:pt idx="112">
                  <c:v>-1.2281405925750732</c:v>
                </c:pt>
                <c:pt idx="113">
                  <c:v>-1.2391613721847534</c:v>
                </c:pt>
                <c:pt idx="114">
                  <c:v>-1.2587639093399048</c:v>
                </c:pt>
                <c:pt idx="115">
                  <c:v>-1.4726047515869141</c:v>
                </c:pt>
                <c:pt idx="116">
                  <c:v>-1.5631324052810669</c:v>
                </c:pt>
                <c:pt idx="117">
                  <c:v>-1.6015563011169434</c:v>
                </c:pt>
                <c:pt idx="118">
                  <c:v>-1.6648688316345215</c:v>
                </c:pt>
                <c:pt idx="119">
                  <c:v>-1.7478286027908325</c:v>
                </c:pt>
                <c:pt idx="120">
                  <c:v>-1.9057437181472778</c:v>
                </c:pt>
                <c:pt idx="121">
                  <c:v>-2.0377330780029297</c:v>
                </c:pt>
                <c:pt idx="122">
                  <c:v>-2.0490601062774658</c:v>
                </c:pt>
                <c:pt idx="123">
                  <c:v>-2.1677620410919189</c:v>
                </c:pt>
                <c:pt idx="124">
                  <c:v>-2.1909520626068115</c:v>
                </c:pt>
                <c:pt idx="125">
                  <c:v>-2.2679402828216553</c:v>
                </c:pt>
                <c:pt idx="126">
                  <c:v>-2.4211137294769287</c:v>
                </c:pt>
                <c:pt idx="127">
                  <c:v>-2.4896671772003174</c:v>
                </c:pt>
                <c:pt idx="128">
                  <c:v>-2.6454093456268311</c:v>
                </c:pt>
                <c:pt idx="129">
                  <c:v>-2.8057670593261719</c:v>
                </c:pt>
                <c:pt idx="130">
                  <c:v>-2.8061063289642334</c:v>
                </c:pt>
                <c:pt idx="131">
                  <c:v>-2.9748032093048096</c:v>
                </c:pt>
                <c:pt idx="132">
                  <c:v>-3.0406429767608643</c:v>
                </c:pt>
                <c:pt idx="133">
                  <c:v>-3.0734908580780029</c:v>
                </c:pt>
                <c:pt idx="134">
                  <c:v>-3.1740491390228271</c:v>
                </c:pt>
                <c:pt idx="135">
                  <c:v>-3.1891155242919922</c:v>
                </c:pt>
                <c:pt idx="136">
                  <c:v>-3.2301247119903564</c:v>
                </c:pt>
                <c:pt idx="137">
                  <c:v>-3.2485363483428955</c:v>
                </c:pt>
                <c:pt idx="138">
                  <c:v>-3.2716429233551025</c:v>
                </c:pt>
                <c:pt idx="139">
                  <c:v>-3.2803432941436768</c:v>
                </c:pt>
                <c:pt idx="140">
                  <c:v>-3.2959804534912109</c:v>
                </c:pt>
                <c:pt idx="141">
                  <c:v>-3.3001348972320557</c:v>
                </c:pt>
                <c:pt idx="142">
                  <c:v>-3.3761444091796875</c:v>
                </c:pt>
                <c:pt idx="143">
                  <c:v>-3.4110944271087646</c:v>
                </c:pt>
                <c:pt idx="144">
                  <c:v>-3.4298889636993408</c:v>
                </c:pt>
                <c:pt idx="145">
                  <c:v>-3.4710161685943604</c:v>
                </c:pt>
                <c:pt idx="146">
                  <c:v>-3.4763143062591553</c:v>
                </c:pt>
                <c:pt idx="147">
                  <c:v>-3.6253960132598877</c:v>
                </c:pt>
                <c:pt idx="148">
                  <c:v>-3.7281291484832764</c:v>
                </c:pt>
                <c:pt idx="149">
                  <c:v>-3.747974157333374</c:v>
                </c:pt>
                <c:pt idx="150">
                  <c:v>-3.8007774353027344</c:v>
                </c:pt>
                <c:pt idx="151">
                  <c:v>-3.9245970249176025</c:v>
                </c:pt>
                <c:pt idx="152">
                  <c:v>-3.9294784069061279</c:v>
                </c:pt>
                <c:pt idx="153">
                  <c:v>-3.9428646564483643</c:v>
                </c:pt>
                <c:pt idx="154">
                  <c:v>-3.9524118900299072</c:v>
                </c:pt>
                <c:pt idx="155">
                  <c:v>-3.9863407611846924</c:v>
                </c:pt>
                <c:pt idx="156">
                  <c:v>-4.1959424018859863</c:v>
                </c:pt>
                <c:pt idx="157">
                  <c:v>-4.2057647705078125</c:v>
                </c:pt>
                <c:pt idx="158">
                  <c:v>-4.2079920768737793</c:v>
                </c:pt>
                <c:pt idx="159">
                  <c:v>-4.3365464210510254</c:v>
                </c:pt>
                <c:pt idx="160">
                  <c:v>-4.3572931289672852</c:v>
                </c:pt>
                <c:pt idx="161">
                  <c:v>-4.4051156044006348</c:v>
                </c:pt>
                <c:pt idx="162">
                  <c:v>-4.6991839408874512</c:v>
                </c:pt>
                <c:pt idx="163">
                  <c:v>-4.7888979911804199</c:v>
                </c:pt>
                <c:pt idx="164">
                  <c:v>-4.8259191513061523</c:v>
                </c:pt>
                <c:pt idx="165">
                  <c:v>-4.8883547782897949</c:v>
                </c:pt>
                <c:pt idx="166">
                  <c:v>-4.9150991439819336</c:v>
                </c:pt>
                <c:pt idx="167">
                  <c:v>-5.0238499641418457</c:v>
                </c:pt>
                <c:pt idx="168">
                  <c:v>-5.1313071250915527</c:v>
                </c:pt>
                <c:pt idx="169">
                  <c:v>-5.2007179260253906</c:v>
                </c:pt>
                <c:pt idx="170">
                  <c:v>-5.2564201354980469</c:v>
                </c:pt>
                <c:pt idx="171">
                  <c:v>-5.6886115074157715</c:v>
                </c:pt>
                <c:pt idx="172">
                  <c:v>-5.7426400184631348</c:v>
                </c:pt>
                <c:pt idx="173">
                  <c:v>-5.9036693572998047</c:v>
                </c:pt>
                <c:pt idx="174">
                  <c:v>-6.3803730010986328</c:v>
                </c:pt>
                <c:pt idx="175">
                  <c:v>-6.6423354148864746</c:v>
                </c:pt>
                <c:pt idx="176">
                  <c:v>-6.6799874305725098</c:v>
                </c:pt>
                <c:pt idx="177">
                  <c:v>-6.8125967979431152</c:v>
                </c:pt>
                <c:pt idx="178">
                  <c:v>-6.8377470970153809</c:v>
                </c:pt>
                <c:pt idx="179">
                  <c:v>-7.1087136268615723</c:v>
                </c:pt>
                <c:pt idx="180">
                  <c:v>-7.6954803466796875</c:v>
                </c:pt>
                <c:pt idx="181">
                  <c:v>-7.7237849235534668</c:v>
                </c:pt>
                <c:pt idx="182">
                  <c:v>-7.8223476409912109</c:v>
                </c:pt>
                <c:pt idx="183">
                  <c:v>-7.9182834625244141</c:v>
                </c:pt>
                <c:pt idx="184">
                  <c:v>-8.2288846969604492</c:v>
                </c:pt>
                <c:pt idx="185">
                  <c:v>-8.4839334487915039</c:v>
                </c:pt>
                <c:pt idx="186">
                  <c:v>-8.5508193969726563</c:v>
                </c:pt>
                <c:pt idx="187">
                  <c:v>-8.6054143905639648</c:v>
                </c:pt>
                <c:pt idx="188">
                  <c:v>-8.8935470581054688</c:v>
                </c:pt>
                <c:pt idx="189">
                  <c:v>-9.1557331085205078</c:v>
                </c:pt>
                <c:pt idx="190">
                  <c:v>-9.2784719467163086</c:v>
                </c:pt>
                <c:pt idx="191">
                  <c:v>-9.3533267974853516</c:v>
                </c:pt>
                <c:pt idx="192">
                  <c:v>-9.7913446426391602</c:v>
                </c:pt>
                <c:pt idx="193">
                  <c:v>-10.23029613494873</c:v>
                </c:pt>
                <c:pt idx="194">
                  <c:v>-10.290070533752441</c:v>
                </c:pt>
                <c:pt idx="195">
                  <c:v>-11.087069511413574</c:v>
                </c:pt>
                <c:pt idx="196">
                  <c:v>-11.600845336914063</c:v>
                </c:pt>
                <c:pt idx="197">
                  <c:v>-11.669316291809082</c:v>
                </c:pt>
                <c:pt idx="198">
                  <c:v>-11.999783515930176</c:v>
                </c:pt>
                <c:pt idx="199">
                  <c:v>-12.625785827636719</c:v>
                </c:pt>
                <c:pt idx="200">
                  <c:v>-14.102558135986328</c:v>
                </c:pt>
                <c:pt idx="201">
                  <c:v>-15.943417549133301</c:v>
                </c:pt>
                <c:pt idx="202">
                  <c:v>-18.070377349853516</c:v>
                </c:pt>
              </c:numCache>
            </c:numRef>
          </c:xVal>
          <c:yVal>
            <c:numRef>
              <c:f>'ТГ п.Зап (отоп)'!$C$15:$C$218</c:f>
              <c:numCache>
                <c:formatCode>0.00</c:formatCode>
                <c:ptCount val="203"/>
                <c:pt idx="0">
                  <c:v>38.384250640869141</c:v>
                </c:pt>
                <c:pt idx="1">
                  <c:v>38.703773498535156</c:v>
                </c:pt>
                <c:pt idx="2">
                  <c:v>38.255516052246094</c:v>
                </c:pt>
                <c:pt idx="3">
                  <c:v>38.905765533447266</c:v>
                </c:pt>
                <c:pt idx="4">
                  <c:v>38.798343658447266</c:v>
                </c:pt>
                <c:pt idx="5">
                  <c:v>38.627265930175781</c:v>
                </c:pt>
                <c:pt idx="6">
                  <c:v>39.230350494384766</c:v>
                </c:pt>
                <c:pt idx="7">
                  <c:v>39.248268127441406</c:v>
                </c:pt>
                <c:pt idx="8">
                  <c:v>39.084392547607422</c:v>
                </c:pt>
                <c:pt idx="9">
                  <c:v>39.288848876953125</c:v>
                </c:pt>
                <c:pt idx="10">
                  <c:v>39.212295532226563</c:v>
                </c:pt>
                <c:pt idx="11">
                  <c:v>39.708595275878906</c:v>
                </c:pt>
                <c:pt idx="12">
                  <c:v>38.337673187255859</c:v>
                </c:pt>
                <c:pt idx="13">
                  <c:v>40.848014831542969</c:v>
                </c:pt>
                <c:pt idx="14">
                  <c:v>40.536331176757813</c:v>
                </c:pt>
                <c:pt idx="15">
                  <c:v>40.217529296875</c:v>
                </c:pt>
                <c:pt idx="16">
                  <c:v>42.133224487304688</c:v>
                </c:pt>
                <c:pt idx="17">
                  <c:v>40.517501831054688</c:v>
                </c:pt>
                <c:pt idx="18">
                  <c:v>41.085792541503906</c:v>
                </c:pt>
                <c:pt idx="19">
                  <c:v>40.020816802978516</c:v>
                </c:pt>
                <c:pt idx="20">
                  <c:v>42.01165771484375</c:v>
                </c:pt>
                <c:pt idx="21">
                  <c:v>40.630832672119141</c:v>
                </c:pt>
                <c:pt idx="22">
                  <c:v>41.482631683349609</c:v>
                </c:pt>
                <c:pt idx="23">
                  <c:v>40.859477996826172</c:v>
                </c:pt>
                <c:pt idx="24">
                  <c:v>38.392246246337891</c:v>
                </c:pt>
                <c:pt idx="25">
                  <c:v>41.308025360107422</c:v>
                </c:pt>
                <c:pt idx="26">
                  <c:v>41.451389312744141</c:v>
                </c:pt>
                <c:pt idx="27">
                  <c:v>40.815708160400391</c:v>
                </c:pt>
                <c:pt idx="28">
                  <c:v>41.051856994628906</c:v>
                </c:pt>
                <c:pt idx="29">
                  <c:v>40.781986236572266</c:v>
                </c:pt>
                <c:pt idx="30">
                  <c:v>41.351306915283203</c:v>
                </c:pt>
                <c:pt idx="31">
                  <c:v>41.587490081787109</c:v>
                </c:pt>
                <c:pt idx="32">
                  <c:v>42.616497039794922</c:v>
                </c:pt>
                <c:pt idx="33">
                  <c:v>43.171066284179688</c:v>
                </c:pt>
                <c:pt idx="34">
                  <c:v>42.353610992431641</c:v>
                </c:pt>
                <c:pt idx="35">
                  <c:v>42.697250366210938</c:v>
                </c:pt>
                <c:pt idx="36">
                  <c:v>42.711845397949219</c:v>
                </c:pt>
                <c:pt idx="37">
                  <c:v>42.734382629394531</c:v>
                </c:pt>
                <c:pt idx="38">
                  <c:v>42.61883544921875</c:v>
                </c:pt>
                <c:pt idx="39">
                  <c:v>41.5008544921875</c:v>
                </c:pt>
                <c:pt idx="40">
                  <c:v>41.931331634521484</c:v>
                </c:pt>
                <c:pt idx="41">
                  <c:v>43.326503753662109</c:v>
                </c:pt>
                <c:pt idx="42">
                  <c:v>43.387722015380859</c:v>
                </c:pt>
                <c:pt idx="43">
                  <c:v>42.106250762939453</c:v>
                </c:pt>
                <c:pt idx="44">
                  <c:v>42.186882019042969</c:v>
                </c:pt>
                <c:pt idx="45">
                  <c:v>44.586830139160156</c:v>
                </c:pt>
                <c:pt idx="46">
                  <c:v>42.698436737060547</c:v>
                </c:pt>
                <c:pt idx="47">
                  <c:v>43.992012023925781</c:v>
                </c:pt>
                <c:pt idx="48">
                  <c:v>44.243942260742188</c:v>
                </c:pt>
                <c:pt idx="49">
                  <c:v>44.063735961914063</c:v>
                </c:pt>
                <c:pt idx="50">
                  <c:v>52.750709533691406</c:v>
                </c:pt>
                <c:pt idx="51">
                  <c:v>44.391983032226563</c:v>
                </c:pt>
                <c:pt idx="52">
                  <c:v>52.82025146484375</c:v>
                </c:pt>
                <c:pt idx="53">
                  <c:v>43.643947601318359</c:v>
                </c:pt>
                <c:pt idx="54">
                  <c:v>45.034069061279297</c:v>
                </c:pt>
                <c:pt idx="55">
                  <c:v>52.852500915527344</c:v>
                </c:pt>
                <c:pt idx="56">
                  <c:v>43.463741302490234</c:v>
                </c:pt>
                <c:pt idx="57">
                  <c:v>42.650444030761719</c:v>
                </c:pt>
                <c:pt idx="58">
                  <c:v>52.872867584228516</c:v>
                </c:pt>
                <c:pt idx="59">
                  <c:v>52.544864654541016</c:v>
                </c:pt>
                <c:pt idx="60">
                  <c:v>43.782649993896484</c:v>
                </c:pt>
                <c:pt idx="61">
                  <c:v>44.032855987548828</c:v>
                </c:pt>
                <c:pt idx="62">
                  <c:v>45.538234710693359</c:v>
                </c:pt>
                <c:pt idx="63">
                  <c:v>45.310047149658203</c:v>
                </c:pt>
                <c:pt idx="64">
                  <c:v>52.388721466064453</c:v>
                </c:pt>
                <c:pt idx="65">
                  <c:v>44.13238525390625</c:v>
                </c:pt>
                <c:pt idx="66">
                  <c:v>52.780677795410156</c:v>
                </c:pt>
                <c:pt idx="67">
                  <c:v>51.0511474609375</c:v>
                </c:pt>
                <c:pt idx="68">
                  <c:v>43.812820434570313</c:v>
                </c:pt>
                <c:pt idx="69">
                  <c:v>44.373050689697266</c:v>
                </c:pt>
                <c:pt idx="70">
                  <c:v>52.422092437744141</c:v>
                </c:pt>
                <c:pt idx="71">
                  <c:v>52.546726226806641</c:v>
                </c:pt>
                <c:pt idx="72">
                  <c:v>52.829868316650391</c:v>
                </c:pt>
                <c:pt idx="73">
                  <c:v>44.734264373779297</c:v>
                </c:pt>
                <c:pt idx="74">
                  <c:v>44.733669281005859</c:v>
                </c:pt>
                <c:pt idx="75">
                  <c:v>52.507110595703125</c:v>
                </c:pt>
                <c:pt idx="76">
                  <c:v>44.823684692382813</c:v>
                </c:pt>
                <c:pt idx="77">
                  <c:v>52.697769165039063</c:v>
                </c:pt>
                <c:pt idx="78">
                  <c:v>52.267978668212891</c:v>
                </c:pt>
                <c:pt idx="79">
                  <c:v>46.173931121826172</c:v>
                </c:pt>
                <c:pt idx="80">
                  <c:v>46.210285186767578</c:v>
                </c:pt>
                <c:pt idx="81">
                  <c:v>52.106918334960938</c:v>
                </c:pt>
                <c:pt idx="82">
                  <c:v>47.000919342041016</c:v>
                </c:pt>
                <c:pt idx="83">
                  <c:v>46.099540710449219</c:v>
                </c:pt>
                <c:pt idx="84">
                  <c:v>47.150352478027344</c:v>
                </c:pt>
                <c:pt idx="85">
                  <c:v>47.767601013183594</c:v>
                </c:pt>
                <c:pt idx="86">
                  <c:v>52.451766967773438</c:v>
                </c:pt>
                <c:pt idx="87">
                  <c:v>52.770244598388672</c:v>
                </c:pt>
                <c:pt idx="88">
                  <c:v>47.106407165527344</c:v>
                </c:pt>
                <c:pt idx="89">
                  <c:v>47.136875152587891</c:v>
                </c:pt>
                <c:pt idx="90">
                  <c:v>45.480445861816406</c:v>
                </c:pt>
                <c:pt idx="91">
                  <c:v>52.951850891113281</c:v>
                </c:pt>
                <c:pt idx="92">
                  <c:v>45.492385864257813</c:v>
                </c:pt>
                <c:pt idx="93">
                  <c:v>47.626407623291016</c:v>
                </c:pt>
                <c:pt idx="94">
                  <c:v>47.619049072265625</c:v>
                </c:pt>
                <c:pt idx="95">
                  <c:v>52.185596466064453</c:v>
                </c:pt>
                <c:pt idx="96">
                  <c:v>45.653999328613281</c:v>
                </c:pt>
                <c:pt idx="97">
                  <c:v>46.585895538330078</c:v>
                </c:pt>
                <c:pt idx="98">
                  <c:v>48.341053009033203</c:v>
                </c:pt>
                <c:pt idx="99">
                  <c:v>48.889572143554688</c:v>
                </c:pt>
                <c:pt idx="100">
                  <c:v>47.670661926269531</c:v>
                </c:pt>
                <c:pt idx="101">
                  <c:v>46.098773956298828</c:v>
                </c:pt>
                <c:pt idx="102">
                  <c:v>52.608749389648438</c:v>
                </c:pt>
                <c:pt idx="103">
                  <c:v>48.222244262695313</c:v>
                </c:pt>
                <c:pt idx="104">
                  <c:v>52.544975280761719</c:v>
                </c:pt>
                <c:pt idx="105">
                  <c:v>52.807949066162109</c:v>
                </c:pt>
                <c:pt idx="106">
                  <c:v>48.820674896240234</c:v>
                </c:pt>
                <c:pt idx="107">
                  <c:v>46.414012908935547</c:v>
                </c:pt>
                <c:pt idx="108">
                  <c:v>52.265029907226563</c:v>
                </c:pt>
                <c:pt idx="109">
                  <c:v>53.295230865478516</c:v>
                </c:pt>
                <c:pt idx="110">
                  <c:v>48.313690185546875</c:v>
                </c:pt>
                <c:pt idx="111">
                  <c:v>47.909168243408203</c:v>
                </c:pt>
                <c:pt idx="112">
                  <c:v>47.2801513671875</c:v>
                </c:pt>
                <c:pt idx="113">
                  <c:v>49.172473907470703</c:v>
                </c:pt>
                <c:pt idx="114">
                  <c:v>47.642841339111328</c:v>
                </c:pt>
                <c:pt idx="115">
                  <c:v>47.387393951416016</c:v>
                </c:pt>
                <c:pt idx="116">
                  <c:v>50.653724670410156</c:v>
                </c:pt>
                <c:pt idx="117">
                  <c:v>49.302211761474609</c:v>
                </c:pt>
                <c:pt idx="118">
                  <c:v>52.740203857421875</c:v>
                </c:pt>
                <c:pt idx="119">
                  <c:v>47.470733642578125</c:v>
                </c:pt>
                <c:pt idx="120">
                  <c:v>49.389629364013672</c:v>
                </c:pt>
                <c:pt idx="121">
                  <c:v>49.446887969970703</c:v>
                </c:pt>
                <c:pt idx="122">
                  <c:v>50.633102416992188</c:v>
                </c:pt>
                <c:pt idx="123">
                  <c:v>52.857074737548828</c:v>
                </c:pt>
                <c:pt idx="124">
                  <c:v>53.583652496337891</c:v>
                </c:pt>
                <c:pt idx="125">
                  <c:v>46.992206573486328</c:v>
                </c:pt>
                <c:pt idx="126">
                  <c:v>52.803783416748047</c:v>
                </c:pt>
                <c:pt idx="127">
                  <c:v>52.678146362304688</c:v>
                </c:pt>
                <c:pt idx="128">
                  <c:v>51.251876831054688</c:v>
                </c:pt>
                <c:pt idx="129">
                  <c:v>50.47613525390625</c:v>
                </c:pt>
                <c:pt idx="130">
                  <c:v>52.920173645019531</c:v>
                </c:pt>
                <c:pt idx="131">
                  <c:v>52.843673706054688</c:v>
                </c:pt>
                <c:pt idx="132">
                  <c:v>50.544048309326172</c:v>
                </c:pt>
                <c:pt idx="133">
                  <c:v>52.018302917480469</c:v>
                </c:pt>
                <c:pt idx="134">
                  <c:v>52.790927886962891</c:v>
                </c:pt>
                <c:pt idx="135">
                  <c:v>50.5352783203125</c:v>
                </c:pt>
                <c:pt idx="136">
                  <c:v>51.391857147216797</c:v>
                </c:pt>
                <c:pt idx="137">
                  <c:v>52.560947418212891</c:v>
                </c:pt>
                <c:pt idx="138">
                  <c:v>53.373065948486328</c:v>
                </c:pt>
                <c:pt idx="139">
                  <c:v>50.692035675048828</c:v>
                </c:pt>
                <c:pt idx="140">
                  <c:v>53.227710723876953</c:v>
                </c:pt>
                <c:pt idx="141">
                  <c:v>53.091285705566406</c:v>
                </c:pt>
                <c:pt idx="142">
                  <c:v>51.47454833984375</c:v>
                </c:pt>
                <c:pt idx="143">
                  <c:v>52.306461334228516</c:v>
                </c:pt>
                <c:pt idx="144">
                  <c:v>51.089923858642578</c:v>
                </c:pt>
                <c:pt idx="145">
                  <c:v>53.767513275146484</c:v>
                </c:pt>
                <c:pt idx="146">
                  <c:v>51.719467163085938</c:v>
                </c:pt>
                <c:pt idx="147">
                  <c:v>54.368328094482422</c:v>
                </c:pt>
                <c:pt idx="148">
                  <c:v>49.780986785888672</c:v>
                </c:pt>
                <c:pt idx="149">
                  <c:v>51.836925506591797</c:v>
                </c:pt>
                <c:pt idx="150">
                  <c:v>53.98583984375</c:v>
                </c:pt>
                <c:pt idx="151">
                  <c:v>52.483924865722656</c:v>
                </c:pt>
                <c:pt idx="152">
                  <c:v>52.014926910400391</c:v>
                </c:pt>
                <c:pt idx="153">
                  <c:v>53.766368865966797</c:v>
                </c:pt>
                <c:pt idx="154">
                  <c:v>51.921295166015625</c:v>
                </c:pt>
                <c:pt idx="155">
                  <c:v>55.269859313964844</c:v>
                </c:pt>
                <c:pt idx="156">
                  <c:v>50.853946685791016</c:v>
                </c:pt>
                <c:pt idx="157">
                  <c:v>52.597995758056641</c:v>
                </c:pt>
                <c:pt idx="158">
                  <c:v>54.097427368164063</c:v>
                </c:pt>
                <c:pt idx="159">
                  <c:v>52.440570831298828</c:v>
                </c:pt>
                <c:pt idx="160">
                  <c:v>52.625267028808594</c:v>
                </c:pt>
                <c:pt idx="161">
                  <c:v>52.513370513916016</c:v>
                </c:pt>
                <c:pt idx="162">
                  <c:v>53.206893920898438</c:v>
                </c:pt>
                <c:pt idx="163">
                  <c:v>52.544151306152344</c:v>
                </c:pt>
                <c:pt idx="164">
                  <c:v>51.360633850097656</c:v>
                </c:pt>
                <c:pt idx="165">
                  <c:v>52.977569580078125</c:v>
                </c:pt>
                <c:pt idx="166">
                  <c:v>54.152210235595703</c:v>
                </c:pt>
                <c:pt idx="167">
                  <c:v>51.879184722900391</c:v>
                </c:pt>
                <c:pt idx="168">
                  <c:v>55.074779510498047</c:v>
                </c:pt>
                <c:pt idx="169">
                  <c:v>53.310031890869141</c:v>
                </c:pt>
                <c:pt idx="170">
                  <c:v>54.131813049316406</c:v>
                </c:pt>
                <c:pt idx="171">
                  <c:v>54.64154052734375</c:v>
                </c:pt>
                <c:pt idx="172">
                  <c:v>53.5555419921875</c:v>
                </c:pt>
                <c:pt idx="173">
                  <c:v>52.080585479736328</c:v>
                </c:pt>
                <c:pt idx="174">
                  <c:v>54.579685211181641</c:v>
                </c:pt>
                <c:pt idx="175">
                  <c:v>55.355224609375</c:v>
                </c:pt>
                <c:pt idx="176">
                  <c:v>55.369300842285156</c:v>
                </c:pt>
                <c:pt idx="177">
                  <c:v>56.556072235107422</c:v>
                </c:pt>
                <c:pt idx="178">
                  <c:v>55.102054595947266</c:v>
                </c:pt>
                <c:pt idx="179">
                  <c:v>55.586711883544922</c:v>
                </c:pt>
                <c:pt idx="180">
                  <c:v>55.9503173828125</c:v>
                </c:pt>
                <c:pt idx="181">
                  <c:v>55.895694732666016</c:v>
                </c:pt>
                <c:pt idx="182">
                  <c:v>56.547344207763672</c:v>
                </c:pt>
                <c:pt idx="183">
                  <c:v>57.391063690185547</c:v>
                </c:pt>
                <c:pt idx="184">
                  <c:v>56.229717254638672</c:v>
                </c:pt>
                <c:pt idx="185">
                  <c:v>58.949298858642578</c:v>
                </c:pt>
                <c:pt idx="186">
                  <c:v>55.217979431152344</c:v>
                </c:pt>
                <c:pt idx="187">
                  <c:v>57.076553344726563</c:v>
                </c:pt>
                <c:pt idx="188">
                  <c:v>57.683036804199219</c:v>
                </c:pt>
                <c:pt idx="189">
                  <c:v>56.589496612548828</c:v>
                </c:pt>
                <c:pt idx="190">
                  <c:v>57.819385528564453</c:v>
                </c:pt>
                <c:pt idx="191">
                  <c:v>58.699935913085938</c:v>
                </c:pt>
                <c:pt idx="192">
                  <c:v>58.813941955566406</c:v>
                </c:pt>
                <c:pt idx="193">
                  <c:v>59.399513244628906</c:v>
                </c:pt>
                <c:pt idx="194">
                  <c:v>58.906078338623047</c:v>
                </c:pt>
                <c:pt idx="195">
                  <c:v>59.871738433837891</c:v>
                </c:pt>
                <c:pt idx="196">
                  <c:v>61.710052490234375</c:v>
                </c:pt>
                <c:pt idx="197">
                  <c:v>62.054141998291016</c:v>
                </c:pt>
                <c:pt idx="198">
                  <c:v>59.192333221435547</c:v>
                </c:pt>
                <c:pt idx="199">
                  <c:v>60.985214233398438</c:v>
                </c:pt>
                <c:pt idx="200">
                  <c:v>62.541294097900391</c:v>
                </c:pt>
                <c:pt idx="201">
                  <c:v>63.906768798828125</c:v>
                </c:pt>
                <c:pt idx="202">
                  <c:v>65.521049499511719</c:v>
                </c:pt>
              </c:numCache>
            </c:numRef>
          </c:yVal>
          <c:smooth val="1"/>
          <c:extLst>
            <c:ext xmlns:c16="http://schemas.microsoft.com/office/drawing/2014/chart" uri="{C3380CC4-5D6E-409C-BE32-E72D297353CC}">
              <c16:uniqueId val="{00000003-E566-4705-A17F-EDA4E4EA9218}"/>
            </c:ext>
          </c:extLst>
        </c:ser>
        <c:dLbls>
          <c:showLegendKey val="0"/>
          <c:showVal val="0"/>
          <c:showCatName val="0"/>
          <c:showSerName val="0"/>
          <c:showPercent val="0"/>
          <c:showBubbleSize val="0"/>
        </c:dLbls>
        <c:axId val="2066506688"/>
        <c:axId val="2066505728"/>
        <c:extLst/>
      </c:scatterChart>
      <c:valAx>
        <c:axId val="2066506688"/>
        <c:scaling>
          <c:orientation val="maxMin"/>
          <c:max val="8"/>
          <c:min val="-2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 воздуха, </a:t>
                </a:r>
                <a:r>
                  <a:rPr lang="en-US"/>
                  <a:t>º</a:t>
                </a:r>
                <a:r>
                  <a:rPr lang="ru-RU"/>
                  <a:t>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6505728"/>
        <c:crosses val="autoZero"/>
        <c:crossBetween val="midCat"/>
        <c:majorUnit val="1"/>
      </c:valAx>
      <c:valAx>
        <c:axId val="206650572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 сетевой воды, </a:t>
                </a:r>
                <a:r>
                  <a:rPr lang="en-US"/>
                  <a:t>º</a:t>
                </a:r>
                <a:r>
                  <a:rPr lang="ru-RU"/>
                  <a:t>С</a:t>
                </a:r>
              </a:p>
            </c:rich>
          </c:tx>
          <c:layout>
            <c:manualLayout>
              <c:xMode val="edge"/>
              <c:yMode val="edge"/>
              <c:x val="2.5408027051997237E-3"/>
              <c:y val="0.232001077012996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6506688"/>
        <c:crossesAt val="8"/>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44804142482853E-2"/>
          <c:y val="3.3916858396330213E-2"/>
          <c:w val="0.89214230781528459"/>
          <c:h val="0.73293224916758348"/>
        </c:manualLayout>
      </c:layout>
      <c:scatterChart>
        <c:scatterStyle val="smoothMarker"/>
        <c:varyColors val="0"/>
        <c:ser>
          <c:idx val="0"/>
          <c:order val="0"/>
          <c:tx>
            <c:strRef>
              <c:f>'ТГ ГЛОХ (отоп) '!$G$2</c:f>
              <c:strCache>
                <c:ptCount val="1"/>
                <c:pt idx="0">
                  <c:v>Подающий трубопровод (норматив), °С</c:v>
                </c:pt>
              </c:strCache>
            </c:strRef>
          </c:tx>
          <c:spPr>
            <a:ln w="19050" cap="rnd">
              <a:solidFill>
                <a:schemeClr val="accent1"/>
              </a:solidFill>
              <a:round/>
            </a:ln>
            <a:effectLst/>
          </c:spPr>
          <c:marker>
            <c:symbol val="none"/>
          </c:marker>
          <c:xVal>
            <c:numRef>
              <c:f>'ТГ ГЛОХ (отоп) '!$F$3:$F$37</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xVal>
          <c:yVal>
            <c:numRef>
              <c:f>'ТГ ГЛОХ (отоп) '!$G$3:$G$37</c:f>
              <c:numCache>
                <c:formatCode>General</c:formatCode>
                <c:ptCount val="35"/>
                <c:pt idx="0">
                  <c:v>41</c:v>
                </c:pt>
                <c:pt idx="1">
                  <c:v>42</c:v>
                </c:pt>
                <c:pt idx="2">
                  <c:v>44</c:v>
                </c:pt>
                <c:pt idx="3">
                  <c:v>46</c:v>
                </c:pt>
                <c:pt idx="4">
                  <c:v>48</c:v>
                </c:pt>
                <c:pt idx="5">
                  <c:v>50</c:v>
                </c:pt>
                <c:pt idx="6">
                  <c:v>51</c:v>
                </c:pt>
                <c:pt idx="7">
                  <c:v>53</c:v>
                </c:pt>
                <c:pt idx="8">
                  <c:v>55</c:v>
                </c:pt>
                <c:pt idx="9">
                  <c:v>56</c:v>
                </c:pt>
                <c:pt idx="10">
                  <c:v>58</c:v>
                </c:pt>
                <c:pt idx="11">
                  <c:v>60</c:v>
                </c:pt>
                <c:pt idx="12">
                  <c:v>61</c:v>
                </c:pt>
                <c:pt idx="13">
                  <c:v>63</c:v>
                </c:pt>
                <c:pt idx="14">
                  <c:v>65</c:v>
                </c:pt>
                <c:pt idx="15">
                  <c:v>66</c:v>
                </c:pt>
                <c:pt idx="16">
                  <c:v>68</c:v>
                </c:pt>
                <c:pt idx="17">
                  <c:v>69</c:v>
                </c:pt>
                <c:pt idx="18">
                  <c:v>71</c:v>
                </c:pt>
                <c:pt idx="19">
                  <c:v>72</c:v>
                </c:pt>
                <c:pt idx="20">
                  <c:v>74</c:v>
                </c:pt>
                <c:pt idx="21">
                  <c:v>76</c:v>
                </c:pt>
                <c:pt idx="22">
                  <c:v>77</c:v>
                </c:pt>
                <c:pt idx="23">
                  <c:v>79</c:v>
                </c:pt>
                <c:pt idx="24">
                  <c:v>80</c:v>
                </c:pt>
                <c:pt idx="25">
                  <c:v>82</c:v>
                </c:pt>
                <c:pt idx="26">
                  <c:v>83</c:v>
                </c:pt>
                <c:pt idx="27">
                  <c:v>85</c:v>
                </c:pt>
                <c:pt idx="28">
                  <c:v>86</c:v>
                </c:pt>
                <c:pt idx="29">
                  <c:v>88</c:v>
                </c:pt>
                <c:pt idx="30">
                  <c:v>89</c:v>
                </c:pt>
                <c:pt idx="31">
                  <c:v>91</c:v>
                </c:pt>
                <c:pt idx="32">
                  <c:v>92</c:v>
                </c:pt>
                <c:pt idx="33">
                  <c:v>94</c:v>
                </c:pt>
                <c:pt idx="34">
                  <c:v>95</c:v>
                </c:pt>
              </c:numCache>
            </c:numRef>
          </c:yVal>
          <c:smooth val="1"/>
          <c:extLst>
            <c:ext xmlns:c16="http://schemas.microsoft.com/office/drawing/2014/chart" uri="{C3380CC4-5D6E-409C-BE32-E72D297353CC}">
              <c16:uniqueId val="{00000000-FF8D-4504-8EAF-89B8B92C2AA0}"/>
            </c:ext>
          </c:extLst>
        </c:ser>
        <c:ser>
          <c:idx val="1"/>
          <c:order val="1"/>
          <c:tx>
            <c:strRef>
              <c:f>'ТГ ГЛОХ (отоп) '!$H$2</c:f>
              <c:strCache>
                <c:ptCount val="1"/>
                <c:pt idx="0">
                  <c:v>Обратный трубопровод (норматив), °С</c:v>
                </c:pt>
              </c:strCache>
            </c:strRef>
          </c:tx>
          <c:spPr>
            <a:ln w="19050" cap="rnd">
              <a:solidFill>
                <a:schemeClr val="accent2"/>
              </a:solidFill>
              <a:round/>
            </a:ln>
            <a:effectLst/>
          </c:spPr>
          <c:marker>
            <c:symbol val="none"/>
          </c:marker>
          <c:xVal>
            <c:numRef>
              <c:f>'ТГ ГЛОХ (отоп) '!$F$3:$F$37</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xVal>
          <c:yVal>
            <c:numRef>
              <c:f>'ТГ ГЛОХ (отоп) '!$H$3:$H$37</c:f>
              <c:numCache>
                <c:formatCode>General</c:formatCode>
                <c:ptCount val="35"/>
                <c:pt idx="0">
                  <c:v>35</c:v>
                </c:pt>
                <c:pt idx="1">
                  <c:v>36</c:v>
                </c:pt>
                <c:pt idx="2">
                  <c:v>37</c:v>
                </c:pt>
                <c:pt idx="3">
                  <c:v>39</c:v>
                </c:pt>
                <c:pt idx="4">
                  <c:v>40</c:v>
                </c:pt>
                <c:pt idx="5">
                  <c:v>41</c:v>
                </c:pt>
                <c:pt idx="6">
                  <c:v>42</c:v>
                </c:pt>
                <c:pt idx="7">
                  <c:v>43</c:v>
                </c:pt>
                <c:pt idx="8">
                  <c:v>44</c:v>
                </c:pt>
                <c:pt idx="9">
                  <c:v>46</c:v>
                </c:pt>
                <c:pt idx="10">
                  <c:v>47</c:v>
                </c:pt>
                <c:pt idx="11">
                  <c:v>48</c:v>
                </c:pt>
                <c:pt idx="12">
                  <c:v>49</c:v>
                </c:pt>
                <c:pt idx="13">
                  <c:v>50</c:v>
                </c:pt>
                <c:pt idx="14">
                  <c:v>51</c:v>
                </c:pt>
                <c:pt idx="15">
                  <c:v>52</c:v>
                </c:pt>
                <c:pt idx="16">
                  <c:v>53</c:v>
                </c:pt>
                <c:pt idx="17">
                  <c:v>54</c:v>
                </c:pt>
                <c:pt idx="18">
                  <c:v>55</c:v>
                </c:pt>
                <c:pt idx="19">
                  <c:v>56</c:v>
                </c:pt>
                <c:pt idx="20">
                  <c:v>57</c:v>
                </c:pt>
                <c:pt idx="21">
                  <c:v>58</c:v>
                </c:pt>
                <c:pt idx="22">
                  <c:v>59</c:v>
                </c:pt>
                <c:pt idx="23">
                  <c:v>60</c:v>
                </c:pt>
                <c:pt idx="24">
                  <c:v>61</c:v>
                </c:pt>
                <c:pt idx="25">
                  <c:v>62</c:v>
                </c:pt>
                <c:pt idx="26">
                  <c:v>63</c:v>
                </c:pt>
                <c:pt idx="27">
                  <c:v>64</c:v>
                </c:pt>
                <c:pt idx="28">
                  <c:v>65</c:v>
                </c:pt>
                <c:pt idx="29">
                  <c:v>65</c:v>
                </c:pt>
                <c:pt idx="30">
                  <c:v>66</c:v>
                </c:pt>
                <c:pt idx="31">
                  <c:v>67</c:v>
                </c:pt>
                <c:pt idx="32">
                  <c:v>68</c:v>
                </c:pt>
                <c:pt idx="33">
                  <c:v>69</c:v>
                </c:pt>
                <c:pt idx="34">
                  <c:v>70</c:v>
                </c:pt>
              </c:numCache>
            </c:numRef>
          </c:yVal>
          <c:smooth val="1"/>
          <c:extLst>
            <c:ext xmlns:c16="http://schemas.microsoft.com/office/drawing/2014/chart" uri="{C3380CC4-5D6E-409C-BE32-E72D297353CC}">
              <c16:uniqueId val="{00000001-FF8D-4504-8EAF-89B8B92C2AA0}"/>
            </c:ext>
          </c:extLst>
        </c:ser>
        <c:ser>
          <c:idx val="2"/>
          <c:order val="2"/>
          <c:tx>
            <c:strRef>
              <c:f>'ТГ ГЛОХ (отоп) '!$B$2</c:f>
              <c:strCache>
                <c:ptCount val="1"/>
                <c:pt idx="0">
                  <c:v>Подающий трубопровод (факт),°C</c:v>
                </c:pt>
              </c:strCache>
            </c:strRef>
          </c:tx>
          <c:spPr>
            <a:ln w="19050" cap="rnd">
              <a:noFill/>
              <a:round/>
            </a:ln>
            <a:effectLst/>
          </c:spPr>
          <c:marker>
            <c:symbol val="diamond"/>
            <c:size val="5"/>
            <c:spPr>
              <a:solidFill>
                <a:schemeClr val="accent3"/>
              </a:solidFill>
              <a:ln w="9525">
                <a:solidFill>
                  <a:schemeClr val="accent3"/>
                </a:solidFill>
              </a:ln>
              <a:effectLst/>
            </c:spPr>
          </c:marker>
          <c:xVal>
            <c:numRef>
              <c:f>'ТГ ГЛОХ (отоп) '!$D$12:$D$218</c:f>
              <c:numCache>
                <c:formatCode>General</c:formatCode>
                <c:ptCount val="206"/>
                <c:pt idx="0" formatCode="0.00">
                  <c:v>7.802523136138916</c:v>
                </c:pt>
                <c:pt idx="2" formatCode="0.00">
                  <c:v>7.5124831199645996</c:v>
                </c:pt>
                <c:pt idx="3" formatCode="0.00">
                  <c:v>7.4577217102050781</c:v>
                </c:pt>
                <c:pt idx="4" formatCode="0.00">
                  <c:v>7.2500872611999512</c:v>
                </c:pt>
                <c:pt idx="5" formatCode="0.00">
                  <c:v>6.9497628211975098</c:v>
                </c:pt>
                <c:pt idx="6" formatCode="0.00">
                  <c:v>6.7796921730041504</c:v>
                </c:pt>
                <c:pt idx="7" formatCode="0.00">
                  <c:v>6.7040648460388184</c:v>
                </c:pt>
                <c:pt idx="8" formatCode="0.00">
                  <c:v>6.3840789794921875</c:v>
                </c:pt>
                <c:pt idx="9" formatCode="0.00">
                  <c:v>6.3694815635681152</c:v>
                </c:pt>
                <c:pt idx="10" formatCode="0.00">
                  <c:v>6.2526707649230957</c:v>
                </c:pt>
                <c:pt idx="11" formatCode="0.00">
                  <c:v>6.1375689506530762</c:v>
                </c:pt>
                <c:pt idx="12" formatCode="0.00">
                  <c:v>5.9676690101623535</c:v>
                </c:pt>
                <c:pt idx="13" formatCode="0.00">
                  <c:v>5.8623428344726563</c:v>
                </c:pt>
                <c:pt idx="14" formatCode="0.00">
                  <c:v>5.7201323509216309</c:v>
                </c:pt>
                <c:pt idx="15" formatCode="0.00">
                  <c:v>5.3171868324279785</c:v>
                </c:pt>
                <c:pt idx="16" formatCode="0.00">
                  <c:v>5.2993640899658203</c:v>
                </c:pt>
                <c:pt idx="18" formatCode="0.00">
                  <c:v>5.2186713218688965</c:v>
                </c:pt>
                <c:pt idx="19" formatCode="0.00">
                  <c:v>5.0967917442321777</c:v>
                </c:pt>
                <c:pt idx="20" formatCode="0.00">
                  <c:v>5.0150637626647949</c:v>
                </c:pt>
                <c:pt idx="21" formatCode="0.00">
                  <c:v>4.3058466911315918</c:v>
                </c:pt>
                <c:pt idx="22" formatCode="0.00">
                  <c:v>4.2234649658203125</c:v>
                </c:pt>
                <c:pt idx="23" formatCode="0.00">
                  <c:v>4.196892261505127</c:v>
                </c:pt>
                <c:pt idx="24" formatCode="0.00">
                  <c:v>4.1514554023742676</c:v>
                </c:pt>
                <c:pt idx="25" formatCode="0.00">
                  <c:v>4.1362433433532715</c:v>
                </c:pt>
                <c:pt idx="26" formatCode="0.00">
                  <c:v>4.1299524307250977</c:v>
                </c:pt>
                <c:pt idx="27" formatCode="0.00">
                  <c:v>3.9387333393096924</c:v>
                </c:pt>
                <c:pt idx="28" formatCode="0.00">
                  <c:v>3.7446403503417969</c:v>
                </c:pt>
                <c:pt idx="29" formatCode="0.00">
                  <c:v>3.4943001270294189</c:v>
                </c:pt>
                <c:pt idx="30" formatCode="0.00">
                  <c:v>3.4868752956390381</c:v>
                </c:pt>
                <c:pt idx="31" formatCode="0.00">
                  <c:v>3.4617433547973633</c:v>
                </c:pt>
                <c:pt idx="32" formatCode="0.00">
                  <c:v>3.3523533344268799</c:v>
                </c:pt>
                <c:pt idx="33" formatCode="0.00">
                  <c:v>3.2805852890014648</c:v>
                </c:pt>
                <c:pt idx="34" formatCode="0.00">
                  <c:v>3.1371419429779053</c:v>
                </c:pt>
                <c:pt idx="35" formatCode="0.00">
                  <c:v>3.1331064701080322</c:v>
                </c:pt>
                <c:pt idx="36" formatCode="0.00">
                  <c:v>3.1177113056182861</c:v>
                </c:pt>
                <c:pt idx="37" formatCode="0.00">
                  <c:v>3.0460331439971924</c:v>
                </c:pt>
                <c:pt idx="38" formatCode="0.00">
                  <c:v>2.9627859592437744</c:v>
                </c:pt>
                <c:pt idx="39" formatCode="0.00">
                  <c:v>2.8306789398193359</c:v>
                </c:pt>
                <c:pt idx="40" formatCode="0.00">
                  <c:v>2.8002650737762451</c:v>
                </c:pt>
                <c:pt idx="41" formatCode="0.00">
                  <c:v>2.7363755702972412</c:v>
                </c:pt>
                <c:pt idx="42" formatCode="0.00">
                  <c:v>2.6732790470123291</c:v>
                </c:pt>
                <c:pt idx="43" formatCode="0.00">
                  <c:v>2.3826563358306885</c:v>
                </c:pt>
                <c:pt idx="44" formatCode="0.00">
                  <c:v>2.3689746856689453</c:v>
                </c:pt>
                <c:pt idx="45" formatCode="0.00">
                  <c:v>2.3353374004364014</c:v>
                </c:pt>
                <c:pt idx="46" formatCode="0.00">
                  <c:v>2.3208286762237549</c:v>
                </c:pt>
                <c:pt idx="47" formatCode="0.00">
                  <c:v>2.2958548069000244</c:v>
                </c:pt>
                <c:pt idx="48" formatCode="0.00">
                  <c:v>2.2725098133087158</c:v>
                </c:pt>
                <c:pt idx="49" formatCode="0.00">
                  <c:v>2.2250902652740479</c:v>
                </c:pt>
                <c:pt idx="50" formatCode="0.00">
                  <c:v>2.1675784587860107</c:v>
                </c:pt>
                <c:pt idx="51" formatCode="0.00">
                  <c:v>1.9900466203689575</c:v>
                </c:pt>
                <c:pt idx="52" formatCode="0.00">
                  <c:v>1.8591604232788086</c:v>
                </c:pt>
                <c:pt idx="53" formatCode="0.00">
                  <c:v>1.7918249368667603</c:v>
                </c:pt>
                <c:pt idx="54" formatCode="0.00">
                  <c:v>1.7825940847396851</c:v>
                </c:pt>
                <c:pt idx="55" formatCode="0.00">
                  <c:v>1.7573479413986206</c:v>
                </c:pt>
                <c:pt idx="56" formatCode="0.00">
                  <c:v>1.653267502784729</c:v>
                </c:pt>
                <c:pt idx="57" formatCode="0.00">
                  <c:v>1.6264476776123047</c:v>
                </c:pt>
                <c:pt idx="58" formatCode="0.00">
                  <c:v>1.5718779563903809</c:v>
                </c:pt>
                <c:pt idx="59" formatCode="0.00">
                  <c:v>1.5208983421325684</c:v>
                </c:pt>
                <c:pt idx="60" formatCode="0.00">
                  <c:v>1.3960447311401367</c:v>
                </c:pt>
                <c:pt idx="61" formatCode="0.00">
                  <c:v>1.3705986738204956</c:v>
                </c:pt>
                <c:pt idx="62" formatCode="0.00">
                  <c:v>1.331601619720459</c:v>
                </c:pt>
                <c:pt idx="63" formatCode="0.00">
                  <c:v>1.2998160123825073</c:v>
                </c:pt>
                <c:pt idx="64" formatCode="0.00">
                  <c:v>1.1830495595932007</c:v>
                </c:pt>
                <c:pt idx="65" formatCode="0.00">
                  <c:v>1.1031844615936279</c:v>
                </c:pt>
                <c:pt idx="66" formatCode="0.00">
                  <c:v>1.02234947681427</c:v>
                </c:pt>
                <c:pt idx="67" formatCode="0.00">
                  <c:v>1.0109856128692627</c:v>
                </c:pt>
                <c:pt idx="68" formatCode="0.00">
                  <c:v>1.0005365610122681</c:v>
                </c:pt>
                <c:pt idx="69" formatCode="0.00">
                  <c:v>0.99790042638778687</c:v>
                </c:pt>
                <c:pt idx="70" formatCode="0.00">
                  <c:v>0.84249168634414673</c:v>
                </c:pt>
                <c:pt idx="71" formatCode="0.00">
                  <c:v>0.79463785886764526</c:v>
                </c:pt>
                <c:pt idx="72" formatCode="0.00">
                  <c:v>0.75042939186096191</c:v>
                </c:pt>
                <c:pt idx="73" formatCode="0.00">
                  <c:v>0.66009563207626343</c:v>
                </c:pt>
                <c:pt idx="74" formatCode="0.00">
                  <c:v>0.64700812101364136</c:v>
                </c:pt>
                <c:pt idx="75" formatCode="0.00">
                  <c:v>0.63131731748580933</c:v>
                </c:pt>
                <c:pt idx="76" formatCode="0.00">
                  <c:v>0.62718325853347778</c:v>
                </c:pt>
                <c:pt idx="77" formatCode="0.00">
                  <c:v>0.54310065507888794</c:v>
                </c:pt>
                <c:pt idx="78" formatCode="0.00">
                  <c:v>0.49085545539855957</c:v>
                </c:pt>
                <c:pt idx="79" formatCode="0.00">
                  <c:v>0.42441651225090027</c:v>
                </c:pt>
                <c:pt idx="80" formatCode="0.00">
                  <c:v>0.41242268681526184</c:v>
                </c:pt>
                <c:pt idx="81" formatCode="0.00">
                  <c:v>0.33581820130348206</c:v>
                </c:pt>
                <c:pt idx="82" formatCode="0.00">
                  <c:v>0.3278755247592926</c:v>
                </c:pt>
                <c:pt idx="83" formatCode="0.00">
                  <c:v>0.20976845920085907</c:v>
                </c:pt>
                <c:pt idx="84" formatCode="0.00">
                  <c:v>0.17360575497150421</c:v>
                </c:pt>
                <c:pt idx="85" formatCode="0.00">
                  <c:v>0.14156822860240936</c:v>
                </c:pt>
                <c:pt idx="86" formatCode="0.00">
                  <c:v>8.1203736364841461E-2</c:v>
                </c:pt>
                <c:pt idx="87" formatCode="0.00">
                  <c:v>8.0091848969459534E-2</c:v>
                </c:pt>
                <c:pt idx="88" formatCode="0.00">
                  <c:v>6.597234308719635E-2</c:v>
                </c:pt>
                <c:pt idx="89" formatCode="0.00">
                  <c:v>3.0724355950951576E-2</c:v>
                </c:pt>
                <c:pt idx="90" formatCode="0.00">
                  <c:v>1.527127344161272E-2</c:v>
                </c:pt>
                <c:pt idx="91" formatCode="0.00">
                  <c:v>-2.8972133994102478E-2</c:v>
                </c:pt>
                <c:pt idx="92" formatCode="0.00">
                  <c:v>-3.7828180938959122E-2</c:v>
                </c:pt>
                <c:pt idx="93" formatCode="0.00">
                  <c:v>-7.1009419858455658E-2</c:v>
                </c:pt>
                <c:pt idx="94" formatCode="0.00">
                  <c:v>-9.5093213021755219E-2</c:v>
                </c:pt>
                <c:pt idx="95" formatCode="0.00">
                  <c:v>-0.16127882897853851</c:v>
                </c:pt>
                <c:pt idx="96" formatCode="0.00">
                  <c:v>-0.24175511300563812</c:v>
                </c:pt>
                <c:pt idx="97" formatCode="0.00">
                  <c:v>-0.31496816873550415</c:v>
                </c:pt>
                <c:pt idx="98" formatCode="0.00">
                  <c:v>-0.34100571274757385</c:v>
                </c:pt>
                <c:pt idx="99" formatCode="0.00">
                  <c:v>-0.38202014565467834</c:v>
                </c:pt>
                <c:pt idx="100" formatCode="0.00">
                  <c:v>-0.47230133414268494</c:v>
                </c:pt>
                <c:pt idx="101" formatCode="0.00">
                  <c:v>-0.47260650992393494</c:v>
                </c:pt>
                <c:pt idx="102" formatCode="0.00">
                  <c:v>-0.67772835493087769</c:v>
                </c:pt>
                <c:pt idx="103" formatCode="0.00">
                  <c:v>-0.69951111078262329</c:v>
                </c:pt>
                <c:pt idx="104" formatCode="0.00">
                  <c:v>-0.71021866798400879</c:v>
                </c:pt>
                <c:pt idx="105" formatCode="0.00">
                  <c:v>-0.77988457679748535</c:v>
                </c:pt>
                <c:pt idx="106" formatCode="0.00">
                  <c:v>-0.79374390840530396</c:v>
                </c:pt>
                <c:pt idx="107" formatCode="0.00">
                  <c:v>-0.80941867828369141</c:v>
                </c:pt>
                <c:pt idx="108" formatCode="0.00">
                  <c:v>-0.88390344381332397</c:v>
                </c:pt>
                <c:pt idx="109" formatCode="0.00">
                  <c:v>-0.89555436372756958</c:v>
                </c:pt>
                <c:pt idx="110" formatCode="0.00">
                  <c:v>-0.91554802656173706</c:v>
                </c:pt>
                <c:pt idx="111" formatCode="0.00">
                  <c:v>-0.92349570989608765</c:v>
                </c:pt>
                <c:pt idx="112" formatCode="0.00">
                  <c:v>-0.98556059598922729</c:v>
                </c:pt>
                <c:pt idx="113" formatCode="0.00">
                  <c:v>-0.99903780221939087</c:v>
                </c:pt>
                <c:pt idx="114" formatCode="0.00">
                  <c:v>-1.0702515840530396</c:v>
                </c:pt>
                <c:pt idx="115" formatCode="0.00">
                  <c:v>-1.0856889486312866</c:v>
                </c:pt>
                <c:pt idx="116" formatCode="0.00">
                  <c:v>-1.317618727684021</c:v>
                </c:pt>
                <c:pt idx="117" formatCode="0.00">
                  <c:v>-1.4341808557510376</c:v>
                </c:pt>
                <c:pt idx="118" formatCode="0.00">
                  <c:v>-1.4820380210876465</c:v>
                </c:pt>
                <c:pt idx="119" formatCode="0.00">
                  <c:v>-1.5663145780563354</c:v>
                </c:pt>
                <c:pt idx="120" formatCode="0.00">
                  <c:v>-1.6728582382202148</c:v>
                </c:pt>
                <c:pt idx="121" formatCode="0.00">
                  <c:v>-1.7307103872299194</c:v>
                </c:pt>
                <c:pt idx="122" formatCode="0.00">
                  <c:v>-1.7931760549545288</c:v>
                </c:pt>
                <c:pt idx="123" formatCode="0.00">
                  <c:v>-1.9794865846633911</c:v>
                </c:pt>
                <c:pt idx="124" formatCode="0.00">
                  <c:v>-2.0763175487518311</c:v>
                </c:pt>
                <c:pt idx="125" formatCode="0.00">
                  <c:v>-2.0892097949981689</c:v>
                </c:pt>
                <c:pt idx="126" formatCode="0.00">
                  <c:v>-2.1951255798339844</c:v>
                </c:pt>
                <c:pt idx="127" formatCode="0.00">
                  <c:v>-2.322894811630249</c:v>
                </c:pt>
                <c:pt idx="128" formatCode="0.00">
                  <c:v>-2.5030062198638916</c:v>
                </c:pt>
                <c:pt idx="129" formatCode="0.00">
                  <c:v>-2.6528356075286865</c:v>
                </c:pt>
                <c:pt idx="130" formatCode="0.00">
                  <c:v>-2.6781399250030518</c:v>
                </c:pt>
                <c:pt idx="131" formatCode="0.00">
                  <c:v>-2.8284158706665039</c:v>
                </c:pt>
                <c:pt idx="132" formatCode="0.00">
                  <c:v>-2.8454034328460693</c:v>
                </c:pt>
                <c:pt idx="133" formatCode="0.00">
                  <c:v>-2.9186222553253174</c:v>
                </c:pt>
                <c:pt idx="134" formatCode="0.00">
                  <c:v>-2.9271786212921143</c:v>
                </c:pt>
                <c:pt idx="135" formatCode="0.00">
                  <c:v>-2.9585514068603516</c:v>
                </c:pt>
                <c:pt idx="136" formatCode="0.00">
                  <c:v>-3.0672857761383057</c:v>
                </c:pt>
                <c:pt idx="137" formatCode="0.00">
                  <c:v>-3.0978889465332031</c:v>
                </c:pt>
                <c:pt idx="138" formatCode="0.00">
                  <c:v>-3.1860382556915283</c:v>
                </c:pt>
                <c:pt idx="139" formatCode="0.00">
                  <c:v>-3.2179687023162842</c:v>
                </c:pt>
                <c:pt idx="140" formatCode="0.00">
                  <c:v>-3.2266213893890381</c:v>
                </c:pt>
                <c:pt idx="141" formatCode="0.00">
                  <c:v>-3.2316172122955322</c:v>
                </c:pt>
                <c:pt idx="142" formatCode="0.00">
                  <c:v>-3.2355594635009766</c:v>
                </c:pt>
                <c:pt idx="143" formatCode="0.00">
                  <c:v>-3.2469203472137451</c:v>
                </c:pt>
                <c:pt idx="144" formatCode="0.00">
                  <c:v>-3.2524213790893555</c:v>
                </c:pt>
                <c:pt idx="145" formatCode="0.00">
                  <c:v>-3.3444929122924805</c:v>
                </c:pt>
                <c:pt idx="146" formatCode="0.00">
                  <c:v>-3.3477647304534912</c:v>
                </c:pt>
                <c:pt idx="147" formatCode="0.00">
                  <c:v>-3.3948421478271484</c:v>
                </c:pt>
                <c:pt idx="148" formatCode="0.00">
                  <c:v>-3.4926071166992188</c:v>
                </c:pt>
                <c:pt idx="149" formatCode="0.00">
                  <c:v>-3.5272722244262695</c:v>
                </c:pt>
                <c:pt idx="150" formatCode="0.00">
                  <c:v>-3.5744256973266602</c:v>
                </c:pt>
                <c:pt idx="151" formatCode="0.00">
                  <c:v>-3.7233896255493164</c:v>
                </c:pt>
                <c:pt idx="152" formatCode="0.00">
                  <c:v>-3.7303969860076904</c:v>
                </c:pt>
                <c:pt idx="153" formatCode="0.00">
                  <c:v>-3.7797536849975586</c:v>
                </c:pt>
                <c:pt idx="154" formatCode="0.00">
                  <c:v>-3.8686139583587646</c:v>
                </c:pt>
                <c:pt idx="155" formatCode="0.00">
                  <c:v>-3.9813468456268311</c:v>
                </c:pt>
                <c:pt idx="156" formatCode="0.00">
                  <c:v>-4.0476913452148438</c:v>
                </c:pt>
                <c:pt idx="157" formatCode="0.00">
                  <c:v>-4.083643913269043</c:v>
                </c:pt>
                <c:pt idx="158" formatCode="0.00">
                  <c:v>-4.156548023223877</c:v>
                </c:pt>
                <c:pt idx="159" formatCode="0.00">
                  <c:v>-4.4991083145141602</c:v>
                </c:pt>
                <c:pt idx="160" formatCode="0.00">
                  <c:v>-4.5422701835632324</c:v>
                </c:pt>
                <c:pt idx="161" formatCode="0.00">
                  <c:v>-4.5645790100097656</c:v>
                </c:pt>
                <c:pt idx="162" formatCode="0.00">
                  <c:v>-4.6406559944152832</c:v>
                </c:pt>
                <c:pt idx="163" formatCode="0.00">
                  <c:v>-4.681668758392334</c:v>
                </c:pt>
                <c:pt idx="164" formatCode="0.00">
                  <c:v>-4.758995532989502</c:v>
                </c:pt>
                <c:pt idx="165" formatCode="0.00">
                  <c:v>-4.7616701126098633</c:v>
                </c:pt>
                <c:pt idx="166" formatCode="0.00">
                  <c:v>-4.9532227516174316</c:v>
                </c:pt>
                <c:pt idx="167" formatCode="0.00">
                  <c:v>-5.0785908699035645</c:v>
                </c:pt>
                <c:pt idx="168" formatCode="0.00">
                  <c:v>-5.0798773765563965</c:v>
                </c:pt>
                <c:pt idx="169" formatCode="0.00">
                  <c:v>-5.1178164482116699</c:v>
                </c:pt>
                <c:pt idx="170" formatCode="0.00">
                  <c:v>-5.1527853012084961</c:v>
                </c:pt>
                <c:pt idx="171" formatCode="0.00">
                  <c:v>-5.2841653823852539</c:v>
                </c:pt>
                <c:pt idx="172" formatCode="0.00">
                  <c:v>-5.2933626174926758</c:v>
                </c:pt>
                <c:pt idx="173" formatCode="0.00">
                  <c:v>-5.6227507591247559</c:v>
                </c:pt>
                <c:pt idx="174" formatCode="0.00">
                  <c:v>-5.8392410278320313</c:v>
                </c:pt>
                <c:pt idx="175" formatCode="0.00">
                  <c:v>-5.9437294006347656</c:v>
                </c:pt>
                <c:pt idx="176" formatCode="0.00">
                  <c:v>-6.0084495544433594</c:v>
                </c:pt>
                <c:pt idx="177" formatCode="0.00">
                  <c:v>-6.3354148864746094</c:v>
                </c:pt>
                <c:pt idx="178" formatCode="0.00">
                  <c:v>-6.346672534942627</c:v>
                </c:pt>
                <c:pt idx="179" formatCode="0.00">
                  <c:v>-6.354398250579834</c:v>
                </c:pt>
                <c:pt idx="180" formatCode="0.00">
                  <c:v>-6.3778896331787109</c:v>
                </c:pt>
                <c:pt idx="181" formatCode="0.00">
                  <c:v>-6.7872776985168457</c:v>
                </c:pt>
                <c:pt idx="182" formatCode="0.00">
                  <c:v>-7.104851245880127</c:v>
                </c:pt>
                <c:pt idx="183" formatCode="0.00">
                  <c:v>-7.4912014007568359</c:v>
                </c:pt>
                <c:pt idx="184" formatCode="0.00">
                  <c:v>-7.5908236503601074</c:v>
                </c:pt>
                <c:pt idx="185" formatCode="0.00">
                  <c:v>-7.9126944541931152</c:v>
                </c:pt>
                <c:pt idx="186" formatCode="0.00">
                  <c:v>-7.9954013824462891</c:v>
                </c:pt>
                <c:pt idx="187" formatCode="0.00">
                  <c:v>-8.0273809432983398</c:v>
                </c:pt>
                <c:pt idx="188" formatCode="0.00">
                  <c:v>-8.3400249481201172</c:v>
                </c:pt>
                <c:pt idx="189" formatCode="0.00">
                  <c:v>-8.4040594100952148</c:v>
                </c:pt>
                <c:pt idx="190" formatCode="0.00">
                  <c:v>-8.5419301986694336</c:v>
                </c:pt>
                <c:pt idx="191" formatCode="0.00">
                  <c:v>-8.5565919876098633</c:v>
                </c:pt>
                <c:pt idx="192" formatCode="0.00">
                  <c:v>-8.77459716796875</c:v>
                </c:pt>
                <c:pt idx="193" formatCode="0.00">
                  <c:v>-9.1867704391479492</c:v>
                </c:pt>
                <c:pt idx="194" formatCode="0.00">
                  <c:v>-9.2693443298339844</c:v>
                </c:pt>
                <c:pt idx="195" formatCode="0.00">
                  <c:v>-10.075854301452637</c:v>
                </c:pt>
                <c:pt idx="196" formatCode="0.00">
                  <c:v>-10.417009353637695</c:v>
                </c:pt>
                <c:pt idx="197" formatCode="0.00">
                  <c:v>-10.77362060546875</c:v>
                </c:pt>
                <c:pt idx="198" formatCode="0.00">
                  <c:v>-10.915767669677734</c:v>
                </c:pt>
                <c:pt idx="199" formatCode="0.00">
                  <c:v>-11.83158016204834</c:v>
                </c:pt>
                <c:pt idx="200" formatCode="0.00">
                  <c:v>-12.02030086517334</c:v>
                </c:pt>
                <c:pt idx="201" formatCode="0.00">
                  <c:v>-12.040829658508301</c:v>
                </c:pt>
                <c:pt idx="202" formatCode="0.00">
                  <c:v>-12.507949829101563</c:v>
                </c:pt>
                <c:pt idx="203" formatCode="0.00">
                  <c:v>-13.948970794677734</c:v>
                </c:pt>
                <c:pt idx="204" formatCode="0.00">
                  <c:v>-16.138885498046875</c:v>
                </c:pt>
                <c:pt idx="205" formatCode="0.00">
                  <c:v>-18.037847518920898</c:v>
                </c:pt>
              </c:numCache>
            </c:numRef>
          </c:xVal>
          <c:yVal>
            <c:numRef>
              <c:f>'ТГ ГЛОХ (отоп) '!$B$12:$B$218</c:f>
              <c:numCache>
                <c:formatCode>General</c:formatCode>
                <c:ptCount val="206"/>
                <c:pt idx="0" formatCode="0.00">
                  <c:v>48.361797332763672</c:v>
                </c:pt>
                <c:pt idx="2" formatCode="0.00">
                  <c:v>47.04473876953125</c:v>
                </c:pt>
                <c:pt idx="3" formatCode="0.00">
                  <c:v>45.823947906494141</c:v>
                </c:pt>
                <c:pt idx="4" formatCode="0.00">
                  <c:v>45.951828002929688</c:v>
                </c:pt>
                <c:pt idx="5" formatCode="0.00">
                  <c:v>43.131378173828125</c:v>
                </c:pt>
                <c:pt idx="6" formatCode="0.00">
                  <c:v>47.794696807861328</c:v>
                </c:pt>
                <c:pt idx="7" formatCode="0.00">
                  <c:v>48.551052093505859</c:v>
                </c:pt>
                <c:pt idx="8" formatCode="0.00">
                  <c:v>45.708522796630859</c:v>
                </c:pt>
                <c:pt idx="9" formatCode="0.00">
                  <c:v>49.821548461914063</c:v>
                </c:pt>
                <c:pt idx="10" formatCode="0.00">
                  <c:v>49.134456634521484</c:v>
                </c:pt>
                <c:pt idx="11" formatCode="0.00">
                  <c:v>45.301155090332031</c:v>
                </c:pt>
                <c:pt idx="12" formatCode="0.00">
                  <c:v>50.524387359619141</c:v>
                </c:pt>
                <c:pt idx="13" formatCode="0.00">
                  <c:v>48.282829284667969</c:v>
                </c:pt>
                <c:pt idx="14" formatCode="0.00">
                  <c:v>46.739749908447266</c:v>
                </c:pt>
                <c:pt idx="15" formatCode="0.00">
                  <c:v>45.26263427734375</c:v>
                </c:pt>
                <c:pt idx="16" formatCode="0.00">
                  <c:v>51.356197357177734</c:v>
                </c:pt>
                <c:pt idx="18" formatCode="0.00">
                  <c:v>44.655677795410156</c:v>
                </c:pt>
                <c:pt idx="19" formatCode="0.00">
                  <c:v>50.031940460205078</c:v>
                </c:pt>
                <c:pt idx="20" formatCode="0.00">
                  <c:v>51.649543762207031</c:v>
                </c:pt>
                <c:pt idx="21" formatCode="0.00">
                  <c:v>51.946857452392578</c:v>
                </c:pt>
                <c:pt idx="22" formatCode="0.00">
                  <c:v>48.275920867919922</c:v>
                </c:pt>
                <c:pt idx="23" formatCode="0.00">
                  <c:v>49.588230133056641</c:v>
                </c:pt>
                <c:pt idx="24" formatCode="0.00">
                  <c:v>52.982997894287109</c:v>
                </c:pt>
                <c:pt idx="25" formatCode="0.00">
                  <c:v>48.5335693359375</c:v>
                </c:pt>
                <c:pt idx="26" formatCode="0.00">
                  <c:v>47.118186950683594</c:v>
                </c:pt>
                <c:pt idx="27" formatCode="0.00">
                  <c:v>50.360572814941406</c:v>
                </c:pt>
                <c:pt idx="28" formatCode="0.00">
                  <c:v>48.291221618652344</c:v>
                </c:pt>
                <c:pt idx="29" formatCode="0.00">
                  <c:v>52.363136291503906</c:v>
                </c:pt>
                <c:pt idx="30" formatCode="0.00">
                  <c:v>46.749752044677734</c:v>
                </c:pt>
                <c:pt idx="31" formatCode="0.00">
                  <c:v>48.861465454101563</c:v>
                </c:pt>
                <c:pt idx="32" formatCode="0.00">
                  <c:v>53.640907287597656</c:v>
                </c:pt>
                <c:pt idx="33" formatCode="0.00">
                  <c:v>49.870330810546875</c:v>
                </c:pt>
                <c:pt idx="34" formatCode="0.00">
                  <c:v>50.877960205078125</c:v>
                </c:pt>
                <c:pt idx="35" formatCode="0.00">
                  <c:v>48.91046142578125</c:v>
                </c:pt>
                <c:pt idx="36" formatCode="0.00">
                  <c:v>46.854019165039063</c:v>
                </c:pt>
                <c:pt idx="37" formatCode="0.00">
                  <c:v>50.552009582519531</c:v>
                </c:pt>
                <c:pt idx="38" formatCode="0.00">
                  <c:v>50.894557952880859</c:v>
                </c:pt>
                <c:pt idx="39" formatCode="0.00">
                  <c:v>49.364688873291016</c:v>
                </c:pt>
                <c:pt idx="40" formatCode="0.00">
                  <c:v>51.794002532958984</c:v>
                </c:pt>
                <c:pt idx="41" formatCode="0.00">
                  <c:v>48.86260986328125</c:v>
                </c:pt>
                <c:pt idx="42" formatCode="0.00">
                  <c:v>51.357730865478516</c:v>
                </c:pt>
                <c:pt idx="43" formatCode="0.00">
                  <c:v>51.366065979003906</c:v>
                </c:pt>
                <c:pt idx="44" formatCode="0.00">
                  <c:v>52.101459503173828</c:v>
                </c:pt>
                <c:pt idx="45" formatCode="0.00">
                  <c:v>53.107639312744141</c:v>
                </c:pt>
                <c:pt idx="46" formatCode="0.00">
                  <c:v>48.277153015136719</c:v>
                </c:pt>
                <c:pt idx="47" formatCode="0.00">
                  <c:v>56.817539215087891</c:v>
                </c:pt>
                <c:pt idx="48" formatCode="0.00">
                  <c:v>53.238201141357422</c:v>
                </c:pt>
                <c:pt idx="49" formatCode="0.00">
                  <c:v>52.615451812744141</c:v>
                </c:pt>
                <c:pt idx="50" formatCode="0.00">
                  <c:v>50.834766387939453</c:v>
                </c:pt>
                <c:pt idx="51" formatCode="0.00">
                  <c:v>52.273494720458984</c:v>
                </c:pt>
                <c:pt idx="52" formatCode="0.00">
                  <c:v>52.628208160400391</c:v>
                </c:pt>
                <c:pt idx="53" formatCode="0.00">
                  <c:v>55.391525268554688</c:v>
                </c:pt>
                <c:pt idx="54" formatCode="0.00">
                  <c:v>54.751529693603516</c:v>
                </c:pt>
                <c:pt idx="55" formatCode="0.00">
                  <c:v>53.045539855957031</c:v>
                </c:pt>
                <c:pt idx="56" formatCode="0.00">
                  <c:v>51.00848388671875</c:v>
                </c:pt>
                <c:pt idx="57" formatCode="0.00">
                  <c:v>52.884017944335938</c:v>
                </c:pt>
                <c:pt idx="58" formatCode="0.00">
                  <c:v>48.816116333007813</c:v>
                </c:pt>
                <c:pt idx="59" formatCode="0.00">
                  <c:v>53.694080352783203</c:v>
                </c:pt>
                <c:pt idx="60" formatCode="0.00">
                  <c:v>48.339557647705078</c:v>
                </c:pt>
                <c:pt idx="61" formatCode="0.00">
                  <c:v>51.176342010498047</c:v>
                </c:pt>
                <c:pt idx="62" formatCode="0.00">
                  <c:v>53.841972351074219</c:v>
                </c:pt>
                <c:pt idx="63" formatCode="0.00">
                  <c:v>49.734352111816406</c:v>
                </c:pt>
                <c:pt idx="64" formatCode="0.00">
                  <c:v>51.612979888916016</c:v>
                </c:pt>
                <c:pt idx="65" formatCode="0.00">
                  <c:v>51.772159576416016</c:v>
                </c:pt>
                <c:pt idx="66" formatCode="0.00">
                  <c:v>53.791591644287109</c:v>
                </c:pt>
                <c:pt idx="67" formatCode="0.00">
                  <c:v>49.23724365234375</c:v>
                </c:pt>
                <c:pt idx="68" formatCode="0.00">
                  <c:v>53.267433166503906</c:v>
                </c:pt>
                <c:pt idx="69" formatCode="0.00">
                  <c:v>52.454338073730469</c:v>
                </c:pt>
                <c:pt idx="70" formatCode="0.00">
                  <c:v>59.109714508056641</c:v>
                </c:pt>
                <c:pt idx="71" formatCode="0.00">
                  <c:v>49.905387878417969</c:v>
                </c:pt>
                <c:pt idx="72" formatCode="0.00">
                  <c:v>49.147392272949219</c:v>
                </c:pt>
                <c:pt idx="73" formatCode="0.00">
                  <c:v>57.265628814697266</c:v>
                </c:pt>
                <c:pt idx="74" formatCode="0.00">
                  <c:v>51.156383514404297</c:v>
                </c:pt>
                <c:pt idx="75" formatCode="0.00">
                  <c:v>47.802082061767578</c:v>
                </c:pt>
                <c:pt idx="76" formatCode="0.00">
                  <c:v>54.749950408935547</c:v>
                </c:pt>
                <c:pt idx="77" formatCode="0.00">
                  <c:v>54.971721649169922</c:v>
                </c:pt>
                <c:pt idx="78" formatCode="0.00">
                  <c:v>52.696681976318359</c:v>
                </c:pt>
                <c:pt idx="79" formatCode="0.00">
                  <c:v>53.460731506347656</c:v>
                </c:pt>
                <c:pt idx="80" formatCode="0.00">
                  <c:v>54.622932434082031</c:v>
                </c:pt>
                <c:pt idx="81" formatCode="0.00">
                  <c:v>50.095657348632813</c:v>
                </c:pt>
                <c:pt idx="82" formatCode="0.00">
                  <c:v>47.715648651123047</c:v>
                </c:pt>
                <c:pt idx="83" formatCode="0.00">
                  <c:v>55.927776336669922</c:v>
                </c:pt>
                <c:pt idx="84" formatCode="0.00">
                  <c:v>54.210765838623047</c:v>
                </c:pt>
                <c:pt idx="85" formatCode="0.00">
                  <c:v>55.952526092529297</c:v>
                </c:pt>
                <c:pt idx="86" formatCode="0.00">
                  <c:v>55.288547515869141</c:v>
                </c:pt>
                <c:pt idx="87" formatCode="0.00">
                  <c:v>49.492927551269531</c:v>
                </c:pt>
                <c:pt idx="88" formatCode="0.00">
                  <c:v>54.117427825927734</c:v>
                </c:pt>
                <c:pt idx="89" formatCode="0.00">
                  <c:v>51.649112701416016</c:v>
                </c:pt>
                <c:pt idx="90" formatCode="0.00">
                  <c:v>52.238796234130859</c:v>
                </c:pt>
                <c:pt idx="91" formatCode="0.00">
                  <c:v>56.684242248535156</c:v>
                </c:pt>
                <c:pt idx="92" formatCode="0.00">
                  <c:v>50.085861206054688</c:v>
                </c:pt>
                <c:pt idx="93" formatCode="0.00">
                  <c:v>55.488422393798828</c:v>
                </c:pt>
                <c:pt idx="94" formatCode="0.00">
                  <c:v>59.928401947021484</c:v>
                </c:pt>
                <c:pt idx="95" formatCode="0.00">
                  <c:v>51.292720794677734</c:v>
                </c:pt>
                <c:pt idx="96" formatCode="0.00">
                  <c:v>57.527164459228516</c:v>
                </c:pt>
                <c:pt idx="97" formatCode="0.00">
                  <c:v>55.249977111816406</c:v>
                </c:pt>
                <c:pt idx="98" formatCode="0.00">
                  <c:v>53.676692962646484</c:v>
                </c:pt>
                <c:pt idx="99" formatCode="0.00">
                  <c:v>52.091045379638672</c:v>
                </c:pt>
                <c:pt idx="100" formatCode="0.00">
                  <c:v>48.994049072265625</c:v>
                </c:pt>
                <c:pt idx="101" formatCode="0.00">
                  <c:v>59.061923980712891</c:v>
                </c:pt>
                <c:pt idx="102" formatCode="0.00">
                  <c:v>50.968429565429688</c:v>
                </c:pt>
                <c:pt idx="103" formatCode="0.00">
                  <c:v>56.399803161621094</c:v>
                </c:pt>
                <c:pt idx="104" formatCode="0.00">
                  <c:v>53.80419921875</c:v>
                </c:pt>
                <c:pt idx="105" formatCode="0.00">
                  <c:v>54.526882171630859</c:v>
                </c:pt>
                <c:pt idx="106" formatCode="0.00">
                  <c:v>56.387496948242188</c:v>
                </c:pt>
                <c:pt idx="107" formatCode="0.00">
                  <c:v>53.175891876220703</c:v>
                </c:pt>
                <c:pt idx="108" formatCode="0.00">
                  <c:v>56.532577514648438</c:v>
                </c:pt>
                <c:pt idx="109" formatCode="0.00">
                  <c:v>52.798515319824219</c:v>
                </c:pt>
                <c:pt idx="110" formatCode="0.00">
                  <c:v>55.226409912109375</c:v>
                </c:pt>
                <c:pt idx="111" formatCode="0.00">
                  <c:v>54.800872802734375</c:v>
                </c:pt>
                <c:pt idx="112" formatCode="0.00">
                  <c:v>59.622550964355469</c:v>
                </c:pt>
                <c:pt idx="113" formatCode="0.00">
                  <c:v>55.069198608398438</c:v>
                </c:pt>
                <c:pt idx="114" formatCode="0.00">
                  <c:v>52.273059844970703</c:v>
                </c:pt>
                <c:pt idx="115" formatCode="0.00">
                  <c:v>57.819499969482422</c:v>
                </c:pt>
                <c:pt idx="116" formatCode="0.00">
                  <c:v>54.806907653808594</c:v>
                </c:pt>
                <c:pt idx="117" formatCode="0.00">
                  <c:v>55.515483856201172</c:v>
                </c:pt>
                <c:pt idx="118" formatCode="0.00">
                  <c:v>57.13336181640625</c:v>
                </c:pt>
                <c:pt idx="119" formatCode="0.00">
                  <c:v>59.735710144042969</c:v>
                </c:pt>
                <c:pt idx="120" formatCode="0.00">
                  <c:v>53.816768646240234</c:v>
                </c:pt>
                <c:pt idx="121" formatCode="0.00">
                  <c:v>60.752777099609375</c:v>
                </c:pt>
                <c:pt idx="122" formatCode="0.00">
                  <c:v>59.738277435302734</c:v>
                </c:pt>
                <c:pt idx="123" formatCode="0.00">
                  <c:v>58.828483581542969</c:v>
                </c:pt>
                <c:pt idx="124" formatCode="0.00">
                  <c:v>59.504875183105469</c:v>
                </c:pt>
                <c:pt idx="125" formatCode="0.00">
                  <c:v>53.557445526123047</c:v>
                </c:pt>
                <c:pt idx="126" formatCode="0.00">
                  <c:v>57.7506103515625</c:v>
                </c:pt>
                <c:pt idx="127" formatCode="0.00">
                  <c:v>57.246242523193359</c:v>
                </c:pt>
                <c:pt idx="128" formatCode="0.00">
                  <c:v>57.291458129882813</c:v>
                </c:pt>
                <c:pt idx="129" formatCode="0.00">
                  <c:v>54.483776092529297</c:v>
                </c:pt>
                <c:pt idx="130" formatCode="0.00">
                  <c:v>52.692958831787109</c:v>
                </c:pt>
                <c:pt idx="131" formatCode="0.00">
                  <c:v>57.017116546630859</c:v>
                </c:pt>
                <c:pt idx="132" formatCode="0.00">
                  <c:v>57.320110321044922</c:v>
                </c:pt>
                <c:pt idx="133" formatCode="0.00">
                  <c:v>53.865688323974609</c:v>
                </c:pt>
                <c:pt idx="134" formatCode="0.00">
                  <c:v>58.276161193847656</c:v>
                </c:pt>
                <c:pt idx="135" formatCode="0.00">
                  <c:v>60.540542602539063</c:v>
                </c:pt>
                <c:pt idx="136" formatCode="0.00">
                  <c:v>58.947441101074219</c:v>
                </c:pt>
                <c:pt idx="137" formatCode="0.00">
                  <c:v>59.944713592529297</c:v>
                </c:pt>
                <c:pt idx="138" formatCode="0.00">
                  <c:v>55.434635162353516</c:v>
                </c:pt>
                <c:pt idx="139" formatCode="0.00">
                  <c:v>57.675193786621094</c:v>
                </c:pt>
                <c:pt idx="140" formatCode="0.00">
                  <c:v>58.346225738525391</c:v>
                </c:pt>
                <c:pt idx="141" formatCode="0.00">
                  <c:v>56.050468444824219</c:v>
                </c:pt>
                <c:pt idx="142" formatCode="0.00">
                  <c:v>56.667724609375</c:v>
                </c:pt>
                <c:pt idx="143" formatCode="0.00">
                  <c:v>58.719223022460938</c:v>
                </c:pt>
                <c:pt idx="144" formatCode="0.00">
                  <c:v>57.414772033691406</c:v>
                </c:pt>
                <c:pt idx="145" formatCode="0.00">
                  <c:v>57.243267059326172</c:v>
                </c:pt>
                <c:pt idx="146" formatCode="0.00">
                  <c:v>55.655559539794922</c:v>
                </c:pt>
                <c:pt idx="147" formatCode="0.00">
                  <c:v>54.350471496582031</c:v>
                </c:pt>
                <c:pt idx="148" formatCode="0.00">
                  <c:v>62.002098083496094</c:v>
                </c:pt>
                <c:pt idx="149" formatCode="0.00">
                  <c:v>56.947513580322266</c:v>
                </c:pt>
                <c:pt idx="150" formatCode="0.00">
                  <c:v>53.396087646484375</c:v>
                </c:pt>
                <c:pt idx="151" formatCode="0.00">
                  <c:v>61.785514831542969</c:v>
                </c:pt>
                <c:pt idx="152" formatCode="0.00">
                  <c:v>57.473007202148438</c:v>
                </c:pt>
                <c:pt idx="153" formatCode="0.00">
                  <c:v>47.602741241455078</c:v>
                </c:pt>
                <c:pt idx="154" formatCode="0.00">
                  <c:v>58.467945098876953</c:v>
                </c:pt>
                <c:pt idx="155" formatCode="0.00">
                  <c:v>52.038951873779297</c:v>
                </c:pt>
                <c:pt idx="156" formatCode="0.00">
                  <c:v>48.687515258789063</c:v>
                </c:pt>
                <c:pt idx="157" formatCode="0.00">
                  <c:v>60.429943084716797</c:v>
                </c:pt>
                <c:pt idx="158" formatCode="0.00">
                  <c:v>60.509681701660156</c:v>
                </c:pt>
                <c:pt idx="159" formatCode="0.00">
                  <c:v>54.827617645263672</c:v>
                </c:pt>
                <c:pt idx="160" formatCode="0.00">
                  <c:v>63.311302185058594</c:v>
                </c:pt>
                <c:pt idx="161" formatCode="0.00">
                  <c:v>60.343330383300781</c:v>
                </c:pt>
                <c:pt idx="162" formatCode="0.00">
                  <c:v>65.084449768066406</c:v>
                </c:pt>
                <c:pt idx="163" formatCode="0.00">
                  <c:v>59.870658874511719</c:v>
                </c:pt>
                <c:pt idx="164" formatCode="0.00">
                  <c:v>62.499778747558594</c:v>
                </c:pt>
                <c:pt idx="165" formatCode="0.00">
                  <c:v>61.406696319580078</c:v>
                </c:pt>
                <c:pt idx="166" formatCode="0.00">
                  <c:v>60.493148803710938</c:v>
                </c:pt>
                <c:pt idx="167" formatCode="0.00">
                  <c:v>57.409168243408203</c:v>
                </c:pt>
                <c:pt idx="168" formatCode="0.00">
                  <c:v>61.620685577392578</c:v>
                </c:pt>
                <c:pt idx="169" formatCode="0.00">
                  <c:v>56.881629943847656</c:v>
                </c:pt>
                <c:pt idx="170" formatCode="0.00">
                  <c:v>58.518001556396484</c:v>
                </c:pt>
                <c:pt idx="171" formatCode="0.00">
                  <c:v>57.986534118652344</c:v>
                </c:pt>
                <c:pt idx="172" formatCode="0.00">
                  <c:v>57.275794982910156</c:v>
                </c:pt>
                <c:pt idx="173" formatCode="0.00">
                  <c:v>68.011215209960938</c:v>
                </c:pt>
                <c:pt idx="174" formatCode="0.00">
                  <c:v>55.847023010253906</c:v>
                </c:pt>
                <c:pt idx="175" formatCode="0.00">
                  <c:v>59.717437744140625</c:v>
                </c:pt>
                <c:pt idx="176" formatCode="0.00">
                  <c:v>62.024524688720703</c:v>
                </c:pt>
                <c:pt idx="177" formatCode="0.00">
                  <c:v>61.763950347900391</c:v>
                </c:pt>
                <c:pt idx="178" formatCode="0.00">
                  <c:v>58.399417877197266</c:v>
                </c:pt>
                <c:pt idx="179" formatCode="0.00">
                  <c:v>58.147956848144531</c:v>
                </c:pt>
                <c:pt idx="180" formatCode="0.00">
                  <c:v>64.567054748535156</c:v>
                </c:pt>
                <c:pt idx="181" formatCode="0.00">
                  <c:v>59.981128692626953</c:v>
                </c:pt>
                <c:pt idx="182" formatCode="0.00">
                  <c:v>67.479866027832031</c:v>
                </c:pt>
                <c:pt idx="183" formatCode="0.00">
                  <c:v>52.260261535644531</c:v>
                </c:pt>
                <c:pt idx="184" formatCode="0.00">
                  <c:v>62.467445373535156</c:v>
                </c:pt>
                <c:pt idx="185" formatCode="0.00">
                  <c:v>60.113487243652344</c:v>
                </c:pt>
                <c:pt idx="186" formatCode="0.00">
                  <c:v>60.345996856689453</c:v>
                </c:pt>
                <c:pt idx="187" formatCode="0.00">
                  <c:v>61.604698181152344</c:v>
                </c:pt>
                <c:pt idx="188" formatCode="0.00">
                  <c:v>60.196258544921875</c:v>
                </c:pt>
                <c:pt idx="189" formatCode="0.00">
                  <c:v>65.657478332519531</c:v>
                </c:pt>
                <c:pt idx="190" formatCode="0.00">
                  <c:v>61.539783477783203</c:v>
                </c:pt>
                <c:pt idx="191" formatCode="0.00">
                  <c:v>59.733333587646484</c:v>
                </c:pt>
                <c:pt idx="192" formatCode="0.00">
                  <c:v>63.381298065185547</c:v>
                </c:pt>
                <c:pt idx="193" formatCode="0.00">
                  <c:v>59.249057769775391</c:v>
                </c:pt>
                <c:pt idx="194" formatCode="0.00">
                  <c:v>67.220802307128906</c:v>
                </c:pt>
                <c:pt idx="195" formatCode="0.00">
                  <c:v>69.304100036621094</c:v>
                </c:pt>
                <c:pt idx="196" formatCode="0.00">
                  <c:v>61.710575103759766</c:v>
                </c:pt>
                <c:pt idx="197" formatCode="0.00">
                  <c:v>58.1854248046875</c:v>
                </c:pt>
                <c:pt idx="198" formatCode="0.00">
                  <c:v>61.769985198974609</c:v>
                </c:pt>
                <c:pt idx="199" formatCode="0.00">
                  <c:v>65.676361083984375</c:v>
                </c:pt>
                <c:pt idx="200" formatCode="0.00">
                  <c:v>64.662933349609375</c:v>
                </c:pt>
                <c:pt idx="201" formatCode="0.00">
                  <c:v>67.747962951660156</c:v>
                </c:pt>
                <c:pt idx="202" formatCode="0.00">
                  <c:v>69.504096984863281</c:v>
                </c:pt>
                <c:pt idx="203" formatCode="0.00">
                  <c:v>66.025924682617188</c:v>
                </c:pt>
                <c:pt idx="204" formatCode="0.00">
                  <c:v>66.903297424316406</c:v>
                </c:pt>
                <c:pt idx="205" formatCode="0.00">
                  <c:v>64.388542175292969</c:v>
                </c:pt>
              </c:numCache>
            </c:numRef>
          </c:yVal>
          <c:smooth val="1"/>
          <c:extLst>
            <c:ext xmlns:c16="http://schemas.microsoft.com/office/drawing/2014/chart" uri="{C3380CC4-5D6E-409C-BE32-E72D297353CC}">
              <c16:uniqueId val="{00000002-FF8D-4504-8EAF-89B8B92C2AA0}"/>
            </c:ext>
          </c:extLst>
        </c:ser>
        <c:ser>
          <c:idx val="3"/>
          <c:order val="3"/>
          <c:tx>
            <c:strRef>
              <c:f>'ТГ ГЛОХ (отоп) '!$C$2</c:f>
              <c:strCache>
                <c:ptCount val="1"/>
                <c:pt idx="0">
                  <c:v>Обратный трубопровод (факт),°C</c:v>
                </c:pt>
              </c:strCache>
            </c:strRef>
          </c:tx>
          <c:spPr>
            <a:ln w="19050" cap="rnd">
              <a:noFill/>
              <a:round/>
            </a:ln>
            <a:effectLst/>
          </c:spPr>
          <c:marker>
            <c:symbol val="diamond"/>
            <c:size val="5"/>
            <c:spPr>
              <a:solidFill>
                <a:schemeClr val="accent4"/>
              </a:solidFill>
              <a:ln w="9525">
                <a:solidFill>
                  <a:schemeClr val="accent4"/>
                </a:solidFill>
              </a:ln>
              <a:effectLst/>
            </c:spPr>
          </c:marker>
          <c:xVal>
            <c:numRef>
              <c:f>'ТГ ГЛОХ (отоп) '!$D$12:$D$218</c:f>
              <c:numCache>
                <c:formatCode>General</c:formatCode>
                <c:ptCount val="206"/>
                <c:pt idx="0" formatCode="0.00">
                  <c:v>7.802523136138916</c:v>
                </c:pt>
                <c:pt idx="2" formatCode="0.00">
                  <c:v>7.5124831199645996</c:v>
                </c:pt>
                <c:pt idx="3" formatCode="0.00">
                  <c:v>7.4577217102050781</c:v>
                </c:pt>
                <c:pt idx="4" formatCode="0.00">
                  <c:v>7.2500872611999512</c:v>
                </c:pt>
                <c:pt idx="5" formatCode="0.00">
                  <c:v>6.9497628211975098</c:v>
                </c:pt>
                <c:pt idx="6" formatCode="0.00">
                  <c:v>6.7796921730041504</c:v>
                </c:pt>
                <c:pt idx="7" formatCode="0.00">
                  <c:v>6.7040648460388184</c:v>
                </c:pt>
                <c:pt idx="8" formatCode="0.00">
                  <c:v>6.3840789794921875</c:v>
                </c:pt>
                <c:pt idx="9" formatCode="0.00">
                  <c:v>6.3694815635681152</c:v>
                </c:pt>
                <c:pt idx="10" formatCode="0.00">
                  <c:v>6.2526707649230957</c:v>
                </c:pt>
                <c:pt idx="11" formatCode="0.00">
                  <c:v>6.1375689506530762</c:v>
                </c:pt>
                <c:pt idx="12" formatCode="0.00">
                  <c:v>5.9676690101623535</c:v>
                </c:pt>
                <c:pt idx="13" formatCode="0.00">
                  <c:v>5.8623428344726563</c:v>
                </c:pt>
                <c:pt idx="14" formatCode="0.00">
                  <c:v>5.7201323509216309</c:v>
                </c:pt>
                <c:pt idx="15" formatCode="0.00">
                  <c:v>5.3171868324279785</c:v>
                </c:pt>
                <c:pt idx="16" formatCode="0.00">
                  <c:v>5.2993640899658203</c:v>
                </c:pt>
                <c:pt idx="18" formatCode="0.00">
                  <c:v>5.2186713218688965</c:v>
                </c:pt>
                <c:pt idx="19" formatCode="0.00">
                  <c:v>5.0967917442321777</c:v>
                </c:pt>
                <c:pt idx="20" formatCode="0.00">
                  <c:v>5.0150637626647949</c:v>
                </c:pt>
                <c:pt idx="21" formatCode="0.00">
                  <c:v>4.3058466911315918</c:v>
                </c:pt>
                <c:pt idx="22" formatCode="0.00">
                  <c:v>4.2234649658203125</c:v>
                </c:pt>
                <c:pt idx="23" formatCode="0.00">
                  <c:v>4.196892261505127</c:v>
                </c:pt>
                <c:pt idx="24" formatCode="0.00">
                  <c:v>4.1514554023742676</c:v>
                </c:pt>
                <c:pt idx="25" formatCode="0.00">
                  <c:v>4.1362433433532715</c:v>
                </c:pt>
                <c:pt idx="26" formatCode="0.00">
                  <c:v>4.1299524307250977</c:v>
                </c:pt>
                <c:pt idx="27" formatCode="0.00">
                  <c:v>3.9387333393096924</c:v>
                </c:pt>
                <c:pt idx="28" formatCode="0.00">
                  <c:v>3.7446403503417969</c:v>
                </c:pt>
                <c:pt idx="29" formatCode="0.00">
                  <c:v>3.4943001270294189</c:v>
                </c:pt>
                <c:pt idx="30" formatCode="0.00">
                  <c:v>3.4868752956390381</c:v>
                </c:pt>
                <c:pt idx="31" formatCode="0.00">
                  <c:v>3.4617433547973633</c:v>
                </c:pt>
                <c:pt idx="32" formatCode="0.00">
                  <c:v>3.3523533344268799</c:v>
                </c:pt>
                <c:pt idx="33" formatCode="0.00">
                  <c:v>3.2805852890014648</c:v>
                </c:pt>
                <c:pt idx="34" formatCode="0.00">
                  <c:v>3.1371419429779053</c:v>
                </c:pt>
                <c:pt idx="35" formatCode="0.00">
                  <c:v>3.1331064701080322</c:v>
                </c:pt>
                <c:pt idx="36" formatCode="0.00">
                  <c:v>3.1177113056182861</c:v>
                </c:pt>
                <c:pt idx="37" formatCode="0.00">
                  <c:v>3.0460331439971924</c:v>
                </c:pt>
                <c:pt idx="38" formatCode="0.00">
                  <c:v>2.9627859592437744</c:v>
                </c:pt>
                <c:pt idx="39" formatCode="0.00">
                  <c:v>2.8306789398193359</c:v>
                </c:pt>
                <c:pt idx="40" formatCode="0.00">
                  <c:v>2.8002650737762451</c:v>
                </c:pt>
                <c:pt idx="41" formatCode="0.00">
                  <c:v>2.7363755702972412</c:v>
                </c:pt>
                <c:pt idx="42" formatCode="0.00">
                  <c:v>2.6732790470123291</c:v>
                </c:pt>
                <c:pt idx="43" formatCode="0.00">
                  <c:v>2.3826563358306885</c:v>
                </c:pt>
                <c:pt idx="44" formatCode="0.00">
                  <c:v>2.3689746856689453</c:v>
                </c:pt>
                <c:pt idx="45" formatCode="0.00">
                  <c:v>2.3353374004364014</c:v>
                </c:pt>
                <c:pt idx="46" formatCode="0.00">
                  <c:v>2.3208286762237549</c:v>
                </c:pt>
                <c:pt idx="47" formatCode="0.00">
                  <c:v>2.2958548069000244</c:v>
                </c:pt>
                <c:pt idx="48" formatCode="0.00">
                  <c:v>2.2725098133087158</c:v>
                </c:pt>
                <c:pt idx="49" formatCode="0.00">
                  <c:v>2.2250902652740479</c:v>
                </c:pt>
                <c:pt idx="50" formatCode="0.00">
                  <c:v>2.1675784587860107</c:v>
                </c:pt>
                <c:pt idx="51" formatCode="0.00">
                  <c:v>1.9900466203689575</c:v>
                </c:pt>
                <c:pt idx="52" formatCode="0.00">
                  <c:v>1.8591604232788086</c:v>
                </c:pt>
                <c:pt idx="53" formatCode="0.00">
                  <c:v>1.7918249368667603</c:v>
                </c:pt>
                <c:pt idx="54" formatCode="0.00">
                  <c:v>1.7825940847396851</c:v>
                </c:pt>
                <c:pt idx="55" formatCode="0.00">
                  <c:v>1.7573479413986206</c:v>
                </c:pt>
                <c:pt idx="56" formatCode="0.00">
                  <c:v>1.653267502784729</c:v>
                </c:pt>
                <c:pt idx="57" formatCode="0.00">
                  <c:v>1.6264476776123047</c:v>
                </c:pt>
                <c:pt idx="58" formatCode="0.00">
                  <c:v>1.5718779563903809</c:v>
                </c:pt>
                <c:pt idx="59" formatCode="0.00">
                  <c:v>1.5208983421325684</c:v>
                </c:pt>
                <c:pt idx="60" formatCode="0.00">
                  <c:v>1.3960447311401367</c:v>
                </c:pt>
                <c:pt idx="61" formatCode="0.00">
                  <c:v>1.3705986738204956</c:v>
                </c:pt>
                <c:pt idx="62" formatCode="0.00">
                  <c:v>1.331601619720459</c:v>
                </c:pt>
                <c:pt idx="63" formatCode="0.00">
                  <c:v>1.2998160123825073</c:v>
                </c:pt>
                <c:pt idx="64" formatCode="0.00">
                  <c:v>1.1830495595932007</c:v>
                </c:pt>
                <c:pt idx="65" formatCode="0.00">
                  <c:v>1.1031844615936279</c:v>
                </c:pt>
                <c:pt idx="66" formatCode="0.00">
                  <c:v>1.02234947681427</c:v>
                </c:pt>
                <c:pt idx="67" formatCode="0.00">
                  <c:v>1.0109856128692627</c:v>
                </c:pt>
                <c:pt idx="68" formatCode="0.00">
                  <c:v>1.0005365610122681</c:v>
                </c:pt>
                <c:pt idx="69" formatCode="0.00">
                  <c:v>0.99790042638778687</c:v>
                </c:pt>
                <c:pt idx="70" formatCode="0.00">
                  <c:v>0.84249168634414673</c:v>
                </c:pt>
                <c:pt idx="71" formatCode="0.00">
                  <c:v>0.79463785886764526</c:v>
                </c:pt>
                <c:pt idx="72" formatCode="0.00">
                  <c:v>0.75042939186096191</c:v>
                </c:pt>
                <c:pt idx="73" formatCode="0.00">
                  <c:v>0.66009563207626343</c:v>
                </c:pt>
                <c:pt idx="74" formatCode="0.00">
                  <c:v>0.64700812101364136</c:v>
                </c:pt>
                <c:pt idx="75" formatCode="0.00">
                  <c:v>0.63131731748580933</c:v>
                </c:pt>
                <c:pt idx="76" formatCode="0.00">
                  <c:v>0.62718325853347778</c:v>
                </c:pt>
                <c:pt idx="77" formatCode="0.00">
                  <c:v>0.54310065507888794</c:v>
                </c:pt>
                <c:pt idx="78" formatCode="0.00">
                  <c:v>0.49085545539855957</c:v>
                </c:pt>
                <c:pt idx="79" formatCode="0.00">
                  <c:v>0.42441651225090027</c:v>
                </c:pt>
                <c:pt idx="80" formatCode="0.00">
                  <c:v>0.41242268681526184</c:v>
                </c:pt>
                <c:pt idx="81" formatCode="0.00">
                  <c:v>0.33581820130348206</c:v>
                </c:pt>
                <c:pt idx="82" formatCode="0.00">
                  <c:v>0.3278755247592926</c:v>
                </c:pt>
                <c:pt idx="83" formatCode="0.00">
                  <c:v>0.20976845920085907</c:v>
                </c:pt>
                <c:pt idx="84" formatCode="0.00">
                  <c:v>0.17360575497150421</c:v>
                </c:pt>
                <c:pt idx="85" formatCode="0.00">
                  <c:v>0.14156822860240936</c:v>
                </c:pt>
                <c:pt idx="86" formatCode="0.00">
                  <c:v>8.1203736364841461E-2</c:v>
                </c:pt>
                <c:pt idx="87" formatCode="0.00">
                  <c:v>8.0091848969459534E-2</c:v>
                </c:pt>
                <c:pt idx="88" formatCode="0.00">
                  <c:v>6.597234308719635E-2</c:v>
                </c:pt>
                <c:pt idx="89" formatCode="0.00">
                  <c:v>3.0724355950951576E-2</c:v>
                </c:pt>
                <c:pt idx="90" formatCode="0.00">
                  <c:v>1.527127344161272E-2</c:v>
                </c:pt>
                <c:pt idx="91" formatCode="0.00">
                  <c:v>-2.8972133994102478E-2</c:v>
                </c:pt>
                <c:pt idx="92" formatCode="0.00">
                  <c:v>-3.7828180938959122E-2</c:v>
                </c:pt>
                <c:pt idx="93" formatCode="0.00">
                  <c:v>-7.1009419858455658E-2</c:v>
                </c:pt>
                <c:pt idx="94" formatCode="0.00">
                  <c:v>-9.5093213021755219E-2</c:v>
                </c:pt>
                <c:pt idx="95" formatCode="0.00">
                  <c:v>-0.16127882897853851</c:v>
                </c:pt>
                <c:pt idx="96" formatCode="0.00">
                  <c:v>-0.24175511300563812</c:v>
                </c:pt>
                <c:pt idx="97" formatCode="0.00">
                  <c:v>-0.31496816873550415</c:v>
                </c:pt>
                <c:pt idx="98" formatCode="0.00">
                  <c:v>-0.34100571274757385</c:v>
                </c:pt>
                <c:pt idx="99" formatCode="0.00">
                  <c:v>-0.38202014565467834</c:v>
                </c:pt>
                <c:pt idx="100" formatCode="0.00">
                  <c:v>-0.47230133414268494</c:v>
                </c:pt>
                <c:pt idx="101" formatCode="0.00">
                  <c:v>-0.47260650992393494</c:v>
                </c:pt>
                <c:pt idx="102" formatCode="0.00">
                  <c:v>-0.67772835493087769</c:v>
                </c:pt>
                <c:pt idx="103" formatCode="0.00">
                  <c:v>-0.69951111078262329</c:v>
                </c:pt>
                <c:pt idx="104" formatCode="0.00">
                  <c:v>-0.71021866798400879</c:v>
                </c:pt>
                <c:pt idx="105" formatCode="0.00">
                  <c:v>-0.77988457679748535</c:v>
                </c:pt>
                <c:pt idx="106" formatCode="0.00">
                  <c:v>-0.79374390840530396</c:v>
                </c:pt>
                <c:pt idx="107" formatCode="0.00">
                  <c:v>-0.80941867828369141</c:v>
                </c:pt>
                <c:pt idx="108" formatCode="0.00">
                  <c:v>-0.88390344381332397</c:v>
                </c:pt>
                <c:pt idx="109" formatCode="0.00">
                  <c:v>-0.89555436372756958</c:v>
                </c:pt>
                <c:pt idx="110" formatCode="0.00">
                  <c:v>-0.91554802656173706</c:v>
                </c:pt>
                <c:pt idx="111" formatCode="0.00">
                  <c:v>-0.92349570989608765</c:v>
                </c:pt>
                <c:pt idx="112" formatCode="0.00">
                  <c:v>-0.98556059598922729</c:v>
                </c:pt>
                <c:pt idx="113" formatCode="0.00">
                  <c:v>-0.99903780221939087</c:v>
                </c:pt>
                <c:pt idx="114" formatCode="0.00">
                  <c:v>-1.0702515840530396</c:v>
                </c:pt>
                <c:pt idx="115" formatCode="0.00">
                  <c:v>-1.0856889486312866</c:v>
                </c:pt>
                <c:pt idx="116" formatCode="0.00">
                  <c:v>-1.317618727684021</c:v>
                </c:pt>
                <c:pt idx="117" formatCode="0.00">
                  <c:v>-1.4341808557510376</c:v>
                </c:pt>
                <c:pt idx="118" formatCode="0.00">
                  <c:v>-1.4820380210876465</c:v>
                </c:pt>
                <c:pt idx="119" formatCode="0.00">
                  <c:v>-1.5663145780563354</c:v>
                </c:pt>
                <c:pt idx="120" formatCode="0.00">
                  <c:v>-1.6728582382202148</c:v>
                </c:pt>
                <c:pt idx="121" formatCode="0.00">
                  <c:v>-1.7307103872299194</c:v>
                </c:pt>
                <c:pt idx="122" formatCode="0.00">
                  <c:v>-1.7931760549545288</c:v>
                </c:pt>
                <c:pt idx="123" formatCode="0.00">
                  <c:v>-1.9794865846633911</c:v>
                </c:pt>
                <c:pt idx="124" formatCode="0.00">
                  <c:v>-2.0763175487518311</c:v>
                </c:pt>
                <c:pt idx="125" formatCode="0.00">
                  <c:v>-2.0892097949981689</c:v>
                </c:pt>
                <c:pt idx="126" formatCode="0.00">
                  <c:v>-2.1951255798339844</c:v>
                </c:pt>
                <c:pt idx="127" formatCode="0.00">
                  <c:v>-2.322894811630249</c:v>
                </c:pt>
                <c:pt idx="128" formatCode="0.00">
                  <c:v>-2.5030062198638916</c:v>
                </c:pt>
                <c:pt idx="129" formatCode="0.00">
                  <c:v>-2.6528356075286865</c:v>
                </c:pt>
                <c:pt idx="130" formatCode="0.00">
                  <c:v>-2.6781399250030518</c:v>
                </c:pt>
                <c:pt idx="131" formatCode="0.00">
                  <c:v>-2.8284158706665039</c:v>
                </c:pt>
                <c:pt idx="132" formatCode="0.00">
                  <c:v>-2.8454034328460693</c:v>
                </c:pt>
                <c:pt idx="133" formatCode="0.00">
                  <c:v>-2.9186222553253174</c:v>
                </c:pt>
                <c:pt idx="134" formatCode="0.00">
                  <c:v>-2.9271786212921143</c:v>
                </c:pt>
                <c:pt idx="135" formatCode="0.00">
                  <c:v>-2.9585514068603516</c:v>
                </c:pt>
                <c:pt idx="136" formatCode="0.00">
                  <c:v>-3.0672857761383057</c:v>
                </c:pt>
                <c:pt idx="137" formatCode="0.00">
                  <c:v>-3.0978889465332031</c:v>
                </c:pt>
                <c:pt idx="138" formatCode="0.00">
                  <c:v>-3.1860382556915283</c:v>
                </c:pt>
                <c:pt idx="139" formatCode="0.00">
                  <c:v>-3.2179687023162842</c:v>
                </c:pt>
                <c:pt idx="140" formatCode="0.00">
                  <c:v>-3.2266213893890381</c:v>
                </c:pt>
                <c:pt idx="141" formatCode="0.00">
                  <c:v>-3.2316172122955322</c:v>
                </c:pt>
                <c:pt idx="142" formatCode="0.00">
                  <c:v>-3.2355594635009766</c:v>
                </c:pt>
                <c:pt idx="143" formatCode="0.00">
                  <c:v>-3.2469203472137451</c:v>
                </c:pt>
                <c:pt idx="144" formatCode="0.00">
                  <c:v>-3.2524213790893555</c:v>
                </c:pt>
                <c:pt idx="145" formatCode="0.00">
                  <c:v>-3.3444929122924805</c:v>
                </c:pt>
                <c:pt idx="146" formatCode="0.00">
                  <c:v>-3.3477647304534912</c:v>
                </c:pt>
                <c:pt idx="147" formatCode="0.00">
                  <c:v>-3.3948421478271484</c:v>
                </c:pt>
                <c:pt idx="148" formatCode="0.00">
                  <c:v>-3.4926071166992188</c:v>
                </c:pt>
                <c:pt idx="149" formatCode="0.00">
                  <c:v>-3.5272722244262695</c:v>
                </c:pt>
                <c:pt idx="150" formatCode="0.00">
                  <c:v>-3.5744256973266602</c:v>
                </c:pt>
                <c:pt idx="151" formatCode="0.00">
                  <c:v>-3.7233896255493164</c:v>
                </c:pt>
                <c:pt idx="152" formatCode="0.00">
                  <c:v>-3.7303969860076904</c:v>
                </c:pt>
                <c:pt idx="153" formatCode="0.00">
                  <c:v>-3.7797536849975586</c:v>
                </c:pt>
                <c:pt idx="154" formatCode="0.00">
                  <c:v>-3.8686139583587646</c:v>
                </c:pt>
                <c:pt idx="155" formatCode="0.00">
                  <c:v>-3.9813468456268311</c:v>
                </c:pt>
                <c:pt idx="156" formatCode="0.00">
                  <c:v>-4.0476913452148438</c:v>
                </c:pt>
                <c:pt idx="157" formatCode="0.00">
                  <c:v>-4.083643913269043</c:v>
                </c:pt>
                <c:pt idx="158" formatCode="0.00">
                  <c:v>-4.156548023223877</c:v>
                </c:pt>
                <c:pt idx="159" formatCode="0.00">
                  <c:v>-4.4991083145141602</c:v>
                </c:pt>
                <c:pt idx="160" formatCode="0.00">
                  <c:v>-4.5422701835632324</c:v>
                </c:pt>
                <c:pt idx="161" formatCode="0.00">
                  <c:v>-4.5645790100097656</c:v>
                </c:pt>
                <c:pt idx="162" formatCode="0.00">
                  <c:v>-4.6406559944152832</c:v>
                </c:pt>
                <c:pt idx="163" formatCode="0.00">
                  <c:v>-4.681668758392334</c:v>
                </c:pt>
                <c:pt idx="164" formatCode="0.00">
                  <c:v>-4.758995532989502</c:v>
                </c:pt>
                <c:pt idx="165" formatCode="0.00">
                  <c:v>-4.7616701126098633</c:v>
                </c:pt>
                <c:pt idx="166" formatCode="0.00">
                  <c:v>-4.9532227516174316</c:v>
                </c:pt>
                <c:pt idx="167" formatCode="0.00">
                  <c:v>-5.0785908699035645</c:v>
                </c:pt>
                <c:pt idx="168" formatCode="0.00">
                  <c:v>-5.0798773765563965</c:v>
                </c:pt>
                <c:pt idx="169" formatCode="0.00">
                  <c:v>-5.1178164482116699</c:v>
                </c:pt>
                <c:pt idx="170" formatCode="0.00">
                  <c:v>-5.1527853012084961</c:v>
                </c:pt>
                <c:pt idx="171" formatCode="0.00">
                  <c:v>-5.2841653823852539</c:v>
                </c:pt>
                <c:pt idx="172" formatCode="0.00">
                  <c:v>-5.2933626174926758</c:v>
                </c:pt>
                <c:pt idx="173" formatCode="0.00">
                  <c:v>-5.6227507591247559</c:v>
                </c:pt>
                <c:pt idx="174" formatCode="0.00">
                  <c:v>-5.8392410278320313</c:v>
                </c:pt>
                <c:pt idx="175" formatCode="0.00">
                  <c:v>-5.9437294006347656</c:v>
                </c:pt>
                <c:pt idx="176" formatCode="0.00">
                  <c:v>-6.0084495544433594</c:v>
                </c:pt>
                <c:pt idx="177" formatCode="0.00">
                  <c:v>-6.3354148864746094</c:v>
                </c:pt>
                <c:pt idx="178" formatCode="0.00">
                  <c:v>-6.346672534942627</c:v>
                </c:pt>
                <c:pt idx="179" formatCode="0.00">
                  <c:v>-6.354398250579834</c:v>
                </c:pt>
                <c:pt idx="180" formatCode="0.00">
                  <c:v>-6.3778896331787109</c:v>
                </c:pt>
                <c:pt idx="181" formatCode="0.00">
                  <c:v>-6.7872776985168457</c:v>
                </c:pt>
                <c:pt idx="182" formatCode="0.00">
                  <c:v>-7.104851245880127</c:v>
                </c:pt>
                <c:pt idx="183" formatCode="0.00">
                  <c:v>-7.4912014007568359</c:v>
                </c:pt>
                <c:pt idx="184" formatCode="0.00">
                  <c:v>-7.5908236503601074</c:v>
                </c:pt>
                <c:pt idx="185" formatCode="0.00">
                  <c:v>-7.9126944541931152</c:v>
                </c:pt>
                <c:pt idx="186" formatCode="0.00">
                  <c:v>-7.9954013824462891</c:v>
                </c:pt>
                <c:pt idx="187" formatCode="0.00">
                  <c:v>-8.0273809432983398</c:v>
                </c:pt>
                <c:pt idx="188" formatCode="0.00">
                  <c:v>-8.3400249481201172</c:v>
                </c:pt>
                <c:pt idx="189" formatCode="0.00">
                  <c:v>-8.4040594100952148</c:v>
                </c:pt>
                <c:pt idx="190" formatCode="0.00">
                  <c:v>-8.5419301986694336</c:v>
                </c:pt>
                <c:pt idx="191" formatCode="0.00">
                  <c:v>-8.5565919876098633</c:v>
                </c:pt>
                <c:pt idx="192" formatCode="0.00">
                  <c:v>-8.77459716796875</c:v>
                </c:pt>
                <c:pt idx="193" formatCode="0.00">
                  <c:v>-9.1867704391479492</c:v>
                </c:pt>
                <c:pt idx="194" formatCode="0.00">
                  <c:v>-9.2693443298339844</c:v>
                </c:pt>
                <c:pt idx="195" formatCode="0.00">
                  <c:v>-10.075854301452637</c:v>
                </c:pt>
                <c:pt idx="196" formatCode="0.00">
                  <c:v>-10.417009353637695</c:v>
                </c:pt>
                <c:pt idx="197" formatCode="0.00">
                  <c:v>-10.77362060546875</c:v>
                </c:pt>
                <c:pt idx="198" formatCode="0.00">
                  <c:v>-10.915767669677734</c:v>
                </c:pt>
                <c:pt idx="199" formatCode="0.00">
                  <c:v>-11.83158016204834</c:v>
                </c:pt>
                <c:pt idx="200" formatCode="0.00">
                  <c:v>-12.02030086517334</c:v>
                </c:pt>
                <c:pt idx="201" formatCode="0.00">
                  <c:v>-12.040829658508301</c:v>
                </c:pt>
                <c:pt idx="202" formatCode="0.00">
                  <c:v>-12.507949829101563</c:v>
                </c:pt>
                <c:pt idx="203" formatCode="0.00">
                  <c:v>-13.948970794677734</c:v>
                </c:pt>
                <c:pt idx="204" formatCode="0.00">
                  <c:v>-16.138885498046875</c:v>
                </c:pt>
                <c:pt idx="205" formatCode="0.00">
                  <c:v>-18.037847518920898</c:v>
                </c:pt>
              </c:numCache>
            </c:numRef>
          </c:xVal>
          <c:yVal>
            <c:numRef>
              <c:f>'ТГ ГЛОХ (отоп) '!$C$12:$C$218</c:f>
              <c:numCache>
                <c:formatCode>General</c:formatCode>
                <c:ptCount val="206"/>
                <c:pt idx="0" formatCode="0.00">
                  <c:v>45.512458801269531</c:v>
                </c:pt>
                <c:pt idx="2" formatCode="0.00">
                  <c:v>44.355369567871094</c:v>
                </c:pt>
                <c:pt idx="3" formatCode="0.00">
                  <c:v>43.188724517822266</c:v>
                </c:pt>
                <c:pt idx="4" formatCode="0.00">
                  <c:v>43.040252685546875</c:v>
                </c:pt>
                <c:pt idx="5" formatCode="0.00">
                  <c:v>40.783107757568359</c:v>
                </c:pt>
                <c:pt idx="6" formatCode="0.00">
                  <c:v>45.029754638671875</c:v>
                </c:pt>
                <c:pt idx="7" formatCode="0.00">
                  <c:v>45.258567810058594</c:v>
                </c:pt>
                <c:pt idx="8" formatCode="0.00">
                  <c:v>42.950584411621094</c:v>
                </c:pt>
                <c:pt idx="9" formatCode="0.00">
                  <c:v>46.596225738525391</c:v>
                </c:pt>
                <c:pt idx="10" formatCode="0.00">
                  <c:v>46.094398498535156</c:v>
                </c:pt>
                <c:pt idx="11" formatCode="0.00">
                  <c:v>42.580348968505859</c:v>
                </c:pt>
                <c:pt idx="12" formatCode="0.00">
                  <c:v>47.395195007324219</c:v>
                </c:pt>
                <c:pt idx="13" formatCode="0.00">
                  <c:v>45.398262023925781</c:v>
                </c:pt>
                <c:pt idx="14" formatCode="0.00">
                  <c:v>44.026969909667969</c:v>
                </c:pt>
                <c:pt idx="15" formatCode="0.00">
                  <c:v>42.529659271240234</c:v>
                </c:pt>
                <c:pt idx="16" formatCode="0.00">
                  <c:v>47.991432189941406</c:v>
                </c:pt>
                <c:pt idx="18" formatCode="0.00">
                  <c:v>42.054882049560547</c:v>
                </c:pt>
                <c:pt idx="19" formatCode="0.00">
                  <c:v>46.879241943359375</c:v>
                </c:pt>
                <c:pt idx="20" formatCode="0.00">
                  <c:v>48.349712371826172</c:v>
                </c:pt>
                <c:pt idx="21" formatCode="0.00">
                  <c:v>48.525623321533203</c:v>
                </c:pt>
                <c:pt idx="22" formatCode="0.00">
                  <c:v>45.346809387207031</c:v>
                </c:pt>
                <c:pt idx="23" formatCode="0.00">
                  <c:v>46.300334930419922</c:v>
                </c:pt>
                <c:pt idx="24" formatCode="0.00">
                  <c:v>49.320301055908203</c:v>
                </c:pt>
                <c:pt idx="25" formatCode="0.00">
                  <c:v>45.522708892822266</c:v>
                </c:pt>
                <c:pt idx="26" formatCode="0.00">
                  <c:v>44.269920349121094</c:v>
                </c:pt>
                <c:pt idx="27" formatCode="0.00">
                  <c:v>47.107803344726563</c:v>
                </c:pt>
                <c:pt idx="28" formatCode="0.00">
                  <c:v>45.155002593994141</c:v>
                </c:pt>
                <c:pt idx="29" formatCode="0.00">
                  <c:v>48.817775726318359</c:v>
                </c:pt>
                <c:pt idx="30" formatCode="0.00">
                  <c:v>44.142379760742188</c:v>
                </c:pt>
                <c:pt idx="31" formatCode="0.00">
                  <c:v>45.613609313964844</c:v>
                </c:pt>
                <c:pt idx="32" formatCode="0.00">
                  <c:v>50.016044616699219</c:v>
                </c:pt>
                <c:pt idx="33" formatCode="0.00">
                  <c:v>46.623386383056641</c:v>
                </c:pt>
                <c:pt idx="34" formatCode="0.00">
                  <c:v>47.691806793212891</c:v>
                </c:pt>
                <c:pt idx="35" formatCode="0.00">
                  <c:v>46.02996826171875</c:v>
                </c:pt>
                <c:pt idx="36" formatCode="0.00">
                  <c:v>44.04522705078125</c:v>
                </c:pt>
                <c:pt idx="37" formatCode="0.00">
                  <c:v>47.289928436279297</c:v>
                </c:pt>
                <c:pt idx="38" formatCode="0.00">
                  <c:v>47.588817596435547</c:v>
                </c:pt>
                <c:pt idx="39" formatCode="0.00">
                  <c:v>46.24853515625</c:v>
                </c:pt>
                <c:pt idx="40" formatCode="0.00">
                  <c:v>48.310146331787109</c:v>
                </c:pt>
                <c:pt idx="41" formatCode="0.00">
                  <c:v>45.781196594238281</c:v>
                </c:pt>
                <c:pt idx="42" formatCode="0.00">
                  <c:v>47.912284851074219</c:v>
                </c:pt>
                <c:pt idx="43" formatCode="0.00">
                  <c:v>47.962200164794922</c:v>
                </c:pt>
                <c:pt idx="44" formatCode="0.00">
                  <c:v>48.817253112792969</c:v>
                </c:pt>
                <c:pt idx="45" formatCode="0.00">
                  <c:v>49.52532958984375</c:v>
                </c:pt>
                <c:pt idx="46" formatCode="0.00">
                  <c:v>45.242412567138672</c:v>
                </c:pt>
                <c:pt idx="47" formatCode="0.00">
                  <c:v>52.771896362304688</c:v>
                </c:pt>
                <c:pt idx="48" formatCode="0.00">
                  <c:v>49.720176696777344</c:v>
                </c:pt>
                <c:pt idx="49" formatCode="0.00">
                  <c:v>49.000808715820313</c:v>
                </c:pt>
                <c:pt idx="50" formatCode="0.00">
                  <c:v>47.586227416992188</c:v>
                </c:pt>
                <c:pt idx="51" formatCode="0.00">
                  <c:v>48.664718627929688</c:v>
                </c:pt>
                <c:pt idx="52" formatCode="0.00">
                  <c:v>48.792808532714844</c:v>
                </c:pt>
                <c:pt idx="53" formatCode="0.00">
                  <c:v>51.576862335205078</c:v>
                </c:pt>
                <c:pt idx="54" formatCode="0.00">
                  <c:v>50.884422302246094</c:v>
                </c:pt>
                <c:pt idx="55" formatCode="0.00">
                  <c:v>49.259006500244141</c:v>
                </c:pt>
                <c:pt idx="56" formatCode="0.00">
                  <c:v>47.522232055664063</c:v>
                </c:pt>
                <c:pt idx="57" formatCode="0.00">
                  <c:v>49.288688659667969</c:v>
                </c:pt>
                <c:pt idx="58" formatCode="0.00">
                  <c:v>45.775112152099609</c:v>
                </c:pt>
                <c:pt idx="59" formatCode="0.00">
                  <c:v>50.020866394042969</c:v>
                </c:pt>
                <c:pt idx="60" formatCode="0.00">
                  <c:v>45.050495147705078</c:v>
                </c:pt>
                <c:pt idx="61" formatCode="0.00">
                  <c:v>47.916271209716797</c:v>
                </c:pt>
                <c:pt idx="62" formatCode="0.00">
                  <c:v>49.880775451660156</c:v>
                </c:pt>
                <c:pt idx="63" formatCode="0.00">
                  <c:v>46.300651550292969</c:v>
                </c:pt>
                <c:pt idx="64" formatCode="0.00">
                  <c:v>48.148761749267578</c:v>
                </c:pt>
                <c:pt idx="65" formatCode="0.00">
                  <c:v>48.083034515380859</c:v>
                </c:pt>
                <c:pt idx="66" formatCode="0.00">
                  <c:v>49.81280517578125</c:v>
                </c:pt>
                <c:pt idx="67" formatCode="0.00">
                  <c:v>45.843372344970703</c:v>
                </c:pt>
                <c:pt idx="68" formatCode="0.00">
                  <c:v>49.603740692138672</c:v>
                </c:pt>
                <c:pt idx="69" formatCode="0.00">
                  <c:v>48.851116180419922</c:v>
                </c:pt>
                <c:pt idx="70" formatCode="0.00">
                  <c:v>54.796737670898438</c:v>
                </c:pt>
                <c:pt idx="71" formatCode="0.00">
                  <c:v>46.520988464355469</c:v>
                </c:pt>
                <c:pt idx="72" formatCode="0.00">
                  <c:v>45.830398559570313</c:v>
                </c:pt>
                <c:pt idx="73" formatCode="0.00">
                  <c:v>53.19683837890625</c:v>
                </c:pt>
                <c:pt idx="74" formatCode="0.00">
                  <c:v>47.664012908935547</c:v>
                </c:pt>
                <c:pt idx="75" formatCode="0.00">
                  <c:v>44.518539428710938</c:v>
                </c:pt>
                <c:pt idx="76" formatCode="0.00">
                  <c:v>50.890880584716797</c:v>
                </c:pt>
                <c:pt idx="77" formatCode="0.00">
                  <c:v>50.662273406982422</c:v>
                </c:pt>
                <c:pt idx="78" formatCode="0.00">
                  <c:v>49.072254180908203</c:v>
                </c:pt>
                <c:pt idx="79" formatCode="0.00">
                  <c:v>49.913619995117188</c:v>
                </c:pt>
                <c:pt idx="80" formatCode="0.00">
                  <c:v>50.900718688964844</c:v>
                </c:pt>
                <c:pt idx="81" formatCode="0.00">
                  <c:v>46.900379180908203</c:v>
                </c:pt>
                <c:pt idx="82" formatCode="0.00">
                  <c:v>43.983596801757813</c:v>
                </c:pt>
                <c:pt idx="83" formatCode="0.00">
                  <c:v>51.917900085449219</c:v>
                </c:pt>
                <c:pt idx="84" formatCode="0.00">
                  <c:v>50.324813842773438</c:v>
                </c:pt>
                <c:pt idx="85" formatCode="0.00">
                  <c:v>52.203395843505859</c:v>
                </c:pt>
                <c:pt idx="86" formatCode="0.00">
                  <c:v>51.21942138671875</c:v>
                </c:pt>
                <c:pt idx="87" formatCode="0.00">
                  <c:v>46.479774475097656</c:v>
                </c:pt>
                <c:pt idx="88" formatCode="0.00">
                  <c:v>49.879219055175781</c:v>
                </c:pt>
                <c:pt idx="89" formatCode="0.00">
                  <c:v>48.221641540527344</c:v>
                </c:pt>
                <c:pt idx="90" formatCode="0.00">
                  <c:v>48.608470916748047</c:v>
                </c:pt>
                <c:pt idx="91" formatCode="0.00">
                  <c:v>52.584499359130859</c:v>
                </c:pt>
                <c:pt idx="92" formatCode="0.00">
                  <c:v>46.717872619628906</c:v>
                </c:pt>
                <c:pt idx="93" formatCode="0.00">
                  <c:v>51.470375061035156</c:v>
                </c:pt>
                <c:pt idx="94" formatCode="0.00">
                  <c:v>55.342819213867188</c:v>
                </c:pt>
                <c:pt idx="95" formatCode="0.00">
                  <c:v>47.783817291259766</c:v>
                </c:pt>
                <c:pt idx="96" formatCode="0.00">
                  <c:v>53.129020690917969</c:v>
                </c:pt>
                <c:pt idx="97" formatCode="0.00">
                  <c:v>51.638725280761719</c:v>
                </c:pt>
                <c:pt idx="98" formatCode="0.00">
                  <c:v>49.737022399902344</c:v>
                </c:pt>
                <c:pt idx="99" formatCode="0.00">
                  <c:v>48.762966156005859</c:v>
                </c:pt>
                <c:pt idx="100" formatCode="0.00">
                  <c:v>45.642292022705078</c:v>
                </c:pt>
                <c:pt idx="101" formatCode="0.00">
                  <c:v>54.655521392822266</c:v>
                </c:pt>
                <c:pt idx="102" formatCode="0.00">
                  <c:v>47.328212738037109</c:v>
                </c:pt>
                <c:pt idx="103" formatCode="0.00">
                  <c:v>52.564403533935547</c:v>
                </c:pt>
                <c:pt idx="104" formatCode="0.00">
                  <c:v>50.090015411376953</c:v>
                </c:pt>
                <c:pt idx="105" formatCode="0.00">
                  <c:v>50.561996459960938</c:v>
                </c:pt>
                <c:pt idx="106" formatCode="0.00">
                  <c:v>52.194366455078125</c:v>
                </c:pt>
                <c:pt idx="107" formatCode="0.00">
                  <c:v>49.454647064208984</c:v>
                </c:pt>
                <c:pt idx="108" formatCode="0.00">
                  <c:v>52.399829864501953</c:v>
                </c:pt>
                <c:pt idx="109" formatCode="0.00">
                  <c:v>48.932842254638672</c:v>
                </c:pt>
                <c:pt idx="110" formatCode="0.00">
                  <c:v>50.924007415771484</c:v>
                </c:pt>
                <c:pt idx="111" formatCode="0.00">
                  <c:v>50.909324645996094</c:v>
                </c:pt>
                <c:pt idx="112" formatCode="0.00">
                  <c:v>54.838771820068359</c:v>
                </c:pt>
                <c:pt idx="113" formatCode="0.00">
                  <c:v>51.233989715576172</c:v>
                </c:pt>
                <c:pt idx="114" formatCode="0.00">
                  <c:v>48.562801361083984</c:v>
                </c:pt>
                <c:pt idx="115" formatCode="0.00">
                  <c:v>53.538673400878906</c:v>
                </c:pt>
                <c:pt idx="116" formatCode="0.00">
                  <c:v>50.961795806884766</c:v>
                </c:pt>
                <c:pt idx="117" formatCode="0.00">
                  <c:v>51.239028930664063</c:v>
                </c:pt>
                <c:pt idx="118" formatCode="0.00">
                  <c:v>52.832176208496094</c:v>
                </c:pt>
                <c:pt idx="119" formatCode="0.00">
                  <c:v>55.357048034667969</c:v>
                </c:pt>
                <c:pt idx="120" formatCode="0.00">
                  <c:v>49.965980529785156</c:v>
                </c:pt>
                <c:pt idx="121" formatCode="0.00">
                  <c:v>56.021564483642578</c:v>
                </c:pt>
                <c:pt idx="122" formatCode="0.00">
                  <c:v>55.282913208007813</c:v>
                </c:pt>
                <c:pt idx="123" formatCode="0.00">
                  <c:v>54.221748352050781</c:v>
                </c:pt>
                <c:pt idx="124" formatCode="0.00">
                  <c:v>55.185550689697266</c:v>
                </c:pt>
                <c:pt idx="125" formatCode="0.00">
                  <c:v>49.827522277832031</c:v>
                </c:pt>
                <c:pt idx="126" formatCode="0.00">
                  <c:v>53.370876312255859</c:v>
                </c:pt>
                <c:pt idx="127" formatCode="0.00">
                  <c:v>53.18817138671875</c:v>
                </c:pt>
                <c:pt idx="128" formatCode="0.00">
                  <c:v>52.926025390625</c:v>
                </c:pt>
                <c:pt idx="129" formatCode="0.00">
                  <c:v>50.617160797119141</c:v>
                </c:pt>
                <c:pt idx="130" formatCode="0.00">
                  <c:v>48.842857360839844</c:v>
                </c:pt>
                <c:pt idx="131" formatCode="0.00">
                  <c:v>52.464962005615234</c:v>
                </c:pt>
                <c:pt idx="132" formatCode="0.00">
                  <c:v>53.055961608886719</c:v>
                </c:pt>
                <c:pt idx="133" formatCode="0.00">
                  <c:v>50.018215179443359</c:v>
                </c:pt>
                <c:pt idx="134" formatCode="0.00">
                  <c:v>53.878036499023438</c:v>
                </c:pt>
                <c:pt idx="135" formatCode="0.00">
                  <c:v>55.906272888183594</c:v>
                </c:pt>
                <c:pt idx="136" formatCode="0.00">
                  <c:v>54.461074829101563</c:v>
                </c:pt>
                <c:pt idx="137" formatCode="0.00">
                  <c:v>55.475528717041016</c:v>
                </c:pt>
                <c:pt idx="138" formatCode="0.00">
                  <c:v>51.265995025634766</c:v>
                </c:pt>
                <c:pt idx="139" formatCode="0.00">
                  <c:v>53.389026641845703</c:v>
                </c:pt>
                <c:pt idx="140" formatCode="0.00">
                  <c:v>53.995586395263672</c:v>
                </c:pt>
                <c:pt idx="141" formatCode="0.00">
                  <c:v>51.954669952392578</c:v>
                </c:pt>
                <c:pt idx="142" formatCode="0.00">
                  <c:v>52.501087188720703</c:v>
                </c:pt>
                <c:pt idx="143" formatCode="0.00">
                  <c:v>54.436733245849609</c:v>
                </c:pt>
                <c:pt idx="144" formatCode="0.00">
                  <c:v>53.149738311767578</c:v>
                </c:pt>
                <c:pt idx="145" formatCode="0.00">
                  <c:v>53.002250671386719</c:v>
                </c:pt>
                <c:pt idx="146" formatCode="0.00">
                  <c:v>51.515438079833984</c:v>
                </c:pt>
                <c:pt idx="147" formatCode="0.00">
                  <c:v>50.289615631103516</c:v>
                </c:pt>
                <c:pt idx="148" formatCode="0.00">
                  <c:v>57.067161560058594</c:v>
                </c:pt>
                <c:pt idx="149" formatCode="0.00">
                  <c:v>52.827068328857422</c:v>
                </c:pt>
                <c:pt idx="150" formatCode="0.00">
                  <c:v>49.685588836669922</c:v>
                </c:pt>
                <c:pt idx="151" formatCode="0.00">
                  <c:v>57.118396759033203</c:v>
                </c:pt>
                <c:pt idx="152" formatCode="0.00">
                  <c:v>53.188438415527344</c:v>
                </c:pt>
                <c:pt idx="153" formatCode="0.00">
                  <c:v>44.38140869140625</c:v>
                </c:pt>
                <c:pt idx="154" formatCode="0.00">
                  <c:v>53.795478820800781</c:v>
                </c:pt>
                <c:pt idx="155" formatCode="0.00">
                  <c:v>48.254753112792969</c:v>
                </c:pt>
                <c:pt idx="156" formatCode="0.00">
                  <c:v>45.213890075683594</c:v>
                </c:pt>
                <c:pt idx="157" formatCode="0.00">
                  <c:v>55.969482421875</c:v>
                </c:pt>
                <c:pt idx="158" formatCode="0.00">
                  <c:v>55.678211212158203</c:v>
                </c:pt>
                <c:pt idx="159" formatCode="0.00">
                  <c:v>50.908931732177734</c:v>
                </c:pt>
                <c:pt idx="160" formatCode="0.00">
                  <c:v>58.355148315429688</c:v>
                </c:pt>
                <c:pt idx="161" formatCode="0.00">
                  <c:v>55.698108673095703</c:v>
                </c:pt>
                <c:pt idx="162" formatCode="0.00">
                  <c:v>59.979545593261719</c:v>
                </c:pt>
                <c:pt idx="163" formatCode="0.00">
                  <c:v>55.450767517089844</c:v>
                </c:pt>
                <c:pt idx="164" formatCode="0.00">
                  <c:v>57.149471282958984</c:v>
                </c:pt>
                <c:pt idx="165" formatCode="0.00">
                  <c:v>56.554195404052734</c:v>
                </c:pt>
                <c:pt idx="166" formatCode="0.00">
                  <c:v>55.621070861816406</c:v>
                </c:pt>
                <c:pt idx="167" formatCode="0.00">
                  <c:v>53.015792846679688</c:v>
                </c:pt>
                <c:pt idx="168" formatCode="0.00">
                  <c:v>56.719135284423828</c:v>
                </c:pt>
                <c:pt idx="169" formatCode="0.00">
                  <c:v>52.748489379882813</c:v>
                </c:pt>
                <c:pt idx="170" formatCode="0.00">
                  <c:v>53.97344970703125</c:v>
                </c:pt>
                <c:pt idx="171" formatCode="0.00">
                  <c:v>53.718898773193359</c:v>
                </c:pt>
                <c:pt idx="172" formatCode="0.00">
                  <c:v>52.796672821044922</c:v>
                </c:pt>
                <c:pt idx="173" formatCode="0.00">
                  <c:v>62.461406707763672</c:v>
                </c:pt>
                <c:pt idx="174" formatCode="0.00">
                  <c:v>51.725795745849609</c:v>
                </c:pt>
                <c:pt idx="175" formatCode="0.00">
                  <c:v>54.993568420410156</c:v>
                </c:pt>
                <c:pt idx="176" formatCode="0.00">
                  <c:v>56.784488677978516</c:v>
                </c:pt>
                <c:pt idx="177" formatCode="0.00">
                  <c:v>56.688499450683594</c:v>
                </c:pt>
                <c:pt idx="178" formatCode="0.00">
                  <c:v>53.712211608886719</c:v>
                </c:pt>
                <c:pt idx="179" formatCode="0.00">
                  <c:v>53.733280181884766</c:v>
                </c:pt>
                <c:pt idx="180" formatCode="0.00">
                  <c:v>59.513633728027344</c:v>
                </c:pt>
                <c:pt idx="181" formatCode="0.00">
                  <c:v>55.436649322509766</c:v>
                </c:pt>
                <c:pt idx="182" formatCode="0.00">
                  <c:v>62.056640625</c:v>
                </c:pt>
                <c:pt idx="183" formatCode="0.00">
                  <c:v>48.348438262939453</c:v>
                </c:pt>
                <c:pt idx="184" formatCode="0.00">
                  <c:v>57.402706146240234</c:v>
                </c:pt>
                <c:pt idx="185" formatCode="0.00">
                  <c:v>55.578681945800781</c:v>
                </c:pt>
                <c:pt idx="186" formatCode="0.00">
                  <c:v>55.755901336669922</c:v>
                </c:pt>
                <c:pt idx="187" formatCode="0.00">
                  <c:v>56.316112518310547</c:v>
                </c:pt>
                <c:pt idx="188" formatCode="0.00">
                  <c:v>55.571071624755859</c:v>
                </c:pt>
                <c:pt idx="189" formatCode="0.00">
                  <c:v>59.987510681152344</c:v>
                </c:pt>
                <c:pt idx="190" formatCode="0.00">
                  <c:v>56.532825469970703</c:v>
                </c:pt>
                <c:pt idx="191" formatCode="0.00">
                  <c:v>55.004837036132813</c:v>
                </c:pt>
                <c:pt idx="192" formatCode="0.00">
                  <c:v>58.117130279541016</c:v>
                </c:pt>
                <c:pt idx="193" formatCode="0.00">
                  <c:v>54.62725830078125</c:v>
                </c:pt>
                <c:pt idx="194" formatCode="0.00">
                  <c:v>61.678764343261719</c:v>
                </c:pt>
                <c:pt idx="195" formatCode="0.00">
                  <c:v>63.399330139160156</c:v>
                </c:pt>
                <c:pt idx="196" formatCode="0.00">
                  <c:v>56.685707092285156</c:v>
                </c:pt>
                <c:pt idx="197" formatCode="0.00">
                  <c:v>53.551181793212891</c:v>
                </c:pt>
                <c:pt idx="198" formatCode="0.00">
                  <c:v>57.054664611816406</c:v>
                </c:pt>
                <c:pt idx="199" formatCode="0.00">
                  <c:v>60.002185821533203</c:v>
                </c:pt>
                <c:pt idx="200" formatCode="0.00">
                  <c:v>59.301910400390625</c:v>
                </c:pt>
                <c:pt idx="201" formatCode="0.00">
                  <c:v>62.068473815917969</c:v>
                </c:pt>
                <c:pt idx="202" formatCode="0.00">
                  <c:v>63.694244384765625</c:v>
                </c:pt>
                <c:pt idx="203" formatCode="0.00">
                  <c:v>60.541091918945313</c:v>
                </c:pt>
                <c:pt idx="204" formatCode="0.00">
                  <c:v>61.049999237060547</c:v>
                </c:pt>
                <c:pt idx="205" formatCode="0.00">
                  <c:v>58.822528839111328</c:v>
                </c:pt>
              </c:numCache>
            </c:numRef>
          </c:yVal>
          <c:smooth val="1"/>
          <c:extLst>
            <c:ext xmlns:c16="http://schemas.microsoft.com/office/drawing/2014/chart" uri="{C3380CC4-5D6E-409C-BE32-E72D297353CC}">
              <c16:uniqueId val="{00000003-FF8D-4504-8EAF-89B8B92C2AA0}"/>
            </c:ext>
          </c:extLst>
        </c:ser>
        <c:dLbls>
          <c:showLegendKey val="0"/>
          <c:showVal val="0"/>
          <c:showCatName val="0"/>
          <c:showSerName val="0"/>
          <c:showPercent val="0"/>
          <c:showBubbleSize val="0"/>
        </c:dLbls>
        <c:axId val="2066506688"/>
        <c:axId val="2066505728"/>
        <c:extLst/>
      </c:scatterChart>
      <c:valAx>
        <c:axId val="2066506688"/>
        <c:scaling>
          <c:orientation val="maxMin"/>
          <c:max val="8"/>
          <c:min val="-2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 воздуха, </a:t>
                </a:r>
                <a:r>
                  <a:rPr lang="en-US"/>
                  <a:t>º</a:t>
                </a:r>
                <a:r>
                  <a:rPr lang="ru-RU"/>
                  <a:t>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6505728"/>
        <c:crosses val="autoZero"/>
        <c:crossBetween val="midCat"/>
        <c:majorUnit val="1"/>
      </c:valAx>
      <c:valAx>
        <c:axId val="206650572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 сетевой воды, </a:t>
                </a:r>
                <a:r>
                  <a:rPr lang="en-US"/>
                  <a:t>º</a:t>
                </a:r>
                <a:r>
                  <a:rPr lang="ru-RU"/>
                  <a:t>С</a:t>
                </a:r>
              </a:p>
            </c:rich>
          </c:tx>
          <c:layout>
            <c:manualLayout>
              <c:xMode val="edge"/>
              <c:yMode val="edge"/>
              <c:x val="2.5408027051997237E-3"/>
              <c:y val="0.232001077012996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6506688"/>
        <c:crossesAt val="8"/>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62E46-F7DA-4B8E-9973-7D139A1F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107</Pages>
  <Words>32330</Words>
  <Characters>184282</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5</dc:creator>
  <cp:keywords/>
  <dc:description/>
  <cp:lastModifiedBy>Левко Алла Викторовна</cp:lastModifiedBy>
  <cp:revision>9</cp:revision>
  <cp:lastPrinted>2023-05-17T21:15:00Z</cp:lastPrinted>
  <dcterms:created xsi:type="dcterms:W3CDTF">2025-05-15T21:50:00Z</dcterms:created>
  <dcterms:modified xsi:type="dcterms:W3CDTF">2025-05-19T08:51:00Z</dcterms:modified>
</cp:coreProperties>
</file>