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52" w:rsidRPr="009A5252" w:rsidRDefault="009A5252">
      <w:pPr>
        <w:rPr>
          <w:rFonts w:ascii="Times New Roman" w:hAnsi="Times New Roman" w:cs="Times New Roman"/>
          <w:b/>
          <w:sz w:val="28"/>
          <w:szCs w:val="28"/>
        </w:rPr>
      </w:pPr>
      <w:r w:rsidRPr="009A5252">
        <w:rPr>
          <w:rFonts w:ascii="Times New Roman" w:hAnsi="Times New Roman" w:cs="Times New Roman"/>
          <w:b/>
          <w:sz w:val="28"/>
          <w:szCs w:val="28"/>
        </w:rPr>
        <w:t>Страховые пенсии работающих пенсионеров увеличатся с 1 августа</w:t>
      </w:r>
      <w:r w:rsidRPr="009A5252">
        <w:rPr>
          <w:rFonts w:ascii="Times New Roman" w:hAnsi="Times New Roman" w:cs="Times New Roman"/>
          <w:b/>
          <w:sz w:val="28"/>
          <w:szCs w:val="28"/>
        </w:rPr>
        <w:br/>
      </w:r>
    </w:p>
    <w:p w:rsidR="0024231A" w:rsidRPr="009A5252" w:rsidRDefault="009A5252" w:rsidP="009A525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252">
        <w:rPr>
          <w:rFonts w:ascii="Times New Roman" w:hAnsi="Times New Roman" w:cs="Times New Roman"/>
          <w:sz w:val="24"/>
          <w:szCs w:val="24"/>
        </w:rPr>
        <w:t xml:space="preserve">С 1 августа 2020 года работавшим в 2019 году пенсионерам будет произведен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перерасчет страховых пенсий по результатам работы за прошлый год, т.е. по данным индивидуального (персонифицированного) учета. Основанием для перерасчета являются страховые взносы, поступившие на индивидуальные счета граждан, внесенные их работодателями. </w:t>
      </w:r>
      <w:r w:rsidRPr="009A52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5252">
        <w:rPr>
          <w:rFonts w:ascii="Times New Roman" w:hAnsi="Times New Roman" w:cs="Times New Roman"/>
          <w:sz w:val="24"/>
          <w:szCs w:val="24"/>
        </w:rPr>
        <w:t xml:space="preserve">В отличие от ежегодной индексации страховых пенсий неработающим пенсионерам, проходящей с 1 января, когда размеры пенсий увеличиваются на определенный процент, перерасчет страховой пенсии работающего пенсионера носит индивидуальный характер и зависит от уровня заработной платы работавшего в 2019 году, суммы внесенных за него работодателем страховых взносов, в конечном счете переведенных в пенсионные коэффициенты. На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перерасчет страховой пенсии имеют право получатели страховых пенсий по старости, по инвалидности, по случаю потери кормильца. Как упоминалось, данный перерасчет носит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беззаявительный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характер, т.е. подавать заявление не нужно.</w:t>
      </w:r>
      <w:r w:rsidRPr="009A525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A5252">
        <w:rPr>
          <w:rFonts w:ascii="Times New Roman" w:hAnsi="Times New Roman" w:cs="Times New Roman"/>
          <w:sz w:val="24"/>
          <w:szCs w:val="24"/>
        </w:rPr>
        <w:t xml:space="preserve">Законодательством установлено максимальное  количество коэффициентов, учитываемых при </w:t>
      </w:r>
      <w:proofErr w:type="spellStart"/>
      <w:r w:rsidRPr="009A5252">
        <w:rPr>
          <w:rFonts w:ascii="Times New Roman" w:hAnsi="Times New Roman" w:cs="Times New Roman"/>
          <w:sz w:val="24"/>
          <w:szCs w:val="24"/>
        </w:rPr>
        <w:t>беззаявительном</w:t>
      </w:r>
      <w:proofErr w:type="spellEnd"/>
      <w:r w:rsidRPr="009A5252">
        <w:rPr>
          <w:rFonts w:ascii="Times New Roman" w:hAnsi="Times New Roman" w:cs="Times New Roman"/>
          <w:sz w:val="24"/>
          <w:szCs w:val="24"/>
        </w:rPr>
        <w:t xml:space="preserve"> перерасчете страховой пенсии, – не более 3 коэффициентов. Стоимость пенсионного коэффициента устанавливается Правительством РФ. В 2019 году он был 87,24 рубля, в 2020 году — 93 рубля, в 2021 году — 98,86 рубля. Таким образом, в 2020 году сумма увеличения в денежном выражении составит от 214,2   до 279  рублей. </w:t>
      </w:r>
    </w:p>
    <w:sectPr w:rsidR="0024231A" w:rsidRPr="009A5252" w:rsidSect="0024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5252"/>
    <w:rsid w:val="0024231A"/>
    <w:rsid w:val="009A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2020-07-17T06:15:00Z</dcterms:created>
  <dcterms:modified xsi:type="dcterms:W3CDTF">2020-07-17T06:17:00Z</dcterms:modified>
</cp:coreProperties>
</file>