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200" w:rsidRPr="003D522C" w:rsidRDefault="00F72200" w:rsidP="00F72200">
      <w:pPr>
        <w:jc w:val="center"/>
        <w:rPr>
          <w:b/>
          <w:bCs/>
          <w:sz w:val="28"/>
          <w:szCs w:val="24"/>
        </w:rPr>
      </w:pPr>
      <w:r w:rsidRPr="003D522C">
        <w:rPr>
          <w:b/>
          <w:bCs/>
          <w:sz w:val="28"/>
          <w:szCs w:val="24"/>
        </w:rPr>
        <w:t>СОВЕТ ДЕПУТАТОВ</w:t>
      </w:r>
      <w:r w:rsidRPr="003D522C">
        <w:rPr>
          <w:sz w:val="28"/>
          <w:szCs w:val="28"/>
        </w:rPr>
        <w:t xml:space="preserve"> </w:t>
      </w:r>
    </w:p>
    <w:p w:rsidR="00F72200" w:rsidRPr="003D522C" w:rsidRDefault="00F72200" w:rsidP="00F72200">
      <w:pPr>
        <w:jc w:val="center"/>
        <w:rPr>
          <w:b/>
          <w:bCs/>
          <w:sz w:val="28"/>
          <w:szCs w:val="24"/>
        </w:rPr>
      </w:pPr>
      <w:r w:rsidRPr="003D522C">
        <w:rPr>
          <w:b/>
          <w:bCs/>
          <w:sz w:val="28"/>
          <w:szCs w:val="24"/>
        </w:rPr>
        <w:t>МУНИЦИПАЛЬНОГО ОБРАЗОВАНИЯ</w:t>
      </w:r>
    </w:p>
    <w:p w:rsidR="00F72200" w:rsidRPr="003D522C" w:rsidRDefault="00F72200" w:rsidP="00F72200">
      <w:pPr>
        <w:jc w:val="center"/>
        <w:rPr>
          <w:b/>
          <w:bCs/>
          <w:sz w:val="16"/>
          <w:szCs w:val="24"/>
        </w:rPr>
      </w:pPr>
      <w:bookmarkStart w:id="0" w:name="_GoBack"/>
      <w:bookmarkEnd w:id="0"/>
      <w:r w:rsidRPr="003D522C">
        <w:rPr>
          <w:b/>
          <w:bCs/>
          <w:sz w:val="28"/>
          <w:szCs w:val="24"/>
        </w:rPr>
        <w:t xml:space="preserve">Запорожское сельское поселение </w:t>
      </w:r>
      <w:r w:rsidRPr="003D522C">
        <w:rPr>
          <w:b/>
          <w:bCs/>
          <w:sz w:val="26"/>
          <w:szCs w:val="24"/>
        </w:rPr>
        <w:t>муниципального образования Приозерский муниципальный район Ленинградской области</w:t>
      </w:r>
    </w:p>
    <w:p w:rsidR="00F72200" w:rsidRPr="003D522C" w:rsidRDefault="00F72200" w:rsidP="00F72200">
      <w:pPr>
        <w:jc w:val="center"/>
        <w:rPr>
          <w:b/>
          <w:bCs/>
          <w:sz w:val="28"/>
          <w:szCs w:val="24"/>
        </w:rPr>
      </w:pPr>
    </w:p>
    <w:p w:rsidR="00F72200" w:rsidRPr="003D522C" w:rsidRDefault="00F72200" w:rsidP="00F72200">
      <w:pPr>
        <w:jc w:val="center"/>
        <w:rPr>
          <w:b/>
          <w:bCs/>
          <w:sz w:val="28"/>
          <w:szCs w:val="24"/>
        </w:rPr>
      </w:pPr>
      <w:r w:rsidRPr="003D522C">
        <w:rPr>
          <w:b/>
          <w:bCs/>
          <w:sz w:val="28"/>
          <w:szCs w:val="24"/>
        </w:rPr>
        <w:t>РЕШЕНИЕ</w:t>
      </w:r>
      <w:r w:rsidRPr="003D52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F72200" w:rsidRPr="003D522C" w:rsidRDefault="00F72200" w:rsidP="00F72200">
      <w:pPr>
        <w:rPr>
          <w:sz w:val="28"/>
          <w:szCs w:val="28"/>
        </w:rPr>
      </w:pPr>
    </w:p>
    <w:p w:rsidR="00F72200" w:rsidRPr="003D522C" w:rsidRDefault="00F72200" w:rsidP="00754325">
      <w:pPr>
        <w:ind w:firstLine="0"/>
        <w:rPr>
          <w:sz w:val="28"/>
          <w:szCs w:val="28"/>
        </w:rPr>
      </w:pPr>
      <w:r>
        <w:rPr>
          <w:sz w:val="28"/>
          <w:szCs w:val="28"/>
        </w:rPr>
        <w:t>о</w:t>
      </w:r>
      <w:r w:rsidRPr="003D522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1212C8">
        <w:rPr>
          <w:sz w:val="28"/>
          <w:szCs w:val="28"/>
        </w:rPr>
        <w:t xml:space="preserve">15 августа 2018 </w:t>
      </w:r>
      <w:r w:rsidR="00754325">
        <w:rPr>
          <w:sz w:val="28"/>
          <w:szCs w:val="28"/>
        </w:rPr>
        <w:t>года</w:t>
      </w:r>
      <w:r w:rsidR="00754325">
        <w:rPr>
          <w:sz w:val="28"/>
          <w:szCs w:val="28"/>
        </w:rPr>
        <w:tab/>
      </w:r>
      <w:r w:rsidR="00754325">
        <w:rPr>
          <w:sz w:val="28"/>
          <w:szCs w:val="28"/>
        </w:rPr>
        <w:tab/>
      </w:r>
      <w:r w:rsidR="001212C8">
        <w:rPr>
          <w:sz w:val="28"/>
          <w:szCs w:val="28"/>
        </w:rPr>
        <w:t xml:space="preserve">           </w:t>
      </w:r>
      <w:r w:rsidR="00754325">
        <w:rPr>
          <w:sz w:val="28"/>
          <w:szCs w:val="28"/>
        </w:rPr>
        <w:tab/>
      </w:r>
      <w:r w:rsidRPr="003D522C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1212C8">
        <w:rPr>
          <w:sz w:val="28"/>
          <w:szCs w:val="28"/>
        </w:rPr>
        <w:t>150</w:t>
      </w:r>
    </w:p>
    <w:p w:rsidR="00F72200" w:rsidRDefault="00F72200" w:rsidP="00FD10F3">
      <w:pPr>
        <w:pStyle w:val="ConsPlusNormal"/>
        <w:ind w:firstLine="0"/>
        <w:jc w:val="both"/>
      </w:pPr>
    </w:p>
    <w:p w:rsidR="00F72200" w:rsidRDefault="00903D73" w:rsidP="00F72200">
      <w:pPr>
        <w:pStyle w:val="ConsPlusNormal"/>
        <w:ind w:firstLine="5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47625</wp:posOffset>
                </wp:positionV>
                <wp:extent cx="2549525" cy="1218565"/>
                <wp:effectExtent l="0" t="3175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9525" cy="1218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077"/>
                            </w:tblGrid>
                            <w:tr w:rsidR="00F72200" w:rsidRPr="001D36CF" w:rsidTr="006E12D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702"/>
                              </w:trPr>
                              <w:tc>
                                <w:tcPr>
                                  <w:tcW w:w="4077" w:type="dxa"/>
                                </w:tcPr>
                                <w:p w:rsidR="00F72200" w:rsidRPr="001D36CF" w:rsidRDefault="0045025D" w:rsidP="0045025D">
                                  <w:pPr>
                                    <w:ind w:firstLine="0"/>
                                    <w:jc w:val="lef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О внесении изменений в решение от 30.05.2015 № 45</w:t>
                                  </w:r>
                                  <w:r w:rsidR="00F72200">
                                    <w:rPr>
                                      <w:sz w:val="28"/>
                                      <w:szCs w:val="28"/>
                                    </w:rPr>
                                    <w:t>«Об установлении земельного налога с 01.01.2016 года»</w:t>
                                  </w:r>
                                </w:p>
                              </w:tc>
                            </w:tr>
                          </w:tbl>
                          <w:p w:rsidR="00F72200" w:rsidRDefault="00F72200" w:rsidP="00F7220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D36CF"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</w:t>
                            </w:r>
                          </w:p>
                          <w:p w:rsidR="00F72200" w:rsidRPr="00A71D39" w:rsidRDefault="00F72200" w:rsidP="00F72200">
                            <w:pPr>
                              <w:pStyle w:val="ConsPlusTitle"/>
                              <w:jc w:val="both"/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.75pt;width:200.75pt;height:95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" stroked="f">
                <v:textbox>
                  <w:txbxContent>
                    <w:tbl>
                      <w:tblPr>
                        <w:tblW w:w="0" w:type="auto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077"/>
                      </w:tblGrid>
                      <w:tr w:rsidR="00F72200" w:rsidRPr="001D36CF" w:rsidTr="006E12D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702"/>
                        </w:trPr>
                        <w:tc>
                          <w:tcPr>
                            <w:tcW w:w="4077" w:type="dxa"/>
                          </w:tcPr>
                          <w:p w:rsidR="00F72200" w:rsidRPr="001D36CF" w:rsidRDefault="0045025D" w:rsidP="0045025D">
                            <w:pPr>
                              <w:ind w:firstLine="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 внесении изменений в решение от 30.05.2015 № 45</w:t>
                            </w:r>
                            <w:r w:rsidR="00F72200">
                              <w:rPr>
                                <w:sz w:val="28"/>
                                <w:szCs w:val="28"/>
                              </w:rPr>
                              <w:t>«Об установлении земельного налога с 01.01.2016 года»</w:t>
                            </w:r>
                          </w:p>
                        </w:tc>
                      </w:tr>
                    </w:tbl>
                    <w:p w:rsidR="00F72200" w:rsidRDefault="00F72200" w:rsidP="00F72200">
                      <w:pPr>
                        <w:rPr>
                          <w:sz w:val="28"/>
                          <w:szCs w:val="28"/>
                        </w:rPr>
                      </w:pPr>
                      <w:r w:rsidRPr="001D36CF">
                        <w:rPr>
                          <w:sz w:val="28"/>
                          <w:szCs w:val="28"/>
                        </w:rPr>
                        <w:t xml:space="preserve">                                           </w:t>
                      </w:r>
                    </w:p>
                    <w:p w:rsidR="00F72200" w:rsidRPr="00A71D39" w:rsidRDefault="00F72200" w:rsidP="00F72200">
                      <w:pPr>
                        <w:pStyle w:val="ConsPlusTitle"/>
                        <w:jc w:val="both"/>
                        <w:rPr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72200" w:rsidRDefault="00F72200" w:rsidP="00F72200">
      <w:pPr>
        <w:pStyle w:val="ConsPlusNormal"/>
        <w:ind w:firstLine="540"/>
        <w:jc w:val="both"/>
      </w:pPr>
    </w:p>
    <w:p w:rsidR="0045025D" w:rsidRDefault="0045025D" w:rsidP="00F72200">
      <w:pPr>
        <w:pStyle w:val="ConsPlusNormal"/>
        <w:ind w:firstLine="540"/>
        <w:jc w:val="both"/>
      </w:pPr>
    </w:p>
    <w:p w:rsidR="0045025D" w:rsidRDefault="0045025D" w:rsidP="00F72200">
      <w:pPr>
        <w:pStyle w:val="ConsPlusNormal"/>
        <w:ind w:firstLine="540"/>
        <w:jc w:val="both"/>
      </w:pPr>
    </w:p>
    <w:p w:rsidR="0045025D" w:rsidRDefault="0045025D" w:rsidP="00F72200">
      <w:pPr>
        <w:pStyle w:val="ConsPlusNormal"/>
        <w:ind w:firstLine="540"/>
        <w:jc w:val="both"/>
      </w:pPr>
    </w:p>
    <w:p w:rsidR="0045025D" w:rsidRDefault="0045025D" w:rsidP="00F72200">
      <w:pPr>
        <w:pStyle w:val="ConsPlusNormal"/>
        <w:ind w:firstLine="540"/>
        <w:jc w:val="both"/>
      </w:pPr>
    </w:p>
    <w:p w:rsidR="0045025D" w:rsidRDefault="0045025D" w:rsidP="00F72200">
      <w:pPr>
        <w:pStyle w:val="ConsPlusNormal"/>
        <w:ind w:firstLine="540"/>
        <w:jc w:val="both"/>
      </w:pPr>
    </w:p>
    <w:p w:rsidR="0045025D" w:rsidRDefault="0045025D" w:rsidP="00F72200">
      <w:pPr>
        <w:pStyle w:val="ConsPlusNormal"/>
        <w:ind w:firstLine="540"/>
        <w:jc w:val="both"/>
      </w:pPr>
    </w:p>
    <w:p w:rsidR="0045025D" w:rsidRDefault="0045025D" w:rsidP="00F72200">
      <w:pPr>
        <w:pStyle w:val="ConsPlusNormal"/>
        <w:ind w:firstLine="540"/>
        <w:jc w:val="both"/>
      </w:pPr>
    </w:p>
    <w:p w:rsidR="00F72200" w:rsidRDefault="00F72200" w:rsidP="00F72200">
      <w:pPr>
        <w:pStyle w:val="ConsPlusNormal"/>
        <w:ind w:firstLine="540"/>
        <w:jc w:val="both"/>
      </w:pPr>
    </w:p>
    <w:p w:rsidR="002F5191" w:rsidRDefault="00D42E86" w:rsidP="00754325">
      <w:pPr>
        <w:pStyle w:val="a3"/>
        <w:ind w:firstLine="708"/>
        <w:contextualSpacing/>
        <w:jc w:val="both"/>
        <w:rPr>
          <w:sz w:val="28"/>
          <w:szCs w:val="28"/>
        </w:rPr>
      </w:pPr>
      <w:r w:rsidRPr="00D42E86">
        <w:rPr>
          <w:sz w:val="28"/>
          <w:szCs w:val="28"/>
        </w:rPr>
        <w:t xml:space="preserve">В соответствии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D42E86">
          <w:rPr>
            <w:sz w:val="28"/>
            <w:szCs w:val="28"/>
          </w:rPr>
          <w:t>2003 г</w:t>
        </w:r>
      </w:smartTag>
      <w:r w:rsidRPr="00D42E86">
        <w:rPr>
          <w:sz w:val="28"/>
          <w:szCs w:val="28"/>
        </w:rPr>
        <w:t>.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="00314A8A">
        <w:rPr>
          <w:sz w:val="28"/>
          <w:szCs w:val="28"/>
        </w:rPr>
        <w:t xml:space="preserve"> с г</w:t>
      </w:r>
      <w:r w:rsidR="008F2C5F" w:rsidRPr="008F2C5F">
        <w:rPr>
          <w:sz w:val="28"/>
          <w:szCs w:val="28"/>
        </w:rPr>
        <w:t xml:space="preserve">лавой 31 Налогового кодекса Российской Федерации и  </w:t>
      </w:r>
      <w:r w:rsidR="008F2C5F" w:rsidRPr="00FD10F3">
        <w:rPr>
          <w:sz w:val="28"/>
          <w:szCs w:val="28"/>
        </w:rPr>
        <w:t xml:space="preserve">Федеральным законом от </w:t>
      </w:r>
      <w:r w:rsidR="00CD6449" w:rsidRPr="00FD10F3">
        <w:rPr>
          <w:sz w:val="28"/>
          <w:szCs w:val="28"/>
        </w:rPr>
        <w:t xml:space="preserve">04.11.2014 </w:t>
      </w:r>
      <w:r w:rsidR="008F2C5F" w:rsidRPr="00FD10F3">
        <w:rPr>
          <w:sz w:val="28"/>
          <w:szCs w:val="28"/>
        </w:rPr>
        <w:t>г. №</w:t>
      </w:r>
      <w:r w:rsidR="00CD6449" w:rsidRPr="00FD10F3">
        <w:rPr>
          <w:sz w:val="28"/>
          <w:szCs w:val="28"/>
        </w:rPr>
        <w:t xml:space="preserve"> 347</w:t>
      </w:r>
      <w:r w:rsidR="008F2C5F" w:rsidRPr="00FD10F3">
        <w:rPr>
          <w:sz w:val="28"/>
          <w:szCs w:val="28"/>
        </w:rPr>
        <w:t xml:space="preserve">-ФЗ «О внесении изменений  </w:t>
      </w:r>
      <w:r w:rsidR="003E6CCF" w:rsidRPr="00FD10F3">
        <w:rPr>
          <w:sz w:val="28"/>
          <w:szCs w:val="28"/>
        </w:rPr>
        <w:t xml:space="preserve">в </w:t>
      </w:r>
      <w:r w:rsidR="008F2C5F" w:rsidRPr="00FD10F3">
        <w:rPr>
          <w:sz w:val="28"/>
          <w:szCs w:val="28"/>
        </w:rPr>
        <w:t>част</w:t>
      </w:r>
      <w:r w:rsidR="00CD6449" w:rsidRPr="00FD10F3">
        <w:rPr>
          <w:sz w:val="28"/>
          <w:szCs w:val="28"/>
        </w:rPr>
        <w:t>и</w:t>
      </w:r>
      <w:r w:rsidR="008F2C5F" w:rsidRPr="00FD10F3">
        <w:rPr>
          <w:sz w:val="28"/>
          <w:szCs w:val="28"/>
        </w:rPr>
        <w:t xml:space="preserve"> первую   и </w:t>
      </w:r>
      <w:r w:rsidR="003E6CCF" w:rsidRPr="00FD10F3">
        <w:rPr>
          <w:sz w:val="28"/>
          <w:szCs w:val="28"/>
        </w:rPr>
        <w:t xml:space="preserve"> </w:t>
      </w:r>
      <w:r w:rsidR="008F2C5F" w:rsidRPr="00FD10F3">
        <w:rPr>
          <w:sz w:val="28"/>
          <w:szCs w:val="28"/>
        </w:rPr>
        <w:t>вторую Налогового кодекса Российской</w:t>
      </w:r>
      <w:r w:rsidR="00092D7F" w:rsidRPr="00FD10F3">
        <w:rPr>
          <w:sz w:val="28"/>
          <w:szCs w:val="28"/>
        </w:rPr>
        <w:t xml:space="preserve"> Федерации</w:t>
      </w:r>
      <w:r w:rsidR="008F2C5F" w:rsidRPr="00FD10F3">
        <w:rPr>
          <w:sz w:val="28"/>
          <w:szCs w:val="28"/>
        </w:rPr>
        <w:t>»,</w:t>
      </w:r>
      <w:r w:rsidR="008F2C5F" w:rsidRPr="008F2C5F">
        <w:rPr>
          <w:sz w:val="28"/>
          <w:szCs w:val="28"/>
        </w:rPr>
        <w:t xml:space="preserve"> Уставом  муниципального образования</w:t>
      </w:r>
      <w:r w:rsidR="00FD10F3">
        <w:rPr>
          <w:sz w:val="28"/>
          <w:szCs w:val="28"/>
        </w:rPr>
        <w:t xml:space="preserve"> Запорожское сельское </w:t>
      </w:r>
      <w:r w:rsidR="00926C52">
        <w:rPr>
          <w:sz w:val="28"/>
          <w:szCs w:val="28"/>
        </w:rPr>
        <w:t>поселение</w:t>
      </w:r>
      <w:r w:rsidR="00FD10F3">
        <w:rPr>
          <w:sz w:val="28"/>
          <w:szCs w:val="28"/>
        </w:rPr>
        <w:t xml:space="preserve"> муниципального образование Приозерский муниципальный район Ленинградской области</w:t>
      </w:r>
      <w:r w:rsidR="0045025D">
        <w:rPr>
          <w:sz w:val="28"/>
          <w:szCs w:val="28"/>
        </w:rPr>
        <w:t xml:space="preserve"> и на основании протеста Приозерской городской прокуратуры от 30.03.2018 №7-56-2018</w:t>
      </w:r>
      <w:r w:rsidR="008F2C5F" w:rsidRPr="008F2C5F">
        <w:rPr>
          <w:sz w:val="28"/>
          <w:szCs w:val="28"/>
        </w:rPr>
        <w:t>, Совет Депутато</w:t>
      </w:r>
      <w:r w:rsidR="00926C52">
        <w:rPr>
          <w:sz w:val="28"/>
          <w:szCs w:val="28"/>
        </w:rPr>
        <w:t xml:space="preserve">в </w:t>
      </w:r>
      <w:r w:rsidR="008F2C5F" w:rsidRPr="008F2C5F">
        <w:rPr>
          <w:sz w:val="28"/>
          <w:szCs w:val="28"/>
        </w:rPr>
        <w:t>РЕШИЛ:</w:t>
      </w:r>
    </w:p>
    <w:p w:rsidR="004360F8" w:rsidRDefault="004360F8" w:rsidP="00754325">
      <w:pPr>
        <w:pStyle w:val="a3"/>
        <w:ind w:firstLine="708"/>
        <w:contextualSpacing/>
        <w:jc w:val="both"/>
        <w:rPr>
          <w:sz w:val="28"/>
          <w:szCs w:val="28"/>
        </w:rPr>
      </w:pPr>
    </w:p>
    <w:p w:rsidR="0045025D" w:rsidRDefault="0045025D" w:rsidP="0045025D">
      <w:pPr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5025D">
        <w:rPr>
          <w:sz w:val="28"/>
          <w:szCs w:val="28"/>
        </w:rPr>
        <w:t>1. Пункт 2 решения</w:t>
      </w:r>
      <w:r w:rsidR="006E12D6">
        <w:rPr>
          <w:sz w:val="28"/>
          <w:szCs w:val="28"/>
        </w:rPr>
        <w:t xml:space="preserve"> от 30.05.2015 № 45«Об установлении земельного налога с 01.01.2016 года»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дополнить следующим содержанием:</w:t>
      </w:r>
    </w:p>
    <w:p w:rsidR="0045025D" w:rsidRDefault="0045025D" w:rsidP="0045025D">
      <w:pPr>
        <w:ind w:firstLine="0"/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           «При исчислении налоговая база уменьшается в соответствии со ст.391 </w:t>
      </w:r>
      <w:r w:rsidRPr="008F2C5F">
        <w:rPr>
          <w:sz w:val="28"/>
          <w:szCs w:val="28"/>
        </w:rPr>
        <w:t>Налогового кодекса Российской Федерации</w:t>
      </w:r>
      <w:r>
        <w:rPr>
          <w:sz w:val="28"/>
          <w:szCs w:val="28"/>
        </w:rPr>
        <w:t xml:space="preserve">».  </w:t>
      </w:r>
    </w:p>
    <w:p w:rsidR="004360F8" w:rsidRPr="003D522C" w:rsidRDefault="004360F8" w:rsidP="004360F8">
      <w:pPr>
        <w:ind w:firstLine="709"/>
        <w:contextualSpacing/>
        <w:rPr>
          <w:sz w:val="28"/>
          <w:szCs w:val="28"/>
        </w:rPr>
      </w:pPr>
      <w:r w:rsidRPr="003D522C">
        <w:rPr>
          <w:sz w:val="28"/>
          <w:szCs w:val="28"/>
        </w:rPr>
        <w:t>2. Опубликовать настоящее решение в средствах массовой информации и разместить на официальном сайте муниципального образования Запорожское сельское поселение муниципального образования Приозерский муниципальный район Ленинградской области в сети Интернет.</w:t>
      </w:r>
    </w:p>
    <w:p w:rsidR="004360F8" w:rsidRDefault="004360F8" w:rsidP="004360F8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3</w:t>
      </w:r>
      <w:r w:rsidRPr="008F2C5F">
        <w:rPr>
          <w:sz w:val="28"/>
          <w:szCs w:val="28"/>
        </w:rPr>
        <w:t xml:space="preserve">. Настоящее Решение вступает в силу </w:t>
      </w:r>
      <w:r>
        <w:rPr>
          <w:sz w:val="28"/>
          <w:szCs w:val="28"/>
        </w:rPr>
        <w:t xml:space="preserve">с момента его опубликования. Распространяет свое действие на правоотношение, возникшее с 01.01.2016 года.   </w:t>
      </w:r>
    </w:p>
    <w:p w:rsidR="004360F8" w:rsidRDefault="004360F8" w:rsidP="004360F8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4</w:t>
      </w:r>
      <w:r w:rsidRPr="007C1ABD">
        <w:rPr>
          <w:sz w:val="28"/>
          <w:szCs w:val="28"/>
        </w:rPr>
        <w:t xml:space="preserve">. Контроль за исполнением настоящего решения возложить на постоянную комиссию Совета депутатов муниципального образования </w:t>
      </w:r>
      <w:r>
        <w:rPr>
          <w:sz w:val="28"/>
          <w:szCs w:val="28"/>
        </w:rPr>
        <w:t>Запорожское сельское поселение п</w:t>
      </w:r>
      <w:r w:rsidRPr="007C1ABD">
        <w:rPr>
          <w:sz w:val="28"/>
          <w:szCs w:val="28"/>
        </w:rPr>
        <w:t>о экономике, бюджету, налогам и муниципальной собственности»</w:t>
      </w:r>
      <w:r>
        <w:rPr>
          <w:sz w:val="28"/>
          <w:szCs w:val="28"/>
        </w:rPr>
        <w:t xml:space="preserve"> (председатель – Тарасова В.М.)</w:t>
      </w:r>
    </w:p>
    <w:p w:rsidR="004360F8" w:rsidRDefault="004360F8" w:rsidP="00FD10F3">
      <w:pPr>
        <w:ind w:firstLine="0"/>
        <w:contextualSpacing/>
        <w:rPr>
          <w:sz w:val="28"/>
          <w:szCs w:val="28"/>
        </w:rPr>
      </w:pPr>
    </w:p>
    <w:p w:rsidR="00723CB9" w:rsidRDefault="00723CB9" w:rsidP="00FD10F3">
      <w:pPr>
        <w:ind w:firstLine="0"/>
        <w:contextualSpacing/>
        <w:rPr>
          <w:sz w:val="28"/>
          <w:szCs w:val="28"/>
        </w:rPr>
      </w:pPr>
    </w:p>
    <w:p w:rsidR="007C6687" w:rsidRDefault="008F2C5F" w:rsidP="00FD10F3">
      <w:pPr>
        <w:ind w:firstLine="0"/>
        <w:contextualSpacing/>
        <w:rPr>
          <w:sz w:val="28"/>
          <w:szCs w:val="28"/>
        </w:rPr>
      </w:pPr>
      <w:r w:rsidRPr="008F2C5F">
        <w:rPr>
          <w:sz w:val="28"/>
          <w:szCs w:val="28"/>
        </w:rPr>
        <w:t>Глава муниципального образования</w:t>
      </w:r>
      <w:r w:rsidR="002D5CAF">
        <w:rPr>
          <w:sz w:val="28"/>
          <w:szCs w:val="28"/>
        </w:rPr>
        <w:t xml:space="preserve">                                 </w:t>
      </w:r>
      <w:r w:rsidR="00FD10F3">
        <w:rPr>
          <w:sz w:val="28"/>
          <w:szCs w:val="28"/>
        </w:rPr>
        <w:t>А.Н. Чистяков</w:t>
      </w:r>
    </w:p>
    <w:p w:rsidR="00FD10F3" w:rsidRDefault="00FD10F3" w:rsidP="00FD10F3">
      <w:pPr>
        <w:rPr>
          <w:sz w:val="18"/>
          <w:szCs w:val="18"/>
        </w:rPr>
      </w:pPr>
    </w:p>
    <w:p w:rsidR="00723CB9" w:rsidRDefault="00723CB9" w:rsidP="00FD10F3">
      <w:pPr>
        <w:rPr>
          <w:sz w:val="18"/>
          <w:szCs w:val="18"/>
        </w:rPr>
      </w:pPr>
    </w:p>
    <w:p w:rsidR="00723CB9" w:rsidRDefault="00723CB9" w:rsidP="00FD10F3">
      <w:pPr>
        <w:rPr>
          <w:sz w:val="18"/>
          <w:szCs w:val="18"/>
        </w:rPr>
      </w:pPr>
    </w:p>
    <w:p w:rsidR="00FD10F3" w:rsidRDefault="00FD10F3" w:rsidP="00FD10F3">
      <w:pPr>
        <w:rPr>
          <w:sz w:val="18"/>
          <w:szCs w:val="18"/>
        </w:rPr>
      </w:pPr>
    </w:p>
    <w:p w:rsidR="00FD10F3" w:rsidRDefault="00FD10F3" w:rsidP="00754325">
      <w:pPr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Исп.: </w:t>
      </w:r>
      <w:r w:rsidR="001D2F10">
        <w:rPr>
          <w:sz w:val="18"/>
          <w:szCs w:val="18"/>
        </w:rPr>
        <w:t>М.В. Баскакова</w:t>
      </w:r>
      <w:r>
        <w:rPr>
          <w:sz w:val="18"/>
          <w:szCs w:val="18"/>
        </w:rPr>
        <w:t>; 8(81379)66-331</w:t>
      </w:r>
    </w:p>
    <w:p w:rsidR="00FD10F3" w:rsidRDefault="00FD10F3" w:rsidP="00754325">
      <w:pPr>
        <w:ind w:firstLine="0"/>
        <w:rPr>
          <w:sz w:val="18"/>
          <w:szCs w:val="18"/>
        </w:rPr>
      </w:pPr>
      <w:r>
        <w:rPr>
          <w:sz w:val="18"/>
          <w:szCs w:val="18"/>
        </w:rPr>
        <w:t>Разослано: дело-1, адм. - 1, ИФНС-</w:t>
      </w:r>
      <w:r w:rsidR="001A72CA">
        <w:rPr>
          <w:sz w:val="18"/>
          <w:szCs w:val="18"/>
        </w:rPr>
        <w:t>1; Прокуратура</w:t>
      </w:r>
      <w:r>
        <w:rPr>
          <w:sz w:val="18"/>
          <w:szCs w:val="18"/>
        </w:rPr>
        <w:t xml:space="preserve">-1; Приозерские ведомости-1 </w:t>
      </w:r>
    </w:p>
    <w:p w:rsidR="00FD10F3" w:rsidRDefault="00FD10F3" w:rsidP="001D2F10">
      <w:pPr>
        <w:ind w:firstLine="0"/>
        <w:rPr>
          <w:sz w:val="28"/>
          <w:szCs w:val="28"/>
        </w:rPr>
      </w:pPr>
    </w:p>
    <w:sectPr w:rsidR="00FD10F3" w:rsidSect="003B3D5B">
      <w:pgSz w:w="11906" w:h="16838"/>
      <w:pgMar w:top="567" w:right="1133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C5F"/>
    <w:rsid w:val="00092D7F"/>
    <w:rsid w:val="001212C8"/>
    <w:rsid w:val="00130500"/>
    <w:rsid w:val="001A3BAD"/>
    <w:rsid w:val="001A72CA"/>
    <w:rsid w:val="001B62DA"/>
    <w:rsid w:val="001D2F10"/>
    <w:rsid w:val="002930B0"/>
    <w:rsid w:val="002D5CAF"/>
    <w:rsid w:val="002F5191"/>
    <w:rsid w:val="002F702A"/>
    <w:rsid w:val="003107C8"/>
    <w:rsid w:val="00314A8A"/>
    <w:rsid w:val="003232E7"/>
    <w:rsid w:val="00365FB5"/>
    <w:rsid w:val="003B3D5B"/>
    <w:rsid w:val="003E6CCF"/>
    <w:rsid w:val="004360F8"/>
    <w:rsid w:val="0045025D"/>
    <w:rsid w:val="004821B1"/>
    <w:rsid w:val="00516DCD"/>
    <w:rsid w:val="0052322F"/>
    <w:rsid w:val="00596061"/>
    <w:rsid w:val="00680695"/>
    <w:rsid w:val="006E12D6"/>
    <w:rsid w:val="006E3DDC"/>
    <w:rsid w:val="00712EEF"/>
    <w:rsid w:val="00723CB9"/>
    <w:rsid w:val="00747F39"/>
    <w:rsid w:val="00754325"/>
    <w:rsid w:val="007C6687"/>
    <w:rsid w:val="0086333B"/>
    <w:rsid w:val="008C6E0B"/>
    <w:rsid w:val="008F2C5F"/>
    <w:rsid w:val="00903D73"/>
    <w:rsid w:val="00926C52"/>
    <w:rsid w:val="00957DF8"/>
    <w:rsid w:val="009D48F5"/>
    <w:rsid w:val="00A30F8E"/>
    <w:rsid w:val="00AF2AA8"/>
    <w:rsid w:val="00B50A8C"/>
    <w:rsid w:val="00BF6E7A"/>
    <w:rsid w:val="00C01474"/>
    <w:rsid w:val="00CD6449"/>
    <w:rsid w:val="00D42E86"/>
    <w:rsid w:val="00D736D4"/>
    <w:rsid w:val="00E466E3"/>
    <w:rsid w:val="00E720B9"/>
    <w:rsid w:val="00EA0571"/>
    <w:rsid w:val="00F72200"/>
    <w:rsid w:val="00FD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CADF83-715B-421A-AB33-319FE3B36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C5F"/>
    <w:pPr>
      <w:ind w:firstLine="567"/>
      <w:jc w:val="both"/>
    </w:pPr>
    <w:rPr>
      <w:sz w:val="24"/>
    </w:rPr>
  </w:style>
  <w:style w:type="paragraph" w:styleId="1">
    <w:name w:val="heading 1"/>
    <w:basedOn w:val="a"/>
    <w:next w:val="a"/>
    <w:qFormat/>
    <w:rsid w:val="008F2C5F"/>
    <w:pPr>
      <w:keepNext/>
      <w:ind w:firstLine="0"/>
      <w:outlineLvl w:val="0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8F2C5F"/>
    <w:pPr>
      <w:ind w:firstLine="34"/>
      <w:jc w:val="center"/>
    </w:pPr>
  </w:style>
  <w:style w:type="paragraph" w:customStyle="1" w:styleId="ConsPlusNormal">
    <w:name w:val="ConsPlusNormal"/>
    <w:rsid w:val="008F2C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8F2C5F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8F2C5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table" w:styleId="a4">
    <w:name w:val="Table Grid"/>
    <w:basedOn w:val="a1"/>
    <w:rsid w:val="008F2C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1A3BA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7220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6">
    <w:name w:val="Body Text"/>
    <w:basedOn w:val="a"/>
    <w:link w:val="a7"/>
    <w:rsid w:val="00FD10F3"/>
    <w:pPr>
      <w:spacing w:after="120"/>
    </w:pPr>
  </w:style>
  <w:style w:type="character" w:customStyle="1" w:styleId="a7">
    <w:name w:val="Основной текст Знак"/>
    <w:link w:val="a6"/>
    <w:rsid w:val="00FD10F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5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Viktor</cp:lastModifiedBy>
  <cp:revision>2</cp:revision>
  <cp:lastPrinted>2018-08-03T09:31:00Z</cp:lastPrinted>
  <dcterms:created xsi:type="dcterms:W3CDTF">2018-08-18T21:23:00Z</dcterms:created>
  <dcterms:modified xsi:type="dcterms:W3CDTF">2018-08-18T21:23:00Z</dcterms:modified>
</cp:coreProperties>
</file>