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68" w:rsidRDefault="00BE7C68" w:rsidP="004843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  <w:r w:rsidRPr="002203A2">
        <w:rPr>
          <w:sz w:val="28"/>
          <w:szCs w:val="28"/>
        </w:rPr>
        <w:t xml:space="preserve"> </w:t>
      </w:r>
    </w:p>
    <w:p w:rsidR="00BE7C68" w:rsidRDefault="00BE7C68" w:rsidP="004843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BE7C68" w:rsidRPr="002203A2" w:rsidRDefault="00BE7C68" w:rsidP="0048433E">
      <w:pPr>
        <w:jc w:val="center"/>
        <w:rPr>
          <w:b/>
          <w:bCs/>
          <w:sz w:val="16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BE7C68" w:rsidRDefault="00BE7C68" w:rsidP="0048433E">
      <w:pPr>
        <w:jc w:val="center"/>
        <w:rPr>
          <w:b/>
          <w:bCs/>
          <w:sz w:val="28"/>
        </w:rPr>
      </w:pPr>
    </w:p>
    <w:p w:rsidR="00BE7C68" w:rsidRPr="00EC1B70" w:rsidRDefault="00BE7C68" w:rsidP="004843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  <w:r w:rsidRPr="0022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7C68" w:rsidRDefault="00BE7C68" w:rsidP="0048433E">
      <w:pPr>
        <w:rPr>
          <w:sz w:val="28"/>
          <w:szCs w:val="28"/>
        </w:rPr>
      </w:pPr>
    </w:p>
    <w:p w:rsidR="00BE7C68" w:rsidRDefault="00BE7C68" w:rsidP="0048433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67E07">
        <w:rPr>
          <w:sz w:val="28"/>
          <w:szCs w:val="28"/>
        </w:rPr>
        <w:t>т</w:t>
      </w:r>
      <w:r>
        <w:rPr>
          <w:sz w:val="28"/>
          <w:szCs w:val="28"/>
        </w:rPr>
        <w:t xml:space="preserve"> 15 апреля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74 </w:t>
      </w:r>
    </w:p>
    <w:p w:rsidR="00BE7C68" w:rsidRDefault="00BE7C68" w:rsidP="00297D07">
      <w:pPr>
        <w:ind w:right="6016"/>
        <w:jc w:val="center"/>
      </w:pPr>
    </w:p>
    <w:p w:rsidR="00BE7C68" w:rsidRDefault="00BE7C68" w:rsidP="00B62D3B">
      <w:pPr>
        <w:ind w:right="3826"/>
        <w:jc w:val="both"/>
        <w:rPr>
          <w:sz w:val="28"/>
          <w:szCs w:val="28"/>
        </w:rPr>
      </w:pPr>
    </w:p>
    <w:p w:rsidR="00BE7C68" w:rsidRPr="00B62D3B" w:rsidRDefault="00BE7C68" w:rsidP="00B62D3B">
      <w:pPr>
        <w:ind w:right="3826"/>
        <w:jc w:val="both"/>
        <w:rPr>
          <w:sz w:val="28"/>
          <w:szCs w:val="28"/>
        </w:rPr>
      </w:pPr>
      <w:r w:rsidRPr="00B62D3B">
        <w:rPr>
          <w:sz w:val="28"/>
          <w:szCs w:val="28"/>
        </w:rPr>
        <w:t>Об утверждении состава конкурсной комиссии по проведению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BE7C68" w:rsidRDefault="00BE7C68" w:rsidP="00297D07">
      <w:pPr>
        <w:ind w:right="6016"/>
        <w:jc w:val="both"/>
      </w:pPr>
    </w:p>
    <w:p w:rsidR="00BE7C68" w:rsidRDefault="00BE7C68" w:rsidP="00297D07">
      <w:pPr>
        <w:ind w:right="6016"/>
        <w:jc w:val="both"/>
      </w:pPr>
    </w:p>
    <w:p w:rsidR="00BE7C68" w:rsidRDefault="00BE7C68" w:rsidP="00297D07">
      <w:pPr>
        <w:ind w:right="6016"/>
        <w:jc w:val="both"/>
      </w:pPr>
    </w:p>
    <w:p w:rsidR="00BE7C68" w:rsidRPr="00B62D3B" w:rsidRDefault="00BE7C68" w:rsidP="00297D07">
      <w:pPr>
        <w:ind w:right="76" w:firstLine="720"/>
        <w:jc w:val="both"/>
        <w:rPr>
          <w:spacing w:val="52"/>
          <w:sz w:val="28"/>
          <w:szCs w:val="28"/>
        </w:rPr>
      </w:pPr>
      <w:r w:rsidRPr="00B62D3B">
        <w:rPr>
          <w:sz w:val="28"/>
          <w:szCs w:val="28"/>
        </w:rPr>
        <w:t xml:space="preserve">В соответствии со статьей 37, пунктом 7 части 1 статьи 85 Федерального закона от </w:t>
      </w:r>
      <w:r>
        <w:rPr>
          <w:sz w:val="28"/>
          <w:szCs w:val="28"/>
        </w:rPr>
        <w:t>06.10.</w:t>
      </w:r>
      <w:r w:rsidRPr="00B62D3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 учётом распоряжения муниципального образования Приозерский муниципальный район Ленинградской области от 14.04.2016года № 205-р «О назначении половины от общего числа членов комиссии по проведению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Pr="00B62D3B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муниципального образования Запорожское сельское поселение </w:t>
      </w:r>
      <w:r w:rsidRPr="00B62D3B">
        <w:rPr>
          <w:sz w:val="28"/>
          <w:szCs w:val="28"/>
        </w:rPr>
        <w:t>муниципального образования Приозерский муниципальный район Ленинградской области РЕШИЛ</w:t>
      </w:r>
      <w:r w:rsidRPr="00B62D3B">
        <w:rPr>
          <w:spacing w:val="52"/>
          <w:sz w:val="28"/>
          <w:szCs w:val="28"/>
        </w:rPr>
        <w:t>:</w:t>
      </w:r>
    </w:p>
    <w:p w:rsidR="00BE7C68" w:rsidRPr="00B62D3B" w:rsidRDefault="00BE7C68" w:rsidP="00297D07">
      <w:pPr>
        <w:ind w:right="76"/>
        <w:jc w:val="both"/>
        <w:rPr>
          <w:spacing w:val="52"/>
          <w:sz w:val="28"/>
          <w:szCs w:val="28"/>
        </w:rPr>
      </w:pPr>
    </w:p>
    <w:p w:rsidR="00BE7C68" w:rsidRPr="00B62D3B" w:rsidRDefault="00BE7C68" w:rsidP="00297D07">
      <w:pPr>
        <w:numPr>
          <w:ilvl w:val="0"/>
          <w:numId w:val="2"/>
        </w:numPr>
        <w:ind w:right="76"/>
        <w:jc w:val="both"/>
        <w:rPr>
          <w:sz w:val="28"/>
          <w:szCs w:val="28"/>
        </w:rPr>
      </w:pPr>
      <w:r w:rsidRPr="00B62D3B">
        <w:rPr>
          <w:sz w:val="28"/>
          <w:szCs w:val="28"/>
        </w:rPr>
        <w:t xml:space="preserve">Утвердить состав конкурсной комиссии по проведению конкурса на замещение должности главы администрации </w:t>
      </w:r>
      <w:r>
        <w:rPr>
          <w:sz w:val="28"/>
          <w:szCs w:val="28"/>
        </w:rPr>
        <w:t xml:space="preserve">муниципального образования Запорожское сельское поселение </w:t>
      </w:r>
      <w:r w:rsidRPr="00B62D3B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>(Приложение №1)</w:t>
      </w:r>
    </w:p>
    <w:p w:rsidR="00BE7C68" w:rsidRDefault="00BE7C68" w:rsidP="00297D07">
      <w:pPr>
        <w:numPr>
          <w:ilvl w:val="0"/>
          <w:numId w:val="2"/>
        </w:numPr>
        <w:ind w:right="76"/>
        <w:jc w:val="both"/>
        <w:rPr>
          <w:sz w:val="28"/>
          <w:szCs w:val="28"/>
        </w:rPr>
      </w:pPr>
      <w:r w:rsidRPr="00B62D3B">
        <w:rPr>
          <w:sz w:val="28"/>
          <w:szCs w:val="28"/>
        </w:rPr>
        <w:t>Решение вступает в силу со дня его принятия.</w:t>
      </w:r>
    </w:p>
    <w:p w:rsidR="00BE7C68" w:rsidRDefault="00BE7C68" w:rsidP="009C7C5B">
      <w:pPr>
        <w:ind w:right="113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BE7C68" w:rsidRDefault="00BE7C68" w:rsidP="009C7C5B">
      <w:pPr>
        <w:rPr>
          <w:sz w:val="28"/>
          <w:szCs w:val="28"/>
        </w:rPr>
      </w:pPr>
    </w:p>
    <w:p w:rsidR="00BE7C68" w:rsidRDefault="00BE7C68" w:rsidP="00BB2AD4">
      <w:pPr>
        <w:rPr>
          <w:sz w:val="28"/>
          <w:szCs w:val="28"/>
        </w:rPr>
      </w:pPr>
    </w:p>
    <w:p w:rsidR="00BE7C68" w:rsidRDefault="00BE7C68" w:rsidP="009C7C5B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BE7C68" w:rsidRDefault="00BE7C68" w:rsidP="009C7C5B">
      <w:pPr>
        <w:rPr>
          <w:sz w:val="18"/>
          <w:szCs w:val="18"/>
        </w:rPr>
      </w:pPr>
    </w:p>
    <w:p w:rsidR="00BE7C68" w:rsidRDefault="00BE7C68" w:rsidP="009C7C5B">
      <w:pPr>
        <w:rPr>
          <w:sz w:val="18"/>
          <w:szCs w:val="18"/>
        </w:rPr>
      </w:pPr>
    </w:p>
    <w:p w:rsidR="00BE7C68" w:rsidRDefault="00BE7C68" w:rsidP="009C7C5B">
      <w:pPr>
        <w:rPr>
          <w:sz w:val="18"/>
          <w:szCs w:val="18"/>
        </w:rPr>
      </w:pPr>
    </w:p>
    <w:p w:rsidR="00BE7C68" w:rsidRDefault="00BE7C68" w:rsidP="009C7C5B">
      <w:pPr>
        <w:rPr>
          <w:sz w:val="18"/>
          <w:szCs w:val="18"/>
        </w:rPr>
      </w:pPr>
    </w:p>
    <w:p w:rsidR="00BE7C68" w:rsidRDefault="00BE7C68" w:rsidP="009C7C5B">
      <w:pPr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BE7C68" w:rsidRPr="0048433E" w:rsidRDefault="00BE7C68" w:rsidP="0048433E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дело-1, адм. - 1, Прокуратура-1; </w:t>
      </w:r>
    </w:p>
    <w:p w:rsidR="00BE7C68" w:rsidRDefault="00BE7C68" w:rsidP="00297D07">
      <w:pPr>
        <w:ind w:right="76"/>
        <w:jc w:val="both"/>
        <w:rPr>
          <w:sz w:val="28"/>
          <w:szCs w:val="28"/>
        </w:rPr>
      </w:pPr>
    </w:p>
    <w:p w:rsidR="00BE7C68" w:rsidRPr="00B62D3B" w:rsidRDefault="00BE7C68" w:rsidP="00297D07">
      <w:pPr>
        <w:ind w:right="76"/>
        <w:jc w:val="both"/>
        <w:rPr>
          <w:sz w:val="28"/>
          <w:szCs w:val="28"/>
        </w:rPr>
      </w:pPr>
    </w:p>
    <w:p w:rsidR="00BE7C68" w:rsidRDefault="00BE7C68" w:rsidP="00297D07">
      <w:pPr>
        <w:ind w:right="76"/>
      </w:pPr>
    </w:p>
    <w:p w:rsidR="00BE7C68" w:rsidRDefault="00BE7C68" w:rsidP="00297D07">
      <w:pPr>
        <w:ind w:left="6840" w:right="7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95pt;margin-top:-36.95pt;width:205.5pt;height:82.5pt;z-index:251658240" stroked="f">
            <v:textbox>
              <w:txbxContent>
                <w:p w:rsidR="00BE7C68" w:rsidRDefault="00BE7C68" w:rsidP="00BB2AD4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№1</w:t>
                  </w:r>
                </w:p>
                <w:p w:rsidR="00BE7C68" w:rsidRDefault="00BE7C68" w:rsidP="009C7C5B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</w:t>
                  </w:r>
                </w:p>
                <w:p w:rsidR="00BE7C68" w:rsidRDefault="00BE7C68" w:rsidP="009C7C5B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Решением Совета депутатов  муниципального образования Запорожское сельское поселение</w:t>
                  </w:r>
                </w:p>
                <w:p w:rsidR="00BE7C68" w:rsidRDefault="00BE7C68" w:rsidP="009C7C5B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15.04.2016. № 74</w:t>
                  </w:r>
                </w:p>
                <w:p w:rsidR="00BE7C68" w:rsidRDefault="00BE7C68"/>
              </w:txbxContent>
            </v:textbox>
          </v:shape>
        </w:pict>
      </w:r>
    </w:p>
    <w:p w:rsidR="00BE7C68" w:rsidRDefault="00BE7C68" w:rsidP="00297D07">
      <w:pPr>
        <w:ind w:right="76"/>
        <w:jc w:val="center"/>
        <w:rPr>
          <w:b/>
          <w:bCs/>
          <w:sz w:val="28"/>
          <w:szCs w:val="28"/>
        </w:rPr>
      </w:pPr>
    </w:p>
    <w:p w:rsidR="00BE7C68" w:rsidRDefault="00BE7C68" w:rsidP="00297D07">
      <w:pPr>
        <w:ind w:right="76"/>
        <w:jc w:val="center"/>
        <w:rPr>
          <w:b/>
          <w:bCs/>
          <w:sz w:val="28"/>
          <w:szCs w:val="28"/>
        </w:rPr>
      </w:pPr>
    </w:p>
    <w:p w:rsidR="00BE7C68" w:rsidRDefault="00BE7C68" w:rsidP="00297D07">
      <w:pPr>
        <w:ind w:right="76"/>
        <w:jc w:val="center"/>
        <w:rPr>
          <w:b/>
          <w:bCs/>
          <w:sz w:val="28"/>
          <w:szCs w:val="28"/>
        </w:rPr>
      </w:pPr>
    </w:p>
    <w:p w:rsidR="00BE7C68" w:rsidRPr="009C7C5B" w:rsidRDefault="00BE7C68" w:rsidP="00297D07">
      <w:pPr>
        <w:ind w:right="76"/>
        <w:jc w:val="center"/>
        <w:rPr>
          <w:b/>
          <w:bCs/>
          <w:sz w:val="28"/>
          <w:szCs w:val="28"/>
        </w:rPr>
      </w:pPr>
      <w:r w:rsidRPr="009C7C5B">
        <w:rPr>
          <w:b/>
          <w:bCs/>
          <w:sz w:val="28"/>
          <w:szCs w:val="28"/>
        </w:rPr>
        <w:t>СОСТАВ</w:t>
      </w:r>
    </w:p>
    <w:p w:rsidR="00BE7C68" w:rsidRPr="009C7C5B" w:rsidRDefault="00BE7C68" w:rsidP="00297D07">
      <w:pPr>
        <w:ind w:right="76"/>
        <w:jc w:val="center"/>
        <w:rPr>
          <w:b/>
          <w:bCs/>
          <w:sz w:val="28"/>
          <w:szCs w:val="28"/>
        </w:rPr>
      </w:pPr>
      <w:r w:rsidRPr="009C7C5B">
        <w:rPr>
          <w:b/>
          <w:bCs/>
          <w:sz w:val="28"/>
          <w:szCs w:val="28"/>
        </w:rPr>
        <w:t>конкурсной комиссии по проведению конкурса</w:t>
      </w:r>
    </w:p>
    <w:p w:rsidR="00BE7C68" w:rsidRDefault="00BE7C68" w:rsidP="003B524D">
      <w:pPr>
        <w:ind w:right="76"/>
        <w:jc w:val="center"/>
        <w:rPr>
          <w:b/>
          <w:bCs/>
          <w:sz w:val="28"/>
          <w:szCs w:val="28"/>
        </w:rPr>
      </w:pPr>
      <w:r w:rsidRPr="009C7C5B">
        <w:rPr>
          <w:b/>
          <w:bCs/>
          <w:sz w:val="28"/>
          <w:szCs w:val="28"/>
        </w:rPr>
        <w:t xml:space="preserve">на замещение должности главы администрации </w:t>
      </w:r>
      <w:r w:rsidRPr="009C7C5B">
        <w:rPr>
          <w:b/>
          <w:sz w:val="28"/>
          <w:szCs w:val="28"/>
        </w:rPr>
        <w:t xml:space="preserve">муниципального образования Запорожское сельское поселение </w:t>
      </w:r>
      <w:r w:rsidRPr="009C7C5B"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BE7C68" w:rsidRPr="009C7C5B" w:rsidRDefault="00BE7C68" w:rsidP="003B524D">
      <w:pPr>
        <w:ind w:right="76"/>
        <w:jc w:val="center"/>
        <w:rPr>
          <w:b/>
          <w:bCs/>
          <w:sz w:val="28"/>
          <w:szCs w:val="28"/>
        </w:rPr>
      </w:pPr>
    </w:p>
    <w:p w:rsidR="00BE7C68" w:rsidRPr="009C7C5B" w:rsidRDefault="00BE7C68" w:rsidP="003B524D">
      <w:pPr>
        <w:ind w:right="76"/>
        <w:jc w:val="center"/>
        <w:rPr>
          <w:b/>
          <w:bCs/>
          <w:sz w:val="28"/>
          <w:szCs w:val="28"/>
        </w:rPr>
      </w:pPr>
    </w:p>
    <w:p w:rsidR="00BE7C68" w:rsidRDefault="00BE7C68" w:rsidP="003B524D">
      <w:pPr>
        <w:ind w:right="76"/>
        <w:jc w:val="center"/>
        <w:rPr>
          <w:b/>
          <w:bCs/>
        </w:rPr>
      </w:pPr>
    </w:p>
    <w:p w:rsidR="00BE7C68" w:rsidRDefault="00BE7C68" w:rsidP="00F124ED">
      <w:pPr>
        <w:ind w:left="4245" w:right="113" w:hanging="4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Чистяков Алексей Николаевич –</w:t>
      </w:r>
      <w:r>
        <w:rPr>
          <w:sz w:val="28"/>
          <w:szCs w:val="28"/>
        </w:rPr>
        <w:tab/>
        <w:t>Глава муниципального образования Запорожское сельское поселение муниципального образования Приозерский муниципальный район Ленинградской области;</w:t>
      </w:r>
    </w:p>
    <w:p w:rsidR="00BE7C68" w:rsidRDefault="00BE7C68" w:rsidP="00BB2AD4">
      <w:pPr>
        <w:ind w:left="4245" w:right="113" w:hanging="4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Степанов Павел Алексеевич – </w:t>
      </w:r>
      <w:r>
        <w:rPr>
          <w:sz w:val="28"/>
          <w:szCs w:val="28"/>
        </w:rPr>
        <w:tab/>
        <w:t>Генеральный директор ЗАО «ПЗ Гражданский»;</w:t>
      </w:r>
    </w:p>
    <w:p w:rsidR="00BE7C68" w:rsidRDefault="00BE7C68" w:rsidP="00BB2AD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Шинкаренко Вера Михайловна –  депутат Совета депутатов МО Запорожское </w:t>
      </w:r>
    </w:p>
    <w:p w:rsidR="00BE7C68" w:rsidRDefault="00BE7C68" w:rsidP="00F124ED">
      <w:pPr>
        <w:ind w:left="4245" w:right="113" w:firstLine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поселение, юрисконсульт АО «ПЗ Гражданский»</w:t>
      </w:r>
    </w:p>
    <w:p w:rsidR="00BE7C68" w:rsidRDefault="00BE7C68" w:rsidP="004C052E">
      <w:pPr>
        <w:ind w:right="76"/>
        <w:rPr>
          <w:bCs/>
          <w:sz w:val="28"/>
          <w:szCs w:val="28"/>
        </w:rPr>
      </w:pPr>
      <w:r>
        <w:rPr>
          <w:b/>
          <w:bCs/>
        </w:rPr>
        <w:t xml:space="preserve">- </w:t>
      </w:r>
      <w:r>
        <w:rPr>
          <w:bCs/>
          <w:sz w:val="28"/>
          <w:szCs w:val="28"/>
        </w:rPr>
        <w:t xml:space="preserve">Потапова Светлана Леонидовна – Глава    администрации     муниципального     </w:t>
      </w:r>
    </w:p>
    <w:p w:rsidR="00BE7C68" w:rsidRDefault="00BE7C68" w:rsidP="004C052E">
      <w:pPr>
        <w:ind w:left="3537" w:right="7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Приозерский муниципальный </w:t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>район Ленинградской области;</w:t>
      </w:r>
    </w:p>
    <w:p w:rsidR="00BE7C68" w:rsidRDefault="00BE7C68" w:rsidP="004C052E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-Парадовская Алла Степановна – </w:t>
      </w:r>
      <w:r>
        <w:rPr>
          <w:bCs/>
          <w:sz w:val="28"/>
          <w:szCs w:val="28"/>
        </w:rPr>
        <w:tab/>
        <w:t xml:space="preserve">начальник отдела организационной работы </w:t>
      </w:r>
    </w:p>
    <w:p w:rsidR="00BE7C68" w:rsidRDefault="00BE7C68" w:rsidP="004C052E">
      <w:pPr>
        <w:ind w:left="4245" w:right="113" w:firstLine="3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муниципального образования Приозерский муниципальный </w:t>
      </w:r>
      <w:r>
        <w:rPr>
          <w:bCs/>
          <w:sz w:val="28"/>
          <w:szCs w:val="28"/>
        </w:rPr>
        <w:tab/>
        <w:t>район Ленинградской области</w:t>
      </w:r>
    </w:p>
    <w:p w:rsidR="00BE7C68" w:rsidRDefault="00BE7C68" w:rsidP="004C052E">
      <w:pPr>
        <w:tabs>
          <w:tab w:val="left" w:pos="567"/>
        </w:tabs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- Сладкова Елена Юрьевна – ведущий специалист администрации МО Запорожское сельское поселение муниципального образования Приозерский муниципальный район Ленинградской области</w:t>
      </w:r>
    </w:p>
    <w:p w:rsidR="00BE7C68" w:rsidRDefault="00BE7C68" w:rsidP="009C7C5B">
      <w:pPr>
        <w:ind w:left="4248" w:right="113"/>
        <w:contextualSpacing/>
        <w:jc w:val="both"/>
        <w:rPr>
          <w:sz w:val="28"/>
          <w:szCs w:val="28"/>
        </w:rPr>
      </w:pPr>
    </w:p>
    <w:sectPr w:rsidR="00BE7C68" w:rsidSect="00BB2AD4">
      <w:pgSz w:w="11906" w:h="16838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92B"/>
    <w:multiLevelType w:val="hybridMultilevel"/>
    <w:tmpl w:val="5EB8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03811"/>
    <w:multiLevelType w:val="hybridMultilevel"/>
    <w:tmpl w:val="6C101440"/>
    <w:lvl w:ilvl="0" w:tplc="20C46E9E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31EE5"/>
    <w:multiLevelType w:val="multilevel"/>
    <w:tmpl w:val="111E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121075"/>
    <w:multiLevelType w:val="hybridMultilevel"/>
    <w:tmpl w:val="A0F0A5E8"/>
    <w:lvl w:ilvl="0" w:tplc="20C46E9E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3406F4"/>
    <w:multiLevelType w:val="multilevel"/>
    <w:tmpl w:val="6C101440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01554B"/>
    <w:multiLevelType w:val="hybridMultilevel"/>
    <w:tmpl w:val="B86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944B87"/>
    <w:multiLevelType w:val="hybridMultilevel"/>
    <w:tmpl w:val="93B0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EE3C33"/>
    <w:multiLevelType w:val="hybridMultilevel"/>
    <w:tmpl w:val="5B18FF3C"/>
    <w:lvl w:ilvl="0" w:tplc="6790637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C36985"/>
    <w:multiLevelType w:val="hybridMultilevel"/>
    <w:tmpl w:val="A0F0A5E8"/>
    <w:lvl w:ilvl="0" w:tplc="20C46E9E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73"/>
    <w:rsid w:val="000223E4"/>
    <w:rsid w:val="001A4127"/>
    <w:rsid w:val="001E7BA8"/>
    <w:rsid w:val="001F3C18"/>
    <w:rsid w:val="00214DE4"/>
    <w:rsid w:val="002203A2"/>
    <w:rsid w:val="0023613C"/>
    <w:rsid w:val="002377A3"/>
    <w:rsid w:val="0025124B"/>
    <w:rsid w:val="00261601"/>
    <w:rsid w:val="00297D07"/>
    <w:rsid w:val="002E339F"/>
    <w:rsid w:val="002F0878"/>
    <w:rsid w:val="003064C4"/>
    <w:rsid w:val="00310BE3"/>
    <w:rsid w:val="00365FFB"/>
    <w:rsid w:val="003A6BBB"/>
    <w:rsid w:val="003B524D"/>
    <w:rsid w:val="003E2878"/>
    <w:rsid w:val="003F4166"/>
    <w:rsid w:val="00467E07"/>
    <w:rsid w:val="0048433E"/>
    <w:rsid w:val="004A3E92"/>
    <w:rsid w:val="004C052E"/>
    <w:rsid w:val="004C2F57"/>
    <w:rsid w:val="005800B0"/>
    <w:rsid w:val="0059063E"/>
    <w:rsid w:val="005A4432"/>
    <w:rsid w:val="005D59E7"/>
    <w:rsid w:val="0060468C"/>
    <w:rsid w:val="006046E1"/>
    <w:rsid w:val="006556B1"/>
    <w:rsid w:val="00672989"/>
    <w:rsid w:val="006F2DC4"/>
    <w:rsid w:val="00730C2F"/>
    <w:rsid w:val="007A00B7"/>
    <w:rsid w:val="007B7325"/>
    <w:rsid w:val="007F3A42"/>
    <w:rsid w:val="00833457"/>
    <w:rsid w:val="008E58FA"/>
    <w:rsid w:val="00922667"/>
    <w:rsid w:val="00933980"/>
    <w:rsid w:val="00962627"/>
    <w:rsid w:val="00967DDB"/>
    <w:rsid w:val="0098498B"/>
    <w:rsid w:val="009C7C5B"/>
    <w:rsid w:val="009E7B5D"/>
    <w:rsid w:val="009F6224"/>
    <w:rsid w:val="00A06CA1"/>
    <w:rsid w:val="00AA752F"/>
    <w:rsid w:val="00B43E7F"/>
    <w:rsid w:val="00B52600"/>
    <w:rsid w:val="00B579E3"/>
    <w:rsid w:val="00B60B73"/>
    <w:rsid w:val="00B62D3B"/>
    <w:rsid w:val="00B67623"/>
    <w:rsid w:val="00BB2AD4"/>
    <w:rsid w:val="00BE7C68"/>
    <w:rsid w:val="00C6151A"/>
    <w:rsid w:val="00C66A32"/>
    <w:rsid w:val="00CA65BC"/>
    <w:rsid w:val="00CA7A41"/>
    <w:rsid w:val="00D61A70"/>
    <w:rsid w:val="00DE5F52"/>
    <w:rsid w:val="00E06CD8"/>
    <w:rsid w:val="00E55709"/>
    <w:rsid w:val="00EC1B70"/>
    <w:rsid w:val="00EC77F4"/>
    <w:rsid w:val="00F124ED"/>
    <w:rsid w:val="00F144EC"/>
    <w:rsid w:val="00F6539F"/>
    <w:rsid w:val="00F73A54"/>
    <w:rsid w:val="00FD2457"/>
    <w:rsid w:val="00FD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3C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9F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CE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6556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PlainTable4">
    <w:name w:val="Plain Table 4"/>
    <w:uiPriority w:val="99"/>
    <w:rsid w:val="006556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438</Words>
  <Characters>2503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ДЕПЕТАТОВ </dc:title>
  <dc:subject/>
  <dc:creator>org</dc:creator>
  <cp:keywords/>
  <dc:description/>
  <cp:lastModifiedBy>Victor</cp:lastModifiedBy>
  <cp:revision>2</cp:revision>
  <cp:lastPrinted>2014-09-24T09:14:00Z</cp:lastPrinted>
  <dcterms:created xsi:type="dcterms:W3CDTF">2016-04-16T09:34:00Z</dcterms:created>
  <dcterms:modified xsi:type="dcterms:W3CDTF">2016-04-16T09:34:00Z</dcterms:modified>
</cp:coreProperties>
</file>