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33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ЗАПОРОЖСКОЕ СЕЛЬСКОЕ ПОСЕЛЕНИЕ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33377">
        <w:rPr>
          <w:rFonts w:ascii="Times New Roman" w:hAnsi="Times New Roman" w:cs="Times New Roman"/>
          <w:b/>
          <w:sz w:val="28"/>
          <w:szCs w:val="28"/>
        </w:rPr>
        <w:t>униципального образования Приозерский муниципальный район Ленинградской области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33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Pr="006B1E1D" w:rsidRDefault="00133D8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3377" w:rsidRPr="00533377">
        <w:rPr>
          <w:rFonts w:ascii="Times New Roman" w:hAnsi="Times New Roman" w:cs="Times New Roman"/>
          <w:sz w:val="28"/>
          <w:szCs w:val="28"/>
        </w:rPr>
        <w:t xml:space="preserve">т </w:t>
      </w:r>
      <w:r w:rsidR="00236E96">
        <w:rPr>
          <w:rFonts w:ascii="Times New Roman" w:hAnsi="Times New Roman" w:cs="Times New Roman"/>
          <w:sz w:val="28"/>
          <w:szCs w:val="28"/>
        </w:rPr>
        <w:t xml:space="preserve"> </w:t>
      </w:r>
      <w:r w:rsidR="007F3386">
        <w:rPr>
          <w:rFonts w:ascii="Times New Roman" w:hAnsi="Times New Roman" w:cs="Times New Roman"/>
          <w:sz w:val="28"/>
          <w:szCs w:val="28"/>
        </w:rPr>
        <w:t xml:space="preserve"> </w:t>
      </w:r>
      <w:r w:rsidR="00C85A48">
        <w:rPr>
          <w:rFonts w:ascii="Times New Roman" w:hAnsi="Times New Roman" w:cs="Times New Roman"/>
          <w:sz w:val="28"/>
          <w:szCs w:val="28"/>
        </w:rPr>
        <w:t xml:space="preserve">09 февраля </w:t>
      </w:r>
      <w:r w:rsidR="007F3386">
        <w:rPr>
          <w:rFonts w:ascii="Times New Roman" w:hAnsi="Times New Roman" w:cs="Times New Roman"/>
          <w:sz w:val="28"/>
          <w:szCs w:val="28"/>
        </w:rPr>
        <w:t>2016 года</w:t>
      </w:r>
      <w:r w:rsidR="00C85A48">
        <w:rPr>
          <w:rFonts w:ascii="Times New Roman" w:hAnsi="Times New Roman" w:cs="Times New Roman"/>
          <w:sz w:val="28"/>
          <w:szCs w:val="28"/>
        </w:rPr>
        <w:t xml:space="preserve"> </w:t>
      </w:r>
      <w:r w:rsidR="00C85A48">
        <w:rPr>
          <w:rFonts w:ascii="Times New Roman" w:hAnsi="Times New Roman" w:cs="Times New Roman"/>
          <w:sz w:val="28"/>
          <w:szCs w:val="28"/>
        </w:rPr>
        <w:tab/>
      </w:r>
      <w:r w:rsidR="00C85A48">
        <w:rPr>
          <w:rFonts w:ascii="Times New Roman" w:hAnsi="Times New Roman" w:cs="Times New Roman"/>
          <w:sz w:val="28"/>
          <w:szCs w:val="28"/>
        </w:rPr>
        <w:tab/>
      </w:r>
      <w:r w:rsidR="00C85A48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>№</w:t>
      </w:r>
      <w:r w:rsidR="00236E96">
        <w:rPr>
          <w:rFonts w:ascii="Times New Roman" w:hAnsi="Times New Roman" w:cs="Times New Roman"/>
          <w:sz w:val="28"/>
          <w:szCs w:val="28"/>
        </w:rPr>
        <w:t xml:space="preserve"> </w:t>
      </w:r>
      <w:r w:rsidR="00C85A48">
        <w:rPr>
          <w:rFonts w:ascii="Times New Roman" w:hAnsi="Times New Roman" w:cs="Times New Roman"/>
          <w:sz w:val="28"/>
          <w:szCs w:val="28"/>
        </w:rPr>
        <w:t>61</w:t>
      </w:r>
      <w:r w:rsidR="00236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377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-5080</wp:posOffset>
                </wp:positionH>
                <wp:positionV relativeFrom="paragraph">
                  <wp:posOffset>200660</wp:posOffset>
                </wp:positionV>
                <wp:extent cx="3609975" cy="1828800"/>
                <wp:effectExtent l="0" t="0" r="0" b="63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560830" w:rsidRDefault="00236E96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 xml:space="preserve">О внесении изменений в решение Совета депутатов муниципального образования Запорожское сельское поселение от 30.10.2015года № 45 </w:t>
                            </w:r>
                            <w:r w:rsidRP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«Об установлении земельного налога с 01.01.2016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53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pt;margin-top:15.8pt;width:284.2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" filled="f" stroked="f" strokeweight=".5pt">
                <v:textbox style="mso-fit-shape-to-text:t">
                  <w:txbxContent>
                    <w:p w:rsidR="00560830" w:rsidRPr="00560830" w:rsidRDefault="00236E96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 xml:space="preserve">О внесении изменений в решение Совета депутатов муниципального образования Запорожское сельское поселение от 30.10.2015года № 45 </w:t>
                      </w:r>
                      <w:r w:rsidRP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«Об установлении земельного налога с 01.01.2016 года»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377" w:rsidRDefault="00533377" w:rsidP="0053337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96" w:rsidRDefault="00236E96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33377" w:rsidRPr="007F3386" w:rsidRDefault="00533377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7F3386">
        <w:rPr>
          <w:rFonts w:ascii="Times New Roman" w:hAnsi="Times New Roman" w:cs="Times New Roman"/>
          <w:sz w:val="26"/>
          <w:szCs w:val="28"/>
        </w:rPr>
        <w:t xml:space="preserve">В соответствии </w:t>
      </w:r>
      <w:r w:rsidR="00236E96">
        <w:rPr>
          <w:rFonts w:ascii="Times New Roman" w:hAnsi="Times New Roman" w:cs="Times New Roman"/>
          <w:sz w:val="26"/>
          <w:szCs w:val="28"/>
        </w:rPr>
        <w:t xml:space="preserve"> с Федеральным законом от 23.11.2015 года № 320 «О внесении изменений в часть вторую Налогового Кодекса Российской Федерации» и Уставом муниципального образования Запорожское сельское поселение муниципального образование Приозерский муниципальный район Ленинградской области, в целях приведения в соответствие с действующим законодательством  решение Совета депутатов</w:t>
      </w:r>
      <w:r w:rsidR="00236E96" w:rsidRPr="00236E96">
        <w:rPr>
          <w:rFonts w:ascii="Times New Roman" w:hAnsi="Times New Roman" w:cs="Times New Roman"/>
          <w:sz w:val="26"/>
          <w:szCs w:val="28"/>
        </w:rPr>
        <w:t xml:space="preserve"> </w:t>
      </w:r>
      <w:r w:rsidR="00236E96">
        <w:rPr>
          <w:rFonts w:ascii="Times New Roman" w:hAnsi="Times New Roman" w:cs="Times New Roman"/>
          <w:sz w:val="26"/>
          <w:szCs w:val="28"/>
        </w:rPr>
        <w:t xml:space="preserve">муниципального образования Запорожское сельское поселение от 30.10.2015года № 45 </w:t>
      </w:r>
      <w:r w:rsidR="00236E96" w:rsidRPr="00236E96">
        <w:rPr>
          <w:rFonts w:ascii="Times New Roman" w:hAnsi="Times New Roman" w:cs="Times New Roman"/>
          <w:sz w:val="26"/>
          <w:szCs w:val="28"/>
        </w:rPr>
        <w:t>«Об установлении земельного налога с 01.01.2016 года»</w:t>
      </w:r>
      <w:r w:rsidR="00236E96">
        <w:rPr>
          <w:rFonts w:ascii="Times New Roman" w:hAnsi="Times New Roman" w:cs="Times New Roman"/>
          <w:sz w:val="26"/>
          <w:szCs w:val="28"/>
        </w:rPr>
        <w:t xml:space="preserve"> </w:t>
      </w:r>
      <w:r w:rsidR="00194525" w:rsidRPr="007F3386">
        <w:rPr>
          <w:rFonts w:ascii="Times New Roman" w:hAnsi="Times New Roman" w:cs="Times New Roman"/>
          <w:sz w:val="26"/>
          <w:szCs w:val="28"/>
        </w:rPr>
        <w:t>Совет депутатов РЕШИЛ:</w:t>
      </w:r>
    </w:p>
    <w:p w:rsidR="00194525" w:rsidRPr="007F3386" w:rsidRDefault="00194525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36E96" w:rsidRDefault="00236E96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 Внести в решение Совета депутатов муниципального образования Запорожское сельское поселение от 30.10.2015года № 45 </w:t>
      </w:r>
      <w:r w:rsidRPr="00236E96">
        <w:rPr>
          <w:rFonts w:ascii="Times New Roman" w:hAnsi="Times New Roman" w:cs="Times New Roman"/>
          <w:sz w:val="26"/>
          <w:szCs w:val="28"/>
        </w:rPr>
        <w:t>«Об установлении земельного налога с 01.01.2016 года»</w:t>
      </w:r>
      <w:r>
        <w:rPr>
          <w:rFonts w:ascii="Times New Roman" w:hAnsi="Times New Roman" w:cs="Times New Roman"/>
          <w:sz w:val="26"/>
          <w:szCs w:val="28"/>
        </w:rPr>
        <w:t xml:space="preserve"> следующие изменения:</w:t>
      </w:r>
    </w:p>
    <w:p w:rsidR="00236E96" w:rsidRDefault="00236E96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Подпункт 3 пункта 5 «Порядок и сроки уплаты налога и авансовых платежей по налогу» читать в следующей редакции: «Сумма налога, подлежащая уплате в бюджет по итогам  налогового периода налогоплательщиками – физическими лицами уплачивается в срок, установленный пунктом 1 статьи 397 Налогового Кодекса Российской Федерации».</w:t>
      </w:r>
    </w:p>
    <w:p w:rsidR="00236E96" w:rsidRDefault="00236E96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Настоящее решение подлежит опубликованию в средствах массовой и</w:t>
      </w:r>
      <w:r w:rsidR="006E6681">
        <w:rPr>
          <w:rFonts w:ascii="Times New Roman" w:hAnsi="Times New Roman" w:cs="Times New Roman"/>
          <w:sz w:val="26"/>
          <w:szCs w:val="28"/>
        </w:rPr>
        <w:t>н</w:t>
      </w:r>
      <w:r>
        <w:rPr>
          <w:rFonts w:ascii="Times New Roman" w:hAnsi="Times New Roman" w:cs="Times New Roman"/>
          <w:sz w:val="26"/>
          <w:szCs w:val="28"/>
        </w:rPr>
        <w:t>формации и размещению на официальном сайте муниципального образования</w:t>
      </w:r>
      <w:r w:rsidR="006E6681">
        <w:rPr>
          <w:rFonts w:ascii="Times New Roman" w:hAnsi="Times New Roman" w:cs="Times New Roman"/>
          <w:sz w:val="26"/>
          <w:szCs w:val="28"/>
        </w:rPr>
        <w:t xml:space="preserve"> Запорожское сельское поселение муниципального образования </w:t>
      </w:r>
      <w:r>
        <w:rPr>
          <w:rFonts w:ascii="Times New Roman" w:hAnsi="Times New Roman" w:cs="Times New Roman"/>
          <w:sz w:val="26"/>
          <w:szCs w:val="28"/>
        </w:rPr>
        <w:t xml:space="preserve"> Приозерский муниципальный район Ленинградской области</w:t>
      </w:r>
      <w:r w:rsidR="006E6681">
        <w:rPr>
          <w:rFonts w:ascii="Times New Roman" w:hAnsi="Times New Roman" w:cs="Times New Roman"/>
          <w:sz w:val="26"/>
          <w:szCs w:val="28"/>
        </w:rPr>
        <w:t>.</w:t>
      </w:r>
    </w:p>
    <w:p w:rsidR="006E6681" w:rsidRDefault="006E6681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Настоящее решение вступает в силу с 1 января 2016 года, но не ранее, чем по истечению одного месяца со дня его официального опубликования.</w:t>
      </w:r>
    </w:p>
    <w:p w:rsidR="006E6681" w:rsidRPr="006E6681" w:rsidRDefault="006E6681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6681">
        <w:rPr>
          <w:rFonts w:ascii="Times New Roman" w:hAnsi="Times New Roman" w:cs="Times New Roman"/>
          <w:sz w:val="26"/>
          <w:szCs w:val="28"/>
        </w:rPr>
        <w:t>5.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экономике, бюджету, налогам и муниципальной собственности» (председатель –  Тарасова В.М.)</w:t>
      </w: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E6681">
        <w:rPr>
          <w:rFonts w:ascii="Times New Roman" w:hAnsi="Times New Roman" w:cs="Times New Roman"/>
          <w:sz w:val="26"/>
          <w:szCs w:val="28"/>
        </w:rPr>
        <w:t>Глава муниципального образования                                 А.Н. Чистяков</w:t>
      </w: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>Исп.: Е.Ю. Сладкова; 8(81379)66-331</w:t>
      </w:r>
    </w:p>
    <w:p w:rsidR="00133D80" w:rsidRPr="006E6681" w:rsidRDefault="006E6681" w:rsidP="001945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 xml:space="preserve">Разослано: дело-1, адм. - 1, ИФНС-1;Прокуратура-1; Приозерские ведомости-1 </w:t>
      </w:r>
    </w:p>
    <w:sectPr w:rsidR="00133D80" w:rsidRPr="006E6681" w:rsidSect="006E668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1433"/>
    <w:rsid w:val="000A3E61"/>
    <w:rsid w:val="00133D80"/>
    <w:rsid w:val="00194525"/>
    <w:rsid w:val="001E5601"/>
    <w:rsid w:val="002336C9"/>
    <w:rsid w:val="00236E96"/>
    <w:rsid w:val="00270362"/>
    <w:rsid w:val="00374D4A"/>
    <w:rsid w:val="00533377"/>
    <w:rsid w:val="00557037"/>
    <w:rsid w:val="00560830"/>
    <w:rsid w:val="006509FE"/>
    <w:rsid w:val="006B1E1D"/>
    <w:rsid w:val="006E6681"/>
    <w:rsid w:val="007F3386"/>
    <w:rsid w:val="00943103"/>
    <w:rsid w:val="00C70027"/>
    <w:rsid w:val="00C85A48"/>
    <w:rsid w:val="00E638D7"/>
    <w:rsid w:val="00F96E7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8372-2F6A-4AE8-B7E4-B8823AB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5642-7D63-49A2-8401-C8568158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2016-02-08T14:37:00Z</cp:lastPrinted>
  <dcterms:created xsi:type="dcterms:W3CDTF">2014-04-08T11:16:00Z</dcterms:created>
  <dcterms:modified xsi:type="dcterms:W3CDTF">2016-02-08T14:37:00Z</dcterms:modified>
</cp:coreProperties>
</file>