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0E" w:rsidRDefault="00FB4D0E" w:rsidP="009942D0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СОВЕТ ДЕПУТАТОВ</w:t>
      </w:r>
    </w:p>
    <w:p w:rsidR="00FB4D0E" w:rsidRPr="0075341D" w:rsidRDefault="00FB4D0E" w:rsidP="009942D0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МУНИЦИПАЛЬНОГО ОБРАЗОВАНИЯ</w:t>
      </w:r>
    </w:p>
    <w:p w:rsidR="00FB4D0E" w:rsidRPr="0075341D" w:rsidRDefault="00FB4D0E" w:rsidP="009942D0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Запорожское сельское поселение муниципального образования</w:t>
      </w:r>
    </w:p>
    <w:p w:rsidR="00FB4D0E" w:rsidRPr="0075341D" w:rsidRDefault="00FB4D0E" w:rsidP="009942D0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Приозерский муниципальный район Ленинградской области</w:t>
      </w:r>
    </w:p>
    <w:p w:rsidR="00FB4D0E" w:rsidRPr="00A63AE1" w:rsidRDefault="00FB4D0E" w:rsidP="009942D0">
      <w:pPr>
        <w:jc w:val="center"/>
        <w:rPr>
          <w:sz w:val="22"/>
          <w:szCs w:val="22"/>
        </w:rPr>
      </w:pPr>
    </w:p>
    <w:p w:rsidR="00FB4D0E" w:rsidRDefault="00FB4D0E" w:rsidP="009942D0">
      <w:pPr>
        <w:jc w:val="center"/>
        <w:rPr>
          <w:b/>
          <w:sz w:val="28"/>
          <w:szCs w:val="28"/>
        </w:rPr>
      </w:pPr>
    </w:p>
    <w:p w:rsidR="00FB4D0E" w:rsidRPr="0075341D" w:rsidRDefault="00FB4D0E" w:rsidP="00994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75341D">
        <w:rPr>
          <w:b/>
          <w:sz w:val="28"/>
          <w:szCs w:val="28"/>
        </w:rPr>
        <w:tab/>
      </w:r>
    </w:p>
    <w:p w:rsidR="00FB4D0E" w:rsidRPr="004E24F5" w:rsidRDefault="00FB4D0E" w:rsidP="009942D0">
      <w:r w:rsidRPr="0075341D">
        <w:rPr>
          <w:sz w:val="28"/>
          <w:szCs w:val="28"/>
        </w:rPr>
        <w:t xml:space="preserve"> </w:t>
      </w:r>
    </w:p>
    <w:p w:rsidR="00FB4D0E" w:rsidRDefault="00FB4D0E" w:rsidP="0096035F">
      <w:pPr>
        <w:rPr>
          <w:sz w:val="28"/>
          <w:szCs w:val="28"/>
        </w:rPr>
      </w:pPr>
      <w:r>
        <w:rPr>
          <w:sz w:val="28"/>
          <w:szCs w:val="28"/>
        </w:rPr>
        <w:t>от 26 декабря 2014г.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23</w:t>
      </w:r>
    </w:p>
    <w:p w:rsidR="00FB4D0E" w:rsidRPr="0096035F" w:rsidRDefault="00FB4D0E" w:rsidP="0096035F">
      <w:pPr>
        <w:rPr>
          <w:sz w:val="28"/>
          <w:szCs w:val="28"/>
        </w:rPr>
      </w:pPr>
    </w:p>
    <w:tbl>
      <w:tblPr>
        <w:tblW w:w="10989" w:type="dxa"/>
        <w:tblLook w:val="00A0"/>
      </w:tblPr>
      <w:tblGrid>
        <w:gridCol w:w="5495"/>
        <w:gridCol w:w="5494"/>
      </w:tblGrid>
      <w:tr w:rsidR="00FB4D0E" w:rsidRPr="00C8158C" w:rsidTr="0096035F">
        <w:tc>
          <w:tcPr>
            <w:tcW w:w="5495" w:type="dxa"/>
          </w:tcPr>
          <w:p w:rsidR="00FB4D0E" w:rsidRPr="009942D0" w:rsidRDefault="00FB4D0E" w:rsidP="0096035F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C8158C">
              <w:rPr>
                <w:color w:val="000000"/>
                <w:spacing w:val="-2"/>
                <w:sz w:val="28"/>
                <w:szCs w:val="28"/>
              </w:rPr>
              <w:t xml:space="preserve">Об </w:t>
            </w:r>
            <w:r w:rsidRPr="00C8158C">
              <w:rPr>
                <w:color w:val="000000"/>
                <w:spacing w:val="-2"/>
                <w:sz w:val="28"/>
                <w:szCs w:val="28"/>
              </w:rPr>
              <w:tab/>
              <w:t xml:space="preserve">утверждении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 П</w:t>
            </w:r>
            <w:r w:rsidRPr="00C8158C">
              <w:rPr>
                <w:color w:val="000000"/>
                <w:spacing w:val="-2"/>
                <w:sz w:val="28"/>
                <w:szCs w:val="28"/>
              </w:rPr>
              <w:t xml:space="preserve">оложения </w:t>
            </w:r>
            <w:r>
              <w:rPr>
                <w:color w:val="000000"/>
                <w:spacing w:val="-2"/>
                <w:sz w:val="28"/>
                <w:szCs w:val="28"/>
              </w:rPr>
              <w:t>о</w:t>
            </w:r>
            <w:r w:rsidRPr="00C8158C">
              <w:rPr>
                <w:color w:val="000000"/>
                <w:spacing w:val="-2"/>
                <w:sz w:val="28"/>
                <w:szCs w:val="28"/>
              </w:rPr>
              <w:t xml:space="preserve">б организации сбора и вывоза бытовых отходов и </w:t>
            </w:r>
            <w:r w:rsidRPr="00C8158C">
              <w:rPr>
                <w:color w:val="000000"/>
                <w:spacing w:val="-1"/>
                <w:sz w:val="28"/>
                <w:szCs w:val="28"/>
              </w:rPr>
              <w:t xml:space="preserve">мусора на территории муниципального образования </w:t>
            </w:r>
            <w:r>
              <w:rPr>
                <w:color w:val="000000"/>
                <w:spacing w:val="-1"/>
                <w:sz w:val="28"/>
                <w:szCs w:val="28"/>
              </w:rPr>
              <w:t>Запорожское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494" w:type="dxa"/>
          </w:tcPr>
          <w:p w:rsidR="00FB4D0E" w:rsidRPr="00C8158C" w:rsidRDefault="00FB4D0E" w:rsidP="00D061EC">
            <w:pPr>
              <w:rPr>
                <w:sz w:val="28"/>
                <w:szCs w:val="28"/>
              </w:rPr>
            </w:pPr>
          </w:p>
        </w:tc>
      </w:tr>
    </w:tbl>
    <w:p w:rsidR="00FB4D0E" w:rsidRPr="00D061EC" w:rsidRDefault="00FB4D0E" w:rsidP="00E933D2">
      <w:pPr>
        <w:jc w:val="both"/>
        <w:rPr>
          <w:sz w:val="28"/>
          <w:szCs w:val="28"/>
        </w:rPr>
      </w:pPr>
    </w:p>
    <w:p w:rsidR="00FB4D0E" w:rsidRDefault="00FB4D0E" w:rsidP="0096035F">
      <w:pPr>
        <w:ind w:firstLine="709"/>
        <w:contextualSpacing/>
        <w:jc w:val="both"/>
        <w:rPr>
          <w:b/>
          <w:sz w:val="28"/>
          <w:szCs w:val="28"/>
        </w:rPr>
      </w:pPr>
      <w:r w:rsidRPr="00D061EC">
        <w:rPr>
          <w:sz w:val="28"/>
          <w:szCs w:val="28"/>
        </w:rPr>
        <w:t xml:space="preserve">В соответствии с Федеральным законом Российской Федерации № 89-ФЗ от </w:t>
      </w:r>
      <w:r w:rsidRPr="00D061EC">
        <w:rPr>
          <w:spacing w:val="-1"/>
          <w:sz w:val="28"/>
          <w:szCs w:val="28"/>
        </w:rPr>
        <w:t>24.06.1998</w:t>
      </w:r>
      <w:r>
        <w:rPr>
          <w:spacing w:val="-1"/>
          <w:sz w:val="28"/>
          <w:szCs w:val="28"/>
        </w:rPr>
        <w:t xml:space="preserve"> года</w:t>
      </w:r>
      <w:r w:rsidRPr="00D061EC">
        <w:rPr>
          <w:spacing w:val="-1"/>
          <w:sz w:val="28"/>
          <w:szCs w:val="28"/>
        </w:rPr>
        <w:t xml:space="preserve"> «Об отходах производства и потребления»</w:t>
      </w:r>
      <w:r>
        <w:rPr>
          <w:spacing w:val="-1"/>
          <w:sz w:val="28"/>
          <w:szCs w:val="28"/>
        </w:rPr>
        <w:t>;</w:t>
      </w:r>
      <w:r w:rsidRPr="00D061EC">
        <w:rPr>
          <w:spacing w:val="-1"/>
          <w:sz w:val="28"/>
          <w:szCs w:val="28"/>
        </w:rPr>
        <w:t xml:space="preserve"> Федеральным законом </w:t>
      </w:r>
      <w:r w:rsidRPr="00D061EC">
        <w:rPr>
          <w:spacing w:val="22"/>
          <w:sz w:val="28"/>
          <w:szCs w:val="28"/>
        </w:rPr>
        <w:t>Российской Федерации № 52-ФЗ от 30.03.1999</w:t>
      </w:r>
      <w:r>
        <w:rPr>
          <w:spacing w:val="22"/>
          <w:sz w:val="28"/>
          <w:szCs w:val="28"/>
        </w:rPr>
        <w:t xml:space="preserve"> года</w:t>
      </w:r>
      <w:r w:rsidRPr="00D061EC">
        <w:rPr>
          <w:spacing w:val="22"/>
          <w:sz w:val="28"/>
          <w:szCs w:val="28"/>
        </w:rPr>
        <w:t xml:space="preserve"> «О санитарно-</w:t>
      </w:r>
      <w:r w:rsidRPr="00D061EC">
        <w:rPr>
          <w:sz w:val="28"/>
          <w:szCs w:val="28"/>
        </w:rPr>
        <w:t>эпидемиолог</w:t>
      </w:r>
      <w:r>
        <w:rPr>
          <w:sz w:val="28"/>
          <w:szCs w:val="28"/>
        </w:rPr>
        <w:t>ическом благополучии населения»;</w:t>
      </w:r>
      <w:r w:rsidRPr="00D061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061EC">
        <w:rPr>
          <w:spacing w:val="3"/>
          <w:sz w:val="28"/>
          <w:szCs w:val="28"/>
        </w:rPr>
        <w:t>остановлением Госстроя РФ от 27.09.2003</w:t>
      </w:r>
      <w:r>
        <w:rPr>
          <w:spacing w:val="3"/>
          <w:sz w:val="28"/>
          <w:szCs w:val="28"/>
        </w:rPr>
        <w:t xml:space="preserve"> года</w:t>
      </w:r>
      <w:r w:rsidRPr="00D061EC">
        <w:rPr>
          <w:spacing w:val="3"/>
          <w:sz w:val="28"/>
          <w:szCs w:val="28"/>
        </w:rPr>
        <w:t xml:space="preserve"> № 170 «Об утверждении правил и </w:t>
      </w:r>
      <w:r w:rsidRPr="00D061EC">
        <w:rPr>
          <w:spacing w:val="-1"/>
          <w:sz w:val="28"/>
          <w:szCs w:val="28"/>
        </w:rPr>
        <w:t>норм техническо</w:t>
      </w:r>
      <w:r>
        <w:rPr>
          <w:spacing w:val="-1"/>
          <w:sz w:val="28"/>
          <w:szCs w:val="28"/>
        </w:rPr>
        <w:t>й эксплуатации жилищного фонда»</w:t>
      </w:r>
      <w:r>
        <w:rPr>
          <w:spacing w:val="1"/>
          <w:sz w:val="28"/>
          <w:szCs w:val="28"/>
        </w:rPr>
        <w:t>; Р</w:t>
      </w:r>
      <w:r>
        <w:rPr>
          <w:sz w:val="28"/>
          <w:szCs w:val="28"/>
        </w:rPr>
        <w:t>ешением Совета д</w:t>
      </w:r>
      <w:r w:rsidRPr="00081515">
        <w:rPr>
          <w:sz w:val="28"/>
          <w:szCs w:val="28"/>
        </w:rPr>
        <w:t xml:space="preserve">епутатов </w:t>
      </w:r>
      <w:r>
        <w:rPr>
          <w:sz w:val="28"/>
          <w:szCs w:val="28"/>
        </w:rPr>
        <w:t>муниципального образования Запорожское сельское поселение от 14.11.2013г. № 146 «</w:t>
      </w:r>
      <w:r w:rsidRPr="006E3DD6">
        <w:rPr>
          <w:sz w:val="28"/>
          <w:szCs w:val="28"/>
        </w:rPr>
        <w:t>Об утверждении Норм и правил  по благоустройству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>»</w:t>
      </w:r>
      <w:r w:rsidRPr="006E3DD6">
        <w:rPr>
          <w:sz w:val="28"/>
          <w:szCs w:val="28"/>
        </w:rPr>
        <w:t xml:space="preserve"> Совет депутатов РЕШИЛ</w:t>
      </w:r>
      <w:r>
        <w:rPr>
          <w:b/>
          <w:sz w:val="28"/>
          <w:szCs w:val="28"/>
        </w:rPr>
        <w:t>:</w:t>
      </w:r>
    </w:p>
    <w:p w:rsidR="00FB4D0E" w:rsidRPr="00523B9F" w:rsidRDefault="00FB4D0E" w:rsidP="0096035F">
      <w:pPr>
        <w:ind w:firstLine="709"/>
        <w:contextualSpacing/>
        <w:jc w:val="both"/>
        <w:rPr>
          <w:sz w:val="28"/>
          <w:szCs w:val="28"/>
        </w:rPr>
      </w:pPr>
    </w:p>
    <w:p w:rsidR="00FB4D0E" w:rsidRDefault="00FB4D0E" w:rsidP="00F87686">
      <w:pPr>
        <w:ind w:firstLine="709"/>
        <w:contextualSpacing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1. Утвердить Положение об</w:t>
      </w:r>
      <w:r w:rsidRPr="00D061E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D061EC">
        <w:rPr>
          <w:sz w:val="28"/>
          <w:szCs w:val="28"/>
        </w:rPr>
        <w:t xml:space="preserve"> сбора и </w:t>
      </w:r>
      <w:r>
        <w:rPr>
          <w:sz w:val="28"/>
          <w:szCs w:val="28"/>
        </w:rPr>
        <w:t xml:space="preserve">вывоза бытовых отходов и мусора на </w:t>
      </w:r>
      <w:r w:rsidRPr="00D061EC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D061E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</w:t>
      </w:r>
      <w:r w:rsidRPr="00D061EC">
        <w:rPr>
          <w:sz w:val="28"/>
          <w:szCs w:val="28"/>
        </w:rPr>
        <w:t>.</w:t>
      </w:r>
    </w:p>
    <w:p w:rsidR="00FB4D0E" w:rsidRPr="00F87686" w:rsidRDefault="00FB4D0E" w:rsidP="00F87686">
      <w:pPr>
        <w:ind w:firstLine="709"/>
        <w:contextualSpacing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«Приозерские ведомости»</w:t>
      </w:r>
      <w:r w:rsidRPr="00960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сайте муниципального образования Запорожское сельское поселение в сети Интернет по адресу: </w:t>
      </w:r>
      <w:hyperlink r:id="rId7" w:history="1">
        <w:r w:rsidRPr="00ED564B">
          <w:rPr>
            <w:rStyle w:val="Hyperlink"/>
            <w:sz w:val="28"/>
            <w:szCs w:val="28"/>
            <w:lang w:val="en-US"/>
          </w:rPr>
          <w:t>www</w:t>
        </w:r>
        <w:r w:rsidRPr="00ED564B">
          <w:rPr>
            <w:rStyle w:val="Hyperlink"/>
            <w:sz w:val="28"/>
            <w:szCs w:val="28"/>
          </w:rPr>
          <w:t>.</w:t>
        </w:r>
        <w:r w:rsidRPr="00ED564B">
          <w:rPr>
            <w:rStyle w:val="Hyperlink"/>
            <w:sz w:val="28"/>
            <w:szCs w:val="28"/>
            <w:lang w:val="en-US"/>
          </w:rPr>
          <w:t>zaporojskoe</w:t>
        </w:r>
        <w:r w:rsidRPr="00ED564B">
          <w:rPr>
            <w:rStyle w:val="Hyperlink"/>
            <w:sz w:val="28"/>
            <w:szCs w:val="28"/>
          </w:rPr>
          <w:t>.</w:t>
        </w:r>
        <w:r w:rsidRPr="00ED564B">
          <w:rPr>
            <w:rStyle w:val="Hyperlink"/>
            <w:sz w:val="28"/>
            <w:szCs w:val="28"/>
            <w:lang w:val="en-US"/>
          </w:rPr>
          <w:t>spblenobl</w:t>
        </w:r>
        <w:r w:rsidRPr="00ED564B">
          <w:rPr>
            <w:rStyle w:val="Hyperlink"/>
            <w:sz w:val="28"/>
            <w:szCs w:val="28"/>
          </w:rPr>
          <w:t>.</w:t>
        </w:r>
        <w:r w:rsidRPr="00ED564B">
          <w:rPr>
            <w:rStyle w:val="Hyperlink"/>
            <w:sz w:val="28"/>
            <w:szCs w:val="28"/>
            <w:lang w:val="en-US"/>
          </w:rPr>
          <w:t>ru</w:t>
        </w:r>
      </w:hyperlink>
      <w:r w:rsidRPr="00ED56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4D0E" w:rsidRPr="00CC7747" w:rsidRDefault="00FB4D0E" w:rsidP="0096035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7747">
        <w:rPr>
          <w:sz w:val="28"/>
          <w:szCs w:val="28"/>
        </w:rPr>
        <w:t xml:space="preserve">. Решение вступает в силу с момента его </w:t>
      </w:r>
      <w:r>
        <w:rPr>
          <w:sz w:val="28"/>
          <w:szCs w:val="28"/>
        </w:rPr>
        <w:t xml:space="preserve">опубликования </w:t>
      </w:r>
    </w:p>
    <w:p w:rsidR="00FB4D0E" w:rsidRDefault="00FB4D0E" w:rsidP="0096035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7747">
        <w:rPr>
          <w:sz w:val="28"/>
          <w:szCs w:val="28"/>
        </w:rPr>
        <w:t>Контроль за исполнением решения возложить на постоянную комиссию</w:t>
      </w:r>
      <w:r>
        <w:rPr>
          <w:sz w:val="28"/>
          <w:szCs w:val="28"/>
        </w:rPr>
        <w:t xml:space="preserve"> Совета депутатов </w:t>
      </w:r>
      <w:r w:rsidRPr="00F306F0">
        <w:rPr>
          <w:sz w:val="28"/>
          <w:szCs w:val="28"/>
        </w:rPr>
        <w:t xml:space="preserve">по промышленности, строительству, транспорту, связи и </w:t>
      </w:r>
      <w:r>
        <w:rPr>
          <w:sz w:val="28"/>
          <w:szCs w:val="28"/>
        </w:rPr>
        <w:t>жилищно-коммунальному хозяйству (председатель – Тюбин М.В.)</w:t>
      </w:r>
    </w:p>
    <w:p w:rsidR="00FB4D0E" w:rsidRDefault="00FB4D0E" w:rsidP="0096035F">
      <w:pPr>
        <w:ind w:firstLine="709"/>
        <w:contextualSpacing/>
        <w:jc w:val="both"/>
        <w:rPr>
          <w:color w:val="000000"/>
          <w:spacing w:val="-14"/>
          <w:sz w:val="28"/>
          <w:szCs w:val="28"/>
        </w:rPr>
      </w:pPr>
    </w:p>
    <w:p w:rsidR="00FB4D0E" w:rsidRPr="00D061EC" w:rsidRDefault="00FB4D0E" w:rsidP="00D061EC">
      <w:pPr>
        <w:rPr>
          <w:color w:val="000000"/>
          <w:spacing w:val="-14"/>
          <w:sz w:val="28"/>
          <w:szCs w:val="28"/>
        </w:rPr>
      </w:pPr>
    </w:p>
    <w:p w:rsidR="00FB4D0E" w:rsidRDefault="00FB4D0E" w:rsidP="00D061E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D061EC">
        <w:rPr>
          <w:sz w:val="28"/>
          <w:szCs w:val="28"/>
        </w:rPr>
        <w:tab/>
      </w:r>
      <w:r w:rsidRPr="00D061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Чистяков</w:t>
      </w:r>
    </w:p>
    <w:p w:rsidR="00FB4D0E" w:rsidRDefault="00FB4D0E" w:rsidP="0096035F">
      <w:pPr>
        <w:rPr>
          <w:sz w:val="18"/>
          <w:szCs w:val="18"/>
        </w:rPr>
      </w:pPr>
    </w:p>
    <w:p w:rsidR="00FB4D0E" w:rsidRDefault="00FB4D0E" w:rsidP="0096035F">
      <w:pPr>
        <w:rPr>
          <w:sz w:val="18"/>
          <w:szCs w:val="18"/>
        </w:rPr>
      </w:pPr>
    </w:p>
    <w:p w:rsidR="00FB4D0E" w:rsidRPr="00741E31" w:rsidRDefault="00FB4D0E" w:rsidP="0096035F">
      <w:pPr>
        <w:rPr>
          <w:sz w:val="18"/>
          <w:szCs w:val="18"/>
        </w:rPr>
      </w:pPr>
      <w:r w:rsidRPr="00741E31">
        <w:rPr>
          <w:sz w:val="18"/>
          <w:szCs w:val="18"/>
        </w:rPr>
        <w:t>Исп.: Е.Ю. Сладкова; 8(81379)66-331</w:t>
      </w:r>
    </w:p>
    <w:p w:rsidR="00FB4D0E" w:rsidRPr="009A73B3" w:rsidRDefault="00FB4D0E" w:rsidP="0096035F">
      <w:pPr>
        <w:rPr>
          <w:sz w:val="18"/>
          <w:szCs w:val="18"/>
        </w:rPr>
      </w:pPr>
      <w:r w:rsidRPr="00741E31">
        <w:rPr>
          <w:sz w:val="18"/>
          <w:szCs w:val="18"/>
        </w:rPr>
        <w:t>Разослано: дело-</w:t>
      </w:r>
      <w:r>
        <w:rPr>
          <w:sz w:val="18"/>
          <w:szCs w:val="18"/>
        </w:rPr>
        <w:t>1</w:t>
      </w:r>
      <w:r w:rsidRPr="00741E31">
        <w:rPr>
          <w:sz w:val="18"/>
          <w:szCs w:val="18"/>
        </w:rPr>
        <w:t>, адм. - 1</w:t>
      </w:r>
      <w:r>
        <w:rPr>
          <w:sz w:val="18"/>
          <w:szCs w:val="18"/>
        </w:rPr>
        <w:t xml:space="preserve">, </w:t>
      </w:r>
      <w:r w:rsidRPr="00741E31">
        <w:rPr>
          <w:sz w:val="18"/>
          <w:szCs w:val="18"/>
        </w:rPr>
        <w:t>ООО УК «ОАЗИС»-1, Прокуратура-1</w:t>
      </w:r>
      <w:r>
        <w:rPr>
          <w:sz w:val="18"/>
          <w:szCs w:val="18"/>
        </w:rPr>
        <w:t xml:space="preserve">; Приозерские ведомости-1 </w:t>
      </w:r>
    </w:p>
    <w:p w:rsidR="00FB4D0E" w:rsidRDefault="00FB4D0E" w:rsidP="00D061EC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35pt;margin-top:-24.05pt;width:3in;height:67.85pt;z-index:251658240" stroked="f">
            <v:textbox>
              <w:txbxContent>
                <w:p w:rsidR="00FB4D0E" w:rsidRDefault="00FB4D0E" w:rsidP="0096035F">
                  <w:pPr>
                    <w:jc w:val="center"/>
                  </w:pPr>
                  <w:r>
                    <w:t>УТВЕРЖДЕНО</w:t>
                  </w:r>
                </w:p>
                <w:p w:rsidR="00FB4D0E" w:rsidRDefault="00FB4D0E" w:rsidP="0096035F">
                  <w:pPr>
                    <w:jc w:val="center"/>
                  </w:pPr>
                  <w:r>
                    <w:t>ПРИЛОЖЕНИЕ №1</w:t>
                  </w:r>
                </w:p>
                <w:p w:rsidR="00FB4D0E" w:rsidRPr="00AA36A5" w:rsidRDefault="00FB4D0E" w:rsidP="0096035F">
                  <w:pPr>
                    <w:jc w:val="right"/>
                  </w:pPr>
                  <w:r>
                    <w:t>Р</w:t>
                  </w:r>
                  <w:r w:rsidRPr="00AA36A5">
                    <w:t>ешени</w:t>
                  </w:r>
                  <w:r>
                    <w:t>ем</w:t>
                  </w:r>
                  <w:r w:rsidRPr="00AA36A5">
                    <w:t xml:space="preserve"> Совета депутатов  муниципального </w:t>
                  </w:r>
                </w:p>
                <w:p w:rsidR="00FB4D0E" w:rsidRPr="00AA36A5" w:rsidRDefault="00FB4D0E" w:rsidP="0096035F">
                  <w:pPr>
                    <w:jc w:val="right"/>
                  </w:pPr>
                  <w:r w:rsidRPr="00AA36A5">
                    <w:t xml:space="preserve">образования </w:t>
                  </w:r>
                  <w:r>
                    <w:t>Запорожское сельское поселение</w:t>
                  </w:r>
                </w:p>
                <w:p w:rsidR="00FB4D0E" w:rsidRDefault="00FB4D0E" w:rsidP="0096035F">
                  <w:r>
                    <w:t xml:space="preserve"> от 26.12.2014г. № 23</w:t>
                  </w:r>
                </w:p>
              </w:txbxContent>
            </v:textbox>
          </v:shape>
        </w:pict>
      </w:r>
    </w:p>
    <w:p w:rsidR="00FB4D0E" w:rsidRPr="00D061EC" w:rsidRDefault="00FB4D0E" w:rsidP="00D061EC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  <w:gridCol w:w="5494"/>
      </w:tblGrid>
      <w:tr w:rsidR="00FB4D0E" w:rsidRPr="0082613B" w:rsidTr="00ED1B61">
        <w:tc>
          <w:tcPr>
            <w:tcW w:w="4077" w:type="dxa"/>
          </w:tcPr>
          <w:p w:rsidR="00FB4D0E" w:rsidRPr="0082613B" w:rsidRDefault="00FB4D0E" w:rsidP="00ED1B61">
            <w:pPr>
              <w:ind w:right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:rsidR="00FB4D0E" w:rsidRPr="0082613B" w:rsidRDefault="00FB4D0E" w:rsidP="0096035F">
            <w:pPr>
              <w:ind w:right="284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B4D0E" w:rsidRDefault="00FB4D0E" w:rsidP="0096035F">
      <w:pPr>
        <w:rPr>
          <w:b/>
          <w:sz w:val="28"/>
          <w:szCs w:val="28"/>
        </w:rPr>
      </w:pPr>
    </w:p>
    <w:p w:rsidR="00FB4D0E" w:rsidRPr="00B279FA" w:rsidRDefault="00FB4D0E" w:rsidP="00B279FA">
      <w:pPr>
        <w:jc w:val="center"/>
        <w:rPr>
          <w:b/>
          <w:sz w:val="28"/>
          <w:szCs w:val="28"/>
        </w:rPr>
      </w:pPr>
      <w:bookmarkStart w:id="0" w:name="_Toc401221284"/>
      <w:r w:rsidRPr="00B279FA">
        <w:rPr>
          <w:b/>
          <w:sz w:val="28"/>
          <w:szCs w:val="28"/>
        </w:rPr>
        <w:t>Положение</w:t>
      </w:r>
      <w:bookmarkEnd w:id="0"/>
    </w:p>
    <w:p w:rsidR="00FB4D0E" w:rsidRPr="00B279FA" w:rsidRDefault="00FB4D0E" w:rsidP="00B279FA">
      <w:pPr>
        <w:jc w:val="center"/>
        <w:rPr>
          <w:b/>
          <w:sz w:val="28"/>
          <w:szCs w:val="28"/>
        </w:rPr>
      </w:pPr>
      <w:bookmarkStart w:id="1" w:name="_Toc401221285"/>
      <w:r w:rsidRPr="00B279FA">
        <w:rPr>
          <w:b/>
          <w:sz w:val="28"/>
          <w:szCs w:val="28"/>
        </w:rPr>
        <w:t>Об организации сбора и вывоза бытовых отходов и мусора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bookmarkEnd w:id="1"/>
    </w:p>
    <w:p w:rsidR="00FB4D0E" w:rsidRPr="004C0322" w:rsidRDefault="00FB4D0E" w:rsidP="004C0322"/>
    <w:p w:rsidR="00FB4D0E" w:rsidRPr="006C0FD4" w:rsidRDefault="00FB4D0E">
      <w:pPr>
        <w:pStyle w:val="a0"/>
        <w:rPr>
          <w:sz w:val="28"/>
          <w:szCs w:val="28"/>
        </w:rPr>
      </w:pPr>
      <w:r w:rsidRPr="006C0FD4">
        <w:rPr>
          <w:sz w:val="28"/>
          <w:szCs w:val="28"/>
        </w:rPr>
        <w:t>Оглавление</w:t>
      </w:r>
    </w:p>
    <w:p w:rsidR="00FB4D0E" w:rsidRPr="00D90CCB" w:rsidRDefault="00FB4D0E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r w:rsidRPr="006C0FD4">
        <w:rPr>
          <w:sz w:val="24"/>
          <w:szCs w:val="24"/>
        </w:rPr>
        <w:fldChar w:fldCharType="begin"/>
      </w:r>
      <w:r w:rsidRPr="006C0FD4">
        <w:rPr>
          <w:sz w:val="24"/>
          <w:szCs w:val="24"/>
        </w:rPr>
        <w:instrText xml:space="preserve"> TOC \o "1-3" \h \z \u </w:instrText>
      </w:r>
      <w:r w:rsidRPr="006C0FD4">
        <w:rPr>
          <w:sz w:val="24"/>
          <w:szCs w:val="24"/>
        </w:rPr>
        <w:fldChar w:fldCharType="separate"/>
      </w:r>
      <w:hyperlink w:anchor="_Toc401223683" w:history="1">
        <w:r w:rsidRPr="00482D02">
          <w:rPr>
            <w:rStyle w:val="Hyperlink"/>
            <w:noProof/>
          </w:rPr>
          <w:t>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B4D0E" w:rsidRPr="00D90CCB" w:rsidRDefault="00FB4D0E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01223684" w:history="1">
        <w:r w:rsidRPr="00482D02">
          <w:rPr>
            <w:rStyle w:val="Hyperlink"/>
            <w:noProof/>
          </w:rPr>
          <w:t>2. Основные понятия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4D0E" w:rsidRPr="00D90CCB" w:rsidRDefault="00FB4D0E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01223685" w:history="1">
        <w:r w:rsidRPr="00482D02">
          <w:rPr>
            <w:rStyle w:val="Hyperlink"/>
            <w:noProof/>
          </w:rPr>
          <w:t>3. Основные положения по санитарной уборке территорий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B4D0E" w:rsidRPr="00D90CCB" w:rsidRDefault="00FB4D0E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01223686" w:history="1">
        <w:r w:rsidRPr="00482D02">
          <w:rPr>
            <w:rStyle w:val="Hyperlink"/>
            <w:noProof/>
          </w:rPr>
          <w:t>4. Деятельность при образовании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B4D0E" w:rsidRPr="00D90CCB" w:rsidRDefault="00FB4D0E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01223687" w:history="1">
        <w:r w:rsidRPr="00482D02">
          <w:rPr>
            <w:rStyle w:val="Hyperlink"/>
            <w:noProof/>
          </w:rPr>
          <w:t>5. Сбор, временное хранение (накопление) и вывоз мусора, отходов производства и потребления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B4D0E" w:rsidRPr="00D90CCB" w:rsidRDefault="00FB4D0E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01223688" w:history="1">
        <w:r w:rsidRPr="00482D02">
          <w:rPr>
            <w:rStyle w:val="Hyperlink"/>
            <w:noProof/>
          </w:rPr>
          <w:t>6. Сбор, временное хранение (накопление) и вывоз мусора, отходов производства и потребления от частных домовладений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B4D0E" w:rsidRPr="00D90CCB" w:rsidRDefault="00FB4D0E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01223689" w:history="1">
        <w:r w:rsidRPr="00482D02">
          <w:rPr>
            <w:rStyle w:val="Hyperlink"/>
            <w:noProof/>
          </w:rPr>
          <w:t>7. Сбор и вывоз отходов с территории объектов строительства, ремонта и реконструкции, промышленных предприятий, объектов торговли и общественного питания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B4D0E" w:rsidRPr="00D90CCB" w:rsidRDefault="00FB4D0E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01223690" w:history="1">
        <w:r w:rsidRPr="00482D02">
          <w:rPr>
            <w:rStyle w:val="Hyperlink"/>
            <w:noProof/>
          </w:rPr>
          <w:t>8.  Сбор, временное хранение (накопление) и вывоз мусора, отходов производства и потребления от других зданий, строений, сооружений и хозяйствующих субъектов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B4D0E" w:rsidRPr="00D90CCB" w:rsidRDefault="00FB4D0E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01223691" w:history="1">
        <w:r w:rsidRPr="00482D02">
          <w:rPr>
            <w:rStyle w:val="Hyperlink"/>
            <w:noProof/>
          </w:rPr>
          <w:t>9. Транспортирование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B4D0E" w:rsidRPr="00D90CCB" w:rsidRDefault="00FB4D0E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01223692" w:history="1">
        <w:r w:rsidRPr="00482D02">
          <w:rPr>
            <w:rStyle w:val="Hyperlink"/>
            <w:noProof/>
          </w:rPr>
          <w:t>10. Порядок заключения договоров на вывоз бытовых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B4D0E" w:rsidRPr="00D90CCB" w:rsidRDefault="00FB4D0E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01223693" w:history="1">
        <w:r w:rsidRPr="00482D02">
          <w:rPr>
            <w:rStyle w:val="Hyperlink"/>
            <w:noProof/>
          </w:rPr>
          <w:t>11. Дополнительные требования к организации сбора и вывоза бытового мусора, отходов производства и потребления, в связи с необходимостью обеспечения чистоты и порядка на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B4D0E" w:rsidRPr="00D90CCB" w:rsidRDefault="00FB4D0E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01223694" w:history="1">
        <w:r w:rsidRPr="00482D02">
          <w:rPr>
            <w:rStyle w:val="Hyperlink"/>
            <w:noProof/>
          </w:rPr>
          <w:t>12. Контроль над исполнением Положения  и ответственность за его нарушение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_Toc401223694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B4D0E" w:rsidRDefault="00FB4D0E">
      <w:r w:rsidRPr="006C0FD4">
        <w:rPr>
          <w:sz w:val="24"/>
          <w:szCs w:val="24"/>
        </w:rPr>
        <w:fldChar w:fldCharType="end"/>
      </w:r>
    </w:p>
    <w:p w:rsidR="00FB4D0E" w:rsidRPr="006C0FD4" w:rsidRDefault="00FB4D0E" w:rsidP="006C0FD4">
      <w:pPr>
        <w:pStyle w:val="Heading1"/>
        <w:jc w:val="center"/>
        <w:rPr>
          <w:sz w:val="28"/>
          <w:szCs w:val="28"/>
        </w:rPr>
      </w:pPr>
      <w:bookmarkStart w:id="2" w:name="_Toc401223683"/>
      <w:r w:rsidRPr="006C0FD4">
        <w:rPr>
          <w:sz w:val="28"/>
          <w:szCs w:val="28"/>
        </w:rPr>
        <w:t>1. Общие положения</w:t>
      </w:r>
      <w:bookmarkEnd w:id="2"/>
    </w:p>
    <w:p w:rsidR="00FB4D0E" w:rsidRPr="003913B0" w:rsidRDefault="00FB4D0E" w:rsidP="000434A0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1.1. Настоящее Положение «О порядке сбора и вывоза бытовых отходов и мусора на территории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0B0118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10.01 1998 года № 89-ФЗ «Об отходах производства и потребления», Санитарными правилами и нормами </w:t>
      </w:r>
      <w:r w:rsidRPr="003913B0">
        <w:rPr>
          <w:rFonts w:ascii="Times New Roman" w:hAnsi="Times New Roman"/>
          <w:color w:val="000000"/>
          <w:sz w:val="28"/>
          <w:szCs w:val="28"/>
        </w:rPr>
        <w:t>№ 42-128-4690-88.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1.2. Настоящее Положение регулирует отношения в области сбора и вывоза бытовых отходов и мусора на территории </w:t>
      </w:r>
      <w:r w:rsidRPr="000B0118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0B0118">
        <w:rPr>
          <w:rFonts w:ascii="Times New Roman" w:hAnsi="Times New Roman"/>
          <w:sz w:val="28"/>
          <w:szCs w:val="28"/>
        </w:rPr>
        <w:t xml:space="preserve"> и направлено на предотвращение вредного воздействия отходов, на здоровье человека и окружающую среду. Положение регламентирует деятельность по обращению с отходами производства и потребления, образующимися в процессе деятельности граждан, индивидуальных предпринимателей и юридических лиц независимо от их организационно-правовых форм и форм собственности, а также в процессе жизнедеятельности населения.</w:t>
      </w:r>
    </w:p>
    <w:p w:rsidR="00FB4D0E" w:rsidRPr="004C0322" w:rsidRDefault="00FB4D0E" w:rsidP="004C032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1.3. Положение обязательно для исполнения всеми проживающими или осуществляющими деятельность на территории сельского поселения гражданами, организациями и индивидуальными предпринимателями, иностранными гражданами и лицами без гражданства. </w:t>
      </w:r>
    </w:p>
    <w:p w:rsidR="00FB4D0E" w:rsidRPr="004C0322" w:rsidRDefault="00FB4D0E" w:rsidP="004C0322">
      <w:pPr>
        <w:pStyle w:val="Heading1"/>
        <w:jc w:val="center"/>
        <w:rPr>
          <w:sz w:val="28"/>
          <w:szCs w:val="28"/>
        </w:rPr>
      </w:pPr>
      <w:bookmarkStart w:id="3" w:name="_Toc401223684"/>
      <w:r w:rsidRPr="004C0322">
        <w:rPr>
          <w:sz w:val="28"/>
          <w:szCs w:val="28"/>
        </w:rPr>
        <w:t>2. Основные понятия</w:t>
      </w:r>
      <w:bookmarkEnd w:id="3"/>
    </w:p>
    <w:p w:rsidR="00FB4D0E" w:rsidRPr="000B0118" w:rsidRDefault="00FB4D0E" w:rsidP="000434A0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B4D0E" w:rsidRDefault="00FB4D0E" w:rsidP="004C032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В настоящем Положении используются следующие основные понятия:</w:t>
      </w:r>
    </w:p>
    <w:p w:rsidR="00FB4D0E" w:rsidRPr="000B0118" w:rsidRDefault="00FB4D0E" w:rsidP="004C032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80002">
        <w:rPr>
          <w:rFonts w:ascii="Times New Roman" w:hAnsi="Times New Roman"/>
          <w:b/>
          <w:sz w:val="28"/>
          <w:szCs w:val="28"/>
        </w:rPr>
        <w:t>Прилегающая территория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территория, непосредственно примыкающая к границам здания, сооружения, ограждения, строительным площадкам, объектам торговли, рекламы и иным объектам, определяемая в соответствии с п. 3.4. настоящего Положения.</w:t>
      </w:r>
    </w:p>
    <w:p w:rsidR="00FB4D0E" w:rsidRDefault="00FB4D0E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80002">
        <w:rPr>
          <w:rFonts w:ascii="Times New Roman" w:hAnsi="Times New Roman"/>
          <w:b/>
          <w:sz w:val="28"/>
          <w:szCs w:val="28"/>
        </w:rPr>
        <w:t>Отходы потребления (далее отходы)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B0118">
        <w:rPr>
          <w:rFonts w:ascii="Times New Roman" w:hAnsi="Times New Roman"/>
          <w:sz w:val="28"/>
          <w:szCs w:val="28"/>
        </w:rPr>
        <w:t xml:space="preserve"> остатки сырья, материалов, полуфабрикатов, иных изделий или продуктов, которые образовались в процессе потребления, а также товары (продукция), утратившие свои потребительские свойства.</w:t>
      </w:r>
    </w:p>
    <w:p w:rsidR="00FB4D0E" w:rsidRPr="000B0118" w:rsidRDefault="00FB4D0E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Твердые бытовые отходы (ТБО)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B0118">
        <w:rPr>
          <w:rFonts w:ascii="Times New Roman" w:hAnsi="Times New Roman"/>
          <w:sz w:val="28"/>
          <w:szCs w:val="28"/>
        </w:rPr>
        <w:t>отходы, образующиеся в результате жизнедеятельности населения.</w:t>
      </w:r>
    </w:p>
    <w:p w:rsidR="00FB4D0E" w:rsidRDefault="00FB4D0E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Крупногабаритный мусор (КГМ)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отходы потребления и хозяйственной деятельности (строительный мусор, старая мебель, ящики, бытовая техника, упаковочные материалы  и др.), загрузка которых в стандартный контейнер невозможна из-за их габаритов.</w:t>
      </w:r>
    </w:p>
    <w:p w:rsidR="00FB4D0E" w:rsidRDefault="00FB4D0E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Жидкие бытовые отходы (ЖБО)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отходы, образующиеся в результате жизнедеятельности населения (фекальные отходы нецентрализованной канализации и др.).</w:t>
      </w:r>
    </w:p>
    <w:p w:rsidR="00FB4D0E" w:rsidRDefault="00FB4D0E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Биологические отходы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трупы животных и птиц, в т.ч. лабораторных; абортированные и мертворожденные плоды; ветеринарные конфискаты (мясо, рыба, другая продукция животного происхождения), выявленные после ветеринарно-санитарной экспертизы на убойных пунктах, хладобойнях, в мясо-рыбоперерабатывающих организациях, рынках, организациях торговли и др. объектах; другие отходы, получаемые при переработке пищевого и непищевого сырья животного происхождения.</w:t>
      </w:r>
    </w:p>
    <w:p w:rsidR="00FB4D0E" w:rsidRDefault="00FB4D0E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7E0803">
        <w:rPr>
          <w:rFonts w:ascii="Times New Roman" w:hAnsi="Times New Roman"/>
          <w:b/>
          <w:sz w:val="28"/>
          <w:szCs w:val="28"/>
        </w:rPr>
        <w:t>Опасные отходы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отходы, которые содержат вредные вещества, обладающие опасными свойствами (токсичностью, взрывоопасностью, пожароопасностью,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веществами.</w:t>
      </w:r>
    </w:p>
    <w:p w:rsidR="00FB4D0E" w:rsidRDefault="00FB4D0E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Контейнер</w:t>
      </w:r>
      <w:r w:rsidRPr="000B0118">
        <w:rPr>
          <w:rFonts w:ascii="Times New Roman" w:hAnsi="Times New Roman"/>
          <w:sz w:val="28"/>
          <w:szCs w:val="28"/>
        </w:rPr>
        <w:t xml:space="preserve"> - стандартная емкость для сбора ТБО, установленная в отведенном месте.</w:t>
      </w:r>
    </w:p>
    <w:p w:rsidR="00FB4D0E" w:rsidRDefault="00FB4D0E" w:rsidP="006C0FD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Контейнерная площадка</w:t>
      </w:r>
      <w:r w:rsidRPr="000B0118">
        <w:rPr>
          <w:rFonts w:ascii="Times New Roman" w:hAnsi="Times New Roman"/>
          <w:sz w:val="28"/>
          <w:szCs w:val="28"/>
        </w:rPr>
        <w:t xml:space="preserve"> – специально оборудованная площадка для сбора  и временного хранения ТБО и КГМ с установкой необходимого количества контейнеров, с твердым покрытием и трехсторонним ограждением.</w:t>
      </w:r>
    </w:p>
    <w:p w:rsidR="00FB4D0E" w:rsidRDefault="00FB4D0E" w:rsidP="006C0FD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Санитарная очистка территорий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очистка территорий, сбор, вывоз и утилизация (обезвреживание) твердых бытовых отходов (ТБО) и крупногабаритного мусора (КГМ).</w:t>
      </w:r>
    </w:p>
    <w:p w:rsidR="00FB4D0E" w:rsidRDefault="00FB4D0E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Вывоз ТБО (КГМ)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выгрузка ТБО из контейнеров в спецтранспорт, загрузка мусора от индивидуальных жилых домов в машины для сбора мусора, очистка контейнерных площадок и подъездов к ним от просыпавшегося мусора, и транспортировка на объект утилизации (полигоны захоронения).</w:t>
      </w:r>
    </w:p>
    <w:p w:rsidR="00FB4D0E" w:rsidRDefault="00FB4D0E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1F2387">
        <w:rPr>
          <w:rFonts w:ascii="Times New Roman" w:hAnsi="Times New Roman"/>
          <w:b/>
          <w:sz w:val="28"/>
          <w:szCs w:val="28"/>
        </w:rPr>
        <w:t>Размещение отходов</w:t>
      </w:r>
      <w:r>
        <w:rPr>
          <w:rFonts w:ascii="Times New Roman" w:hAnsi="Times New Roman"/>
          <w:sz w:val="28"/>
          <w:szCs w:val="28"/>
        </w:rPr>
        <w:t xml:space="preserve"> – хранение и захоронение отходов</w:t>
      </w:r>
    </w:p>
    <w:p w:rsidR="00FB4D0E" w:rsidRDefault="00FB4D0E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Объект размещения отходов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полигоны, шламохранилища, хвостохранилища и другие сооружения, обустроенные и эксплуатируемые в соответствии с экологическими требованиями, а также специально оборудованные места для хранения отходов на предприятиях в определенных количествах и на установленные сроки.</w:t>
      </w:r>
    </w:p>
    <w:p w:rsidR="00FB4D0E" w:rsidRDefault="00FB4D0E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Полигон</w:t>
      </w:r>
      <w:r>
        <w:rPr>
          <w:rFonts w:ascii="Times New Roman" w:hAnsi="Times New Roman"/>
          <w:b/>
          <w:sz w:val="28"/>
          <w:szCs w:val="28"/>
        </w:rPr>
        <w:t xml:space="preserve"> захоронения</w:t>
      </w:r>
      <w:r w:rsidRPr="006C7860">
        <w:rPr>
          <w:rFonts w:ascii="Times New Roman" w:hAnsi="Times New Roman"/>
          <w:b/>
          <w:sz w:val="28"/>
          <w:szCs w:val="28"/>
        </w:rPr>
        <w:t xml:space="preserve"> отходов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ограниченная территория, предназначенная и при необходимости специально оборудованная для захоронения отходов, исключения воздействия захороненных отходов на незащищенных людей и окружающую среду</w:t>
      </w:r>
      <w:r w:rsidRPr="000B0118">
        <w:rPr>
          <w:rFonts w:ascii="Times New Roman" w:hAnsi="Times New Roman"/>
          <w:sz w:val="28"/>
          <w:szCs w:val="28"/>
        </w:rPr>
        <w:t xml:space="preserve">. </w:t>
      </w:r>
    </w:p>
    <w:p w:rsidR="00FB4D0E" w:rsidRDefault="00FB4D0E" w:rsidP="001F238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Несанкционированная свалка мусора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территории, используемые, но непредназначенные для размещения на них отходов.</w:t>
      </w:r>
    </w:p>
    <w:p w:rsidR="00FB4D0E" w:rsidRPr="000B0118" w:rsidRDefault="00FB4D0E" w:rsidP="006C0FD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1F2387">
        <w:rPr>
          <w:rFonts w:ascii="Times New Roman" w:hAnsi="Times New Roman"/>
          <w:b/>
          <w:sz w:val="28"/>
          <w:szCs w:val="28"/>
        </w:rPr>
        <w:t>Свалка отходов</w:t>
      </w:r>
      <w:r>
        <w:rPr>
          <w:rFonts w:ascii="Times New Roman" w:hAnsi="Times New Roman"/>
          <w:sz w:val="28"/>
          <w:szCs w:val="28"/>
        </w:rPr>
        <w:t xml:space="preserve"> – несанкционированное размещение отходов сплошным свалочным телом  или отдельно расположенными очаговыми навалами отходов объемом более 10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на площади более 200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FB4D0E" w:rsidRPr="006C0FD4" w:rsidRDefault="00FB4D0E" w:rsidP="006C0FD4">
      <w:pPr>
        <w:pStyle w:val="Heading1"/>
        <w:jc w:val="center"/>
        <w:rPr>
          <w:sz w:val="28"/>
          <w:szCs w:val="28"/>
        </w:rPr>
      </w:pPr>
      <w:bookmarkStart w:id="4" w:name="_Toc401223685"/>
      <w:r w:rsidRPr="004C0322">
        <w:rPr>
          <w:sz w:val="28"/>
          <w:szCs w:val="28"/>
        </w:rPr>
        <w:t>3. Основные положения по санитарной уборке территорий</w:t>
      </w:r>
      <w:bookmarkEnd w:id="4"/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3.1. Собственники, владельцы, пользователи и арендаторы земельных участков (далее по тексту - землепользователи) обязаны соблюдать требования по санитарной уборке в границах, закрепленных за ними участков, а также на прилегающих территориях в границах, определяемых в соответствии с п. 3.4. настоящего Положения.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3.2. Санитарная уборка территории поселения включает в себя регулярную уборку от мусора, снега и льда.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3.3. Уборка строительных площадок и территорий, прилегающих к ним, возлагается на генподрядные строительные организации на весь период строительства. </w:t>
      </w:r>
    </w:p>
    <w:p w:rsidR="00FB4D0E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3.4. Границы территорий, прилегающих к земельным участкам, на которых землепользователи обязаны осуществлять санитарную уборку, определяются:</w:t>
      </w:r>
    </w:p>
    <w:p w:rsidR="00FB4D0E" w:rsidRPr="00601036" w:rsidRDefault="00FB4D0E" w:rsidP="009B2D8C">
      <w:pPr>
        <w:ind w:firstLine="540"/>
        <w:jc w:val="both"/>
        <w:outlineLvl w:val="2"/>
        <w:rPr>
          <w:color w:val="000000"/>
          <w:sz w:val="28"/>
          <w:szCs w:val="28"/>
        </w:rPr>
      </w:pPr>
      <w:r w:rsidRPr="00601036">
        <w:rPr>
          <w:color w:val="000000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FB4D0E" w:rsidRPr="00601036" w:rsidRDefault="00FB4D0E" w:rsidP="009B2D8C">
      <w:pPr>
        <w:ind w:firstLine="540"/>
        <w:jc w:val="both"/>
        <w:outlineLvl w:val="2"/>
        <w:rPr>
          <w:color w:val="000000"/>
          <w:sz w:val="28"/>
          <w:szCs w:val="28"/>
        </w:rPr>
      </w:pPr>
      <w:r w:rsidRPr="00601036">
        <w:rPr>
          <w:color w:val="000000"/>
          <w:sz w:val="28"/>
          <w:szCs w:val="28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FB4D0E" w:rsidRPr="00601036" w:rsidRDefault="00FB4D0E" w:rsidP="009B2D8C">
      <w:pPr>
        <w:ind w:firstLine="540"/>
        <w:jc w:val="both"/>
        <w:outlineLvl w:val="2"/>
        <w:rPr>
          <w:color w:val="000000"/>
          <w:sz w:val="28"/>
          <w:szCs w:val="28"/>
        </w:rPr>
      </w:pPr>
      <w:r w:rsidRPr="00601036">
        <w:rPr>
          <w:color w:val="000000"/>
          <w:sz w:val="28"/>
          <w:szCs w:val="28"/>
        </w:rPr>
        <w:t xml:space="preserve">- на дорогах, подходах и подъездных путях к промышленным организациям, а также к жилым районам, карьерам, гаражам, складам и земельным участкам - по всей длине дороги, включая </w:t>
      </w:r>
      <w:r>
        <w:rPr>
          <w:color w:val="000000"/>
          <w:sz w:val="28"/>
          <w:szCs w:val="28"/>
        </w:rPr>
        <w:t xml:space="preserve">тротуары и 10-метровую </w:t>
      </w:r>
      <w:r w:rsidRPr="00601036">
        <w:rPr>
          <w:color w:val="000000"/>
          <w:sz w:val="28"/>
          <w:szCs w:val="28"/>
        </w:rPr>
        <w:t>зону</w:t>
      </w:r>
      <w:r>
        <w:rPr>
          <w:color w:val="000000"/>
          <w:sz w:val="28"/>
          <w:szCs w:val="28"/>
        </w:rPr>
        <w:t xml:space="preserve"> за тротуаром с обеих сторон дороги</w:t>
      </w:r>
      <w:r w:rsidRPr="00601036">
        <w:rPr>
          <w:color w:val="000000"/>
          <w:sz w:val="28"/>
          <w:szCs w:val="28"/>
        </w:rPr>
        <w:t>;</w:t>
      </w:r>
    </w:p>
    <w:p w:rsidR="00FB4D0E" w:rsidRPr="00601036" w:rsidRDefault="00FB4D0E" w:rsidP="009B2D8C">
      <w:pPr>
        <w:ind w:firstLine="540"/>
        <w:jc w:val="both"/>
        <w:outlineLvl w:val="2"/>
        <w:rPr>
          <w:color w:val="000000"/>
          <w:sz w:val="28"/>
          <w:szCs w:val="28"/>
        </w:rPr>
      </w:pPr>
      <w:r w:rsidRPr="00601036">
        <w:rPr>
          <w:color w:val="000000"/>
          <w:sz w:val="28"/>
          <w:szCs w:val="28"/>
        </w:rPr>
        <w:t>- на строительных площадках - территория не менее 15 метров от ограждения стройки по всему периметру;</w:t>
      </w:r>
    </w:p>
    <w:p w:rsidR="00FB4D0E" w:rsidRPr="00601036" w:rsidRDefault="00FB4D0E" w:rsidP="009B2D8C">
      <w:pPr>
        <w:ind w:firstLine="540"/>
        <w:jc w:val="both"/>
        <w:outlineLvl w:val="2"/>
        <w:rPr>
          <w:color w:val="000000"/>
          <w:sz w:val="28"/>
          <w:szCs w:val="28"/>
        </w:rPr>
      </w:pPr>
      <w:r w:rsidRPr="00601036">
        <w:rPr>
          <w:color w:val="000000"/>
          <w:sz w:val="28"/>
          <w:szCs w:val="28"/>
        </w:rPr>
        <w:t>- для некапитальных объектов торговли, общественного питания и бытового обслуживания населения</w:t>
      </w:r>
      <w:r>
        <w:rPr>
          <w:color w:val="000000"/>
          <w:sz w:val="28"/>
          <w:szCs w:val="28"/>
        </w:rPr>
        <w:t xml:space="preserve">, т.е. нестационарных ларей, киосков, лотков, павильонов - в радиусе не менее 10 метров от лотка или наружных стен ларей, киосков, </w:t>
      </w:r>
      <w:r w:rsidRPr="00E43CD9">
        <w:rPr>
          <w:color w:val="000000"/>
          <w:sz w:val="28"/>
          <w:szCs w:val="28"/>
        </w:rPr>
        <w:t>павильонов</w:t>
      </w:r>
      <w:r>
        <w:rPr>
          <w:color w:val="000000"/>
          <w:sz w:val="28"/>
          <w:szCs w:val="28"/>
        </w:rPr>
        <w:t>;</w:t>
      </w:r>
    </w:p>
    <w:p w:rsidR="00FB4D0E" w:rsidRDefault="00FB4D0E" w:rsidP="001B2FA9">
      <w:pPr>
        <w:ind w:firstLine="540"/>
        <w:jc w:val="both"/>
        <w:outlineLvl w:val="2"/>
        <w:rPr>
          <w:color w:val="000000"/>
          <w:sz w:val="28"/>
          <w:szCs w:val="28"/>
        </w:rPr>
      </w:pPr>
      <w:r w:rsidRPr="00601036">
        <w:rPr>
          <w:color w:val="000000"/>
          <w:sz w:val="28"/>
          <w:szCs w:val="28"/>
        </w:rPr>
        <w:t>- для домов, зданий, сооружений, конструкций, линейны</w:t>
      </w:r>
      <w:r>
        <w:rPr>
          <w:color w:val="000000"/>
          <w:sz w:val="28"/>
          <w:szCs w:val="28"/>
        </w:rPr>
        <w:t xml:space="preserve">х объектов - в радиусе не менее </w:t>
      </w:r>
      <w:r w:rsidRPr="00601036">
        <w:rPr>
          <w:color w:val="000000"/>
          <w:sz w:val="28"/>
          <w:szCs w:val="28"/>
        </w:rPr>
        <w:t>10 метров</w:t>
      </w:r>
      <w:r>
        <w:rPr>
          <w:color w:val="000000"/>
          <w:sz w:val="28"/>
          <w:szCs w:val="28"/>
        </w:rPr>
        <w:t>;</w:t>
      </w:r>
    </w:p>
    <w:p w:rsidR="00FB4D0E" w:rsidRPr="001B2FA9" w:rsidRDefault="00FB4D0E" w:rsidP="001B2FA9">
      <w:pPr>
        <w:ind w:firstLine="540"/>
        <w:jc w:val="both"/>
        <w:outlineLvl w:val="2"/>
        <w:rPr>
          <w:color w:val="000000"/>
          <w:sz w:val="28"/>
          <w:szCs w:val="28"/>
        </w:rPr>
      </w:pPr>
      <w:r w:rsidRPr="000B0118">
        <w:rPr>
          <w:sz w:val="28"/>
          <w:szCs w:val="28"/>
        </w:rPr>
        <w:t xml:space="preserve"> - вокруг рекламных щитов - в радиусе 5  метров;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- вокруг остановочных площадок - в радиусе 5 метров; </w:t>
      </w:r>
    </w:p>
    <w:p w:rsidR="00FB4D0E" w:rsidRDefault="00FB4D0E" w:rsidP="001B2FA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>- около водоразборных колодцев - в радиусе 30 метров;</w:t>
      </w:r>
    </w:p>
    <w:p w:rsidR="00FB4D0E" w:rsidRDefault="00FB4D0E" w:rsidP="001B2FA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>- вокруг индивидуальных гаражей - в радиусе 3 метров;</w:t>
      </w:r>
    </w:p>
    <w:p w:rsidR="00FB4D0E" w:rsidRDefault="00FB4D0E" w:rsidP="001B2FA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>- вокруг гаражно-строительных кооперативов,  автостоянок, парковок - в радиусе  30 метров по периметру отведенной территории;</w:t>
      </w:r>
    </w:p>
    <w:p w:rsidR="00FB4D0E" w:rsidRPr="000B0118" w:rsidRDefault="00FB4D0E" w:rsidP="00897BD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3.5. Вывозка снега, скола льда разрешается только на специально отведенные места, определенные Администрацией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B0118">
        <w:rPr>
          <w:rFonts w:ascii="Times New Roman" w:hAnsi="Times New Roman"/>
          <w:sz w:val="28"/>
          <w:szCs w:val="28"/>
        </w:rPr>
        <w:t>. Снег и уличный смет, содержащие хлориды, должны вывозиться до начала таяния.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3.6. Все юридические лица - собственники строений и временных сооружений, а также владеющие данным имуществом по основанию, предусмотренному законодательством или договором, обязаны: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обеспечить надлежащее санитарное состояние прилегающих территорий;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установить напротив строений и временных сооружений урны для мусора с промежутками между ними не более 30 метров в количестве, достаточном для предотвращения засорения указанных территорий, обеспечить их своевременную очистку и не реже одного раза в месяц - промывание и дезинфекцию;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осуществлять деятельность по уборке прилегающих территорий в соответствии с решениями органов местного самоуправления поселения;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на прилегающей к строениям и сооружениям территории не допускать образования несанкционированных свалок бытовых отходов, складирования строительных или иных материалов, хранения техники и оборудования;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своевременно очищать территории, прилегающие к строениям, сооружениям и иным постройкам, от горючих отходов, мусора, травы, опавших листьев и т.д.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3.7. Организации - собственники (владельцы, пользователи или арендаторы) земельных участков, а также граждане - собственники (пользователи, владельцы и арендаторы) земельных участков обязаны: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обеспечивать надлежащее санитарное состояние земельных участков и прилегающих территорий;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осуществлять деятельность по уборке территорий в соответствии с решениями органов местного самоуправления поселения;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на прилегающих к земельным участкам территориях не допускать образования несанкционированных свалок бытовых отходов, складирования строительных или иных материалов, хранения техники и оборудования;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своевременно очищать прилегающие территории от горючих отходов, мусора, травы, опавших листьев и т.д. 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3.8. Индивидуальные предприниматели и юридические лица, имеющие на балансе контейнерные площадки, должны обеспечить: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хранение ТБО в контейнерах, установленных на контейнерных площадках с твердым покрытием и трехсторонним ограждением, складирование крупногабаритного мусора - в надлежащем порядке в отведенных местах;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своевременный вывоз ТБО, уборку контейнерных площадок, прилегающих к ним территорий на расстоянии 5 метров;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содержание контейнеров в надлежащем техническом состоянии, при необходимости их ремонт, мойку и покраску;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содержание в надлежащем санитарном состоянии мест установки контейнеров и прилегающей территории.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>3.9. На территории сельского поселения запрещается: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бросать мусор, окурки, бумагу и др. на проезды, тротуары, улицы, набережные, на площадях, во дворах и других общественных местах;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складировать и хранить строительные материалы, оборудование, грунт, запасы товаров, тару вне территорий организаций, строек, магазинов, павильонов, киосков и иных функционально предназначенных для этого мест;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складировать и хранить дрова, уголь, сено, стройматериалы и удобрения на улицах, проездах, тротуарах, газонах и со стороны фасадов домов;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перевозить мусор, сыпучие и другие грузы в необорудованных для этих целей транспортных средствах, без брезентовых пологов (сыпучие грузы не должны превышать высоты бортов);</w:t>
      </w:r>
    </w:p>
    <w:p w:rsidR="00FB4D0E" w:rsidRPr="000B0118" w:rsidRDefault="00FB4D0E" w:rsidP="004C032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- сжигание и закапывание твердых бытовых отходов на территориях частных домовладений;</w:t>
      </w:r>
    </w:p>
    <w:p w:rsidR="00FB4D0E" w:rsidRPr="004C0322" w:rsidRDefault="00FB4D0E" w:rsidP="004C0322">
      <w:pPr>
        <w:pStyle w:val="Heading1"/>
        <w:jc w:val="center"/>
        <w:rPr>
          <w:sz w:val="28"/>
          <w:szCs w:val="28"/>
        </w:rPr>
      </w:pPr>
      <w:bookmarkStart w:id="5" w:name="_Toc401223686"/>
      <w:r w:rsidRPr="004C0322">
        <w:rPr>
          <w:sz w:val="28"/>
          <w:szCs w:val="28"/>
        </w:rPr>
        <w:t>4. Деятельность при образовании отходов</w:t>
      </w:r>
      <w:bookmarkEnd w:id="5"/>
    </w:p>
    <w:p w:rsidR="00FB4D0E" w:rsidRPr="000B0118" w:rsidRDefault="00FB4D0E" w:rsidP="000434A0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4.1. Образование бытовых отходов у индивидуальных предпринимателей и юридических лиц происходит в процессе осуществления производственной или непроизводственной деятельности по месту ведения этой деятельности.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4.2. Образование отходов у граждан происходит при ведении ими хозяйства и осуществлении иной деятельности: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по месту жительства;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на садовых, дачных, огородных, приусадебных участках;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в местах общественного отдыха и общественного пользования;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на территориях гаражных комплексов.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4.3. Отходы, образовавшиеся в результате деятельности индивидуальных предпринимателей, юридических лиц и граждан, подлежат сбору, хранению, использованию в качестве вторичного сырья (утилизации), обезвреживанию, транспортированию и размещению на специальных объектах либо захоронению.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4.4. Граждане, индивидуальные предприниматели, юридические лица обязаны: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заключать договоры на сбор, хранение, транспортирование и размещение отходов со специализированной организацией, осуществляющей  деятельность по обращению с отходами;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своевременно осуществлять оплату за услуги по сбору, хранению, транспортированию и размещению отходов;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соблюдать действующие экологические, санитарно-гигиенические и противоэпидемические нормы и правила.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4.5. Администрация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0B0118">
        <w:rPr>
          <w:rFonts w:ascii="Times New Roman" w:hAnsi="Times New Roman"/>
          <w:sz w:val="28"/>
          <w:szCs w:val="28"/>
        </w:rPr>
        <w:t xml:space="preserve"> в сфере обращения с отходами осуществляет следующие функции: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контролирует деятельность специализированных организаций, осуществляющих деятельность по сбору, транспортировке и размещению отходов на территории поселения, а также оказывает им содействие в организации деятельности по сбору и вывозу отходов; 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регулярно проводит мероприятия по очистке территории поселения, обеспечению санитарного порядка и благоустройству с привлечением населения, организаций и индивидуальных предпринимателей;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регулярно информирует население, организации и индивидуальных предпринимателей по вопросам обращения с отходами с целью соблюдения экологических и санитарных требований при осуществлении данной деятельности путем публикации в средствах массовой информации соответствующих материалов, обсуждения данных вопросов на собраниях (конференциях) граждан;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содействует организациям, осуществляющим деятельность по сбору, транспортировке и размещению отходов, в разработке графиков вывоза отходов и доведении их до сведения населения и организаций путем публикации в СМИ.</w:t>
      </w:r>
    </w:p>
    <w:p w:rsidR="00FB4D0E" w:rsidRPr="000B0118" w:rsidRDefault="00FB4D0E" w:rsidP="004C032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контролирует деятельность по заключению договоров на вывоз, транспортировку и размещение отходов между организациями, работающими на территории поселения, и организациями, осуществляющими на постоянной основе деятельность по сбору и вывозу отходов на территории </w:t>
      </w:r>
      <w:r w:rsidRPr="000B0118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0B0118">
        <w:rPr>
          <w:rFonts w:ascii="Times New Roman" w:hAnsi="Times New Roman"/>
          <w:sz w:val="28"/>
          <w:szCs w:val="28"/>
        </w:rPr>
        <w:t xml:space="preserve"> (далее - специализированная организация).</w:t>
      </w:r>
    </w:p>
    <w:p w:rsidR="00FB4D0E" w:rsidRPr="004C0322" w:rsidRDefault="00FB4D0E" w:rsidP="004C0322">
      <w:pPr>
        <w:pStyle w:val="Heading1"/>
        <w:jc w:val="center"/>
        <w:rPr>
          <w:rStyle w:val="Strong"/>
          <w:b/>
          <w:bCs w:val="0"/>
          <w:color w:val="000000"/>
          <w:sz w:val="28"/>
          <w:szCs w:val="28"/>
        </w:rPr>
      </w:pPr>
      <w:bookmarkStart w:id="6" w:name="_Toc401223687"/>
      <w:r w:rsidRPr="004C0322">
        <w:rPr>
          <w:sz w:val="28"/>
          <w:szCs w:val="28"/>
        </w:rPr>
        <w:t>5</w:t>
      </w:r>
      <w:r w:rsidRPr="004C0322">
        <w:rPr>
          <w:rStyle w:val="Strong"/>
          <w:b/>
          <w:bCs w:val="0"/>
          <w:color w:val="000000"/>
          <w:sz w:val="28"/>
          <w:szCs w:val="28"/>
        </w:rPr>
        <w:t>. Сбор, временное хранение (накопление) и вывоз мусора, отходов производства и потребления</w:t>
      </w:r>
      <w:bookmarkEnd w:id="6"/>
    </w:p>
    <w:p w:rsidR="00FB4D0E" w:rsidRPr="003F6C7F" w:rsidRDefault="00FB4D0E" w:rsidP="002E1B88">
      <w:pPr>
        <w:spacing w:line="288" w:lineRule="atLeast"/>
        <w:ind w:firstLine="737"/>
        <w:jc w:val="center"/>
        <w:rPr>
          <w:color w:val="000000"/>
          <w:sz w:val="28"/>
          <w:szCs w:val="28"/>
        </w:rPr>
      </w:pPr>
    </w:p>
    <w:p w:rsidR="00FB4D0E" w:rsidRPr="003913B0" w:rsidRDefault="00FB4D0E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3F6C7F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3F6C7F">
        <w:rPr>
          <w:color w:val="000000"/>
          <w:sz w:val="28"/>
          <w:szCs w:val="28"/>
        </w:rPr>
        <w:t xml:space="preserve"> обеспечивает организацию производства работ по сбору, временному хранению (накоплению) и вывозу мусора от муниципального жилого фонда, частных домовладений, объектов муниципальной собственности, сбору, временному хранению и вывозу отходов, образующихся в результате деятельности хозяйствующих субъектов, а также общую координацию производства работ, и контроль  за  их осуществлением на территории поселения. 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5.2</w:t>
      </w:r>
      <w:r w:rsidRPr="000B0118">
        <w:rPr>
          <w:rFonts w:ascii="Times New Roman" w:hAnsi="Times New Roman"/>
          <w:sz w:val="28"/>
          <w:szCs w:val="28"/>
        </w:rPr>
        <w:t>. Порядок сбора и вывоза отходов определяется данным Положением, законодательством РФ, Законами  Ленинградской области,  Санитарными правилами и нормами, и иными нормативно-правовыми актами.</w:t>
      </w:r>
    </w:p>
    <w:p w:rsidR="00FB4D0E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5.3</w:t>
      </w:r>
      <w:r w:rsidRPr="000B0118">
        <w:rPr>
          <w:rFonts w:ascii="Times New Roman" w:hAnsi="Times New Roman"/>
          <w:sz w:val="28"/>
          <w:szCs w:val="28"/>
        </w:rPr>
        <w:t xml:space="preserve">. Сбор ТБО на общественных территориях сельского поселения производится в урны для мусора и контейнеры для сбора отходов. Ответственность за своевременное удаление отходов из урн и контейнеров на территории поселения возлагается на Администрацию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B0118">
        <w:rPr>
          <w:rFonts w:ascii="Times New Roman" w:hAnsi="Times New Roman"/>
          <w:sz w:val="28"/>
          <w:szCs w:val="28"/>
        </w:rPr>
        <w:t xml:space="preserve"> или организацию, обеспечивающую благоустройство, чистоту и порядок соответствующей территории на основании договора.  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5.4</w:t>
      </w:r>
      <w:r w:rsidRPr="000B0118">
        <w:rPr>
          <w:rFonts w:ascii="Times New Roman" w:hAnsi="Times New Roman"/>
          <w:sz w:val="28"/>
          <w:szCs w:val="28"/>
        </w:rPr>
        <w:t>. Юридические лица, осуществляющие вывоз твердых и жидких бытовых отходов, обязаны оказывать данные услуги на основании согласованных  тарифов, в соответствии с Правилами предоставления услуг по вывозу твердых и жидких бытовых отходов (</w:t>
      </w:r>
      <w:r w:rsidRPr="000A791C">
        <w:rPr>
          <w:rFonts w:ascii="Times New Roman" w:hAnsi="Times New Roman"/>
          <w:color w:val="000000"/>
          <w:sz w:val="28"/>
          <w:szCs w:val="28"/>
        </w:rPr>
        <w:t>утв. Постановлением Правительства РФ от 10.02.1997 г. № 155</w:t>
      </w:r>
      <w:r w:rsidRPr="000B0118">
        <w:rPr>
          <w:rFonts w:ascii="Times New Roman" w:hAnsi="Times New Roman"/>
          <w:sz w:val="28"/>
          <w:szCs w:val="28"/>
        </w:rPr>
        <w:t>), санитарными нормами и правилами и иными нормативно-правовыми актами.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5.5</w:t>
      </w:r>
      <w:r w:rsidRPr="000B0118">
        <w:rPr>
          <w:rFonts w:ascii="Times New Roman" w:hAnsi="Times New Roman"/>
          <w:sz w:val="28"/>
          <w:szCs w:val="28"/>
        </w:rPr>
        <w:t>. Ответственность за организацию сбора и вывоза отходов с территории жилых многоквартирных домов возлагается на организации, оказывающие жилищно-коммунальные услуги (управляющую компанию).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5.6</w:t>
      </w:r>
      <w:r w:rsidRPr="000B0118">
        <w:rPr>
          <w:rFonts w:ascii="Times New Roman" w:hAnsi="Times New Roman"/>
          <w:sz w:val="28"/>
          <w:szCs w:val="28"/>
        </w:rPr>
        <w:t xml:space="preserve">. В домах, где образовано товарищество собственников жилья (ТСЖ), ответственность за организацию сбора и вывоза отходов возлагается на соответствующее ТСЖ. 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5.7</w:t>
      </w:r>
      <w:r w:rsidRPr="000B0118">
        <w:rPr>
          <w:rFonts w:ascii="Times New Roman" w:hAnsi="Times New Roman"/>
          <w:sz w:val="28"/>
          <w:szCs w:val="28"/>
        </w:rPr>
        <w:t>. Вывоз отходов от индивидуальных жилых домов усадебного типа осуществляется по договору между владельцем индивидуального жилого дома и специализированной организацией (исходя из установленного норматива образования ТБО от индивидуальных жилых домов).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5.8</w:t>
      </w:r>
      <w:r w:rsidRPr="000B0118">
        <w:rPr>
          <w:rFonts w:ascii="Times New Roman" w:hAnsi="Times New Roman"/>
          <w:sz w:val="28"/>
          <w:szCs w:val="28"/>
        </w:rPr>
        <w:t>. Специализированные организации обязаны вести реестры заключаемых договоров на вывоз отходов или прием отходов.</w:t>
      </w:r>
    </w:p>
    <w:p w:rsidR="00FB4D0E" w:rsidRDefault="00FB4D0E" w:rsidP="005256E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5.9</w:t>
      </w:r>
      <w:r w:rsidRPr="000B0118">
        <w:rPr>
          <w:rFonts w:ascii="Times New Roman" w:hAnsi="Times New Roman"/>
          <w:sz w:val="28"/>
          <w:szCs w:val="28"/>
        </w:rPr>
        <w:t>. Специализированные организации обязаны согласовывать тарифы на вывоз и размещение ТБО и ЖБО.</w:t>
      </w:r>
    </w:p>
    <w:p w:rsidR="00FB4D0E" w:rsidRPr="000B0118" w:rsidRDefault="00FB4D0E" w:rsidP="005256E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5.10</w:t>
      </w:r>
      <w:r w:rsidRPr="000B0118">
        <w:rPr>
          <w:rFonts w:ascii="Times New Roman" w:hAnsi="Times New Roman"/>
          <w:sz w:val="28"/>
          <w:szCs w:val="28"/>
        </w:rPr>
        <w:t xml:space="preserve">. </w:t>
      </w:r>
      <w:r w:rsidRPr="005256E7">
        <w:rPr>
          <w:rFonts w:ascii="Times New Roman" w:hAnsi="Times New Roman"/>
          <w:bCs/>
          <w:color w:val="000000"/>
          <w:sz w:val="28"/>
          <w:szCs w:val="28"/>
        </w:rPr>
        <w:t>При временном хранении отходов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мусоросборниках</w:t>
      </w:r>
      <w:r w:rsidRPr="005256E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5256E7">
        <w:rPr>
          <w:rFonts w:ascii="Times New Roman" w:hAnsi="Times New Roman"/>
          <w:bCs/>
          <w:color w:val="000000"/>
          <w:sz w:val="28"/>
          <w:szCs w:val="28"/>
        </w:rPr>
        <w:t>контейнерах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5256E7">
        <w:rPr>
          <w:rFonts w:ascii="Times New Roman" w:hAnsi="Times New Roman"/>
          <w:bCs/>
          <w:color w:val="000000"/>
          <w:sz w:val="28"/>
          <w:szCs w:val="28"/>
        </w:rPr>
        <w:t>, должна быть исключена возможность их загнивания и разложения. Срок хранения в холодное время года (при температуре -5</w:t>
      </w:r>
      <w:r w:rsidRPr="005256E7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о</w:t>
      </w:r>
      <w:r w:rsidRPr="005256E7">
        <w:rPr>
          <w:rFonts w:ascii="Times New Roman" w:hAnsi="Times New Roman"/>
          <w:bCs/>
          <w:color w:val="000000"/>
          <w:sz w:val="28"/>
          <w:szCs w:val="28"/>
        </w:rPr>
        <w:t>С и ниже) должен быть не более трех суток, в теплое время (при температуре свыше +5</w:t>
      </w:r>
      <w:r w:rsidRPr="005256E7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о</w:t>
      </w:r>
      <w:r w:rsidRPr="005256E7">
        <w:rPr>
          <w:rFonts w:ascii="Times New Roman" w:hAnsi="Times New Roman"/>
          <w:bCs/>
          <w:color w:val="000000"/>
          <w:sz w:val="28"/>
          <w:szCs w:val="28"/>
        </w:rPr>
        <w:t>С) не более одних суток (ежедневный вывоз).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5.11</w:t>
      </w:r>
      <w:r w:rsidRPr="000B0118">
        <w:rPr>
          <w:rFonts w:ascii="Times New Roman" w:hAnsi="Times New Roman"/>
          <w:sz w:val="28"/>
          <w:szCs w:val="28"/>
        </w:rPr>
        <w:t xml:space="preserve">. Ответственность за сбор отходов с территории индивидуальных жилых домов возлагается на их собственников. 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5.12</w:t>
      </w:r>
      <w:r w:rsidRPr="000B0118">
        <w:rPr>
          <w:rFonts w:ascii="Times New Roman" w:hAnsi="Times New Roman"/>
          <w:sz w:val="28"/>
          <w:szCs w:val="28"/>
        </w:rPr>
        <w:t>. Ответственность за вывоз отходов с территории индивидуальных жилых домов в соответствии с заключаемым договором возлагается на специализированную организацию.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5.13</w:t>
      </w:r>
      <w:r w:rsidRPr="000B0118">
        <w:rPr>
          <w:rFonts w:ascii="Times New Roman" w:hAnsi="Times New Roman"/>
          <w:sz w:val="28"/>
          <w:szCs w:val="28"/>
        </w:rPr>
        <w:t xml:space="preserve">. Сбор отходов на территории некоммерческих организаций (садоводческих, огороднических и дачных объединений граждан, гаражно-строительных кооперативов и др.) осуществляется в контейнеры для отходов или на площадки для временного складирования отходов. 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5.14</w:t>
      </w:r>
      <w:r w:rsidRPr="000B0118">
        <w:rPr>
          <w:rFonts w:ascii="Times New Roman" w:hAnsi="Times New Roman"/>
          <w:sz w:val="28"/>
          <w:szCs w:val="28"/>
        </w:rPr>
        <w:t xml:space="preserve">. Вывоз отходов с территории некоммерческих организаций (садоводческих, огороднических и дачных объединений граждан, гаражно-строительных кооперативов) осуществляется по договору соответствующей некоммерческой организации со специализированной организацией. </w:t>
      </w:r>
    </w:p>
    <w:p w:rsidR="00FB4D0E" w:rsidRPr="000B0118" w:rsidRDefault="00FB4D0E" w:rsidP="006C0FD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5.15</w:t>
      </w:r>
      <w:r w:rsidRPr="000B0118">
        <w:rPr>
          <w:rFonts w:ascii="Times New Roman" w:hAnsi="Times New Roman"/>
          <w:sz w:val="28"/>
          <w:szCs w:val="28"/>
        </w:rPr>
        <w:t xml:space="preserve">. Ответственность за организацию сбора и вывоза отходов  с территории некоммерческих организаций (садоводческих, огороднических и дачных объединений граждан, гаражно-строительных кооперативов), возлагается на соответствующие некоммерческие организации. </w:t>
      </w:r>
    </w:p>
    <w:p w:rsidR="00FB4D0E" w:rsidRPr="004C0322" w:rsidRDefault="00FB4D0E" w:rsidP="004C0322">
      <w:pPr>
        <w:pStyle w:val="Heading1"/>
        <w:jc w:val="center"/>
        <w:rPr>
          <w:rStyle w:val="Strong"/>
          <w:b/>
          <w:bCs w:val="0"/>
          <w:color w:val="000000"/>
          <w:sz w:val="28"/>
          <w:szCs w:val="28"/>
        </w:rPr>
      </w:pPr>
      <w:bookmarkStart w:id="7" w:name="_Toc401223688"/>
      <w:r w:rsidRPr="004C0322">
        <w:rPr>
          <w:rStyle w:val="Strong"/>
          <w:b/>
          <w:bCs w:val="0"/>
          <w:color w:val="000000"/>
          <w:sz w:val="28"/>
          <w:szCs w:val="28"/>
        </w:rPr>
        <w:t>6. Сбор, временное хранение (накопление) и вывоз мусора, отходов производства и потребления от частных домовладений</w:t>
      </w:r>
      <w:bookmarkEnd w:id="7"/>
    </w:p>
    <w:p w:rsidR="00FB4D0E" w:rsidRPr="00487592" w:rsidRDefault="00FB4D0E" w:rsidP="002E1B88">
      <w:pPr>
        <w:spacing w:line="288" w:lineRule="atLeast"/>
        <w:ind w:firstLine="737"/>
        <w:jc w:val="center"/>
        <w:rPr>
          <w:color w:val="000000"/>
          <w:sz w:val="28"/>
          <w:szCs w:val="28"/>
        </w:rPr>
      </w:pPr>
    </w:p>
    <w:p w:rsidR="00FB4D0E" w:rsidRDefault="00FB4D0E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87592">
        <w:rPr>
          <w:color w:val="000000"/>
          <w:sz w:val="28"/>
          <w:szCs w:val="28"/>
        </w:rPr>
        <w:t>.1. Производство работ по сбору</w:t>
      </w:r>
      <w:r>
        <w:rPr>
          <w:color w:val="000000"/>
          <w:sz w:val="28"/>
          <w:szCs w:val="28"/>
        </w:rPr>
        <w:t>,</w:t>
      </w:r>
      <w:r w:rsidRPr="00487592">
        <w:rPr>
          <w:color w:val="000000"/>
          <w:sz w:val="28"/>
          <w:szCs w:val="28"/>
        </w:rPr>
        <w:t xml:space="preserve"> временному хранению </w:t>
      </w:r>
      <w:r>
        <w:rPr>
          <w:color w:val="000000"/>
          <w:sz w:val="28"/>
          <w:szCs w:val="28"/>
        </w:rPr>
        <w:t xml:space="preserve">и </w:t>
      </w:r>
      <w:r w:rsidRPr="00487592">
        <w:rPr>
          <w:color w:val="000000"/>
          <w:sz w:val="28"/>
          <w:szCs w:val="28"/>
        </w:rPr>
        <w:t>вывозу мусора</w:t>
      </w:r>
      <w:r>
        <w:rPr>
          <w:color w:val="000000"/>
          <w:sz w:val="28"/>
          <w:szCs w:val="28"/>
        </w:rPr>
        <w:t xml:space="preserve">, </w:t>
      </w:r>
      <w:r w:rsidRPr="00487592">
        <w:rPr>
          <w:color w:val="000000"/>
          <w:sz w:val="28"/>
          <w:szCs w:val="28"/>
        </w:rPr>
        <w:t>жидких бытовых отходов</w:t>
      </w:r>
      <w:r>
        <w:rPr>
          <w:color w:val="000000"/>
          <w:sz w:val="28"/>
          <w:szCs w:val="28"/>
        </w:rPr>
        <w:t xml:space="preserve"> (включая их</w:t>
      </w:r>
      <w:r w:rsidRPr="00487592">
        <w:rPr>
          <w:color w:val="000000"/>
          <w:sz w:val="28"/>
          <w:szCs w:val="28"/>
        </w:rPr>
        <w:t xml:space="preserve"> утилизацию) осуществляется с</w:t>
      </w:r>
      <w:r>
        <w:rPr>
          <w:color w:val="000000"/>
          <w:sz w:val="28"/>
          <w:szCs w:val="28"/>
        </w:rPr>
        <w:t>пециализированными организациями</w:t>
      </w:r>
      <w:r w:rsidRPr="00487592">
        <w:rPr>
          <w:color w:val="000000"/>
          <w:sz w:val="28"/>
          <w:szCs w:val="28"/>
        </w:rPr>
        <w:t xml:space="preserve"> на основании договора с собственником частного домовладения.</w:t>
      </w:r>
    </w:p>
    <w:p w:rsidR="00FB4D0E" w:rsidRPr="00912E7B" w:rsidRDefault="00FB4D0E" w:rsidP="002E1B88">
      <w:pPr>
        <w:spacing w:line="288" w:lineRule="atLeast"/>
        <w:ind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Pr="00912E7B">
        <w:rPr>
          <w:color w:val="000000"/>
          <w:sz w:val="28"/>
          <w:szCs w:val="28"/>
        </w:rPr>
        <w:t xml:space="preserve">. </w:t>
      </w:r>
      <w:r w:rsidRPr="00912E7B">
        <w:rPr>
          <w:sz w:val="28"/>
          <w:szCs w:val="28"/>
        </w:rPr>
        <w:t>Сбор бытовых отходов и мусора производится</w:t>
      </w:r>
      <w:r>
        <w:rPr>
          <w:sz w:val="28"/>
          <w:szCs w:val="28"/>
        </w:rPr>
        <w:t xml:space="preserve"> </w:t>
      </w:r>
      <w:r w:rsidRPr="00912E7B">
        <w:rPr>
          <w:sz w:val="28"/>
          <w:szCs w:val="28"/>
        </w:rPr>
        <w:t>в контейнеры или бункеры-накопители, установленные на обору</w:t>
      </w:r>
      <w:r>
        <w:rPr>
          <w:sz w:val="28"/>
          <w:szCs w:val="28"/>
        </w:rPr>
        <w:t xml:space="preserve">дованных контейнерных площадках или </w:t>
      </w:r>
      <w:r w:rsidRPr="00912E7B">
        <w:rPr>
          <w:sz w:val="28"/>
          <w:szCs w:val="28"/>
        </w:rPr>
        <w:t>в специальный автотранспорт, работающий по установленному графику.</w:t>
      </w:r>
    </w:p>
    <w:p w:rsidR="00FB4D0E" w:rsidRDefault="00FB4D0E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Pr="00487592">
        <w:rPr>
          <w:color w:val="000000"/>
          <w:sz w:val="28"/>
          <w:szCs w:val="28"/>
        </w:rPr>
        <w:t>. Собственники частных домовладений частного сектора жилой застройки</w:t>
      </w:r>
      <w:r>
        <w:rPr>
          <w:color w:val="000000"/>
          <w:sz w:val="28"/>
          <w:szCs w:val="28"/>
        </w:rPr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487592">
        <w:rPr>
          <w:color w:val="000000"/>
          <w:sz w:val="28"/>
          <w:szCs w:val="28"/>
        </w:rPr>
        <w:t xml:space="preserve"> производят ежемесячную оплату за сбор, временное хранение, вывоз и захоронение </w:t>
      </w:r>
      <w:r>
        <w:rPr>
          <w:color w:val="000000"/>
          <w:sz w:val="28"/>
          <w:szCs w:val="28"/>
        </w:rPr>
        <w:t>отходов производства и потребления</w:t>
      </w:r>
      <w:r w:rsidRPr="00487592">
        <w:rPr>
          <w:color w:val="000000"/>
          <w:sz w:val="28"/>
          <w:szCs w:val="28"/>
        </w:rPr>
        <w:t xml:space="preserve">  специализированной организации, осуществляющей вывоз отходов, в соответствии с та</w:t>
      </w:r>
      <w:r>
        <w:rPr>
          <w:color w:val="000000"/>
          <w:sz w:val="28"/>
          <w:szCs w:val="28"/>
        </w:rPr>
        <w:t>рифами, утвержденными решением совета</w:t>
      </w:r>
      <w:r w:rsidRPr="00487592">
        <w:rPr>
          <w:color w:val="000000"/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487592">
        <w:rPr>
          <w:color w:val="000000"/>
          <w:sz w:val="28"/>
          <w:szCs w:val="28"/>
        </w:rPr>
        <w:t xml:space="preserve">. </w:t>
      </w:r>
    </w:p>
    <w:p w:rsidR="00FB4D0E" w:rsidRPr="004C0322" w:rsidRDefault="00FB4D0E" w:rsidP="004C0322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 w:rsidRPr="00487592">
        <w:rPr>
          <w:color w:val="000000"/>
          <w:sz w:val="28"/>
          <w:szCs w:val="28"/>
        </w:rPr>
        <w:t>Плата по установленному тарифу за сбор, временное хранение, вывоз и захоронение бытового мусора</w:t>
      </w:r>
      <w:r>
        <w:rPr>
          <w:color w:val="000000"/>
          <w:sz w:val="28"/>
          <w:szCs w:val="28"/>
        </w:rPr>
        <w:t>, отходов производства и потребления</w:t>
      </w:r>
      <w:r w:rsidRPr="00487592">
        <w:rPr>
          <w:color w:val="000000"/>
          <w:sz w:val="28"/>
          <w:szCs w:val="28"/>
        </w:rPr>
        <w:t xml:space="preserve"> в соответствии с настоящим пунктом Порядка не взимается в случае, если владелец частного (индивидуального) жилого дома документально подтверждает наличие договорных отношений по вывозу и утилизации отходов с иным специализированным предприятием</w:t>
      </w:r>
      <w:r>
        <w:rPr>
          <w:color w:val="000000"/>
          <w:sz w:val="28"/>
          <w:szCs w:val="28"/>
        </w:rPr>
        <w:t xml:space="preserve"> (организацией)</w:t>
      </w:r>
      <w:r w:rsidRPr="00487592">
        <w:rPr>
          <w:color w:val="000000"/>
          <w:sz w:val="28"/>
          <w:szCs w:val="28"/>
        </w:rPr>
        <w:t xml:space="preserve"> и оплату по этим договорам</w:t>
      </w:r>
      <w:r>
        <w:rPr>
          <w:color w:val="000000"/>
          <w:sz w:val="28"/>
          <w:szCs w:val="28"/>
        </w:rPr>
        <w:t>.</w:t>
      </w:r>
    </w:p>
    <w:p w:rsidR="00FB4D0E" w:rsidRPr="004C0322" w:rsidRDefault="00FB4D0E" w:rsidP="004C0322">
      <w:pPr>
        <w:pStyle w:val="Heading1"/>
        <w:jc w:val="center"/>
        <w:rPr>
          <w:sz w:val="28"/>
          <w:szCs w:val="28"/>
        </w:rPr>
      </w:pPr>
      <w:bookmarkStart w:id="8" w:name="_Toc401223689"/>
      <w:r w:rsidRPr="004C0322">
        <w:rPr>
          <w:sz w:val="28"/>
          <w:szCs w:val="28"/>
        </w:rPr>
        <w:t>7. Сбор и вывоз отходов с территории объектов строительства, ремонта и реконструкции, промышленных предприятий, объектов торговли и общественного питания</w:t>
      </w:r>
      <w:bookmarkEnd w:id="8"/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B0118">
        <w:rPr>
          <w:rFonts w:ascii="Times New Roman" w:hAnsi="Times New Roman"/>
          <w:sz w:val="28"/>
          <w:szCs w:val="28"/>
        </w:rPr>
        <w:t xml:space="preserve">.1. Сбор отходов, образующихся при проведении работ по строительству, ремонту или реконструкции объектов, осуществляется в контейнеры, специальные емкости или места, определяемые проектом. 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B0118">
        <w:rPr>
          <w:rFonts w:ascii="Times New Roman" w:hAnsi="Times New Roman"/>
          <w:sz w:val="28"/>
          <w:szCs w:val="28"/>
        </w:rPr>
        <w:t xml:space="preserve">.2. Вывоз отходов, образующихся при проведении работ по строительству, ремонту или реконструкции объектов, осуществляется с территории строительной площадки не реже одного раза в неделю силами организации, осуществляющей данные работы (при условии заключения договора о приеме отходов на объект их размещения) или по договору со специализированной организацией. 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B0118">
        <w:rPr>
          <w:rFonts w:ascii="Times New Roman" w:hAnsi="Times New Roman"/>
          <w:sz w:val="28"/>
          <w:szCs w:val="28"/>
        </w:rPr>
        <w:t xml:space="preserve">.3. При проведении работ по строительству, ремонту или реконструкции объектов без отведения строительной площадки, или при отсутствии специально обустроенных мест, отходы допускается хранить в контейнерах около объекта строительства и реконструкции, при этом не допускается ограничение свободного проезда автомашин, прохода людей и захламление газонов. 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B0118">
        <w:rPr>
          <w:rFonts w:ascii="Times New Roman" w:hAnsi="Times New Roman"/>
          <w:sz w:val="28"/>
          <w:szCs w:val="28"/>
        </w:rPr>
        <w:t xml:space="preserve">.4. Установка контейнеров, предназначенных для отходов, образующихся при проведении работ без отведения строительной площадки, осуществляется по согласованию с организацией, обеспечивающей благоустройство, чистоту и порядок соответствующей территории. Вывоз отходов из контейнеров осуществляется не реже одного раза в три дня. 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B0118">
        <w:rPr>
          <w:rFonts w:ascii="Times New Roman" w:hAnsi="Times New Roman"/>
          <w:sz w:val="28"/>
          <w:szCs w:val="28"/>
        </w:rPr>
        <w:t xml:space="preserve">.5. При производстве работ по сносу зданий и сооружений сбор и вывоз образующихся отходов проводится в соответствии с пунктами 6.3. и 6.4. настоящего Положения. 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B0118">
        <w:rPr>
          <w:rFonts w:ascii="Times New Roman" w:hAnsi="Times New Roman"/>
          <w:sz w:val="28"/>
          <w:szCs w:val="28"/>
        </w:rPr>
        <w:t xml:space="preserve">.6. Ответственность за организацию сбора и вывоза отходов, образующихся при проведении работ по строительству, ремонту или реконструкции объектов, возлагается на физическое или юридическое лицо, выступающее подрядчиком при производстве работ, если иное не предусмотрено в договоре подряда с заказчиком. 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B0118">
        <w:rPr>
          <w:rFonts w:ascii="Times New Roman" w:hAnsi="Times New Roman"/>
          <w:sz w:val="28"/>
          <w:szCs w:val="28"/>
        </w:rPr>
        <w:t xml:space="preserve">.7. Отходы, образующиеся при проведении работ по строительству, ремонту, реконструкции или сносу объектов, переработка которых временно невозможна, должны вывозиться на объекты размещения отходов. 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B0118">
        <w:rPr>
          <w:rFonts w:ascii="Times New Roman" w:hAnsi="Times New Roman"/>
          <w:sz w:val="28"/>
          <w:szCs w:val="28"/>
        </w:rPr>
        <w:t xml:space="preserve">.8. Сбор и временное хранение отходов на предприятиях осуществляется в соответствии с действующими технологическими процессами и нормативными документами. 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B0118">
        <w:rPr>
          <w:rFonts w:ascii="Times New Roman" w:hAnsi="Times New Roman"/>
          <w:sz w:val="28"/>
          <w:szCs w:val="28"/>
        </w:rPr>
        <w:t>.9. Допускается осуществлять вывоз отходов с территории предприятия собственными силами предприятия на основании договора о приеме отходов с организацией, эксплуатирующей объект размещения отходов, при условии обязательной организации учета вывозимых отходов.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7</w:t>
      </w:r>
      <w:r w:rsidRPr="000B0118">
        <w:rPr>
          <w:rFonts w:ascii="Times New Roman" w:hAnsi="Times New Roman"/>
          <w:sz w:val="28"/>
          <w:szCs w:val="28"/>
        </w:rPr>
        <w:t xml:space="preserve">.10. Допускается сбор отходов в контейнеры других объектов торговли и общественного питания при наличии заключенного договора с владельцем контейнера и согласования со специализированной организацией. </w:t>
      </w:r>
    </w:p>
    <w:p w:rsidR="00FB4D0E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B0118">
        <w:rPr>
          <w:rFonts w:ascii="Times New Roman" w:hAnsi="Times New Roman"/>
          <w:sz w:val="28"/>
          <w:szCs w:val="28"/>
        </w:rPr>
        <w:t>.11. Вывоз отходов с территории объектов торговли и общественного питания осуществляется по договорам между владельцами объектов торговли, общественного питания и специализированной организацией, либо владельцем самостоятельно на санкционированный  полигон  ТБО.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Сжигание отходов на территории объектов торговли и общественного питания запрещается.</w:t>
      </w:r>
    </w:p>
    <w:p w:rsidR="00FB4D0E" w:rsidRPr="000B0118" w:rsidRDefault="00FB4D0E" w:rsidP="004C032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B0118">
        <w:rPr>
          <w:rFonts w:ascii="Times New Roman" w:hAnsi="Times New Roman"/>
          <w:sz w:val="28"/>
          <w:szCs w:val="28"/>
        </w:rPr>
        <w:t xml:space="preserve">.12. Ответственность за организацию сбора и вывоза отходов в соответствии с настоящим Положением возлагается на владельца помещения, в котором располагается объект торговли, общественного питания, или на землепользователя, если объект торговли, общественного питания расположен на открытой местности. </w:t>
      </w:r>
    </w:p>
    <w:p w:rsidR="00FB4D0E" w:rsidRDefault="00FB4D0E" w:rsidP="004C0322">
      <w:pPr>
        <w:pStyle w:val="Heading1"/>
        <w:jc w:val="center"/>
        <w:rPr>
          <w:sz w:val="28"/>
          <w:szCs w:val="28"/>
        </w:rPr>
      </w:pPr>
      <w:bookmarkStart w:id="9" w:name="_Toc401223690"/>
      <w:r w:rsidRPr="004C0322">
        <w:rPr>
          <w:rStyle w:val="Strong"/>
          <w:b/>
          <w:bCs w:val="0"/>
          <w:color w:val="000000"/>
          <w:sz w:val="28"/>
          <w:szCs w:val="28"/>
        </w:rPr>
        <w:t>8.  Сбор, временное хранение (накопление) и вывоз мусора, отходов производства и потребления от</w:t>
      </w:r>
      <w:r w:rsidRPr="004C0322">
        <w:rPr>
          <w:b w:val="0"/>
          <w:sz w:val="28"/>
          <w:szCs w:val="28"/>
        </w:rPr>
        <w:t> </w:t>
      </w:r>
      <w:r w:rsidRPr="004C0322">
        <w:rPr>
          <w:sz w:val="28"/>
          <w:szCs w:val="28"/>
        </w:rPr>
        <w:t>других зданий, строений, сооружений и хозяйствующих субъектов</w:t>
      </w:r>
      <w:bookmarkEnd w:id="9"/>
    </w:p>
    <w:p w:rsidR="00FB4D0E" w:rsidRPr="004C0322" w:rsidRDefault="00FB4D0E" w:rsidP="004C0322"/>
    <w:p w:rsidR="00FB4D0E" w:rsidRPr="006458A0" w:rsidRDefault="00FB4D0E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6458A0">
        <w:rPr>
          <w:color w:val="000000"/>
          <w:sz w:val="28"/>
          <w:szCs w:val="28"/>
        </w:rPr>
        <w:t>1. Производство работ по сбору и временному хранению мусора осуществляется собственниками и пользователями зданий, строений, сооружений, земельных участков.</w:t>
      </w:r>
    </w:p>
    <w:p w:rsidR="00FB4D0E" w:rsidRPr="006458A0" w:rsidRDefault="00FB4D0E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458A0">
        <w:rPr>
          <w:color w:val="000000"/>
          <w:sz w:val="28"/>
          <w:szCs w:val="28"/>
        </w:rPr>
        <w:t>.2. Сбор и временное хранение отходов производства, образующихся в результате деятельности хозяйствующих субъектов, осуществляется хозяйствующим субъектом самостоятельно в специально оборудованных для этих целей местах на собственных территориях.</w:t>
      </w:r>
    </w:p>
    <w:p w:rsidR="00FB4D0E" w:rsidRPr="006458A0" w:rsidRDefault="00FB4D0E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458A0">
        <w:rPr>
          <w:color w:val="000000"/>
          <w:sz w:val="28"/>
          <w:szCs w:val="28"/>
        </w:rPr>
        <w:t>.3.  Производство работ по вывозу мусора (включая его утилизацию) осуществляется специализированными предприятиями на основании договоров с собственниками и пользователями зданий, строений, сооружений, земельных участков.</w:t>
      </w:r>
    </w:p>
    <w:p w:rsidR="00FB4D0E" w:rsidRPr="006458A0" w:rsidRDefault="00FB4D0E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458A0">
        <w:rPr>
          <w:color w:val="000000"/>
          <w:sz w:val="28"/>
          <w:szCs w:val="28"/>
        </w:rPr>
        <w:t>.4. Производство работ по вывозу отходов производства, образующихся в результате деятельности хозяйствующих субъектов, осуществляется специализированными предприятиями на основании договоров с хозяйствующим субъектом.</w:t>
      </w:r>
    </w:p>
    <w:p w:rsidR="00FB4D0E" w:rsidRPr="006458A0" w:rsidRDefault="00FB4D0E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458A0">
        <w:rPr>
          <w:color w:val="000000"/>
          <w:sz w:val="28"/>
          <w:szCs w:val="28"/>
        </w:rPr>
        <w:t>.5. Собственники и пользователи других зданий, строений, сооружений,</w:t>
      </w:r>
      <w:r>
        <w:rPr>
          <w:color w:val="000000"/>
          <w:sz w:val="28"/>
          <w:szCs w:val="28"/>
        </w:rPr>
        <w:t xml:space="preserve"> </w:t>
      </w:r>
      <w:r w:rsidRPr="006458A0">
        <w:rPr>
          <w:color w:val="000000"/>
          <w:sz w:val="28"/>
          <w:szCs w:val="28"/>
        </w:rPr>
        <w:t xml:space="preserve"> земельных участков ежемесячно производят оплату расходов за сбор, временное хранение и вывоз (утилизацию) бытового мусора по договору со специализированными предприятиями, осуществляющими  (в соответствии с та</w:t>
      </w:r>
      <w:r>
        <w:rPr>
          <w:color w:val="000000"/>
          <w:sz w:val="28"/>
          <w:szCs w:val="28"/>
        </w:rPr>
        <w:t>рифами, утвержденными решением совета</w:t>
      </w:r>
      <w:r w:rsidRPr="006458A0">
        <w:rPr>
          <w:color w:val="000000"/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6458A0">
        <w:rPr>
          <w:color w:val="000000"/>
          <w:sz w:val="28"/>
          <w:szCs w:val="28"/>
        </w:rPr>
        <w:t xml:space="preserve">, установленных на основании утвержденных норм накопления ТБО для </w:t>
      </w:r>
      <w:r>
        <w:rPr>
          <w:color w:val="000000"/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6458A0">
        <w:rPr>
          <w:color w:val="000000"/>
          <w:sz w:val="28"/>
          <w:szCs w:val="28"/>
        </w:rPr>
        <w:t>, или расчет собственных лимитов образования ТБО (осуществленный специализированной организацией и утвержденный в Управлении по технологическому и экологическому надзору Ро</w:t>
      </w:r>
      <w:r>
        <w:rPr>
          <w:color w:val="000000"/>
          <w:sz w:val="28"/>
          <w:szCs w:val="28"/>
        </w:rPr>
        <w:t>спотребнадзора</w:t>
      </w:r>
      <w:r w:rsidRPr="006458A0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Ленинградской области</w:t>
      </w:r>
      <w:r w:rsidRPr="006458A0">
        <w:rPr>
          <w:color w:val="000000"/>
          <w:sz w:val="28"/>
          <w:szCs w:val="28"/>
        </w:rPr>
        <w:t>).</w:t>
      </w:r>
    </w:p>
    <w:p w:rsidR="00FB4D0E" w:rsidRPr="006458A0" w:rsidRDefault="00FB4D0E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458A0">
        <w:rPr>
          <w:color w:val="000000"/>
          <w:sz w:val="28"/>
          <w:szCs w:val="28"/>
        </w:rPr>
        <w:t>.6.  Расходы по организации сбора, временного хранения и вывоза (утилизации) отходов производства, образующихся в результате деятельности хозяйствующих субъектов, осуществляются за счет хозяйствующего субъекта.</w:t>
      </w:r>
    </w:p>
    <w:p w:rsidR="00FB4D0E" w:rsidRPr="004C0322" w:rsidRDefault="00FB4D0E" w:rsidP="004C0322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 w:rsidRPr="006458A0">
        <w:rPr>
          <w:color w:val="000000"/>
          <w:sz w:val="28"/>
          <w:szCs w:val="28"/>
        </w:rPr>
        <w:t xml:space="preserve">Хозяйствующий субъект производит оплату услуг по вывозу (утилизации) отходов производства на основании договора со специализированной организацией. При расчете цены договора могут применяться официально утвержденные нормы накопления твердых бытовых отходов для </w:t>
      </w:r>
      <w:r>
        <w:rPr>
          <w:color w:val="000000"/>
          <w:sz w:val="28"/>
          <w:szCs w:val="28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6458A0">
        <w:rPr>
          <w:color w:val="000000"/>
          <w:sz w:val="28"/>
          <w:szCs w:val="28"/>
        </w:rPr>
        <w:t xml:space="preserve"> (в части соответствующего вида деятельности хозяйствующего субъекта) или расчет собственных лимитов образования ТБО (осуществленный специализированной организацией и утвержденный в Управлении по технологическому и экологическому надзору</w:t>
      </w:r>
      <w:r w:rsidRPr="006D1A4D">
        <w:rPr>
          <w:color w:val="000000"/>
          <w:sz w:val="28"/>
          <w:szCs w:val="28"/>
        </w:rPr>
        <w:t xml:space="preserve"> </w:t>
      </w:r>
      <w:r w:rsidRPr="006458A0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спотребнадзора</w:t>
      </w:r>
      <w:r w:rsidRPr="006458A0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Ленинградской области</w:t>
      </w:r>
      <w:r w:rsidRPr="006458A0">
        <w:rPr>
          <w:color w:val="000000"/>
          <w:sz w:val="28"/>
          <w:szCs w:val="28"/>
        </w:rPr>
        <w:t>).</w:t>
      </w:r>
    </w:p>
    <w:p w:rsidR="00FB4D0E" w:rsidRPr="004C0322" w:rsidRDefault="00FB4D0E" w:rsidP="004C0322">
      <w:pPr>
        <w:pStyle w:val="Heading1"/>
        <w:jc w:val="center"/>
        <w:rPr>
          <w:sz w:val="28"/>
          <w:szCs w:val="28"/>
        </w:rPr>
      </w:pPr>
      <w:bookmarkStart w:id="10" w:name="_Toc401223691"/>
      <w:r w:rsidRPr="004C0322">
        <w:rPr>
          <w:sz w:val="28"/>
          <w:szCs w:val="28"/>
        </w:rPr>
        <w:t>9. Транспортирование отходов</w:t>
      </w:r>
      <w:bookmarkEnd w:id="10"/>
    </w:p>
    <w:p w:rsidR="00FB4D0E" w:rsidRPr="004C0322" w:rsidRDefault="00FB4D0E" w:rsidP="004C0322"/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</w:t>
      </w:r>
      <w:r w:rsidRPr="000B0118">
        <w:rPr>
          <w:rFonts w:ascii="Times New Roman" w:hAnsi="Times New Roman"/>
          <w:sz w:val="28"/>
          <w:szCs w:val="28"/>
        </w:rPr>
        <w:t>.1. Транспортирование отходов должно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</w:t>
      </w:r>
      <w:r w:rsidRPr="000B0118">
        <w:rPr>
          <w:rFonts w:ascii="Times New Roman" w:hAnsi="Times New Roman"/>
          <w:sz w:val="28"/>
          <w:szCs w:val="28"/>
        </w:rPr>
        <w:t>.2. Порядок транспортирования, а также требования к погрузочно-разгрузочным работам, упаковке, маркировке, обеспечению экологической, санитарно-эпидемиологической и пожарной безопасности определяются в соответствии с действующим законодательством Российской Федерации и Ленинградской области.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</w:t>
      </w:r>
      <w:r w:rsidRPr="000B0118">
        <w:rPr>
          <w:rFonts w:ascii="Times New Roman" w:hAnsi="Times New Roman"/>
          <w:sz w:val="28"/>
          <w:szCs w:val="28"/>
        </w:rPr>
        <w:t xml:space="preserve">.3. </w:t>
      </w:r>
      <w:r w:rsidRPr="00FA350C">
        <w:rPr>
          <w:rFonts w:ascii="Times New Roman" w:hAnsi="Times New Roman"/>
          <w:color w:val="000000"/>
          <w:sz w:val="28"/>
          <w:szCs w:val="28"/>
        </w:rPr>
        <w:t>Транспортирование отходов допускается только на специально оборудованных транспортных средствах.</w:t>
      </w:r>
      <w:r w:rsidRPr="000B011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</w:t>
      </w:r>
      <w:r w:rsidRPr="000B0118">
        <w:rPr>
          <w:rFonts w:ascii="Times New Roman" w:hAnsi="Times New Roman"/>
          <w:sz w:val="28"/>
          <w:szCs w:val="28"/>
        </w:rPr>
        <w:t>.4. ТБО вывозятся мусоровозным транспортом, а жидкие бытовые отходы из неканализованных домовладений - ассенизационным вакуумным транспортом. Каждый рейс транспортного средства должен отмечаться в путевом листе.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</w:t>
      </w:r>
      <w:r w:rsidRPr="000B0118">
        <w:rPr>
          <w:rFonts w:ascii="Times New Roman" w:hAnsi="Times New Roman"/>
          <w:sz w:val="28"/>
          <w:szCs w:val="28"/>
        </w:rPr>
        <w:t>.5. Строительные отходы (мусор), образующиеся в результате строительства, переустройства и перепланировок жилых помещений, вывозятся собственниками отходов самостоятельно или в соответствии с договором специализированной организацией.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</w:t>
      </w:r>
      <w:r w:rsidRPr="000B0118">
        <w:rPr>
          <w:rFonts w:ascii="Times New Roman" w:hAnsi="Times New Roman"/>
          <w:sz w:val="28"/>
          <w:szCs w:val="28"/>
        </w:rPr>
        <w:t>.6. Ответственность за соблюдение безопасного обращения с отходами с момента погрузки отходов на транспортное средство и до их санкционированной выгрузки возлагается на перевозчика, если иное не отражено в договоре.</w:t>
      </w:r>
    </w:p>
    <w:p w:rsidR="00FB4D0E" w:rsidRPr="000B0118" w:rsidRDefault="00FB4D0E" w:rsidP="004C032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</w:t>
      </w:r>
      <w:r w:rsidRPr="000B0118">
        <w:rPr>
          <w:rFonts w:ascii="Times New Roman" w:hAnsi="Times New Roman"/>
          <w:sz w:val="28"/>
          <w:szCs w:val="28"/>
        </w:rPr>
        <w:t>.7. Перевозка опасных отходов осуществляется в соответствии с действующим законодательством Российской Федерации.</w:t>
      </w:r>
    </w:p>
    <w:p w:rsidR="00FB4D0E" w:rsidRPr="000B0118" w:rsidRDefault="00FB4D0E" w:rsidP="004C0322">
      <w:pPr>
        <w:pStyle w:val="Heading1"/>
        <w:rPr>
          <w:sz w:val="28"/>
          <w:szCs w:val="28"/>
        </w:rPr>
      </w:pPr>
      <w:r w:rsidRPr="004C0322">
        <w:rPr>
          <w:sz w:val="28"/>
          <w:szCs w:val="28"/>
        </w:rPr>
        <w:t xml:space="preserve">             </w:t>
      </w:r>
      <w:bookmarkStart w:id="11" w:name="_Toc401223692"/>
      <w:r w:rsidRPr="004C0322">
        <w:rPr>
          <w:sz w:val="28"/>
          <w:szCs w:val="28"/>
        </w:rPr>
        <w:t>10. Порядок заключения договоров на вывоз бытовых отходов</w:t>
      </w:r>
      <w:bookmarkEnd w:id="11"/>
    </w:p>
    <w:p w:rsidR="00FB4D0E" w:rsidRPr="000B0118" w:rsidRDefault="00FB4D0E" w:rsidP="00FA3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B0118">
        <w:rPr>
          <w:sz w:val="28"/>
          <w:szCs w:val="28"/>
        </w:rPr>
        <w:t xml:space="preserve">1. Специализированные организации при заключении договоров с потребителями необходимо руководствоваться утвержденными нормативами накопления твердых бытовых отходов. </w:t>
      </w:r>
    </w:p>
    <w:p w:rsidR="00FB4D0E" w:rsidRPr="000B0118" w:rsidRDefault="00FB4D0E" w:rsidP="00FA3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B0118">
        <w:rPr>
          <w:sz w:val="28"/>
          <w:szCs w:val="28"/>
        </w:rPr>
        <w:t xml:space="preserve">2. Всем хозяйствующим субъектам, расположенным и осуществляющим свою деятельность на территории муниципального образования </w:t>
      </w:r>
      <w:r>
        <w:rPr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0B0118">
        <w:rPr>
          <w:sz w:val="28"/>
          <w:szCs w:val="28"/>
        </w:rPr>
        <w:t xml:space="preserve">, необходимо заключить договоры на вывоз бытовых отходов и мусора со специализированными организациями. </w:t>
      </w:r>
    </w:p>
    <w:p w:rsidR="00FB4D0E" w:rsidRPr="000B0118" w:rsidRDefault="00FB4D0E" w:rsidP="00FA3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B0118">
        <w:rPr>
          <w:sz w:val="28"/>
          <w:szCs w:val="28"/>
        </w:rPr>
        <w:t>3.</w:t>
      </w:r>
      <w:r>
        <w:rPr>
          <w:sz w:val="28"/>
          <w:szCs w:val="28"/>
        </w:rPr>
        <w:t xml:space="preserve"> Все садоводческие общества,</w:t>
      </w:r>
      <w:r w:rsidRPr="000B0118">
        <w:rPr>
          <w:sz w:val="28"/>
          <w:szCs w:val="28"/>
        </w:rPr>
        <w:t xml:space="preserve"> товарищества, гаражные кооперативы, общества индивидуальной застройки  и иные коллективные организации обязаны организовать сбор и вывоз отходов на </w:t>
      </w:r>
      <w:r>
        <w:rPr>
          <w:sz w:val="28"/>
          <w:szCs w:val="28"/>
        </w:rPr>
        <w:t>подведомственной</w:t>
      </w:r>
      <w:r w:rsidRPr="000B0118">
        <w:rPr>
          <w:sz w:val="28"/>
          <w:szCs w:val="28"/>
        </w:rPr>
        <w:t xml:space="preserve">  территории. </w:t>
      </w:r>
    </w:p>
    <w:p w:rsidR="00FB4D0E" w:rsidRPr="000B0118" w:rsidRDefault="00FB4D0E" w:rsidP="00FA3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B0118">
        <w:rPr>
          <w:sz w:val="28"/>
          <w:szCs w:val="28"/>
        </w:rPr>
        <w:t xml:space="preserve">4. Обязательства по заключению договоров на вывоз отходов со специализированной организацией должны быть включены в договоры аренды на земельные участки и  в акты  приемки в эксплуатацию законченного строительства объекта. </w:t>
      </w:r>
    </w:p>
    <w:p w:rsidR="00FB4D0E" w:rsidRPr="000B0118" w:rsidRDefault="00FB4D0E" w:rsidP="004C0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B0118">
        <w:rPr>
          <w:sz w:val="28"/>
          <w:szCs w:val="28"/>
        </w:rPr>
        <w:t xml:space="preserve">5. Специализированным предприятиям необходимо информировать  в  десятидневный срок администрацию муниципального образования </w:t>
      </w:r>
      <w:r>
        <w:rPr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0B0118">
        <w:rPr>
          <w:sz w:val="28"/>
          <w:szCs w:val="28"/>
        </w:rPr>
        <w:t xml:space="preserve">  о заключенных договорах и расторгнутых (приостановленных) договорах на вывоз отходов. </w:t>
      </w:r>
    </w:p>
    <w:p w:rsidR="00FB4D0E" w:rsidRPr="004C0322" w:rsidRDefault="00FB4D0E" w:rsidP="004C0322">
      <w:pPr>
        <w:pStyle w:val="Heading1"/>
        <w:jc w:val="center"/>
        <w:rPr>
          <w:b w:val="0"/>
          <w:sz w:val="28"/>
          <w:szCs w:val="28"/>
        </w:rPr>
      </w:pPr>
      <w:bookmarkStart w:id="12" w:name="_Toc401223693"/>
      <w:r w:rsidRPr="004C0322">
        <w:rPr>
          <w:rStyle w:val="Strong"/>
          <w:b/>
          <w:sz w:val="28"/>
          <w:szCs w:val="28"/>
        </w:rPr>
        <w:t>11. Дополнительные требования к организации сбора и вывоза бытового мусора, отходов производства и потребления, в связи с необходимостью обеспечения чистоты и порядка на территории поселения</w:t>
      </w:r>
      <w:bookmarkEnd w:id="12"/>
    </w:p>
    <w:p w:rsidR="00FB4D0E" w:rsidRPr="000B0118" w:rsidRDefault="00FB4D0E" w:rsidP="002E1B8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D0E" w:rsidRPr="00FA350C" w:rsidRDefault="00FB4D0E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FA350C">
        <w:rPr>
          <w:color w:val="000000"/>
          <w:sz w:val="28"/>
          <w:szCs w:val="28"/>
        </w:rPr>
        <w:t xml:space="preserve">.1. На территории </w:t>
      </w:r>
      <w:r>
        <w:rPr>
          <w:color w:val="000000"/>
          <w:sz w:val="28"/>
          <w:szCs w:val="28"/>
        </w:rPr>
        <w:t>сельского</w:t>
      </w:r>
      <w:r w:rsidRPr="00FA350C">
        <w:rPr>
          <w:color w:val="000000"/>
          <w:sz w:val="28"/>
          <w:szCs w:val="28"/>
        </w:rPr>
        <w:t xml:space="preserve"> поселения запрещается образование несанкционированных свалок. </w:t>
      </w:r>
    </w:p>
    <w:p w:rsidR="00FB4D0E" w:rsidRPr="00FA350C" w:rsidRDefault="00FB4D0E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FA350C">
        <w:rPr>
          <w:color w:val="000000"/>
          <w:sz w:val="28"/>
          <w:szCs w:val="28"/>
        </w:rPr>
        <w:t>.2.      Запрещается выбрасывать мусор вне специально отведенных для этого мест.</w:t>
      </w:r>
    </w:p>
    <w:p w:rsidR="00FB4D0E" w:rsidRPr="00FA350C" w:rsidRDefault="00FB4D0E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FA350C">
        <w:rPr>
          <w:color w:val="000000"/>
          <w:sz w:val="28"/>
          <w:szCs w:val="28"/>
        </w:rPr>
        <w:t>.3. Запрещается выбрасывать на контейнерные площадки крупногабаритный строительный мусор (брус, доски, оконные и дверные блоки, кирпичи и т.д.). Для вывоза строительного мусора гражданин или хозяйствующий субъект, производящий работы, обязаны заключить отдельный договор со специализированным предприятием.</w:t>
      </w:r>
    </w:p>
    <w:p w:rsidR="00FB4D0E" w:rsidRDefault="00FB4D0E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FA350C">
        <w:rPr>
          <w:color w:val="000000"/>
          <w:sz w:val="28"/>
          <w:szCs w:val="28"/>
        </w:rPr>
        <w:t>.4. Запрещается сжигать (поджигать) мусор на контейнерных площадках, в урнах</w:t>
      </w:r>
      <w:r>
        <w:rPr>
          <w:color w:val="000000"/>
          <w:sz w:val="28"/>
          <w:szCs w:val="28"/>
        </w:rPr>
        <w:t xml:space="preserve">, </w:t>
      </w:r>
      <w:r w:rsidRPr="00FA350C">
        <w:rPr>
          <w:color w:val="000000"/>
          <w:sz w:val="28"/>
          <w:szCs w:val="28"/>
        </w:rPr>
        <w:t>а также в иных, специально не отведенных местах</w:t>
      </w:r>
      <w:r>
        <w:rPr>
          <w:color w:val="000000"/>
          <w:sz w:val="28"/>
          <w:szCs w:val="28"/>
        </w:rPr>
        <w:t>.</w:t>
      </w:r>
      <w:r w:rsidRPr="00FA350C">
        <w:rPr>
          <w:color w:val="000000"/>
          <w:sz w:val="28"/>
          <w:szCs w:val="28"/>
        </w:rPr>
        <w:t xml:space="preserve"> </w:t>
      </w:r>
    </w:p>
    <w:p w:rsidR="00FB4D0E" w:rsidRPr="00FA350C" w:rsidRDefault="00FB4D0E" w:rsidP="002E1B8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11.5.</w:t>
      </w:r>
      <w:r w:rsidRPr="00FA350C">
        <w:rPr>
          <w:rFonts w:ascii="Times New Roman" w:hAnsi="Times New Roman"/>
          <w:color w:val="000000"/>
          <w:sz w:val="28"/>
          <w:szCs w:val="28"/>
        </w:rPr>
        <w:t xml:space="preserve"> Запрещается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FA350C">
        <w:rPr>
          <w:rFonts w:ascii="Times New Roman" w:hAnsi="Times New Roman"/>
          <w:color w:val="000000"/>
          <w:sz w:val="28"/>
          <w:szCs w:val="28"/>
        </w:rPr>
        <w:t xml:space="preserve">кладирование в контейнерах и иных местах сбора и размещения ТБО химически и эпидемиологически опасных отходов, материалов и веществ, отработанных горюче-смазочных материалов, автошин, аккумуляторов, металлолома, биологических отходов; </w:t>
      </w:r>
    </w:p>
    <w:p w:rsidR="00FB4D0E" w:rsidRPr="00FA350C" w:rsidRDefault="00FB4D0E" w:rsidP="002E1B8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11.6.</w:t>
      </w:r>
      <w:r w:rsidRPr="00FA350C">
        <w:rPr>
          <w:rFonts w:ascii="Times New Roman" w:hAnsi="Times New Roman"/>
          <w:color w:val="000000"/>
          <w:sz w:val="28"/>
          <w:szCs w:val="28"/>
        </w:rPr>
        <w:t xml:space="preserve"> Запрещается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FA350C">
        <w:rPr>
          <w:rFonts w:ascii="Times New Roman" w:hAnsi="Times New Roman"/>
          <w:color w:val="000000"/>
          <w:sz w:val="28"/>
          <w:szCs w:val="28"/>
        </w:rPr>
        <w:t>спользование ТБО для подсыпки дорог;</w:t>
      </w:r>
    </w:p>
    <w:p w:rsidR="00FB4D0E" w:rsidRPr="00FA350C" w:rsidRDefault="00FB4D0E" w:rsidP="002E1B8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11.7. </w:t>
      </w:r>
      <w:r w:rsidRPr="00FA350C">
        <w:rPr>
          <w:rFonts w:ascii="Times New Roman" w:hAnsi="Times New Roman"/>
          <w:color w:val="000000"/>
          <w:sz w:val="28"/>
          <w:szCs w:val="28"/>
        </w:rPr>
        <w:t xml:space="preserve">Запрещается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FA350C">
        <w:rPr>
          <w:rFonts w:ascii="Times New Roman" w:hAnsi="Times New Roman"/>
          <w:color w:val="000000"/>
          <w:sz w:val="28"/>
          <w:szCs w:val="28"/>
        </w:rPr>
        <w:t>ывоз жидких бытовых отходов непосредственно на поля и огороды;</w:t>
      </w:r>
    </w:p>
    <w:p w:rsidR="00FB4D0E" w:rsidRPr="00FA350C" w:rsidRDefault="00FB4D0E" w:rsidP="002E1B8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11.8. </w:t>
      </w:r>
      <w:r w:rsidRPr="00FA350C">
        <w:rPr>
          <w:rFonts w:ascii="Times New Roman" w:hAnsi="Times New Roman"/>
          <w:color w:val="000000"/>
          <w:sz w:val="28"/>
          <w:szCs w:val="28"/>
        </w:rPr>
        <w:t xml:space="preserve">Запрещается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FA350C">
        <w:rPr>
          <w:rFonts w:ascii="Times New Roman" w:hAnsi="Times New Roman"/>
          <w:color w:val="000000"/>
          <w:sz w:val="28"/>
          <w:szCs w:val="28"/>
        </w:rPr>
        <w:t xml:space="preserve">азмещение всех видов отходов, канализационных стоков на улицах, пустырях в лесной и зеленой зоне, вдоль дорог, на берегах рек, на свободной от застройки территории и в других неустановленных местах, а также уничтожение биологических отходов путем захоронения в землю и водные объекты. </w:t>
      </w:r>
    </w:p>
    <w:p w:rsidR="00FB4D0E" w:rsidRPr="00FA350C" w:rsidRDefault="00FB4D0E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11.9</w:t>
      </w:r>
      <w:r w:rsidRPr="00FA350C">
        <w:rPr>
          <w:color w:val="000000"/>
          <w:sz w:val="28"/>
          <w:szCs w:val="28"/>
        </w:rPr>
        <w:t>. Собственники частных домовладений обязаны:</w:t>
      </w:r>
    </w:p>
    <w:p w:rsidR="00FB4D0E" w:rsidRPr="00FA350C" w:rsidRDefault="00FB4D0E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 w:rsidRPr="00FA350C">
        <w:rPr>
          <w:color w:val="000000"/>
          <w:sz w:val="28"/>
          <w:szCs w:val="28"/>
        </w:rPr>
        <w:t>- складировать бытовые отходы и мусор только в таре (пакеты, мешки) и хранить на  прилегающей к домовладению территории, обеспечивать доступ для своевременного вывоза   бытовых отходов в соответствии с настоящими Правилами;</w:t>
      </w:r>
    </w:p>
    <w:p w:rsidR="00FB4D0E" w:rsidRPr="00FA350C" w:rsidRDefault="00FB4D0E" w:rsidP="002E1B88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 w:rsidRPr="00FA350C">
        <w:rPr>
          <w:color w:val="000000"/>
          <w:sz w:val="28"/>
          <w:szCs w:val="28"/>
        </w:rPr>
        <w:t>- не допускать длительного (свыше 7 дней) хранения топлива, удобрений, строительных и других материалов на фасадной части, прилегающей к домовладению территории;</w:t>
      </w:r>
    </w:p>
    <w:p w:rsidR="00FB4D0E" w:rsidRPr="004C0322" w:rsidRDefault="00FB4D0E" w:rsidP="004C0322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 w:rsidRPr="00FA350C">
        <w:rPr>
          <w:color w:val="000000"/>
          <w:sz w:val="28"/>
          <w:szCs w:val="28"/>
        </w:rPr>
        <w:t>- производить уборку прилегающей территории к домовладению по мере загрязнения.</w:t>
      </w:r>
    </w:p>
    <w:p w:rsidR="00FB4D0E" w:rsidRDefault="00FB4D0E" w:rsidP="004C0322">
      <w:pPr>
        <w:pStyle w:val="Heading1"/>
        <w:jc w:val="center"/>
        <w:rPr>
          <w:sz w:val="28"/>
          <w:szCs w:val="28"/>
        </w:rPr>
      </w:pPr>
      <w:bookmarkStart w:id="13" w:name="_Toc401223694"/>
      <w:r w:rsidRPr="004C0322">
        <w:rPr>
          <w:sz w:val="28"/>
          <w:szCs w:val="28"/>
        </w:rPr>
        <w:t>12. Контроль над исполнением Положения  и ответственность за его нарушение</w:t>
      </w:r>
      <w:bookmarkEnd w:id="13"/>
    </w:p>
    <w:p w:rsidR="00FB4D0E" w:rsidRPr="004C0322" w:rsidRDefault="00FB4D0E" w:rsidP="004C0322"/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</w:t>
      </w:r>
      <w:r w:rsidRPr="000B0118">
        <w:rPr>
          <w:rFonts w:ascii="Times New Roman" w:hAnsi="Times New Roman"/>
          <w:sz w:val="28"/>
          <w:szCs w:val="28"/>
        </w:rPr>
        <w:t>.1. Контроль за исполнением настоящего Положения осуществляют в соответствии с действующим законодательством органы государственного санитарно-эпидемиологического контроля, государственного и обществе</w:t>
      </w:r>
      <w:r>
        <w:rPr>
          <w:rFonts w:ascii="Times New Roman" w:hAnsi="Times New Roman"/>
          <w:sz w:val="28"/>
          <w:szCs w:val="28"/>
        </w:rPr>
        <w:t>нного экологического контроля, а</w:t>
      </w:r>
      <w:r w:rsidRPr="000B0118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0B0118">
        <w:rPr>
          <w:rFonts w:ascii="Times New Roman" w:hAnsi="Times New Roman"/>
          <w:sz w:val="28"/>
          <w:szCs w:val="28"/>
        </w:rPr>
        <w:t xml:space="preserve"> в пределах своих полномочий,</w:t>
      </w:r>
      <w:r>
        <w:rPr>
          <w:rFonts w:ascii="Times New Roman" w:hAnsi="Times New Roman"/>
          <w:sz w:val="28"/>
          <w:szCs w:val="28"/>
        </w:rPr>
        <w:t xml:space="preserve"> на основании разработанных нормативно-правовых актов</w:t>
      </w:r>
      <w:r w:rsidRPr="000B0118">
        <w:rPr>
          <w:rFonts w:ascii="Times New Roman" w:hAnsi="Times New Roman"/>
          <w:sz w:val="28"/>
          <w:szCs w:val="28"/>
        </w:rPr>
        <w:t>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</w:t>
      </w:r>
      <w:r w:rsidRPr="000B0118">
        <w:rPr>
          <w:rFonts w:ascii="Times New Roman" w:hAnsi="Times New Roman"/>
          <w:sz w:val="28"/>
          <w:szCs w:val="28"/>
        </w:rPr>
        <w:t>.2. Производственный контроль за соблюдением настоящего Положения осуществляется субъектами, на которых возложена ответственность за организацию сбора и вывоза отходов.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</w:t>
      </w:r>
      <w:r w:rsidRPr="000B0118">
        <w:rPr>
          <w:rFonts w:ascii="Times New Roman" w:hAnsi="Times New Roman"/>
          <w:sz w:val="28"/>
          <w:szCs w:val="28"/>
        </w:rPr>
        <w:t>.3. Ответственность за выполнение настоящего Положения возлагается на граждан, индивидуальных предпринимателей и юридических лиц - собственников (владельцев, пользователей и арендаторов) земельных участков, зданий, сооружений, зеленых насаждений, других объектов, а также на должностных лиц ремонтно-эксплуатационных служб, жилищно-коммунального хозяйства и других предприятий, деятельность которых связана с обращением отходов.</w:t>
      </w:r>
    </w:p>
    <w:p w:rsidR="00FB4D0E" w:rsidRPr="000B0118" w:rsidRDefault="00FB4D0E" w:rsidP="000434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</w:t>
      </w:r>
      <w:r w:rsidRPr="000B0118">
        <w:rPr>
          <w:rFonts w:ascii="Times New Roman" w:hAnsi="Times New Roman"/>
          <w:sz w:val="28"/>
          <w:szCs w:val="28"/>
        </w:rPr>
        <w:t>.4. Должностные лица и граждане, виновные в нарушении «Положения о</w:t>
      </w:r>
      <w:r>
        <w:rPr>
          <w:rFonts w:ascii="Times New Roman" w:hAnsi="Times New Roman"/>
          <w:sz w:val="28"/>
          <w:szCs w:val="28"/>
        </w:rPr>
        <w:t>б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0B0118">
        <w:rPr>
          <w:rFonts w:ascii="Times New Roman" w:hAnsi="Times New Roman"/>
          <w:sz w:val="28"/>
          <w:szCs w:val="28"/>
        </w:rPr>
        <w:t xml:space="preserve"> сбора и вывоза бытовых отходов и мусора на территории </w:t>
      </w:r>
      <w:r w:rsidRPr="000B0118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0B0118">
        <w:rPr>
          <w:rFonts w:ascii="Times New Roman" w:hAnsi="Times New Roman"/>
          <w:sz w:val="28"/>
          <w:szCs w:val="28"/>
        </w:rPr>
        <w:t xml:space="preserve"> несут ответственность в соответствии с Кодексом РФ об административных правонарушениях, Законом Ленинградской области об административных правонарушениях</w:t>
      </w:r>
    </w:p>
    <w:p w:rsidR="00FB4D0E" w:rsidRPr="00D061EC" w:rsidRDefault="00FB4D0E">
      <w:pPr>
        <w:rPr>
          <w:sz w:val="28"/>
          <w:szCs w:val="28"/>
        </w:rPr>
      </w:pPr>
    </w:p>
    <w:sectPr w:rsidR="00FB4D0E" w:rsidRPr="00D061EC" w:rsidSect="003E4EBE">
      <w:footerReference w:type="default" r:id="rId8"/>
      <w:type w:val="continuous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D0E" w:rsidRDefault="00FB4D0E" w:rsidP="006C0FD4">
      <w:r>
        <w:separator/>
      </w:r>
    </w:p>
  </w:endnote>
  <w:endnote w:type="continuationSeparator" w:id="0">
    <w:p w:rsidR="00FB4D0E" w:rsidRDefault="00FB4D0E" w:rsidP="006C0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PF Agora Serif Pro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0E" w:rsidRDefault="00FB4D0E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FB4D0E" w:rsidRDefault="00FB4D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D0E" w:rsidRDefault="00FB4D0E" w:rsidP="006C0FD4">
      <w:r>
        <w:separator/>
      </w:r>
    </w:p>
  </w:footnote>
  <w:footnote w:type="continuationSeparator" w:id="0">
    <w:p w:rsidR="00FB4D0E" w:rsidRDefault="00FB4D0E" w:rsidP="006C0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25B8"/>
    <w:multiLevelType w:val="singleLevel"/>
    <w:tmpl w:val="6E16A96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E4F3500"/>
    <w:multiLevelType w:val="singleLevel"/>
    <w:tmpl w:val="1D189A68"/>
    <w:lvl w:ilvl="0">
      <w:start w:val="1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4A0"/>
    <w:rsid w:val="000434A0"/>
    <w:rsid w:val="00064A27"/>
    <w:rsid w:val="00067B83"/>
    <w:rsid w:val="00080002"/>
    <w:rsid w:val="00081515"/>
    <w:rsid w:val="000A40A3"/>
    <w:rsid w:val="000A791C"/>
    <w:rsid w:val="000B0118"/>
    <w:rsid w:val="000C7BE8"/>
    <w:rsid w:val="000D66CD"/>
    <w:rsid w:val="00141935"/>
    <w:rsid w:val="001819D9"/>
    <w:rsid w:val="001B2FA9"/>
    <w:rsid w:val="001F2387"/>
    <w:rsid w:val="00232F3F"/>
    <w:rsid w:val="00270C7B"/>
    <w:rsid w:val="00281A75"/>
    <w:rsid w:val="002853A8"/>
    <w:rsid w:val="002C273A"/>
    <w:rsid w:val="002E1B88"/>
    <w:rsid w:val="0033275A"/>
    <w:rsid w:val="003913B0"/>
    <w:rsid w:val="003C6CAA"/>
    <w:rsid w:val="003E4EBE"/>
    <w:rsid w:val="003F6C7F"/>
    <w:rsid w:val="00406F21"/>
    <w:rsid w:val="00482D02"/>
    <w:rsid w:val="00487592"/>
    <w:rsid w:val="004B68E3"/>
    <w:rsid w:val="004C0322"/>
    <w:rsid w:val="004D0658"/>
    <w:rsid w:val="004E24F5"/>
    <w:rsid w:val="00517A6C"/>
    <w:rsid w:val="00523B9F"/>
    <w:rsid w:val="00524479"/>
    <w:rsid w:val="005256E7"/>
    <w:rsid w:val="00601036"/>
    <w:rsid w:val="006458A0"/>
    <w:rsid w:val="0067634E"/>
    <w:rsid w:val="0068512D"/>
    <w:rsid w:val="00692E94"/>
    <w:rsid w:val="0069625E"/>
    <w:rsid w:val="006C0FD4"/>
    <w:rsid w:val="006C7860"/>
    <w:rsid w:val="006D1412"/>
    <w:rsid w:val="006D1A4D"/>
    <w:rsid w:val="006E25C7"/>
    <w:rsid w:val="006E3DD6"/>
    <w:rsid w:val="00714A64"/>
    <w:rsid w:val="00741E31"/>
    <w:rsid w:val="0075341D"/>
    <w:rsid w:val="0075355C"/>
    <w:rsid w:val="00767B6B"/>
    <w:rsid w:val="007C6B2E"/>
    <w:rsid w:val="007E0803"/>
    <w:rsid w:val="007F4588"/>
    <w:rsid w:val="00825C3D"/>
    <w:rsid w:val="0082613B"/>
    <w:rsid w:val="00851D4A"/>
    <w:rsid w:val="00865EBF"/>
    <w:rsid w:val="00897BD7"/>
    <w:rsid w:val="008F7CFE"/>
    <w:rsid w:val="00912E7B"/>
    <w:rsid w:val="00934C45"/>
    <w:rsid w:val="0096035F"/>
    <w:rsid w:val="009942D0"/>
    <w:rsid w:val="009A73B3"/>
    <w:rsid w:val="009B2D8C"/>
    <w:rsid w:val="009C6482"/>
    <w:rsid w:val="00A13352"/>
    <w:rsid w:val="00A150D8"/>
    <w:rsid w:val="00A6284F"/>
    <w:rsid w:val="00A63AE1"/>
    <w:rsid w:val="00AA36A5"/>
    <w:rsid w:val="00AF2AFE"/>
    <w:rsid w:val="00AF7CA0"/>
    <w:rsid w:val="00B279FA"/>
    <w:rsid w:val="00B721AB"/>
    <w:rsid w:val="00C073A2"/>
    <w:rsid w:val="00C8158C"/>
    <w:rsid w:val="00C85158"/>
    <w:rsid w:val="00CA3133"/>
    <w:rsid w:val="00CC7747"/>
    <w:rsid w:val="00D061EC"/>
    <w:rsid w:val="00D12D56"/>
    <w:rsid w:val="00D17C5A"/>
    <w:rsid w:val="00D574C5"/>
    <w:rsid w:val="00D84C4E"/>
    <w:rsid w:val="00D90CCB"/>
    <w:rsid w:val="00D93740"/>
    <w:rsid w:val="00E12FE2"/>
    <w:rsid w:val="00E43CD9"/>
    <w:rsid w:val="00E82534"/>
    <w:rsid w:val="00E933D2"/>
    <w:rsid w:val="00ED1B61"/>
    <w:rsid w:val="00ED564B"/>
    <w:rsid w:val="00EE57DA"/>
    <w:rsid w:val="00F207E8"/>
    <w:rsid w:val="00F306F0"/>
    <w:rsid w:val="00F87686"/>
    <w:rsid w:val="00FA350C"/>
    <w:rsid w:val="00FB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3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603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E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0434A0"/>
    <w:rPr>
      <w:rFonts w:ascii="Calibri" w:hAnsi="Calibri"/>
    </w:rPr>
  </w:style>
  <w:style w:type="table" w:styleId="TableGrid">
    <w:name w:val="Table Grid"/>
    <w:basedOn w:val="TableNormal"/>
    <w:uiPriority w:val="99"/>
    <w:rsid w:val="00D061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25C3D"/>
    <w:rPr>
      <w:b/>
    </w:rPr>
  </w:style>
  <w:style w:type="paragraph" w:customStyle="1" w:styleId="a">
    <w:name w:val="Знак"/>
    <w:basedOn w:val="Normal"/>
    <w:uiPriority w:val="99"/>
    <w:rsid w:val="009942D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rsid w:val="0096035F"/>
    <w:rPr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96035F"/>
    <w:rPr>
      <w:rFonts w:ascii="Calibri Light" w:eastAsia="Times New Roman" w:hAnsi="Calibri Light"/>
      <w:b/>
      <w:kern w:val="32"/>
      <w:sz w:val="3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96035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3E73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96035F"/>
    <w:rPr>
      <w:rFonts w:ascii="Calibri Light" w:eastAsia="Times New Roman" w:hAnsi="Calibri Light"/>
      <w:sz w:val="24"/>
    </w:rPr>
  </w:style>
  <w:style w:type="paragraph" w:customStyle="1" w:styleId="a0">
    <w:name w:val="Заголовок оглавления"/>
    <w:basedOn w:val="Heading1"/>
    <w:next w:val="Normal"/>
    <w:uiPriority w:val="99"/>
    <w:rsid w:val="004C0322"/>
    <w:pPr>
      <w:keepLines/>
      <w:widowControl/>
      <w:autoSpaceDE/>
      <w:autoSpaceDN/>
      <w:adjustRightInd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99"/>
    <w:rsid w:val="004C0322"/>
  </w:style>
  <w:style w:type="paragraph" w:styleId="Title">
    <w:name w:val="Title"/>
    <w:basedOn w:val="Normal"/>
    <w:next w:val="Normal"/>
    <w:link w:val="TitleChar1"/>
    <w:uiPriority w:val="99"/>
    <w:qFormat/>
    <w:rsid w:val="004C032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3E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4C0322"/>
    <w:rPr>
      <w:rFonts w:ascii="Calibri Light" w:eastAsia="Times New Roman" w:hAnsi="Calibri Light"/>
      <w:b/>
      <w:kern w:val="28"/>
      <w:sz w:val="32"/>
    </w:rPr>
  </w:style>
  <w:style w:type="paragraph" w:styleId="Header">
    <w:name w:val="header"/>
    <w:basedOn w:val="Normal"/>
    <w:link w:val="HeaderChar1"/>
    <w:uiPriority w:val="99"/>
    <w:rsid w:val="006C0F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E73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6C0FD4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6C0F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E73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6C0FD4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rsid w:val="00714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73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714A64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porojskoe.spb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15</Pages>
  <Words>5337</Words>
  <Characters>30427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«О порядке сбора и вывоза бытовых отходов и мусора на территории городского поселения Междуреченский»</dc:title>
  <dc:subject/>
  <dc:creator>Александр</dc:creator>
  <cp:keywords/>
  <dc:description/>
  <cp:lastModifiedBy>Victor</cp:lastModifiedBy>
  <cp:revision>2</cp:revision>
  <cp:lastPrinted>2014-12-23T14:36:00Z</cp:lastPrinted>
  <dcterms:created xsi:type="dcterms:W3CDTF">2015-10-25T14:00:00Z</dcterms:created>
  <dcterms:modified xsi:type="dcterms:W3CDTF">2015-10-25T14:00:00Z</dcterms:modified>
</cp:coreProperties>
</file>