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E2" w:rsidRPr="00EE0EE2" w:rsidRDefault="00EE0EE2" w:rsidP="00EE0EE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0E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EE0EE2" w:rsidRPr="00EE0EE2" w:rsidRDefault="00EE0EE2" w:rsidP="00EE0EE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0E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EE0EE2" w:rsidRPr="00EE0EE2" w:rsidRDefault="00EE0EE2" w:rsidP="00EE0EE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0E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Запорожское сельское поселение муниципального образования</w:t>
      </w:r>
    </w:p>
    <w:p w:rsidR="00EE0EE2" w:rsidRPr="00EE0EE2" w:rsidRDefault="00EE0EE2" w:rsidP="00EE0EE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EE0E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Приозерский</w:t>
      </w:r>
      <w:proofErr w:type="spellEnd"/>
      <w:r w:rsidRPr="00EE0E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муниципальный район Ленинградской области</w:t>
      </w:r>
    </w:p>
    <w:p w:rsidR="00533377" w:rsidRPr="00100CC9" w:rsidRDefault="00533377" w:rsidP="00533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33377" w:rsidRDefault="00533377" w:rsidP="00533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00CC9">
        <w:rPr>
          <w:rFonts w:ascii="Times New Roman" w:hAnsi="Times New Roman" w:cs="Times New Roman"/>
          <w:b/>
          <w:sz w:val="26"/>
          <w:szCs w:val="28"/>
        </w:rPr>
        <w:t>РЕШЕНИЕ</w:t>
      </w:r>
      <w:r w:rsidR="002336C9" w:rsidRPr="00100CC9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B10CAB" w:rsidRPr="00100CC9" w:rsidRDefault="00B10CAB" w:rsidP="00533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33377" w:rsidRPr="00100CC9" w:rsidRDefault="00C12A1B" w:rsidP="005333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="00EE0EE2">
        <w:rPr>
          <w:rFonts w:ascii="Times New Roman" w:hAnsi="Times New Roman" w:cs="Times New Roman"/>
          <w:sz w:val="24"/>
          <w:szCs w:val="24"/>
        </w:rPr>
        <w:t xml:space="preserve"> </w:t>
      </w:r>
      <w:r w:rsidR="00892DC8" w:rsidRPr="00892DC8">
        <w:rPr>
          <w:rFonts w:ascii="Times New Roman" w:hAnsi="Times New Roman" w:cs="Times New Roman"/>
          <w:sz w:val="24"/>
          <w:szCs w:val="24"/>
        </w:rPr>
        <w:t>ноября</w:t>
      </w:r>
      <w:r w:rsidR="00B10CAB" w:rsidRPr="00892DC8">
        <w:rPr>
          <w:rFonts w:ascii="Times New Roman" w:hAnsi="Times New Roman" w:cs="Times New Roman"/>
          <w:sz w:val="24"/>
          <w:szCs w:val="24"/>
        </w:rPr>
        <w:t xml:space="preserve"> </w:t>
      </w:r>
      <w:r w:rsidR="00892DC8" w:rsidRPr="00892DC8">
        <w:rPr>
          <w:rFonts w:ascii="Times New Roman" w:hAnsi="Times New Roman" w:cs="Times New Roman"/>
          <w:sz w:val="24"/>
          <w:szCs w:val="24"/>
        </w:rPr>
        <w:t>2018</w:t>
      </w:r>
      <w:r w:rsidR="007F3386" w:rsidRPr="00892DC8">
        <w:rPr>
          <w:rFonts w:ascii="Times New Roman" w:hAnsi="Times New Roman" w:cs="Times New Roman"/>
          <w:sz w:val="24"/>
          <w:szCs w:val="24"/>
        </w:rPr>
        <w:t xml:space="preserve"> года</w:t>
      </w:r>
      <w:r w:rsidR="00100CC9">
        <w:rPr>
          <w:rFonts w:ascii="Times New Roman" w:hAnsi="Times New Roman" w:cs="Times New Roman"/>
          <w:sz w:val="26"/>
          <w:szCs w:val="28"/>
        </w:rPr>
        <w:tab/>
      </w:r>
      <w:r w:rsidR="00100CC9">
        <w:rPr>
          <w:rFonts w:ascii="Times New Roman" w:hAnsi="Times New Roman" w:cs="Times New Roman"/>
          <w:sz w:val="26"/>
          <w:szCs w:val="28"/>
        </w:rPr>
        <w:tab/>
      </w:r>
      <w:r w:rsidR="00100CC9">
        <w:rPr>
          <w:rFonts w:ascii="Times New Roman" w:hAnsi="Times New Roman" w:cs="Times New Roman"/>
          <w:sz w:val="26"/>
          <w:szCs w:val="28"/>
        </w:rPr>
        <w:tab/>
      </w:r>
      <w:r w:rsidR="00100CC9">
        <w:rPr>
          <w:rFonts w:ascii="Times New Roman" w:hAnsi="Times New Roman" w:cs="Times New Roman"/>
          <w:sz w:val="26"/>
          <w:szCs w:val="28"/>
        </w:rPr>
        <w:tab/>
      </w:r>
      <w:r w:rsidR="00EE0EE2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</w:t>
      </w:r>
      <w:r w:rsidR="00533377" w:rsidRPr="00100CC9">
        <w:rPr>
          <w:rFonts w:ascii="Times New Roman" w:hAnsi="Times New Roman" w:cs="Times New Roman"/>
          <w:sz w:val="26"/>
          <w:szCs w:val="28"/>
        </w:rPr>
        <w:t>№</w:t>
      </w:r>
      <w:r w:rsidR="00236E96" w:rsidRPr="00100CC9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156</w:t>
      </w:r>
    </w:p>
    <w:p w:rsidR="00533377" w:rsidRDefault="00560830" w:rsidP="0053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CF53AB" wp14:editId="5AC97F2B">
                <wp:simplePos x="0" y="0"/>
                <wp:positionH relativeFrom="column">
                  <wp:posOffset>-635</wp:posOffset>
                </wp:positionH>
                <wp:positionV relativeFrom="paragraph">
                  <wp:posOffset>203200</wp:posOffset>
                </wp:positionV>
                <wp:extent cx="3857625" cy="1828800"/>
                <wp:effectExtent l="0" t="0" r="0" b="254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0830" w:rsidRPr="00892DC8" w:rsidRDefault="00892DC8" w:rsidP="007D04A4">
                            <w:pPr>
                              <w:tabs>
                                <w:tab w:val="left" w:pos="4252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</w:t>
                            </w:r>
                            <w:r w:rsidR="00236E96"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решение Совета депутатов муниципального образования Зап</w:t>
                            </w:r>
                            <w:r w:rsidR="002E377A"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орожское сельское поселение от 27</w:t>
                            </w:r>
                            <w:r w:rsidR="00236E96"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</w:t>
                            </w:r>
                            <w:r w:rsidR="002E377A"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236E96"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.2015года № 5</w:t>
                            </w:r>
                            <w:r w:rsidR="002E377A"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236E96"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2E377A"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установлении на территории муниципального образования Запорожское сельское поселение  муниципального образования Приозерский муниципальный район Ленинградской области налога на имущество физических лиц</w:t>
                            </w:r>
                            <w:r w:rsidR="00236E96" w:rsidRPr="00892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05pt;margin-top:16pt;width:303.75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" filled="f" stroked="f" strokeweight=".5pt">
                <v:textbox style="mso-fit-shape-to-text:t">
                  <w:txbxContent>
                    <w:p w:rsidR="00560830" w:rsidRPr="00892DC8" w:rsidRDefault="00892DC8" w:rsidP="007D04A4">
                      <w:pPr>
                        <w:tabs>
                          <w:tab w:val="left" w:pos="4252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</w:t>
                      </w:r>
                      <w:r w:rsidR="00236E96"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решение Совета депутатов муниципального образования Зап</w:t>
                      </w:r>
                      <w:r w:rsidR="002E377A"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орожское сельское поселение от 27</w:t>
                      </w:r>
                      <w:r w:rsidR="00236E96"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</w:t>
                      </w:r>
                      <w:r w:rsidR="002E377A"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236E96"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.2015года № 5</w:t>
                      </w:r>
                      <w:r w:rsidR="002E377A"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236E96"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2E377A"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установлении на территории муниципального образования Запорожское сельское поселение  муниципального образования Приозерский муниципальный район Ленинградской области налога на имущество физических лиц</w:t>
                      </w:r>
                      <w:r w:rsidR="00236E96" w:rsidRPr="00892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4CDB" w:rsidRDefault="00234CDB" w:rsidP="0072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CE" w:rsidRDefault="007202CE" w:rsidP="0072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CE" w:rsidRDefault="007202CE" w:rsidP="0072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CE" w:rsidRDefault="007202CE" w:rsidP="0072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CE" w:rsidRDefault="007202CE" w:rsidP="0072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CE" w:rsidRDefault="007202CE" w:rsidP="0072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CE" w:rsidRPr="007202CE" w:rsidRDefault="007202CE" w:rsidP="0072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6A" w:rsidRDefault="0078116A" w:rsidP="00BA6409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A640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BA6409">
        <w:rPr>
          <w:rFonts w:ascii="Times New Roman" w:hAnsi="Times New Roman" w:cs="Times New Roman"/>
          <w:sz w:val="24"/>
          <w:szCs w:val="24"/>
        </w:rPr>
        <w:t xml:space="preserve">Федеральным законом от 03.08.2018 N 334-ФЗ "О внесении изменений в статью 52 части первой и часть вторую Налогового кодекса Российской Федерации" и Федеральным законом от 30.10.2018 N 378-ФЗ "О внесении изменений в статьи 391 и 407 части второй Налогового кодекса Российской Федерации" и в </w:t>
      </w:r>
      <w:r w:rsidRPr="00BA6409">
        <w:rPr>
          <w:rFonts w:ascii="Times New Roman" w:hAnsi="Times New Roman" w:cs="Times New Roman"/>
          <w:color w:val="000000"/>
          <w:sz w:val="24"/>
          <w:szCs w:val="24"/>
        </w:rPr>
        <w:t xml:space="preserve">целях приведения муниципальных нормативных правовых актов МО </w:t>
      </w:r>
      <w:r w:rsidRPr="00BA64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Запорожское сельское поселение </w:t>
      </w:r>
      <w:r w:rsidRPr="00BA6409">
        <w:rPr>
          <w:rFonts w:ascii="Times New Roman" w:hAnsi="Times New Roman" w:cs="Times New Roman"/>
          <w:color w:val="000000"/>
          <w:sz w:val="24"/>
          <w:szCs w:val="24"/>
        </w:rPr>
        <w:t>в соответствие с</w:t>
      </w:r>
      <w:proofErr w:type="gramEnd"/>
      <w:r w:rsidRPr="00BA6409">
        <w:rPr>
          <w:rFonts w:ascii="Times New Roman" w:hAnsi="Times New Roman" w:cs="Times New Roman"/>
          <w:color w:val="000000"/>
          <w:sz w:val="24"/>
          <w:szCs w:val="24"/>
        </w:rPr>
        <w:t xml:space="preserve"> нормами действующего законодательства РФ, Совет депутатов муниципального образования </w:t>
      </w:r>
      <w:r w:rsidRPr="00BA6409">
        <w:rPr>
          <w:rFonts w:ascii="Times New Roman" w:hAnsi="Times New Roman" w:cs="Times New Roman"/>
          <w:b/>
          <w:color w:val="000000"/>
          <w:sz w:val="24"/>
          <w:szCs w:val="24"/>
        </w:rPr>
        <w:t>Запорожское сельское поселение</w:t>
      </w:r>
      <w:r w:rsidR="00BA6409" w:rsidRPr="00BA6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409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BA6409" w:rsidRPr="00BA6409" w:rsidRDefault="00BA6409" w:rsidP="00BA640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3C5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муниципального образования </w:t>
      </w:r>
      <w:r w:rsidRPr="008F43C5">
        <w:rPr>
          <w:rFonts w:ascii="Times New Roman" w:hAnsi="Times New Roman" w:cs="Times New Roman"/>
          <w:b/>
          <w:sz w:val="24"/>
          <w:szCs w:val="24"/>
        </w:rPr>
        <w:t xml:space="preserve">Запорожское сельское поселение </w:t>
      </w:r>
      <w:r w:rsidRPr="008F43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8F43C5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8F43C5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r w:rsidRPr="00892DC8">
        <w:rPr>
          <w:rFonts w:ascii="Times New Roman" w:hAnsi="Times New Roman" w:cs="Times New Roman"/>
          <w:sz w:val="24"/>
          <w:szCs w:val="24"/>
        </w:rPr>
        <w:t xml:space="preserve">от 27.11.2015года № 51 «Об установлении на территории муниципального образования Запорожское сельское поселение  муниципального образования </w:t>
      </w:r>
      <w:proofErr w:type="spellStart"/>
      <w:r w:rsidRPr="00892DC8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892DC8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8116A" w:rsidRPr="00BA6409" w:rsidRDefault="0078116A" w:rsidP="00BA6409">
      <w:pPr>
        <w:pStyle w:val="ConsPlusNormal"/>
        <w:numPr>
          <w:ilvl w:val="0"/>
          <w:numId w:val="5"/>
        </w:numPr>
        <w:adjustRightInd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09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BA6409">
        <w:rPr>
          <w:rFonts w:ascii="Times New Roman" w:hAnsi="Times New Roman" w:cs="Times New Roman"/>
          <w:b/>
          <w:sz w:val="24"/>
          <w:szCs w:val="24"/>
        </w:rPr>
        <w:t xml:space="preserve"> 2.1 </w:t>
      </w:r>
      <w:proofErr w:type="gramStart"/>
      <w:r w:rsidRPr="00BA640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40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A6409">
        <w:rPr>
          <w:rFonts w:ascii="Times New Roman" w:hAnsi="Times New Roman" w:cs="Times New Roman"/>
          <w:sz w:val="24"/>
          <w:szCs w:val="24"/>
        </w:rPr>
        <w:t xml:space="preserve"> «Объект налогообложения» читать в следующей редакции:</w:t>
      </w:r>
    </w:p>
    <w:p w:rsidR="0078116A" w:rsidRPr="00BA6409" w:rsidRDefault="0078116A" w:rsidP="00BA640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409">
        <w:rPr>
          <w:rFonts w:ascii="Times New Roman" w:hAnsi="Times New Roman" w:cs="Times New Roman"/>
          <w:sz w:val="24"/>
          <w:szCs w:val="24"/>
        </w:rPr>
        <w:t>«</w:t>
      </w:r>
      <w:r w:rsidRPr="00BA6409"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Объектом налогообложения является расположенное в пределах МО Запорожское сельское поселение МО </w:t>
      </w:r>
      <w:proofErr w:type="spellStart"/>
      <w:r w:rsidRPr="00BA6409">
        <w:rPr>
          <w:rFonts w:ascii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BA640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следующее имущество:</w:t>
      </w:r>
    </w:p>
    <w:p w:rsidR="0078116A" w:rsidRPr="00BA6409" w:rsidRDefault="00BA6409" w:rsidP="00BA6409">
      <w:pPr>
        <w:pStyle w:val="a7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8116A" w:rsidRPr="00BA6409">
        <w:rPr>
          <w:rFonts w:ascii="Times New Roman" w:hAnsi="Times New Roman"/>
          <w:sz w:val="24"/>
          <w:szCs w:val="24"/>
          <w:lang w:eastAsia="ru-RU"/>
        </w:rPr>
        <w:t>1) жилой дом;</w:t>
      </w:r>
    </w:p>
    <w:p w:rsidR="0078116A" w:rsidRPr="00C12A1B" w:rsidRDefault="00BA6409" w:rsidP="00BA6409">
      <w:pPr>
        <w:pStyle w:val="a7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C12A1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8116A" w:rsidRPr="00C12A1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78116A" w:rsidRPr="00C12A1B">
        <w:rPr>
          <w:rFonts w:ascii="Times New Roman" w:hAnsi="Times New Roman"/>
          <w:b/>
          <w:sz w:val="24"/>
          <w:szCs w:val="24"/>
          <w:lang w:eastAsia="ru-RU"/>
        </w:rPr>
        <w:t>квартира, комната;</w:t>
      </w:r>
    </w:p>
    <w:p w:rsidR="0078116A" w:rsidRPr="00C12A1B" w:rsidRDefault="00BA6409" w:rsidP="00BA6409">
      <w:pPr>
        <w:pStyle w:val="a7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C12A1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8116A" w:rsidRPr="00C12A1B">
        <w:rPr>
          <w:rFonts w:ascii="Times New Roman" w:hAnsi="Times New Roman"/>
          <w:sz w:val="24"/>
          <w:szCs w:val="24"/>
          <w:lang w:eastAsia="ru-RU"/>
        </w:rPr>
        <w:t xml:space="preserve">3) гараж, </w:t>
      </w:r>
      <w:proofErr w:type="spellStart"/>
      <w:r w:rsidR="0078116A" w:rsidRPr="00C12A1B">
        <w:rPr>
          <w:rFonts w:ascii="Times New Roman" w:hAnsi="Times New Roman"/>
          <w:sz w:val="24"/>
          <w:szCs w:val="24"/>
          <w:lang w:eastAsia="ru-RU"/>
        </w:rPr>
        <w:t>машино</w:t>
      </w:r>
      <w:proofErr w:type="spellEnd"/>
      <w:r w:rsidR="0078116A" w:rsidRPr="00C12A1B">
        <w:rPr>
          <w:rFonts w:ascii="Times New Roman" w:hAnsi="Times New Roman"/>
          <w:sz w:val="24"/>
          <w:szCs w:val="24"/>
          <w:lang w:eastAsia="ru-RU"/>
        </w:rPr>
        <w:t>-место;</w:t>
      </w:r>
    </w:p>
    <w:p w:rsidR="0078116A" w:rsidRPr="00C12A1B" w:rsidRDefault="00BA6409" w:rsidP="00BA6409">
      <w:pPr>
        <w:pStyle w:val="a7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C12A1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8116A" w:rsidRPr="00C12A1B">
        <w:rPr>
          <w:rFonts w:ascii="Times New Roman" w:hAnsi="Times New Roman"/>
          <w:sz w:val="24"/>
          <w:szCs w:val="24"/>
          <w:lang w:eastAsia="ru-RU"/>
        </w:rPr>
        <w:t>4) единый недвижимый комплекс;</w:t>
      </w:r>
    </w:p>
    <w:p w:rsidR="0078116A" w:rsidRPr="00C12A1B" w:rsidRDefault="00BA6409" w:rsidP="00BA6409">
      <w:pPr>
        <w:pStyle w:val="a7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C12A1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8116A" w:rsidRPr="00C12A1B">
        <w:rPr>
          <w:rFonts w:ascii="Times New Roman" w:hAnsi="Times New Roman"/>
          <w:sz w:val="24"/>
          <w:szCs w:val="24"/>
          <w:lang w:eastAsia="ru-RU"/>
        </w:rPr>
        <w:t>5) объект незавершенного строительства;</w:t>
      </w:r>
    </w:p>
    <w:p w:rsidR="0078116A" w:rsidRPr="00C12A1B" w:rsidRDefault="00BA6409" w:rsidP="00BA6409">
      <w:pPr>
        <w:pStyle w:val="a7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C12A1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C12A1B" w:rsidRPr="00C12A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116A" w:rsidRPr="00C12A1B">
        <w:rPr>
          <w:rFonts w:ascii="Times New Roman" w:hAnsi="Times New Roman"/>
          <w:sz w:val="24"/>
          <w:szCs w:val="24"/>
          <w:lang w:eastAsia="ru-RU"/>
        </w:rPr>
        <w:t xml:space="preserve">6) иное здание, строение, сооружение, помещение» </w:t>
      </w:r>
    </w:p>
    <w:p w:rsidR="0078116A" w:rsidRPr="00C12A1B" w:rsidRDefault="0078116A" w:rsidP="00BA6409">
      <w:pPr>
        <w:pStyle w:val="a7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2A1B">
        <w:rPr>
          <w:rFonts w:ascii="Times New Roman" w:hAnsi="Times New Roman"/>
          <w:b/>
          <w:sz w:val="24"/>
          <w:szCs w:val="24"/>
        </w:rPr>
        <w:t>Пункты  4.2. – 4.6.</w:t>
      </w:r>
      <w:r w:rsidRPr="00C12A1B">
        <w:rPr>
          <w:rFonts w:ascii="Times New Roman" w:hAnsi="Times New Roman"/>
          <w:sz w:val="24"/>
          <w:szCs w:val="24"/>
        </w:rPr>
        <w:t xml:space="preserve"> </w:t>
      </w:r>
      <w:r w:rsidR="00074E66" w:rsidRPr="00C12A1B">
        <w:rPr>
          <w:rFonts w:ascii="Times New Roman" w:hAnsi="Times New Roman"/>
          <w:b/>
          <w:sz w:val="24"/>
          <w:szCs w:val="24"/>
        </w:rPr>
        <w:t>исключить</w:t>
      </w:r>
      <w:r w:rsidR="00BA6409" w:rsidRPr="00C12A1B">
        <w:rPr>
          <w:rFonts w:ascii="Times New Roman" w:hAnsi="Times New Roman"/>
          <w:b/>
          <w:sz w:val="24"/>
          <w:szCs w:val="24"/>
        </w:rPr>
        <w:t>.</w:t>
      </w:r>
    </w:p>
    <w:p w:rsidR="0078116A" w:rsidRPr="00C12A1B" w:rsidRDefault="0078116A" w:rsidP="00BA6409">
      <w:pPr>
        <w:pStyle w:val="a3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A1B">
        <w:rPr>
          <w:rFonts w:ascii="Times New Roman" w:hAnsi="Times New Roman" w:cs="Times New Roman"/>
          <w:b/>
          <w:sz w:val="24"/>
          <w:szCs w:val="24"/>
        </w:rPr>
        <w:t>Пункт 6.1.</w:t>
      </w:r>
      <w:r w:rsidRPr="00C12A1B">
        <w:rPr>
          <w:rFonts w:ascii="Times New Roman" w:hAnsi="Times New Roman" w:cs="Times New Roman"/>
          <w:sz w:val="24"/>
          <w:szCs w:val="24"/>
        </w:rPr>
        <w:t xml:space="preserve"> </w:t>
      </w:r>
      <w:r w:rsidRPr="00C12A1B">
        <w:rPr>
          <w:rFonts w:ascii="Times New Roman" w:hAnsi="Times New Roman" w:cs="Times New Roman"/>
          <w:b/>
          <w:sz w:val="24"/>
          <w:szCs w:val="24"/>
        </w:rPr>
        <w:t>читать в следующей редакции:</w:t>
      </w:r>
    </w:p>
    <w:p w:rsidR="006918FC" w:rsidRPr="00C12A1B" w:rsidRDefault="00C12A1B" w:rsidP="00BA64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A1B">
        <w:rPr>
          <w:rFonts w:ascii="Times New Roman" w:hAnsi="Times New Roman" w:cs="Times New Roman"/>
          <w:sz w:val="24"/>
          <w:szCs w:val="24"/>
        </w:rPr>
        <w:t xml:space="preserve">      </w:t>
      </w:r>
      <w:r w:rsidR="0078116A" w:rsidRPr="00C12A1B">
        <w:rPr>
          <w:rFonts w:ascii="Times New Roman" w:hAnsi="Times New Roman" w:cs="Times New Roman"/>
          <w:sz w:val="24"/>
          <w:szCs w:val="24"/>
        </w:rPr>
        <w:t xml:space="preserve">«6.1.  0,2 процента в отношении </w:t>
      </w:r>
      <w:r w:rsidR="0078116A" w:rsidRPr="00C12A1B">
        <w:rPr>
          <w:rFonts w:ascii="Times New Roman" w:hAnsi="Times New Roman" w:cs="Times New Roman"/>
          <w:b/>
          <w:sz w:val="24"/>
          <w:szCs w:val="24"/>
        </w:rPr>
        <w:t>жилых</w:t>
      </w:r>
      <w:r w:rsidR="0078116A" w:rsidRPr="00C12A1B">
        <w:rPr>
          <w:rFonts w:ascii="Times New Roman" w:hAnsi="Times New Roman" w:cs="Times New Roman"/>
          <w:sz w:val="24"/>
          <w:szCs w:val="24"/>
        </w:rPr>
        <w:t xml:space="preserve"> домов, </w:t>
      </w:r>
      <w:r w:rsidR="0078116A" w:rsidRPr="00C12A1B">
        <w:rPr>
          <w:rFonts w:ascii="Times New Roman" w:hAnsi="Times New Roman" w:cs="Times New Roman"/>
          <w:b/>
          <w:sz w:val="24"/>
          <w:szCs w:val="24"/>
        </w:rPr>
        <w:t>частей жилых домов</w:t>
      </w:r>
      <w:r w:rsidR="0078116A" w:rsidRPr="00C12A1B">
        <w:rPr>
          <w:rFonts w:ascii="Times New Roman" w:hAnsi="Times New Roman" w:cs="Times New Roman"/>
          <w:sz w:val="24"/>
          <w:szCs w:val="24"/>
        </w:rPr>
        <w:t>, указанных в главе 32 Налогового кодекса Российской Федерации»</w:t>
      </w:r>
      <w:r w:rsidR="006918FC" w:rsidRPr="00C12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6A" w:rsidRPr="00C12A1B" w:rsidRDefault="0078116A" w:rsidP="00BA6409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12A1B">
        <w:rPr>
          <w:rFonts w:ascii="Times New Roman" w:hAnsi="Times New Roman" w:cs="Times New Roman"/>
          <w:b/>
          <w:sz w:val="24"/>
          <w:szCs w:val="24"/>
        </w:rPr>
        <w:t>Пункт 6.2.</w:t>
      </w:r>
      <w:r w:rsidRPr="00C12A1B">
        <w:rPr>
          <w:rFonts w:ascii="Times New Roman" w:hAnsi="Times New Roman" w:cs="Times New Roman"/>
          <w:sz w:val="24"/>
          <w:szCs w:val="24"/>
        </w:rPr>
        <w:t xml:space="preserve"> </w:t>
      </w:r>
      <w:r w:rsidRPr="00C12A1B">
        <w:rPr>
          <w:rFonts w:ascii="Times New Roman" w:hAnsi="Times New Roman" w:cs="Times New Roman"/>
          <w:b/>
          <w:sz w:val="24"/>
          <w:szCs w:val="24"/>
        </w:rPr>
        <w:t>читать в следующей редакции:</w:t>
      </w:r>
    </w:p>
    <w:p w:rsidR="0078116A" w:rsidRPr="00C12A1B" w:rsidRDefault="00C12A1B" w:rsidP="00BA6409">
      <w:pPr>
        <w:pStyle w:val="a3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12A1B">
        <w:rPr>
          <w:rFonts w:ascii="Times New Roman" w:hAnsi="Times New Roman" w:cs="Times New Roman"/>
          <w:sz w:val="24"/>
          <w:szCs w:val="24"/>
        </w:rPr>
        <w:t xml:space="preserve">      </w:t>
      </w:r>
      <w:r w:rsidR="0078116A" w:rsidRPr="00C12A1B">
        <w:rPr>
          <w:rFonts w:ascii="Times New Roman" w:hAnsi="Times New Roman" w:cs="Times New Roman"/>
          <w:sz w:val="24"/>
          <w:szCs w:val="24"/>
        </w:rPr>
        <w:t xml:space="preserve">«6.2.  0,1 процента в отношении квартир, </w:t>
      </w:r>
      <w:r w:rsidR="0078116A" w:rsidRPr="00C12A1B">
        <w:rPr>
          <w:rFonts w:ascii="Times New Roman" w:hAnsi="Times New Roman" w:cs="Times New Roman"/>
          <w:b/>
          <w:sz w:val="24"/>
          <w:szCs w:val="24"/>
        </w:rPr>
        <w:t>частей квартир</w:t>
      </w:r>
      <w:r w:rsidR="0078116A" w:rsidRPr="00C12A1B">
        <w:rPr>
          <w:rFonts w:ascii="Times New Roman" w:hAnsi="Times New Roman" w:cs="Times New Roman"/>
          <w:sz w:val="24"/>
          <w:szCs w:val="24"/>
        </w:rPr>
        <w:t>, комнат»</w:t>
      </w:r>
    </w:p>
    <w:p w:rsidR="0078116A" w:rsidRPr="00C12A1B" w:rsidRDefault="0078116A" w:rsidP="00BA64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A1B">
        <w:rPr>
          <w:rFonts w:ascii="Times New Roman" w:hAnsi="Times New Roman" w:cs="Times New Roman"/>
          <w:b/>
          <w:sz w:val="24"/>
          <w:szCs w:val="24"/>
        </w:rPr>
        <w:t>Пункт 6.4. читать в следующей редакции:</w:t>
      </w:r>
    </w:p>
    <w:p w:rsidR="0078116A" w:rsidRPr="00C12A1B" w:rsidRDefault="00C12A1B" w:rsidP="00BA64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A1B">
        <w:rPr>
          <w:rFonts w:ascii="Times New Roman" w:hAnsi="Times New Roman" w:cs="Times New Roman"/>
          <w:sz w:val="24"/>
          <w:szCs w:val="24"/>
        </w:rPr>
        <w:t xml:space="preserve">       </w:t>
      </w:r>
      <w:r w:rsidR="0078116A" w:rsidRPr="00C12A1B">
        <w:rPr>
          <w:rFonts w:ascii="Times New Roman" w:hAnsi="Times New Roman" w:cs="Times New Roman"/>
          <w:sz w:val="24"/>
          <w:szCs w:val="24"/>
        </w:rPr>
        <w:t xml:space="preserve">« 6.4.  0,2 процента в отношении единых недвижимых комплексов, в состав которых входит хотя бы </w:t>
      </w:r>
      <w:r w:rsidR="0078116A" w:rsidRPr="00C12A1B">
        <w:rPr>
          <w:rFonts w:ascii="Times New Roman" w:hAnsi="Times New Roman" w:cs="Times New Roman"/>
          <w:b/>
          <w:sz w:val="24"/>
          <w:szCs w:val="24"/>
        </w:rPr>
        <w:t>один жилой дом</w:t>
      </w:r>
      <w:r w:rsidR="0078116A" w:rsidRPr="00C12A1B">
        <w:rPr>
          <w:rFonts w:ascii="Times New Roman" w:hAnsi="Times New Roman" w:cs="Times New Roman"/>
          <w:sz w:val="24"/>
          <w:szCs w:val="24"/>
        </w:rPr>
        <w:t>»</w:t>
      </w:r>
    </w:p>
    <w:p w:rsidR="0078116A" w:rsidRPr="00C12A1B" w:rsidRDefault="0078116A" w:rsidP="00BA64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A1B">
        <w:rPr>
          <w:rFonts w:ascii="Times New Roman" w:hAnsi="Times New Roman" w:cs="Times New Roman"/>
          <w:b/>
          <w:sz w:val="24"/>
          <w:szCs w:val="24"/>
        </w:rPr>
        <w:t>Пункт 6.5.</w:t>
      </w:r>
      <w:r w:rsidRPr="00C12A1B">
        <w:rPr>
          <w:rFonts w:ascii="Times New Roman" w:hAnsi="Times New Roman" w:cs="Times New Roman"/>
          <w:sz w:val="24"/>
          <w:szCs w:val="24"/>
        </w:rPr>
        <w:t xml:space="preserve"> </w:t>
      </w:r>
      <w:r w:rsidRPr="00C12A1B">
        <w:rPr>
          <w:rFonts w:ascii="Times New Roman" w:hAnsi="Times New Roman" w:cs="Times New Roman"/>
          <w:b/>
          <w:sz w:val="24"/>
          <w:szCs w:val="24"/>
        </w:rPr>
        <w:t>читать в следующей редакции:</w:t>
      </w:r>
    </w:p>
    <w:p w:rsidR="0078116A" w:rsidRPr="00C12A1B" w:rsidRDefault="00C12A1B" w:rsidP="00BA64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A1B">
        <w:rPr>
          <w:rFonts w:ascii="Times New Roman" w:hAnsi="Times New Roman" w:cs="Times New Roman"/>
          <w:sz w:val="24"/>
          <w:szCs w:val="24"/>
        </w:rPr>
        <w:t xml:space="preserve">       </w:t>
      </w:r>
      <w:r w:rsidR="0078116A" w:rsidRPr="00C12A1B">
        <w:rPr>
          <w:rFonts w:ascii="Times New Roman" w:hAnsi="Times New Roman" w:cs="Times New Roman"/>
          <w:sz w:val="24"/>
          <w:szCs w:val="24"/>
        </w:rPr>
        <w:t xml:space="preserve">« 6.5. 0,3 процента в отношении гаражей и </w:t>
      </w:r>
      <w:proofErr w:type="spellStart"/>
      <w:r w:rsidR="0078116A" w:rsidRPr="00C12A1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78116A" w:rsidRPr="00C12A1B">
        <w:rPr>
          <w:rFonts w:ascii="Times New Roman" w:hAnsi="Times New Roman" w:cs="Times New Roman"/>
          <w:sz w:val="24"/>
          <w:szCs w:val="24"/>
        </w:rPr>
        <w:t xml:space="preserve">-мест, </w:t>
      </w:r>
      <w:r w:rsidR="0078116A" w:rsidRPr="00C12A1B">
        <w:rPr>
          <w:rFonts w:ascii="Times New Roman" w:hAnsi="Times New Roman" w:cs="Times New Roman"/>
          <w:b/>
          <w:sz w:val="24"/>
          <w:szCs w:val="24"/>
        </w:rPr>
        <w:t xml:space="preserve">в том числе расположенных в объектах налогообложения, указанных в пункте </w:t>
      </w:r>
      <w:hyperlink r:id="rId6" w:history="1">
        <w:r w:rsidR="0078116A" w:rsidRPr="00C12A1B">
          <w:rPr>
            <w:rFonts w:ascii="Times New Roman" w:hAnsi="Times New Roman" w:cs="Times New Roman"/>
            <w:b/>
            <w:sz w:val="24"/>
            <w:szCs w:val="24"/>
          </w:rPr>
          <w:t>6.7</w:t>
        </w:r>
      </w:hyperlink>
      <w:r w:rsidR="0078116A" w:rsidRPr="00C12A1B">
        <w:rPr>
          <w:rFonts w:ascii="Times New Roman" w:hAnsi="Times New Roman" w:cs="Times New Roman"/>
          <w:b/>
          <w:sz w:val="24"/>
          <w:szCs w:val="24"/>
        </w:rPr>
        <w:t>.»</w:t>
      </w:r>
    </w:p>
    <w:p w:rsidR="0078116A" w:rsidRPr="00C12A1B" w:rsidRDefault="0078116A" w:rsidP="00BA64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A1B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решение вступает в силу с 01.01.2019 г, но не ранее, чем по истечении одного месяца со дня его официального опубликования, </w:t>
      </w:r>
      <w:r w:rsidRPr="00C12A1B">
        <w:rPr>
          <w:rFonts w:ascii="Times New Roman" w:hAnsi="Times New Roman" w:cs="Times New Roman"/>
          <w:b/>
          <w:sz w:val="24"/>
          <w:szCs w:val="24"/>
        </w:rPr>
        <w:t>за исключением положений, для которых настоящим решением установлены иные сроки вступления в силу</w:t>
      </w:r>
      <w:r w:rsidRPr="00C12A1B">
        <w:rPr>
          <w:rFonts w:ascii="Times New Roman" w:hAnsi="Times New Roman" w:cs="Times New Roman"/>
          <w:sz w:val="24"/>
          <w:szCs w:val="24"/>
        </w:rPr>
        <w:t>.</w:t>
      </w:r>
    </w:p>
    <w:p w:rsidR="0078116A" w:rsidRPr="00C12A1B" w:rsidRDefault="0078116A" w:rsidP="00BA64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A1B">
        <w:rPr>
          <w:rFonts w:ascii="Times New Roman" w:hAnsi="Times New Roman" w:cs="Times New Roman"/>
          <w:sz w:val="24"/>
          <w:szCs w:val="24"/>
        </w:rPr>
        <w:t xml:space="preserve">Действие положений </w:t>
      </w:r>
      <w:r w:rsidRPr="00C12A1B">
        <w:rPr>
          <w:rFonts w:ascii="Times New Roman" w:hAnsi="Times New Roman" w:cs="Times New Roman"/>
          <w:b/>
          <w:sz w:val="24"/>
          <w:szCs w:val="24"/>
        </w:rPr>
        <w:t>пунктов 6.1.,6.2., 6.5</w:t>
      </w:r>
      <w:r w:rsidRPr="00C12A1B">
        <w:rPr>
          <w:rFonts w:ascii="Times New Roman" w:hAnsi="Times New Roman" w:cs="Times New Roman"/>
          <w:sz w:val="24"/>
          <w:szCs w:val="24"/>
        </w:rPr>
        <w:t xml:space="preserve">. (в редакции настоящего решения) распространяется на правоотношения, связанные с исчислением налога на имущество физических лиц </w:t>
      </w:r>
      <w:r w:rsidRPr="00C12A1B">
        <w:rPr>
          <w:rFonts w:ascii="Times New Roman" w:hAnsi="Times New Roman" w:cs="Times New Roman"/>
          <w:b/>
          <w:sz w:val="24"/>
          <w:szCs w:val="24"/>
        </w:rPr>
        <w:t>с 1 января 2017 года.</w:t>
      </w:r>
    </w:p>
    <w:p w:rsidR="0078116A" w:rsidRPr="00C12A1B" w:rsidRDefault="0078116A" w:rsidP="00BA64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A1B">
        <w:rPr>
          <w:rFonts w:ascii="Times New Roman" w:hAnsi="Times New Roman" w:cs="Times New Roman"/>
          <w:sz w:val="24"/>
          <w:szCs w:val="24"/>
        </w:rPr>
        <w:t xml:space="preserve">Действие положения </w:t>
      </w:r>
      <w:r w:rsidRPr="00C12A1B">
        <w:rPr>
          <w:rFonts w:ascii="Times New Roman" w:hAnsi="Times New Roman" w:cs="Times New Roman"/>
          <w:b/>
          <w:sz w:val="24"/>
          <w:szCs w:val="24"/>
        </w:rPr>
        <w:t>пункта 6.4.</w:t>
      </w:r>
      <w:r w:rsidRPr="00C12A1B">
        <w:rPr>
          <w:rFonts w:ascii="Times New Roman" w:hAnsi="Times New Roman" w:cs="Times New Roman"/>
          <w:sz w:val="24"/>
          <w:szCs w:val="24"/>
        </w:rPr>
        <w:t xml:space="preserve"> (в редакции настоящего решения) распространяется на правоотношения, связанные с исчислением налога на имущество физических лиц </w:t>
      </w:r>
      <w:r w:rsidRPr="00C12A1B">
        <w:rPr>
          <w:rFonts w:ascii="Times New Roman" w:hAnsi="Times New Roman" w:cs="Times New Roman"/>
          <w:b/>
          <w:sz w:val="24"/>
          <w:szCs w:val="24"/>
        </w:rPr>
        <w:t>с 1 января 2018 года.</w:t>
      </w:r>
    </w:p>
    <w:p w:rsidR="00234CDB" w:rsidRPr="00C12A1B" w:rsidRDefault="00234CDB" w:rsidP="00BA6409">
      <w:pPr>
        <w:pStyle w:val="a3"/>
        <w:numPr>
          <w:ilvl w:val="0"/>
          <w:numId w:val="5"/>
        </w:numPr>
        <w:tabs>
          <w:tab w:val="left" w:pos="425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A1B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средствах массовой информации и размещению на официальном сайте муниципального образования Запорожское сельское поселение муниципального образования  Приозерский муниципальный район Ленинградской области.</w:t>
      </w:r>
    </w:p>
    <w:p w:rsidR="00234CDB" w:rsidRPr="00C12A1B" w:rsidRDefault="00234CDB" w:rsidP="00BA6409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A1B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EE0EE2" w:rsidRPr="00C12A1B">
        <w:rPr>
          <w:rFonts w:ascii="Times New Roman" w:hAnsi="Times New Roman" w:cs="Times New Roman"/>
          <w:sz w:val="24"/>
          <w:szCs w:val="24"/>
        </w:rPr>
        <w:t>над</w:t>
      </w:r>
      <w:r w:rsidRPr="00C12A1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муниципального образования Запорожское сельское поселение </w:t>
      </w:r>
      <w:proofErr w:type="gramStart"/>
      <w:r w:rsidRPr="00C12A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12A1B">
        <w:rPr>
          <w:rFonts w:ascii="Times New Roman" w:hAnsi="Times New Roman" w:cs="Times New Roman"/>
          <w:sz w:val="24"/>
          <w:szCs w:val="24"/>
        </w:rPr>
        <w:t xml:space="preserve"> экономике, бюджету, налогам и муниципальной собственности» (председатель –  Тарасова В.М.)</w:t>
      </w:r>
    </w:p>
    <w:p w:rsidR="00234CDB" w:rsidRPr="00892DC8" w:rsidRDefault="00234CDB" w:rsidP="0023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681" w:rsidRDefault="006E6681" w:rsidP="006E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E2" w:rsidRPr="00892DC8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681" w:rsidRPr="00892DC8" w:rsidRDefault="006E6681" w:rsidP="00892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DC8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</w:t>
      </w:r>
      <w:r w:rsidR="002E377A" w:rsidRPr="00892DC8">
        <w:rPr>
          <w:rFonts w:ascii="Times New Roman" w:hAnsi="Times New Roman" w:cs="Times New Roman"/>
          <w:sz w:val="24"/>
          <w:szCs w:val="24"/>
        </w:rPr>
        <w:tab/>
      </w:r>
      <w:r w:rsidR="002E377A" w:rsidRPr="00892DC8">
        <w:rPr>
          <w:rFonts w:ascii="Times New Roman" w:hAnsi="Times New Roman" w:cs="Times New Roman"/>
          <w:sz w:val="24"/>
          <w:szCs w:val="24"/>
        </w:rPr>
        <w:tab/>
      </w:r>
      <w:r w:rsidR="00EE0E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377A" w:rsidRPr="00892DC8">
        <w:rPr>
          <w:rFonts w:ascii="Times New Roman" w:hAnsi="Times New Roman" w:cs="Times New Roman"/>
          <w:sz w:val="24"/>
          <w:szCs w:val="24"/>
        </w:rPr>
        <w:tab/>
      </w:r>
      <w:r w:rsidRPr="00892DC8">
        <w:rPr>
          <w:rFonts w:ascii="Times New Roman" w:hAnsi="Times New Roman" w:cs="Times New Roman"/>
          <w:sz w:val="24"/>
          <w:szCs w:val="24"/>
        </w:rPr>
        <w:t xml:space="preserve">             А.Н. Чистяков</w:t>
      </w: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2A1B" w:rsidRDefault="00C12A1B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EE2" w:rsidRDefault="00EE0EE2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6681" w:rsidRPr="006E6681" w:rsidRDefault="006E6681" w:rsidP="006E66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681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="00EE0EE2">
        <w:rPr>
          <w:rFonts w:ascii="Times New Roman" w:hAnsi="Times New Roman" w:cs="Times New Roman"/>
          <w:sz w:val="18"/>
          <w:szCs w:val="18"/>
        </w:rPr>
        <w:t>Е.А.Шишла</w:t>
      </w:r>
      <w:proofErr w:type="spellEnd"/>
      <w:r w:rsidRPr="006E6681">
        <w:rPr>
          <w:rFonts w:ascii="Times New Roman" w:hAnsi="Times New Roman" w:cs="Times New Roman"/>
          <w:sz w:val="18"/>
          <w:szCs w:val="18"/>
        </w:rPr>
        <w:t>; 8</w:t>
      </w:r>
      <w:r w:rsidR="00EE0EE2">
        <w:rPr>
          <w:rFonts w:ascii="Times New Roman" w:hAnsi="Times New Roman" w:cs="Times New Roman"/>
          <w:sz w:val="18"/>
          <w:szCs w:val="18"/>
        </w:rPr>
        <w:t xml:space="preserve"> </w:t>
      </w:r>
      <w:r w:rsidRPr="006E6681">
        <w:rPr>
          <w:rFonts w:ascii="Times New Roman" w:hAnsi="Times New Roman" w:cs="Times New Roman"/>
          <w:sz w:val="18"/>
          <w:szCs w:val="18"/>
        </w:rPr>
        <w:t>(81379)</w:t>
      </w:r>
      <w:r w:rsidR="00EE0EE2">
        <w:rPr>
          <w:rFonts w:ascii="Times New Roman" w:hAnsi="Times New Roman" w:cs="Times New Roman"/>
          <w:sz w:val="18"/>
          <w:szCs w:val="18"/>
        </w:rPr>
        <w:t xml:space="preserve"> </w:t>
      </w:r>
      <w:r w:rsidRPr="006E6681">
        <w:rPr>
          <w:rFonts w:ascii="Times New Roman" w:hAnsi="Times New Roman" w:cs="Times New Roman"/>
          <w:sz w:val="18"/>
          <w:szCs w:val="18"/>
        </w:rPr>
        <w:t>66-33</w:t>
      </w:r>
      <w:r w:rsidR="00EE0EE2">
        <w:rPr>
          <w:rFonts w:ascii="Times New Roman" w:hAnsi="Times New Roman" w:cs="Times New Roman"/>
          <w:sz w:val="18"/>
          <w:szCs w:val="18"/>
        </w:rPr>
        <w:t>4</w:t>
      </w:r>
    </w:p>
    <w:p w:rsidR="00133D80" w:rsidRPr="006E6681" w:rsidRDefault="006E6681" w:rsidP="001945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681">
        <w:rPr>
          <w:rFonts w:ascii="Times New Roman" w:hAnsi="Times New Roman" w:cs="Times New Roman"/>
          <w:sz w:val="18"/>
          <w:szCs w:val="18"/>
        </w:rPr>
        <w:t xml:space="preserve">Разослано: дело-1, адм. - 1, ИФНС-1;Прокуратура-1; Приозерские ведомости-1 </w:t>
      </w:r>
    </w:p>
    <w:sectPr w:rsidR="00133D80" w:rsidRPr="006E6681" w:rsidSect="0031753B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416"/>
    <w:multiLevelType w:val="hybridMultilevel"/>
    <w:tmpl w:val="E21A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2C6"/>
    <w:multiLevelType w:val="hybridMultilevel"/>
    <w:tmpl w:val="EA5A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2132"/>
    <w:multiLevelType w:val="hybridMultilevel"/>
    <w:tmpl w:val="7B26BC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AA40FB6"/>
    <w:multiLevelType w:val="hybridMultilevel"/>
    <w:tmpl w:val="822AE33E"/>
    <w:lvl w:ilvl="0" w:tplc="625AA38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801A74"/>
    <w:multiLevelType w:val="hybridMultilevel"/>
    <w:tmpl w:val="01BA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45182"/>
    <w:multiLevelType w:val="hybridMultilevel"/>
    <w:tmpl w:val="D69216AA"/>
    <w:lvl w:ilvl="0" w:tplc="C3AA09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465E3"/>
    <w:multiLevelType w:val="hybridMultilevel"/>
    <w:tmpl w:val="22A8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27"/>
    <w:rsid w:val="00041433"/>
    <w:rsid w:val="00074E66"/>
    <w:rsid w:val="000826DB"/>
    <w:rsid w:val="000A3E61"/>
    <w:rsid w:val="000F5154"/>
    <w:rsid w:val="00100CC9"/>
    <w:rsid w:val="00133D80"/>
    <w:rsid w:val="00194525"/>
    <w:rsid w:val="001E5601"/>
    <w:rsid w:val="002336C9"/>
    <w:rsid w:val="00234CDB"/>
    <w:rsid w:val="00236E96"/>
    <w:rsid w:val="00244ED6"/>
    <w:rsid w:val="00270362"/>
    <w:rsid w:val="002D4F0C"/>
    <w:rsid w:val="002E377A"/>
    <w:rsid w:val="0031753B"/>
    <w:rsid w:val="003672D9"/>
    <w:rsid w:val="00374D4A"/>
    <w:rsid w:val="00432722"/>
    <w:rsid w:val="00533377"/>
    <w:rsid w:val="00557037"/>
    <w:rsid w:val="00560830"/>
    <w:rsid w:val="006509FE"/>
    <w:rsid w:val="006918FC"/>
    <w:rsid w:val="006B1E1D"/>
    <w:rsid w:val="006E6681"/>
    <w:rsid w:val="007202CE"/>
    <w:rsid w:val="00754DF5"/>
    <w:rsid w:val="0078116A"/>
    <w:rsid w:val="007B6EB4"/>
    <w:rsid w:val="007F3386"/>
    <w:rsid w:val="00807B35"/>
    <w:rsid w:val="00892DC8"/>
    <w:rsid w:val="00893BB3"/>
    <w:rsid w:val="00943103"/>
    <w:rsid w:val="00AC00CB"/>
    <w:rsid w:val="00AE5821"/>
    <w:rsid w:val="00B10CAB"/>
    <w:rsid w:val="00BA6409"/>
    <w:rsid w:val="00BE5217"/>
    <w:rsid w:val="00C12A1B"/>
    <w:rsid w:val="00C70027"/>
    <w:rsid w:val="00E638D7"/>
    <w:rsid w:val="00EE0EE2"/>
    <w:rsid w:val="00F96E75"/>
    <w:rsid w:val="00FB136C"/>
    <w:rsid w:val="00FC322F"/>
    <w:rsid w:val="00FC3C41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5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8116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6918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91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5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8116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6918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91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3CBC73703859520C1180D8859C8797F6206B5C2CC87828548D0CB42ED5D6BA1911553FD8AB75BA0B49B3BB8802DB293091197350358V92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2018-11-29T12:05:00Z</cp:lastPrinted>
  <dcterms:created xsi:type="dcterms:W3CDTF">2018-11-11T18:00:00Z</dcterms:created>
  <dcterms:modified xsi:type="dcterms:W3CDTF">2018-11-29T12:24:00Z</dcterms:modified>
</cp:coreProperties>
</file>