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F3" w:rsidRPr="00DF38F3" w:rsidRDefault="00DF38F3" w:rsidP="00DF38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38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ДЕПУТАТОВ</w:t>
      </w:r>
    </w:p>
    <w:p w:rsidR="00DF38F3" w:rsidRPr="00DF38F3" w:rsidRDefault="00DF38F3" w:rsidP="00DF38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38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ОБРАЗОВАНИЯ</w:t>
      </w:r>
    </w:p>
    <w:p w:rsidR="00DF38F3" w:rsidRPr="00DF38F3" w:rsidRDefault="00DF38F3" w:rsidP="00DF38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38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Запорожское сельское поселение муниципального образования</w:t>
      </w:r>
    </w:p>
    <w:p w:rsidR="00DF38F3" w:rsidRPr="00DF38F3" w:rsidRDefault="00DF38F3" w:rsidP="00DF38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DF38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Приозерский</w:t>
      </w:r>
      <w:proofErr w:type="spellEnd"/>
      <w:r w:rsidRPr="00DF38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муниципальный район Ленинградской области</w:t>
      </w:r>
    </w:p>
    <w:p w:rsidR="00533377" w:rsidRDefault="00533377" w:rsidP="00533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377" w:rsidRDefault="00533377" w:rsidP="00533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2336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3377" w:rsidRDefault="00533377" w:rsidP="00533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377" w:rsidRPr="00677B08" w:rsidRDefault="006D2E3F" w:rsidP="00533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7F3386" w:rsidRPr="00677B08">
        <w:rPr>
          <w:rFonts w:ascii="Times New Roman" w:hAnsi="Times New Roman" w:cs="Times New Roman"/>
          <w:sz w:val="24"/>
          <w:szCs w:val="24"/>
        </w:rPr>
        <w:t xml:space="preserve"> </w:t>
      </w:r>
      <w:r w:rsidR="00677B08">
        <w:rPr>
          <w:rFonts w:ascii="Times New Roman" w:hAnsi="Times New Roman" w:cs="Times New Roman"/>
          <w:sz w:val="24"/>
          <w:szCs w:val="24"/>
        </w:rPr>
        <w:t>ноября</w:t>
      </w:r>
      <w:r w:rsidR="00C85A48" w:rsidRPr="00677B08">
        <w:rPr>
          <w:rFonts w:ascii="Times New Roman" w:hAnsi="Times New Roman" w:cs="Times New Roman"/>
          <w:sz w:val="24"/>
          <w:szCs w:val="24"/>
        </w:rPr>
        <w:t xml:space="preserve"> </w:t>
      </w:r>
      <w:r w:rsidR="00677B08">
        <w:rPr>
          <w:rFonts w:ascii="Times New Roman" w:hAnsi="Times New Roman" w:cs="Times New Roman"/>
          <w:sz w:val="24"/>
          <w:szCs w:val="24"/>
        </w:rPr>
        <w:t>2018</w:t>
      </w:r>
      <w:r w:rsidR="007F3386" w:rsidRPr="00677B08">
        <w:rPr>
          <w:rFonts w:ascii="Times New Roman" w:hAnsi="Times New Roman" w:cs="Times New Roman"/>
          <w:sz w:val="24"/>
          <w:szCs w:val="24"/>
        </w:rPr>
        <w:t xml:space="preserve"> года</w:t>
      </w:r>
      <w:r w:rsidR="00C85A48" w:rsidRPr="00677B08">
        <w:rPr>
          <w:rFonts w:ascii="Times New Roman" w:hAnsi="Times New Roman" w:cs="Times New Roman"/>
          <w:sz w:val="24"/>
          <w:szCs w:val="24"/>
        </w:rPr>
        <w:t xml:space="preserve"> </w:t>
      </w:r>
      <w:r w:rsidR="00C85A48" w:rsidRPr="00677B08">
        <w:rPr>
          <w:rFonts w:ascii="Times New Roman" w:hAnsi="Times New Roman" w:cs="Times New Roman"/>
          <w:sz w:val="24"/>
          <w:szCs w:val="24"/>
        </w:rPr>
        <w:tab/>
      </w:r>
      <w:r w:rsidR="00C85A48" w:rsidRPr="00677B08">
        <w:rPr>
          <w:rFonts w:ascii="Times New Roman" w:hAnsi="Times New Roman" w:cs="Times New Roman"/>
          <w:sz w:val="24"/>
          <w:szCs w:val="24"/>
        </w:rPr>
        <w:tab/>
      </w:r>
      <w:r w:rsidR="00C85A48" w:rsidRPr="00677B08">
        <w:rPr>
          <w:rFonts w:ascii="Times New Roman" w:hAnsi="Times New Roman" w:cs="Times New Roman"/>
          <w:sz w:val="24"/>
          <w:szCs w:val="24"/>
        </w:rPr>
        <w:tab/>
      </w:r>
      <w:r w:rsidR="00DF38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533377" w:rsidRPr="00677B08">
        <w:rPr>
          <w:rFonts w:ascii="Times New Roman" w:hAnsi="Times New Roman" w:cs="Times New Roman"/>
          <w:sz w:val="24"/>
          <w:szCs w:val="24"/>
        </w:rPr>
        <w:t>№</w:t>
      </w:r>
      <w:r w:rsidR="00236E96" w:rsidRPr="00677B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155</w:t>
      </w:r>
      <w:r w:rsidR="00236E96" w:rsidRPr="00677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377" w:rsidRPr="00677B08" w:rsidRDefault="00560830" w:rsidP="00533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B0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CF53AB" wp14:editId="5AC97F2B">
                <wp:simplePos x="0" y="0"/>
                <wp:positionH relativeFrom="column">
                  <wp:posOffset>-5080</wp:posOffset>
                </wp:positionH>
                <wp:positionV relativeFrom="paragraph">
                  <wp:posOffset>200660</wp:posOffset>
                </wp:positionV>
                <wp:extent cx="3609975" cy="1828800"/>
                <wp:effectExtent l="0" t="0" r="0" b="635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0830" w:rsidRPr="00677B08" w:rsidRDefault="00236E96" w:rsidP="007D04A4">
                            <w:pPr>
                              <w:tabs>
                                <w:tab w:val="left" w:pos="4252"/>
                              </w:tabs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77B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внесении изменений в решение Совета депутатов муниципального образования Запорожское сельское поселение от 30.10.2015года № 45 «Об установлении земельного налога с 01.01.2016 года»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.4pt;margin-top:15.8pt;width:284.25pt;height:2in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" filled="f" stroked="f" strokeweight=".5pt">
                <v:textbox style="mso-fit-shape-to-text:t">
                  <w:txbxContent>
                    <w:p w:rsidR="00560830" w:rsidRPr="00677B08" w:rsidRDefault="00236E96" w:rsidP="007D04A4">
                      <w:pPr>
                        <w:tabs>
                          <w:tab w:val="left" w:pos="4252"/>
                        </w:tabs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77B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внесении изменений в решение Совета депутатов муниципального образования Запорожское сельское поселение от 30.10.2015года № 45 «Об установлении земельного налога с 01.01.2016 года»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33377" w:rsidRPr="00677B08" w:rsidRDefault="00533377" w:rsidP="00533377">
      <w:pPr>
        <w:spacing w:after="0" w:line="240" w:lineRule="auto"/>
        <w:ind w:right="5103"/>
        <w:jc w:val="both"/>
        <w:rPr>
          <w:rFonts w:ascii="Times New Roman" w:hAnsi="Times New Roman" w:cs="Times New Roman"/>
          <w:sz w:val="24"/>
          <w:szCs w:val="24"/>
        </w:rPr>
      </w:pPr>
    </w:p>
    <w:p w:rsidR="00560830" w:rsidRPr="00677B08" w:rsidRDefault="00533377" w:rsidP="00533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B08">
        <w:rPr>
          <w:rFonts w:ascii="Times New Roman" w:hAnsi="Times New Roman" w:cs="Times New Roman"/>
          <w:sz w:val="24"/>
          <w:szCs w:val="24"/>
        </w:rPr>
        <w:tab/>
      </w:r>
    </w:p>
    <w:p w:rsidR="00560830" w:rsidRPr="00677B08" w:rsidRDefault="00560830" w:rsidP="00533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830" w:rsidRPr="00677B08" w:rsidRDefault="00560830" w:rsidP="00533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830" w:rsidRPr="00677B08" w:rsidRDefault="00560830" w:rsidP="00533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E96" w:rsidRDefault="00236E96" w:rsidP="00533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FFF" w:rsidRPr="00957C0A" w:rsidRDefault="00AA2FFF" w:rsidP="00957C0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3C5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Pr="008F43C5">
        <w:rPr>
          <w:rFonts w:ascii="Times New Roman" w:hAnsi="Times New Roman" w:cs="Times New Roman"/>
          <w:sz w:val="24"/>
          <w:szCs w:val="24"/>
        </w:rPr>
        <w:t xml:space="preserve">Федеральным законом от 03.08.2018 N 334-ФЗ "О внесении изменений в статью 52 части первой и часть вторую Налогового кодекса Российской Федерации" и Федеральным законом от 30.10.2018 N 378-ФЗ "О внесении изменений в статьи 391 и 407 части второй Налогового кодекса Российской Федерации" и в </w:t>
      </w:r>
      <w:r w:rsidRPr="008F43C5">
        <w:rPr>
          <w:rFonts w:ascii="Times New Roman" w:hAnsi="Times New Roman" w:cs="Times New Roman"/>
          <w:color w:val="000000"/>
          <w:sz w:val="24"/>
          <w:szCs w:val="24"/>
        </w:rPr>
        <w:t xml:space="preserve">целях приведения муниципальных нормативных правовых актов МО </w:t>
      </w:r>
      <w:r w:rsidRPr="008F4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Запорожское сельское поселение </w:t>
      </w:r>
      <w:r w:rsidRPr="008F43C5">
        <w:rPr>
          <w:rFonts w:ascii="Times New Roman" w:hAnsi="Times New Roman" w:cs="Times New Roman"/>
          <w:color w:val="000000"/>
          <w:sz w:val="24"/>
          <w:szCs w:val="24"/>
        </w:rPr>
        <w:t>в соответствие с</w:t>
      </w:r>
      <w:proofErr w:type="gramEnd"/>
      <w:r w:rsidRPr="008F43C5">
        <w:rPr>
          <w:rFonts w:ascii="Times New Roman" w:hAnsi="Times New Roman" w:cs="Times New Roman"/>
          <w:color w:val="000000"/>
          <w:sz w:val="24"/>
          <w:szCs w:val="24"/>
        </w:rPr>
        <w:t xml:space="preserve"> нормами действующего законодательства РФ, Совет депутатов муниципального образования </w:t>
      </w:r>
      <w:r w:rsidRPr="008F43C5">
        <w:rPr>
          <w:rFonts w:ascii="Times New Roman" w:hAnsi="Times New Roman" w:cs="Times New Roman"/>
          <w:b/>
          <w:color w:val="000000"/>
          <w:sz w:val="24"/>
          <w:szCs w:val="24"/>
        </w:rPr>
        <w:t>Запорожское сельское поселение</w:t>
      </w:r>
      <w:r w:rsidR="00957C0A">
        <w:rPr>
          <w:rFonts w:ascii="Times New Roman" w:hAnsi="Times New Roman" w:cs="Times New Roman"/>
          <w:sz w:val="24"/>
          <w:szCs w:val="24"/>
        </w:rPr>
        <w:t xml:space="preserve"> </w:t>
      </w:r>
      <w:r w:rsidRPr="008F43C5">
        <w:rPr>
          <w:rFonts w:ascii="Times New Roman" w:hAnsi="Times New Roman" w:cs="Times New Roman"/>
          <w:b/>
          <w:color w:val="000000"/>
          <w:sz w:val="24"/>
          <w:szCs w:val="24"/>
        </w:rPr>
        <w:t>РЕШИЛ:</w:t>
      </w:r>
    </w:p>
    <w:p w:rsidR="00AA2FFF" w:rsidRPr="008F43C5" w:rsidRDefault="00AA2FFF" w:rsidP="00957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3C5">
        <w:rPr>
          <w:rFonts w:ascii="Times New Roman" w:hAnsi="Times New Roman" w:cs="Times New Roman"/>
          <w:sz w:val="24"/>
          <w:szCs w:val="24"/>
        </w:rPr>
        <w:t xml:space="preserve"> Внести в решение Совета депутатов муниципального образования </w:t>
      </w:r>
      <w:r w:rsidRPr="008F43C5">
        <w:rPr>
          <w:rFonts w:ascii="Times New Roman" w:hAnsi="Times New Roman" w:cs="Times New Roman"/>
          <w:b/>
          <w:sz w:val="24"/>
          <w:szCs w:val="24"/>
        </w:rPr>
        <w:t xml:space="preserve">Запорожское сельское поселение </w:t>
      </w:r>
      <w:r w:rsidRPr="008F43C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8F43C5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8F43C5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от 30.10.2015 года №45 «Об установлении земельного налога с 01.01.2016 года» (в редакции решений от 09.02.2016 </w:t>
      </w:r>
      <w:hyperlink r:id="rId7" w:history="1">
        <w:r w:rsidRPr="008F43C5">
          <w:rPr>
            <w:rFonts w:ascii="Times New Roman" w:hAnsi="Times New Roman" w:cs="Times New Roman"/>
            <w:color w:val="0000FF"/>
            <w:sz w:val="24"/>
            <w:szCs w:val="24"/>
          </w:rPr>
          <w:t>N 61</w:t>
        </w:r>
      </w:hyperlink>
      <w:r w:rsidRPr="008F43C5">
        <w:rPr>
          <w:rFonts w:ascii="Times New Roman" w:hAnsi="Times New Roman" w:cs="Times New Roman"/>
          <w:sz w:val="24"/>
          <w:szCs w:val="24"/>
        </w:rPr>
        <w:t xml:space="preserve">, от 26.04.2016 </w:t>
      </w:r>
      <w:hyperlink r:id="rId8" w:history="1">
        <w:r w:rsidRPr="008F43C5">
          <w:rPr>
            <w:rFonts w:ascii="Times New Roman" w:hAnsi="Times New Roman" w:cs="Times New Roman"/>
            <w:color w:val="0000FF"/>
            <w:sz w:val="24"/>
            <w:szCs w:val="24"/>
          </w:rPr>
          <w:t>N 78</w:t>
        </w:r>
      </w:hyperlink>
      <w:r w:rsidRPr="008F43C5">
        <w:rPr>
          <w:rFonts w:ascii="Times New Roman" w:hAnsi="Times New Roman" w:cs="Times New Roman"/>
          <w:sz w:val="24"/>
          <w:szCs w:val="24"/>
        </w:rPr>
        <w:t xml:space="preserve">, от 16.06.2017 </w:t>
      </w:r>
      <w:hyperlink r:id="rId9" w:history="1">
        <w:r w:rsidRPr="008F43C5">
          <w:rPr>
            <w:rFonts w:ascii="Times New Roman" w:hAnsi="Times New Roman" w:cs="Times New Roman"/>
            <w:color w:val="0000FF"/>
            <w:sz w:val="24"/>
            <w:szCs w:val="24"/>
          </w:rPr>
          <w:t>N 108</w:t>
        </w:r>
      </w:hyperlink>
      <w:r w:rsidRPr="008F43C5">
        <w:rPr>
          <w:rFonts w:ascii="Times New Roman" w:hAnsi="Times New Roman" w:cs="Times New Roman"/>
          <w:sz w:val="24"/>
          <w:szCs w:val="24"/>
        </w:rPr>
        <w:t xml:space="preserve">) следующие изменения: </w:t>
      </w:r>
    </w:p>
    <w:p w:rsidR="00AA2FFF" w:rsidRPr="008F43C5" w:rsidRDefault="00AA2FFF" w:rsidP="00957C0A">
      <w:pPr>
        <w:pStyle w:val="a3"/>
        <w:numPr>
          <w:ilvl w:val="1"/>
          <w:numId w:val="5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43C5">
        <w:rPr>
          <w:rFonts w:ascii="Times New Roman" w:hAnsi="Times New Roman" w:cs="Times New Roman"/>
          <w:b/>
          <w:sz w:val="24"/>
          <w:szCs w:val="24"/>
        </w:rPr>
        <w:t>статью 3</w:t>
      </w:r>
      <w:r w:rsidRPr="008F43C5">
        <w:rPr>
          <w:rFonts w:ascii="Times New Roman" w:hAnsi="Times New Roman" w:cs="Times New Roman"/>
          <w:sz w:val="24"/>
          <w:szCs w:val="24"/>
        </w:rPr>
        <w:t xml:space="preserve"> «Отчетный период» и </w:t>
      </w:r>
      <w:r w:rsidRPr="008F43C5">
        <w:rPr>
          <w:rFonts w:ascii="Times New Roman" w:hAnsi="Times New Roman" w:cs="Times New Roman"/>
          <w:b/>
          <w:sz w:val="24"/>
          <w:szCs w:val="24"/>
        </w:rPr>
        <w:t>статью 4</w:t>
      </w:r>
      <w:r w:rsidRPr="008F43C5">
        <w:rPr>
          <w:rFonts w:ascii="Times New Roman" w:hAnsi="Times New Roman" w:cs="Times New Roman"/>
          <w:sz w:val="24"/>
          <w:szCs w:val="24"/>
        </w:rPr>
        <w:t xml:space="preserve"> «Порядок исчисления налога и авансовых платежей по налогу» </w:t>
      </w:r>
      <w:r w:rsidRPr="008F43C5">
        <w:rPr>
          <w:rFonts w:ascii="Times New Roman" w:hAnsi="Times New Roman" w:cs="Times New Roman"/>
          <w:b/>
          <w:sz w:val="24"/>
          <w:szCs w:val="24"/>
        </w:rPr>
        <w:t>исключить</w:t>
      </w:r>
    </w:p>
    <w:p w:rsidR="00753387" w:rsidRPr="008F43C5" w:rsidRDefault="00AA2FFF" w:rsidP="00957C0A">
      <w:pPr>
        <w:pStyle w:val="a3"/>
        <w:numPr>
          <w:ilvl w:val="1"/>
          <w:numId w:val="5"/>
        </w:numPr>
        <w:suppressAutoHyphens/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8F43C5">
        <w:rPr>
          <w:rFonts w:ascii="Times New Roman" w:hAnsi="Times New Roman" w:cs="Times New Roman"/>
          <w:b/>
          <w:sz w:val="24"/>
          <w:szCs w:val="24"/>
        </w:rPr>
        <w:t>в статье 2</w:t>
      </w:r>
      <w:r w:rsidRPr="008F43C5">
        <w:rPr>
          <w:rFonts w:ascii="Times New Roman" w:hAnsi="Times New Roman" w:cs="Times New Roman"/>
          <w:sz w:val="24"/>
          <w:szCs w:val="24"/>
        </w:rPr>
        <w:t xml:space="preserve"> «Налоговые льготы» </w:t>
      </w:r>
      <w:r w:rsidRPr="008F43C5">
        <w:rPr>
          <w:rFonts w:ascii="Times New Roman" w:hAnsi="Times New Roman" w:cs="Times New Roman"/>
          <w:b/>
          <w:sz w:val="24"/>
          <w:szCs w:val="24"/>
        </w:rPr>
        <w:t>слова</w:t>
      </w:r>
      <w:r w:rsidRPr="008F43C5">
        <w:rPr>
          <w:rFonts w:ascii="Times New Roman" w:hAnsi="Times New Roman" w:cs="Times New Roman"/>
          <w:sz w:val="24"/>
          <w:szCs w:val="24"/>
        </w:rPr>
        <w:t xml:space="preserve"> «При исчислении налоговая база уменьшается в соответствии со </w:t>
      </w:r>
      <w:hyperlink r:id="rId10" w:history="1">
        <w:r w:rsidRPr="008F43C5">
          <w:rPr>
            <w:rStyle w:val="a4"/>
            <w:rFonts w:ascii="Times New Roman" w:hAnsi="Times New Roman" w:cs="Times New Roman"/>
            <w:sz w:val="24"/>
            <w:szCs w:val="24"/>
          </w:rPr>
          <w:t>ст. 391</w:t>
        </w:r>
      </w:hyperlink>
      <w:r w:rsidRPr="008F43C5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Федерации» </w:t>
      </w:r>
      <w:r w:rsidRPr="008F43C5">
        <w:rPr>
          <w:rFonts w:ascii="Times New Roman" w:hAnsi="Times New Roman" w:cs="Times New Roman"/>
          <w:b/>
          <w:sz w:val="24"/>
          <w:szCs w:val="24"/>
        </w:rPr>
        <w:t>исключить</w:t>
      </w:r>
      <w:r w:rsidR="00753387" w:rsidRPr="008F43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387" w:rsidRPr="008F43C5" w:rsidRDefault="00753387" w:rsidP="00957C0A">
      <w:pPr>
        <w:pStyle w:val="a3"/>
        <w:numPr>
          <w:ilvl w:val="1"/>
          <w:numId w:val="5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43C5">
        <w:rPr>
          <w:rFonts w:ascii="Times New Roman" w:hAnsi="Times New Roman" w:cs="Times New Roman"/>
          <w:sz w:val="24"/>
          <w:szCs w:val="24"/>
        </w:rPr>
        <w:t>Настоящее решение подлежит опубликованию в средствах массовой информации и размещению на официальном сайте мун</w:t>
      </w:r>
      <w:bookmarkStart w:id="0" w:name="_GoBack"/>
      <w:bookmarkEnd w:id="0"/>
      <w:r w:rsidRPr="008F43C5">
        <w:rPr>
          <w:rFonts w:ascii="Times New Roman" w:hAnsi="Times New Roman" w:cs="Times New Roman"/>
          <w:sz w:val="24"/>
          <w:szCs w:val="24"/>
        </w:rPr>
        <w:t xml:space="preserve">иципального образования Запорожское сельское поселение муниципального образования  </w:t>
      </w:r>
      <w:proofErr w:type="spellStart"/>
      <w:r w:rsidRPr="008F43C5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8F43C5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области.</w:t>
      </w:r>
    </w:p>
    <w:p w:rsidR="00753387" w:rsidRPr="008F43C5" w:rsidRDefault="00040AD7" w:rsidP="00957C0A">
      <w:pPr>
        <w:pStyle w:val="a3"/>
        <w:numPr>
          <w:ilvl w:val="1"/>
          <w:numId w:val="5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F43C5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1 января 2019 года, но не ранее, чем по истечению одного месяца со дня его официального опубликования </w:t>
      </w:r>
      <w:r w:rsidR="00AA2FFF" w:rsidRPr="008F43C5">
        <w:rPr>
          <w:rFonts w:ascii="Times New Roman" w:hAnsi="Times New Roman" w:cs="Times New Roman"/>
          <w:sz w:val="24"/>
          <w:szCs w:val="24"/>
        </w:rPr>
        <w:t xml:space="preserve">и применяется к правоотношениям, возникшим </w:t>
      </w:r>
      <w:r w:rsidR="00753387" w:rsidRPr="008F43C5">
        <w:rPr>
          <w:rFonts w:ascii="Times New Roman" w:hAnsi="Times New Roman" w:cs="Times New Roman"/>
          <w:b/>
          <w:sz w:val="24"/>
          <w:szCs w:val="24"/>
        </w:rPr>
        <w:t>с 01 января 2018 года</w:t>
      </w:r>
      <w:r w:rsidRPr="008F43C5">
        <w:rPr>
          <w:rFonts w:ascii="Times New Roman" w:hAnsi="Times New Roman" w:cs="Times New Roman"/>
          <w:b/>
          <w:sz w:val="24"/>
          <w:szCs w:val="24"/>
        </w:rPr>
        <w:t>.</w:t>
      </w:r>
      <w:r w:rsidR="00753387" w:rsidRPr="008F43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53387" w:rsidRPr="008F43C5" w:rsidRDefault="00753387" w:rsidP="00957C0A">
      <w:pPr>
        <w:pStyle w:val="a3"/>
        <w:numPr>
          <w:ilvl w:val="1"/>
          <w:numId w:val="5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43C5">
        <w:rPr>
          <w:rFonts w:ascii="Times New Roman" w:hAnsi="Times New Roman" w:cs="Times New Roman"/>
          <w:bCs/>
          <w:sz w:val="24"/>
          <w:szCs w:val="24"/>
        </w:rPr>
        <w:t xml:space="preserve">Решение Совета депутатов муниципального образования Запорожское сельское поселение </w:t>
      </w:r>
      <w:proofErr w:type="spellStart"/>
      <w:r w:rsidRPr="008F43C5">
        <w:rPr>
          <w:rFonts w:ascii="Times New Roman" w:hAnsi="Times New Roman" w:cs="Times New Roman"/>
          <w:bCs/>
          <w:sz w:val="24"/>
          <w:szCs w:val="24"/>
        </w:rPr>
        <w:t>Приозерского</w:t>
      </w:r>
      <w:proofErr w:type="spellEnd"/>
      <w:r w:rsidRPr="008F43C5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 от 15.08.2018 N 150 "О внесении изменений в решение от 30.05.2015 N 45 "Об установлении земельного налога с 01.01.2016" </w:t>
      </w:r>
      <w:r w:rsidRPr="008F43C5">
        <w:rPr>
          <w:rFonts w:ascii="Times New Roman" w:hAnsi="Times New Roman" w:cs="Times New Roman"/>
          <w:b/>
          <w:bCs/>
          <w:sz w:val="24"/>
          <w:szCs w:val="24"/>
        </w:rPr>
        <w:t>считать утратившим силу</w:t>
      </w:r>
      <w:r w:rsidR="005916E0" w:rsidRPr="008F43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53387" w:rsidRPr="008F43C5" w:rsidRDefault="00753387" w:rsidP="00957C0A">
      <w:pPr>
        <w:pStyle w:val="a3"/>
        <w:numPr>
          <w:ilvl w:val="1"/>
          <w:numId w:val="5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43C5">
        <w:rPr>
          <w:rFonts w:ascii="Times New Roman" w:hAnsi="Times New Roman" w:cs="Times New Roman"/>
          <w:sz w:val="24"/>
          <w:szCs w:val="24"/>
        </w:rPr>
        <w:t xml:space="preserve"> </w:t>
      </w:r>
      <w:r w:rsidRPr="008F43C5">
        <w:rPr>
          <w:rFonts w:ascii="Times New Roman" w:hAnsi="Times New Roman" w:cs="Times New Roman"/>
          <w:bCs/>
          <w:sz w:val="24"/>
          <w:szCs w:val="24"/>
        </w:rPr>
        <w:t>Контроль над исполнением настоящего решения возложить на постоянную комиссию Совета депутатов муниципального образования Запорожское сельское поселение по экономике, бюджету, налогам и муниципальной собственности (председатель –  Тарасова В.М.)</w:t>
      </w:r>
    </w:p>
    <w:p w:rsidR="00AA2FFF" w:rsidRPr="009F5785" w:rsidRDefault="00AA2FFF" w:rsidP="00957C0A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F38F3" w:rsidRDefault="00DF38F3" w:rsidP="00DF3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8F3" w:rsidRDefault="00DF38F3" w:rsidP="00DF3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681" w:rsidRPr="00677B08" w:rsidRDefault="006E6681" w:rsidP="00DF3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8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</w:t>
      </w:r>
      <w:r w:rsidR="00DF38F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677B08">
        <w:rPr>
          <w:rFonts w:ascii="Times New Roman" w:hAnsi="Times New Roman" w:cs="Times New Roman"/>
          <w:sz w:val="24"/>
          <w:szCs w:val="24"/>
        </w:rPr>
        <w:t xml:space="preserve"> А.Н. Чистяков</w:t>
      </w:r>
    </w:p>
    <w:p w:rsidR="006E6681" w:rsidRPr="00677B08" w:rsidRDefault="006E6681" w:rsidP="006E6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785" w:rsidRDefault="009F5785" w:rsidP="006E6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C0A" w:rsidRDefault="00957C0A" w:rsidP="006E6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F3" w:rsidRDefault="00DF38F3" w:rsidP="006E6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681" w:rsidRPr="00DF38F3" w:rsidRDefault="006E6681" w:rsidP="006E66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F38F3">
        <w:rPr>
          <w:rFonts w:ascii="Times New Roman" w:hAnsi="Times New Roman" w:cs="Times New Roman"/>
          <w:sz w:val="16"/>
          <w:szCs w:val="16"/>
        </w:rPr>
        <w:t xml:space="preserve">Исп.: </w:t>
      </w:r>
      <w:proofErr w:type="spellStart"/>
      <w:r w:rsidR="00DF38F3">
        <w:rPr>
          <w:rFonts w:ascii="Times New Roman" w:hAnsi="Times New Roman" w:cs="Times New Roman"/>
          <w:sz w:val="16"/>
          <w:szCs w:val="16"/>
        </w:rPr>
        <w:t>Е.А.Шишла</w:t>
      </w:r>
      <w:proofErr w:type="spellEnd"/>
      <w:r w:rsidRPr="00DF38F3">
        <w:rPr>
          <w:rFonts w:ascii="Times New Roman" w:hAnsi="Times New Roman" w:cs="Times New Roman"/>
          <w:sz w:val="16"/>
          <w:szCs w:val="16"/>
        </w:rPr>
        <w:t>; 8</w:t>
      </w:r>
      <w:r w:rsidR="00DF38F3">
        <w:rPr>
          <w:rFonts w:ascii="Times New Roman" w:hAnsi="Times New Roman" w:cs="Times New Roman"/>
          <w:sz w:val="16"/>
          <w:szCs w:val="16"/>
        </w:rPr>
        <w:t xml:space="preserve"> </w:t>
      </w:r>
      <w:r w:rsidRPr="00DF38F3">
        <w:rPr>
          <w:rFonts w:ascii="Times New Roman" w:hAnsi="Times New Roman" w:cs="Times New Roman"/>
          <w:sz w:val="16"/>
          <w:szCs w:val="16"/>
        </w:rPr>
        <w:t>(81379)</w:t>
      </w:r>
      <w:r w:rsidR="00DF38F3">
        <w:rPr>
          <w:rFonts w:ascii="Times New Roman" w:hAnsi="Times New Roman" w:cs="Times New Roman"/>
          <w:sz w:val="16"/>
          <w:szCs w:val="16"/>
        </w:rPr>
        <w:t xml:space="preserve"> 66-334</w:t>
      </w:r>
    </w:p>
    <w:p w:rsidR="00133D80" w:rsidRPr="00DF38F3" w:rsidRDefault="006E6681" w:rsidP="001945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F38F3">
        <w:rPr>
          <w:rFonts w:ascii="Times New Roman" w:hAnsi="Times New Roman" w:cs="Times New Roman"/>
          <w:sz w:val="16"/>
          <w:szCs w:val="16"/>
        </w:rPr>
        <w:t xml:space="preserve">Разослано: дело-1, адм. - 1, ИФНС-1;Прокуратура-1; Приозерские ведомости-1 </w:t>
      </w:r>
    </w:p>
    <w:sectPr w:rsidR="00133D80" w:rsidRPr="00DF38F3" w:rsidSect="00DF38F3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DD0"/>
    <w:multiLevelType w:val="hybridMultilevel"/>
    <w:tmpl w:val="D1D42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E6416"/>
    <w:multiLevelType w:val="hybridMultilevel"/>
    <w:tmpl w:val="E21AA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F192B"/>
    <w:multiLevelType w:val="hybridMultilevel"/>
    <w:tmpl w:val="7F4632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63E2B"/>
    <w:multiLevelType w:val="multilevel"/>
    <w:tmpl w:val="3158631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2"/>
      <w:numFmt w:val="decimal"/>
      <w:isLgl/>
      <w:lvlText w:val="%1.%2"/>
      <w:lvlJc w:val="left"/>
      <w:pPr>
        <w:ind w:left="927" w:hanging="360"/>
      </w:pPr>
    </w:lvl>
    <w:lvl w:ilvl="2">
      <w:start w:val="1"/>
      <w:numFmt w:val="decimal"/>
      <w:isLgl/>
      <w:lvlText w:val="%1.%2.%3"/>
      <w:lvlJc w:val="left"/>
      <w:pPr>
        <w:ind w:left="1494" w:hanging="720"/>
      </w:pPr>
    </w:lvl>
    <w:lvl w:ilvl="3">
      <w:start w:val="1"/>
      <w:numFmt w:val="decimal"/>
      <w:isLgl/>
      <w:lvlText w:val="%1.%2.%3.%4"/>
      <w:lvlJc w:val="left"/>
      <w:pPr>
        <w:ind w:left="1701" w:hanging="720"/>
      </w:pPr>
    </w:lvl>
    <w:lvl w:ilvl="4">
      <w:start w:val="1"/>
      <w:numFmt w:val="decimal"/>
      <w:isLgl/>
      <w:lvlText w:val="%1.%2.%3.%4.%5"/>
      <w:lvlJc w:val="left"/>
      <w:pPr>
        <w:ind w:left="2268" w:hanging="1080"/>
      </w:pPr>
    </w:lvl>
    <w:lvl w:ilvl="5">
      <w:start w:val="1"/>
      <w:numFmt w:val="decimal"/>
      <w:isLgl/>
      <w:lvlText w:val="%1.%2.%3.%4.%5.%6"/>
      <w:lvlJc w:val="left"/>
      <w:pPr>
        <w:ind w:left="2475" w:hanging="1080"/>
      </w:pPr>
    </w:lvl>
    <w:lvl w:ilvl="6">
      <w:start w:val="1"/>
      <w:numFmt w:val="decimal"/>
      <w:isLgl/>
      <w:lvlText w:val="%1.%2.%3.%4.%5.%6.%7"/>
      <w:lvlJc w:val="left"/>
      <w:pPr>
        <w:ind w:left="3042" w:hanging="1440"/>
      </w:p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</w:lvl>
  </w:abstractNum>
  <w:abstractNum w:abstractNumId="4">
    <w:nsid w:val="2E801A74"/>
    <w:multiLevelType w:val="hybridMultilevel"/>
    <w:tmpl w:val="01BAA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E3476"/>
    <w:multiLevelType w:val="multilevel"/>
    <w:tmpl w:val="8620D9CE"/>
    <w:lvl w:ilvl="0">
      <w:start w:val="1"/>
      <w:numFmt w:val="decimal"/>
      <w:lvlText w:val="%1"/>
      <w:lvlJc w:val="left"/>
      <w:pPr>
        <w:ind w:left="915" w:hanging="915"/>
      </w:pPr>
    </w:lvl>
    <w:lvl w:ilvl="1">
      <w:start w:val="1"/>
      <w:numFmt w:val="decimal"/>
      <w:lvlText w:val="%1.%2"/>
      <w:lvlJc w:val="left"/>
      <w:pPr>
        <w:ind w:left="1406" w:hanging="915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1897" w:hanging="915"/>
      </w:pPr>
    </w:lvl>
    <w:lvl w:ilvl="3">
      <w:start w:val="1"/>
      <w:numFmt w:val="decimal"/>
      <w:lvlText w:val="%1.%2.%3.%4"/>
      <w:lvlJc w:val="left"/>
      <w:pPr>
        <w:ind w:left="2553" w:hanging="1080"/>
      </w:pPr>
    </w:lvl>
    <w:lvl w:ilvl="4">
      <w:start w:val="1"/>
      <w:numFmt w:val="decimal"/>
      <w:lvlText w:val="%1.%2.%3.%4.%5"/>
      <w:lvlJc w:val="left"/>
      <w:pPr>
        <w:ind w:left="3044" w:hanging="1080"/>
      </w:pPr>
    </w:lvl>
    <w:lvl w:ilvl="5">
      <w:start w:val="1"/>
      <w:numFmt w:val="decimal"/>
      <w:lvlText w:val="%1.%2.%3.%4.%5.%6"/>
      <w:lvlJc w:val="left"/>
      <w:pPr>
        <w:ind w:left="3895" w:hanging="1440"/>
      </w:pPr>
    </w:lvl>
    <w:lvl w:ilvl="6">
      <w:start w:val="1"/>
      <w:numFmt w:val="decimal"/>
      <w:lvlText w:val="%1.%2.%3.%4.%5.%6.%7"/>
      <w:lvlJc w:val="left"/>
      <w:pPr>
        <w:ind w:left="4386" w:hanging="1440"/>
      </w:pPr>
    </w:lvl>
    <w:lvl w:ilvl="7">
      <w:start w:val="1"/>
      <w:numFmt w:val="decimal"/>
      <w:lvlText w:val="%1.%2.%3.%4.%5.%6.%7.%8"/>
      <w:lvlJc w:val="left"/>
      <w:pPr>
        <w:ind w:left="5237" w:hanging="1800"/>
      </w:pPr>
    </w:lvl>
    <w:lvl w:ilvl="8">
      <w:start w:val="1"/>
      <w:numFmt w:val="decimal"/>
      <w:lvlText w:val="%1.%2.%3.%4.%5.%6.%7.%8.%9"/>
      <w:lvlJc w:val="left"/>
      <w:pPr>
        <w:ind w:left="6088" w:hanging="21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27"/>
    <w:rsid w:val="00040AD7"/>
    <w:rsid w:val="00041433"/>
    <w:rsid w:val="000A3E61"/>
    <w:rsid w:val="00133D80"/>
    <w:rsid w:val="00194525"/>
    <w:rsid w:val="001E5601"/>
    <w:rsid w:val="002336C9"/>
    <w:rsid w:val="00236E96"/>
    <w:rsid w:val="00270362"/>
    <w:rsid w:val="002A7599"/>
    <w:rsid w:val="00374D4A"/>
    <w:rsid w:val="00533377"/>
    <w:rsid w:val="00557037"/>
    <w:rsid w:val="00560830"/>
    <w:rsid w:val="005916E0"/>
    <w:rsid w:val="006509FE"/>
    <w:rsid w:val="00677B08"/>
    <w:rsid w:val="006B1E1D"/>
    <w:rsid w:val="006D2E3F"/>
    <w:rsid w:val="006E6681"/>
    <w:rsid w:val="00753387"/>
    <w:rsid w:val="007F3386"/>
    <w:rsid w:val="008179DB"/>
    <w:rsid w:val="008606B4"/>
    <w:rsid w:val="008F43C5"/>
    <w:rsid w:val="00913EC2"/>
    <w:rsid w:val="00943103"/>
    <w:rsid w:val="00957C0A"/>
    <w:rsid w:val="009B17CD"/>
    <w:rsid w:val="009F5785"/>
    <w:rsid w:val="00A7401B"/>
    <w:rsid w:val="00AA2FFF"/>
    <w:rsid w:val="00C70027"/>
    <w:rsid w:val="00C85A48"/>
    <w:rsid w:val="00DF38F3"/>
    <w:rsid w:val="00E638D7"/>
    <w:rsid w:val="00F96E75"/>
    <w:rsid w:val="00FC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5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452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7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7B0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7B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5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452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7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7B0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7B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3025A07403C67D7C3DEB07325F8B9FF094F6A8DCC79B889446FCCFCB9BDC962A9EA30D6644AA181037062A91FD2773A790A212056D606Fo1UB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83025A07403C67D7C3DEB07325F8B9FF094FCA3DCC79B889446FCCFCB9BDC962A9EA30D6644AA181037062A91FD2773A790A212056D606Fo1UBP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E246A210E16E475FCCFE0705FCD2D09F68AB5351E0786F146EF01714B39693969B8CAA5F33A60DA3F211FEC527A887B3CEEDAD3530BmAW5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83025A07403C67D7C3DEB07325F8B9FF09BF8A8DAC09B889446FCCFCB9BDC962A9EA30D6644AA181037062A91FD2773A790A212056D606Fo1U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FE1F6-A1FE-4133-9414-2258E2286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18</cp:revision>
  <cp:lastPrinted>2018-11-29T12:40:00Z</cp:lastPrinted>
  <dcterms:created xsi:type="dcterms:W3CDTF">2018-11-11T17:57:00Z</dcterms:created>
  <dcterms:modified xsi:type="dcterms:W3CDTF">2018-11-29T12:40:00Z</dcterms:modified>
</cp:coreProperties>
</file>