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A" w:rsidRPr="005628AC" w:rsidRDefault="00C64F2A" w:rsidP="00945C12">
      <w:pPr>
        <w:tabs>
          <w:tab w:val="left" w:pos="11160"/>
        </w:tabs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628AC">
        <w:rPr>
          <w:rFonts w:ascii="Times New Roman" w:hAnsi="Times New Roman" w:cs="Times New Roman"/>
          <w:b/>
          <w:spacing w:val="-2"/>
          <w:sz w:val="28"/>
          <w:szCs w:val="28"/>
        </w:rPr>
        <w:t>АДМИНИСТРАЦИЯ</w:t>
      </w:r>
    </w:p>
    <w:p w:rsidR="00C64F2A" w:rsidRPr="005628AC" w:rsidRDefault="00C64F2A" w:rsidP="00790BE7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628AC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ОБРАЗОВАНИЯ</w:t>
      </w:r>
    </w:p>
    <w:p w:rsidR="00C64F2A" w:rsidRPr="005628AC" w:rsidRDefault="00C64F2A" w:rsidP="00790BE7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628AC">
        <w:rPr>
          <w:rFonts w:ascii="Times New Roman" w:hAnsi="Times New Roman" w:cs="Times New Roman"/>
          <w:b/>
          <w:spacing w:val="-2"/>
          <w:sz w:val="28"/>
          <w:szCs w:val="28"/>
        </w:rPr>
        <w:t>ЗАПОРОЖСКОЕ СЕЛЬСКОЕ ПОСЕЛЕНИЕ</w:t>
      </w:r>
    </w:p>
    <w:p w:rsidR="00C64F2A" w:rsidRPr="005628AC" w:rsidRDefault="00C64F2A" w:rsidP="00790BE7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628AC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ОБРАЗОВАНИЯ ПРИОЗЕРСКИЙ</w:t>
      </w:r>
    </w:p>
    <w:p w:rsidR="00C64F2A" w:rsidRPr="005628AC" w:rsidRDefault="00C64F2A" w:rsidP="00790BE7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628AC">
        <w:rPr>
          <w:rFonts w:ascii="Times New Roman" w:hAnsi="Times New Roman" w:cs="Times New Roman"/>
          <w:b/>
          <w:spacing w:val="-2"/>
          <w:sz w:val="28"/>
          <w:szCs w:val="28"/>
        </w:rPr>
        <w:t>МУНИЦИПАЛЬНЫЙ РАЙОН  ЛЕНИНГРАДСКОЙ ОБЛАСТИ</w:t>
      </w:r>
    </w:p>
    <w:p w:rsidR="00C64F2A" w:rsidRPr="005628AC" w:rsidRDefault="00C64F2A" w:rsidP="00686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F2A" w:rsidRPr="005628AC" w:rsidRDefault="00C64F2A" w:rsidP="0068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A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64F2A" w:rsidRPr="005628AC" w:rsidRDefault="00C64F2A" w:rsidP="0068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F2A" w:rsidRPr="005628AC" w:rsidRDefault="00C64F2A" w:rsidP="0046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8AC">
        <w:rPr>
          <w:rFonts w:ascii="Times New Roman" w:hAnsi="Times New Roman" w:cs="Times New Roman"/>
          <w:b/>
          <w:sz w:val="28"/>
          <w:szCs w:val="28"/>
        </w:rPr>
        <w:t xml:space="preserve">от 14 августа   </w:t>
      </w:r>
      <w:smartTag w:uri="urn:schemas-microsoft-com:office:smarttags" w:element="metricconverter">
        <w:smartTagPr>
          <w:attr w:name="ProductID" w:val="2015 г"/>
        </w:smartTagPr>
        <w:r w:rsidRPr="005628AC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  <w:r w:rsidRPr="005628AC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="005628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628AC">
        <w:rPr>
          <w:rFonts w:ascii="Times New Roman" w:hAnsi="Times New Roman" w:cs="Times New Roman"/>
          <w:b/>
          <w:sz w:val="28"/>
          <w:szCs w:val="28"/>
        </w:rPr>
        <w:t>№  80-р</w:t>
      </w:r>
    </w:p>
    <w:p w:rsidR="00C64F2A" w:rsidRDefault="00C64F2A" w:rsidP="0068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1"/>
      </w:tblGrid>
      <w:tr w:rsidR="00C64F2A">
        <w:trPr>
          <w:trHeight w:val="4522"/>
        </w:trPr>
        <w:tc>
          <w:tcPr>
            <w:tcW w:w="5211" w:type="dxa"/>
          </w:tcPr>
          <w:p w:rsidR="00C64F2A" w:rsidRPr="005D3557" w:rsidRDefault="00C64F2A" w:rsidP="005D35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>О внесении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менений в распоряжение 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 по поэтапному повышению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платы работников муниципального учреждения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Запорожское сельское поселение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мероприятий</w:t>
            </w:r>
            <w:r w:rsidRPr="005D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(«дорожной карты»), направленного на повышение эффективности сферы культуры и совершенствование 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 труда работников учреждения</w:t>
            </w:r>
            <w:r w:rsidRPr="005D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Запорожское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льское поселение муниципального 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Приозерский муниципальный район </w:t>
            </w:r>
          </w:p>
          <w:p w:rsidR="00C64F2A" w:rsidRPr="005D3557" w:rsidRDefault="00C64F2A" w:rsidP="005D35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</w:t>
            </w:r>
          </w:p>
          <w:p w:rsidR="00C64F2A" w:rsidRPr="005D3557" w:rsidRDefault="00C64F2A" w:rsidP="005D35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F2A" w:rsidRDefault="00C64F2A" w:rsidP="0068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F2A" w:rsidRPr="00E83D2E" w:rsidRDefault="00C64F2A" w:rsidP="001336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учреждения культуры муниципального образования Запорожское сельское поселение</w:t>
      </w:r>
      <w:r w:rsidRPr="00DB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76FF">
        <w:rPr>
          <w:rFonts w:ascii="Times New Roman" w:hAnsi="Times New Roman" w:cs="Times New Roman"/>
          <w:sz w:val="28"/>
          <w:szCs w:val="28"/>
        </w:rPr>
        <w:t>нести в распоряжение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1.08.13г. </w:t>
      </w:r>
      <w:r w:rsidRPr="006E76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E76FF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F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FF">
        <w:rPr>
          <w:rFonts w:ascii="Times New Roman" w:hAnsi="Times New Roman" w:cs="Times New Roman"/>
          <w:sz w:val="28"/>
          <w:szCs w:val="28"/>
        </w:rPr>
        <w:t xml:space="preserve">мерах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F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76FF">
        <w:rPr>
          <w:rFonts w:ascii="Times New Roman" w:hAnsi="Times New Roman" w:cs="Times New Roman"/>
          <w:sz w:val="28"/>
          <w:szCs w:val="28"/>
        </w:rPr>
        <w:t xml:space="preserve">поэтапному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6FF">
        <w:rPr>
          <w:rFonts w:ascii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76FF">
        <w:rPr>
          <w:rFonts w:ascii="Times New Roman" w:hAnsi="Times New Roman" w:cs="Times New Roman"/>
          <w:sz w:val="28"/>
          <w:szCs w:val="28"/>
        </w:rPr>
        <w:t xml:space="preserve">заработной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2A" w:rsidRPr="006E76FF" w:rsidRDefault="00C64F2A" w:rsidP="00133668">
      <w:pPr>
        <w:jc w:val="both"/>
        <w:rPr>
          <w:rFonts w:ascii="Times New Roman" w:hAnsi="Times New Roman" w:cs="Times New Roman"/>
          <w:sz w:val="28"/>
          <w:szCs w:val="28"/>
        </w:rPr>
      </w:pPr>
      <w:r w:rsidRPr="006E76FF">
        <w:rPr>
          <w:rFonts w:ascii="Times New Roman" w:hAnsi="Times New Roman" w:cs="Times New Roman"/>
          <w:sz w:val="28"/>
          <w:szCs w:val="28"/>
        </w:rPr>
        <w:t xml:space="preserve"> платы работников муниципальных учреждений культуры и утверждении </w:t>
      </w:r>
      <w:r w:rsidRPr="006E76FF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6E76FF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Pr="006E76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Запорожское</w:t>
      </w:r>
      <w:r w:rsidRPr="006E76F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8"/>
          <w:szCs w:val="28"/>
        </w:rPr>
        <w:t>ый район Ленинградской области» следующие изменения</w:t>
      </w:r>
      <w:r w:rsidRPr="006E76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F2A" w:rsidRDefault="00C64F2A" w:rsidP="00133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Внести изменения в Целевые значения соотношения показателей уровня средней заработной платы работников учреждения культуры муниципального образования Запорожское сельское поселение  муниципального образования Приозерский муниципальный район Ленинградской области к средней заработной плате в Ленинградской области на 2013-2018 годы (процентов) и читать в редакции в соответствии с Приложением №1</w:t>
      </w:r>
    </w:p>
    <w:p w:rsidR="00C64F2A" w:rsidRPr="006E76FF" w:rsidRDefault="00C64F2A" w:rsidP="00133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76FF">
        <w:rPr>
          <w:rFonts w:ascii="Times New Roman" w:hAnsi="Times New Roman" w:cs="Times New Roman"/>
          <w:sz w:val="28"/>
          <w:szCs w:val="28"/>
        </w:rPr>
        <w:t>Приложение 2 «Целевые значения показателей повышения зарабо</w:t>
      </w:r>
      <w:r>
        <w:rPr>
          <w:rFonts w:ascii="Times New Roman" w:hAnsi="Times New Roman" w:cs="Times New Roman"/>
          <w:sz w:val="28"/>
          <w:szCs w:val="28"/>
        </w:rPr>
        <w:t>тной платы работников учреждения</w:t>
      </w:r>
      <w:r w:rsidRPr="006E76FF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Запорожское сельское поселение» исключить.</w:t>
      </w:r>
    </w:p>
    <w:p w:rsidR="00C64F2A" w:rsidRDefault="00C64F2A" w:rsidP="00133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76FF">
        <w:rPr>
          <w:rFonts w:ascii="Times New Roman" w:hAnsi="Times New Roman" w:cs="Times New Roman"/>
          <w:sz w:val="28"/>
          <w:szCs w:val="28"/>
        </w:rPr>
        <w:t>Утвердить приложение к Приложению 3 «План мероприятий (дорожная карта) по повышению эффективности сферы культуры и совершенствованию оп</w:t>
      </w:r>
      <w:r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 w:rsidRPr="006E76FF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6E76FF">
        <w:rPr>
          <w:rFonts w:ascii="Times New Roman" w:hAnsi="Times New Roman" w:cs="Times New Roman"/>
          <w:sz w:val="28"/>
          <w:szCs w:val="28"/>
        </w:rPr>
        <w:t xml:space="preserve"> сельское поселение» «Пок</w:t>
      </w:r>
      <w:r>
        <w:rPr>
          <w:rFonts w:ascii="Times New Roman" w:hAnsi="Times New Roman" w:cs="Times New Roman"/>
          <w:sz w:val="28"/>
          <w:szCs w:val="28"/>
        </w:rPr>
        <w:t xml:space="preserve">азатели нормативов </w:t>
      </w:r>
      <w:r w:rsidRPr="006E76FF"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Запорожское сельское поселение согласно приложению 2 к настоящему распоряжению.</w:t>
      </w:r>
    </w:p>
    <w:p w:rsidR="00C64F2A" w:rsidRDefault="00C64F2A" w:rsidP="00133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часть 1 раздела</w:t>
      </w:r>
      <w:r w:rsidRPr="00A910D5">
        <w:rPr>
          <w:rFonts w:ascii="Times New Roman" w:hAnsi="Times New Roman"/>
          <w:b/>
          <w:sz w:val="28"/>
          <w:szCs w:val="28"/>
        </w:rPr>
        <w:t xml:space="preserve"> </w:t>
      </w:r>
      <w:r w:rsidRPr="00A910D5">
        <w:rPr>
          <w:rFonts w:ascii="Times New Roman" w:hAnsi="Times New Roman"/>
          <w:sz w:val="28"/>
          <w:szCs w:val="28"/>
          <w:lang w:val="en-US"/>
        </w:rPr>
        <w:t>III</w:t>
      </w:r>
      <w:r w:rsidRPr="00A9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«Целевые значения показателей повышения заработной платы работников учреждения культуры муниципального образования план мероприятий («дорожная карта») по повышению эффективности сферы культуры» и совершенствованию оплаты труда работников учреждений культуры муниципального образования Запорожское сельское поселение муниципального образования Приозерский муниципальный район Ленинградской области и читать в редакции в соответствии с Приложением №3</w:t>
      </w:r>
    </w:p>
    <w:p w:rsidR="00C64F2A" w:rsidRDefault="00C64F2A" w:rsidP="00133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Внести изменения в часть 2 раздела</w:t>
      </w:r>
      <w:r w:rsidRPr="0019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Мероприятия по совершенствованию оплаты труда     работников учреждений культуры» плана мероприятий («дорожная карта») по повышению эффективности сферы культуры и совершенствованию оплаты труда работников учреждения культуры муниципального образования Запорожское сельское поселение и читать в редакции в соответствии с Приложением №3</w:t>
      </w:r>
    </w:p>
    <w:p w:rsidR="00C64F2A" w:rsidRDefault="00C64F2A" w:rsidP="00133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 Приложения 3 «План мероприятий («дорожная карта») по повышению  эффективности сферы культуры» изложить в  редакции, согласно приложению 4 к настоящему распоряжению.</w:t>
      </w:r>
    </w:p>
    <w:p w:rsidR="00C64F2A" w:rsidRDefault="00C64F2A" w:rsidP="00133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Считать утратившим  силу:</w:t>
      </w:r>
    </w:p>
    <w:p w:rsidR="00C64F2A" w:rsidRDefault="00C64F2A" w:rsidP="00222F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 Распоряжение от 24.08.2015г.№76-р «</w:t>
      </w:r>
      <w:r w:rsidRPr="005D3557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 xml:space="preserve">менений в распоряжение </w:t>
      </w:r>
      <w:r w:rsidRPr="005D355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3557">
        <w:rPr>
          <w:rFonts w:ascii="Times New Roman" w:hAnsi="Times New Roman" w:cs="Times New Roman"/>
          <w:sz w:val="28"/>
          <w:szCs w:val="28"/>
        </w:rPr>
        <w:t xml:space="preserve"> августа 2013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D35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3557">
        <w:rPr>
          <w:rFonts w:ascii="Times New Roman" w:hAnsi="Times New Roman" w:cs="Times New Roman"/>
          <w:sz w:val="28"/>
          <w:szCs w:val="28"/>
        </w:rPr>
        <w:t xml:space="preserve"> «О мерах  по поэтапному повышению заработ</w:t>
      </w:r>
      <w:r>
        <w:rPr>
          <w:rFonts w:ascii="Times New Roman" w:hAnsi="Times New Roman" w:cs="Times New Roman"/>
          <w:sz w:val="28"/>
          <w:szCs w:val="28"/>
        </w:rPr>
        <w:t>ной платы работников муниципального учреждения</w:t>
      </w:r>
      <w:r w:rsidRPr="005D355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Запорожское сельское поселение</w:t>
      </w:r>
      <w:r w:rsidRPr="005D3557"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</w:t>
      </w:r>
      <w:r w:rsidRPr="005D3557">
        <w:rPr>
          <w:rFonts w:ascii="Times New Roman" w:hAnsi="Times New Roman" w:cs="Times New Roman"/>
          <w:color w:val="000000"/>
          <w:sz w:val="28"/>
          <w:szCs w:val="28"/>
        </w:rPr>
        <w:t>«дорожной карты»), направленного на повышение эффективности сферы культуры и совершенствование оп</w:t>
      </w:r>
      <w:r>
        <w:rPr>
          <w:rFonts w:ascii="Times New Roman" w:hAnsi="Times New Roman" w:cs="Times New Roman"/>
          <w:color w:val="000000"/>
          <w:sz w:val="28"/>
          <w:szCs w:val="28"/>
        </w:rPr>
        <w:t>латы труда работников учреждения</w:t>
      </w:r>
      <w:r w:rsidRPr="005D3557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35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5D355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льское поселение</w:t>
      </w:r>
      <w:r w:rsidRPr="005D3557">
        <w:rPr>
          <w:rFonts w:ascii="Times New Roman" w:hAnsi="Times New Roman" w:cs="Times New Roman"/>
          <w:sz w:val="28"/>
          <w:szCs w:val="28"/>
        </w:rPr>
        <w:t>»</w:t>
      </w:r>
    </w:p>
    <w:p w:rsidR="00C64F2A" w:rsidRPr="005D3557" w:rsidRDefault="00C64F2A" w:rsidP="00222F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Распоряжение вступает в силу со дня официального опубликования в средствах массовой информации и размещении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распространяется на правоотношения, возникшие с 01 января 2015 года.</w:t>
      </w: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Специалисту администрации, курирующего вопросы культуры муниципального образования Запорожское сельское поселение обеспечить проведение мониторинга выполнения мероприятий, направленных на повышение эффективности и качества предоставляемых услуг в сфере культуры, связанные с переходом на эффективный контракт, утвержденных настоящим распоряжением.</w:t>
      </w: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Контроль за исполнением данного Распоряжения оставляю за собой.</w:t>
      </w: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В.В.</w:t>
      </w:r>
      <w:r w:rsidR="0056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Лестникова</w:t>
      </w:r>
      <w:proofErr w:type="spellEnd"/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Pr="001B0154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приложениями  можно ознакомиться на официальном сайте  муниципального образования Запорожское сельское поселение в сети Интернет по адресу:</w:t>
      </w:r>
      <w:r w:rsidRPr="001B01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1568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A5156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A51568">
          <w:rPr>
            <w:rStyle w:val="ab"/>
            <w:rFonts w:ascii="Times New Roman" w:hAnsi="Times New Roman"/>
            <w:sz w:val="28"/>
            <w:szCs w:val="28"/>
            <w:lang w:val="en-US"/>
          </w:rPr>
          <w:t>zaporojskoe</w:t>
        </w:r>
        <w:proofErr w:type="spellEnd"/>
        <w:r w:rsidRPr="00A5156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A51568">
          <w:rPr>
            <w:rStyle w:val="ab"/>
            <w:rFonts w:ascii="Times New Roman" w:hAnsi="Times New Roman"/>
            <w:sz w:val="28"/>
            <w:szCs w:val="28"/>
            <w:lang w:val="en-US"/>
          </w:rPr>
          <w:t>spblenobl</w:t>
        </w:r>
        <w:proofErr w:type="spellEnd"/>
        <w:r w:rsidRPr="00A5156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A5156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0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рубрике «Подведомственные учреждения»</w:t>
      </w: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Pr="00856C89" w:rsidRDefault="00C64F2A" w:rsidP="0013366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дело-1, бух-1,Прокуратура-1,Учреждение культуры-1</w:t>
      </w:r>
    </w:p>
    <w:p w:rsidR="00C64F2A" w:rsidRDefault="00C64F2A" w:rsidP="0013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2A" w:rsidRPr="00587D62" w:rsidRDefault="00C64F2A" w:rsidP="00587D6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  <w:sectPr w:rsidR="00C64F2A" w:rsidRPr="00587D62" w:rsidSect="00587D62">
          <w:headerReference w:type="default" r:id="rId9"/>
          <w:pgSz w:w="11906" w:h="16838"/>
          <w:pgMar w:top="851" w:right="924" w:bottom="851" w:left="1418" w:header="709" w:footer="709" w:gutter="0"/>
          <w:cols w:space="708"/>
          <w:docGrid w:linePitch="360"/>
        </w:sectPr>
      </w:pPr>
    </w:p>
    <w:p w:rsidR="00C64F2A" w:rsidRPr="005628AC" w:rsidRDefault="00C64F2A" w:rsidP="005628AC">
      <w:pPr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  <w:r w:rsidRPr="005628A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C64F2A" w:rsidRPr="005628AC" w:rsidRDefault="00C64F2A" w:rsidP="005628AC">
      <w:pPr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  <w:r w:rsidRPr="005628AC">
        <w:rPr>
          <w:rFonts w:ascii="Times New Roman" w:hAnsi="Times New Roman"/>
          <w:b/>
          <w:sz w:val="24"/>
          <w:szCs w:val="24"/>
        </w:rPr>
        <w:t>к Распоряжению от 1</w:t>
      </w:r>
      <w:r w:rsidR="005628AC">
        <w:rPr>
          <w:rFonts w:ascii="Times New Roman" w:hAnsi="Times New Roman"/>
          <w:b/>
          <w:sz w:val="24"/>
          <w:szCs w:val="24"/>
        </w:rPr>
        <w:t>4</w:t>
      </w:r>
      <w:r w:rsidRPr="005628AC">
        <w:rPr>
          <w:rFonts w:ascii="Times New Roman" w:hAnsi="Times New Roman"/>
          <w:b/>
          <w:sz w:val="24"/>
          <w:szCs w:val="24"/>
        </w:rPr>
        <w:t>.08.2015г. №80-р</w:t>
      </w: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Целевые значения соотношений показателей уровня средней заработной платы  работников учреждения культуры                 муниципального образования Запорожское сельское поселение муниципального образования Приозерский муниципальный район Ленинградской области к средней заработной плате в Ленинградской области</w:t>
      </w:r>
    </w:p>
    <w:p w:rsidR="00C64F2A" w:rsidRDefault="00C64F2A" w:rsidP="0086456A">
      <w:pPr>
        <w:spacing w:after="0" w:line="240" w:lineRule="auto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828"/>
        <w:gridCol w:w="1791"/>
        <w:gridCol w:w="1792"/>
        <w:gridCol w:w="1792"/>
        <w:gridCol w:w="1792"/>
        <w:gridCol w:w="1792"/>
        <w:gridCol w:w="1792"/>
      </w:tblGrid>
      <w:tr w:rsidR="00C64F2A" w:rsidTr="00A77E4A">
        <w:trPr>
          <w:jc w:val="center"/>
        </w:trPr>
        <w:tc>
          <w:tcPr>
            <w:tcW w:w="82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Учреждение по видам деятельности</w:t>
            </w:r>
          </w:p>
        </w:tc>
        <w:tc>
          <w:tcPr>
            <w:tcW w:w="1883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2018</w:t>
            </w:r>
          </w:p>
        </w:tc>
      </w:tr>
      <w:tr w:rsidR="00C64F2A" w:rsidTr="00A77E4A">
        <w:trPr>
          <w:jc w:val="center"/>
        </w:trPr>
        <w:tc>
          <w:tcPr>
            <w:tcW w:w="82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883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83,5</w:t>
            </w:r>
          </w:p>
        </w:tc>
      </w:tr>
      <w:tr w:rsidR="00C64F2A" w:rsidTr="00A77E4A">
        <w:trPr>
          <w:jc w:val="center"/>
        </w:trPr>
        <w:tc>
          <w:tcPr>
            <w:tcW w:w="82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Учреждения культурно-досугового типа</w:t>
            </w:r>
          </w:p>
        </w:tc>
        <w:tc>
          <w:tcPr>
            <w:tcW w:w="1883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2A" w:rsidTr="00A77E4A">
        <w:trPr>
          <w:jc w:val="center"/>
        </w:trPr>
        <w:tc>
          <w:tcPr>
            <w:tcW w:w="82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C64F2A" w:rsidRPr="00BD0E6B" w:rsidRDefault="00C64F2A" w:rsidP="00BD0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884" w:type="dxa"/>
          </w:tcPr>
          <w:p w:rsidR="00C64F2A" w:rsidRPr="00BD0E6B" w:rsidRDefault="00C64F2A" w:rsidP="00BD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83,5</w:t>
            </w:r>
          </w:p>
        </w:tc>
      </w:tr>
    </w:tbl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9867" w:type="dxa"/>
        <w:tblInd w:w="88" w:type="dxa"/>
        <w:tblLook w:val="0000" w:firstRow="0" w:lastRow="0" w:firstColumn="0" w:lastColumn="0" w:noHBand="0" w:noVBand="0"/>
      </w:tblPr>
      <w:tblGrid>
        <w:gridCol w:w="14960"/>
        <w:gridCol w:w="4907"/>
      </w:tblGrid>
      <w:tr w:rsidR="00C64F2A" w:rsidRPr="00942062" w:rsidTr="00D26086">
        <w:trPr>
          <w:trHeight w:val="300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5628AC" w:rsidRDefault="00C64F2A" w:rsidP="005628AC">
            <w:pPr>
              <w:spacing w:after="0" w:line="240" w:lineRule="auto"/>
              <w:ind w:left="8505"/>
              <w:rPr>
                <w:rFonts w:ascii="Times New Roman" w:hAnsi="Times New Roman"/>
                <w:b/>
                <w:sz w:val="24"/>
                <w:szCs w:val="24"/>
              </w:rPr>
            </w:pPr>
            <w:r w:rsidRPr="005628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8AC">
              <w:rPr>
                <w:rFonts w:ascii="Times New Roman" w:hAnsi="Times New Roman"/>
                <w:b/>
                <w:sz w:val="24"/>
                <w:szCs w:val="24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К Распоряжению от 1</w:t>
            </w:r>
            <w:r w:rsidR="005628AC" w:rsidRPr="005628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28AC">
              <w:rPr>
                <w:rFonts w:ascii="Times New Roman" w:hAnsi="Times New Roman"/>
                <w:b/>
                <w:sz w:val="24"/>
                <w:szCs w:val="24"/>
              </w:rPr>
              <w:t>.08.2015г.</w:t>
            </w:r>
            <w:r w:rsidR="005628AC" w:rsidRPr="00562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8AC">
              <w:rPr>
                <w:rFonts w:ascii="Times New Roman" w:hAnsi="Times New Roman"/>
                <w:b/>
                <w:sz w:val="24"/>
                <w:szCs w:val="24"/>
              </w:rPr>
              <w:t>№80-р</w:t>
            </w:r>
          </w:p>
          <w:p w:rsidR="00C64F2A" w:rsidRPr="00942062" w:rsidRDefault="00C64F2A" w:rsidP="00C27D5A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C27D5A">
            <w:pPr>
              <w:spacing w:after="0" w:line="240" w:lineRule="auto"/>
              <w:rPr>
                <w:rFonts w:cs="Arial CYR"/>
              </w:rPr>
            </w:pPr>
          </w:p>
        </w:tc>
      </w:tr>
    </w:tbl>
    <w:p w:rsidR="00C64F2A" w:rsidRDefault="00C64F2A" w:rsidP="0086456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Приложение к   Плану мероприятий</w:t>
      </w:r>
    </w:p>
    <w:p w:rsidR="00C64F2A" w:rsidRDefault="00C64F2A" w:rsidP="0086456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(дорожной карте) по повышению  эффективности сферы культуры</w:t>
      </w:r>
    </w:p>
    <w:tbl>
      <w:tblPr>
        <w:tblW w:w="14582" w:type="dxa"/>
        <w:jc w:val="center"/>
        <w:tblLook w:val="0000" w:firstRow="0" w:lastRow="0" w:firstColumn="0" w:lastColumn="0" w:noHBand="0" w:noVBand="0"/>
      </w:tblPr>
      <w:tblGrid>
        <w:gridCol w:w="620"/>
        <w:gridCol w:w="3960"/>
        <w:gridCol w:w="1080"/>
        <w:gridCol w:w="1000"/>
        <w:gridCol w:w="1340"/>
        <w:gridCol w:w="960"/>
        <w:gridCol w:w="156"/>
        <w:gridCol w:w="84"/>
        <w:gridCol w:w="816"/>
        <w:gridCol w:w="960"/>
        <w:gridCol w:w="826"/>
        <w:gridCol w:w="914"/>
        <w:gridCol w:w="906"/>
        <w:gridCol w:w="906"/>
        <w:gridCol w:w="54"/>
      </w:tblGrid>
      <w:tr w:rsidR="00C64F2A" w:rsidRPr="00942062" w:rsidTr="00A77E4A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</w:rPr>
            </w:pPr>
          </w:p>
        </w:tc>
      </w:tr>
      <w:tr w:rsidR="00C64F2A" w:rsidRPr="00942062" w:rsidTr="00A77E4A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39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2A" w:rsidRDefault="00C64F2A" w:rsidP="00D2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4F2A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Показатели нормативов муниципальной "дорожной карты"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 Запорожское сельское поселение</w:t>
            </w:r>
          </w:p>
        </w:tc>
      </w:tr>
      <w:tr w:rsidR="00C64F2A" w:rsidRPr="00942062" w:rsidTr="00A77E4A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4F2A" w:rsidRDefault="00C64F2A" w:rsidP="00942062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39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F2A" w:rsidRPr="00942062" w:rsidRDefault="00C64F2A" w:rsidP="00D26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64F2A" w:rsidRPr="00942062" w:rsidTr="00A77E4A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2A" w:rsidRPr="00942062" w:rsidRDefault="00C64F2A" w:rsidP="00D26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5628AC" w:rsidRPr="00942062" w:rsidTr="00A77E4A">
        <w:trPr>
          <w:trHeight w:val="51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AC" w:rsidRPr="00942062" w:rsidRDefault="005628AC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2014г.-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AC" w:rsidRPr="00942062" w:rsidRDefault="005628AC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8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94206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Число получателей услуг (численность населения </w:t>
            </w:r>
            <w:proofErr w:type="spellStart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proofErr w:type="spellEnd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образования),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54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7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gridAfter w:val="1"/>
          <w:wAfter w:w="54" w:type="dxa"/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муниципальному образованию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26 895,0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29 565,0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32 105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38 10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41 600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45 900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37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81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12 092,6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14 963,7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18 333,89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21 247,22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25 152,5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34 309,9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38 324,1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7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Прирост фонда оплаты труда с начислениями к 2013 г., </w:t>
            </w:r>
            <w:proofErr w:type="spellStart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112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79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5628AC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49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5628AC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реструктуризации сети,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8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5628AC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5628AC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от приносящей доход деятельности,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11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4F2A" w:rsidRPr="00942062" w:rsidTr="00A77E4A">
        <w:trPr>
          <w:trHeight w:val="8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C64F2A" w:rsidRPr="00942062" w:rsidTr="00A77E4A">
        <w:trPr>
          <w:trHeight w:val="100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F2A" w:rsidRPr="00942062" w:rsidRDefault="00C64F2A" w:rsidP="00942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 19/стр. 23*100%)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F2A" w:rsidRPr="00942062" w:rsidRDefault="00C64F2A" w:rsidP="0094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2A" w:rsidRPr="00942062" w:rsidRDefault="00C64F2A" w:rsidP="00942062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</w:tbl>
    <w:p w:rsidR="00C64F2A" w:rsidRDefault="00C64F2A" w:rsidP="0086456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* - показатель за 2013 год – прирост к 2012 году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Default="00C64F2A" w:rsidP="0086456A">
      <w:pPr>
        <w:spacing w:after="0" w:line="240" w:lineRule="auto"/>
        <w:rPr>
          <w:rFonts w:cs="Times New Roman"/>
        </w:rPr>
      </w:pPr>
    </w:p>
    <w:p w:rsidR="00C64F2A" w:rsidRPr="005628AC" w:rsidRDefault="00C64F2A" w:rsidP="005628AC">
      <w:pPr>
        <w:spacing w:after="0" w:line="240" w:lineRule="auto"/>
        <w:ind w:left="8505"/>
        <w:jc w:val="both"/>
        <w:rPr>
          <w:rFonts w:ascii="Times New Roman" w:hAnsi="Times New Roman"/>
          <w:b/>
          <w:sz w:val="28"/>
          <w:szCs w:val="28"/>
        </w:rPr>
      </w:pPr>
      <w:r w:rsidRPr="005628AC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№3 </w:t>
      </w:r>
    </w:p>
    <w:p w:rsidR="00C64F2A" w:rsidRPr="005628AC" w:rsidRDefault="00C64F2A" w:rsidP="005628AC">
      <w:pPr>
        <w:spacing w:after="0" w:line="240" w:lineRule="auto"/>
        <w:ind w:left="8505"/>
        <w:jc w:val="both"/>
        <w:rPr>
          <w:rFonts w:ascii="Times New Roman" w:hAnsi="Times New Roman"/>
          <w:b/>
          <w:sz w:val="28"/>
          <w:szCs w:val="28"/>
        </w:rPr>
      </w:pPr>
      <w:r w:rsidRPr="005628AC">
        <w:rPr>
          <w:rFonts w:ascii="Times New Roman" w:hAnsi="Times New Roman"/>
          <w:b/>
          <w:sz w:val="28"/>
          <w:szCs w:val="28"/>
        </w:rPr>
        <w:t>к Распоряжению от 1</w:t>
      </w:r>
      <w:r w:rsidR="005628AC">
        <w:rPr>
          <w:rFonts w:ascii="Times New Roman" w:hAnsi="Times New Roman"/>
          <w:b/>
          <w:sz w:val="28"/>
          <w:szCs w:val="28"/>
        </w:rPr>
        <w:t>4</w:t>
      </w:r>
      <w:r w:rsidRPr="005628AC">
        <w:rPr>
          <w:rFonts w:ascii="Times New Roman" w:hAnsi="Times New Roman"/>
          <w:b/>
          <w:sz w:val="28"/>
          <w:szCs w:val="28"/>
        </w:rPr>
        <w:t>.08.2015г. №80-р</w:t>
      </w:r>
    </w:p>
    <w:p w:rsidR="00C64F2A" w:rsidRDefault="00C64F2A" w:rsidP="008203E5">
      <w:pPr>
        <w:jc w:val="right"/>
        <w:rPr>
          <w:rFonts w:cs="Times New Roman"/>
        </w:rPr>
      </w:pPr>
    </w:p>
    <w:p w:rsidR="00C64F2A" w:rsidRDefault="00C64F2A" w:rsidP="00E50C5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F2A" w:rsidRDefault="00C64F2A" w:rsidP="00E50C5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 по повышению эффективности сферы культуры и совершенствованию оплаты труда работников учреждения культуры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C64F2A" w:rsidRDefault="00C64F2A" w:rsidP="00E50C5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F2A" w:rsidRPr="00EF3117" w:rsidRDefault="00C64F2A" w:rsidP="00E50C5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3117">
        <w:rPr>
          <w:rFonts w:ascii="Times New Roman" w:hAnsi="Times New Roman"/>
          <w:b/>
          <w:sz w:val="28"/>
          <w:szCs w:val="28"/>
        </w:rPr>
        <w:t>. Целевые показатели (индикаторы) развития сферы культуры и меры обеспечивающие их достижение</w:t>
      </w:r>
    </w:p>
    <w:p w:rsidR="00C64F2A" w:rsidRPr="00EF3117" w:rsidRDefault="00C64F2A" w:rsidP="00E50C5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F2A" w:rsidRPr="00EF3117" w:rsidRDefault="00C64F2A" w:rsidP="00E50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C64F2A" w:rsidRPr="00EF3117" w:rsidRDefault="00C64F2A" w:rsidP="00E50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>1) </w:t>
      </w:r>
      <w:r w:rsidRPr="00EF3117">
        <w:rPr>
          <w:rFonts w:ascii="Times New Roman" w:hAnsi="Times New Roman"/>
          <w:sz w:val="28"/>
          <w:szCs w:val="28"/>
        </w:rPr>
        <w:t xml:space="preserve">увеличение количества посещений  культурно-досуговых мероприятий </w:t>
      </w:r>
      <w:r w:rsidRPr="00EF3117">
        <w:rPr>
          <w:rFonts w:ascii="Times New Roman" w:hAnsi="Times New Roman"/>
          <w:color w:val="000000"/>
          <w:sz w:val="28"/>
          <w:szCs w:val="28"/>
        </w:rPr>
        <w:t>(по сравнению с предыдущим годом): 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5,6 проц., 2013 год – 1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</w:t>
      </w:r>
      <w:r>
        <w:rPr>
          <w:rFonts w:ascii="Times New Roman" w:hAnsi="Times New Roman"/>
          <w:color w:val="000000"/>
          <w:sz w:val="28"/>
          <w:szCs w:val="28"/>
        </w:rPr>
        <w:t>., 2014 год – 1,2 проц., 2015 год – 1,2 проц., 2016 год – 1,2 проц.,  2017 год – 1,5 проц., 2018 год – 1,5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проц.;</w:t>
      </w:r>
    </w:p>
    <w:p w:rsidR="00C64F2A" w:rsidRPr="00EF3117" w:rsidRDefault="00C64F2A" w:rsidP="00E50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2)  </w:t>
      </w:r>
      <w:r w:rsidRPr="00EF3117">
        <w:rPr>
          <w:rFonts w:ascii="Times New Roman" w:hAnsi="Times New Roman"/>
          <w:sz w:val="28"/>
          <w:szCs w:val="28"/>
        </w:rPr>
        <w:t xml:space="preserve">доля общедоступных библиотек, подключенных к сети </w:t>
      </w:r>
      <w:r w:rsidRPr="00EF3117">
        <w:rPr>
          <w:rFonts w:ascii="Times New Roman" w:hAnsi="Times New Roman"/>
          <w:bCs/>
          <w:sz w:val="28"/>
          <w:szCs w:val="28"/>
        </w:rPr>
        <w:t>"</w:t>
      </w:r>
      <w:r w:rsidRPr="00EF3117">
        <w:rPr>
          <w:rFonts w:ascii="Times New Roman" w:hAnsi="Times New Roman"/>
          <w:sz w:val="28"/>
          <w:szCs w:val="28"/>
        </w:rPr>
        <w:t>Интернет</w:t>
      </w:r>
      <w:r w:rsidRPr="00EF3117">
        <w:rPr>
          <w:rFonts w:ascii="Times New Roman" w:hAnsi="Times New Roman"/>
          <w:bCs/>
          <w:sz w:val="28"/>
          <w:szCs w:val="28"/>
        </w:rPr>
        <w:t>"</w:t>
      </w:r>
      <w:r w:rsidRPr="00EF311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в общем количестве библиотек  Приозерского района:  2012 год – 100 проц.013 год – 100 проц., 2014 год –  100 проц., 2015 год – 100  проц.,      2016 год – 100 проц., 2017 год –  100  проц., 2018 год – 100 проц.;</w:t>
      </w:r>
    </w:p>
    <w:p w:rsidR="00C64F2A" w:rsidRPr="00EF3117" w:rsidRDefault="00C64F2A" w:rsidP="00E50C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        3) </w:t>
      </w:r>
      <w:r w:rsidRPr="00EF3117">
        <w:rPr>
          <w:rFonts w:ascii="Times New Roman" w:hAnsi="Times New Roman"/>
          <w:sz w:val="28"/>
          <w:szCs w:val="28"/>
        </w:rPr>
        <w:t>доля культурно-досуговых учреждений, имеющих сайт в сети "Интернет",</w:t>
      </w:r>
      <w:r w:rsidRPr="00EF31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в общем количестве культурно-досуговых учреждений Приозерского района: 2012 год – 0 проц., 2013 год – 0 проц., 2014 год –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проц.,  2015 год – 100  проц., 2016 год –  100 проц., 2017 год – 100 проц., 2018 год – 100 проц.; </w:t>
      </w:r>
    </w:p>
    <w:p w:rsidR="00C64F2A" w:rsidRPr="00EF3117" w:rsidRDefault="00C64F2A" w:rsidP="00E50C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       4) </w:t>
      </w:r>
      <w:r w:rsidRPr="00EF3117">
        <w:rPr>
          <w:rFonts w:ascii="Times New Roman" w:hAnsi="Times New Roman"/>
          <w:sz w:val="28"/>
          <w:szCs w:val="28"/>
        </w:rPr>
        <w:t>доля детей, привлекаемых к участию в творческих мероприятиях,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в общем числе детей: 2012 год – 3,4  проц.,   2013 год – 4 проц., 2014 год – 4,5 проц., 2015 год – 5 проц., 2016 год – 6 проц., 2017 год – 7 проц., 2018 год –  8 проц.</w:t>
      </w:r>
    </w:p>
    <w:p w:rsidR="00C64F2A" w:rsidRPr="009645AB" w:rsidRDefault="00C64F2A" w:rsidP="00E50C5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45AB">
        <w:rPr>
          <w:rFonts w:ascii="Times New Roman" w:hAnsi="Times New Roman"/>
          <w:sz w:val="28"/>
          <w:szCs w:val="28"/>
        </w:rPr>
        <w:t>5) увеличение количества предоставляемых дополнительных услуг учреждениями куль</w:t>
      </w:r>
      <w:r>
        <w:rPr>
          <w:rFonts w:ascii="Times New Roman" w:hAnsi="Times New Roman"/>
          <w:sz w:val="28"/>
          <w:szCs w:val="28"/>
        </w:rPr>
        <w:t>туры (процентов): 2012 год – 0,4; 2013 год – 0,5; 2014 год – 0,6; 2015 год – 0,7; 2016 год – 0,8; 2017 год – 0,9; 2018 год – 1,0</w:t>
      </w:r>
      <w:r w:rsidRPr="009645AB">
        <w:rPr>
          <w:rFonts w:ascii="Times New Roman" w:hAnsi="Times New Roman"/>
          <w:sz w:val="28"/>
          <w:szCs w:val="28"/>
        </w:rPr>
        <w:t>;</w:t>
      </w:r>
    </w:p>
    <w:p w:rsidR="00C64F2A" w:rsidRPr="00220501" w:rsidRDefault="00C64F2A" w:rsidP="00E50C5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645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9645AB">
        <w:rPr>
          <w:rFonts w:ascii="Times New Roman" w:hAnsi="Times New Roman"/>
          <w:sz w:val="28"/>
          <w:szCs w:val="28"/>
        </w:rPr>
        <w:t xml:space="preserve"> повышение уровня удовлетворенности граж</w:t>
      </w:r>
      <w:r>
        <w:rPr>
          <w:rFonts w:ascii="Times New Roman" w:hAnsi="Times New Roman"/>
          <w:sz w:val="28"/>
          <w:szCs w:val="28"/>
        </w:rPr>
        <w:t>дан Российской Федерации</w:t>
      </w:r>
      <w:r w:rsidRPr="009645AB">
        <w:rPr>
          <w:rFonts w:ascii="Times New Roman" w:hAnsi="Times New Roman"/>
          <w:sz w:val="28"/>
          <w:szCs w:val="28"/>
        </w:rPr>
        <w:t xml:space="preserve"> качеством предоставления  муниципальных услуг в сфере культуры (процентов</w:t>
      </w:r>
      <w:r>
        <w:rPr>
          <w:rFonts w:ascii="Times New Roman" w:hAnsi="Times New Roman"/>
          <w:sz w:val="28"/>
          <w:szCs w:val="28"/>
        </w:rPr>
        <w:t>):  2014 год – 74; 2015 год – 78; 2016 год – 83; 2017 год – 88</w:t>
      </w:r>
      <w:r w:rsidRPr="009645AB">
        <w:rPr>
          <w:rFonts w:ascii="Times New Roman" w:hAnsi="Times New Roman"/>
          <w:sz w:val="28"/>
          <w:szCs w:val="28"/>
        </w:rPr>
        <w:t>; 2018 год – 90»;</w:t>
      </w:r>
    </w:p>
    <w:p w:rsidR="00C64F2A" w:rsidRPr="00EF3117" w:rsidRDefault="00C64F2A" w:rsidP="00E50C55">
      <w:pPr>
        <w:shd w:val="clear" w:color="auto" w:fill="FFFFFF"/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F2A" w:rsidRPr="00EF3117" w:rsidRDefault="00C64F2A" w:rsidP="00E50C55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4F2A" w:rsidRPr="00EF3117" w:rsidRDefault="00C64F2A" w:rsidP="00E50C55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3117">
        <w:rPr>
          <w:rFonts w:ascii="Times New Roman" w:hAnsi="Times New Roman"/>
          <w:bCs/>
          <w:sz w:val="28"/>
          <w:szCs w:val="28"/>
        </w:rPr>
        <w:t xml:space="preserve">У. Мероприятия по совершенствованию оплаты  труда  работников учреждений культуры </w:t>
      </w:r>
    </w:p>
    <w:p w:rsidR="00C64F2A" w:rsidRPr="00233AF7" w:rsidRDefault="00C64F2A" w:rsidP="00233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AF7">
        <w:rPr>
          <w:rFonts w:ascii="Times New Roman" w:hAnsi="Times New Roman"/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233AF7">
        <w:rPr>
          <w:rFonts w:ascii="Times New Roman" w:hAnsi="Times New Roman"/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C64F2A" w:rsidRPr="00233AF7" w:rsidRDefault="00C64F2A" w:rsidP="00233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AF7">
        <w:rPr>
          <w:rFonts w:ascii="Times New Roman" w:hAnsi="Times New Roman"/>
          <w:color w:val="000000"/>
          <w:sz w:val="28"/>
          <w:szCs w:val="28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</w:t>
      </w:r>
      <w:r w:rsidRPr="00233AF7">
        <w:rPr>
          <w:rFonts w:ascii="Times New Roman" w:hAnsi="Times New Roman"/>
          <w:color w:val="000000"/>
          <w:sz w:val="28"/>
          <w:szCs w:val="28"/>
        </w:rPr>
        <w:br/>
        <w:t>Российской Федерации от 7 мая 2012 г. № 597 "О мероприятиях по реализации государственной социальной политики", и средн</w:t>
      </w:r>
      <w:r>
        <w:rPr>
          <w:rFonts w:ascii="Times New Roman" w:hAnsi="Times New Roman"/>
          <w:color w:val="000000"/>
          <w:sz w:val="28"/>
          <w:szCs w:val="28"/>
        </w:rPr>
        <w:t>ей заработной платы по муниципальному образованию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: 2013 год -  </w:t>
      </w:r>
      <w:r>
        <w:rPr>
          <w:rFonts w:ascii="Times New Roman" w:hAnsi="Times New Roman"/>
          <w:color w:val="000000"/>
          <w:sz w:val="28"/>
          <w:szCs w:val="28"/>
        </w:rPr>
        <w:t>50,6проц., 2014г.- 57,1 проц., 2015г. – 60,7 проц.,2016 г.- 66,0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оц., 2017г. – 82,5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проц., 2018 г</w:t>
      </w:r>
      <w:r>
        <w:rPr>
          <w:rFonts w:ascii="Times New Roman" w:hAnsi="Times New Roman"/>
          <w:color w:val="000000"/>
          <w:sz w:val="28"/>
          <w:szCs w:val="28"/>
        </w:rPr>
        <w:t>. – 83,5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проц.;</w:t>
      </w:r>
    </w:p>
    <w:p w:rsidR="00C64F2A" w:rsidRPr="00EF3117" w:rsidRDefault="00C64F2A" w:rsidP="00E50C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64F2A" w:rsidRPr="00EF3117" w:rsidRDefault="00C64F2A" w:rsidP="00233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F3117">
        <w:rPr>
          <w:rFonts w:ascii="Times New Roman" w:hAnsi="Times New Roman"/>
          <w:color w:val="000000"/>
          <w:sz w:val="28"/>
          <w:szCs w:val="28"/>
        </w:rPr>
        <w:t>2) 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среднесписочная </w:t>
      </w:r>
      <w:r w:rsidRPr="00EF3117">
        <w:rPr>
          <w:rFonts w:ascii="Times New Roman" w:hAnsi="Times New Roman"/>
          <w:color w:val="000000"/>
          <w:sz w:val="28"/>
          <w:szCs w:val="28"/>
        </w:rPr>
        <w:t>численность работников   муниципальных учрежд</w:t>
      </w:r>
      <w:r>
        <w:rPr>
          <w:rFonts w:ascii="Times New Roman" w:hAnsi="Times New Roman"/>
          <w:color w:val="000000"/>
          <w:sz w:val="28"/>
          <w:szCs w:val="28"/>
        </w:rPr>
        <w:t>ений культуры: 2012 год –  0,009 тыс. человек, 2013 год – 0,09 тыс. человек, 2014 год –  0,008 тыс. человек, 2015 год – 0,008 тыс. человек, 2016 год –  0,008 тыс. человек, 2017 год – 0,008 тыс. человек, 2018 год – 0,008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тыс. человек. </w:t>
      </w:r>
    </w:p>
    <w:p w:rsidR="00C64F2A" w:rsidRDefault="00C64F2A" w:rsidP="00E50C55">
      <w:pPr>
        <w:spacing w:after="0" w:line="240" w:lineRule="auto"/>
      </w:pPr>
      <w:r>
        <w:t xml:space="preserve">  </w:t>
      </w:r>
    </w:p>
    <w:p w:rsidR="00C64F2A" w:rsidRDefault="00C64F2A" w:rsidP="00E50C55">
      <w:pPr>
        <w:spacing w:after="0" w:line="240" w:lineRule="auto"/>
      </w:pPr>
    </w:p>
    <w:p w:rsidR="00C64F2A" w:rsidRDefault="00C64F2A" w:rsidP="00E50C55">
      <w:pPr>
        <w:spacing w:after="0" w:line="240" w:lineRule="auto"/>
      </w:pPr>
    </w:p>
    <w:p w:rsidR="00C64F2A" w:rsidRDefault="00C64F2A" w:rsidP="00E50C55">
      <w:pPr>
        <w:spacing w:after="0" w:line="240" w:lineRule="auto"/>
      </w:pPr>
    </w:p>
    <w:p w:rsidR="00C64F2A" w:rsidRDefault="00C64F2A" w:rsidP="00E50C55">
      <w:pPr>
        <w:spacing w:after="0" w:line="240" w:lineRule="auto"/>
      </w:pPr>
    </w:p>
    <w:p w:rsidR="00C64F2A" w:rsidRDefault="00C64F2A" w:rsidP="00E50C55">
      <w:pPr>
        <w:spacing w:after="0" w:line="240" w:lineRule="auto"/>
      </w:pPr>
    </w:p>
    <w:p w:rsidR="00C64F2A" w:rsidRDefault="00C64F2A" w:rsidP="00E50C55">
      <w:pPr>
        <w:spacing w:after="0" w:line="240" w:lineRule="auto"/>
      </w:pPr>
    </w:p>
    <w:p w:rsidR="00C64F2A" w:rsidRDefault="00C64F2A" w:rsidP="006661C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8AC" w:rsidRDefault="00C64F2A" w:rsidP="005628AC">
      <w:pPr>
        <w:spacing w:after="0" w:line="240" w:lineRule="auto"/>
        <w:ind w:left="8505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628AC">
        <w:br w:type="page"/>
      </w:r>
      <w:r w:rsidRPr="005628AC"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  <w:r w:rsidR="005628AC">
        <w:rPr>
          <w:sz w:val="28"/>
          <w:szCs w:val="28"/>
        </w:rPr>
        <w:t xml:space="preserve"> </w:t>
      </w:r>
    </w:p>
    <w:p w:rsidR="00C64F2A" w:rsidRPr="005628AC" w:rsidRDefault="00C64F2A" w:rsidP="005628AC">
      <w:pPr>
        <w:spacing w:after="0" w:line="240" w:lineRule="auto"/>
        <w:ind w:left="8505"/>
        <w:jc w:val="both"/>
        <w:rPr>
          <w:sz w:val="28"/>
          <w:szCs w:val="28"/>
        </w:rPr>
      </w:pPr>
      <w:r w:rsidRPr="005628AC">
        <w:rPr>
          <w:rFonts w:ascii="Times New Roman" w:hAnsi="Times New Roman"/>
          <w:b/>
          <w:sz w:val="28"/>
          <w:szCs w:val="28"/>
        </w:rPr>
        <w:t>к Распоряжению от 1</w:t>
      </w:r>
      <w:r w:rsidR="005628AC">
        <w:rPr>
          <w:rFonts w:ascii="Times New Roman" w:hAnsi="Times New Roman"/>
          <w:b/>
          <w:sz w:val="28"/>
          <w:szCs w:val="28"/>
        </w:rPr>
        <w:t>4</w:t>
      </w:r>
      <w:r w:rsidRPr="005628AC">
        <w:rPr>
          <w:rFonts w:ascii="Times New Roman" w:hAnsi="Times New Roman"/>
          <w:b/>
          <w:sz w:val="28"/>
          <w:szCs w:val="28"/>
        </w:rPr>
        <w:t>.08.2015г.№80-р</w:t>
      </w:r>
    </w:p>
    <w:p w:rsidR="00C64F2A" w:rsidRPr="005628AC" w:rsidRDefault="00C64F2A" w:rsidP="00E5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F2A" w:rsidRPr="005628AC" w:rsidRDefault="00C64F2A" w:rsidP="00E50C55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5628AC">
        <w:rPr>
          <w:rFonts w:ascii="Times New Roman" w:hAnsi="Times New Roman"/>
          <w:b/>
          <w:bCs/>
          <w:color w:val="000000"/>
          <w:sz w:val="28"/>
          <w:szCs w:val="28"/>
        </w:rPr>
        <w:t>. Основные мероприятия, направленные на повышение эффективности и качества</w:t>
      </w:r>
    </w:p>
    <w:p w:rsidR="00C64F2A" w:rsidRPr="005628AC" w:rsidRDefault="00C64F2A" w:rsidP="00E50C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28AC">
        <w:rPr>
          <w:rFonts w:ascii="Times New Roman" w:hAnsi="Times New Roman"/>
          <w:b/>
          <w:bCs/>
          <w:color w:val="000000"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C64F2A" w:rsidRDefault="00C64F2A" w:rsidP="00E50C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94"/>
        <w:gridCol w:w="4128"/>
        <w:gridCol w:w="3432"/>
        <w:gridCol w:w="2340"/>
      </w:tblGrid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28" w:type="dxa"/>
            <w:vAlign w:val="center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3432" w:type="dxa"/>
            <w:vAlign w:val="center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vAlign w:val="center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4F2A" w:rsidRPr="00E35C0E" w:rsidTr="00AD5350">
        <w:tc>
          <w:tcPr>
            <w:tcW w:w="15228" w:type="dxa"/>
            <w:gridSpan w:val="5"/>
          </w:tcPr>
          <w:p w:rsidR="00C64F2A" w:rsidRPr="00924709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4C">
              <w:rPr>
                <w:rFonts w:ascii="Times New Roman" w:hAnsi="Times New Roman"/>
                <w:sz w:val="24"/>
                <w:szCs w:val="24"/>
              </w:rPr>
              <w:t xml:space="preserve">Уточнение целевых показателей </w:t>
            </w:r>
            <w:r w:rsidRPr="00F6744C">
              <w:rPr>
                <w:rFonts w:ascii="Times New Roman" w:hAnsi="Times New Roman"/>
                <w:bCs/>
                <w:sz w:val="24"/>
                <w:szCs w:val="24"/>
              </w:rPr>
              <w:t>(индикаторов) развития сферы культуры</w:t>
            </w:r>
          </w:p>
        </w:tc>
        <w:tc>
          <w:tcPr>
            <w:tcW w:w="4128" w:type="dxa"/>
          </w:tcPr>
          <w:p w:rsidR="00C64F2A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 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767503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</w:t>
            </w:r>
            <w:r w:rsidRPr="0076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21DB">
              <w:rPr>
                <w:rFonts w:ascii="Times New Roman" w:hAnsi="Times New Roman"/>
                <w:color w:val="000000"/>
                <w:sz w:val="24"/>
                <w:szCs w:val="24"/>
              </w:rPr>
              <w:t>далее 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курирующий вопросы культуры администрации муниципального образования Запорожское сельское поселение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9C51F5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4" w:type="dxa"/>
          </w:tcPr>
          <w:p w:rsidR="00C64F2A" w:rsidRPr="009C51F5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F5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муниципальных учреждений культуры</w:t>
            </w:r>
          </w:p>
        </w:tc>
        <w:tc>
          <w:tcPr>
            <w:tcW w:w="4128" w:type="dxa"/>
          </w:tcPr>
          <w:p w:rsidR="00C64F2A" w:rsidRPr="00924709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1F5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3432" w:type="dxa"/>
          </w:tcPr>
          <w:p w:rsidR="00C64F2A" w:rsidRPr="00924709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руководителя муниципального учреждения</w:t>
            </w:r>
          </w:p>
        </w:tc>
        <w:tc>
          <w:tcPr>
            <w:tcW w:w="2340" w:type="dxa"/>
          </w:tcPr>
          <w:p w:rsidR="00C64F2A" w:rsidRPr="00D01CA0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A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A50D9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4" w:type="dxa"/>
          </w:tcPr>
          <w:p w:rsidR="00C64F2A" w:rsidRPr="00A50D9A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</w:t>
            </w: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расширение перечня платных услуг, повышение доступности информации об услугах учреждений</w:t>
            </w:r>
          </w:p>
          <w:p w:rsidR="00C64F2A" w:rsidRPr="00A50D9A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C64F2A" w:rsidRPr="00FC6B9F" w:rsidRDefault="00C64F2A" w:rsidP="000E06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положение об оплате </w:t>
            </w:r>
            <w:r w:rsidRPr="00A50D9A">
              <w:rPr>
                <w:rFonts w:ascii="Times New Roman" w:hAnsi="Times New Roman"/>
                <w:sz w:val="24"/>
                <w:szCs w:val="24"/>
              </w:rPr>
              <w:t>труда и стимулировании труда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тников муниципальных учреждений </w:t>
            </w:r>
            <w:r w:rsidRPr="00A50D9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Приозерски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район,</w:t>
            </w:r>
            <w:r w:rsidRPr="00A5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утвержденное </w:t>
            </w:r>
            <w:r w:rsidRPr="00117118">
              <w:rPr>
                <w:rFonts w:ascii="Times New Roman" w:hAnsi="Times New Roman"/>
                <w:sz w:val="24"/>
                <w:szCs w:val="24"/>
              </w:rPr>
              <w:t>приказом по учреждению</w:t>
            </w:r>
          </w:p>
        </w:tc>
        <w:tc>
          <w:tcPr>
            <w:tcW w:w="3432" w:type="dxa"/>
          </w:tcPr>
          <w:p w:rsidR="00C64F2A" w:rsidRPr="00FC6B9F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FC6B9F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C83398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1336A3">
              <w:rPr>
                <w:rFonts w:ascii="Times New Roman" w:hAnsi="Times New Roman"/>
                <w:sz w:val="24"/>
                <w:szCs w:val="24"/>
              </w:rPr>
              <w:t xml:space="preserve">положение о системах оплаты труда в муниципальных бюджетных учреждениях 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Запорожское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</w:t>
            </w:r>
            <w:r w:rsidRPr="001336A3">
              <w:rPr>
                <w:rFonts w:ascii="Times New Roman" w:hAnsi="Times New Roman"/>
                <w:sz w:val="24"/>
                <w:szCs w:val="24"/>
              </w:rPr>
              <w:t xml:space="preserve"> и муниципальных казенных учреждениях 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Приозерский муниципальный район</w:t>
            </w:r>
            <w:r w:rsidRPr="001336A3">
              <w:rPr>
                <w:rFonts w:ascii="Times New Roman" w:hAnsi="Times New Roman"/>
                <w:sz w:val="24"/>
                <w:szCs w:val="24"/>
              </w:rPr>
              <w:t xml:space="preserve"> по видам экономической деятельности в части оплаты труда работников учреждений культуры </w:t>
            </w:r>
          </w:p>
        </w:tc>
        <w:tc>
          <w:tcPr>
            <w:tcW w:w="4128" w:type="dxa"/>
          </w:tcPr>
          <w:p w:rsidR="00C64F2A" w:rsidRPr="00C83398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Запорожское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432" w:type="dxa"/>
          </w:tcPr>
          <w:p w:rsidR="00C64F2A" w:rsidRPr="00C83398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340" w:type="dxa"/>
          </w:tcPr>
          <w:p w:rsidR="00C64F2A" w:rsidRPr="003617E4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2015</w:t>
            </w:r>
            <w:r w:rsidRPr="003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далее – по мере необходимости</w:t>
            </w:r>
          </w:p>
          <w:p w:rsidR="00C64F2A" w:rsidRPr="00C83398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F2A" w:rsidRPr="00E35C0E" w:rsidTr="005628AC">
        <w:tc>
          <w:tcPr>
            <w:tcW w:w="534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4" w:type="dxa"/>
          </w:tcPr>
          <w:p w:rsidR="00C64F2A" w:rsidRPr="00F737B1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7B1">
              <w:rPr>
                <w:rFonts w:ascii="Times New Roman" w:hAnsi="Times New Roman"/>
                <w:color w:val="000000"/>
                <w:sz w:val="24"/>
                <w:szCs w:val="24"/>
              </w:rPr>
              <w:t>Расчёт потребности и учёт при формировании бюджета на очередной финансовый год расходов на повышение заработной платы работников учреждений культуры с учётом возможного привлечения не менее трети средств за счёт реорганизации неэффективных учреждений и программ</w:t>
            </w:r>
          </w:p>
        </w:tc>
        <w:tc>
          <w:tcPr>
            <w:tcW w:w="4128" w:type="dxa"/>
          </w:tcPr>
          <w:p w:rsidR="00C64F2A" w:rsidRPr="00F737B1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7B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заявка на очередной финансовый год</w:t>
            </w:r>
          </w:p>
        </w:tc>
        <w:tc>
          <w:tcPr>
            <w:tcW w:w="3432" w:type="dxa"/>
          </w:tcPr>
          <w:p w:rsidR="00C64F2A" w:rsidRPr="00C83398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учреждения, органы местного самоуправления</w:t>
            </w:r>
          </w:p>
        </w:tc>
        <w:tc>
          <w:tcPr>
            <w:tcW w:w="2340" w:type="dxa"/>
          </w:tcPr>
          <w:p w:rsidR="00C64F2A" w:rsidRPr="00C83398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B56C6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64F2A" w:rsidRPr="00E35C0E" w:rsidTr="00AD5350">
        <w:tc>
          <w:tcPr>
            <w:tcW w:w="15228" w:type="dxa"/>
            <w:gridSpan w:val="5"/>
          </w:tcPr>
          <w:p w:rsidR="00C64F2A" w:rsidRPr="00924709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прозрачного механизма оплаты труда руководителей учреждений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B42B4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4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B42B4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</w:t>
            </w:r>
          </w:p>
          <w:p w:rsidR="00C64F2A" w:rsidRPr="00EB42B4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сведений о доходах и имуществе их в системе Интернет;</w:t>
            </w:r>
          </w:p>
          <w:p w:rsidR="00C64F2A" w:rsidRPr="00EB42B4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установленного соотношения заработной платы руководителей учреждений и средней заработной платы работников учреждения</w:t>
            </w:r>
          </w:p>
        </w:tc>
        <w:tc>
          <w:tcPr>
            <w:tcW w:w="4128" w:type="dxa"/>
          </w:tcPr>
          <w:p w:rsidR="00C64F2A" w:rsidRPr="00EB42B4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Трудовые договоры с руководителями учреждений, оценка деятельности руководителя учреждения, размещение в сети интернет 100% сведений</w:t>
            </w:r>
            <w:r w:rsidRPr="00EB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64F2A" w:rsidRPr="00E35C0E" w:rsidTr="00AD5350">
        <w:tc>
          <w:tcPr>
            <w:tcW w:w="15228" w:type="dxa"/>
            <w:gridSpan w:val="5"/>
          </w:tcPr>
          <w:p w:rsidR="00C64F2A" w:rsidRPr="00CD4669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процентов  работников учреждений культуры</w:t>
            </w:r>
          </w:p>
        </w:tc>
        <w:tc>
          <w:tcPr>
            <w:tcW w:w="4128" w:type="dxa"/>
          </w:tcPr>
          <w:p w:rsidR="00C64F2A" w:rsidRPr="006C2636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636">
              <w:rPr>
                <w:rFonts w:ascii="Times New Roman" w:hAnsi="Times New Roman"/>
                <w:sz w:val="24"/>
                <w:szCs w:val="24"/>
              </w:rPr>
              <w:t>Отчёты учреждений культуры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2014 - 2018 годы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договоры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руководителей и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на очередной финансовый год</w:t>
            </w:r>
            <w:r w:rsidRPr="0028098F">
              <w:rPr>
                <w:rFonts w:ascii="Times New Roman" w:hAnsi="Times New Roman"/>
                <w:color w:val="000000"/>
                <w:sz w:val="24"/>
                <w:szCs w:val="24"/>
              </w:rPr>
              <w:t>, начиная с 2014 года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F73831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F73831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3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показателей эффективности деятельности работников муниципальных учреждений культуры</w:t>
            </w: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Приозерского района и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31"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2014 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880F11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065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муниципальных учреждений до </w:t>
            </w:r>
            <w:r w:rsidRPr="003722C6">
              <w:rPr>
                <w:rFonts w:ascii="Times New Roman" w:hAnsi="Times New Roman"/>
                <w:color w:val="000000"/>
                <w:sz w:val="24"/>
                <w:szCs w:val="24"/>
              </w:rPr>
              <w:t>1:0,7-0,5 с учётом типа учреждения</w:t>
            </w:r>
          </w:p>
        </w:tc>
        <w:tc>
          <w:tcPr>
            <w:tcW w:w="4128" w:type="dxa"/>
          </w:tcPr>
          <w:p w:rsidR="00C64F2A" w:rsidRPr="003722C6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C6">
              <w:rPr>
                <w:rFonts w:ascii="Times New Roman" w:hAnsi="Times New Roman"/>
                <w:sz w:val="24"/>
                <w:szCs w:val="24"/>
              </w:rPr>
              <w:t>Доклад комитета по культуре Приозерского района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Приозерского района, органы местного самоуправления,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начиная с 2015 года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880F11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7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167FB5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7F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67F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28" w:type="dxa"/>
          </w:tcPr>
          <w:p w:rsidR="00C64F2A" w:rsidRPr="00CD4669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2015 года-2016</w:t>
            </w:r>
            <w:r w:rsidRPr="00961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81E82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81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81E82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учреждений культуры на основе методических рекомендаций Министерства культуры Российской Федерации с учетом необходимости качественного оказания  муниципальных услуг</w:t>
            </w:r>
          </w:p>
        </w:tc>
        <w:tc>
          <w:tcPr>
            <w:tcW w:w="4128" w:type="dxa"/>
          </w:tcPr>
          <w:p w:rsidR="00C64F2A" w:rsidRPr="00CD4669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81E82">
              <w:rPr>
                <w:rFonts w:ascii="Times New Roman" w:hAnsi="Times New Roman"/>
                <w:color w:val="000000"/>
                <w:sz w:val="24"/>
                <w:szCs w:val="24"/>
              </w:rPr>
              <w:t>2014-2018 годы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8A75C6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A7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8A75C6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5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работников  муниципальных  учреждений культуры</w:t>
            </w:r>
          </w:p>
        </w:tc>
        <w:tc>
          <w:tcPr>
            <w:tcW w:w="4128" w:type="dxa"/>
          </w:tcPr>
          <w:p w:rsidR="00C64F2A" w:rsidRPr="00CD4669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75C6"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8F2326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F2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8F2326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32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нормативно-</w:t>
            </w:r>
            <w:proofErr w:type="spellStart"/>
            <w:r w:rsidRPr="008F2326">
              <w:rPr>
                <w:rFonts w:ascii="Times New Roman" w:hAnsi="Times New Roman"/>
                <w:color w:val="000000"/>
                <w:sz w:val="24"/>
                <w:szCs w:val="24"/>
              </w:rPr>
              <w:t>подушевого</w:t>
            </w:r>
            <w:proofErr w:type="spellEnd"/>
            <w:r w:rsidRPr="008F2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финансирования в муниципальных учреждениях культуры</w:t>
            </w:r>
          </w:p>
        </w:tc>
        <w:tc>
          <w:tcPr>
            <w:tcW w:w="4128" w:type="dxa"/>
          </w:tcPr>
          <w:p w:rsidR="00C64F2A" w:rsidRPr="00D63FD5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</w:t>
            </w:r>
          </w:p>
        </w:tc>
        <w:tc>
          <w:tcPr>
            <w:tcW w:w="2340" w:type="dxa"/>
          </w:tcPr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F2326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51427B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14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51427B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128" w:type="dxa"/>
          </w:tcPr>
          <w:p w:rsidR="00C64F2A" w:rsidRPr="00D63FD5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штатных расписаний учреждений культуры, должностных </w:t>
            </w: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инструкций работников, совершенствование системы оплаты труда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880F11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2015-2018 годы</w:t>
            </w:r>
          </w:p>
        </w:tc>
      </w:tr>
      <w:tr w:rsidR="00C64F2A" w:rsidRPr="00E35C0E" w:rsidTr="00AD5350">
        <w:tc>
          <w:tcPr>
            <w:tcW w:w="15228" w:type="dxa"/>
            <w:gridSpan w:val="5"/>
          </w:tcPr>
          <w:p w:rsidR="00C64F2A" w:rsidRPr="001902C0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Мониторинг достижения целевых показателей средней заработной платы отдельных категорий работников,</w:t>
            </w:r>
          </w:p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определенных Указом Президента Российской Федерации от 7 мая 2012 г. № 597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 Администрации муниципального образования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Запорожское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 по оценке результатов реализации "дорожной карты"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A1B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рабочей группы</w:t>
            </w: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BDA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квартал 2013 год, далее-ежегодно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совещания с участием руководителей муниципальных учреждений культуры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Запорожское сельское поселение муниципального образования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Приозерский муниципальный район 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о выполнении мероприятий «дорожной карты»</w:t>
            </w:r>
          </w:p>
        </w:tc>
        <w:tc>
          <w:tcPr>
            <w:tcW w:w="3432" w:type="dxa"/>
          </w:tcPr>
          <w:p w:rsidR="00C64F2A" w:rsidRPr="001902C0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C64F2A" w:rsidRPr="001902C0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FF6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ртал 2015</w:t>
            </w:r>
            <w:r w:rsidRPr="00EE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8D0AB2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0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8D0AB2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форм мониторинга реализации мероприятий и достижения целевых  показателей  (индикаторов)       «дорожной карты»  </w:t>
            </w:r>
          </w:p>
        </w:tc>
        <w:tc>
          <w:tcPr>
            <w:tcW w:w="4128" w:type="dxa"/>
          </w:tcPr>
          <w:p w:rsidR="00C64F2A" w:rsidRPr="001902C0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</w:t>
            </w:r>
          </w:p>
        </w:tc>
        <w:tc>
          <w:tcPr>
            <w:tcW w:w="3432" w:type="dxa"/>
          </w:tcPr>
          <w:p w:rsidR="00C64F2A" w:rsidRPr="001902C0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64F2A" w:rsidRPr="008D0AB2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B2">
              <w:rPr>
                <w:rFonts w:ascii="Times New Roman" w:hAnsi="Times New Roman"/>
                <w:sz w:val="24"/>
                <w:szCs w:val="24"/>
              </w:rPr>
              <w:t>4 квартал 2014 года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- организация проведения разъяснительной работы в трудовых коллективах,  проведение консультаций, </w:t>
            </w:r>
            <w:r w:rsidRPr="00E35C0E">
              <w:rPr>
                <w:rFonts w:ascii="Times New Roman" w:hAnsi="Times New Roman"/>
                <w:kern w:val="24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сайте администрации муниципального образования Приозерский муниципальный район, проведение семинаров и других мероприятий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2013 - 2018 годы</w:t>
            </w:r>
          </w:p>
        </w:tc>
      </w:tr>
      <w:tr w:rsidR="00C64F2A" w:rsidRPr="00E35C0E" w:rsidTr="00AD5350">
        <w:tc>
          <w:tcPr>
            <w:tcW w:w="15228" w:type="dxa"/>
            <w:gridSpan w:val="5"/>
          </w:tcPr>
          <w:p w:rsidR="00C64F2A" w:rsidRPr="00527599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Независимая система оценки качества муниципальных услуг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94" w:type="dxa"/>
          </w:tcPr>
          <w:p w:rsidR="00C64F2A" w:rsidRPr="000B52FD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независимой оценки качества работы </w:t>
            </w:r>
            <w:r w:rsidRPr="000B52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культуры</w:t>
            </w:r>
          </w:p>
        </w:tc>
        <w:tc>
          <w:tcPr>
            <w:tcW w:w="4128" w:type="dxa"/>
          </w:tcPr>
          <w:p w:rsidR="00C64F2A" w:rsidRPr="00CD4669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Нормативные правовые акты комитета по культуре Ленинградской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области, органов местного самоуправления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Комитет по культуре Ленинградской области,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2340" w:type="dxa"/>
          </w:tcPr>
          <w:p w:rsidR="00C64F2A" w:rsidRPr="000B52FD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2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2014 год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94" w:type="dxa"/>
          </w:tcPr>
          <w:p w:rsidR="00C64F2A" w:rsidRPr="005839DB" w:rsidRDefault="00C64F2A" w:rsidP="00A2717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28" w:type="dxa"/>
          </w:tcPr>
          <w:p w:rsidR="00C64F2A" w:rsidRPr="00FC5B64" w:rsidRDefault="00C64F2A" w:rsidP="00A27176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5B6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учреждения культуры </w:t>
            </w:r>
          </w:p>
        </w:tc>
        <w:tc>
          <w:tcPr>
            <w:tcW w:w="3432" w:type="dxa"/>
          </w:tcPr>
          <w:p w:rsidR="00C64F2A" w:rsidRPr="005839DB" w:rsidRDefault="00C64F2A" w:rsidP="00A27176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2340" w:type="dxa"/>
          </w:tcPr>
          <w:p w:rsidR="00C64F2A" w:rsidRPr="005839DB" w:rsidRDefault="00C64F2A" w:rsidP="00A27176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B"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2015 года</w:t>
            </w:r>
          </w:p>
        </w:tc>
      </w:tr>
      <w:tr w:rsidR="00C64F2A" w:rsidRPr="00E35C0E" w:rsidTr="00AD5350">
        <w:tc>
          <w:tcPr>
            <w:tcW w:w="15228" w:type="dxa"/>
            <w:gridSpan w:val="5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Сопровождение "дорожной карты"</w:t>
            </w:r>
          </w:p>
        </w:tc>
      </w:tr>
      <w:tr w:rsidR="00C64F2A" w:rsidRPr="00C869A1" w:rsidTr="005628AC">
        <w:tc>
          <w:tcPr>
            <w:tcW w:w="534" w:type="dxa"/>
          </w:tcPr>
          <w:p w:rsidR="00C64F2A" w:rsidRPr="00E35C0E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иков, </w:t>
            </w:r>
            <w:r w:rsidRPr="00C869A1">
              <w:rPr>
                <w:rFonts w:ascii="Times New Roman" w:hAnsi="Times New Roman"/>
                <w:color w:val="000000"/>
                <w:sz w:val="24"/>
                <w:szCs w:val="24"/>
              </w:rPr>
              <w:t>с ежегодной корректировкой</w:t>
            </w:r>
          </w:p>
        </w:tc>
        <w:tc>
          <w:tcPr>
            <w:tcW w:w="4128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Приказы по учреждениям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 муниципального учреждения культуры</w:t>
            </w:r>
          </w:p>
        </w:tc>
        <w:tc>
          <w:tcPr>
            <w:tcW w:w="2340" w:type="dxa"/>
          </w:tcPr>
          <w:p w:rsidR="00C64F2A" w:rsidRPr="00C869A1" w:rsidRDefault="00C64F2A" w:rsidP="00A27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A1"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2013 года, далее ежегодно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94" w:type="dxa"/>
          </w:tcPr>
          <w:p w:rsidR="00C64F2A" w:rsidRPr="00BC5F39" w:rsidRDefault="00C64F2A" w:rsidP="00A2717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3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в сфере культуры, в том числе предусматривающих мероприятия по совершенствованию оплаты труда работников учреждений культуры</w:t>
            </w:r>
          </w:p>
        </w:tc>
        <w:tc>
          <w:tcPr>
            <w:tcW w:w="4128" w:type="dxa"/>
          </w:tcPr>
          <w:p w:rsidR="00C64F2A" w:rsidRPr="00D33D6F" w:rsidRDefault="00C64F2A" w:rsidP="00A27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2014 года</w:t>
            </w:r>
          </w:p>
        </w:tc>
      </w:tr>
      <w:tr w:rsidR="00C64F2A" w:rsidRPr="00E35C0E" w:rsidTr="005628AC">
        <w:tc>
          <w:tcPr>
            <w:tcW w:w="534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94" w:type="dxa"/>
          </w:tcPr>
          <w:p w:rsidR="00C64F2A" w:rsidRPr="009C1CBD" w:rsidRDefault="00C64F2A" w:rsidP="00A2717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4128" w:type="dxa"/>
          </w:tcPr>
          <w:p w:rsidR="00C64F2A" w:rsidRPr="009C1CBD" w:rsidRDefault="00C64F2A" w:rsidP="00A27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3432" w:type="dxa"/>
          </w:tcPr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64F2A" w:rsidRPr="00E35C0E" w:rsidRDefault="00C64F2A" w:rsidP="00A271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4F2A" w:rsidRDefault="00C64F2A" w:rsidP="00A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</w:tbl>
    <w:p w:rsidR="00C64F2A" w:rsidRDefault="00C64F2A" w:rsidP="00587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4F2A" w:rsidSect="00587D62">
      <w:pgSz w:w="16838" w:h="11906" w:orient="landscape"/>
      <w:pgMar w:top="244" w:right="153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26" w:rsidRDefault="006E32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226" w:rsidRDefault="006E32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26" w:rsidRDefault="006E32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226" w:rsidRDefault="006E32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A" w:rsidRDefault="00C64F2A" w:rsidP="008203E5">
    <w:pPr>
      <w:pStyle w:val="a3"/>
      <w:jc w:val="right"/>
      <w:rPr>
        <w:rFonts w:cs="Times New Roman"/>
      </w:rPr>
    </w:pPr>
  </w:p>
  <w:p w:rsidR="00C64F2A" w:rsidRDefault="00C64F2A" w:rsidP="008203E5">
    <w:pPr>
      <w:pStyle w:val="a3"/>
      <w:rPr>
        <w:rFonts w:cs="Times New Roman"/>
      </w:rPr>
    </w:pPr>
  </w:p>
  <w:p w:rsidR="00C64F2A" w:rsidRDefault="00C64F2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AA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782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EC1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A7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D07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0C5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D0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A67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2D0A2615"/>
    <w:multiLevelType w:val="multilevel"/>
    <w:tmpl w:val="790E8F24"/>
    <w:lvl w:ilvl="0">
      <w:start w:val="1"/>
      <w:numFmt w:val="decimal"/>
      <w:lvlText w:val="%1."/>
      <w:lvlJc w:val="left"/>
      <w:pPr>
        <w:ind w:left="555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cs="Times New Roman" w:hint="default"/>
      </w:rPr>
    </w:lvl>
  </w:abstractNum>
  <w:abstractNum w:abstractNumId="13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C"/>
    <w:rsid w:val="00000059"/>
    <w:rsid w:val="00007E15"/>
    <w:rsid w:val="000141D3"/>
    <w:rsid w:val="000227C6"/>
    <w:rsid w:val="00032526"/>
    <w:rsid w:val="00037E45"/>
    <w:rsid w:val="0004222F"/>
    <w:rsid w:val="00044284"/>
    <w:rsid w:val="00044725"/>
    <w:rsid w:val="0006584C"/>
    <w:rsid w:val="00067D28"/>
    <w:rsid w:val="00085CA3"/>
    <w:rsid w:val="00097CF8"/>
    <w:rsid w:val="000A2649"/>
    <w:rsid w:val="000B52FD"/>
    <w:rsid w:val="000D2B4D"/>
    <w:rsid w:val="000E0673"/>
    <w:rsid w:val="000E21DB"/>
    <w:rsid w:val="000E6CB1"/>
    <w:rsid w:val="000E7F02"/>
    <w:rsid w:val="00103060"/>
    <w:rsid w:val="00111DAC"/>
    <w:rsid w:val="00117118"/>
    <w:rsid w:val="00133668"/>
    <w:rsid w:val="001336A3"/>
    <w:rsid w:val="00153D8E"/>
    <w:rsid w:val="00156570"/>
    <w:rsid w:val="00162E87"/>
    <w:rsid w:val="00167EC9"/>
    <w:rsid w:val="00167FB5"/>
    <w:rsid w:val="001902C0"/>
    <w:rsid w:val="00195353"/>
    <w:rsid w:val="001B0154"/>
    <w:rsid w:val="001B084B"/>
    <w:rsid w:val="001F7468"/>
    <w:rsid w:val="00203E22"/>
    <w:rsid w:val="00204C47"/>
    <w:rsid w:val="00211317"/>
    <w:rsid w:val="00220501"/>
    <w:rsid w:val="00222F2A"/>
    <w:rsid w:val="00233AF7"/>
    <w:rsid w:val="00237CD0"/>
    <w:rsid w:val="00244718"/>
    <w:rsid w:val="00277944"/>
    <w:rsid w:val="0028098F"/>
    <w:rsid w:val="00293EA4"/>
    <w:rsid w:val="002942C6"/>
    <w:rsid w:val="002B1522"/>
    <w:rsid w:val="002C15C7"/>
    <w:rsid w:val="002C3D47"/>
    <w:rsid w:val="002F1EFF"/>
    <w:rsid w:val="00320312"/>
    <w:rsid w:val="00340B22"/>
    <w:rsid w:val="00360BD3"/>
    <w:rsid w:val="003617E4"/>
    <w:rsid w:val="003722C6"/>
    <w:rsid w:val="003B3F70"/>
    <w:rsid w:val="003D2593"/>
    <w:rsid w:val="003E6C21"/>
    <w:rsid w:val="00406F2D"/>
    <w:rsid w:val="00407351"/>
    <w:rsid w:val="00445227"/>
    <w:rsid w:val="004505A4"/>
    <w:rsid w:val="00466A5B"/>
    <w:rsid w:val="00467C2E"/>
    <w:rsid w:val="00470F04"/>
    <w:rsid w:val="00487B92"/>
    <w:rsid w:val="004B2039"/>
    <w:rsid w:val="004C5AB5"/>
    <w:rsid w:val="004D192E"/>
    <w:rsid w:val="004D31C5"/>
    <w:rsid w:val="004D5BF5"/>
    <w:rsid w:val="004E6A1D"/>
    <w:rsid w:val="004F7FE7"/>
    <w:rsid w:val="0051427B"/>
    <w:rsid w:val="00527599"/>
    <w:rsid w:val="00543C94"/>
    <w:rsid w:val="005628AC"/>
    <w:rsid w:val="00562956"/>
    <w:rsid w:val="00562FE5"/>
    <w:rsid w:val="00572ABC"/>
    <w:rsid w:val="005839DB"/>
    <w:rsid w:val="00584C42"/>
    <w:rsid w:val="00587D62"/>
    <w:rsid w:val="00593839"/>
    <w:rsid w:val="005A1BDA"/>
    <w:rsid w:val="005B314B"/>
    <w:rsid w:val="005B73F4"/>
    <w:rsid w:val="005C3A47"/>
    <w:rsid w:val="005C7345"/>
    <w:rsid w:val="005D24E0"/>
    <w:rsid w:val="005D3557"/>
    <w:rsid w:val="005F673F"/>
    <w:rsid w:val="00605A43"/>
    <w:rsid w:val="00630C0E"/>
    <w:rsid w:val="00644DDC"/>
    <w:rsid w:val="0064772B"/>
    <w:rsid w:val="00647F07"/>
    <w:rsid w:val="00656642"/>
    <w:rsid w:val="006661CE"/>
    <w:rsid w:val="00681704"/>
    <w:rsid w:val="00686B8C"/>
    <w:rsid w:val="006B56C6"/>
    <w:rsid w:val="006C2636"/>
    <w:rsid w:val="006D36E5"/>
    <w:rsid w:val="006D653C"/>
    <w:rsid w:val="006D6A02"/>
    <w:rsid w:val="006E3226"/>
    <w:rsid w:val="006E475F"/>
    <w:rsid w:val="006E76FF"/>
    <w:rsid w:val="00710483"/>
    <w:rsid w:val="00736F43"/>
    <w:rsid w:val="0074650A"/>
    <w:rsid w:val="00767503"/>
    <w:rsid w:val="00790BE7"/>
    <w:rsid w:val="00793A67"/>
    <w:rsid w:val="007A1294"/>
    <w:rsid w:val="007A55D5"/>
    <w:rsid w:val="007B129D"/>
    <w:rsid w:val="007B574E"/>
    <w:rsid w:val="007D3EC0"/>
    <w:rsid w:val="007F4701"/>
    <w:rsid w:val="007F733A"/>
    <w:rsid w:val="0081138F"/>
    <w:rsid w:val="00813805"/>
    <w:rsid w:val="008203E5"/>
    <w:rsid w:val="00845E8E"/>
    <w:rsid w:val="00853BD7"/>
    <w:rsid w:val="00856C89"/>
    <w:rsid w:val="008640E4"/>
    <w:rsid w:val="0086456A"/>
    <w:rsid w:val="008702D3"/>
    <w:rsid w:val="00880860"/>
    <w:rsid w:val="00880F11"/>
    <w:rsid w:val="0089299F"/>
    <w:rsid w:val="008A2430"/>
    <w:rsid w:val="008A75C6"/>
    <w:rsid w:val="008B6674"/>
    <w:rsid w:val="008D0385"/>
    <w:rsid w:val="008D0AB2"/>
    <w:rsid w:val="008F2326"/>
    <w:rsid w:val="009033B7"/>
    <w:rsid w:val="00903F5F"/>
    <w:rsid w:val="0091219E"/>
    <w:rsid w:val="00912DF3"/>
    <w:rsid w:val="009173B0"/>
    <w:rsid w:val="0092415B"/>
    <w:rsid w:val="00924709"/>
    <w:rsid w:val="00942062"/>
    <w:rsid w:val="00945C12"/>
    <w:rsid w:val="009478B9"/>
    <w:rsid w:val="0095693F"/>
    <w:rsid w:val="00961C54"/>
    <w:rsid w:val="009645AB"/>
    <w:rsid w:val="0097020C"/>
    <w:rsid w:val="009802BF"/>
    <w:rsid w:val="009B5D96"/>
    <w:rsid w:val="009C1CBD"/>
    <w:rsid w:val="009C51F5"/>
    <w:rsid w:val="009D1FD3"/>
    <w:rsid w:val="009D72C8"/>
    <w:rsid w:val="00A072BC"/>
    <w:rsid w:val="00A13C23"/>
    <w:rsid w:val="00A21AFA"/>
    <w:rsid w:val="00A21DBB"/>
    <w:rsid w:val="00A27176"/>
    <w:rsid w:val="00A50D9A"/>
    <w:rsid w:val="00A51568"/>
    <w:rsid w:val="00A538C7"/>
    <w:rsid w:val="00A558C7"/>
    <w:rsid w:val="00A62C80"/>
    <w:rsid w:val="00A64FF9"/>
    <w:rsid w:val="00A77E4A"/>
    <w:rsid w:val="00A84CD3"/>
    <w:rsid w:val="00A910D5"/>
    <w:rsid w:val="00A915E3"/>
    <w:rsid w:val="00A97B3A"/>
    <w:rsid w:val="00AA445B"/>
    <w:rsid w:val="00AB70BF"/>
    <w:rsid w:val="00AB7846"/>
    <w:rsid w:val="00AC0941"/>
    <w:rsid w:val="00AD5350"/>
    <w:rsid w:val="00AE34EC"/>
    <w:rsid w:val="00AE79CB"/>
    <w:rsid w:val="00B1152D"/>
    <w:rsid w:val="00B20EC2"/>
    <w:rsid w:val="00B31F1D"/>
    <w:rsid w:val="00B51673"/>
    <w:rsid w:val="00B52D00"/>
    <w:rsid w:val="00BA0FCF"/>
    <w:rsid w:val="00BA3AAD"/>
    <w:rsid w:val="00BC1AFD"/>
    <w:rsid w:val="00BC5F39"/>
    <w:rsid w:val="00BC7D3E"/>
    <w:rsid w:val="00BD0C97"/>
    <w:rsid w:val="00BD0E6B"/>
    <w:rsid w:val="00BE2268"/>
    <w:rsid w:val="00BE418F"/>
    <w:rsid w:val="00C27D5A"/>
    <w:rsid w:val="00C57F9D"/>
    <w:rsid w:val="00C64F2A"/>
    <w:rsid w:val="00C670B8"/>
    <w:rsid w:val="00C73679"/>
    <w:rsid w:val="00C83398"/>
    <w:rsid w:val="00C8373E"/>
    <w:rsid w:val="00C869A1"/>
    <w:rsid w:val="00CA0558"/>
    <w:rsid w:val="00CA086C"/>
    <w:rsid w:val="00CA56A0"/>
    <w:rsid w:val="00CA6287"/>
    <w:rsid w:val="00CA6E01"/>
    <w:rsid w:val="00CD4669"/>
    <w:rsid w:val="00CE3696"/>
    <w:rsid w:val="00CE7E05"/>
    <w:rsid w:val="00D01CA0"/>
    <w:rsid w:val="00D04634"/>
    <w:rsid w:val="00D053B0"/>
    <w:rsid w:val="00D26086"/>
    <w:rsid w:val="00D33D6F"/>
    <w:rsid w:val="00D63FD5"/>
    <w:rsid w:val="00D81A7E"/>
    <w:rsid w:val="00D90F02"/>
    <w:rsid w:val="00DB2DCB"/>
    <w:rsid w:val="00DB2F3C"/>
    <w:rsid w:val="00DD27BC"/>
    <w:rsid w:val="00DE21CC"/>
    <w:rsid w:val="00DE7891"/>
    <w:rsid w:val="00E04B08"/>
    <w:rsid w:val="00E12446"/>
    <w:rsid w:val="00E15428"/>
    <w:rsid w:val="00E35C0E"/>
    <w:rsid w:val="00E50C55"/>
    <w:rsid w:val="00E81E82"/>
    <w:rsid w:val="00E83D2E"/>
    <w:rsid w:val="00E9530D"/>
    <w:rsid w:val="00EB42B4"/>
    <w:rsid w:val="00EB6179"/>
    <w:rsid w:val="00EC5473"/>
    <w:rsid w:val="00ED68A5"/>
    <w:rsid w:val="00EE6FF6"/>
    <w:rsid w:val="00EF3117"/>
    <w:rsid w:val="00F0663F"/>
    <w:rsid w:val="00F10E84"/>
    <w:rsid w:val="00F40958"/>
    <w:rsid w:val="00F569E8"/>
    <w:rsid w:val="00F64CD0"/>
    <w:rsid w:val="00F6744C"/>
    <w:rsid w:val="00F737B1"/>
    <w:rsid w:val="00F73831"/>
    <w:rsid w:val="00FA63C7"/>
    <w:rsid w:val="00FB638D"/>
    <w:rsid w:val="00FC5B64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8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6B8C"/>
    <w:rPr>
      <w:rFonts w:ascii="Calibri" w:hAnsi="Calibri" w:cs="Calibri"/>
      <w:lang w:eastAsia="ru-RU"/>
    </w:rPr>
  </w:style>
  <w:style w:type="paragraph" w:customStyle="1" w:styleId="1">
    <w:name w:val="Абзац списка1"/>
    <w:basedOn w:val="a"/>
    <w:uiPriority w:val="99"/>
    <w:rsid w:val="00686B8C"/>
    <w:pPr>
      <w:ind w:left="720"/>
    </w:pPr>
  </w:style>
  <w:style w:type="table" w:styleId="a5">
    <w:name w:val="Table Grid"/>
    <w:basedOn w:val="a1"/>
    <w:uiPriority w:val="99"/>
    <w:rsid w:val="00686B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72C8"/>
    <w:rPr>
      <w:rFonts w:ascii="Calibri" w:hAnsi="Calibri" w:cs="Calibri"/>
      <w:lang w:eastAsia="ru-RU"/>
    </w:rPr>
  </w:style>
  <w:style w:type="paragraph" w:customStyle="1" w:styleId="3">
    <w:name w:val="Абзац списка3"/>
    <w:basedOn w:val="a"/>
    <w:uiPriority w:val="99"/>
    <w:rsid w:val="00E83D2E"/>
    <w:pPr>
      <w:ind w:left="720"/>
    </w:pPr>
  </w:style>
  <w:style w:type="paragraph" w:styleId="a8">
    <w:name w:val="Balloon Text"/>
    <w:basedOn w:val="a"/>
    <w:link w:val="a9"/>
    <w:uiPriority w:val="99"/>
    <w:semiHidden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4C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D0C97"/>
    <w:pPr>
      <w:ind w:left="720"/>
    </w:pPr>
  </w:style>
  <w:style w:type="character" w:styleId="ab">
    <w:name w:val="Hyperlink"/>
    <w:basedOn w:val="a0"/>
    <w:uiPriority w:val="99"/>
    <w:rsid w:val="001B01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8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6B8C"/>
    <w:rPr>
      <w:rFonts w:ascii="Calibri" w:hAnsi="Calibri" w:cs="Calibri"/>
      <w:lang w:eastAsia="ru-RU"/>
    </w:rPr>
  </w:style>
  <w:style w:type="paragraph" w:customStyle="1" w:styleId="1">
    <w:name w:val="Абзац списка1"/>
    <w:basedOn w:val="a"/>
    <w:uiPriority w:val="99"/>
    <w:rsid w:val="00686B8C"/>
    <w:pPr>
      <w:ind w:left="720"/>
    </w:pPr>
  </w:style>
  <w:style w:type="table" w:styleId="a5">
    <w:name w:val="Table Grid"/>
    <w:basedOn w:val="a1"/>
    <w:uiPriority w:val="99"/>
    <w:rsid w:val="00686B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72C8"/>
    <w:rPr>
      <w:rFonts w:ascii="Calibri" w:hAnsi="Calibri" w:cs="Calibri"/>
      <w:lang w:eastAsia="ru-RU"/>
    </w:rPr>
  </w:style>
  <w:style w:type="paragraph" w:customStyle="1" w:styleId="3">
    <w:name w:val="Абзац списка3"/>
    <w:basedOn w:val="a"/>
    <w:uiPriority w:val="99"/>
    <w:rsid w:val="00E83D2E"/>
    <w:pPr>
      <w:ind w:left="720"/>
    </w:pPr>
  </w:style>
  <w:style w:type="paragraph" w:styleId="a8">
    <w:name w:val="Balloon Text"/>
    <w:basedOn w:val="a"/>
    <w:link w:val="a9"/>
    <w:uiPriority w:val="99"/>
    <w:semiHidden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4C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D0C97"/>
    <w:pPr>
      <w:ind w:left="720"/>
    </w:pPr>
  </w:style>
  <w:style w:type="character" w:styleId="ab">
    <w:name w:val="Hyperlink"/>
    <w:basedOn w:val="a0"/>
    <w:uiPriority w:val="99"/>
    <w:rsid w:val="001B01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jskoe.spb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3</cp:revision>
  <cp:lastPrinted>2014-08-26T10:19:00Z</cp:lastPrinted>
  <dcterms:created xsi:type="dcterms:W3CDTF">2015-08-19T09:40:00Z</dcterms:created>
  <dcterms:modified xsi:type="dcterms:W3CDTF">2015-08-19T09:41:00Z</dcterms:modified>
</cp:coreProperties>
</file>