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AC2B4" w14:textId="68874171" w:rsidR="001F3CD3" w:rsidRPr="00E14161" w:rsidRDefault="001F3CD3" w:rsidP="00E1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СОВЕТ ДЕПУТАТОВ  </w:t>
      </w:r>
    </w:p>
    <w:p w14:paraId="3AEC4DC1" w14:textId="10A31D87" w:rsidR="001F3CD3" w:rsidRPr="00E14161" w:rsidRDefault="00E14161" w:rsidP="00E1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66FC134" w14:textId="6F0F9723" w:rsidR="001F3CD3" w:rsidRPr="00E14161" w:rsidRDefault="00E14161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="001F3CD3" w:rsidRP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</w:t>
      </w:r>
    </w:p>
    <w:p w14:paraId="5853A46E" w14:textId="3A1EEDEF" w:rsidR="001F3CD3" w:rsidRPr="00E14161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4A8791D5" w:rsidR="001F3CD3" w:rsidRPr="002B1248" w:rsidRDefault="001F3CD3" w:rsidP="0068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CDEC416" w14:textId="04023168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391572B5" w14:textId="5B65FFE9" w:rsidR="001F3CD3" w:rsidRDefault="008158EB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68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7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64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7B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643FE" w14:textId="1C1E091A" w:rsidR="00C36B6C" w:rsidRDefault="00C36B6C" w:rsidP="00C36B6C">
      <w:pPr>
        <w:spacing w:after="0" w:line="240" w:lineRule="auto"/>
        <w:ind w:right="4111"/>
        <w:jc w:val="both"/>
        <w:rPr>
          <w:rFonts w:ascii="Times New Roman" w:eastAsia="Calibri" w:hAnsi="Times New Roman" w:cs="Times New Roman"/>
          <w:sz w:val="28"/>
        </w:rPr>
      </w:pPr>
      <w:r w:rsidRPr="00C36B6C">
        <w:rPr>
          <w:rFonts w:ascii="Times New Roman" w:eastAsia="Calibri" w:hAnsi="Times New Roman" w:cs="Times New Roman"/>
          <w:sz w:val="28"/>
        </w:rPr>
        <w:t>Об утверждении порядка учета предложений граждан по проекту решения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36B6C">
        <w:rPr>
          <w:rFonts w:ascii="Times New Roman" w:eastAsia="Calibri" w:hAnsi="Times New Roman" w:cs="Times New Roman"/>
          <w:sz w:val="28"/>
        </w:rPr>
        <w:t>совета депутатов муниципального образования</w:t>
      </w:r>
      <w:r>
        <w:rPr>
          <w:rFonts w:ascii="Times New Roman" w:eastAsia="Calibri" w:hAnsi="Times New Roman" w:cs="Times New Roman"/>
          <w:sz w:val="28"/>
        </w:rPr>
        <w:t xml:space="preserve"> Запорожское сельское поселение </w:t>
      </w:r>
      <w:r w:rsidRPr="00C36B6C">
        <w:rPr>
          <w:rFonts w:ascii="Times New Roman" w:eastAsia="Calibri" w:hAnsi="Times New Roman" w:cs="Times New Roman"/>
          <w:sz w:val="28"/>
        </w:rPr>
        <w:t>муниципального образования П</w:t>
      </w:r>
      <w:r>
        <w:rPr>
          <w:rFonts w:ascii="Times New Roman" w:eastAsia="Calibri" w:hAnsi="Times New Roman" w:cs="Times New Roman"/>
          <w:sz w:val="28"/>
        </w:rPr>
        <w:t xml:space="preserve">риозерский муниципальный район </w:t>
      </w:r>
      <w:r w:rsidRPr="00C36B6C">
        <w:rPr>
          <w:rFonts w:ascii="Times New Roman" w:eastAsia="Calibri" w:hAnsi="Times New Roman" w:cs="Times New Roman"/>
          <w:sz w:val="28"/>
        </w:rPr>
        <w:t>Ленинградской области «О принятии в первом чтении проекта Устава</w:t>
      </w:r>
      <w:r>
        <w:rPr>
          <w:rFonts w:ascii="Times New Roman" w:eastAsia="Calibri" w:hAnsi="Times New Roman" w:cs="Times New Roman"/>
          <w:sz w:val="28"/>
        </w:rPr>
        <w:t xml:space="preserve"> Запорожского сельского поселения</w:t>
      </w:r>
      <w:r w:rsidRPr="00C36B6C">
        <w:t xml:space="preserve"> </w:t>
      </w:r>
      <w:r w:rsidRPr="00C36B6C">
        <w:rPr>
          <w:rFonts w:ascii="Times New Roman" w:eastAsia="Calibri" w:hAnsi="Times New Roman" w:cs="Times New Roman"/>
          <w:sz w:val="28"/>
        </w:rPr>
        <w:t>Приозерского района Ленинградской области</w:t>
      </w:r>
      <w:r>
        <w:rPr>
          <w:rFonts w:ascii="Times New Roman" w:eastAsia="Calibri" w:hAnsi="Times New Roman" w:cs="Times New Roman"/>
          <w:sz w:val="28"/>
        </w:rPr>
        <w:t>»</w:t>
      </w:r>
    </w:p>
    <w:p w14:paraId="42EE5971" w14:textId="77777777" w:rsidR="00C36B6C" w:rsidRDefault="00C36B6C" w:rsidP="00C31830">
      <w:pPr>
        <w:spacing w:after="0" w:line="240" w:lineRule="auto"/>
        <w:ind w:right="3544"/>
        <w:jc w:val="both"/>
        <w:rPr>
          <w:rFonts w:ascii="Times New Roman" w:eastAsia="Calibri" w:hAnsi="Times New Roman" w:cs="Times New Roman"/>
          <w:sz w:val="28"/>
        </w:rPr>
      </w:pPr>
    </w:p>
    <w:p w14:paraId="7487A8E0" w14:textId="06943B1C" w:rsidR="00C36B6C" w:rsidRPr="00C36B6C" w:rsidRDefault="00C36B6C" w:rsidP="00C36B6C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36B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обеспечения реализации прав граждан на непосредственное осуществление местного самоуправления, руководствуясь пунктом 4 ст.44 Федерального закона от 06 октября 2003 года №131-ФЗ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Запорожское</w:t>
      </w:r>
      <w:r w:rsidRPr="00C36B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Запорожское</w:t>
      </w:r>
      <w:r w:rsidRPr="00C36B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Pr="00C36B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14:paraId="13669A2E" w14:textId="77777777" w:rsidR="00C36B6C" w:rsidRDefault="00C36B6C" w:rsidP="00C36B6C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67C655" w14:textId="134EDDED" w:rsidR="00C36B6C" w:rsidRPr="00C36B6C" w:rsidRDefault="00C36B6C" w:rsidP="00C36B6C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6C">
        <w:rPr>
          <w:rFonts w:ascii="Times New Roman" w:hAnsi="Times New Roman" w:cs="Times New Roman"/>
          <w:sz w:val="28"/>
          <w:szCs w:val="28"/>
        </w:rPr>
        <w:t>1. Утвердить порядок учета предложений граждан по проекту решения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«О принятии в первом чтении проекта Устава Запорожского сельского поселения Приозерского</w:t>
      </w:r>
      <w:r w:rsidR="001B61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36B6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6C">
        <w:rPr>
          <w:rFonts w:ascii="Times New Roman" w:hAnsi="Times New Roman" w:cs="Times New Roman"/>
          <w:sz w:val="28"/>
          <w:szCs w:val="28"/>
        </w:rPr>
        <w:t>и порядок участия граждан в его обсуждении, согласно приложению.</w:t>
      </w:r>
    </w:p>
    <w:p w14:paraId="45EAF579" w14:textId="16309F09" w:rsidR="00817ECA" w:rsidRDefault="00C36B6C" w:rsidP="00C36B6C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6C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Красная звезда</w:t>
      </w:r>
      <w:r w:rsidRPr="00C36B6C">
        <w:rPr>
          <w:rFonts w:ascii="Times New Roman" w:hAnsi="Times New Roman" w:cs="Times New Roman"/>
          <w:sz w:val="28"/>
          <w:szCs w:val="28"/>
        </w:rPr>
        <w:t>» и на официальном са</w:t>
      </w:r>
      <w:r>
        <w:rPr>
          <w:rFonts w:ascii="Times New Roman" w:hAnsi="Times New Roman" w:cs="Times New Roman"/>
          <w:sz w:val="28"/>
          <w:szCs w:val="28"/>
        </w:rPr>
        <w:t>йте муниципального образования Запорожское</w:t>
      </w:r>
      <w:r w:rsidRPr="00C36B6C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36B6C">
        <w:t xml:space="preserve"> </w:t>
      </w:r>
      <w:hyperlink r:id="rId7" w:history="1">
        <w:r w:rsidRPr="000C68FE">
          <w:rPr>
            <w:rStyle w:val="af3"/>
            <w:rFonts w:ascii="Times New Roman" w:hAnsi="Times New Roman" w:cs="Times New Roman"/>
            <w:sz w:val="28"/>
            <w:szCs w:val="28"/>
          </w:rPr>
          <w:t>http://запорожское-адм.рф/</w:t>
        </w:r>
      </w:hyperlink>
      <w:r w:rsidRPr="00C36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0078A" w14:textId="77777777" w:rsidR="00C36B6C" w:rsidRDefault="00C36B6C" w:rsidP="00C36B6C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02440EC4" w:rsidR="001B0509" w:rsidRPr="00687708" w:rsidRDefault="001B0509" w:rsidP="00E14161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E14161">
        <w:rPr>
          <w:rFonts w:ascii="Times New Roman" w:hAnsi="Times New Roman" w:cs="Times New Roman"/>
          <w:sz w:val="28"/>
          <w:szCs w:val="28"/>
        </w:rPr>
        <w:t>А.А. Шерстов</w:t>
      </w:r>
    </w:p>
    <w:p w14:paraId="256EA307" w14:textId="77777777" w:rsidR="001B0509" w:rsidRPr="00296580" w:rsidRDefault="001B0509" w:rsidP="00C318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6B9E" w14:textId="77777777" w:rsidR="00C31830" w:rsidRDefault="00C31830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16906A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1D8824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BD2A59" w14:textId="166D289C" w:rsidR="00E14161" w:rsidRDefault="00E14161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М.В. Баскакова, тел.: 88137966418</w:t>
      </w:r>
    </w:p>
    <w:p w14:paraId="41E039C4" w14:textId="4AD064F0" w:rsidR="00331EEA" w:rsidRDefault="001B0509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83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дело – 3, прокуратура – 1</w:t>
      </w:r>
    </w:p>
    <w:p w14:paraId="7242BAAA" w14:textId="20E9E230" w:rsidR="00C36B6C" w:rsidRPr="00C36B6C" w:rsidRDefault="00C36B6C" w:rsidP="00C36B6C">
      <w:pPr>
        <w:suppressAutoHyphens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bCs/>
          <w:szCs w:val="28"/>
          <w:lang w:eastAsia="ru-RU"/>
        </w:rPr>
        <w:lastRenderedPageBreak/>
        <w:t>ПРИЛОЖЕНИЕ</w:t>
      </w:r>
    </w:p>
    <w:p w14:paraId="05000B11" w14:textId="7B17ED40" w:rsidR="00C36B6C" w:rsidRPr="00C36B6C" w:rsidRDefault="00C36B6C" w:rsidP="00C36B6C">
      <w:pPr>
        <w:suppressAutoHyphens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bCs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твержден</w:t>
      </w:r>
    </w:p>
    <w:p w14:paraId="5AF27834" w14:textId="0B485B43" w:rsidR="00C36B6C" w:rsidRPr="00C36B6C" w:rsidRDefault="00C36B6C" w:rsidP="00C36B6C">
      <w:pPr>
        <w:suppressAutoHyphens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14:paraId="58C735B1" w14:textId="77777777" w:rsidR="00C36B6C" w:rsidRPr="00C36B6C" w:rsidRDefault="00C36B6C" w:rsidP="00C36B6C">
      <w:pPr>
        <w:suppressAutoHyphens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от 10 июня 2022 № 146 </w:t>
      </w:r>
    </w:p>
    <w:p w14:paraId="22FA4F04" w14:textId="6D63B824" w:rsidR="00C36B6C" w:rsidRPr="00C36B6C" w:rsidRDefault="00C36B6C" w:rsidP="00C36B6C">
      <w:pPr>
        <w:suppressAutoHyphens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</w:t>
      </w:r>
    </w:p>
    <w:p w14:paraId="5FF5B59F" w14:textId="77777777" w:rsidR="00C36B6C" w:rsidRDefault="00C36B6C" w:rsidP="00C36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CC63806" w14:textId="22B725AB" w:rsidR="00C36B6C" w:rsidRPr="00C36B6C" w:rsidRDefault="00C36B6C" w:rsidP="00C36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учета предложений граждан по проекту решения совета депутатов </w:t>
      </w:r>
      <w:r w:rsidRPr="00C36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14:paraId="41CF4ADC" w14:textId="53A480DF" w:rsidR="00C36B6C" w:rsidRPr="00C36B6C" w:rsidRDefault="00C36B6C" w:rsidP="00C36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6B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36B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 принятии в первом чтении проекта Устава Запорожского сельского поселения Приозерского</w:t>
      </w:r>
      <w:r w:rsidR="001B61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</w:t>
      </w:r>
      <w:bookmarkStart w:id="0" w:name="_GoBack"/>
      <w:bookmarkEnd w:id="0"/>
      <w:r w:rsidRPr="00C36B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Ленинградской области»</w:t>
      </w:r>
    </w:p>
    <w:p w14:paraId="51485A2B" w14:textId="77777777" w:rsidR="00C36B6C" w:rsidRPr="00C36B6C" w:rsidRDefault="00C36B6C" w:rsidP="00C36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F4646" w14:textId="7FFC0A3B" w:rsidR="00C36B6C" w:rsidRPr="00C36B6C" w:rsidRDefault="00C36B6C" w:rsidP="00C36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C3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учета предложений граждан по проекту решения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Запорожское</w:t>
      </w:r>
      <w:r w:rsidRPr="00C3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 О принятии в первом чтении проекта Устава Запорожского сельского поселения Приозерского района Ленинградской области»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участия граждан в его обсуждении </w:t>
      </w:r>
      <w:r w:rsidRPr="00C3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основании ст.44 Федерального закона от 6 октября 2003 года N131-ФЗ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 и регулирует порядок учета предложений граждан по проекту, а также порядок участия граждан  в его обсуждении.</w:t>
      </w:r>
    </w:p>
    <w:p w14:paraId="3577B130" w14:textId="119CF3C8" w:rsidR="00C36B6C" w:rsidRPr="00C36B6C" w:rsidRDefault="00C36B6C" w:rsidP="00C36B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Проект, не позднее чем за 30 дней до дня рассмотрения на Совете депутатов вопроса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</w:t>
      </w:r>
      <w:r w:rsidRPr="00C36B6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</w:t>
      </w:r>
      <w:r w:rsidRPr="00C3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чтении проекта Устава Запорожского сельского поселения Приозерского района Ленинградской области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звезда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8158EB" w:rsidRPr="00C36B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http://запорожское-адм.рф/</w:t>
      </w:r>
      <w:r w:rsidR="008158EB"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D55C66" w14:textId="6322626D" w:rsidR="00C36B6C" w:rsidRPr="00C36B6C" w:rsidRDefault="00C36B6C" w:rsidP="00C36B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</w:t>
      </w:r>
      <w:r w:rsidRPr="00C3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ознакомиться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(п. </w:t>
      </w:r>
      <w:r w:rsidR="00815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Запорожское, ул. Механизаторов, д.2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рабочим дням с 9.00 до 17.00 до дня, предшествующего дню проведения публичных слушаний по проекту, и на официальном сайте</w:t>
      </w:r>
      <w:r w:rsidR="008158EB" w:rsidRPr="008158EB">
        <w:t xml:space="preserve"> </w:t>
      </w:r>
      <w:r w:rsidR="008158EB" w:rsidRPr="008158E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http://запорожское-адм.рф/</w:t>
      </w:r>
      <w:r w:rsidR="008158EB"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346865A" w14:textId="6295EC9E" w:rsidR="00C36B6C" w:rsidRPr="00C36B6C" w:rsidRDefault="00C36B6C" w:rsidP="00C36B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 опубликования </w:t>
      </w:r>
      <w:r w:rsidRPr="00C3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организации и объединения, Приозерский городской прокурор, а также граждане, проживающие на территории муниципального образования </w:t>
      </w:r>
      <w:r w:rsidR="00815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</w:t>
      </w:r>
      <w:r w:rsidR="008158EB"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Ленинградской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обладающие избирательным правом, вправе подавать письменные замечания и (или) предложения по вышеуказанному проекту;</w:t>
      </w:r>
    </w:p>
    <w:p w14:paraId="539D079B" w14:textId="2AA6BCA4" w:rsidR="00C36B6C" w:rsidRPr="00C36B6C" w:rsidRDefault="00C36B6C" w:rsidP="00C36B6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Граждане, не имеющие возможности присутствовать на публичных слушаниях, вправе подать письменные замечания и (или) предложения по проекту в  администрацию  муниципального образования </w:t>
      </w:r>
      <w:r w:rsidR="00815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 (</w:t>
      </w:r>
      <w:r w:rsidR="008158EB" w:rsidRPr="008158E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Запорожское, ул. Механизаторов, д.2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дня, предшествующего дню проведения публичных слушаний по проекту, с 14.00 до 17.00 по рабочим дням или могут их направить до указанной даты на электронную почту: </w:t>
      </w:r>
      <w:r w:rsidR="008158EB" w:rsidRPr="008158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zaporojskoe</w:t>
      </w:r>
      <w:r w:rsidR="008158EB" w:rsidRPr="008158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8158EB" w:rsidRPr="008158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r w:rsidR="008158EB" w:rsidRPr="008158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8158EB" w:rsidRPr="008158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="008158EB">
        <w:rPr>
          <w:rFonts w:ascii="Times New Roman" w:eastAsia="Times New Roman" w:hAnsi="Times New Roman" w:cs="Times New Roman"/>
          <w:color w:val="0B15F7"/>
          <w:sz w:val="28"/>
          <w:szCs w:val="28"/>
          <w:lang w:eastAsia="ru-RU"/>
        </w:rPr>
        <w:t>.</w:t>
      </w:r>
    </w:p>
    <w:p w14:paraId="4A39A824" w14:textId="61BE794E" w:rsidR="00C36B6C" w:rsidRPr="00C36B6C" w:rsidRDefault="00C36B6C" w:rsidP="00C36B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Предложения, поступившие в администрацию муниципального образования </w:t>
      </w:r>
      <w:r w:rsidR="00815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</w:t>
      </w:r>
      <w:r w:rsidR="008158EB"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Ленинградской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8EB"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незамедлительно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для рассмотрения в рабочую группу по учету и рассмотрению предложений граждан, поступивших в ходе обсуждения на публичных слушаниях, утвержденную решением совета депутатов. В случае если граждане, подавшие предложения, не принимают участие в публичных слушаниях, руководитель рабочей группы выносит их предложения для обсуждения на публичных слушаниях;</w:t>
      </w:r>
    </w:p>
    <w:p w14:paraId="20F436F6" w14:textId="370B1278" w:rsidR="00C36B6C" w:rsidRPr="00C36B6C" w:rsidRDefault="00C36B6C" w:rsidP="00C36B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Обсуждение проекта гражданами, проживающими на территории </w:t>
      </w:r>
      <w:r w:rsidR="008158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Запорожское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</w:t>
      </w:r>
      <w:r w:rsidR="008158EB"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Ленинградской</w:t>
      </w: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осуществляется на публичных слушаниях. Публичные слушания проводятся в соответствии с </w:t>
      </w:r>
      <w:r w:rsidRPr="00C3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организации и проведения публичных слушаний по вопросам, не относящимся к градостроительной деятельности, на территории муниципального образования </w:t>
      </w:r>
      <w:r w:rsidR="0081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Запорожское</w:t>
      </w:r>
      <w:r w:rsidRPr="00C3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</w:t>
      </w:r>
      <w:r w:rsidR="008158EB" w:rsidRPr="00C3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Ленинградской</w:t>
      </w:r>
      <w:r w:rsidRPr="00C3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14:paraId="53ED3297" w14:textId="77777777" w:rsidR="00C36B6C" w:rsidRPr="00C36B6C" w:rsidRDefault="00C36B6C" w:rsidP="00C36B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 публичных слушаний по проекту подлежит опубликованию.</w:t>
      </w:r>
    </w:p>
    <w:p w14:paraId="7A14079B" w14:textId="4DBA9FAC" w:rsidR="00C36B6C" w:rsidRPr="00C36B6C" w:rsidRDefault="00C36B6C" w:rsidP="00C3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36B6C" w:rsidRPr="00C36B6C" w:rsidSect="008158EB"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03E3B" w14:textId="77777777" w:rsidR="00955C0C" w:rsidRDefault="00955C0C">
      <w:pPr>
        <w:spacing w:after="0" w:line="240" w:lineRule="auto"/>
      </w:pPr>
      <w:r>
        <w:separator/>
      </w:r>
    </w:p>
  </w:endnote>
  <w:endnote w:type="continuationSeparator" w:id="0">
    <w:p w14:paraId="23346000" w14:textId="77777777" w:rsidR="00955C0C" w:rsidRDefault="0095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ACA3A" w14:textId="77777777" w:rsidR="00955C0C" w:rsidRDefault="00955C0C">
      <w:pPr>
        <w:spacing w:after="0" w:line="240" w:lineRule="auto"/>
      </w:pPr>
      <w:r>
        <w:separator/>
      </w:r>
    </w:p>
  </w:footnote>
  <w:footnote w:type="continuationSeparator" w:id="0">
    <w:p w14:paraId="5F0F003E" w14:textId="77777777" w:rsidR="00955C0C" w:rsidRDefault="0095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 w15:restartNumberingAfterBreak="0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 w15:restartNumberingAfterBreak="0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410516"/>
    <w:multiLevelType w:val="hybridMultilevel"/>
    <w:tmpl w:val="276CAE02"/>
    <w:lvl w:ilvl="0" w:tplc="157A68E2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9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5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6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5"/>
  </w:num>
  <w:num w:numId="4">
    <w:abstractNumId w:val="32"/>
  </w:num>
  <w:num w:numId="5">
    <w:abstractNumId w:val="48"/>
  </w:num>
  <w:num w:numId="6">
    <w:abstractNumId w:val="5"/>
  </w:num>
  <w:num w:numId="7">
    <w:abstractNumId w:val="4"/>
  </w:num>
  <w:num w:numId="8">
    <w:abstractNumId w:val="6"/>
  </w:num>
  <w:num w:numId="9">
    <w:abstractNumId w:val="53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4"/>
  </w:num>
  <w:num w:numId="15">
    <w:abstractNumId w:val="45"/>
  </w:num>
  <w:num w:numId="16">
    <w:abstractNumId w:val="3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7"/>
  </w:num>
  <w:num w:numId="21">
    <w:abstractNumId w:val="19"/>
  </w:num>
  <w:num w:numId="22">
    <w:abstractNumId w:val="35"/>
  </w:num>
  <w:num w:numId="23">
    <w:abstractNumId w:val="59"/>
  </w:num>
  <w:num w:numId="24">
    <w:abstractNumId w:val="38"/>
  </w:num>
  <w:num w:numId="25">
    <w:abstractNumId w:val="57"/>
  </w:num>
  <w:num w:numId="26">
    <w:abstractNumId w:val="0"/>
  </w:num>
  <w:num w:numId="27">
    <w:abstractNumId w:val="7"/>
  </w:num>
  <w:num w:numId="28">
    <w:abstractNumId w:val="8"/>
  </w:num>
  <w:num w:numId="29">
    <w:abstractNumId w:val="49"/>
  </w:num>
  <w:num w:numId="30">
    <w:abstractNumId w:val="28"/>
  </w:num>
  <w:num w:numId="31">
    <w:abstractNumId w:val="36"/>
  </w:num>
  <w:num w:numId="32">
    <w:abstractNumId w:val="56"/>
  </w:num>
  <w:num w:numId="33">
    <w:abstractNumId w:val="20"/>
  </w:num>
  <w:num w:numId="34">
    <w:abstractNumId w:val="15"/>
  </w:num>
  <w:num w:numId="35">
    <w:abstractNumId w:val="26"/>
  </w:num>
  <w:num w:numId="36">
    <w:abstractNumId w:val="11"/>
  </w:num>
  <w:num w:numId="37">
    <w:abstractNumId w:val="58"/>
  </w:num>
  <w:num w:numId="38">
    <w:abstractNumId w:val="52"/>
  </w:num>
  <w:num w:numId="39">
    <w:abstractNumId w:val="31"/>
  </w:num>
  <w:num w:numId="40">
    <w:abstractNumId w:val="2"/>
  </w:num>
  <w:num w:numId="41">
    <w:abstractNumId w:val="21"/>
  </w:num>
  <w:num w:numId="42">
    <w:abstractNumId w:val="41"/>
  </w:num>
  <w:num w:numId="43">
    <w:abstractNumId w:val="29"/>
  </w:num>
  <w:num w:numId="44">
    <w:abstractNumId w:val="12"/>
  </w:num>
  <w:num w:numId="45">
    <w:abstractNumId w:val="24"/>
  </w:num>
  <w:num w:numId="46">
    <w:abstractNumId w:val="23"/>
  </w:num>
  <w:num w:numId="47">
    <w:abstractNumId w:val="51"/>
  </w:num>
  <w:num w:numId="48">
    <w:abstractNumId w:val="33"/>
  </w:num>
  <w:num w:numId="49">
    <w:abstractNumId w:val="22"/>
  </w:num>
  <w:num w:numId="50">
    <w:abstractNumId w:val="13"/>
  </w:num>
  <w:num w:numId="51">
    <w:abstractNumId w:val="54"/>
  </w:num>
  <w:num w:numId="52">
    <w:abstractNumId w:val="3"/>
  </w:num>
  <w:num w:numId="53">
    <w:abstractNumId w:val="42"/>
  </w:num>
  <w:num w:numId="54">
    <w:abstractNumId w:val="47"/>
  </w:num>
  <w:num w:numId="55">
    <w:abstractNumId w:val="30"/>
  </w:num>
  <w:num w:numId="56">
    <w:abstractNumId w:val="14"/>
  </w:num>
  <w:num w:numId="57">
    <w:abstractNumId w:val="50"/>
  </w:num>
  <w:num w:numId="58">
    <w:abstractNumId w:val="43"/>
  </w:num>
  <w:num w:numId="59">
    <w:abstractNumId w:val="10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3"/>
    <w:rsid w:val="00053975"/>
    <w:rsid w:val="000E2314"/>
    <w:rsid w:val="00133EB3"/>
    <w:rsid w:val="001472E3"/>
    <w:rsid w:val="00166C3C"/>
    <w:rsid w:val="0018571C"/>
    <w:rsid w:val="001B0509"/>
    <w:rsid w:val="001B6124"/>
    <w:rsid w:val="001F3CD3"/>
    <w:rsid w:val="002E6484"/>
    <w:rsid w:val="00331EEA"/>
    <w:rsid w:val="003777B9"/>
    <w:rsid w:val="003B081C"/>
    <w:rsid w:val="0043443E"/>
    <w:rsid w:val="00435A29"/>
    <w:rsid w:val="00476573"/>
    <w:rsid w:val="004967E9"/>
    <w:rsid w:val="0058500D"/>
    <w:rsid w:val="00687708"/>
    <w:rsid w:val="00693E03"/>
    <w:rsid w:val="008158EB"/>
    <w:rsid w:val="00817ECA"/>
    <w:rsid w:val="009147DA"/>
    <w:rsid w:val="00955C0C"/>
    <w:rsid w:val="00B42772"/>
    <w:rsid w:val="00BC0A17"/>
    <w:rsid w:val="00BC7D71"/>
    <w:rsid w:val="00BF2033"/>
    <w:rsid w:val="00C11EC5"/>
    <w:rsid w:val="00C31830"/>
    <w:rsid w:val="00C36B6C"/>
    <w:rsid w:val="00C978E3"/>
    <w:rsid w:val="00CC07E9"/>
    <w:rsid w:val="00D77A2E"/>
    <w:rsid w:val="00E14161"/>
    <w:rsid w:val="00E15395"/>
    <w:rsid w:val="00E53473"/>
    <w:rsid w:val="00E57B1C"/>
    <w:rsid w:val="00ED4FB3"/>
    <w:rsid w:val="00EF76D1"/>
    <w:rsid w:val="00F04272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  <w15:chartTrackingRefBased/>
  <w15:docId w15:val="{EDF226E1-6E55-49F7-8A56-414F2FC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2017-10-30T07:07:00Z</cp:lastPrinted>
  <dcterms:created xsi:type="dcterms:W3CDTF">2022-03-11T12:37:00Z</dcterms:created>
  <dcterms:modified xsi:type="dcterms:W3CDTF">2022-06-17T07:02:00Z</dcterms:modified>
</cp:coreProperties>
</file>