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ED" w:rsidRPr="001B7B2F" w:rsidRDefault="00497AED" w:rsidP="001B7B2F">
      <w:pPr>
        <w:widowControl/>
        <w:jc w:val="center"/>
        <w:rPr>
          <w:rFonts w:ascii="Times New Roman" w:hAnsi="Times New Roman" w:cs="Times New Roman"/>
          <w:noProof/>
          <w:kern w:val="0"/>
          <w:sz w:val="24"/>
          <w:lang w:eastAsia="ar-SA" w:bidi="ar-SA"/>
        </w:rPr>
      </w:pPr>
    </w:p>
    <w:p w:rsidR="00497AED" w:rsidRDefault="00497AED" w:rsidP="001B7B2F">
      <w:pPr>
        <w:widowControl/>
        <w:jc w:val="center"/>
        <w:rPr>
          <w:rFonts w:ascii="Times New Roman" w:hAnsi="Times New Roman" w:cs="Times New Roman"/>
          <w:b/>
          <w:kern w:val="0"/>
          <w:sz w:val="28"/>
          <w:szCs w:val="28"/>
          <w:lang w:eastAsia="ar-SA" w:bidi="ar-SA"/>
        </w:rPr>
      </w:pPr>
      <w:r>
        <w:rPr>
          <w:rFonts w:ascii="Times New Roman" w:hAnsi="Times New Roman" w:cs="Times New Roman"/>
          <w:b/>
          <w:kern w:val="0"/>
          <w:sz w:val="28"/>
          <w:szCs w:val="28"/>
          <w:lang w:eastAsia="ar-SA" w:bidi="ar-SA"/>
        </w:rPr>
        <w:t>СОВЕТ ДЕПУТАТОВ</w:t>
      </w:r>
    </w:p>
    <w:p w:rsidR="00497AED" w:rsidRPr="001B7B2F" w:rsidRDefault="00497AED" w:rsidP="001B7B2F">
      <w:pPr>
        <w:widowControl/>
        <w:jc w:val="center"/>
        <w:rPr>
          <w:rFonts w:ascii="Times New Roman" w:hAnsi="Times New Roman" w:cs="Times New Roman"/>
          <w:b/>
          <w:kern w:val="0"/>
          <w:sz w:val="28"/>
          <w:szCs w:val="28"/>
          <w:lang w:eastAsia="ar-SA" w:bidi="ar-SA"/>
        </w:rPr>
      </w:pPr>
      <w:r>
        <w:rPr>
          <w:rFonts w:ascii="Times New Roman" w:hAnsi="Times New Roman" w:cs="Times New Roman"/>
          <w:b/>
          <w:kern w:val="0"/>
          <w:sz w:val="28"/>
          <w:szCs w:val="28"/>
          <w:lang w:eastAsia="ar-SA" w:bidi="ar-SA"/>
        </w:rPr>
        <w:t>МУНИЦИПАЛЬНОГО ОБРАЗОВАНИЯ</w:t>
      </w:r>
    </w:p>
    <w:p w:rsidR="00497AED" w:rsidRPr="002E053D" w:rsidRDefault="00497AED" w:rsidP="001B7B2F">
      <w:pPr>
        <w:widowControl/>
        <w:jc w:val="center"/>
        <w:rPr>
          <w:rFonts w:ascii="Times New Roman" w:hAnsi="Times New Roman" w:cs="Times New Roman"/>
          <w:b/>
          <w:kern w:val="0"/>
          <w:sz w:val="28"/>
          <w:szCs w:val="28"/>
          <w:lang w:eastAsia="ar-SA" w:bidi="ar-SA"/>
        </w:rPr>
      </w:pPr>
      <w:r w:rsidRPr="002E053D">
        <w:rPr>
          <w:rFonts w:ascii="Times New Roman" w:hAnsi="Times New Roman" w:cs="Times New Roman"/>
          <w:b/>
          <w:kern w:val="0"/>
          <w:sz w:val="28"/>
          <w:szCs w:val="28"/>
          <w:lang w:eastAsia="ar-SA" w:bidi="ar-SA"/>
        </w:rPr>
        <w:t>Запорожское сельское поселение муниципального образования</w:t>
      </w:r>
    </w:p>
    <w:p w:rsidR="00497AED" w:rsidRPr="002E053D" w:rsidRDefault="00497AED" w:rsidP="001B7B2F">
      <w:pPr>
        <w:widowControl/>
        <w:jc w:val="center"/>
        <w:rPr>
          <w:rFonts w:ascii="Times New Roman" w:hAnsi="Times New Roman" w:cs="Times New Roman"/>
          <w:b/>
          <w:kern w:val="0"/>
          <w:sz w:val="28"/>
          <w:szCs w:val="28"/>
          <w:lang w:eastAsia="ar-SA" w:bidi="ar-SA"/>
        </w:rPr>
      </w:pPr>
      <w:r w:rsidRPr="002E053D">
        <w:rPr>
          <w:rFonts w:ascii="Times New Roman" w:hAnsi="Times New Roman" w:cs="Times New Roman"/>
          <w:b/>
          <w:kern w:val="0"/>
          <w:sz w:val="28"/>
          <w:szCs w:val="28"/>
          <w:lang w:eastAsia="ar-SA" w:bidi="ar-SA"/>
        </w:rPr>
        <w:t>Приозерский муниципальный район Ленинградской области</w:t>
      </w:r>
    </w:p>
    <w:p w:rsidR="00497AED" w:rsidRPr="001B7B2F" w:rsidRDefault="00497AED" w:rsidP="001B7B2F">
      <w:pPr>
        <w:widowControl/>
        <w:jc w:val="center"/>
        <w:rPr>
          <w:rFonts w:ascii="Times New Roman" w:hAnsi="Times New Roman" w:cs="Times New Roman"/>
          <w:b/>
          <w:kern w:val="0"/>
          <w:sz w:val="16"/>
          <w:lang w:eastAsia="ar-SA" w:bidi="ar-SA"/>
        </w:rPr>
      </w:pPr>
    </w:p>
    <w:p w:rsidR="00497AED" w:rsidRDefault="00497AED" w:rsidP="001B7B2F">
      <w:pPr>
        <w:widowControl/>
        <w:jc w:val="center"/>
        <w:rPr>
          <w:rFonts w:ascii="Times New Roman" w:hAnsi="Times New Roman" w:cs="Times New Roman"/>
          <w:b/>
          <w:kern w:val="0"/>
          <w:sz w:val="28"/>
          <w:lang w:eastAsia="ar-SA" w:bidi="ar-SA"/>
        </w:rPr>
      </w:pPr>
    </w:p>
    <w:p w:rsidR="00497AED" w:rsidRDefault="00497AED" w:rsidP="001B7B2F">
      <w:pPr>
        <w:widowControl/>
        <w:jc w:val="center"/>
        <w:rPr>
          <w:rFonts w:ascii="Times New Roman" w:hAnsi="Times New Roman" w:cs="Times New Roman"/>
          <w:b/>
          <w:kern w:val="0"/>
          <w:sz w:val="28"/>
          <w:lang w:eastAsia="ar-SA" w:bidi="ar-SA"/>
        </w:rPr>
      </w:pPr>
      <w:r>
        <w:rPr>
          <w:rFonts w:ascii="Times New Roman" w:hAnsi="Times New Roman" w:cs="Times New Roman"/>
          <w:b/>
          <w:kern w:val="0"/>
          <w:sz w:val="28"/>
          <w:lang w:eastAsia="ar-SA" w:bidi="ar-SA"/>
        </w:rPr>
        <w:t>РЕШЕНИЕ</w:t>
      </w:r>
      <w:r w:rsidRPr="001B7B2F">
        <w:rPr>
          <w:rFonts w:ascii="Times New Roman" w:hAnsi="Times New Roman" w:cs="Times New Roman"/>
          <w:b/>
          <w:kern w:val="0"/>
          <w:sz w:val="28"/>
          <w:lang w:eastAsia="ar-SA" w:bidi="ar-SA"/>
        </w:rPr>
        <w:t xml:space="preserve">                        </w:t>
      </w:r>
      <w:r>
        <w:rPr>
          <w:rFonts w:ascii="Times New Roman" w:hAnsi="Times New Roman" w:cs="Times New Roman"/>
          <w:b/>
          <w:kern w:val="0"/>
          <w:sz w:val="28"/>
          <w:lang w:eastAsia="ar-SA" w:bidi="ar-SA"/>
        </w:rPr>
        <w:t xml:space="preserve"> </w:t>
      </w:r>
    </w:p>
    <w:p w:rsidR="00497AED" w:rsidRPr="001B7B2F" w:rsidRDefault="00497AED" w:rsidP="001B7B2F">
      <w:pPr>
        <w:widowControl/>
        <w:jc w:val="center"/>
        <w:rPr>
          <w:rFonts w:ascii="Times New Roman" w:hAnsi="Times New Roman" w:cs="Times New Roman"/>
          <w:b/>
          <w:kern w:val="0"/>
          <w:sz w:val="28"/>
          <w:lang w:eastAsia="ar-SA" w:bidi="ar-SA"/>
        </w:rPr>
      </w:pPr>
      <w:r w:rsidRPr="001B7B2F">
        <w:rPr>
          <w:rFonts w:ascii="Times New Roman" w:hAnsi="Times New Roman" w:cs="Times New Roman"/>
          <w:b/>
          <w:kern w:val="0"/>
          <w:sz w:val="28"/>
          <w:lang w:eastAsia="ar-SA" w:bidi="ar-SA"/>
        </w:rPr>
        <w:t xml:space="preserve">                                                                              </w:t>
      </w:r>
    </w:p>
    <w:p w:rsidR="00497AED" w:rsidRPr="001B7B2F" w:rsidRDefault="00497AED" w:rsidP="001B7B2F">
      <w:pPr>
        <w:widowControl/>
        <w:rPr>
          <w:rFonts w:ascii="Times New Roman" w:hAnsi="Times New Roman" w:cs="Times New Roman"/>
          <w:kern w:val="0"/>
          <w:sz w:val="24"/>
          <w:lang w:eastAsia="ar-SA" w:bidi="ar-SA"/>
        </w:rPr>
      </w:pPr>
      <w:r w:rsidRPr="001B7B2F">
        <w:rPr>
          <w:rFonts w:ascii="Times New Roman" w:hAnsi="Times New Roman" w:cs="Times New Roman"/>
          <w:kern w:val="0"/>
          <w:sz w:val="24"/>
          <w:lang w:eastAsia="ar-SA" w:bidi="ar-SA"/>
        </w:rPr>
        <w:t xml:space="preserve">                                                                                                                                                                                                                              </w:t>
      </w:r>
    </w:p>
    <w:p w:rsidR="00497AED" w:rsidRPr="001B7B2F" w:rsidRDefault="00497AED" w:rsidP="001B7B2F">
      <w:pPr>
        <w:widowControl/>
        <w:rPr>
          <w:rFonts w:ascii="Times New Roman" w:hAnsi="Times New Roman" w:cs="Times New Roman"/>
          <w:kern w:val="0"/>
          <w:sz w:val="28"/>
          <w:szCs w:val="28"/>
          <w:lang w:eastAsia="ar-SA" w:bidi="ar-SA"/>
        </w:rPr>
      </w:pPr>
      <w:r>
        <w:rPr>
          <w:rFonts w:ascii="Times New Roman" w:hAnsi="Times New Roman" w:cs="Times New Roman"/>
          <w:kern w:val="0"/>
          <w:sz w:val="28"/>
          <w:szCs w:val="28"/>
          <w:lang w:eastAsia="ar-SA" w:bidi="ar-SA"/>
        </w:rPr>
        <w:t>От 21 декабря 2015 года</w:t>
      </w:r>
      <w:r>
        <w:rPr>
          <w:rFonts w:ascii="Times New Roman" w:hAnsi="Times New Roman" w:cs="Times New Roman"/>
          <w:kern w:val="0"/>
          <w:sz w:val="28"/>
          <w:szCs w:val="28"/>
          <w:lang w:eastAsia="ar-SA" w:bidi="ar-SA"/>
        </w:rPr>
        <w:tab/>
      </w:r>
      <w:r>
        <w:rPr>
          <w:rFonts w:ascii="Times New Roman" w:hAnsi="Times New Roman" w:cs="Times New Roman"/>
          <w:kern w:val="0"/>
          <w:sz w:val="28"/>
          <w:szCs w:val="28"/>
          <w:lang w:eastAsia="ar-SA" w:bidi="ar-SA"/>
        </w:rPr>
        <w:tab/>
        <w:t xml:space="preserve">    № 53</w:t>
      </w:r>
    </w:p>
    <w:p w:rsidR="00497AED" w:rsidRDefault="00497AED" w:rsidP="00DD5551">
      <w:r>
        <w:t xml:space="preserve"> </w:t>
      </w:r>
    </w:p>
    <w:p w:rsidR="00497AED" w:rsidRDefault="00497AED" w:rsidP="00DD5551"/>
    <w:p w:rsidR="00497AED" w:rsidRPr="00DD5551" w:rsidRDefault="00497AED" w:rsidP="00DD5551">
      <w:pPr>
        <w:rPr>
          <w:rFonts w:ascii="Times New Roman" w:hAnsi="Times New Roman" w:cs="Times New Roman"/>
          <w:color w:val="000000"/>
          <w:kern w:val="0"/>
          <w:sz w:val="24"/>
          <w:lang w:eastAsia="ar-SA" w:bidi="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tblGrid>
      <w:tr w:rsidR="00497AED" w:rsidRPr="0005403C" w:rsidTr="0005403C">
        <w:trPr>
          <w:trHeight w:val="1708"/>
        </w:trPr>
        <w:tc>
          <w:tcPr>
            <w:tcW w:w="5465" w:type="dxa"/>
            <w:tcBorders>
              <w:top w:val="nil"/>
              <w:left w:val="nil"/>
              <w:bottom w:val="nil"/>
              <w:right w:val="nil"/>
            </w:tcBorders>
          </w:tcPr>
          <w:p w:rsidR="00497AED" w:rsidRPr="0005403C" w:rsidRDefault="00497AED" w:rsidP="0005403C">
            <w:pPr>
              <w:widowControl/>
              <w:jc w:val="both"/>
              <w:rPr>
                <w:rFonts w:ascii="Times New Roman" w:hAnsi="Times New Roman" w:cs="Times New Roman"/>
                <w:b/>
                <w:color w:val="000000"/>
                <w:kern w:val="0"/>
                <w:sz w:val="24"/>
                <w:lang w:eastAsia="ar-SA" w:bidi="ar-SA"/>
              </w:rPr>
            </w:pPr>
            <w:r w:rsidRPr="0005403C">
              <w:rPr>
                <w:rFonts w:ascii="Times New Roman" w:hAnsi="Times New Roman"/>
                <w:sz w:val="28"/>
                <w:szCs w:val="28"/>
              </w:rPr>
              <w:t xml:space="preserve">О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w:t>
            </w:r>
          </w:p>
        </w:tc>
      </w:tr>
    </w:tbl>
    <w:p w:rsidR="00497AED" w:rsidRPr="002E053D" w:rsidRDefault="00497AED" w:rsidP="00DD5551">
      <w:pPr>
        <w:jc w:val="both"/>
        <w:rPr>
          <w:rFonts w:ascii="Times New Roman" w:hAnsi="Times New Roman" w:cs="Times New Roman"/>
          <w:sz w:val="28"/>
          <w:szCs w:val="28"/>
        </w:rPr>
      </w:pPr>
      <w:r w:rsidRPr="00DD5551">
        <w:rPr>
          <w:rFonts w:ascii="Times New Roman" w:hAnsi="Times New Roman" w:cs="Times New Roman"/>
          <w:kern w:val="0"/>
          <w:sz w:val="24"/>
          <w:lang w:eastAsia="ar-SA" w:bidi="ar-SA"/>
        </w:rPr>
        <w:br w:type="textWrapping" w:clear="all"/>
      </w:r>
    </w:p>
    <w:p w:rsidR="00497AED" w:rsidRPr="002E053D" w:rsidRDefault="00497AED">
      <w:pPr>
        <w:jc w:val="both"/>
        <w:rPr>
          <w:rFonts w:ascii="Times New Roman" w:hAnsi="Times New Roman" w:cs="Times New Roman"/>
          <w:sz w:val="28"/>
          <w:szCs w:val="28"/>
        </w:rPr>
      </w:pPr>
      <w:r w:rsidRPr="002E053D">
        <w:rPr>
          <w:rStyle w:val="wT16"/>
          <w:rFonts w:ascii="Times New Roman" w:hAnsi="Times New Roman" w:cs="Times New Roman"/>
          <w:sz w:val="28"/>
          <w:szCs w:val="28"/>
        </w:rPr>
        <w:t>Статья 1</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Основные характеристики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w:t>
      </w:r>
      <w:r w:rsidRPr="002E053D">
        <w:rPr>
          <w:rFonts w:ascii="Times New Roman" w:hAnsi="Times New Roman" w:cs="Times New Roman"/>
          <w:sz w:val="28"/>
          <w:szCs w:val="28"/>
        </w:rPr>
        <w:t xml:space="preserve"> </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 xml:space="preserve"> 1. Утвердить основные характеристики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по доходам </w:t>
      </w:r>
      <w:r>
        <w:rPr>
          <w:rFonts w:ascii="Times New Roman" w:hAnsi="Times New Roman" w:cs="Times New Roman"/>
          <w:sz w:val="28"/>
          <w:szCs w:val="28"/>
        </w:rPr>
        <w:t>26 437,1</w:t>
      </w:r>
      <w:r w:rsidRPr="002E053D">
        <w:rPr>
          <w:rFonts w:ascii="Times New Roman" w:hAnsi="Times New Roman" w:cs="Times New Roman"/>
          <w:sz w:val="28"/>
          <w:szCs w:val="28"/>
        </w:rPr>
        <w:t xml:space="preserve"> тысяч рублей, по расходам </w:t>
      </w:r>
      <w:r>
        <w:rPr>
          <w:rFonts w:ascii="Times New Roman" w:hAnsi="Times New Roman" w:cs="Times New Roman"/>
          <w:sz w:val="28"/>
          <w:szCs w:val="28"/>
        </w:rPr>
        <w:t>28 121,1</w:t>
      </w:r>
      <w:r w:rsidRPr="002E053D">
        <w:rPr>
          <w:rFonts w:ascii="Times New Roman" w:hAnsi="Times New Roman" w:cs="Times New Roman"/>
          <w:sz w:val="28"/>
          <w:szCs w:val="28"/>
        </w:rPr>
        <w:t xml:space="preserve"> тысяч рублей, дефицит бюджета в сумме 1</w:t>
      </w:r>
      <w:r>
        <w:rPr>
          <w:rFonts w:ascii="Times New Roman" w:hAnsi="Times New Roman" w:cs="Times New Roman"/>
          <w:sz w:val="28"/>
          <w:szCs w:val="28"/>
        </w:rPr>
        <w:t> 684,0</w:t>
      </w:r>
      <w:r w:rsidRPr="002E053D">
        <w:rPr>
          <w:rFonts w:ascii="Times New Roman" w:hAnsi="Times New Roman" w:cs="Times New Roman"/>
          <w:sz w:val="28"/>
          <w:szCs w:val="28"/>
        </w:rPr>
        <w:t xml:space="preserve"> тысяч рублей.</w:t>
      </w:r>
    </w:p>
    <w:p w:rsidR="00497AED" w:rsidRPr="002E053D" w:rsidRDefault="00497AED">
      <w:pPr>
        <w:jc w:val="both"/>
        <w:rPr>
          <w:rFonts w:ascii="Times New Roman" w:hAnsi="Times New Roman" w:cs="Times New Roman"/>
          <w:sz w:val="28"/>
          <w:szCs w:val="28"/>
        </w:rPr>
      </w:pPr>
      <w:r>
        <w:rPr>
          <w:rFonts w:ascii="Times New Roman" w:hAnsi="Times New Roman" w:cs="Times New Roman"/>
          <w:sz w:val="28"/>
          <w:szCs w:val="28"/>
        </w:rPr>
        <w:t xml:space="preserve"> 2. </w:t>
      </w:r>
      <w:r w:rsidRPr="002E053D">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согласно приложению № 1.</w:t>
      </w:r>
    </w:p>
    <w:p w:rsidR="00497AED" w:rsidRPr="002E053D" w:rsidRDefault="00497AED">
      <w:pPr>
        <w:jc w:val="both"/>
        <w:rPr>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2</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Доходы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1. Утвердить в пределах общего объема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установленного статьей 1 настоящего решения  поступление доходов на 2016 год согласно приложению № 2.</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2. Утвердить в пределах общего объема доходов  бюджета муниципального образования Приозерский муниципальный район Ленинградской области, установленного статьей 1 настоящего решения в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объем межбюджетных трансфертов, получаемых из других бюджетов на 2016 год в общей сумме </w:t>
      </w:r>
      <w:r>
        <w:rPr>
          <w:rFonts w:ascii="Times New Roman" w:hAnsi="Times New Roman" w:cs="Times New Roman"/>
          <w:sz w:val="28"/>
          <w:szCs w:val="28"/>
        </w:rPr>
        <w:t>9 537,2</w:t>
      </w:r>
      <w:r w:rsidRPr="002E053D">
        <w:rPr>
          <w:rFonts w:ascii="Times New Roman" w:hAnsi="Times New Roman" w:cs="Times New Roman"/>
          <w:sz w:val="28"/>
          <w:szCs w:val="28"/>
        </w:rPr>
        <w:t xml:space="preserve"> тысяч рублей.  </w:t>
      </w:r>
    </w:p>
    <w:p w:rsidR="00497AED" w:rsidRPr="002E053D" w:rsidRDefault="00497AED">
      <w:pPr>
        <w:ind w:firstLine="450"/>
        <w:jc w:val="both"/>
        <w:rPr>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r w:rsidRPr="002E053D">
        <w:rPr>
          <w:rStyle w:val="wT17"/>
          <w:rFonts w:ascii="Times New Roman" w:hAnsi="Times New Roman" w:cs="Times New Roman"/>
          <w:sz w:val="28"/>
          <w:szCs w:val="28"/>
        </w:rPr>
        <w:t>Статья 3</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Главные администраторы доходов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Style w:val="wT18"/>
          <w:rFonts w:ascii="Times New Roman" w:hAnsi="Times New Roman" w:cs="Times New Roman"/>
          <w:b/>
          <w:sz w:val="28"/>
          <w:szCs w:val="28"/>
        </w:rPr>
        <w:t xml:space="preserve"> и главные администраторы источников финансирования дефицита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1. Утвердить перечень  и коды главных администраторов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4.</w:t>
      </w:r>
    </w:p>
    <w:p w:rsidR="00497AED" w:rsidRPr="002E053D" w:rsidRDefault="00497AED" w:rsidP="004E4839">
      <w:pPr>
        <w:jc w:val="both"/>
        <w:rPr>
          <w:rFonts w:ascii="Times New Roman" w:hAnsi="Times New Roman" w:cs="Times New Roman"/>
          <w:sz w:val="28"/>
          <w:szCs w:val="28"/>
        </w:rPr>
      </w:pPr>
      <w:r>
        <w:rPr>
          <w:rFonts w:ascii="Times New Roman" w:hAnsi="Times New Roman" w:cs="Times New Roman"/>
          <w:sz w:val="28"/>
          <w:szCs w:val="28"/>
        </w:rPr>
        <w:t xml:space="preserve">2. </w:t>
      </w:r>
      <w:r w:rsidRPr="002E053D">
        <w:rPr>
          <w:rFonts w:ascii="Times New Roman" w:hAnsi="Times New Roman" w:cs="Times New Roman"/>
          <w:sz w:val="28"/>
          <w:szCs w:val="28"/>
        </w:rPr>
        <w:t>Утвердить перечень и коды главных администраторов источников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5.</w:t>
      </w:r>
    </w:p>
    <w:p w:rsidR="00497AED" w:rsidRPr="002E053D" w:rsidRDefault="00497AED">
      <w:pPr>
        <w:ind w:firstLine="510"/>
        <w:jc w:val="both"/>
        <w:rPr>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bookmarkStart w:id="0" w:name="sub_601"/>
      <w:bookmarkEnd w:id="0"/>
      <w:r w:rsidRPr="002E053D">
        <w:rPr>
          <w:rStyle w:val="wT17"/>
          <w:rFonts w:ascii="Times New Roman" w:hAnsi="Times New Roman" w:cs="Times New Roman"/>
          <w:sz w:val="28"/>
          <w:szCs w:val="28"/>
        </w:rPr>
        <w:t>Статья 4</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Особенности администрирования доходов бюджета муниципального образования</w:t>
      </w:r>
      <w:r w:rsidRPr="002E053D">
        <w:rPr>
          <w:rFonts w:ascii="Times New Roman" w:hAnsi="Times New Roman" w:cs="Times New Roman"/>
          <w:b/>
          <w:sz w:val="28"/>
          <w:szCs w:val="28"/>
        </w:rPr>
        <w:t xml:space="preserve"> Запорожское сельское поселение муниципального образования Приозерский муниципальный район Ленинградской области в 2016 году.</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1. Установить нормативы распределения доходов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 не утвержденные Бюджетным кодексом РФ, Федеральными Законами РФ и Законами субъекта РФ согласно приложению № 9.</w:t>
      </w:r>
    </w:p>
    <w:p w:rsidR="00497AED" w:rsidRPr="002E053D" w:rsidRDefault="00497AED">
      <w:pPr>
        <w:jc w:val="both"/>
        <w:rPr>
          <w:rStyle w:val="wT18"/>
          <w:rFonts w:ascii="Times New Roman" w:hAnsi="Times New Roman" w:cs="Times New Roman"/>
          <w:sz w:val="28"/>
          <w:szCs w:val="28"/>
        </w:rPr>
      </w:pPr>
      <w:r w:rsidRPr="002E053D">
        <w:rPr>
          <w:rStyle w:val="wT18"/>
          <w:rFonts w:ascii="Times New Roman" w:hAnsi="Times New Roman" w:cs="Times New Roman"/>
          <w:sz w:val="28"/>
          <w:szCs w:val="28"/>
        </w:rPr>
        <w:t xml:space="preserve"> </w:t>
      </w:r>
    </w:p>
    <w:p w:rsidR="00497AED" w:rsidRPr="002E053D" w:rsidRDefault="00497AED">
      <w:pPr>
        <w:jc w:val="both"/>
        <w:rPr>
          <w:rFonts w:ascii="Times New Roman" w:hAnsi="Times New Roman" w:cs="Times New Roman"/>
          <w:b/>
          <w:sz w:val="28"/>
          <w:szCs w:val="28"/>
        </w:rPr>
      </w:pPr>
      <w:r w:rsidRPr="002E053D">
        <w:rPr>
          <w:rStyle w:val="wT18"/>
          <w:rFonts w:ascii="Times New Roman" w:hAnsi="Times New Roman" w:cs="Times New Roman"/>
          <w:b/>
          <w:sz w:val="28"/>
          <w:szCs w:val="28"/>
        </w:rPr>
        <w:t>Статья 5.</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Бюджетные ассигнования  бюджета</w:t>
      </w:r>
      <w:r w:rsidRPr="002E053D">
        <w:rPr>
          <w:rFonts w:ascii="Times New Roman" w:hAnsi="Times New Roman" w:cs="Times New Roman"/>
          <w:b/>
          <w:sz w:val="28"/>
          <w:szCs w:val="28"/>
        </w:rPr>
        <w:t xml:space="preserve"> муниципального образования Запорожское сельское поселение  муниципального образования Приозерский муниципальный район</w:t>
      </w:r>
      <w:r w:rsidRPr="002E053D">
        <w:rPr>
          <w:rStyle w:val="wT18"/>
          <w:rFonts w:ascii="Times New Roman" w:hAnsi="Times New Roman" w:cs="Times New Roman"/>
          <w:b/>
          <w:sz w:val="28"/>
          <w:szCs w:val="28"/>
        </w:rPr>
        <w:t xml:space="preserve"> Ленинградской области на 2016 год.</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1. Утвердить в пределах общего объема расходов, установленного статьей 1 настоящего решения:</w:t>
      </w:r>
    </w:p>
    <w:p w:rsidR="00497AED" w:rsidRPr="002E053D" w:rsidRDefault="00497AED"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2016 год – согласно приложению № 6.</w:t>
      </w:r>
    </w:p>
    <w:p w:rsidR="00497AED" w:rsidRPr="002E053D" w:rsidRDefault="00497AED"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2016 год – согласно приложению № 7.</w:t>
      </w:r>
    </w:p>
    <w:p w:rsidR="00497AED" w:rsidRPr="002E053D" w:rsidRDefault="00497AED" w:rsidP="005535DB">
      <w:pPr>
        <w:jc w:val="both"/>
        <w:rPr>
          <w:rFonts w:ascii="Times New Roman" w:hAnsi="Times New Roman" w:cs="Times New Roman"/>
          <w:sz w:val="28"/>
          <w:szCs w:val="28"/>
        </w:rPr>
      </w:pPr>
      <w:r w:rsidRPr="002E053D">
        <w:rPr>
          <w:rFonts w:ascii="Times New Roman" w:hAnsi="Times New Roman" w:cs="Times New Roman"/>
          <w:b/>
          <w:bCs/>
          <w:sz w:val="28"/>
          <w:szCs w:val="28"/>
        </w:rPr>
        <w:t xml:space="preserve">     </w:t>
      </w:r>
      <w:r w:rsidRPr="002E053D">
        <w:rPr>
          <w:rFonts w:ascii="Times New Roman" w:hAnsi="Times New Roman" w:cs="Times New Roman"/>
          <w:sz w:val="28"/>
          <w:szCs w:val="28"/>
        </w:rPr>
        <w:t>3</w:t>
      </w:r>
      <w:r w:rsidRPr="002E053D">
        <w:rPr>
          <w:rFonts w:ascii="Times New Roman" w:hAnsi="Times New Roman" w:cs="Times New Roman"/>
          <w:b/>
          <w:bCs/>
          <w:sz w:val="28"/>
          <w:szCs w:val="28"/>
        </w:rPr>
        <w:t>)</w:t>
      </w:r>
      <w:r w:rsidRPr="002E053D">
        <w:rPr>
          <w:rFonts w:ascii="Times New Roman" w:hAnsi="Times New Roman" w:cs="Times New Roman"/>
          <w:sz w:val="28"/>
          <w:szCs w:val="28"/>
        </w:rPr>
        <w:t xml:space="preserve"> ведомственная структура расходов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 согласно приложению № 8;</w:t>
      </w:r>
    </w:p>
    <w:p w:rsidR="00497AED" w:rsidRPr="002E053D" w:rsidRDefault="00497AED">
      <w:pPr>
        <w:jc w:val="both"/>
        <w:rPr>
          <w:rFonts w:ascii="Times New Roman" w:hAnsi="Times New Roman" w:cs="Times New Roman"/>
          <w:sz w:val="28"/>
          <w:szCs w:val="28"/>
        </w:rPr>
      </w:pPr>
      <w:r w:rsidRPr="002E053D">
        <w:rPr>
          <w:rStyle w:val="wT18"/>
          <w:rFonts w:ascii="Times New Roman" w:hAnsi="Times New Roman" w:cs="Times New Roman"/>
          <w:sz w:val="28"/>
          <w:szCs w:val="28"/>
        </w:rPr>
        <w:t xml:space="preserve">2. </w:t>
      </w:r>
      <w:r w:rsidRPr="002E053D">
        <w:rPr>
          <w:rFonts w:ascii="Times New Roman" w:hAnsi="Times New Roman" w:cs="Times New Roman"/>
          <w:sz w:val="28"/>
          <w:szCs w:val="28"/>
        </w:rPr>
        <w:t>Утвердить резервный фонд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в сумме 5,0 тысяч рублей;</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3. Утвердить в бюджете расходы на осуществление первичного воинского учета в размере 110,7 тысяч рублей.</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4. Утвердить в бюджете расходы на предупреждение и ликвидацию последствий ЧС и стихийных бедствий в сумме 90,0 тысяч рублей.</w:t>
      </w:r>
    </w:p>
    <w:p w:rsidR="00497AED" w:rsidRPr="002E053D" w:rsidRDefault="00497AED">
      <w:pPr>
        <w:autoSpaceDE w:val="0"/>
        <w:jc w:val="both"/>
        <w:rPr>
          <w:rFonts w:ascii="Times New Roman" w:hAnsi="Times New Roman" w:cs="Times New Roman"/>
          <w:sz w:val="28"/>
          <w:szCs w:val="28"/>
        </w:rPr>
      </w:pPr>
      <w:r w:rsidRPr="002E053D">
        <w:rPr>
          <w:rFonts w:ascii="Times New Roman" w:hAnsi="Times New Roman" w:cs="Times New Roman"/>
          <w:sz w:val="28"/>
          <w:szCs w:val="28"/>
        </w:rPr>
        <w:t>5.  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вносятся по следующим основаниям, связанным с особенностями исполнения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97AED" w:rsidRPr="002E053D" w:rsidRDefault="00497AED">
      <w:pPr>
        <w:pStyle w:val="ConsPlusNormal"/>
        <w:ind w:firstLine="709"/>
        <w:jc w:val="both"/>
        <w:rPr>
          <w:rFonts w:ascii="Times New Roman" w:hAnsi="Times New Roman" w:cs="Times New Roman"/>
          <w:sz w:val="28"/>
          <w:szCs w:val="28"/>
        </w:rPr>
      </w:pPr>
      <w:r w:rsidRPr="002E053D">
        <w:rPr>
          <w:rFonts w:ascii="Times New Roman" w:hAnsi="Times New Roman" w:cs="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резервного фонда и иным образом зарезервированных в составе утвержденных бюджетных ассигнований,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97AED" w:rsidRPr="002E053D" w:rsidRDefault="00497AED">
      <w:pPr>
        <w:autoSpaceDE w:val="0"/>
        <w:ind w:firstLine="709"/>
        <w:jc w:val="both"/>
        <w:rPr>
          <w:rFonts w:ascii="Times New Roman" w:hAnsi="Times New Roman" w:cs="Times New Roman"/>
          <w:sz w:val="28"/>
          <w:szCs w:val="28"/>
        </w:rPr>
      </w:pPr>
      <w:r w:rsidRPr="002E053D">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97AED" w:rsidRPr="002E053D" w:rsidRDefault="00497AED">
      <w:pPr>
        <w:pStyle w:val="ConsPlusNormal"/>
        <w:ind w:firstLine="709"/>
        <w:jc w:val="both"/>
        <w:rPr>
          <w:rFonts w:ascii="Times New Roman" w:hAnsi="Times New Roman" w:cs="Times New Roman"/>
          <w:sz w:val="28"/>
          <w:szCs w:val="28"/>
        </w:rPr>
      </w:pPr>
      <w:r w:rsidRPr="002E053D">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497AED" w:rsidRPr="002E053D" w:rsidRDefault="00497AED">
      <w:pPr>
        <w:pStyle w:val="ConsPlusNormal"/>
        <w:ind w:firstLine="709"/>
        <w:jc w:val="both"/>
        <w:rPr>
          <w:rFonts w:ascii="Times New Roman" w:hAnsi="Times New Roman" w:cs="Times New Roman"/>
          <w:sz w:val="28"/>
          <w:szCs w:val="28"/>
        </w:rPr>
      </w:pPr>
      <w:r w:rsidRPr="002E053D">
        <w:rPr>
          <w:rFonts w:ascii="Times New Roman" w:hAnsi="Times New Roman" w:cs="Times New Roman"/>
          <w:sz w:val="28"/>
          <w:szCs w:val="28"/>
        </w:rPr>
        <w:t>в случае проведения реструктуризации муниципального долга в соответствии с Бюджетным кодексом Российской Федерации;</w:t>
      </w:r>
    </w:p>
    <w:p w:rsidR="00497AED" w:rsidRPr="002E053D" w:rsidRDefault="00497AED">
      <w:pPr>
        <w:autoSpaceDE w:val="0"/>
        <w:ind w:firstLine="709"/>
        <w:jc w:val="both"/>
        <w:rPr>
          <w:rFonts w:ascii="Times New Roman" w:hAnsi="Times New Roman" w:cs="Times New Roman"/>
          <w:sz w:val="28"/>
          <w:szCs w:val="28"/>
        </w:rPr>
      </w:pPr>
      <w:r w:rsidRPr="002E053D">
        <w:rPr>
          <w:rFonts w:ascii="Times New Roman" w:hAnsi="Times New Roman" w:cs="Times New Roman"/>
          <w:sz w:val="28"/>
          <w:szCs w:val="28"/>
        </w:rPr>
        <w:t>в случае изменения типа муниципальных учреждений.</w:t>
      </w:r>
    </w:p>
    <w:p w:rsidR="00497AED" w:rsidRPr="002E053D" w:rsidRDefault="00497AED">
      <w:pPr>
        <w:autoSpaceDE w:val="0"/>
        <w:ind w:firstLine="709"/>
        <w:jc w:val="both"/>
        <w:rPr>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r w:rsidRPr="002E053D">
        <w:rPr>
          <w:rStyle w:val="wT18"/>
          <w:rFonts w:ascii="Times New Roman" w:hAnsi="Times New Roman" w:cs="Times New Roman"/>
          <w:sz w:val="28"/>
          <w:szCs w:val="28"/>
        </w:rPr>
        <w:t xml:space="preserve"> </w:t>
      </w:r>
      <w:r w:rsidRPr="002E053D">
        <w:rPr>
          <w:rStyle w:val="wT17"/>
          <w:rFonts w:ascii="Times New Roman" w:hAnsi="Times New Roman" w:cs="Times New Roman"/>
          <w:sz w:val="28"/>
          <w:szCs w:val="28"/>
        </w:rPr>
        <w:t>Статья 6</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2E053D" w:rsidRDefault="00497AED" w:rsidP="00244AF7">
      <w:pPr>
        <w:jc w:val="both"/>
        <w:rPr>
          <w:rFonts w:ascii="Times New Roman" w:hAnsi="Times New Roman" w:cs="Times New Roman"/>
          <w:sz w:val="28"/>
          <w:szCs w:val="28"/>
        </w:rPr>
      </w:pPr>
      <w:r w:rsidRPr="002E053D">
        <w:rPr>
          <w:rStyle w:val="wwa7"/>
          <w:rFonts w:ascii="Times New Roman" w:hAnsi="Times New Roman" w:cs="Times New Roman"/>
          <w:b w:val="0"/>
          <w:sz w:val="28"/>
          <w:szCs w:val="28"/>
        </w:rPr>
        <w:t>1.</w:t>
      </w:r>
      <w:r w:rsidRPr="002E053D">
        <w:rPr>
          <w:rStyle w:val="wwa7"/>
          <w:rFonts w:ascii="Times New Roman" w:hAnsi="Times New Roman" w:cs="Times New Roman"/>
          <w:sz w:val="28"/>
          <w:szCs w:val="28"/>
        </w:rPr>
        <w:t xml:space="preserve"> </w:t>
      </w:r>
      <w:r w:rsidRPr="002E053D">
        <w:rPr>
          <w:rFonts w:ascii="Times New Roman" w:hAnsi="Times New Roman" w:cs="Times New Roman"/>
          <w:sz w:val="28"/>
          <w:szCs w:val="28"/>
        </w:rPr>
        <w:t>Утвердить расходы на обеспечение деятельности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иных органов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Ленинградской области на 2016 год в сумме 8 196,3 тысяч рублей.</w:t>
      </w:r>
    </w:p>
    <w:p w:rsidR="00497AED" w:rsidRPr="002E053D" w:rsidRDefault="00497AED" w:rsidP="00244AF7">
      <w:pPr>
        <w:jc w:val="both"/>
        <w:rPr>
          <w:rStyle w:val="wT19"/>
          <w:rFonts w:ascii="Times New Roman" w:hAnsi="Times New Roman" w:cs="Times New Roman"/>
          <w:i w:val="0"/>
          <w:sz w:val="28"/>
          <w:szCs w:val="28"/>
        </w:rPr>
      </w:pPr>
      <w:r w:rsidRPr="002E053D">
        <w:rPr>
          <w:rStyle w:val="wT19"/>
          <w:rFonts w:ascii="Times New Roman" w:hAnsi="Times New Roman" w:cs="Times New Roman"/>
          <w:i w:val="0"/>
          <w:sz w:val="28"/>
          <w:szCs w:val="28"/>
        </w:rPr>
        <w:t>2. Утвердить размер индексации ежемесячного денежного содержания по муниципальным должностям муниципального образования Запорожское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Запорожское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октября 2016 года в 1,06 раза при условии соблюдения норматива на содержание органов местного самоуправления.</w:t>
      </w:r>
    </w:p>
    <w:p w:rsidR="00497AED" w:rsidRPr="002E053D" w:rsidRDefault="00497AED" w:rsidP="00244AF7">
      <w:pPr>
        <w:jc w:val="both"/>
        <w:rPr>
          <w:rStyle w:val="wT19"/>
          <w:rFonts w:ascii="Times New Roman" w:hAnsi="Times New Roman" w:cs="Times New Roman"/>
          <w:i w:val="0"/>
          <w:sz w:val="28"/>
          <w:szCs w:val="28"/>
        </w:rPr>
      </w:pPr>
      <w:r w:rsidRPr="002E053D">
        <w:rPr>
          <w:rFonts w:ascii="Times New Roman" w:hAnsi="Times New Roman" w:cs="Times New Roman"/>
          <w:sz w:val="28"/>
          <w:szCs w:val="28"/>
        </w:rPr>
        <w:t>3. Утвердить размер индексации пенсии за выслугу лет и доплаты к пенсии лицам, замещавшим муниципальные должности в 1,06 раза с 1 октября 2016 года.</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4.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497AED" w:rsidRPr="002E053D" w:rsidRDefault="00497AED">
      <w:pPr>
        <w:jc w:val="both"/>
        <w:rPr>
          <w:rFonts w:ascii="Times New Roman" w:hAnsi="Times New Roman" w:cs="Times New Roman"/>
          <w:sz w:val="28"/>
          <w:szCs w:val="28"/>
        </w:rPr>
      </w:pPr>
      <w:r>
        <w:rPr>
          <w:rFonts w:ascii="Times New Roman" w:hAnsi="Times New Roman" w:cs="Times New Roman"/>
          <w:sz w:val="28"/>
          <w:szCs w:val="28"/>
        </w:rPr>
        <w:t xml:space="preserve">  </w:t>
      </w:r>
      <w:r w:rsidRPr="002E053D">
        <w:rPr>
          <w:rFonts w:ascii="Times New Roman" w:hAnsi="Times New Roman" w:cs="Times New Roman"/>
          <w:sz w:val="28"/>
          <w:szCs w:val="28"/>
        </w:rPr>
        <w:t>с 1 января</w:t>
      </w:r>
      <w:r>
        <w:rPr>
          <w:rFonts w:ascii="Times New Roman" w:hAnsi="Times New Roman" w:cs="Times New Roman"/>
          <w:sz w:val="28"/>
          <w:szCs w:val="28"/>
        </w:rPr>
        <w:t xml:space="preserve"> </w:t>
      </w:r>
      <w:r w:rsidRPr="002E053D">
        <w:rPr>
          <w:rFonts w:ascii="Times New Roman" w:hAnsi="Times New Roman" w:cs="Times New Roman"/>
          <w:sz w:val="28"/>
          <w:szCs w:val="28"/>
        </w:rPr>
        <w:t xml:space="preserve"> 2016 года  в размере  7 800,00 рублей;</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 xml:space="preserve">  с 1 апреля  2016 года  в размере  8 050,00 рублей.</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 xml:space="preserve">  с 1 сентября 2016 года в размере 8 350,00 рублей</w:t>
      </w:r>
    </w:p>
    <w:p w:rsidR="00497AED" w:rsidRPr="002E053D" w:rsidRDefault="00497AED">
      <w:pPr>
        <w:jc w:val="both"/>
        <w:rPr>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7</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Дорожный фонд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объем бюджетных ассигнований </w:t>
      </w:r>
      <w:r w:rsidRPr="002E053D">
        <w:rPr>
          <w:rFonts w:ascii="Times New Roman" w:hAnsi="Times New Roman" w:cs="Times New Roman"/>
          <w:sz w:val="28"/>
          <w:szCs w:val="28"/>
        </w:rPr>
        <w:t>дорожн</w:t>
      </w:r>
      <w:r>
        <w:rPr>
          <w:rFonts w:ascii="Times New Roman" w:hAnsi="Times New Roman" w:cs="Times New Roman"/>
          <w:sz w:val="28"/>
          <w:szCs w:val="28"/>
        </w:rPr>
        <w:t>ого</w:t>
      </w:r>
      <w:r w:rsidRPr="002E053D">
        <w:rPr>
          <w:rFonts w:ascii="Times New Roman" w:hAnsi="Times New Roman" w:cs="Times New Roman"/>
          <w:sz w:val="28"/>
          <w:szCs w:val="28"/>
        </w:rPr>
        <w:t xml:space="preserve"> фонд</w:t>
      </w:r>
      <w:r>
        <w:rPr>
          <w:rFonts w:ascii="Times New Roman" w:hAnsi="Times New Roman" w:cs="Times New Roman"/>
          <w:sz w:val="28"/>
          <w:szCs w:val="28"/>
        </w:rPr>
        <w:t>а МО Запорожское сельское поселение на 2016 год</w:t>
      </w:r>
      <w:r w:rsidRPr="002E053D">
        <w:rPr>
          <w:rFonts w:ascii="Times New Roman" w:hAnsi="Times New Roman" w:cs="Times New Roman"/>
          <w:sz w:val="28"/>
          <w:szCs w:val="28"/>
        </w:rPr>
        <w:t xml:space="preserve"> в сумме 4 156,1 тысяч рублей.</w:t>
      </w:r>
    </w:p>
    <w:p w:rsidR="00497AED" w:rsidRPr="002E053D" w:rsidRDefault="00497AED">
      <w:pPr>
        <w:jc w:val="both"/>
        <w:rPr>
          <w:rStyle w:val="wT16"/>
          <w:rFonts w:ascii="Times New Roman" w:hAnsi="Times New Roman" w:cs="Times New Roman"/>
          <w:sz w:val="28"/>
          <w:szCs w:val="28"/>
        </w:rPr>
      </w:pPr>
    </w:p>
    <w:p w:rsidR="00497AED" w:rsidRPr="002E053D" w:rsidRDefault="00497AED">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8</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Муниципальный внутренний долг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1. Установить предельный объем муниципального внутреннего долга муниципального образования Запорожское сельское поселение муниципального образования Приозерский муниципальный район Ленинградской области в течение 2016 года в сумме 0,0 рублей.</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2. Установить верхний предел муниципального долга муниципального образования Запорожское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Запорожское сельское поселение муниципального образования Приозерский муниципальный район Ленинградской области на 1 января 2017 года в сумме 0,0 рублей.</w:t>
      </w:r>
    </w:p>
    <w:p w:rsidR="00497AED" w:rsidRPr="002E053D" w:rsidRDefault="00497AED">
      <w:pPr>
        <w:rPr>
          <w:rStyle w:val="wT16"/>
          <w:rFonts w:ascii="Times New Roman" w:hAnsi="Times New Roman" w:cs="Times New Roman"/>
          <w:sz w:val="28"/>
          <w:szCs w:val="28"/>
        </w:rPr>
      </w:pPr>
    </w:p>
    <w:p w:rsidR="00497AED" w:rsidRPr="002E053D" w:rsidRDefault="00497AED">
      <w:pPr>
        <w:rPr>
          <w:rFonts w:ascii="Times New Roman" w:hAnsi="Times New Roman" w:cs="Times New Roman"/>
          <w:sz w:val="28"/>
          <w:szCs w:val="28"/>
        </w:rPr>
      </w:pPr>
      <w:r w:rsidRPr="002E053D">
        <w:rPr>
          <w:rStyle w:val="wT16"/>
          <w:rFonts w:ascii="Times New Roman" w:hAnsi="Times New Roman" w:cs="Times New Roman"/>
          <w:sz w:val="28"/>
          <w:szCs w:val="28"/>
        </w:rPr>
        <w:t>Статья 9</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Межбюджетные трансферты</w:t>
      </w:r>
      <w:r w:rsidRPr="002E053D">
        <w:rPr>
          <w:rFonts w:ascii="Times New Roman" w:hAnsi="Times New Roman" w:cs="Times New Roman"/>
          <w:sz w:val="28"/>
          <w:szCs w:val="28"/>
        </w:rPr>
        <w:t>.</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1. Утвердить межбюджетные трансферты передаваемые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10 в сумме 381,7 тысяч рублей.</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2. Поручить администрации муниципального образования Запорожское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3.  Утвердить «Порядок предоставления межбюджетных трансфертов на осуществление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 из  бюджета муниципального образования Запорожское сельское поселение муниципального образования Приозерский</w:t>
      </w:r>
      <w:r w:rsidRPr="002E053D">
        <w:rPr>
          <w:rFonts w:ascii="Times New Roman" w:hAnsi="Times New Roman" w:cs="Times New Roman"/>
          <w:b/>
          <w:bCs/>
          <w:sz w:val="28"/>
          <w:szCs w:val="28"/>
        </w:rPr>
        <w:t xml:space="preserve"> </w:t>
      </w:r>
      <w:r w:rsidRPr="002E053D">
        <w:rPr>
          <w:rFonts w:ascii="Times New Roman" w:hAnsi="Times New Roman" w:cs="Times New Roman"/>
          <w:sz w:val="28"/>
          <w:szCs w:val="28"/>
        </w:rPr>
        <w:t>муниципальный район Ленинградской области» согласно приложению № 10.1.</w:t>
      </w:r>
    </w:p>
    <w:p w:rsidR="00497AED" w:rsidRPr="002E053D" w:rsidRDefault="00497AED" w:rsidP="00244AF7">
      <w:pPr>
        <w:jc w:val="both"/>
        <w:rPr>
          <w:rFonts w:ascii="Times New Roman" w:hAnsi="Times New Roman" w:cs="Times New Roman"/>
          <w:sz w:val="28"/>
          <w:szCs w:val="28"/>
        </w:rPr>
      </w:pPr>
      <w:r w:rsidRPr="002E053D">
        <w:rPr>
          <w:rFonts w:ascii="Times New Roman" w:hAnsi="Times New Roman" w:cs="Times New Roman"/>
          <w:sz w:val="28"/>
          <w:szCs w:val="28"/>
        </w:rPr>
        <w:t>4. Утвердить «Порядок 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10.2.</w:t>
      </w:r>
    </w:p>
    <w:p w:rsidR="00497AED" w:rsidRPr="002E053D" w:rsidRDefault="00497AED" w:rsidP="00244AF7">
      <w:pPr>
        <w:spacing w:line="100" w:lineRule="atLeast"/>
        <w:jc w:val="both"/>
        <w:rPr>
          <w:rFonts w:ascii="Times New Roman" w:hAnsi="Times New Roman" w:cs="Times New Roman"/>
          <w:sz w:val="28"/>
          <w:szCs w:val="28"/>
        </w:rPr>
      </w:pPr>
      <w:r w:rsidRPr="002E053D">
        <w:rPr>
          <w:rFonts w:ascii="Times New Roman" w:hAnsi="Times New Roman" w:cs="Times New Roman"/>
          <w:sz w:val="28"/>
          <w:szCs w:val="28"/>
        </w:rPr>
        <w:t xml:space="preserve">5. Утвердить «Порядок </w:t>
      </w:r>
      <w:r w:rsidRPr="002E053D">
        <w:rPr>
          <w:rFonts w:ascii="Times New Roman" w:hAnsi="Times New Roman" w:cs="Times New Roman"/>
          <w:color w:val="000000"/>
          <w:spacing w:val="-1"/>
          <w:sz w:val="28"/>
          <w:szCs w:val="28"/>
        </w:rPr>
        <w:t xml:space="preserve">предоставления межбюджетных трансфертов на осуществление функции администрации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w:t>
      </w:r>
      <w:r w:rsidRPr="002E053D">
        <w:rPr>
          <w:rFonts w:ascii="Times New Roman" w:hAnsi="Times New Roman" w:cs="Times New Roman"/>
          <w:color w:val="000000"/>
          <w:sz w:val="28"/>
          <w:szCs w:val="28"/>
        </w:rPr>
        <w:t xml:space="preserve">арендной платы и пеней за земельные участки только по юридическим лицам, </w:t>
      </w:r>
      <w:r w:rsidRPr="002E053D">
        <w:rPr>
          <w:rFonts w:ascii="Times New Roman" w:hAnsi="Times New Roman" w:cs="Times New Roman"/>
          <w:color w:val="000000"/>
          <w:spacing w:val="-2"/>
          <w:sz w:val="28"/>
          <w:szCs w:val="28"/>
        </w:rPr>
        <w:t xml:space="preserve">индивидуальным предпринимателям, крестьянским хозяйствам на текущий финансовый год по договорам аренды из бюджета </w:t>
      </w:r>
      <w:r w:rsidRPr="002E053D">
        <w:rPr>
          <w:rFonts w:ascii="Times New Roman" w:hAnsi="Times New Roman" w:cs="Times New Roman"/>
          <w:color w:val="000000"/>
          <w:spacing w:val="-1"/>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Fonts w:ascii="Times New Roman" w:hAnsi="Times New Roman" w:cs="Times New Roman"/>
          <w:sz w:val="28"/>
          <w:szCs w:val="28"/>
        </w:rPr>
        <w:t xml:space="preserve"> согласно приложению № 10.3</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6.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 10.4.</w:t>
      </w:r>
    </w:p>
    <w:p w:rsidR="00497AED" w:rsidRPr="002E053D" w:rsidRDefault="00497AED">
      <w:pPr>
        <w:jc w:val="both"/>
        <w:rPr>
          <w:rFonts w:ascii="Times New Roman" w:hAnsi="Times New Roman" w:cs="Times New Roman"/>
          <w:sz w:val="28"/>
          <w:szCs w:val="28"/>
        </w:rPr>
      </w:pPr>
      <w:r w:rsidRPr="002E053D">
        <w:rPr>
          <w:rFonts w:ascii="Times New Roman" w:hAnsi="Times New Roman" w:cs="Times New Roman"/>
          <w:sz w:val="28"/>
          <w:szCs w:val="28"/>
        </w:rPr>
        <w:t xml:space="preserve"> 7. Утвердить «Порядок </w:t>
      </w:r>
      <w:r w:rsidRPr="002E053D">
        <w:rPr>
          <w:rFonts w:ascii="Times New Roman" w:hAnsi="Times New Roman" w:cs="Times New Roman"/>
          <w:color w:val="000000"/>
          <w:spacing w:val="-2"/>
          <w:sz w:val="28"/>
          <w:szCs w:val="28"/>
        </w:rPr>
        <w:t xml:space="preserve">предоставления межбюджетных трансфертов на осуществление части полномочий в коммунальной сфере из бюджета </w:t>
      </w:r>
      <w:r w:rsidRPr="002E053D">
        <w:rPr>
          <w:rFonts w:ascii="Times New Roman" w:hAnsi="Times New Roman" w:cs="Times New Roman"/>
          <w:color w:val="000000"/>
          <w:spacing w:val="1"/>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Fonts w:ascii="Times New Roman" w:hAnsi="Times New Roman" w:cs="Times New Roman"/>
          <w:b/>
          <w:bCs/>
          <w:color w:val="000000"/>
          <w:spacing w:val="1"/>
          <w:sz w:val="28"/>
          <w:szCs w:val="28"/>
        </w:rPr>
        <w:t xml:space="preserve"> </w:t>
      </w:r>
      <w:r w:rsidRPr="002E053D">
        <w:rPr>
          <w:rFonts w:ascii="Times New Roman" w:hAnsi="Times New Roman" w:cs="Times New Roman"/>
          <w:sz w:val="28"/>
          <w:szCs w:val="28"/>
        </w:rPr>
        <w:t xml:space="preserve"> согласно приложению № 10.5</w:t>
      </w:r>
    </w:p>
    <w:p w:rsidR="00497AED" w:rsidRPr="002E053D" w:rsidRDefault="00497AED">
      <w:pPr>
        <w:jc w:val="both"/>
        <w:rPr>
          <w:rFonts w:ascii="Times New Roman" w:hAnsi="Times New Roman" w:cs="Times New Roman"/>
          <w:color w:val="000000"/>
          <w:sz w:val="28"/>
          <w:szCs w:val="28"/>
        </w:rPr>
      </w:pPr>
      <w:r w:rsidRPr="002E053D">
        <w:rPr>
          <w:rFonts w:ascii="Times New Roman" w:hAnsi="Times New Roman" w:cs="Times New Roman"/>
          <w:sz w:val="28"/>
          <w:szCs w:val="28"/>
        </w:rPr>
        <w:t xml:space="preserve"> 8. Утвердить «Порядок </w:t>
      </w:r>
      <w:r w:rsidRPr="002E053D">
        <w:rPr>
          <w:rFonts w:ascii="Times New Roman" w:hAnsi="Times New Roman" w:cs="Times New Roman"/>
          <w:color w:val="000000"/>
          <w:spacing w:val="-2"/>
          <w:sz w:val="28"/>
          <w:szCs w:val="28"/>
        </w:rPr>
        <w:t xml:space="preserve">предоставления межбюджетных трансфертов на осуществление функции       </w:t>
      </w:r>
      <w:r w:rsidRPr="002E053D">
        <w:rPr>
          <w:rFonts w:ascii="Times New Roman" w:hAnsi="Times New Roman" w:cs="Times New Roman"/>
          <w:color w:val="000000"/>
          <w:sz w:val="28"/>
          <w:szCs w:val="28"/>
        </w:rPr>
        <w:t xml:space="preserve">администрации   поселения   по   осуществление     внешнего   муниципального </w:t>
      </w:r>
      <w:r w:rsidRPr="002E053D">
        <w:rPr>
          <w:rFonts w:ascii="Times New Roman" w:hAnsi="Times New Roman" w:cs="Times New Roman"/>
          <w:color w:val="000000"/>
          <w:spacing w:val="1"/>
          <w:sz w:val="28"/>
          <w:szCs w:val="28"/>
        </w:rPr>
        <w:t>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2E053D">
        <w:rPr>
          <w:rFonts w:ascii="Times New Roman" w:hAnsi="Times New Roman" w:cs="Times New Roman"/>
          <w:b/>
          <w:bCs/>
          <w:color w:val="000000"/>
          <w:spacing w:val="1"/>
          <w:sz w:val="28"/>
          <w:szCs w:val="28"/>
        </w:rPr>
        <w:t xml:space="preserve">  </w:t>
      </w:r>
      <w:r w:rsidRPr="002E053D">
        <w:rPr>
          <w:rFonts w:ascii="Times New Roman" w:hAnsi="Times New Roman" w:cs="Times New Roman"/>
          <w:sz w:val="28"/>
          <w:szCs w:val="28"/>
        </w:rPr>
        <w:t xml:space="preserve"> согласно приложению № 10.6.</w:t>
      </w:r>
    </w:p>
    <w:p w:rsidR="00497AED" w:rsidRPr="002E053D" w:rsidRDefault="00497AED">
      <w:pPr>
        <w:jc w:val="both"/>
        <w:rPr>
          <w:rFonts w:ascii="Times New Roman" w:hAnsi="Times New Roman" w:cs="Times New Roman"/>
          <w:sz w:val="28"/>
          <w:szCs w:val="28"/>
        </w:rPr>
      </w:pPr>
    </w:p>
    <w:p w:rsidR="00497AED" w:rsidRPr="002E053D" w:rsidRDefault="00497AED">
      <w:pPr>
        <w:spacing w:line="100" w:lineRule="atLeast"/>
        <w:jc w:val="both"/>
        <w:rPr>
          <w:rFonts w:ascii="Times New Roman" w:hAnsi="Times New Roman" w:cs="Times New Roman"/>
          <w:b/>
          <w:color w:val="000000"/>
          <w:spacing w:val="1"/>
          <w:sz w:val="28"/>
          <w:szCs w:val="28"/>
        </w:rPr>
      </w:pPr>
      <w:r w:rsidRPr="002E053D">
        <w:rPr>
          <w:rFonts w:ascii="Times New Roman" w:hAnsi="Times New Roman" w:cs="Times New Roman"/>
          <w:b/>
          <w:bCs/>
          <w:sz w:val="28"/>
          <w:szCs w:val="28"/>
        </w:rPr>
        <w:t xml:space="preserve">Статья 10.  </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Субсидии, предоставляемые из бюджета муниципального о</w:t>
      </w:r>
      <w:r w:rsidRPr="002E053D">
        <w:rPr>
          <w:rFonts w:ascii="Times New Roman" w:hAnsi="Times New Roman" w:cs="Times New Roman"/>
          <w:b/>
          <w:color w:val="000000"/>
          <w:spacing w:val="1"/>
          <w:sz w:val="28"/>
          <w:szCs w:val="28"/>
        </w:rPr>
        <w:t>бразования Запорожское сельское поселение муниципального образования Приозерский  муниципальный район Ленинградской области.</w:t>
      </w:r>
    </w:p>
    <w:p w:rsidR="00497AED" w:rsidRPr="002E053D" w:rsidRDefault="00497AED">
      <w:pPr>
        <w:spacing w:line="100" w:lineRule="atLeast"/>
        <w:jc w:val="both"/>
        <w:rPr>
          <w:rFonts w:ascii="Times New Roman" w:hAnsi="Times New Roman" w:cs="Times New Roman"/>
          <w:color w:val="000000"/>
          <w:spacing w:val="1"/>
          <w:sz w:val="28"/>
          <w:szCs w:val="28"/>
        </w:rPr>
      </w:pPr>
      <w:r w:rsidRPr="002E053D">
        <w:rPr>
          <w:rFonts w:ascii="Times New Roman" w:hAnsi="Times New Roman" w:cs="Times New Roman"/>
          <w:color w:val="000000"/>
          <w:spacing w:val="1"/>
          <w:sz w:val="28"/>
          <w:szCs w:val="28"/>
        </w:rPr>
        <w:t xml:space="preserve">  1.Установить в 2015 году случаи и порядок предоставления за счет средств местного бюджета следующих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сумме 540,0 тыс. рублей.</w:t>
      </w:r>
    </w:p>
    <w:p w:rsidR="00497AED" w:rsidRPr="002E053D" w:rsidRDefault="00497AED">
      <w:pPr>
        <w:spacing w:line="100" w:lineRule="atLeast"/>
        <w:jc w:val="both"/>
        <w:rPr>
          <w:rFonts w:ascii="Times New Roman" w:hAnsi="Times New Roman" w:cs="Times New Roman"/>
          <w:color w:val="000000"/>
          <w:spacing w:val="-2"/>
          <w:sz w:val="28"/>
          <w:szCs w:val="28"/>
        </w:rPr>
      </w:pPr>
      <w:r w:rsidRPr="002E053D">
        <w:rPr>
          <w:rFonts w:ascii="Times New Roman" w:hAnsi="Times New Roman" w:cs="Times New Roman"/>
          <w:color w:val="000000"/>
          <w:spacing w:val="1"/>
          <w:sz w:val="28"/>
          <w:szCs w:val="28"/>
        </w:rPr>
        <w:t>2.Утвердить «</w:t>
      </w:r>
      <w:r w:rsidRPr="002E053D">
        <w:rPr>
          <w:rFonts w:ascii="Times New Roman" w:hAnsi="Times New Roman" w:cs="Times New Roman"/>
          <w:color w:val="000000"/>
          <w:spacing w:val="-2"/>
          <w:sz w:val="28"/>
          <w:szCs w:val="28"/>
        </w:rPr>
        <w:t>По</w:t>
      </w:r>
      <w:r>
        <w:rPr>
          <w:rFonts w:ascii="Times New Roman" w:hAnsi="Times New Roman" w:cs="Times New Roman"/>
          <w:color w:val="000000"/>
          <w:spacing w:val="-2"/>
          <w:sz w:val="28"/>
          <w:szCs w:val="28"/>
        </w:rPr>
        <w:t xml:space="preserve">рядок предоставления субсидий </w:t>
      </w:r>
      <w:r w:rsidRPr="002E053D">
        <w:rPr>
          <w:rFonts w:ascii="Times New Roman" w:hAnsi="Times New Roman" w:cs="Times New Roman"/>
          <w:color w:val="000000"/>
          <w:spacing w:val="-2"/>
          <w:sz w:val="28"/>
          <w:szCs w:val="28"/>
        </w:rPr>
        <w:t>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согласно приложению 11.</w:t>
      </w:r>
    </w:p>
    <w:p w:rsidR="00497AED" w:rsidRPr="002E053D" w:rsidRDefault="00497AED">
      <w:pPr>
        <w:jc w:val="both"/>
        <w:rPr>
          <w:rFonts w:ascii="Times New Roman" w:hAnsi="Times New Roman" w:cs="Times New Roman"/>
          <w:sz w:val="28"/>
          <w:szCs w:val="28"/>
        </w:rPr>
      </w:pPr>
    </w:p>
    <w:p w:rsidR="00497AED" w:rsidRPr="002E053D" w:rsidRDefault="00497AED">
      <w:pPr>
        <w:spacing w:line="100" w:lineRule="atLeast"/>
        <w:jc w:val="both"/>
        <w:rPr>
          <w:rStyle w:val="wT7"/>
          <w:rFonts w:ascii="Times New Roman" w:hAnsi="Times New Roman" w:cs="Times New Roman"/>
          <w:b/>
          <w:sz w:val="28"/>
          <w:szCs w:val="28"/>
        </w:rPr>
      </w:pPr>
      <w:r w:rsidRPr="002E053D">
        <w:rPr>
          <w:rFonts w:ascii="Times New Roman" w:hAnsi="Times New Roman" w:cs="Times New Roman"/>
          <w:b/>
          <w:bCs/>
          <w:color w:val="000000"/>
          <w:spacing w:val="-2"/>
          <w:sz w:val="28"/>
          <w:szCs w:val="28"/>
        </w:rPr>
        <w:t xml:space="preserve">  Статья  11</w:t>
      </w:r>
      <w:r w:rsidRPr="002E053D">
        <w:rPr>
          <w:rFonts w:ascii="Times New Roman" w:hAnsi="Times New Roman" w:cs="Times New Roman"/>
          <w:bCs/>
          <w:color w:val="000000"/>
          <w:spacing w:val="-2"/>
          <w:sz w:val="28"/>
          <w:szCs w:val="28"/>
        </w:rPr>
        <w:t xml:space="preserve">. </w:t>
      </w:r>
      <w:r w:rsidRPr="002E053D">
        <w:rPr>
          <w:rStyle w:val="wT7"/>
          <w:rFonts w:ascii="Times New Roman" w:hAnsi="Times New Roman" w:cs="Times New Roman"/>
          <w:b/>
          <w:sz w:val="28"/>
          <w:szCs w:val="28"/>
        </w:rPr>
        <w:t>Вступление в силу настоящего решения.</w:t>
      </w:r>
    </w:p>
    <w:p w:rsidR="00497AED" w:rsidRDefault="00497AED" w:rsidP="00244AF7">
      <w:pPr>
        <w:widowControl/>
        <w:suppressAutoHyphens w:val="0"/>
        <w:contextualSpacing/>
        <w:jc w:val="both"/>
        <w:rPr>
          <w:rFonts w:ascii="Times New Roman" w:hAnsi="Times New Roman" w:cs="Times New Roman"/>
          <w:kern w:val="0"/>
          <w:sz w:val="28"/>
          <w:szCs w:val="28"/>
          <w:lang w:eastAsia="ru-RU" w:bidi="ar-SA"/>
        </w:rPr>
      </w:pPr>
      <w:r w:rsidRPr="002E053D">
        <w:rPr>
          <w:rFonts w:ascii="Times New Roman" w:hAnsi="Times New Roman" w:cs="Times New Roman"/>
          <w:kern w:val="0"/>
          <w:sz w:val="28"/>
          <w:szCs w:val="28"/>
          <w:lang w:eastAsia="ru-RU" w:bidi="ar-SA"/>
        </w:rPr>
        <w:t>1. Опубликовать данное Решение в газете «</w:t>
      </w:r>
      <w:r>
        <w:rPr>
          <w:rFonts w:ascii="Times New Roman" w:hAnsi="Times New Roman" w:cs="Times New Roman"/>
          <w:kern w:val="0"/>
          <w:sz w:val="28"/>
          <w:szCs w:val="28"/>
          <w:lang w:eastAsia="ru-RU" w:bidi="ar-SA"/>
        </w:rPr>
        <w:t>Красная звезда</w:t>
      </w:r>
      <w:r w:rsidRPr="002E053D">
        <w:rPr>
          <w:rFonts w:ascii="Times New Roman" w:hAnsi="Times New Roman" w:cs="Times New Roman"/>
          <w:kern w:val="0"/>
          <w:sz w:val="28"/>
          <w:szCs w:val="28"/>
          <w:lang w:eastAsia="ru-RU" w:bidi="ar-SA"/>
        </w:rPr>
        <w:t>» и разместить на сайте муниципального образования Запорожское сельское поселение в сети Интернет</w:t>
      </w:r>
      <w:r>
        <w:rPr>
          <w:rFonts w:ascii="Times New Roman" w:hAnsi="Times New Roman" w:cs="Times New Roman"/>
          <w:kern w:val="0"/>
          <w:sz w:val="28"/>
          <w:szCs w:val="28"/>
          <w:lang w:eastAsia="ru-RU" w:bidi="ar-SA"/>
        </w:rPr>
        <w:t>.</w:t>
      </w:r>
    </w:p>
    <w:p w:rsidR="00497AED" w:rsidRPr="002E053D" w:rsidRDefault="00497AED" w:rsidP="00244AF7">
      <w:pPr>
        <w:widowControl/>
        <w:suppressAutoHyphens w:val="0"/>
        <w:contextualSpacing/>
        <w:jc w:val="both"/>
        <w:rPr>
          <w:rFonts w:ascii="Times New Roman" w:hAnsi="Times New Roman" w:cs="Times New Roman"/>
          <w:kern w:val="0"/>
          <w:sz w:val="28"/>
          <w:szCs w:val="28"/>
          <w:lang w:eastAsia="ru-RU" w:bidi="ar-SA"/>
        </w:rPr>
      </w:pPr>
      <w:r>
        <w:rPr>
          <w:rFonts w:ascii="Times New Roman" w:hAnsi="Times New Roman" w:cs="Times New Roman"/>
          <w:kern w:val="0"/>
          <w:sz w:val="28"/>
          <w:szCs w:val="28"/>
          <w:lang w:eastAsia="ru-RU" w:bidi="ar-SA"/>
        </w:rPr>
        <w:t>4</w:t>
      </w:r>
      <w:r w:rsidRPr="002E053D">
        <w:rPr>
          <w:rFonts w:ascii="Times New Roman" w:hAnsi="Times New Roman" w:cs="Times New Roman"/>
          <w:kern w:val="0"/>
          <w:sz w:val="28"/>
          <w:szCs w:val="28"/>
          <w:lang w:eastAsia="ru-RU" w:bidi="ar-SA"/>
        </w:rPr>
        <w:t xml:space="preserve">. Решение вступает в силу с момента его официального опубликования в средствах массовой информации. </w:t>
      </w:r>
    </w:p>
    <w:p w:rsidR="00497AED" w:rsidRPr="002E053D" w:rsidRDefault="00497AED" w:rsidP="00244AF7">
      <w:pPr>
        <w:widowControl/>
        <w:suppressAutoHyphens w:val="0"/>
        <w:contextualSpacing/>
        <w:jc w:val="both"/>
        <w:rPr>
          <w:rFonts w:ascii="Times New Roman" w:hAnsi="Times New Roman" w:cs="Times New Roman"/>
          <w:kern w:val="0"/>
          <w:sz w:val="28"/>
          <w:szCs w:val="28"/>
          <w:lang w:eastAsia="ru-RU" w:bidi="ar-SA"/>
        </w:rPr>
      </w:pPr>
      <w:r>
        <w:rPr>
          <w:rFonts w:ascii="Times New Roman" w:hAnsi="Times New Roman" w:cs="Times New Roman"/>
          <w:kern w:val="0"/>
          <w:sz w:val="28"/>
          <w:szCs w:val="28"/>
          <w:lang w:eastAsia="ru-RU" w:bidi="ar-SA"/>
        </w:rPr>
        <w:t>5</w:t>
      </w:r>
      <w:r w:rsidRPr="002E053D">
        <w:rPr>
          <w:rFonts w:ascii="Times New Roman" w:hAnsi="Times New Roman" w:cs="Times New Roman"/>
          <w:kern w:val="0"/>
          <w:sz w:val="28"/>
          <w:szCs w:val="28"/>
          <w:lang w:eastAsia="ru-RU" w:bidi="ar-SA"/>
        </w:rPr>
        <w:t xml:space="preserve">.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комиссии – </w:t>
      </w:r>
      <w:r>
        <w:rPr>
          <w:rFonts w:ascii="Times New Roman" w:hAnsi="Times New Roman" w:cs="Times New Roman"/>
          <w:kern w:val="0"/>
          <w:sz w:val="28"/>
          <w:szCs w:val="28"/>
          <w:lang w:eastAsia="ru-RU" w:bidi="ar-SA"/>
        </w:rPr>
        <w:t>Тарасова В.М.</w:t>
      </w:r>
      <w:r w:rsidRPr="002E053D">
        <w:rPr>
          <w:rFonts w:ascii="Times New Roman" w:hAnsi="Times New Roman" w:cs="Times New Roman"/>
          <w:kern w:val="0"/>
          <w:sz w:val="28"/>
          <w:szCs w:val="28"/>
          <w:lang w:eastAsia="ru-RU" w:bidi="ar-SA"/>
        </w:rPr>
        <w:t>)</w:t>
      </w:r>
    </w:p>
    <w:p w:rsidR="00497AED" w:rsidRPr="002E053D" w:rsidRDefault="00497AED">
      <w:pPr>
        <w:spacing w:line="100" w:lineRule="atLeast"/>
        <w:rPr>
          <w:rFonts w:ascii="Times New Roman" w:hAnsi="Times New Roman" w:cs="Times New Roman"/>
          <w:sz w:val="28"/>
          <w:szCs w:val="28"/>
        </w:rPr>
      </w:pPr>
    </w:p>
    <w:p w:rsidR="00497AED" w:rsidRPr="002E053D" w:rsidRDefault="00497AED">
      <w:pPr>
        <w:spacing w:line="100" w:lineRule="atLeast"/>
        <w:rPr>
          <w:rFonts w:ascii="Times New Roman" w:hAnsi="Times New Roman" w:cs="Times New Roman"/>
          <w:sz w:val="28"/>
          <w:szCs w:val="28"/>
        </w:rPr>
      </w:pPr>
    </w:p>
    <w:p w:rsidR="00497AED" w:rsidRPr="002E053D" w:rsidRDefault="00497AED" w:rsidP="00F4240E">
      <w:pPr>
        <w:rPr>
          <w:rFonts w:ascii="Times New Roman" w:hAnsi="Times New Roman" w:cs="Times New Roman"/>
          <w:sz w:val="28"/>
          <w:szCs w:val="28"/>
        </w:rPr>
      </w:pPr>
      <w:r w:rsidRPr="002E053D">
        <w:rPr>
          <w:rFonts w:ascii="Times New Roman" w:hAnsi="Times New Roman" w:cs="Times New Roman"/>
          <w:sz w:val="28"/>
          <w:szCs w:val="28"/>
        </w:rPr>
        <w:t>Глава муниципального образования</w:t>
      </w:r>
      <w:r w:rsidRPr="002E053D">
        <w:rPr>
          <w:rFonts w:ascii="Times New Roman" w:hAnsi="Times New Roman" w:cs="Times New Roman"/>
          <w:sz w:val="28"/>
          <w:szCs w:val="28"/>
        </w:rPr>
        <w:tab/>
      </w:r>
      <w:r w:rsidRPr="002E053D">
        <w:rPr>
          <w:rFonts w:ascii="Times New Roman" w:hAnsi="Times New Roman" w:cs="Times New Roman"/>
          <w:sz w:val="28"/>
          <w:szCs w:val="28"/>
        </w:rPr>
        <w:tab/>
      </w:r>
      <w:r w:rsidRPr="002E053D">
        <w:rPr>
          <w:rFonts w:ascii="Times New Roman" w:hAnsi="Times New Roman" w:cs="Times New Roman"/>
          <w:sz w:val="28"/>
          <w:szCs w:val="28"/>
        </w:rPr>
        <w:tab/>
        <w:t>А.Н.Чистяков</w:t>
      </w:r>
    </w:p>
    <w:p w:rsidR="00497AED" w:rsidRDefault="00497AED">
      <w:pPr>
        <w:rPr>
          <w:rFonts w:ascii="Times New Roman" w:hAnsi="Times New Roman"/>
          <w:sz w:val="22"/>
          <w:szCs w:val="22"/>
        </w:rPr>
      </w:pPr>
    </w:p>
    <w:p w:rsidR="00497AED" w:rsidRDefault="00497AED">
      <w:pPr>
        <w:rPr>
          <w:rFonts w:ascii="Times New Roman" w:hAnsi="Times New Roman"/>
          <w:sz w:val="22"/>
          <w:szCs w:val="22"/>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Default="00497AED">
      <w:pPr>
        <w:rPr>
          <w:rFonts w:ascii="Times New Roman" w:hAnsi="Times New Roman"/>
          <w:sz w:val="16"/>
          <w:szCs w:val="16"/>
        </w:rPr>
      </w:pPr>
    </w:p>
    <w:p w:rsidR="00497AED" w:rsidRPr="002E053D" w:rsidRDefault="00497AED">
      <w:pPr>
        <w:rPr>
          <w:rFonts w:ascii="Times New Roman" w:hAnsi="Times New Roman"/>
          <w:sz w:val="16"/>
          <w:szCs w:val="16"/>
        </w:rPr>
      </w:pPr>
      <w:r w:rsidRPr="002E053D">
        <w:rPr>
          <w:rFonts w:ascii="Times New Roman" w:hAnsi="Times New Roman"/>
          <w:sz w:val="16"/>
          <w:szCs w:val="16"/>
        </w:rPr>
        <w:t>Исп. Е.А.Шишла 8</w:t>
      </w:r>
      <w:r>
        <w:rPr>
          <w:rFonts w:ascii="Times New Roman" w:hAnsi="Times New Roman"/>
          <w:sz w:val="16"/>
          <w:szCs w:val="16"/>
        </w:rPr>
        <w:t xml:space="preserve"> (813</w:t>
      </w:r>
      <w:r w:rsidRPr="002E053D">
        <w:rPr>
          <w:rFonts w:ascii="Times New Roman" w:hAnsi="Times New Roman"/>
          <w:sz w:val="16"/>
          <w:szCs w:val="16"/>
        </w:rPr>
        <w:t>79</w:t>
      </w:r>
      <w:r>
        <w:rPr>
          <w:rFonts w:ascii="Times New Roman" w:hAnsi="Times New Roman"/>
          <w:sz w:val="16"/>
          <w:szCs w:val="16"/>
        </w:rPr>
        <w:t>)</w:t>
      </w:r>
      <w:r w:rsidRPr="002E053D">
        <w:rPr>
          <w:rFonts w:ascii="Times New Roman" w:hAnsi="Times New Roman"/>
          <w:sz w:val="16"/>
          <w:szCs w:val="16"/>
        </w:rPr>
        <w:t xml:space="preserve"> 66 334</w:t>
      </w:r>
    </w:p>
    <w:p w:rsidR="00497AED" w:rsidRDefault="00497AED">
      <w:pPr>
        <w:rPr>
          <w:rFonts w:ascii="Times New Roman" w:hAnsi="Times New Roman"/>
          <w:sz w:val="16"/>
          <w:szCs w:val="16"/>
        </w:rPr>
      </w:pPr>
      <w:r w:rsidRPr="002E053D">
        <w:rPr>
          <w:rFonts w:ascii="Times New Roman" w:hAnsi="Times New Roman"/>
          <w:sz w:val="16"/>
          <w:szCs w:val="16"/>
        </w:rPr>
        <w:t>Разослано: КФ-1,КСО-1; Прокуратура -1; Красная звезда-1;  Дело-2.</w:t>
      </w:r>
    </w:p>
    <w:p w:rsidR="00497AED" w:rsidRPr="009854D5" w:rsidRDefault="00497AED" w:rsidP="009854D5">
      <w:pPr>
        <w:rPr>
          <w:rFonts w:ascii="Times New Roman" w:hAnsi="Times New Roman"/>
          <w:sz w:val="16"/>
          <w:szCs w:val="16"/>
        </w:rPr>
      </w:pPr>
    </w:p>
    <w:tbl>
      <w:tblPr>
        <w:tblW w:w="9781" w:type="dxa"/>
        <w:tblInd w:w="108" w:type="dxa"/>
        <w:tblLook w:val="00A0"/>
      </w:tblPr>
      <w:tblGrid>
        <w:gridCol w:w="3119"/>
        <w:gridCol w:w="5018"/>
        <w:gridCol w:w="1644"/>
      </w:tblGrid>
      <w:tr w:rsidR="00497AED" w:rsidRPr="006C20F4" w:rsidTr="00D67A29">
        <w:trPr>
          <w:trHeight w:val="255"/>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r w:rsidRPr="006C20F4">
              <w:rPr>
                <w:rFonts w:ascii="Times New Roman" w:hAnsi="Times New Roman" w:cs="Times New Roman"/>
                <w:color w:val="000000"/>
                <w:kern w:val="0"/>
                <w:sz w:val="18"/>
                <w:szCs w:val="18"/>
                <w:lang w:eastAsia="ru-RU" w:bidi="ar-SA"/>
              </w:rPr>
              <w:t>Утверждено</w:t>
            </w:r>
          </w:p>
        </w:tc>
      </w:tr>
      <w:tr w:rsidR="00497AED" w:rsidRPr="006C20F4" w:rsidTr="00D67A29">
        <w:trPr>
          <w:trHeight w:val="255"/>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r w:rsidRPr="006C20F4">
              <w:rPr>
                <w:rFonts w:ascii="Times New Roman" w:hAnsi="Times New Roman" w:cs="Times New Roman"/>
                <w:color w:val="000000"/>
                <w:kern w:val="0"/>
                <w:sz w:val="18"/>
                <w:szCs w:val="18"/>
                <w:lang w:eastAsia="ru-RU" w:bidi="ar-SA"/>
              </w:rPr>
              <w:t>Решением Совета Депутатов</w:t>
            </w:r>
          </w:p>
        </w:tc>
      </w:tr>
      <w:tr w:rsidR="00497AED" w:rsidRPr="006C20F4" w:rsidTr="00D67A29">
        <w:trPr>
          <w:trHeight w:val="240"/>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r w:rsidRPr="006C20F4">
              <w:rPr>
                <w:rFonts w:ascii="Times New Roman" w:hAnsi="Times New Roman" w:cs="Times New Roman"/>
                <w:color w:val="000000"/>
                <w:kern w:val="0"/>
                <w:sz w:val="18"/>
                <w:szCs w:val="18"/>
                <w:lang w:eastAsia="ru-RU" w:bidi="ar-SA"/>
              </w:rPr>
              <w:t>МО Запорожское сельское поселение</w:t>
            </w:r>
          </w:p>
        </w:tc>
      </w:tr>
      <w:tr w:rsidR="00497AED" w:rsidRPr="006C20F4" w:rsidTr="00D67A29">
        <w:trPr>
          <w:trHeight w:val="255"/>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 w:val="18"/>
                <w:szCs w:val="18"/>
                <w:lang w:eastAsia="ru-RU" w:bidi="ar-SA"/>
              </w:rPr>
            </w:pPr>
            <w:r w:rsidRPr="006C20F4">
              <w:rPr>
                <w:rFonts w:ascii="Times New Roman" w:hAnsi="Times New Roman" w:cs="Times New Roman"/>
                <w:kern w:val="0"/>
                <w:sz w:val="18"/>
                <w:szCs w:val="18"/>
                <w:lang w:eastAsia="ru-RU" w:bidi="ar-SA"/>
              </w:rPr>
              <w:t xml:space="preserve">МО Приозерский муниципальный район </w:t>
            </w:r>
          </w:p>
        </w:tc>
      </w:tr>
      <w:tr w:rsidR="00497AED" w:rsidRPr="006C20F4" w:rsidTr="00D67A29">
        <w:trPr>
          <w:trHeight w:val="255"/>
        </w:trPr>
        <w:tc>
          <w:tcPr>
            <w:tcW w:w="3119" w:type="dxa"/>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 w:val="18"/>
                <w:szCs w:val="18"/>
                <w:lang w:eastAsia="ru-RU" w:bidi="ar-SA"/>
              </w:rPr>
            </w:pPr>
          </w:p>
        </w:tc>
        <w:tc>
          <w:tcPr>
            <w:tcW w:w="5018" w:type="dxa"/>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p>
        </w:tc>
        <w:tc>
          <w:tcPr>
            <w:tcW w:w="1644" w:type="dxa"/>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 w:val="18"/>
                <w:szCs w:val="18"/>
                <w:lang w:eastAsia="ru-RU" w:bidi="ar-SA"/>
              </w:rPr>
            </w:pPr>
            <w:r w:rsidRPr="006C20F4">
              <w:rPr>
                <w:rFonts w:ascii="Times New Roman" w:hAnsi="Times New Roman" w:cs="Times New Roman"/>
                <w:kern w:val="0"/>
                <w:sz w:val="18"/>
                <w:szCs w:val="18"/>
                <w:lang w:eastAsia="ru-RU" w:bidi="ar-SA"/>
              </w:rPr>
              <w:t>Ленинградской области</w:t>
            </w:r>
          </w:p>
        </w:tc>
      </w:tr>
      <w:tr w:rsidR="00497AED" w:rsidRPr="006C20F4" w:rsidTr="00D67A29">
        <w:trPr>
          <w:trHeight w:val="240"/>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r w:rsidRPr="006C20F4">
              <w:rPr>
                <w:rFonts w:ascii="Times New Roman" w:hAnsi="Times New Roman" w:cs="Times New Roman"/>
                <w:color w:val="000000"/>
                <w:kern w:val="0"/>
                <w:sz w:val="18"/>
                <w:szCs w:val="18"/>
                <w:lang w:eastAsia="ru-RU" w:bidi="ar-SA"/>
              </w:rPr>
              <w:t>от ____21.12.2015 г. №_53__</w:t>
            </w:r>
          </w:p>
        </w:tc>
      </w:tr>
      <w:tr w:rsidR="00497AED" w:rsidRPr="006C20F4" w:rsidTr="00D67A29">
        <w:trPr>
          <w:trHeight w:val="300"/>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r w:rsidRPr="006C20F4">
              <w:rPr>
                <w:rFonts w:ascii="Times New Roman" w:hAnsi="Times New Roman" w:cs="Times New Roman"/>
                <w:color w:val="000000"/>
                <w:kern w:val="0"/>
                <w:sz w:val="18"/>
                <w:szCs w:val="18"/>
                <w:lang w:eastAsia="ru-RU" w:bidi="ar-SA"/>
              </w:rPr>
              <w:t>Приложение 1</w:t>
            </w:r>
          </w:p>
        </w:tc>
      </w:tr>
      <w:tr w:rsidR="00497AED" w:rsidRPr="006C20F4" w:rsidTr="00D67A29">
        <w:trPr>
          <w:trHeight w:val="300"/>
        </w:trPr>
        <w:tc>
          <w:tcPr>
            <w:tcW w:w="9781" w:type="dxa"/>
            <w:gridSpan w:val="3"/>
            <w:vMerge w:val="restart"/>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color w:val="000000"/>
                <w:kern w:val="0"/>
                <w:sz w:val="18"/>
                <w:szCs w:val="18"/>
                <w:lang w:eastAsia="ru-RU" w:bidi="ar-SA"/>
              </w:rPr>
            </w:pPr>
          </w:p>
        </w:tc>
      </w:tr>
      <w:tr w:rsidR="00497AED" w:rsidRPr="006C20F4" w:rsidTr="00D67A29">
        <w:trPr>
          <w:trHeight w:val="207"/>
        </w:trPr>
        <w:tc>
          <w:tcPr>
            <w:tcW w:w="9781" w:type="dxa"/>
            <w:gridSpan w:val="3"/>
            <w:vMerge/>
            <w:tcBorders>
              <w:top w:val="nil"/>
              <w:left w:val="nil"/>
              <w:bottom w:val="nil"/>
              <w:right w:val="nil"/>
            </w:tcBorders>
            <w:vAlign w:val="center"/>
          </w:tcPr>
          <w:p w:rsidR="00497AED" w:rsidRPr="006C20F4" w:rsidRDefault="00497AED" w:rsidP="006C20F4">
            <w:pPr>
              <w:widowControl/>
              <w:suppressAutoHyphens w:val="0"/>
              <w:rPr>
                <w:rFonts w:ascii="Times New Roman" w:hAnsi="Times New Roman" w:cs="Times New Roman"/>
                <w:color w:val="000000"/>
                <w:kern w:val="0"/>
                <w:sz w:val="18"/>
                <w:szCs w:val="18"/>
                <w:lang w:eastAsia="ru-RU" w:bidi="ar-SA"/>
              </w:rPr>
            </w:pPr>
          </w:p>
        </w:tc>
      </w:tr>
      <w:tr w:rsidR="00497AED" w:rsidRPr="006C20F4" w:rsidTr="00D67A29">
        <w:trPr>
          <w:trHeight w:val="315"/>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Источники</w:t>
            </w:r>
          </w:p>
        </w:tc>
      </w:tr>
      <w:tr w:rsidR="00497AED" w:rsidRPr="006C20F4" w:rsidTr="00D67A29">
        <w:trPr>
          <w:trHeight w:val="323"/>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внутреннего финансирования дефицита бюджета</w:t>
            </w:r>
          </w:p>
        </w:tc>
      </w:tr>
      <w:tr w:rsidR="00497AED" w:rsidRPr="006C20F4" w:rsidTr="00D67A29">
        <w:trPr>
          <w:trHeight w:val="323"/>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муниципального образования Запорожское сельское поселение</w:t>
            </w:r>
          </w:p>
        </w:tc>
      </w:tr>
      <w:tr w:rsidR="00497AED" w:rsidRPr="006C20F4" w:rsidTr="00D67A29">
        <w:trPr>
          <w:trHeight w:val="323"/>
        </w:trPr>
        <w:tc>
          <w:tcPr>
            <w:tcW w:w="3119" w:type="dxa"/>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p>
        </w:tc>
        <w:tc>
          <w:tcPr>
            <w:tcW w:w="5018" w:type="dxa"/>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муниципального образования Приозерский муниципальный район </w:t>
            </w:r>
          </w:p>
        </w:tc>
        <w:tc>
          <w:tcPr>
            <w:tcW w:w="1644" w:type="dxa"/>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p>
        </w:tc>
      </w:tr>
      <w:tr w:rsidR="00497AED" w:rsidRPr="006C20F4" w:rsidTr="00D67A29">
        <w:trPr>
          <w:trHeight w:val="323"/>
        </w:trPr>
        <w:tc>
          <w:tcPr>
            <w:tcW w:w="3119" w:type="dxa"/>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p>
        </w:tc>
        <w:tc>
          <w:tcPr>
            <w:tcW w:w="5018" w:type="dxa"/>
            <w:tcBorders>
              <w:top w:val="nil"/>
              <w:left w:val="nil"/>
              <w:bottom w:val="nil"/>
              <w:right w:val="nil"/>
            </w:tcBorders>
            <w:noWrap/>
            <w:vAlign w:val="bottom"/>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       Ленинградской области</w:t>
            </w:r>
          </w:p>
        </w:tc>
        <w:tc>
          <w:tcPr>
            <w:tcW w:w="1644" w:type="dxa"/>
            <w:tcBorders>
              <w:top w:val="nil"/>
              <w:left w:val="nil"/>
              <w:bottom w:val="nil"/>
              <w:right w:val="nil"/>
            </w:tcBorders>
            <w:noWrap/>
            <w:vAlign w:val="bottom"/>
          </w:tcPr>
          <w:p w:rsidR="00497AED" w:rsidRPr="006C20F4" w:rsidRDefault="00497AED" w:rsidP="006C20F4">
            <w:pPr>
              <w:widowControl/>
              <w:suppressAutoHyphens w:val="0"/>
              <w:rPr>
                <w:rFonts w:ascii="Times New Roman" w:hAnsi="Times New Roman" w:cs="Times New Roman"/>
                <w:b/>
                <w:bCs/>
                <w:kern w:val="0"/>
                <w:sz w:val="24"/>
                <w:lang w:eastAsia="ru-RU" w:bidi="ar-SA"/>
              </w:rPr>
            </w:pPr>
          </w:p>
        </w:tc>
      </w:tr>
      <w:tr w:rsidR="00497AED" w:rsidRPr="006C20F4" w:rsidTr="00D67A29">
        <w:trPr>
          <w:trHeight w:val="323"/>
        </w:trPr>
        <w:tc>
          <w:tcPr>
            <w:tcW w:w="9781" w:type="dxa"/>
            <w:gridSpan w:val="3"/>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на 2016 год</w:t>
            </w:r>
          </w:p>
        </w:tc>
      </w:tr>
      <w:tr w:rsidR="00497AED" w:rsidRPr="006C20F4" w:rsidTr="00D67A29">
        <w:trPr>
          <w:trHeight w:val="315"/>
        </w:trPr>
        <w:tc>
          <w:tcPr>
            <w:tcW w:w="9781" w:type="dxa"/>
            <w:gridSpan w:val="3"/>
            <w:tcBorders>
              <w:top w:val="nil"/>
              <w:left w:val="nil"/>
              <w:bottom w:val="nil"/>
              <w:right w:val="nil"/>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p>
        </w:tc>
      </w:tr>
      <w:tr w:rsidR="00497AED" w:rsidRPr="006C20F4" w:rsidTr="00D67A29">
        <w:trPr>
          <w:trHeight w:val="255"/>
        </w:trPr>
        <w:tc>
          <w:tcPr>
            <w:tcW w:w="3119" w:type="dxa"/>
            <w:vMerge w:val="restart"/>
            <w:tcBorders>
              <w:top w:val="single" w:sz="4" w:space="0" w:color="auto"/>
              <w:left w:val="single" w:sz="4" w:space="0" w:color="auto"/>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Код</w:t>
            </w:r>
          </w:p>
        </w:tc>
        <w:tc>
          <w:tcPr>
            <w:tcW w:w="5018" w:type="dxa"/>
            <w:vMerge w:val="restart"/>
            <w:tcBorders>
              <w:top w:val="single" w:sz="4" w:space="0" w:color="auto"/>
              <w:left w:val="single" w:sz="4" w:space="0" w:color="auto"/>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Наименование</w:t>
            </w:r>
          </w:p>
        </w:tc>
        <w:tc>
          <w:tcPr>
            <w:tcW w:w="1644" w:type="dxa"/>
            <w:tcBorders>
              <w:top w:val="single" w:sz="4" w:space="0" w:color="auto"/>
              <w:left w:val="nil"/>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Сумма</w:t>
            </w:r>
          </w:p>
        </w:tc>
      </w:tr>
      <w:tr w:rsidR="00497AED" w:rsidRPr="006C20F4" w:rsidTr="00D67A29">
        <w:trPr>
          <w:trHeight w:val="255"/>
        </w:trPr>
        <w:tc>
          <w:tcPr>
            <w:tcW w:w="3119" w:type="dxa"/>
            <w:vMerge/>
            <w:tcBorders>
              <w:top w:val="single" w:sz="4" w:space="0" w:color="auto"/>
              <w:left w:val="single" w:sz="4" w:space="0" w:color="auto"/>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p>
        </w:tc>
        <w:tc>
          <w:tcPr>
            <w:tcW w:w="5018" w:type="dxa"/>
            <w:vMerge/>
            <w:tcBorders>
              <w:top w:val="single" w:sz="4" w:space="0" w:color="auto"/>
              <w:left w:val="single" w:sz="4" w:space="0" w:color="auto"/>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p>
        </w:tc>
        <w:tc>
          <w:tcPr>
            <w:tcW w:w="1644" w:type="dxa"/>
            <w:tcBorders>
              <w:top w:val="nil"/>
              <w:left w:val="nil"/>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(тысяч рублей)</w:t>
            </w:r>
          </w:p>
        </w:tc>
      </w:tr>
      <w:tr w:rsidR="00497AED" w:rsidRPr="006C20F4" w:rsidTr="00D67A29">
        <w:trPr>
          <w:trHeight w:val="690"/>
        </w:trPr>
        <w:tc>
          <w:tcPr>
            <w:tcW w:w="3119"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 w:val="22"/>
                <w:szCs w:val="22"/>
                <w:lang w:eastAsia="ru-RU" w:bidi="ar-SA"/>
              </w:rPr>
            </w:pPr>
            <w:r w:rsidRPr="006C20F4">
              <w:rPr>
                <w:rFonts w:ascii="Times New Roman" w:hAnsi="Times New Roman" w:cs="Times New Roman"/>
                <w:kern w:val="0"/>
                <w:sz w:val="22"/>
                <w:szCs w:val="22"/>
                <w:lang w:eastAsia="ru-RU" w:bidi="ar-SA"/>
              </w:rPr>
              <w:t>028 01 05 00 00 10 0000 000</w:t>
            </w:r>
          </w:p>
        </w:tc>
        <w:tc>
          <w:tcPr>
            <w:tcW w:w="5018"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 w:val="22"/>
                <w:szCs w:val="22"/>
                <w:lang w:eastAsia="ru-RU" w:bidi="ar-SA"/>
              </w:rPr>
            </w:pPr>
            <w:r w:rsidRPr="006C20F4">
              <w:rPr>
                <w:rFonts w:ascii="Times New Roman" w:hAnsi="Times New Roman" w:cs="Times New Roman"/>
                <w:kern w:val="0"/>
                <w:sz w:val="22"/>
                <w:szCs w:val="22"/>
                <w:lang w:eastAsia="ru-RU" w:bidi="ar-SA"/>
              </w:rPr>
              <w:t>Изменение остатков средств на счетах по учету средств бюджетов</w:t>
            </w:r>
          </w:p>
        </w:tc>
        <w:tc>
          <w:tcPr>
            <w:tcW w:w="1644" w:type="dxa"/>
            <w:tcBorders>
              <w:top w:val="nil"/>
              <w:left w:val="nil"/>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 w:val="22"/>
                <w:szCs w:val="22"/>
                <w:lang w:eastAsia="ru-RU" w:bidi="ar-SA"/>
              </w:rPr>
            </w:pPr>
            <w:r w:rsidRPr="006C20F4">
              <w:rPr>
                <w:rFonts w:ascii="Times New Roman" w:hAnsi="Times New Roman" w:cs="Times New Roman"/>
                <w:kern w:val="0"/>
                <w:sz w:val="22"/>
                <w:szCs w:val="22"/>
                <w:lang w:eastAsia="ru-RU" w:bidi="ar-SA"/>
              </w:rPr>
              <w:t>1 683,9</w:t>
            </w:r>
          </w:p>
        </w:tc>
      </w:tr>
      <w:tr w:rsidR="00497AED" w:rsidRPr="006C20F4" w:rsidTr="00D67A29">
        <w:trPr>
          <w:trHeight w:val="645"/>
        </w:trPr>
        <w:tc>
          <w:tcPr>
            <w:tcW w:w="3119"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 w:val="22"/>
                <w:szCs w:val="22"/>
                <w:lang w:eastAsia="ru-RU" w:bidi="ar-SA"/>
              </w:rPr>
            </w:pPr>
            <w:r w:rsidRPr="006C20F4">
              <w:rPr>
                <w:rFonts w:ascii="Times New Roman" w:hAnsi="Times New Roman" w:cs="Times New Roman"/>
                <w:kern w:val="0"/>
                <w:sz w:val="22"/>
                <w:szCs w:val="22"/>
                <w:lang w:eastAsia="ru-RU" w:bidi="ar-SA"/>
              </w:rPr>
              <w:t> </w:t>
            </w:r>
          </w:p>
        </w:tc>
        <w:tc>
          <w:tcPr>
            <w:tcW w:w="5018"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 xml:space="preserve">Всего источников внутреннего финансирования </w:t>
            </w:r>
          </w:p>
        </w:tc>
        <w:tc>
          <w:tcPr>
            <w:tcW w:w="1644" w:type="dxa"/>
            <w:tcBorders>
              <w:top w:val="nil"/>
              <w:left w:val="nil"/>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1 683,9</w:t>
            </w:r>
          </w:p>
        </w:tc>
      </w:tr>
    </w:tbl>
    <w:p w:rsidR="00497AED" w:rsidRDefault="00497AED" w:rsidP="009854D5">
      <w:pPr>
        <w:rPr>
          <w:rFonts w:ascii="Times New Roman" w:hAnsi="Times New Roman"/>
          <w:sz w:val="16"/>
          <w:szCs w:val="16"/>
        </w:rPr>
      </w:pPr>
    </w:p>
    <w:p w:rsidR="00497AED" w:rsidRDefault="00497AED" w:rsidP="006C20F4">
      <w:pPr>
        <w:rPr>
          <w:rFonts w:ascii="Times New Roman" w:hAnsi="Times New Roman"/>
          <w:sz w:val="16"/>
          <w:szCs w:val="16"/>
        </w:rPr>
      </w:pPr>
    </w:p>
    <w:p w:rsidR="00497AED" w:rsidRPr="006C20F4" w:rsidRDefault="00497AED" w:rsidP="006C20F4">
      <w:pPr>
        <w:tabs>
          <w:tab w:val="left" w:pos="1935"/>
        </w:tabs>
        <w:rPr>
          <w:rFonts w:ascii="Times New Roman" w:hAnsi="Times New Roman"/>
          <w:sz w:val="16"/>
          <w:szCs w:val="16"/>
        </w:rPr>
      </w:pPr>
      <w:r>
        <w:rPr>
          <w:rFonts w:ascii="Times New Roman" w:hAnsi="Times New Roman"/>
          <w:sz w:val="16"/>
          <w:szCs w:val="16"/>
        </w:rPr>
        <w:tab/>
      </w:r>
    </w:p>
    <w:tbl>
      <w:tblPr>
        <w:tblW w:w="10160" w:type="dxa"/>
        <w:tblInd w:w="-318" w:type="dxa"/>
        <w:tblLook w:val="00A0"/>
      </w:tblPr>
      <w:tblGrid>
        <w:gridCol w:w="2836"/>
        <w:gridCol w:w="5954"/>
        <w:gridCol w:w="467"/>
        <w:gridCol w:w="667"/>
        <w:gridCol w:w="236"/>
      </w:tblGrid>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Утверждено</w:t>
            </w:r>
          </w:p>
        </w:tc>
      </w:tr>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Решением Совета депутатов</w:t>
            </w:r>
          </w:p>
        </w:tc>
      </w:tr>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МО Запорожское сельское поселение</w:t>
            </w:r>
          </w:p>
        </w:tc>
      </w:tr>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МО Приозерский муниципальный район</w:t>
            </w:r>
            <w:r>
              <w:rPr>
                <w:rFonts w:ascii="Times New Roman" w:hAnsi="Times New Roman" w:cs="Times New Roman"/>
                <w:kern w:val="0"/>
                <w:szCs w:val="20"/>
                <w:lang w:eastAsia="ru-RU" w:bidi="ar-SA"/>
              </w:rPr>
              <w:t xml:space="preserve"> </w:t>
            </w:r>
          </w:p>
          <w:p w:rsidR="00497AED" w:rsidRPr="006C20F4" w:rsidRDefault="00497AED" w:rsidP="006C20F4">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Ленинградской области</w:t>
            </w:r>
          </w:p>
        </w:tc>
      </w:tr>
      <w:tr w:rsidR="00497AED" w:rsidRPr="006C20F4" w:rsidTr="00D67A29">
        <w:trPr>
          <w:trHeight w:val="255"/>
        </w:trPr>
        <w:tc>
          <w:tcPr>
            <w:tcW w:w="2836" w:type="dxa"/>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p>
        </w:tc>
        <w:tc>
          <w:tcPr>
            <w:tcW w:w="5954" w:type="dxa"/>
            <w:tcBorders>
              <w:top w:val="nil"/>
              <w:left w:val="nil"/>
              <w:bottom w:val="nil"/>
              <w:right w:val="nil"/>
            </w:tcBorders>
            <w:noWrap/>
            <w:vAlign w:val="bottom"/>
          </w:tcPr>
          <w:p w:rsidR="00497AED" w:rsidRPr="006C20F4" w:rsidRDefault="00497AED" w:rsidP="00D67A29">
            <w:pPr>
              <w:widowControl/>
              <w:suppressAutoHyphens w:val="0"/>
              <w:rPr>
                <w:rFonts w:ascii="Times New Roman" w:hAnsi="Times New Roman" w:cs="Times New Roman"/>
                <w:kern w:val="0"/>
                <w:szCs w:val="20"/>
                <w:lang w:eastAsia="ru-RU" w:bidi="ar-SA"/>
              </w:rPr>
            </w:pPr>
          </w:p>
        </w:tc>
        <w:tc>
          <w:tcPr>
            <w:tcW w:w="467" w:type="dxa"/>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p>
        </w:tc>
        <w:tc>
          <w:tcPr>
            <w:tcW w:w="903" w:type="dxa"/>
            <w:gridSpan w:val="2"/>
            <w:tcBorders>
              <w:top w:val="nil"/>
              <w:left w:val="nil"/>
              <w:bottom w:val="nil"/>
              <w:right w:val="nil"/>
            </w:tcBorders>
            <w:noWrap/>
            <w:vAlign w:val="bottom"/>
          </w:tcPr>
          <w:p w:rsidR="00497AED" w:rsidRPr="006C20F4" w:rsidRDefault="00497AED" w:rsidP="00D67A29">
            <w:pPr>
              <w:widowControl/>
              <w:suppressAutoHyphens w:val="0"/>
              <w:jc w:val="center"/>
              <w:rPr>
                <w:rFonts w:ascii="Times New Roman" w:hAnsi="Times New Roman" w:cs="Times New Roman"/>
                <w:kern w:val="0"/>
                <w:szCs w:val="20"/>
                <w:lang w:eastAsia="ru-RU" w:bidi="ar-SA"/>
              </w:rPr>
            </w:pPr>
          </w:p>
        </w:tc>
      </w:tr>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                                                                                                                                                        от 21.12.2015 г. № 53_    </w:t>
            </w:r>
          </w:p>
        </w:tc>
      </w:tr>
      <w:tr w:rsidR="00497AED" w:rsidRPr="006C20F4" w:rsidTr="00D67A29">
        <w:trPr>
          <w:gridAfter w:val="1"/>
          <w:wAfter w:w="236" w:type="dxa"/>
          <w:trHeight w:val="25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Приложение 2</w:t>
            </w:r>
          </w:p>
        </w:tc>
      </w:tr>
      <w:tr w:rsidR="00497AED" w:rsidRPr="006C20F4" w:rsidTr="00D67A29">
        <w:trPr>
          <w:gridAfter w:val="1"/>
          <w:wAfter w:w="236" w:type="dxa"/>
          <w:trHeight w:val="37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right"/>
              <w:rPr>
                <w:rFonts w:ascii="Times New Roman" w:hAnsi="Times New Roman" w:cs="Times New Roman"/>
                <w:kern w:val="0"/>
                <w:szCs w:val="20"/>
                <w:lang w:eastAsia="ru-RU" w:bidi="ar-SA"/>
              </w:rPr>
            </w:pPr>
          </w:p>
        </w:tc>
      </w:tr>
      <w:tr w:rsidR="00497AED" w:rsidRPr="006C20F4" w:rsidTr="00D67A29">
        <w:trPr>
          <w:gridAfter w:val="1"/>
          <w:wAfter w:w="236" w:type="dxa"/>
          <w:trHeight w:val="31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Прогнозируемые поступления  доходов</w:t>
            </w:r>
          </w:p>
        </w:tc>
      </w:tr>
      <w:tr w:rsidR="00497AED" w:rsidRPr="006C20F4" w:rsidTr="00D67A29">
        <w:trPr>
          <w:gridAfter w:val="1"/>
          <w:wAfter w:w="236" w:type="dxa"/>
          <w:trHeight w:val="31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 в бюджет муниципального образования Запорожское сельское поселение</w:t>
            </w:r>
          </w:p>
        </w:tc>
      </w:tr>
      <w:tr w:rsidR="00497AED" w:rsidRPr="006C20F4" w:rsidTr="00D67A29">
        <w:trPr>
          <w:gridAfter w:val="1"/>
          <w:wAfter w:w="236" w:type="dxa"/>
          <w:trHeight w:val="31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муниципального образования Приозерский муниципальный  район Ленинградской области</w:t>
            </w:r>
          </w:p>
        </w:tc>
      </w:tr>
      <w:tr w:rsidR="00497AED" w:rsidRPr="006C20F4" w:rsidTr="00D67A29">
        <w:trPr>
          <w:gridAfter w:val="1"/>
          <w:wAfter w:w="236" w:type="dxa"/>
          <w:trHeight w:val="315"/>
        </w:trPr>
        <w:tc>
          <w:tcPr>
            <w:tcW w:w="9924" w:type="dxa"/>
            <w:gridSpan w:val="4"/>
            <w:tcBorders>
              <w:top w:val="nil"/>
              <w:left w:val="nil"/>
              <w:bottom w:val="nil"/>
              <w:right w:val="nil"/>
            </w:tcBorders>
            <w:noWrap/>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на 2016 год</w:t>
            </w:r>
          </w:p>
        </w:tc>
      </w:tr>
      <w:tr w:rsidR="00497AED" w:rsidRPr="006C20F4" w:rsidTr="00D67A29">
        <w:trPr>
          <w:gridAfter w:val="1"/>
          <w:wAfter w:w="236" w:type="dxa"/>
          <w:trHeight w:val="315"/>
        </w:trPr>
        <w:tc>
          <w:tcPr>
            <w:tcW w:w="9924" w:type="dxa"/>
            <w:gridSpan w:val="4"/>
            <w:tcBorders>
              <w:top w:val="nil"/>
              <w:left w:val="nil"/>
              <w:bottom w:val="single" w:sz="4" w:space="0" w:color="auto"/>
              <w:right w:val="nil"/>
            </w:tcBorders>
            <w:noWrap/>
            <w:vAlign w:val="bottom"/>
          </w:tcPr>
          <w:p w:rsidR="00497AED" w:rsidRPr="006C20F4" w:rsidRDefault="00497AED" w:rsidP="006C20F4">
            <w:pPr>
              <w:widowControl/>
              <w:suppressAutoHyphens w:val="0"/>
              <w:jc w:val="center"/>
              <w:rPr>
                <w:rFonts w:ascii="Times New Roman" w:hAnsi="Times New Roman" w:cs="Times New Roman"/>
                <w:kern w:val="0"/>
                <w:sz w:val="24"/>
                <w:lang w:eastAsia="ru-RU" w:bidi="ar-SA"/>
              </w:rPr>
            </w:pPr>
            <w:r w:rsidRPr="006C20F4">
              <w:rPr>
                <w:rFonts w:ascii="Times New Roman" w:hAnsi="Times New Roman" w:cs="Times New Roman"/>
                <w:kern w:val="0"/>
                <w:sz w:val="24"/>
                <w:lang w:eastAsia="ru-RU" w:bidi="ar-SA"/>
              </w:rPr>
              <w:t> </w:t>
            </w:r>
          </w:p>
        </w:tc>
      </w:tr>
      <w:tr w:rsidR="00497AED" w:rsidRPr="006C20F4" w:rsidTr="00D67A29">
        <w:trPr>
          <w:gridAfter w:val="1"/>
          <w:wAfter w:w="236" w:type="dxa"/>
          <w:trHeight w:val="1350"/>
        </w:trPr>
        <w:tc>
          <w:tcPr>
            <w:tcW w:w="2836" w:type="dxa"/>
            <w:tcBorders>
              <w:top w:val="nil"/>
              <w:left w:val="single" w:sz="4" w:space="0" w:color="auto"/>
              <w:bottom w:val="single" w:sz="4" w:space="0" w:color="auto"/>
              <w:right w:val="single" w:sz="4" w:space="0" w:color="auto"/>
            </w:tcBorders>
            <w:vAlign w:val="center"/>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КБК</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Источники доходов</w:t>
            </w:r>
          </w:p>
        </w:tc>
        <w:tc>
          <w:tcPr>
            <w:tcW w:w="1134" w:type="dxa"/>
            <w:gridSpan w:val="2"/>
            <w:tcBorders>
              <w:top w:val="single" w:sz="4" w:space="0" w:color="auto"/>
              <w:left w:val="nil"/>
              <w:bottom w:val="single" w:sz="4" w:space="0" w:color="auto"/>
              <w:right w:val="single" w:sz="4" w:space="0" w:color="000000"/>
            </w:tcBorders>
            <w:vAlign w:val="center"/>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Сумма                                            (тысяч рублей)</w:t>
            </w:r>
          </w:p>
        </w:tc>
      </w:tr>
      <w:tr w:rsidR="00497AED" w:rsidRPr="006C20F4" w:rsidTr="00D67A29">
        <w:trPr>
          <w:gridAfter w:val="1"/>
          <w:wAfter w:w="236" w:type="dxa"/>
          <w:trHeight w:val="25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1</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2</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 w:val="19"/>
                <w:szCs w:val="19"/>
                <w:lang w:eastAsia="ru-RU" w:bidi="ar-SA"/>
              </w:rPr>
            </w:pPr>
            <w:r w:rsidRPr="006C20F4">
              <w:rPr>
                <w:rFonts w:ascii="Times New Roman" w:hAnsi="Times New Roman" w:cs="Times New Roman"/>
                <w:kern w:val="0"/>
                <w:sz w:val="19"/>
                <w:szCs w:val="19"/>
                <w:lang w:eastAsia="ru-RU" w:bidi="ar-SA"/>
              </w:rPr>
              <w:t>3</w:t>
            </w:r>
          </w:p>
        </w:tc>
      </w:tr>
      <w:tr w:rsidR="00497AED" w:rsidRPr="006C20F4" w:rsidTr="00D67A29">
        <w:trPr>
          <w:gridAfter w:val="1"/>
          <w:wAfter w:w="236" w:type="dxa"/>
          <w:trHeight w:val="36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182 1 00 00000 00 0000 000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НАЛОГОВЫЕ И НЕНАЛОГОВЫЕ ДОХОДЫ</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16 899,9  </w:t>
            </w:r>
          </w:p>
        </w:tc>
      </w:tr>
      <w:tr w:rsidR="00497AED" w:rsidRPr="006C20F4" w:rsidTr="00D67A29">
        <w:trPr>
          <w:gridAfter w:val="1"/>
          <w:wAfter w:w="236" w:type="dxa"/>
          <w:trHeight w:val="34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182 1 01 00000 00 0000 000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Налог на прибыль, доходы</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2 217,5  </w:t>
            </w:r>
          </w:p>
        </w:tc>
      </w:tr>
      <w:tr w:rsidR="00497AED" w:rsidRPr="006C20F4" w:rsidTr="00D67A29">
        <w:trPr>
          <w:gridAfter w:val="1"/>
          <w:wAfter w:w="236" w:type="dxa"/>
          <w:trHeight w:val="102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182 1 01 02010 01 0000 110</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исчисления и уплата налога осуществляются в соответствии со ст. 227,2271 и 228 НК РФ</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2 217,5  </w:t>
            </w:r>
          </w:p>
        </w:tc>
      </w:tr>
      <w:tr w:rsidR="00497AED" w:rsidRPr="006C20F4" w:rsidTr="00D67A29">
        <w:trPr>
          <w:gridAfter w:val="1"/>
          <w:wAfter w:w="236" w:type="dxa"/>
          <w:trHeight w:val="58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100 1 03 00000 00 0000 000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 xml:space="preserve">Налоги на товары (работы, услуги), реализуемые на территории Российской Федерации </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4 156,1  </w:t>
            </w:r>
          </w:p>
        </w:tc>
      </w:tr>
      <w:tr w:rsidR="00497AED" w:rsidRPr="006C20F4" w:rsidTr="00D67A29">
        <w:trPr>
          <w:gridAfter w:val="1"/>
          <w:wAfter w:w="236" w:type="dxa"/>
          <w:trHeight w:val="64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100 1 03 02000 01 0000 110</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Акцизы по подакцизным товарам (продукции), производимым на территории Российской Федерации</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4 156,1  </w:t>
            </w:r>
          </w:p>
        </w:tc>
      </w:tr>
      <w:tr w:rsidR="00497AED" w:rsidRPr="006C20F4" w:rsidTr="00D67A29">
        <w:trPr>
          <w:gridAfter w:val="1"/>
          <w:wAfter w:w="236" w:type="dxa"/>
          <w:trHeight w:val="51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100 1 03 02230 01 0000 110</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Доходы от уплаты акцизов на дизельное топливо, зачисляемые в местный бюджет</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1 421,4  </w:t>
            </w:r>
          </w:p>
        </w:tc>
      </w:tr>
      <w:tr w:rsidR="00497AED" w:rsidRPr="006C20F4" w:rsidTr="00D67A29">
        <w:trPr>
          <w:gridAfter w:val="1"/>
          <w:wAfter w:w="236" w:type="dxa"/>
          <w:trHeight w:val="66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100 1 03 02240 01 0000 110</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Доходы от уплаты акцизов на моторные масла для дизельных и (или) карбюраторных (инжекторных) двигателей, зачисляемые в местный бюджет</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37,4  </w:t>
            </w:r>
          </w:p>
        </w:tc>
      </w:tr>
      <w:tr w:rsidR="00497AED" w:rsidRPr="006C20F4" w:rsidTr="00D67A29">
        <w:trPr>
          <w:gridAfter w:val="1"/>
          <w:wAfter w:w="236" w:type="dxa"/>
          <w:trHeight w:val="69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100 1 03 02250 01 0000 110</w:t>
            </w:r>
          </w:p>
        </w:tc>
        <w:tc>
          <w:tcPr>
            <w:tcW w:w="5954" w:type="dxa"/>
            <w:tcBorders>
              <w:top w:val="nil"/>
              <w:left w:val="nil"/>
              <w:bottom w:val="single" w:sz="4" w:space="0" w:color="auto"/>
              <w:right w:val="single" w:sz="4" w:space="0" w:color="auto"/>
            </w:tcBorders>
            <w:vAlign w:val="center"/>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Доходы от уплаты акцизов на автомобильный бензин, производимый на территории Российской Федерации, зачисляемые в местный бюджет</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2 697,3  </w:t>
            </w:r>
          </w:p>
        </w:tc>
      </w:tr>
      <w:tr w:rsidR="00497AED" w:rsidRPr="006C20F4" w:rsidTr="00D67A29">
        <w:trPr>
          <w:gridAfter w:val="1"/>
          <w:wAfter w:w="236" w:type="dxa"/>
          <w:trHeight w:val="31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182 1 06 00000 00 0000 000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Налоги на имущество</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10 091,3  </w:t>
            </w:r>
          </w:p>
        </w:tc>
      </w:tr>
      <w:tr w:rsidR="00497AED" w:rsidRPr="006C20F4" w:rsidTr="00D67A29">
        <w:trPr>
          <w:gridAfter w:val="1"/>
          <w:wAfter w:w="236" w:type="dxa"/>
          <w:trHeight w:val="25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182 1 06 01030 10 0000 110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Налог на имущество физических лиц</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 xml:space="preserve">2 308,7  </w:t>
            </w:r>
          </w:p>
        </w:tc>
      </w:tr>
      <w:tr w:rsidR="00497AED" w:rsidRPr="006C20F4" w:rsidTr="00D67A29">
        <w:trPr>
          <w:gridAfter w:val="1"/>
          <w:wAfter w:w="236" w:type="dxa"/>
          <w:trHeight w:val="33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182 1 06 06000 10 0000 110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Земельный налог</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 xml:space="preserve">7 782,6  </w:t>
            </w:r>
          </w:p>
        </w:tc>
      </w:tr>
      <w:tr w:rsidR="00497AED" w:rsidRPr="006C20F4" w:rsidTr="00D67A29">
        <w:trPr>
          <w:gridAfter w:val="1"/>
          <w:wAfter w:w="236" w:type="dxa"/>
          <w:trHeight w:val="82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182 1 06 06033 10 0000 110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2 282,6  </w:t>
            </w:r>
          </w:p>
        </w:tc>
      </w:tr>
      <w:tr w:rsidR="00497AED" w:rsidRPr="006C20F4" w:rsidTr="00D67A29">
        <w:trPr>
          <w:gridAfter w:val="1"/>
          <w:wAfter w:w="236" w:type="dxa"/>
          <w:trHeight w:val="84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182 1 06 06043 10 0000 110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5 500,0  </w:t>
            </w:r>
          </w:p>
        </w:tc>
      </w:tr>
      <w:tr w:rsidR="00497AED" w:rsidRPr="006C20F4" w:rsidTr="00D67A29">
        <w:trPr>
          <w:gridAfter w:val="1"/>
          <w:wAfter w:w="236" w:type="dxa"/>
          <w:trHeight w:val="93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028 1 08 04020 01 0000 110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Государственная пошлина за совершение нотариальных действий  должностными лицами органов местного самоуправления</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40,0  </w:t>
            </w:r>
          </w:p>
        </w:tc>
      </w:tr>
      <w:tr w:rsidR="00497AED" w:rsidRPr="006C20F4" w:rsidTr="00D67A29">
        <w:trPr>
          <w:gridAfter w:val="1"/>
          <w:wAfter w:w="236" w:type="dxa"/>
          <w:trHeight w:val="69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028 1 11 00000 00 0000 000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Доходы от использования имущества, находящегося в  государственной и муниципальной собственности</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370,0  </w:t>
            </w:r>
          </w:p>
        </w:tc>
      </w:tr>
      <w:tr w:rsidR="00497AED" w:rsidRPr="006C20F4" w:rsidTr="00D67A29">
        <w:trPr>
          <w:gridAfter w:val="1"/>
          <w:wAfter w:w="236" w:type="dxa"/>
          <w:trHeight w:val="52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028 1 11 05075 10 0000 120</w:t>
            </w:r>
          </w:p>
        </w:tc>
        <w:tc>
          <w:tcPr>
            <w:tcW w:w="5954" w:type="dxa"/>
            <w:tcBorders>
              <w:top w:val="nil"/>
              <w:left w:val="nil"/>
              <w:bottom w:val="single" w:sz="4" w:space="0" w:color="auto"/>
              <w:right w:val="single" w:sz="4" w:space="0" w:color="auto"/>
            </w:tcBorders>
            <w:vAlign w:val="bottom"/>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Доходы от сдачи в аренду имущества, составляющего казну поселений (за исключением земельных участков)</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 xml:space="preserve">220,0  </w:t>
            </w:r>
          </w:p>
        </w:tc>
      </w:tr>
      <w:tr w:rsidR="00497AED" w:rsidRPr="006C20F4" w:rsidTr="00D67A29">
        <w:trPr>
          <w:gridAfter w:val="1"/>
          <w:wAfter w:w="236" w:type="dxa"/>
          <w:trHeight w:val="127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028 1 11 09045 10 0000 120</w:t>
            </w:r>
          </w:p>
        </w:tc>
        <w:tc>
          <w:tcPr>
            <w:tcW w:w="5954" w:type="dxa"/>
            <w:tcBorders>
              <w:top w:val="nil"/>
              <w:left w:val="nil"/>
              <w:bottom w:val="single" w:sz="4" w:space="0" w:color="auto"/>
              <w:right w:val="single" w:sz="4" w:space="0" w:color="auto"/>
            </w:tcBorders>
            <w:vAlign w:val="bottom"/>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Прочие поступления от использования имущества, находящегося в собственности поселений</w:t>
            </w:r>
            <w:r w:rsidRPr="006C20F4">
              <w:rPr>
                <w:rFonts w:ascii="Times New Roman" w:hAnsi="Times New Roman" w:cs="Times New Roman"/>
                <w:b/>
                <w:bCs/>
                <w:kern w:val="0"/>
                <w:szCs w:val="20"/>
                <w:u w:val="single"/>
                <w:lang w:eastAsia="ru-RU" w:bidi="ar-SA"/>
              </w:rPr>
              <w:t xml:space="preserve"> </w:t>
            </w:r>
            <w:r w:rsidRPr="006C20F4">
              <w:rPr>
                <w:rFonts w:ascii="Times New Roman" w:hAnsi="Times New Roman" w:cs="Times New Roman"/>
                <w:b/>
                <w:bCs/>
                <w:kern w:val="0"/>
                <w:szCs w:val="20"/>
                <w:lang w:eastAsia="ru-RU"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 xml:space="preserve">150,0  </w:t>
            </w:r>
          </w:p>
        </w:tc>
      </w:tr>
      <w:tr w:rsidR="00497AED" w:rsidRPr="006C20F4" w:rsidTr="00D67A29">
        <w:trPr>
          <w:gridAfter w:val="1"/>
          <w:wAfter w:w="236" w:type="dxa"/>
          <w:trHeight w:val="64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028 1 13 01995 10 0000 130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Доходы от оказания платных услуг (работ) и компенсации затрат государства </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20,0  </w:t>
            </w:r>
          </w:p>
        </w:tc>
      </w:tr>
      <w:tr w:rsidR="00497AED" w:rsidRPr="006C20F4" w:rsidTr="00D67A29">
        <w:trPr>
          <w:gridAfter w:val="1"/>
          <w:wAfter w:w="236" w:type="dxa"/>
          <w:trHeight w:val="450"/>
        </w:trPr>
        <w:tc>
          <w:tcPr>
            <w:tcW w:w="2836" w:type="dxa"/>
            <w:tcBorders>
              <w:top w:val="nil"/>
              <w:left w:val="nil"/>
              <w:bottom w:val="nil"/>
              <w:right w:val="nil"/>
            </w:tcBorders>
            <w:noWrap/>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028 1 13 01995 10 0000 130</w:t>
            </w:r>
          </w:p>
        </w:tc>
        <w:tc>
          <w:tcPr>
            <w:tcW w:w="5954" w:type="dxa"/>
            <w:tcBorders>
              <w:top w:val="nil"/>
              <w:left w:val="single" w:sz="4" w:space="0" w:color="auto"/>
              <w:bottom w:val="single" w:sz="4" w:space="0" w:color="auto"/>
              <w:right w:val="single" w:sz="4" w:space="0" w:color="auto"/>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Прочие доходы от оказания платных услуг (работ) получателями средств бюджетов поселений </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20,0  </w:t>
            </w:r>
          </w:p>
        </w:tc>
      </w:tr>
      <w:tr w:rsidR="00497AED" w:rsidRPr="006C20F4" w:rsidTr="00D67A29">
        <w:trPr>
          <w:gridAfter w:val="1"/>
          <w:wAfter w:w="236" w:type="dxa"/>
          <w:trHeight w:val="345"/>
        </w:trPr>
        <w:tc>
          <w:tcPr>
            <w:tcW w:w="2836" w:type="dxa"/>
            <w:tcBorders>
              <w:top w:val="single" w:sz="4" w:space="0" w:color="auto"/>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2"/>
                <w:szCs w:val="22"/>
                <w:lang w:eastAsia="ru-RU" w:bidi="ar-SA"/>
              </w:rPr>
            </w:pPr>
            <w:r w:rsidRPr="006C20F4">
              <w:rPr>
                <w:rFonts w:ascii="Times New Roman" w:hAnsi="Times New Roman" w:cs="Times New Roman"/>
                <w:b/>
                <w:bCs/>
                <w:kern w:val="0"/>
                <w:sz w:val="22"/>
                <w:szCs w:val="22"/>
                <w:lang w:eastAsia="ru-RU" w:bidi="ar-SA"/>
              </w:rPr>
              <w:t>028 1 16 00000 00 0000 000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Штрафы, санкции, возмещение ущерба</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 xml:space="preserve">5,0  </w:t>
            </w:r>
          </w:p>
        </w:tc>
      </w:tr>
      <w:tr w:rsidR="00497AED" w:rsidRPr="006C20F4" w:rsidTr="00D67A29">
        <w:trPr>
          <w:gridAfter w:val="1"/>
          <w:wAfter w:w="236" w:type="dxa"/>
          <w:trHeight w:val="46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028 1 16 90050 10 0000 140</w:t>
            </w:r>
          </w:p>
        </w:tc>
        <w:tc>
          <w:tcPr>
            <w:tcW w:w="5954" w:type="dxa"/>
            <w:tcBorders>
              <w:top w:val="nil"/>
              <w:left w:val="nil"/>
              <w:bottom w:val="single" w:sz="4" w:space="0" w:color="auto"/>
              <w:right w:val="single" w:sz="4" w:space="0" w:color="auto"/>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Прочие поступления от денежных взысканий (штрафов) и иных сумм в возмещении ущерба, зачисляемые в бюджеты поселений</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5,0  </w:t>
            </w:r>
          </w:p>
        </w:tc>
      </w:tr>
      <w:tr w:rsidR="00497AED" w:rsidRPr="006C20F4" w:rsidTr="00D67A29">
        <w:trPr>
          <w:gridAfter w:val="1"/>
          <w:wAfter w:w="236" w:type="dxa"/>
          <w:trHeight w:val="33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b/>
                <w:bCs/>
                <w:kern w:val="0"/>
                <w:szCs w:val="20"/>
                <w:lang w:eastAsia="ru-RU" w:bidi="ar-SA"/>
              </w:rPr>
            </w:pPr>
            <w:r w:rsidRPr="006C20F4">
              <w:rPr>
                <w:rFonts w:ascii="Times New Roman" w:hAnsi="Times New Roman" w:cs="Times New Roman"/>
                <w:b/>
                <w:bCs/>
                <w:kern w:val="0"/>
                <w:szCs w:val="20"/>
                <w:lang w:eastAsia="ru-RU" w:bidi="ar-SA"/>
              </w:rPr>
              <w:t>028 2 00 00000 00 0000 000</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jc w:val="both"/>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БЕЗВОЗМЕЗДНЫЕ ПОСТУПЛЕНИЯ</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9 537,2</w:t>
            </w:r>
          </w:p>
        </w:tc>
      </w:tr>
      <w:tr w:rsidR="00497AED" w:rsidRPr="006C20F4" w:rsidTr="00D67A29">
        <w:trPr>
          <w:gridAfter w:val="1"/>
          <w:wAfter w:w="236" w:type="dxa"/>
          <w:trHeight w:val="55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028 2 02 01003 10 0000 151</w:t>
            </w:r>
          </w:p>
        </w:tc>
        <w:tc>
          <w:tcPr>
            <w:tcW w:w="5954" w:type="dxa"/>
            <w:tcBorders>
              <w:top w:val="nil"/>
              <w:left w:val="nil"/>
              <w:bottom w:val="single" w:sz="4" w:space="0" w:color="auto"/>
              <w:right w:val="single" w:sz="4" w:space="0" w:color="auto"/>
            </w:tcBorders>
          </w:tcPr>
          <w:p w:rsidR="00497AED" w:rsidRPr="006C20F4" w:rsidRDefault="00497AED" w:rsidP="006C20F4">
            <w:pPr>
              <w:widowControl/>
              <w:suppressAutoHyphens w:val="0"/>
              <w:jc w:val="both"/>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Дотации бюджетам поселений на поддержку мер по обеспечению сбалансированности бюджетов</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4 709,2</w:t>
            </w:r>
          </w:p>
        </w:tc>
      </w:tr>
      <w:tr w:rsidR="00497AED" w:rsidRPr="006C20F4" w:rsidTr="00D67A29">
        <w:trPr>
          <w:gridAfter w:val="1"/>
          <w:wAfter w:w="236" w:type="dxa"/>
          <w:trHeight w:val="1275"/>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028 2 02 02216 10 0000 151</w:t>
            </w:r>
          </w:p>
        </w:tc>
        <w:tc>
          <w:tcPr>
            <w:tcW w:w="5954" w:type="dxa"/>
            <w:tcBorders>
              <w:top w:val="nil"/>
              <w:left w:val="nil"/>
              <w:bottom w:val="nil"/>
              <w:right w:val="nil"/>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single" w:sz="4" w:space="0" w:color="auto"/>
              <w:left w:val="single" w:sz="4" w:space="0" w:color="auto"/>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2 149,3</w:t>
            </w:r>
          </w:p>
        </w:tc>
      </w:tr>
      <w:tr w:rsidR="00497AED" w:rsidRPr="006C20F4" w:rsidTr="00D67A29">
        <w:trPr>
          <w:gridAfter w:val="1"/>
          <w:wAfter w:w="236" w:type="dxa"/>
          <w:trHeight w:val="570"/>
        </w:trPr>
        <w:tc>
          <w:tcPr>
            <w:tcW w:w="2836" w:type="dxa"/>
            <w:tcBorders>
              <w:top w:val="nil"/>
              <w:left w:val="single" w:sz="4" w:space="0" w:color="auto"/>
              <w:bottom w:val="single" w:sz="4" w:space="0" w:color="auto"/>
              <w:right w:val="single" w:sz="4" w:space="0" w:color="auto"/>
            </w:tcBorders>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028 2 02 03015 10 0000 151</w:t>
            </w:r>
          </w:p>
        </w:tc>
        <w:tc>
          <w:tcPr>
            <w:tcW w:w="5954" w:type="dxa"/>
            <w:tcBorders>
              <w:top w:val="single" w:sz="4" w:space="0" w:color="auto"/>
              <w:left w:val="nil"/>
              <w:bottom w:val="single" w:sz="4" w:space="0" w:color="auto"/>
              <w:right w:val="single" w:sz="4" w:space="0" w:color="auto"/>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Субвенция бюджетам поселений на осуществление первичного воинского учета на территории, где отсутствуют военные комиссариаты</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110,7  </w:t>
            </w:r>
          </w:p>
        </w:tc>
      </w:tr>
      <w:tr w:rsidR="00497AED" w:rsidRPr="006C20F4" w:rsidTr="00D67A29">
        <w:trPr>
          <w:gridAfter w:val="1"/>
          <w:wAfter w:w="236" w:type="dxa"/>
          <w:trHeight w:val="585"/>
        </w:trPr>
        <w:tc>
          <w:tcPr>
            <w:tcW w:w="2836" w:type="dxa"/>
            <w:tcBorders>
              <w:top w:val="nil"/>
              <w:left w:val="single" w:sz="4" w:space="0" w:color="auto"/>
              <w:bottom w:val="single" w:sz="4" w:space="0" w:color="auto"/>
              <w:right w:val="single" w:sz="4" w:space="0" w:color="auto"/>
            </w:tcBorders>
            <w:noWrap/>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028 2 02 03024 10 0000 151</w:t>
            </w:r>
          </w:p>
        </w:tc>
        <w:tc>
          <w:tcPr>
            <w:tcW w:w="5954" w:type="dxa"/>
            <w:tcBorders>
              <w:top w:val="nil"/>
              <w:left w:val="nil"/>
              <w:bottom w:val="nil"/>
              <w:right w:val="single" w:sz="4" w:space="0" w:color="auto"/>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Субвенции  бюджетам  поселений   на   выполнение  передаваемых  полномочий  субъектов   Российской Федерации</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468,0  </w:t>
            </w:r>
          </w:p>
        </w:tc>
      </w:tr>
      <w:tr w:rsidR="00497AED" w:rsidRPr="006C20F4" w:rsidTr="00D67A29">
        <w:trPr>
          <w:gridAfter w:val="1"/>
          <w:wAfter w:w="236" w:type="dxa"/>
          <w:trHeight w:val="585"/>
        </w:trPr>
        <w:tc>
          <w:tcPr>
            <w:tcW w:w="2836" w:type="dxa"/>
            <w:tcBorders>
              <w:top w:val="nil"/>
              <w:left w:val="single" w:sz="4" w:space="0" w:color="auto"/>
              <w:bottom w:val="single" w:sz="4" w:space="0" w:color="auto"/>
              <w:right w:val="single" w:sz="4" w:space="0" w:color="auto"/>
            </w:tcBorders>
            <w:noWrap/>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028 2 02 04999 10 0000 151</w:t>
            </w:r>
          </w:p>
        </w:tc>
        <w:tc>
          <w:tcPr>
            <w:tcW w:w="5954" w:type="dxa"/>
            <w:tcBorders>
              <w:top w:val="single" w:sz="4" w:space="0" w:color="auto"/>
              <w:left w:val="nil"/>
              <w:bottom w:val="nil"/>
              <w:right w:val="single" w:sz="4" w:space="0" w:color="auto"/>
            </w:tcBorders>
            <w:vAlign w:val="bottom"/>
          </w:tcPr>
          <w:p w:rsidR="00497AED" w:rsidRPr="006C20F4" w:rsidRDefault="00497AED" w:rsidP="006C20F4">
            <w:pPr>
              <w:widowControl/>
              <w:suppressAutoHyphens w:val="0"/>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Прочие межбюджетные трансферты, передаваемые бюджетам сельских поселений</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kern w:val="0"/>
                <w:szCs w:val="20"/>
                <w:lang w:eastAsia="ru-RU" w:bidi="ar-SA"/>
              </w:rPr>
            </w:pPr>
            <w:r w:rsidRPr="006C20F4">
              <w:rPr>
                <w:rFonts w:ascii="Times New Roman" w:hAnsi="Times New Roman" w:cs="Times New Roman"/>
                <w:kern w:val="0"/>
                <w:szCs w:val="20"/>
                <w:lang w:eastAsia="ru-RU" w:bidi="ar-SA"/>
              </w:rPr>
              <w:t xml:space="preserve">2 100,0  </w:t>
            </w:r>
          </w:p>
        </w:tc>
      </w:tr>
      <w:tr w:rsidR="00497AED" w:rsidRPr="006C20F4" w:rsidTr="00D67A29">
        <w:trPr>
          <w:gridAfter w:val="1"/>
          <w:wAfter w:w="236" w:type="dxa"/>
          <w:trHeight w:val="315"/>
        </w:trPr>
        <w:tc>
          <w:tcPr>
            <w:tcW w:w="8790" w:type="dxa"/>
            <w:gridSpan w:val="2"/>
            <w:tcBorders>
              <w:top w:val="single" w:sz="4" w:space="0" w:color="auto"/>
              <w:left w:val="single" w:sz="4" w:space="0" w:color="auto"/>
              <w:bottom w:val="single" w:sz="4" w:space="0" w:color="auto"/>
              <w:right w:val="single" w:sz="4" w:space="0" w:color="auto"/>
            </w:tcBorders>
            <w:vAlign w:val="bottom"/>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ВСЕГО  ДОХОДОВ</w:t>
            </w:r>
          </w:p>
        </w:tc>
        <w:tc>
          <w:tcPr>
            <w:tcW w:w="1134" w:type="dxa"/>
            <w:gridSpan w:val="2"/>
            <w:tcBorders>
              <w:top w:val="single" w:sz="4" w:space="0" w:color="auto"/>
              <w:left w:val="nil"/>
              <w:bottom w:val="single" w:sz="4" w:space="0" w:color="auto"/>
              <w:right w:val="single" w:sz="4" w:space="0" w:color="000000"/>
            </w:tcBorders>
          </w:tcPr>
          <w:p w:rsidR="00497AED" w:rsidRPr="006C20F4" w:rsidRDefault="00497AED" w:rsidP="006C20F4">
            <w:pPr>
              <w:widowControl/>
              <w:suppressAutoHyphens w:val="0"/>
              <w:jc w:val="center"/>
              <w:rPr>
                <w:rFonts w:ascii="Times New Roman" w:hAnsi="Times New Roman" w:cs="Times New Roman"/>
                <w:b/>
                <w:bCs/>
                <w:kern w:val="0"/>
                <w:sz w:val="24"/>
                <w:lang w:eastAsia="ru-RU" w:bidi="ar-SA"/>
              </w:rPr>
            </w:pPr>
            <w:r w:rsidRPr="006C20F4">
              <w:rPr>
                <w:rFonts w:ascii="Times New Roman" w:hAnsi="Times New Roman" w:cs="Times New Roman"/>
                <w:b/>
                <w:bCs/>
                <w:kern w:val="0"/>
                <w:sz w:val="24"/>
                <w:lang w:eastAsia="ru-RU" w:bidi="ar-SA"/>
              </w:rPr>
              <w:t>26 437,1</w:t>
            </w:r>
          </w:p>
        </w:tc>
      </w:tr>
    </w:tbl>
    <w:p w:rsidR="00497AED" w:rsidRDefault="00497AED" w:rsidP="006C20F4">
      <w:pPr>
        <w:tabs>
          <w:tab w:val="left" w:pos="1935"/>
        </w:tabs>
        <w:rPr>
          <w:rFonts w:ascii="Times New Roman" w:hAnsi="Times New Roman"/>
          <w:sz w:val="16"/>
          <w:szCs w:val="16"/>
        </w:rPr>
      </w:pPr>
    </w:p>
    <w:p w:rsidR="00497AED" w:rsidRDefault="00497AED" w:rsidP="006C20F4">
      <w:pPr>
        <w:tabs>
          <w:tab w:val="left" w:pos="1935"/>
        </w:tabs>
        <w:rPr>
          <w:rFonts w:ascii="Times New Roman" w:hAnsi="Times New Roman"/>
          <w:sz w:val="16"/>
          <w:szCs w:val="16"/>
        </w:rPr>
      </w:pPr>
    </w:p>
    <w:p w:rsidR="00497AED" w:rsidRDefault="00497AED" w:rsidP="006C20F4">
      <w:pPr>
        <w:tabs>
          <w:tab w:val="left" w:pos="1935"/>
        </w:tabs>
        <w:rPr>
          <w:rFonts w:ascii="Times New Roman" w:hAnsi="Times New Roman"/>
          <w:sz w:val="16"/>
          <w:szCs w:val="16"/>
        </w:rPr>
      </w:pPr>
    </w:p>
    <w:tbl>
      <w:tblPr>
        <w:tblW w:w="9688" w:type="dxa"/>
        <w:tblInd w:w="88" w:type="dxa"/>
        <w:tblLook w:val="0000"/>
      </w:tblPr>
      <w:tblGrid>
        <w:gridCol w:w="9688"/>
      </w:tblGrid>
      <w:tr w:rsidR="00497AED" w:rsidRPr="001B6E29" w:rsidTr="00537377">
        <w:trPr>
          <w:trHeight w:val="255"/>
        </w:trPr>
        <w:tc>
          <w:tcPr>
            <w:tcW w:w="9688" w:type="dxa"/>
            <w:noWrap/>
            <w:vAlign w:val="center"/>
          </w:tcPr>
          <w:p w:rsidR="00497AED" w:rsidRDefault="00497AED" w:rsidP="00537377">
            <w:pPr>
              <w:jc w:val="right"/>
              <w:rPr>
                <w:rFonts w:ascii="Times New Roman" w:hAnsi="Times New Roman" w:cs="Times New Roman"/>
                <w:b/>
              </w:rPr>
            </w:pPr>
          </w:p>
          <w:p w:rsidR="00497AED" w:rsidRPr="001B6E29" w:rsidRDefault="00497AED" w:rsidP="00537377">
            <w:pPr>
              <w:jc w:val="right"/>
              <w:rPr>
                <w:rFonts w:ascii="Times New Roman" w:hAnsi="Times New Roman" w:cs="Times New Roman"/>
              </w:rPr>
            </w:pPr>
            <w:r>
              <w:rPr>
                <w:rFonts w:ascii="Times New Roman" w:hAnsi="Times New Roman" w:cs="Times New Roman"/>
              </w:rPr>
              <w:t>Утверждено</w:t>
            </w:r>
          </w:p>
        </w:tc>
      </w:tr>
      <w:tr w:rsidR="00497AED" w:rsidRPr="001B6E29" w:rsidTr="00537377">
        <w:trPr>
          <w:trHeight w:val="255"/>
        </w:trPr>
        <w:tc>
          <w:tcPr>
            <w:tcW w:w="9688" w:type="dxa"/>
            <w:noWrap/>
            <w:vAlign w:val="center"/>
          </w:tcPr>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решением Совета депутатов</w:t>
            </w:r>
          </w:p>
        </w:tc>
      </w:tr>
      <w:tr w:rsidR="00497AED" w:rsidRPr="001B6E29" w:rsidTr="00537377">
        <w:trPr>
          <w:trHeight w:val="255"/>
        </w:trPr>
        <w:tc>
          <w:tcPr>
            <w:tcW w:w="9688" w:type="dxa"/>
            <w:noWrap/>
            <w:vAlign w:val="center"/>
          </w:tcPr>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МО Запорожское сельское поселение</w:t>
            </w:r>
          </w:p>
        </w:tc>
      </w:tr>
      <w:tr w:rsidR="00497AED" w:rsidRPr="001B6E29" w:rsidTr="00537377">
        <w:trPr>
          <w:trHeight w:val="255"/>
        </w:trPr>
        <w:tc>
          <w:tcPr>
            <w:tcW w:w="9688" w:type="dxa"/>
            <w:noWrap/>
            <w:vAlign w:val="center"/>
          </w:tcPr>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МО Приозерский муниципальный район</w:t>
            </w:r>
          </w:p>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Ленинградской области</w:t>
            </w:r>
          </w:p>
        </w:tc>
      </w:tr>
      <w:tr w:rsidR="00497AED" w:rsidRPr="001B6E29" w:rsidTr="00537377">
        <w:trPr>
          <w:trHeight w:val="255"/>
        </w:trPr>
        <w:tc>
          <w:tcPr>
            <w:tcW w:w="9688" w:type="dxa"/>
            <w:noWrap/>
            <w:vAlign w:val="center"/>
          </w:tcPr>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 xml:space="preserve">от </w:t>
            </w:r>
            <w:r>
              <w:rPr>
                <w:rFonts w:ascii="Times New Roman" w:hAnsi="Times New Roman" w:cs="Times New Roman"/>
              </w:rPr>
              <w:t>21</w:t>
            </w:r>
            <w:r w:rsidRPr="001B6E29">
              <w:rPr>
                <w:rFonts w:ascii="Times New Roman" w:hAnsi="Times New Roman" w:cs="Times New Roman"/>
              </w:rPr>
              <w:t>2015 г. № _</w:t>
            </w:r>
            <w:r>
              <w:rPr>
                <w:rFonts w:ascii="Times New Roman" w:hAnsi="Times New Roman" w:cs="Times New Roman"/>
              </w:rPr>
              <w:t>53</w:t>
            </w:r>
          </w:p>
        </w:tc>
      </w:tr>
      <w:tr w:rsidR="00497AED" w:rsidRPr="001B6E29" w:rsidTr="00537377">
        <w:trPr>
          <w:trHeight w:val="278"/>
        </w:trPr>
        <w:tc>
          <w:tcPr>
            <w:tcW w:w="9688" w:type="dxa"/>
            <w:noWrap/>
            <w:vAlign w:val="center"/>
          </w:tcPr>
          <w:p w:rsidR="00497AED" w:rsidRPr="001B6E29" w:rsidRDefault="00497AED" w:rsidP="00537377">
            <w:pPr>
              <w:jc w:val="right"/>
              <w:rPr>
                <w:rFonts w:ascii="Times New Roman" w:hAnsi="Times New Roman" w:cs="Times New Roman"/>
              </w:rPr>
            </w:pPr>
            <w:r w:rsidRPr="001B6E29">
              <w:rPr>
                <w:rFonts w:ascii="Times New Roman" w:hAnsi="Times New Roman" w:cs="Times New Roman"/>
              </w:rPr>
              <w:t>Приложение 3</w:t>
            </w:r>
          </w:p>
          <w:p w:rsidR="00497AED" w:rsidRPr="001B6E29" w:rsidRDefault="00497AED" w:rsidP="00537377">
            <w:pPr>
              <w:jc w:val="right"/>
              <w:rPr>
                <w:rFonts w:ascii="Times New Roman" w:hAnsi="Times New Roman" w:cs="Times New Roman"/>
                <w:b/>
              </w:rPr>
            </w:pPr>
          </w:p>
        </w:tc>
      </w:tr>
    </w:tbl>
    <w:p w:rsidR="00497AED" w:rsidRPr="000512CF" w:rsidRDefault="00497AED" w:rsidP="00537377">
      <w:pPr>
        <w:jc w:val="center"/>
        <w:rPr>
          <w:rFonts w:ascii="Times New Roman" w:hAnsi="Times New Roman" w:cs="Times New Roman"/>
          <w:sz w:val="24"/>
        </w:rPr>
      </w:pP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Безвозмездные поступления</w:t>
      </w:r>
      <w:r>
        <w:rPr>
          <w:rFonts w:ascii="Times New Roman" w:hAnsi="Times New Roman" w:cs="Times New Roman"/>
          <w:b/>
          <w:sz w:val="24"/>
        </w:rPr>
        <w:t>,</w:t>
      </w: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 xml:space="preserve">получаемые из других бюджетов </w:t>
      </w: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 xml:space="preserve">Бюджетной системы Российской Федерации </w:t>
      </w: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 xml:space="preserve">муниципальным образованием </w:t>
      </w:r>
      <w:r>
        <w:rPr>
          <w:rFonts w:ascii="Times New Roman" w:hAnsi="Times New Roman" w:cs="Times New Roman"/>
          <w:b/>
          <w:sz w:val="24"/>
        </w:rPr>
        <w:t xml:space="preserve">Запорожское сельское </w:t>
      </w:r>
      <w:r w:rsidRPr="000512CF">
        <w:rPr>
          <w:rFonts w:ascii="Times New Roman" w:hAnsi="Times New Roman" w:cs="Times New Roman"/>
          <w:b/>
          <w:sz w:val="24"/>
        </w:rPr>
        <w:t xml:space="preserve">поселение </w:t>
      </w: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 xml:space="preserve">муниципального образования Приозерский муниципальный район </w:t>
      </w:r>
    </w:p>
    <w:p w:rsidR="00497AED" w:rsidRPr="000512CF" w:rsidRDefault="00497AED" w:rsidP="00537377">
      <w:pPr>
        <w:jc w:val="center"/>
        <w:rPr>
          <w:rFonts w:ascii="Times New Roman" w:hAnsi="Times New Roman" w:cs="Times New Roman"/>
          <w:b/>
          <w:sz w:val="24"/>
        </w:rPr>
      </w:pPr>
      <w:r w:rsidRPr="000512CF">
        <w:rPr>
          <w:rFonts w:ascii="Times New Roman" w:hAnsi="Times New Roman" w:cs="Times New Roman"/>
          <w:b/>
          <w:sz w:val="24"/>
        </w:rPr>
        <w:t>Ленинградской области в 201</w:t>
      </w:r>
      <w:r>
        <w:rPr>
          <w:rFonts w:ascii="Times New Roman" w:hAnsi="Times New Roman" w:cs="Times New Roman"/>
          <w:b/>
          <w:sz w:val="24"/>
        </w:rPr>
        <w:t>6</w:t>
      </w:r>
      <w:r w:rsidRPr="000512CF">
        <w:rPr>
          <w:rFonts w:ascii="Times New Roman" w:hAnsi="Times New Roman" w:cs="Times New Roman"/>
          <w:b/>
          <w:sz w:val="24"/>
        </w:rPr>
        <w:t xml:space="preserve"> году</w:t>
      </w:r>
    </w:p>
    <w:p w:rsidR="00497AED" w:rsidRDefault="00497AED" w:rsidP="00537377">
      <w:pPr>
        <w:jc w:val="center"/>
        <w:rPr>
          <w:rFonts w:ascii="Times New Roman" w:hAnsi="Times New Roman" w:cs="Times New Roman"/>
          <w:sz w:val="24"/>
        </w:rPr>
      </w:pPr>
    </w:p>
    <w:p w:rsidR="00497AED" w:rsidRPr="000512CF" w:rsidRDefault="00497AED" w:rsidP="00537377">
      <w:pPr>
        <w:jc w:val="right"/>
        <w:rPr>
          <w:rFonts w:ascii="Times New Roman" w:hAnsi="Times New Roman" w:cs="Times New Roman"/>
          <w:sz w:val="24"/>
        </w:rPr>
      </w:pPr>
      <w:r w:rsidRPr="00B761D4">
        <w:rPr>
          <w:rFonts w:ascii="Times New Roman" w:hAnsi="Times New Roman" w:cs="Times New Roman"/>
          <w:sz w:val="24"/>
        </w:rPr>
        <w:t xml:space="preserve">  (тысяч рублей)</w:t>
      </w:r>
    </w:p>
    <w:tbl>
      <w:tblPr>
        <w:tblW w:w="9849" w:type="dxa"/>
        <w:tblInd w:w="-102" w:type="dxa"/>
        <w:tblLayout w:type="fixed"/>
        <w:tblCellMar>
          <w:left w:w="40" w:type="dxa"/>
          <w:right w:w="40" w:type="dxa"/>
        </w:tblCellMar>
        <w:tblLook w:val="0000"/>
      </w:tblPr>
      <w:tblGrid>
        <w:gridCol w:w="3119"/>
        <w:gridCol w:w="5645"/>
        <w:gridCol w:w="1085"/>
      </w:tblGrid>
      <w:tr w:rsidR="00497AED" w:rsidRPr="000512CF" w:rsidTr="00537377">
        <w:tblPrEx>
          <w:tblCellMar>
            <w:top w:w="0" w:type="dxa"/>
            <w:bottom w:w="0" w:type="dxa"/>
          </w:tblCellMar>
        </w:tblPrEx>
        <w:trPr>
          <w:trHeight w:hRule="exact" w:val="85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97AED" w:rsidRPr="000512CF" w:rsidRDefault="00497AED" w:rsidP="00537377">
            <w:pPr>
              <w:jc w:val="center"/>
              <w:rPr>
                <w:rFonts w:ascii="Times New Roman" w:hAnsi="Times New Roman" w:cs="Times New Roman"/>
                <w:sz w:val="24"/>
              </w:rPr>
            </w:pPr>
            <w:r w:rsidRPr="000512CF">
              <w:rPr>
                <w:rFonts w:ascii="Times New Roman" w:hAnsi="Times New Roman" w:cs="Times New Roman"/>
                <w:sz w:val="24"/>
              </w:rPr>
              <w:t>Код</w:t>
            </w:r>
            <w:r>
              <w:rPr>
                <w:rFonts w:ascii="Times New Roman" w:hAnsi="Times New Roman" w:cs="Times New Roman"/>
                <w:sz w:val="24"/>
              </w:rPr>
              <w:t xml:space="preserve"> бюджетной квалификации</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97AED" w:rsidRPr="000512CF" w:rsidRDefault="00497AED" w:rsidP="00537377">
            <w:pPr>
              <w:jc w:val="center"/>
              <w:rPr>
                <w:rFonts w:ascii="Times New Roman" w:hAnsi="Times New Roman" w:cs="Times New Roman"/>
                <w:sz w:val="24"/>
              </w:rPr>
            </w:pPr>
            <w:r w:rsidRPr="000512CF">
              <w:rPr>
                <w:rFonts w:ascii="Times New Roman" w:hAnsi="Times New Roman" w:cs="Times New Roman"/>
                <w:sz w:val="24"/>
              </w:rPr>
              <w:t>Наименование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0512CF" w:rsidRDefault="00497AED" w:rsidP="00537377">
            <w:pPr>
              <w:jc w:val="center"/>
              <w:rPr>
                <w:rFonts w:ascii="Times New Roman" w:hAnsi="Times New Roman" w:cs="Times New Roman"/>
                <w:sz w:val="24"/>
              </w:rPr>
            </w:pPr>
            <w:r w:rsidRPr="000512CF">
              <w:rPr>
                <w:rFonts w:ascii="Times New Roman" w:hAnsi="Times New Roman" w:cs="Times New Roman"/>
                <w:sz w:val="24"/>
              </w:rPr>
              <w:t>Сумма</w:t>
            </w:r>
          </w:p>
        </w:tc>
      </w:tr>
      <w:tr w:rsidR="00497AED" w:rsidRPr="000512CF" w:rsidTr="00537377">
        <w:tblPrEx>
          <w:tblCellMar>
            <w:top w:w="0" w:type="dxa"/>
            <w:bottom w:w="0" w:type="dxa"/>
          </w:tblCellMar>
        </w:tblPrEx>
        <w:trPr>
          <w:trHeight w:hRule="exact" w:val="36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97AED" w:rsidRPr="008E13D7" w:rsidRDefault="00497AED" w:rsidP="00537377">
            <w:pPr>
              <w:jc w:val="center"/>
              <w:rPr>
                <w:rFonts w:ascii="Times New Roman" w:hAnsi="Times New Roman" w:cs="Times New Roman"/>
                <w:b/>
                <w:sz w:val="24"/>
              </w:rPr>
            </w:pPr>
            <w:r>
              <w:rPr>
                <w:rFonts w:ascii="Times New Roman" w:hAnsi="Times New Roman" w:cs="Times New Roman"/>
                <w:b/>
                <w:sz w:val="24"/>
              </w:rPr>
              <w:t xml:space="preserve">028 </w:t>
            </w:r>
            <w:r w:rsidRPr="008E13D7">
              <w:rPr>
                <w:rFonts w:ascii="Times New Roman" w:hAnsi="Times New Roman" w:cs="Times New Roman"/>
                <w:b/>
                <w:sz w:val="24"/>
              </w:rPr>
              <w:t>2 00 00000 00 0000 000</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97AED" w:rsidRPr="008E13D7" w:rsidRDefault="00497AED" w:rsidP="00537377">
            <w:pPr>
              <w:jc w:val="both"/>
              <w:rPr>
                <w:rFonts w:ascii="Times New Roman" w:hAnsi="Times New Roman" w:cs="Times New Roman"/>
                <w:b/>
                <w:sz w:val="24"/>
              </w:rPr>
            </w:pPr>
            <w:r w:rsidRPr="008E13D7">
              <w:rPr>
                <w:rFonts w:ascii="Times New Roman" w:hAnsi="Times New Roman" w:cs="Times New Roman"/>
                <w:b/>
                <w:sz w:val="24"/>
              </w:rPr>
              <w:t>Безвозмездные поступления</w:t>
            </w:r>
          </w:p>
          <w:p w:rsidR="00497AED" w:rsidRPr="008E13D7" w:rsidRDefault="00497AED" w:rsidP="00537377">
            <w:pPr>
              <w:jc w:val="both"/>
              <w:rPr>
                <w:rFonts w:ascii="Times New Roman" w:hAnsi="Times New Roman" w:cs="Times New Roman"/>
                <w:b/>
                <w:sz w:val="24"/>
              </w:rPr>
            </w:pPr>
          </w:p>
          <w:p w:rsidR="00497AED" w:rsidRPr="008E13D7" w:rsidRDefault="00497AED" w:rsidP="00537377">
            <w:pPr>
              <w:jc w:val="both"/>
              <w:rPr>
                <w:rFonts w:ascii="Times New Roman" w:hAnsi="Times New Roman" w:cs="Times New Roman"/>
                <w:b/>
                <w:sz w:val="24"/>
              </w:rPr>
            </w:pPr>
          </w:p>
          <w:p w:rsidR="00497AED" w:rsidRPr="008E13D7" w:rsidRDefault="00497AED" w:rsidP="00537377">
            <w:pPr>
              <w:jc w:val="both"/>
              <w:rPr>
                <w:rFonts w:ascii="Times New Roman" w:hAnsi="Times New Roman" w:cs="Times New Roman"/>
                <w:b/>
                <w:sz w:val="24"/>
              </w:rPr>
            </w:pPr>
          </w:p>
          <w:p w:rsidR="00497AED" w:rsidRPr="008E13D7" w:rsidRDefault="00497AED" w:rsidP="00537377">
            <w:pPr>
              <w:jc w:val="both"/>
              <w:rPr>
                <w:rFonts w:ascii="Times New Roman" w:hAnsi="Times New Roman" w:cs="Times New Roman"/>
                <w:b/>
                <w:sz w:val="24"/>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8E13D7" w:rsidRDefault="00497AED" w:rsidP="00537377">
            <w:pPr>
              <w:jc w:val="center"/>
              <w:rPr>
                <w:rFonts w:ascii="Times New Roman" w:hAnsi="Times New Roman" w:cs="Times New Roman"/>
                <w:b/>
                <w:sz w:val="24"/>
              </w:rPr>
            </w:pPr>
            <w:r>
              <w:rPr>
                <w:rFonts w:ascii="Times New Roman" w:hAnsi="Times New Roman" w:cs="Times New Roman"/>
                <w:b/>
                <w:sz w:val="24"/>
              </w:rPr>
              <w:t>8 749,9</w:t>
            </w:r>
          </w:p>
        </w:tc>
      </w:tr>
      <w:tr w:rsidR="00497AED" w:rsidRPr="000512CF" w:rsidTr="00537377">
        <w:tblPrEx>
          <w:tblCellMar>
            <w:top w:w="0" w:type="dxa"/>
            <w:bottom w:w="0" w:type="dxa"/>
          </w:tblCellMar>
        </w:tblPrEx>
        <w:trPr>
          <w:trHeight w:hRule="exact" w:val="6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028 2 02 01003 10 0000 151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both"/>
              <w:rPr>
                <w:rFonts w:ascii="Times New Roman" w:hAnsi="Times New Roman" w:cs="Times New Roman"/>
                <w:sz w:val="24"/>
              </w:rPr>
            </w:pPr>
            <w:r w:rsidRPr="00D5151F">
              <w:rPr>
                <w:rFonts w:ascii="Times New Roman" w:hAnsi="Times New Roman" w:cs="Times New Roman"/>
                <w:sz w:val="24"/>
              </w:rPr>
              <w:t>Дотации бюджетам поселений на поддержку мер по обеспечению сбалансированности бюджетов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3 929,9</w:t>
            </w:r>
          </w:p>
        </w:tc>
      </w:tr>
      <w:tr w:rsidR="00497AED" w:rsidRPr="000512CF" w:rsidTr="00537377">
        <w:tblPrEx>
          <w:tblCellMar>
            <w:top w:w="0" w:type="dxa"/>
            <w:bottom w:w="0" w:type="dxa"/>
          </w:tblCellMar>
        </w:tblPrEx>
        <w:trPr>
          <w:trHeight w:hRule="exact" w:val="202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028 2 02 02216 10 0000 151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rPr>
                <w:rFonts w:ascii="Times New Roman" w:hAnsi="Times New Roman" w:cs="Times New Roman"/>
                <w:sz w:val="24"/>
              </w:rPr>
            </w:pPr>
            <w:r w:rsidRPr="00D5151F">
              <w:rPr>
                <w:rFonts w:ascii="Times New Roman" w:hAnsi="Times New Roman" w:cs="Times New Roman"/>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2 149,3</w:t>
            </w:r>
          </w:p>
        </w:tc>
      </w:tr>
      <w:tr w:rsidR="00497AED" w:rsidRPr="000512CF" w:rsidTr="00537377">
        <w:tblPrEx>
          <w:tblCellMar>
            <w:top w:w="0" w:type="dxa"/>
            <w:bottom w:w="0" w:type="dxa"/>
          </w:tblCellMar>
        </w:tblPrEx>
        <w:trPr>
          <w:trHeight w:hRule="exact" w:val="84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028 2 02 03015 10 0000 151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rPr>
                <w:rFonts w:ascii="Times New Roman" w:hAnsi="Times New Roman" w:cs="Times New Roman"/>
                <w:sz w:val="24"/>
              </w:rPr>
            </w:pPr>
            <w:r w:rsidRPr="00D5151F">
              <w:rPr>
                <w:rFonts w:ascii="Times New Roman" w:hAnsi="Times New Roman" w:cs="Times New Roman"/>
                <w:sz w:val="24"/>
              </w:rPr>
              <w:t>Субвенция бюджетам поселений на осуществление первичного воинского учета на территории, где отсутствуют военные комиссариаты</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 xml:space="preserve">110,7  </w:t>
            </w:r>
          </w:p>
        </w:tc>
      </w:tr>
      <w:tr w:rsidR="00497AED" w:rsidRPr="000512CF" w:rsidTr="00537377">
        <w:tblPrEx>
          <w:tblCellMar>
            <w:top w:w="0" w:type="dxa"/>
            <w:bottom w:w="0" w:type="dxa"/>
          </w:tblCellMar>
        </w:tblPrEx>
        <w:trPr>
          <w:trHeight w:hRule="exact" w:val="1003"/>
        </w:trPr>
        <w:tc>
          <w:tcPr>
            <w:tcW w:w="3119"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028 2 02 03024 10 0000 151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rPr>
                <w:rFonts w:ascii="Times New Roman" w:hAnsi="Times New Roman" w:cs="Times New Roman"/>
                <w:sz w:val="24"/>
              </w:rPr>
            </w:pPr>
            <w:r w:rsidRPr="00D5151F">
              <w:rPr>
                <w:rFonts w:ascii="Times New Roman" w:hAnsi="Times New Roman" w:cs="Times New Roman"/>
                <w:sz w:val="24"/>
              </w:rPr>
              <w:t>Субвенции  бюджетам  поселений   на   выполнение  передаваемых  полномочий  субъектов   Российской Федерации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 xml:space="preserve">468,0  </w:t>
            </w:r>
          </w:p>
        </w:tc>
      </w:tr>
      <w:tr w:rsidR="00497AED" w:rsidRPr="000512CF" w:rsidTr="00537377">
        <w:tblPrEx>
          <w:tblCellMar>
            <w:top w:w="0" w:type="dxa"/>
            <w:bottom w:w="0" w:type="dxa"/>
          </w:tblCellMar>
        </w:tblPrEx>
        <w:trPr>
          <w:trHeight w:hRule="exact" w:val="650"/>
        </w:trPr>
        <w:tc>
          <w:tcPr>
            <w:tcW w:w="3119"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028 2 02 04999 10 0000 151</w:t>
            </w:r>
          </w:p>
        </w:tc>
        <w:tc>
          <w:tcPr>
            <w:tcW w:w="5645" w:type="dxa"/>
            <w:tcBorders>
              <w:top w:val="single" w:sz="6" w:space="0" w:color="auto"/>
              <w:left w:val="single" w:sz="6" w:space="0" w:color="auto"/>
              <w:bottom w:val="single" w:sz="6" w:space="0" w:color="auto"/>
              <w:right w:val="single" w:sz="6" w:space="0" w:color="auto"/>
            </w:tcBorders>
            <w:shd w:val="clear" w:color="auto" w:fill="FFFFFF"/>
            <w:vAlign w:val="bottom"/>
          </w:tcPr>
          <w:p w:rsidR="00497AED" w:rsidRPr="00D5151F" w:rsidRDefault="00497AED" w:rsidP="00537377">
            <w:pPr>
              <w:rPr>
                <w:rFonts w:ascii="Times New Roman" w:hAnsi="Times New Roman" w:cs="Times New Roman"/>
                <w:sz w:val="24"/>
              </w:rPr>
            </w:pPr>
            <w:r w:rsidRPr="00D5151F">
              <w:rPr>
                <w:rFonts w:ascii="Times New Roman" w:hAnsi="Times New Roman" w:cs="Times New Roman"/>
                <w:sz w:val="24"/>
              </w:rPr>
              <w:t>Прочие межбюджетные трансферты, передаваемые бюджетам сельских поселений</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7AED" w:rsidRPr="00D5151F" w:rsidRDefault="00497AED" w:rsidP="00537377">
            <w:pPr>
              <w:jc w:val="center"/>
              <w:rPr>
                <w:rFonts w:ascii="Times New Roman" w:hAnsi="Times New Roman" w:cs="Times New Roman"/>
                <w:sz w:val="24"/>
              </w:rPr>
            </w:pPr>
            <w:r w:rsidRPr="00D5151F">
              <w:rPr>
                <w:rFonts w:ascii="Times New Roman" w:hAnsi="Times New Roman" w:cs="Times New Roman"/>
                <w:sz w:val="24"/>
              </w:rPr>
              <w:t xml:space="preserve">2 100,0  </w:t>
            </w:r>
          </w:p>
        </w:tc>
      </w:tr>
    </w:tbl>
    <w:p w:rsidR="00497AED" w:rsidRPr="000512CF" w:rsidRDefault="00497AED" w:rsidP="00537377">
      <w:pPr>
        <w:rPr>
          <w:rFonts w:ascii="Times New Roman" w:hAnsi="Times New Roman" w:cs="Times New Roman"/>
          <w:sz w:val="24"/>
        </w:rPr>
      </w:pPr>
    </w:p>
    <w:tbl>
      <w:tblPr>
        <w:tblW w:w="10497" w:type="dxa"/>
        <w:tblInd w:w="-601" w:type="dxa"/>
        <w:tblLayout w:type="fixed"/>
        <w:tblLook w:val="00A0"/>
      </w:tblPr>
      <w:tblGrid>
        <w:gridCol w:w="709"/>
        <w:gridCol w:w="2268"/>
        <w:gridCol w:w="7520"/>
      </w:tblGrid>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 w:val="24"/>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                                                                                                                          Утверждено</w:t>
            </w: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Решением Совета депутатов</w:t>
            </w: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МО Запорожское сельское поселение</w:t>
            </w: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МО Приозерский муниципальный район ЛО</w:t>
            </w: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от__21.12.2015 года №_53_</w:t>
            </w:r>
          </w:p>
        </w:tc>
      </w:tr>
      <w:tr w:rsidR="00497AED" w:rsidRPr="00537377" w:rsidTr="00537377">
        <w:trPr>
          <w:trHeight w:val="255"/>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приложение № 4 </w:t>
            </w:r>
          </w:p>
        </w:tc>
      </w:tr>
      <w:tr w:rsidR="00497AED" w:rsidRPr="00537377" w:rsidTr="00537377">
        <w:trPr>
          <w:trHeight w:val="270"/>
        </w:trPr>
        <w:tc>
          <w:tcPr>
            <w:tcW w:w="709"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p>
        </w:tc>
      </w:tr>
      <w:tr w:rsidR="00497AED" w:rsidRPr="00537377" w:rsidTr="00537377">
        <w:trPr>
          <w:trHeight w:val="252"/>
        </w:trPr>
        <w:tc>
          <w:tcPr>
            <w:tcW w:w="10497"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Перечень и коды  главных администраторов</w:t>
            </w:r>
          </w:p>
        </w:tc>
      </w:tr>
      <w:tr w:rsidR="00497AED" w:rsidRPr="00537377" w:rsidTr="00537377">
        <w:trPr>
          <w:trHeight w:val="252"/>
        </w:trPr>
        <w:tc>
          <w:tcPr>
            <w:tcW w:w="10497"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доходов   бюджета муниципального образования</w:t>
            </w:r>
          </w:p>
        </w:tc>
      </w:tr>
      <w:tr w:rsidR="00497AED" w:rsidRPr="00537377" w:rsidTr="00537377">
        <w:trPr>
          <w:trHeight w:val="255"/>
        </w:trPr>
        <w:tc>
          <w:tcPr>
            <w:tcW w:w="10497"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Запорожское сельское поселение муниципального образования  </w:t>
            </w:r>
          </w:p>
        </w:tc>
      </w:tr>
      <w:tr w:rsidR="00497AED" w:rsidRPr="00537377" w:rsidTr="00537377">
        <w:trPr>
          <w:trHeight w:val="315"/>
        </w:trPr>
        <w:tc>
          <w:tcPr>
            <w:tcW w:w="10497"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Приозерский муниципальный  район Ленинградской области</w:t>
            </w:r>
          </w:p>
        </w:tc>
      </w:tr>
      <w:tr w:rsidR="00497AED" w:rsidRPr="00537377" w:rsidTr="00537377">
        <w:trPr>
          <w:trHeight w:val="315"/>
        </w:trPr>
        <w:tc>
          <w:tcPr>
            <w:tcW w:w="709" w:type="dxa"/>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p>
        </w:tc>
        <w:tc>
          <w:tcPr>
            <w:tcW w:w="2268"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7520"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                           на 2016 год</w:t>
            </w:r>
          </w:p>
        </w:tc>
      </w:tr>
      <w:tr w:rsidR="00497AED" w:rsidRPr="00537377" w:rsidTr="00537377">
        <w:trPr>
          <w:trHeight w:val="1020"/>
        </w:trPr>
        <w:tc>
          <w:tcPr>
            <w:tcW w:w="709" w:type="dxa"/>
            <w:tcBorders>
              <w:top w:val="single" w:sz="4" w:space="0" w:color="auto"/>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Код администратора</w:t>
            </w:r>
          </w:p>
        </w:tc>
        <w:tc>
          <w:tcPr>
            <w:tcW w:w="2268" w:type="dxa"/>
            <w:tcBorders>
              <w:top w:val="single" w:sz="4" w:space="0" w:color="auto"/>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2"/>
                <w:szCs w:val="22"/>
                <w:lang w:eastAsia="ru-RU" w:bidi="ar-SA"/>
              </w:rPr>
            </w:pPr>
            <w:r w:rsidRPr="00537377">
              <w:rPr>
                <w:rFonts w:ascii="Times New Roman" w:hAnsi="Times New Roman" w:cs="Times New Roman"/>
                <w:kern w:val="0"/>
                <w:sz w:val="22"/>
                <w:szCs w:val="22"/>
                <w:lang w:eastAsia="ru-RU" w:bidi="ar-SA"/>
              </w:rPr>
              <w:t>Код дохода</w:t>
            </w:r>
          </w:p>
        </w:tc>
        <w:tc>
          <w:tcPr>
            <w:tcW w:w="7520" w:type="dxa"/>
            <w:tcBorders>
              <w:top w:val="single" w:sz="4" w:space="0" w:color="auto"/>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2"/>
                <w:szCs w:val="22"/>
                <w:lang w:eastAsia="ru-RU" w:bidi="ar-SA"/>
              </w:rPr>
            </w:pPr>
            <w:r w:rsidRPr="00537377">
              <w:rPr>
                <w:rFonts w:ascii="Times New Roman" w:hAnsi="Times New Roman" w:cs="Times New Roman"/>
                <w:kern w:val="0"/>
                <w:sz w:val="22"/>
                <w:szCs w:val="22"/>
                <w:lang w:eastAsia="ru-RU" w:bidi="ar-SA"/>
              </w:rPr>
              <w:t>Наименование доходного источника</w:t>
            </w:r>
          </w:p>
        </w:tc>
      </w:tr>
      <w:tr w:rsidR="00497AED" w:rsidRPr="00537377" w:rsidTr="00537377">
        <w:trPr>
          <w:trHeight w:val="240"/>
        </w:trPr>
        <w:tc>
          <w:tcPr>
            <w:tcW w:w="709" w:type="dxa"/>
            <w:tcBorders>
              <w:top w:val="nil"/>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right"/>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1</w:t>
            </w:r>
          </w:p>
        </w:tc>
        <w:tc>
          <w:tcPr>
            <w:tcW w:w="2268"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2</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3</w:t>
            </w:r>
          </w:p>
        </w:tc>
      </w:tr>
      <w:tr w:rsidR="00497AED" w:rsidRPr="00537377" w:rsidTr="00537377">
        <w:trPr>
          <w:trHeight w:val="90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b/>
                <w:bCs/>
                <w:kern w:val="0"/>
                <w:szCs w:val="20"/>
                <w:lang w:eastAsia="ru-RU" w:bidi="ar-SA"/>
              </w:rPr>
            </w:pPr>
            <w:r w:rsidRPr="00537377">
              <w:rPr>
                <w:rFonts w:ascii="Times New Roman" w:hAnsi="Times New Roman" w:cs="Times New Roman"/>
                <w:b/>
                <w:bCs/>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b/>
                <w:bCs/>
                <w:kern w:val="0"/>
                <w:sz w:val="21"/>
                <w:szCs w:val="21"/>
                <w:lang w:eastAsia="ru-RU" w:bidi="ar-SA"/>
              </w:rPr>
            </w:pPr>
            <w:r w:rsidRPr="00537377">
              <w:rPr>
                <w:rFonts w:ascii="Times New Roman" w:hAnsi="Times New Roman" w:cs="Times New Roman"/>
                <w:b/>
                <w:bCs/>
                <w:kern w:val="0"/>
                <w:sz w:val="21"/>
                <w:szCs w:val="21"/>
                <w:lang w:eastAsia="ru-RU" w:bidi="ar-SA"/>
              </w:rPr>
              <w:t> </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b/>
                <w:bCs/>
                <w:i/>
                <w:iCs/>
                <w:kern w:val="0"/>
                <w:sz w:val="22"/>
                <w:szCs w:val="22"/>
                <w:lang w:eastAsia="ru-RU" w:bidi="ar-SA"/>
              </w:rPr>
            </w:pPr>
            <w:r w:rsidRPr="00537377">
              <w:rPr>
                <w:rFonts w:ascii="Times New Roman" w:hAnsi="Times New Roman" w:cs="Times New Roman"/>
                <w:b/>
                <w:bCs/>
                <w:i/>
                <w:iCs/>
                <w:kern w:val="0"/>
                <w:sz w:val="22"/>
                <w:szCs w:val="22"/>
                <w:lang w:eastAsia="ru-RU" w:bidi="ar-SA"/>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(ИНН 4712039319/471201001)</w:t>
            </w:r>
          </w:p>
        </w:tc>
      </w:tr>
      <w:tr w:rsidR="00497AED" w:rsidRPr="00537377" w:rsidTr="00537377">
        <w:trPr>
          <w:trHeight w:val="109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1 08 04020 01 1000 110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97AED" w:rsidRPr="00537377" w:rsidTr="00537377">
        <w:trPr>
          <w:trHeight w:val="54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1 11 03050 10 0000 120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Проценты, полученные от предоставления бюджетных кредитов внутри страны за счет средств бюджетов сельских поселений</w:t>
            </w:r>
          </w:p>
        </w:tc>
      </w:tr>
      <w:tr w:rsidR="00497AED" w:rsidRPr="00537377" w:rsidTr="00537377">
        <w:trPr>
          <w:trHeight w:val="133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1 11 05013 10 0000 120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497AED" w:rsidRPr="00537377" w:rsidTr="00537377">
        <w:trPr>
          <w:trHeight w:val="108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1 11 05025 10 0000 120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97AED" w:rsidRPr="00537377" w:rsidTr="00537377">
        <w:trPr>
          <w:trHeight w:val="90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1 11 05035 10 0000 120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97AED" w:rsidRPr="00537377" w:rsidTr="00537377">
        <w:trPr>
          <w:trHeight w:val="57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1 11 05075 10 0000 120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сдачи в аренду имущества, составляющего казну сельских поселений (за исключением земельных участков)</w:t>
            </w:r>
          </w:p>
        </w:tc>
      </w:tr>
      <w:tr w:rsidR="00497AED" w:rsidRPr="00537377" w:rsidTr="00537377">
        <w:trPr>
          <w:trHeight w:val="10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1 11 09045 10 0000 120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97AED" w:rsidRPr="00537377" w:rsidTr="00537377">
        <w:trPr>
          <w:trHeight w:val="60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1 13 01995 10 0000 130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доходы от оказания платных услуг (работ) получателями средств бюджетов сельских поселений</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1 13 02995 10 0000 130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доходы от компенсации затрат бюджетов сельских поселений</w:t>
            </w:r>
          </w:p>
        </w:tc>
      </w:tr>
      <w:tr w:rsidR="00497AED" w:rsidRPr="00537377" w:rsidTr="00537377">
        <w:trPr>
          <w:trHeight w:val="28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1 14 01050 10 0000 410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продажи квартир, находящихся в собственности сельских поселений</w:t>
            </w:r>
          </w:p>
        </w:tc>
      </w:tr>
      <w:tr w:rsidR="00497AED" w:rsidRPr="00537377" w:rsidTr="00537377">
        <w:trPr>
          <w:trHeight w:val="10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1 14 02052 10 0000 410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97AED" w:rsidRPr="00537377" w:rsidTr="00537377">
        <w:trPr>
          <w:trHeight w:val="10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1 14 02052 10 0000 440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97AED" w:rsidRPr="00537377" w:rsidTr="00537377">
        <w:trPr>
          <w:trHeight w:val="109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1 14 02053 10 0000 410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97AED" w:rsidRPr="00537377" w:rsidTr="00537377">
        <w:trPr>
          <w:trHeight w:val="11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1 14 02053 10 0000 440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97AED" w:rsidRPr="00537377" w:rsidTr="00537377">
        <w:trPr>
          <w:trHeight w:val="5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1 14 06013 10 0000 430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97AED" w:rsidRPr="00537377" w:rsidTr="00537377">
        <w:trPr>
          <w:trHeight w:val="79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1 14 06025 10 0000 430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97AED" w:rsidRPr="00537377" w:rsidTr="00537377">
        <w:trPr>
          <w:trHeight w:val="105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1 16 23051 10 0000 140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97AED" w:rsidRPr="00537377" w:rsidTr="00537377">
        <w:trPr>
          <w:trHeight w:val="600"/>
        </w:trPr>
        <w:tc>
          <w:tcPr>
            <w:tcW w:w="709" w:type="dxa"/>
            <w:tcBorders>
              <w:top w:val="nil"/>
              <w:left w:val="single" w:sz="4" w:space="0" w:color="auto"/>
              <w:bottom w:val="single" w:sz="4" w:space="0" w:color="auto"/>
              <w:right w:val="single" w:sz="4" w:space="0" w:color="auto"/>
            </w:tcBorders>
            <w:shd w:val="clear" w:color="000000" w:fill="FFFFFF"/>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shd w:val="clear" w:color="000000" w:fill="FFFFFF"/>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1 16 90050 10 0000 140</w:t>
            </w:r>
          </w:p>
        </w:tc>
        <w:tc>
          <w:tcPr>
            <w:tcW w:w="7520" w:type="dxa"/>
            <w:tcBorders>
              <w:top w:val="nil"/>
              <w:left w:val="nil"/>
              <w:bottom w:val="single" w:sz="4" w:space="0" w:color="auto"/>
              <w:right w:val="single" w:sz="4" w:space="0" w:color="auto"/>
            </w:tcBorders>
            <w:shd w:val="clear" w:color="000000" w:fill="FFFFFF"/>
          </w:tcPr>
          <w:p w:rsidR="00497AED" w:rsidRPr="00537377" w:rsidRDefault="00497AED" w:rsidP="00537377">
            <w:pPr>
              <w:widowControl/>
              <w:suppressAutoHyphens w:val="0"/>
              <w:jc w:val="both"/>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поступления от денежных взысканий (штрафов) и иных сумм в возмещение ущерба, зачисляемые в бюджеты сельских поселений</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1 17 01050 10 0000 180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Невыясненные поступления, зачисляемые в бюджеты сельских поселений</w:t>
            </w:r>
          </w:p>
        </w:tc>
      </w:tr>
      <w:tr w:rsidR="00497AED" w:rsidRPr="00537377" w:rsidTr="00537377">
        <w:trPr>
          <w:trHeight w:val="82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1 17 02020 10 0000 180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97AED" w:rsidRPr="00537377" w:rsidTr="00537377">
        <w:trPr>
          <w:trHeight w:val="31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1 17 05050 10 0000 180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неналоговые доходы бюджетов сельских поселений</w:t>
            </w:r>
          </w:p>
        </w:tc>
      </w:tr>
      <w:tr w:rsidR="00497AED" w:rsidRPr="00537377" w:rsidTr="00537377">
        <w:trPr>
          <w:trHeight w:val="52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2 02 01001 10 0000 151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Дотация бюджетам сельских поселений на выравнивание бюджетной обеспеченности</w:t>
            </w:r>
          </w:p>
        </w:tc>
      </w:tr>
      <w:tr w:rsidR="00497AED" w:rsidRPr="00537377" w:rsidTr="00537377">
        <w:trPr>
          <w:trHeight w:val="5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2 02 01003 10 0000 151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Дотации бюджетам сельских поселений на поддержку мер по обеспечению сбалансированности бюджетов</w:t>
            </w:r>
          </w:p>
        </w:tc>
      </w:tr>
      <w:tr w:rsidR="00497AED" w:rsidRPr="00537377" w:rsidTr="00537377">
        <w:trPr>
          <w:trHeight w:val="31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2 02 01999 10 0000 151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дотации бюджетам сельских поселений</w:t>
            </w:r>
          </w:p>
        </w:tc>
      </w:tr>
      <w:tr w:rsidR="00497AED" w:rsidRPr="00537377" w:rsidTr="00537377">
        <w:trPr>
          <w:trHeight w:val="34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2 02 02008 10 0000 151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обеспечение жильем молодых семей</w:t>
            </w:r>
          </w:p>
        </w:tc>
      </w:tr>
      <w:tr w:rsidR="00497AED" w:rsidRPr="00537377" w:rsidTr="00537377">
        <w:trPr>
          <w:trHeight w:val="103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2 02 02041 10 0000 151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2 02 02044 10 0000 151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поселений на обеспечение автомобильными дорогами новых  микрорайонов</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2 02 02051 10 0000 151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реализацию федеральных целевых программ</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2 02 02077 10 0000 151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софинансирование капитальных вложений в объекты муниципальной собственности</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2 02 02078 10 0000 151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бюджетные инвестиции для модернизации объектов коммунальной инфраструктуры</w:t>
            </w:r>
          </w:p>
        </w:tc>
      </w:tr>
      <w:tr w:rsidR="00497AED" w:rsidRPr="00537377" w:rsidTr="00537377">
        <w:trPr>
          <w:trHeight w:val="7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2 02 02079 10 0000 151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2 02 02080 10 0000 151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для обеспечения земельных участков коммунальной инфраструктурой в целях жилищного строительства</w:t>
            </w:r>
          </w:p>
        </w:tc>
      </w:tr>
      <w:tr w:rsidR="00497AED" w:rsidRPr="00537377" w:rsidTr="00537377">
        <w:trPr>
          <w:trHeight w:val="102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2 02 02088 10 0001 151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97AED" w:rsidRPr="00537377" w:rsidTr="00537377">
        <w:trPr>
          <w:trHeight w:val="102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2 02 02088 10 0002 151</w:t>
            </w:r>
          </w:p>
        </w:tc>
        <w:tc>
          <w:tcPr>
            <w:tcW w:w="7520"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2 02 02089 10 0001 151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2 02 02089 10 0002 151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497AED" w:rsidRPr="00537377" w:rsidTr="00537377">
        <w:trPr>
          <w:trHeight w:val="57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2 02 02102 10 0000 151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закупку автотранспортных средств и коммунальной техники</w:t>
            </w:r>
          </w:p>
        </w:tc>
      </w:tr>
      <w:tr w:rsidR="00497AED" w:rsidRPr="00537377" w:rsidTr="00537377">
        <w:trPr>
          <w:trHeight w:val="52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2 02 02216 10 0000 151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2 02 02999 10 0000 151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субсидии бюджетам  сельских поселений</w:t>
            </w:r>
          </w:p>
        </w:tc>
      </w:tr>
      <w:tr w:rsidR="00497AED" w:rsidRPr="00537377" w:rsidTr="00537377">
        <w:trPr>
          <w:trHeight w:val="52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2 02 03015 10 0000 151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97AED" w:rsidRPr="00537377" w:rsidTr="00537377">
        <w:trPr>
          <w:trHeight w:val="54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2 02 03024 10 0000 151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Субвенции бюджетам  сельских поселений на выполнение передаваемых полномочий субъектов Российской Федерации</w:t>
            </w:r>
          </w:p>
        </w:tc>
      </w:tr>
      <w:tr w:rsidR="00497AED" w:rsidRPr="00537377" w:rsidTr="00537377">
        <w:trPr>
          <w:trHeight w:val="28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2 02 03999 10 0000 151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субвенции бюджетам  сельских поселений</w:t>
            </w:r>
          </w:p>
        </w:tc>
      </w:tr>
      <w:tr w:rsidR="00497AED" w:rsidRPr="00537377" w:rsidTr="00537377">
        <w:trPr>
          <w:trHeight w:val="7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2 02 04012 10 0000 151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2 02 04999 10 0000 151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межбюджетные трансферты, передаваемые бюджетам</w:t>
            </w:r>
          </w:p>
        </w:tc>
      </w:tr>
      <w:tr w:rsidR="00497AED" w:rsidRPr="00537377" w:rsidTr="00537377">
        <w:trPr>
          <w:trHeight w:val="108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2 07 05010 10 0000 180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2 07 05020 10 0000 180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Поступления от денежных пожертвований, предоставляемых физическими лицами получателям средств бюджетов  сельских поселений</w:t>
            </w:r>
          </w:p>
        </w:tc>
      </w:tr>
      <w:tr w:rsidR="00497AED" w:rsidRPr="00537377" w:rsidTr="00537377">
        <w:trPr>
          <w:trHeight w:val="282"/>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2 07 05030 10 0000 180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безвозмездные поступления в бюджеты  сельских поселений</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028</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2 19 05000 10 0000 151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497AED" w:rsidRPr="00537377" w:rsidTr="00537377">
        <w:trPr>
          <w:trHeight w:val="7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2 02 04012 10 0000 151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2 02 04999 10 0000 151</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межбюджетные трансферты передаваемые бюджетам поселений</w:t>
            </w:r>
          </w:p>
        </w:tc>
      </w:tr>
      <w:tr w:rsidR="00497AED" w:rsidRPr="00537377" w:rsidTr="00537377">
        <w:trPr>
          <w:trHeight w:val="106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2 07 05010 10 0000 180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2 07 05020 10 0000 180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Поступления от</w:t>
            </w:r>
            <w:r>
              <w:rPr>
                <w:rFonts w:ascii="Times New Roman" w:hAnsi="Times New Roman" w:cs="Times New Roman"/>
                <w:kern w:val="0"/>
                <w:szCs w:val="20"/>
                <w:lang w:eastAsia="ru-RU" w:bidi="ar-SA"/>
              </w:rPr>
              <w:t xml:space="preserve"> </w:t>
            </w:r>
            <w:r w:rsidRPr="00537377">
              <w:rPr>
                <w:rFonts w:ascii="Times New Roman" w:hAnsi="Times New Roman" w:cs="Times New Roman"/>
                <w:kern w:val="0"/>
                <w:szCs w:val="20"/>
                <w:lang w:eastAsia="ru-RU" w:bidi="ar-SA"/>
              </w:rPr>
              <w:t>денежных пожертвований, предоставляемых физическими лицами получателями средств бюджетов поселений</w:t>
            </w:r>
          </w:p>
        </w:tc>
      </w:tr>
      <w:tr w:rsidR="00497AED" w:rsidRPr="00537377" w:rsidTr="00537377">
        <w:trPr>
          <w:trHeight w:val="25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2 07 05030 10 0000 180</w:t>
            </w:r>
          </w:p>
        </w:tc>
        <w:tc>
          <w:tcPr>
            <w:tcW w:w="7520"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Прочие безвозмездные поступления в бюджеты  поселений</w:t>
            </w:r>
          </w:p>
        </w:tc>
      </w:tr>
      <w:tr w:rsidR="00497AED" w:rsidRPr="00537377" w:rsidTr="00537377">
        <w:trPr>
          <w:trHeight w:val="1305"/>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2 08 05000 10 0000 180</w:t>
            </w:r>
          </w:p>
        </w:tc>
        <w:tc>
          <w:tcPr>
            <w:tcW w:w="7520" w:type="dxa"/>
            <w:tcBorders>
              <w:top w:val="nil"/>
              <w:left w:val="nil"/>
              <w:bottom w:val="nil"/>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97AED" w:rsidRPr="00537377" w:rsidTr="00537377">
        <w:trPr>
          <w:trHeight w:val="510"/>
        </w:trPr>
        <w:tc>
          <w:tcPr>
            <w:tcW w:w="709" w:type="dxa"/>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036</w:t>
            </w:r>
          </w:p>
        </w:tc>
        <w:tc>
          <w:tcPr>
            <w:tcW w:w="2268"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2 19 05000 10 0000 151</w:t>
            </w:r>
          </w:p>
        </w:tc>
        <w:tc>
          <w:tcPr>
            <w:tcW w:w="7520" w:type="dxa"/>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spacing w:after="240"/>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497AED" w:rsidRDefault="00497AED" w:rsidP="006C20F4">
      <w:pPr>
        <w:tabs>
          <w:tab w:val="left" w:pos="1935"/>
        </w:tabs>
        <w:rPr>
          <w:rFonts w:ascii="Times New Roman" w:hAnsi="Times New Roman"/>
          <w:sz w:val="16"/>
          <w:szCs w:val="16"/>
        </w:rPr>
      </w:pPr>
    </w:p>
    <w:tbl>
      <w:tblPr>
        <w:tblW w:w="10632" w:type="dxa"/>
        <w:tblInd w:w="-743" w:type="dxa"/>
        <w:tblLayout w:type="fixed"/>
        <w:tblLook w:val="00A0"/>
      </w:tblPr>
      <w:tblGrid>
        <w:gridCol w:w="851"/>
        <w:gridCol w:w="3305"/>
        <w:gridCol w:w="6476"/>
      </w:tblGrid>
      <w:tr w:rsidR="00497AED" w:rsidRPr="00537377" w:rsidTr="00537377">
        <w:trPr>
          <w:trHeight w:val="255"/>
        </w:trPr>
        <w:tc>
          <w:tcPr>
            <w:tcW w:w="851"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 w:val="24"/>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                                                                                                                          Утверждено</w:t>
            </w:r>
          </w:p>
        </w:tc>
      </w:tr>
      <w:tr w:rsidR="00497AED" w:rsidRPr="00537377" w:rsidTr="00537377">
        <w:trPr>
          <w:trHeight w:val="255"/>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Решением Совета депутатов</w:t>
            </w:r>
          </w:p>
        </w:tc>
      </w:tr>
      <w:tr w:rsidR="00497AED" w:rsidRPr="00537377" w:rsidTr="00537377">
        <w:trPr>
          <w:trHeight w:val="255"/>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МО Запорожское сельское поселение</w:t>
            </w:r>
          </w:p>
        </w:tc>
      </w:tr>
      <w:tr w:rsidR="00497AED" w:rsidRPr="00537377" w:rsidTr="00537377">
        <w:trPr>
          <w:trHeight w:val="255"/>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МО Приозерский муниципальный район ЛО</w:t>
            </w:r>
          </w:p>
        </w:tc>
      </w:tr>
      <w:tr w:rsidR="00497AED" w:rsidRPr="00537377" w:rsidTr="00537377">
        <w:trPr>
          <w:trHeight w:val="312"/>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                                                                от__21.12.2015 года №_53</w:t>
            </w:r>
          </w:p>
        </w:tc>
      </w:tr>
      <w:tr w:rsidR="00497AED" w:rsidRPr="00537377" w:rsidTr="00537377">
        <w:trPr>
          <w:trHeight w:val="255"/>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Приложение № 5</w:t>
            </w:r>
          </w:p>
        </w:tc>
      </w:tr>
      <w:tr w:rsidR="00497AED" w:rsidRPr="00537377" w:rsidTr="00537377">
        <w:trPr>
          <w:trHeight w:val="270"/>
        </w:trPr>
        <w:tc>
          <w:tcPr>
            <w:tcW w:w="851"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3305" w:type="dxa"/>
            <w:tcBorders>
              <w:top w:val="nil"/>
              <w:left w:val="nil"/>
              <w:bottom w:val="nil"/>
              <w:right w:val="nil"/>
            </w:tcBorders>
            <w:noWrap/>
            <w:vAlign w:val="bottom"/>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6476" w:type="dxa"/>
            <w:tcBorders>
              <w:top w:val="nil"/>
              <w:left w:val="nil"/>
              <w:bottom w:val="nil"/>
              <w:right w:val="nil"/>
            </w:tcBorders>
            <w:noWrap/>
            <w:vAlign w:val="bottom"/>
          </w:tcPr>
          <w:p w:rsidR="00497AED" w:rsidRPr="00537377" w:rsidRDefault="00497AED" w:rsidP="00537377">
            <w:pPr>
              <w:widowControl/>
              <w:suppressAutoHyphens w:val="0"/>
              <w:rPr>
                <w:rFonts w:ascii="Times New Roman" w:hAnsi="Times New Roman" w:cs="Times New Roman"/>
                <w:kern w:val="0"/>
                <w:szCs w:val="20"/>
                <w:lang w:eastAsia="ru-RU" w:bidi="ar-SA"/>
              </w:rPr>
            </w:pPr>
          </w:p>
        </w:tc>
      </w:tr>
      <w:tr w:rsidR="00497AED" w:rsidRPr="00537377" w:rsidTr="00537377">
        <w:trPr>
          <w:trHeight w:val="315"/>
        </w:trPr>
        <w:tc>
          <w:tcPr>
            <w:tcW w:w="10632"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Перечень и коды главных администраторов</w:t>
            </w:r>
          </w:p>
        </w:tc>
      </w:tr>
      <w:tr w:rsidR="00497AED" w:rsidRPr="00537377" w:rsidTr="00537377">
        <w:trPr>
          <w:trHeight w:val="315"/>
        </w:trPr>
        <w:tc>
          <w:tcPr>
            <w:tcW w:w="10632"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источников внутреннего  финансирования дефицита бюджета муниципального</w:t>
            </w:r>
          </w:p>
        </w:tc>
      </w:tr>
      <w:tr w:rsidR="00497AED" w:rsidRPr="00537377" w:rsidTr="00537377">
        <w:trPr>
          <w:trHeight w:val="255"/>
        </w:trPr>
        <w:tc>
          <w:tcPr>
            <w:tcW w:w="10632"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образования Запорожское сельское поселение муниципального образования  </w:t>
            </w:r>
          </w:p>
        </w:tc>
      </w:tr>
      <w:tr w:rsidR="00497AED" w:rsidRPr="00537377" w:rsidTr="00537377">
        <w:trPr>
          <w:trHeight w:val="300"/>
        </w:trPr>
        <w:tc>
          <w:tcPr>
            <w:tcW w:w="10632"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Приозерский муниципальный район Ленинградской области</w:t>
            </w:r>
          </w:p>
        </w:tc>
      </w:tr>
      <w:tr w:rsidR="00497AED" w:rsidRPr="00537377" w:rsidTr="00537377">
        <w:trPr>
          <w:trHeight w:val="330"/>
        </w:trPr>
        <w:tc>
          <w:tcPr>
            <w:tcW w:w="10632" w:type="dxa"/>
            <w:gridSpan w:val="3"/>
            <w:tcBorders>
              <w:top w:val="nil"/>
              <w:left w:val="nil"/>
              <w:bottom w:val="nil"/>
              <w:right w:val="nil"/>
            </w:tcBorders>
            <w:noWrap/>
            <w:vAlign w:val="bottom"/>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на 2016 год</w:t>
            </w:r>
          </w:p>
        </w:tc>
      </w:tr>
      <w:tr w:rsidR="00497AED" w:rsidRPr="00537377" w:rsidTr="00537377">
        <w:trPr>
          <w:trHeight w:val="1020"/>
        </w:trPr>
        <w:tc>
          <w:tcPr>
            <w:tcW w:w="851" w:type="dxa"/>
            <w:tcBorders>
              <w:top w:val="single" w:sz="4" w:space="0" w:color="auto"/>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Код администратора</w:t>
            </w:r>
          </w:p>
        </w:tc>
        <w:tc>
          <w:tcPr>
            <w:tcW w:w="3305" w:type="dxa"/>
            <w:tcBorders>
              <w:top w:val="single" w:sz="4" w:space="0" w:color="auto"/>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2"/>
                <w:szCs w:val="22"/>
                <w:lang w:eastAsia="ru-RU" w:bidi="ar-SA"/>
              </w:rPr>
            </w:pPr>
            <w:r w:rsidRPr="00537377">
              <w:rPr>
                <w:rFonts w:ascii="Times New Roman" w:hAnsi="Times New Roman" w:cs="Times New Roman"/>
                <w:kern w:val="0"/>
                <w:sz w:val="22"/>
                <w:szCs w:val="22"/>
                <w:lang w:eastAsia="ru-RU" w:bidi="ar-SA"/>
              </w:rPr>
              <w:t>Код дохода</w:t>
            </w:r>
          </w:p>
        </w:tc>
        <w:tc>
          <w:tcPr>
            <w:tcW w:w="6476" w:type="dxa"/>
            <w:tcBorders>
              <w:top w:val="single" w:sz="4" w:space="0" w:color="auto"/>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Наименование источников финансирования дефицита  бюджета</w:t>
            </w:r>
          </w:p>
        </w:tc>
      </w:tr>
      <w:tr w:rsidR="00497AED" w:rsidRPr="00537377" w:rsidTr="00537377">
        <w:trPr>
          <w:trHeight w:val="240"/>
        </w:trPr>
        <w:tc>
          <w:tcPr>
            <w:tcW w:w="851" w:type="dxa"/>
            <w:tcBorders>
              <w:top w:val="nil"/>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right"/>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1</w:t>
            </w:r>
          </w:p>
        </w:tc>
        <w:tc>
          <w:tcPr>
            <w:tcW w:w="3305"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2</w:t>
            </w:r>
          </w:p>
        </w:tc>
        <w:tc>
          <w:tcPr>
            <w:tcW w:w="6476" w:type="dxa"/>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18"/>
                <w:szCs w:val="18"/>
                <w:lang w:eastAsia="ru-RU" w:bidi="ar-SA"/>
              </w:rPr>
            </w:pPr>
            <w:r w:rsidRPr="00537377">
              <w:rPr>
                <w:rFonts w:ascii="Times New Roman" w:hAnsi="Times New Roman" w:cs="Times New Roman"/>
                <w:kern w:val="0"/>
                <w:sz w:val="18"/>
                <w:szCs w:val="18"/>
                <w:lang w:eastAsia="ru-RU" w:bidi="ar-SA"/>
              </w:rPr>
              <w:t>3</w:t>
            </w:r>
          </w:p>
        </w:tc>
      </w:tr>
      <w:tr w:rsidR="00497AED" w:rsidRPr="00537377" w:rsidTr="00537377">
        <w:trPr>
          <w:trHeight w:val="945"/>
        </w:trPr>
        <w:tc>
          <w:tcPr>
            <w:tcW w:w="851" w:type="dxa"/>
            <w:tcBorders>
              <w:top w:val="nil"/>
              <w:left w:val="single" w:sz="4" w:space="0" w:color="auto"/>
              <w:bottom w:val="nil"/>
              <w:right w:val="single" w:sz="4" w:space="0" w:color="auto"/>
            </w:tcBorders>
            <w:vAlign w:val="bottom"/>
          </w:tcPr>
          <w:p w:rsidR="00497AED" w:rsidRPr="00537377" w:rsidRDefault="00497AED" w:rsidP="00537377">
            <w:pPr>
              <w:widowControl/>
              <w:suppressAutoHyphens w:val="0"/>
              <w:jc w:val="right"/>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028</w:t>
            </w:r>
          </w:p>
        </w:tc>
        <w:tc>
          <w:tcPr>
            <w:tcW w:w="3305" w:type="dxa"/>
            <w:tcBorders>
              <w:top w:val="nil"/>
              <w:left w:val="nil"/>
              <w:bottom w:val="nil"/>
              <w:right w:val="single" w:sz="4" w:space="0" w:color="auto"/>
            </w:tcBorders>
          </w:tcPr>
          <w:p w:rsidR="00497AED" w:rsidRPr="00537377" w:rsidRDefault="00497AED" w:rsidP="00537377">
            <w:pPr>
              <w:widowControl/>
              <w:suppressAutoHyphens w:val="0"/>
              <w:rPr>
                <w:rFonts w:ascii="Times New Roman" w:hAnsi="Times New Roman" w:cs="Times New Roman"/>
                <w:kern w:val="0"/>
                <w:sz w:val="21"/>
                <w:szCs w:val="21"/>
                <w:lang w:eastAsia="ru-RU" w:bidi="ar-SA"/>
              </w:rPr>
            </w:pPr>
            <w:r w:rsidRPr="00537377">
              <w:rPr>
                <w:rFonts w:ascii="Times New Roman" w:hAnsi="Times New Roman" w:cs="Times New Roman"/>
                <w:kern w:val="0"/>
                <w:sz w:val="21"/>
                <w:szCs w:val="21"/>
                <w:lang w:eastAsia="ru-RU" w:bidi="ar-SA"/>
              </w:rPr>
              <w:t> </w:t>
            </w:r>
          </w:p>
        </w:tc>
        <w:tc>
          <w:tcPr>
            <w:tcW w:w="6476" w:type="dxa"/>
            <w:tcBorders>
              <w:top w:val="nil"/>
              <w:left w:val="nil"/>
              <w:bottom w:val="nil"/>
              <w:right w:val="single" w:sz="4" w:space="0" w:color="auto"/>
            </w:tcBorders>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 Администрация  муниципального образования Запорожское сельское поселение МОПриозерский муниципальный район Ленинградской области ИНН 4712039319/471201001</w:t>
            </w:r>
          </w:p>
        </w:tc>
      </w:tr>
      <w:tr w:rsidR="00497AED" w:rsidRPr="00537377" w:rsidTr="00537377">
        <w:trPr>
          <w:trHeight w:val="315"/>
        </w:trPr>
        <w:tc>
          <w:tcPr>
            <w:tcW w:w="851" w:type="dxa"/>
            <w:tcBorders>
              <w:top w:val="single" w:sz="4" w:space="0" w:color="auto"/>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right"/>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028</w:t>
            </w:r>
          </w:p>
        </w:tc>
        <w:tc>
          <w:tcPr>
            <w:tcW w:w="3305" w:type="dxa"/>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color w:val="000000"/>
                <w:kern w:val="0"/>
                <w:sz w:val="24"/>
                <w:lang w:eastAsia="ru-RU" w:bidi="ar-SA"/>
              </w:rPr>
            </w:pPr>
            <w:r w:rsidRPr="00537377">
              <w:rPr>
                <w:rFonts w:ascii="Times New Roman" w:hAnsi="Times New Roman" w:cs="Times New Roman"/>
                <w:color w:val="000000"/>
                <w:kern w:val="0"/>
                <w:sz w:val="24"/>
                <w:lang w:eastAsia="ru-RU" w:bidi="ar-SA"/>
              </w:rPr>
              <w:t>01 05 02 01 10 0000 510</w:t>
            </w:r>
          </w:p>
        </w:tc>
        <w:tc>
          <w:tcPr>
            <w:tcW w:w="6476" w:type="dxa"/>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 w:val="22"/>
                <w:szCs w:val="22"/>
                <w:lang w:eastAsia="ru-RU" w:bidi="ar-SA"/>
              </w:rPr>
            </w:pPr>
            <w:r w:rsidRPr="00537377">
              <w:rPr>
                <w:rFonts w:ascii="Times New Roman" w:hAnsi="Times New Roman" w:cs="Times New Roman"/>
                <w:kern w:val="0"/>
                <w:sz w:val="22"/>
                <w:szCs w:val="22"/>
                <w:lang w:eastAsia="ru-RU" w:bidi="ar-SA"/>
              </w:rPr>
              <w:t>Увеличение прочих остатков денежных средств бюджетов поселений</w:t>
            </w:r>
          </w:p>
        </w:tc>
      </w:tr>
      <w:tr w:rsidR="00497AED" w:rsidRPr="00537377" w:rsidTr="00537377">
        <w:trPr>
          <w:trHeight w:val="315"/>
        </w:trPr>
        <w:tc>
          <w:tcPr>
            <w:tcW w:w="851" w:type="dxa"/>
            <w:tcBorders>
              <w:top w:val="nil"/>
              <w:left w:val="single" w:sz="4" w:space="0" w:color="auto"/>
              <w:bottom w:val="single" w:sz="4" w:space="0" w:color="auto"/>
              <w:right w:val="single" w:sz="4" w:space="0" w:color="auto"/>
            </w:tcBorders>
            <w:vAlign w:val="bottom"/>
          </w:tcPr>
          <w:p w:rsidR="00497AED" w:rsidRPr="00537377" w:rsidRDefault="00497AED" w:rsidP="00537377">
            <w:pPr>
              <w:widowControl/>
              <w:suppressAutoHyphens w:val="0"/>
              <w:jc w:val="right"/>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028</w:t>
            </w:r>
          </w:p>
        </w:tc>
        <w:tc>
          <w:tcPr>
            <w:tcW w:w="3305" w:type="dxa"/>
            <w:tcBorders>
              <w:top w:val="nil"/>
              <w:left w:val="nil"/>
              <w:bottom w:val="single" w:sz="4" w:space="0" w:color="auto"/>
              <w:right w:val="single" w:sz="4" w:space="0" w:color="auto"/>
            </w:tcBorders>
          </w:tcPr>
          <w:p w:rsidR="00497AED" w:rsidRPr="00537377" w:rsidRDefault="00497AED" w:rsidP="00537377">
            <w:pPr>
              <w:widowControl/>
              <w:suppressAutoHyphens w:val="0"/>
              <w:rPr>
                <w:rFonts w:ascii="Times New Roman" w:hAnsi="Times New Roman" w:cs="Times New Roman"/>
                <w:color w:val="000000"/>
                <w:kern w:val="0"/>
                <w:sz w:val="24"/>
                <w:lang w:eastAsia="ru-RU" w:bidi="ar-SA"/>
              </w:rPr>
            </w:pPr>
            <w:r w:rsidRPr="00537377">
              <w:rPr>
                <w:rFonts w:ascii="Times New Roman" w:hAnsi="Times New Roman" w:cs="Times New Roman"/>
                <w:color w:val="000000"/>
                <w:kern w:val="0"/>
                <w:sz w:val="24"/>
                <w:lang w:eastAsia="ru-RU" w:bidi="ar-SA"/>
              </w:rPr>
              <w:t>01 05 02 01 10 0000 610</w:t>
            </w:r>
          </w:p>
        </w:tc>
        <w:tc>
          <w:tcPr>
            <w:tcW w:w="6476" w:type="dxa"/>
            <w:tcBorders>
              <w:top w:val="nil"/>
              <w:left w:val="nil"/>
              <w:bottom w:val="single" w:sz="4" w:space="0" w:color="auto"/>
              <w:right w:val="single" w:sz="4" w:space="0" w:color="auto"/>
            </w:tcBorders>
          </w:tcPr>
          <w:p w:rsidR="00497AED" w:rsidRPr="00537377" w:rsidRDefault="00497AED" w:rsidP="00537377">
            <w:pPr>
              <w:widowControl/>
              <w:suppressAutoHyphens w:val="0"/>
              <w:jc w:val="both"/>
              <w:rPr>
                <w:rFonts w:ascii="Times New Roman" w:hAnsi="Times New Roman" w:cs="Times New Roman"/>
                <w:kern w:val="0"/>
                <w:sz w:val="22"/>
                <w:szCs w:val="22"/>
                <w:lang w:eastAsia="ru-RU" w:bidi="ar-SA"/>
              </w:rPr>
            </w:pPr>
            <w:r w:rsidRPr="00537377">
              <w:rPr>
                <w:rFonts w:ascii="Times New Roman" w:hAnsi="Times New Roman" w:cs="Times New Roman"/>
                <w:kern w:val="0"/>
                <w:sz w:val="22"/>
                <w:szCs w:val="22"/>
                <w:lang w:eastAsia="ru-RU" w:bidi="ar-SA"/>
              </w:rPr>
              <w:t>Уменьшение прочих остатков денежных средств бюджетов поселений</w:t>
            </w:r>
          </w:p>
        </w:tc>
      </w:tr>
    </w:tbl>
    <w:p w:rsidR="00497AED" w:rsidRDefault="00497AED" w:rsidP="006C20F4">
      <w:pPr>
        <w:tabs>
          <w:tab w:val="left" w:pos="1935"/>
        </w:tabs>
        <w:rPr>
          <w:rFonts w:ascii="Times New Roman" w:hAnsi="Times New Roman"/>
          <w:sz w:val="16"/>
          <w:szCs w:val="16"/>
        </w:rPr>
      </w:pPr>
    </w:p>
    <w:p w:rsidR="00497AED" w:rsidRDefault="00497AED" w:rsidP="006C20F4">
      <w:pPr>
        <w:tabs>
          <w:tab w:val="left" w:pos="1935"/>
        </w:tabs>
        <w:rPr>
          <w:rFonts w:ascii="Times New Roman" w:hAnsi="Times New Roman"/>
          <w:sz w:val="16"/>
          <w:szCs w:val="16"/>
        </w:rPr>
      </w:pPr>
    </w:p>
    <w:p w:rsidR="00497AED" w:rsidRDefault="00497AED" w:rsidP="006C20F4">
      <w:pPr>
        <w:tabs>
          <w:tab w:val="left" w:pos="1935"/>
        </w:tabs>
        <w:rPr>
          <w:rFonts w:ascii="Times New Roman" w:hAnsi="Times New Roman"/>
          <w:sz w:val="16"/>
          <w:szCs w:val="16"/>
        </w:rPr>
      </w:pPr>
    </w:p>
    <w:tbl>
      <w:tblPr>
        <w:tblW w:w="10065" w:type="dxa"/>
        <w:tblInd w:w="108" w:type="dxa"/>
        <w:tblLayout w:type="fixed"/>
        <w:tblLook w:val="00A0"/>
      </w:tblPr>
      <w:tblGrid>
        <w:gridCol w:w="5500"/>
        <w:gridCol w:w="396"/>
        <w:gridCol w:w="424"/>
        <w:gridCol w:w="1176"/>
        <w:gridCol w:w="544"/>
        <w:gridCol w:w="156"/>
        <w:gridCol w:w="604"/>
        <w:gridCol w:w="136"/>
        <w:gridCol w:w="1129"/>
      </w:tblGrid>
      <w:tr w:rsidR="00497AED" w:rsidRPr="00537377" w:rsidTr="00D67A29">
        <w:trPr>
          <w:trHeight w:val="240"/>
        </w:trPr>
        <w:tc>
          <w:tcPr>
            <w:tcW w:w="5896" w:type="dxa"/>
            <w:gridSpan w:val="2"/>
            <w:tcBorders>
              <w:top w:val="nil"/>
              <w:left w:val="nil"/>
              <w:bottom w:val="nil"/>
              <w:right w:val="nil"/>
            </w:tcBorders>
          </w:tcPr>
          <w:p w:rsidR="00497AED" w:rsidRPr="00537377" w:rsidRDefault="00497AED" w:rsidP="00537377">
            <w:pPr>
              <w:widowControl/>
              <w:suppressAutoHyphens w:val="0"/>
              <w:rPr>
                <w:rFonts w:ascii="Times New Roman" w:hAnsi="Times New Roman" w:cs="Times New Roman"/>
                <w:kern w:val="0"/>
                <w:sz w:val="24"/>
                <w:szCs w:val="20"/>
                <w:lang w:eastAsia="ru-RU" w:bidi="ar-SA"/>
              </w:rPr>
            </w:pPr>
          </w:p>
        </w:tc>
        <w:tc>
          <w:tcPr>
            <w:tcW w:w="1600" w:type="dxa"/>
            <w:gridSpan w:val="2"/>
            <w:tcBorders>
              <w:top w:val="nil"/>
              <w:left w:val="nil"/>
              <w:bottom w:val="nil"/>
              <w:right w:val="nil"/>
            </w:tcBorders>
            <w:noWrap/>
          </w:tcPr>
          <w:p w:rsidR="00497AED" w:rsidRPr="00537377" w:rsidRDefault="00497AED" w:rsidP="00537377">
            <w:pPr>
              <w:widowControl/>
              <w:suppressAutoHyphens w:val="0"/>
              <w:rPr>
                <w:rFonts w:ascii="Times New Roman" w:hAnsi="Times New Roman" w:cs="Times New Roman"/>
                <w:kern w:val="0"/>
                <w:szCs w:val="20"/>
                <w:lang w:eastAsia="ru-RU" w:bidi="ar-SA"/>
              </w:rPr>
            </w:pPr>
          </w:p>
        </w:tc>
        <w:tc>
          <w:tcPr>
            <w:tcW w:w="70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74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1129" w:type="dxa"/>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Утверждено</w:t>
            </w:r>
          </w:p>
        </w:tc>
      </w:tr>
      <w:tr w:rsidR="00497AED" w:rsidRPr="00537377" w:rsidTr="00D67A29">
        <w:trPr>
          <w:trHeight w:val="255"/>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1600" w:type="dxa"/>
            <w:gridSpan w:val="2"/>
            <w:tcBorders>
              <w:top w:val="nil"/>
              <w:left w:val="nil"/>
              <w:bottom w:val="nil"/>
              <w:right w:val="nil"/>
            </w:tcBorders>
            <w:noWrap/>
          </w:tcPr>
          <w:p w:rsidR="00497AED" w:rsidRPr="00537377" w:rsidRDefault="00497AED" w:rsidP="00537377">
            <w:pPr>
              <w:widowControl/>
              <w:suppressAutoHyphens w:val="0"/>
              <w:rPr>
                <w:rFonts w:ascii="Times New Roman" w:hAnsi="Times New Roman" w:cs="Times New Roman"/>
                <w:kern w:val="0"/>
                <w:szCs w:val="20"/>
                <w:lang w:eastAsia="ru-RU" w:bidi="ar-SA"/>
              </w:rPr>
            </w:pPr>
          </w:p>
        </w:tc>
        <w:tc>
          <w:tcPr>
            <w:tcW w:w="2569" w:type="dxa"/>
            <w:gridSpan w:val="5"/>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Решением Совета депутатов</w:t>
            </w:r>
          </w:p>
        </w:tc>
      </w:tr>
      <w:tr w:rsidR="00497AED" w:rsidRPr="00537377" w:rsidTr="00D67A29">
        <w:trPr>
          <w:trHeight w:val="255"/>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4169" w:type="dxa"/>
            <w:gridSpan w:val="7"/>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МО Запорожское сельское поселение</w:t>
            </w:r>
          </w:p>
        </w:tc>
      </w:tr>
      <w:tr w:rsidR="00497AED" w:rsidRPr="00537377" w:rsidTr="00D67A29">
        <w:trPr>
          <w:trHeight w:val="240"/>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4169" w:type="dxa"/>
            <w:gridSpan w:val="7"/>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 xml:space="preserve">МО Приозерский муниципальный район </w:t>
            </w:r>
          </w:p>
        </w:tc>
      </w:tr>
      <w:tr w:rsidR="00497AED" w:rsidRPr="00537377" w:rsidTr="00D67A29">
        <w:trPr>
          <w:trHeight w:val="240"/>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4169" w:type="dxa"/>
            <w:gridSpan w:val="7"/>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Ленинградской области</w:t>
            </w:r>
          </w:p>
        </w:tc>
      </w:tr>
      <w:tr w:rsidR="00497AED" w:rsidRPr="00537377" w:rsidTr="00D67A29">
        <w:trPr>
          <w:trHeight w:val="315"/>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4169" w:type="dxa"/>
            <w:gridSpan w:val="7"/>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от 21.12.2015 г. № 53</w:t>
            </w:r>
          </w:p>
        </w:tc>
      </w:tr>
      <w:tr w:rsidR="00497AED" w:rsidRPr="00537377" w:rsidTr="00D67A29">
        <w:trPr>
          <w:trHeight w:val="255"/>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1600" w:type="dxa"/>
            <w:gridSpan w:val="2"/>
            <w:tcBorders>
              <w:top w:val="nil"/>
              <w:left w:val="nil"/>
              <w:bottom w:val="nil"/>
              <w:right w:val="nil"/>
            </w:tcBorders>
            <w:noWrap/>
          </w:tcPr>
          <w:p w:rsidR="00497AED" w:rsidRPr="00537377" w:rsidRDefault="00497AED" w:rsidP="00537377">
            <w:pPr>
              <w:widowControl/>
              <w:suppressAutoHyphens w:val="0"/>
              <w:rPr>
                <w:rFonts w:ascii="Times New Roman" w:hAnsi="Times New Roman" w:cs="Times New Roman"/>
                <w:kern w:val="0"/>
                <w:szCs w:val="20"/>
                <w:lang w:eastAsia="ru-RU" w:bidi="ar-SA"/>
              </w:rPr>
            </w:pPr>
          </w:p>
        </w:tc>
        <w:tc>
          <w:tcPr>
            <w:tcW w:w="2569" w:type="dxa"/>
            <w:gridSpan w:val="5"/>
            <w:tcBorders>
              <w:top w:val="nil"/>
              <w:left w:val="nil"/>
              <w:bottom w:val="nil"/>
              <w:right w:val="nil"/>
            </w:tcBorders>
            <w:noWrap/>
          </w:tcPr>
          <w:p w:rsidR="00497AED" w:rsidRPr="00537377" w:rsidRDefault="00497AED" w:rsidP="00D67A29">
            <w:pPr>
              <w:widowControl/>
              <w:suppressAutoHyphens w:val="0"/>
              <w:ind w:hanging="261"/>
              <w:jc w:val="right"/>
              <w:rPr>
                <w:rFonts w:ascii="Times New Roman" w:hAnsi="Times New Roman" w:cs="Times New Roman"/>
                <w:kern w:val="0"/>
                <w:szCs w:val="20"/>
                <w:lang w:eastAsia="ru-RU" w:bidi="ar-SA"/>
              </w:rPr>
            </w:pPr>
            <w:r w:rsidRPr="00537377">
              <w:rPr>
                <w:rFonts w:ascii="Times New Roman" w:hAnsi="Times New Roman" w:cs="Times New Roman"/>
                <w:kern w:val="0"/>
                <w:szCs w:val="20"/>
                <w:lang w:eastAsia="ru-RU" w:bidi="ar-SA"/>
              </w:rPr>
              <w:t>Приложение 6</w:t>
            </w:r>
          </w:p>
        </w:tc>
      </w:tr>
      <w:tr w:rsidR="00497AED" w:rsidRPr="00537377" w:rsidTr="00D67A29">
        <w:trPr>
          <w:trHeight w:val="15"/>
        </w:trPr>
        <w:tc>
          <w:tcPr>
            <w:tcW w:w="5896" w:type="dxa"/>
            <w:gridSpan w:val="2"/>
            <w:tcBorders>
              <w:top w:val="nil"/>
              <w:left w:val="nil"/>
              <w:bottom w:val="nil"/>
              <w:right w:val="nil"/>
            </w:tcBorders>
          </w:tcPr>
          <w:p w:rsidR="00497AED" w:rsidRPr="00537377" w:rsidRDefault="00497AED" w:rsidP="00537377">
            <w:pPr>
              <w:widowControl/>
              <w:suppressAutoHyphens w:val="0"/>
              <w:jc w:val="right"/>
              <w:rPr>
                <w:rFonts w:ascii="Times New Roman" w:hAnsi="Times New Roman" w:cs="Times New Roman"/>
                <w:kern w:val="0"/>
                <w:szCs w:val="20"/>
                <w:lang w:eastAsia="ru-RU" w:bidi="ar-SA"/>
              </w:rPr>
            </w:pPr>
          </w:p>
        </w:tc>
        <w:tc>
          <w:tcPr>
            <w:tcW w:w="1600" w:type="dxa"/>
            <w:gridSpan w:val="2"/>
            <w:tcBorders>
              <w:top w:val="nil"/>
              <w:left w:val="nil"/>
              <w:bottom w:val="nil"/>
              <w:right w:val="nil"/>
            </w:tcBorders>
            <w:noWrap/>
          </w:tcPr>
          <w:p w:rsidR="00497AED" w:rsidRPr="00537377" w:rsidRDefault="00497AED" w:rsidP="00537377">
            <w:pPr>
              <w:widowControl/>
              <w:suppressAutoHyphens w:val="0"/>
              <w:rPr>
                <w:rFonts w:ascii="Times New Roman" w:hAnsi="Times New Roman" w:cs="Times New Roman"/>
                <w:kern w:val="0"/>
                <w:szCs w:val="20"/>
                <w:lang w:eastAsia="ru-RU" w:bidi="ar-SA"/>
              </w:rPr>
            </w:pPr>
          </w:p>
        </w:tc>
        <w:tc>
          <w:tcPr>
            <w:tcW w:w="70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74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1129" w:type="dxa"/>
            <w:tcBorders>
              <w:top w:val="nil"/>
              <w:left w:val="nil"/>
              <w:bottom w:val="nil"/>
              <w:right w:val="nil"/>
            </w:tcBorders>
            <w:noWrap/>
          </w:tcPr>
          <w:p w:rsidR="00497AED" w:rsidRPr="00537377" w:rsidRDefault="00497AED" w:rsidP="00D67A29">
            <w:pPr>
              <w:widowControl/>
              <w:suppressAutoHyphens w:val="0"/>
              <w:ind w:hanging="261"/>
              <w:jc w:val="center"/>
              <w:rPr>
                <w:rFonts w:ascii="Times New Roman" w:hAnsi="Times New Roman" w:cs="Times New Roman"/>
                <w:kern w:val="0"/>
                <w:szCs w:val="20"/>
                <w:lang w:eastAsia="ru-RU" w:bidi="ar-SA"/>
              </w:rPr>
            </w:pPr>
          </w:p>
        </w:tc>
      </w:tr>
      <w:tr w:rsidR="00497AED" w:rsidRPr="00537377" w:rsidTr="00D67A29">
        <w:trPr>
          <w:trHeight w:val="285"/>
        </w:trPr>
        <w:tc>
          <w:tcPr>
            <w:tcW w:w="10065" w:type="dxa"/>
            <w:gridSpan w:val="9"/>
            <w:tcBorders>
              <w:top w:val="nil"/>
              <w:left w:val="nil"/>
              <w:bottom w:val="nil"/>
              <w:right w:val="nil"/>
            </w:tcBorders>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РАСПРЕДЕЛЕНИЕ</w:t>
            </w:r>
          </w:p>
        </w:tc>
      </w:tr>
      <w:tr w:rsidR="00497AED" w:rsidRPr="00537377" w:rsidTr="00D67A29">
        <w:trPr>
          <w:trHeight w:val="1530"/>
        </w:trPr>
        <w:tc>
          <w:tcPr>
            <w:tcW w:w="10065" w:type="dxa"/>
            <w:gridSpan w:val="9"/>
            <w:tcBorders>
              <w:top w:val="nil"/>
              <w:left w:val="nil"/>
              <w:bottom w:val="nil"/>
              <w:right w:val="nil"/>
            </w:tcBorders>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xml:space="preserve">бюджетных ассигнований  по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непрограммым направлениям деятельности), группам и подгруппам видов расходов, разделам и подразделам классификации расходов бюджетов  </w:t>
            </w:r>
          </w:p>
        </w:tc>
      </w:tr>
      <w:tr w:rsidR="00497AED" w:rsidRPr="00537377" w:rsidTr="00D67A29">
        <w:trPr>
          <w:trHeight w:val="285"/>
        </w:trPr>
        <w:tc>
          <w:tcPr>
            <w:tcW w:w="10065" w:type="dxa"/>
            <w:gridSpan w:val="9"/>
            <w:tcBorders>
              <w:top w:val="nil"/>
              <w:left w:val="nil"/>
              <w:bottom w:val="nil"/>
              <w:right w:val="nil"/>
            </w:tcBorders>
            <w:noWrap/>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на 2016 год</w:t>
            </w:r>
          </w:p>
        </w:tc>
      </w:tr>
      <w:tr w:rsidR="00497AED" w:rsidRPr="00537377" w:rsidTr="00D67A29">
        <w:trPr>
          <w:trHeight w:val="60"/>
        </w:trPr>
        <w:tc>
          <w:tcPr>
            <w:tcW w:w="5896" w:type="dxa"/>
            <w:gridSpan w:val="2"/>
            <w:tcBorders>
              <w:top w:val="nil"/>
              <w:left w:val="nil"/>
              <w:bottom w:val="nil"/>
              <w:right w:val="nil"/>
            </w:tcBorders>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p>
        </w:tc>
        <w:tc>
          <w:tcPr>
            <w:tcW w:w="1600" w:type="dxa"/>
            <w:gridSpan w:val="2"/>
            <w:tcBorders>
              <w:top w:val="nil"/>
              <w:left w:val="nil"/>
              <w:bottom w:val="nil"/>
              <w:right w:val="nil"/>
            </w:tcBorders>
            <w:noWrap/>
          </w:tcPr>
          <w:p w:rsidR="00497AED" w:rsidRPr="00537377" w:rsidRDefault="00497AED" w:rsidP="00537377">
            <w:pPr>
              <w:widowControl/>
              <w:suppressAutoHyphens w:val="0"/>
              <w:rPr>
                <w:rFonts w:ascii="Times New Roman" w:hAnsi="Times New Roman" w:cs="Times New Roman"/>
                <w:kern w:val="0"/>
                <w:szCs w:val="20"/>
                <w:lang w:eastAsia="ru-RU" w:bidi="ar-SA"/>
              </w:rPr>
            </w:pPr>
          </w:p>
        </w:tc>
        <w:tc>
          <w:tcPr>
            <w:tcW w:w="70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740" w:type="dxa"/>
            <w:gridSpan w:val="2"/>
            <w:tcBorders>
              <w:top w:val="nil"/>
              <w:left w:val="nil"/>
              <w:bottom w:val="nil"/>
              <w:right w:val="nil"/>
            </w:tcBorders>
            <w:noWrap/>
          </w:tcPr>
          <w:p w:rsidR="00497AED" w:rsidRPr="00537377" w:rsidRDefault="00497AED" w:rsidP="00537377">
            <w:pPr>
              <w:widowControl/>
              <w:suppressAutoHyphens w:val="0"/>
              <w:jc w:val="center"/>
              <w:rPr>
                <w:rFonts w:ascii="Times New Roman" w:hAnsi="Times New Roman" w:cs="Times New Roman"/>
                <w:kern w:val="0"/>
                <w:szCs w:val="20"/>
                <w:lang w:eastAsia="ru-RU" w:bidi="ar-SA"/>
              </w:rPr>
            </w:pPr>
          </w:p>
        </w:tc>
        <w:tc>
          <w:tcPr>
            <w:tcW w:w="1129" w:type="dxa"/>
            <w:tcBorders>
              <w:top w:val="nil"/>
              <w:left w:val="nil"/>
              <w:bottom w:val="nil"/>
              <w:right w:val="nil"/>
            </w:tcBorders>
            <w:noWrap/>
          </w:tcPr>
          <w:p w:rsidR="00497AED" w:rsidRPr="00537377" w:rsidRDefault="00497AED" w:rsidP="00D67A29">
            <w:pPr>
              <w:widowControl/>
              <w:suppressAutoHyphens w:val="0"/>
              <w:ind w:hanging="261"/>
              <w:jc w:val="center"/>
              <w:rPr>
                <w:rFonts w:ascii="Times New Roman" w:hAnsi="Times New Roman" w:cs="Times New Roman"/>
                <w:kern w:val="0"/>
                <w:szCs w:val="20"/>
                <w:lang w:eastAsia="ru-RU" w:bidi="ar-SA"/>
              </w:rPr>
            </w:pPr>
          </w:p>
        </w:tc>
      </w:tr>
      <w:tr w:rsidR="00497AED" w:rsidRPr="00537377" w:rsidTr="00D67A29">
        <w:trPr>
          <w:trHeight w:val="615"/>
        </w:trPr>
        <w:tc>
          <w:tcPr>
            <w:tcW w:w="5896" w:type="dxa"/>
            <w:gridSpan w:val="2"/>
            <w:tcBorders>
              <w:top w:val="single" w:sz="4" w:space="0" w:color="auto"/>
              <w:left w:val="single" w:sz="4" w:space="0" w:color="auto"/>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Наименование</w:t>
            </w:r>
          </w:p>
        </w:tc>
        <w:tc>
          <w:tcPr>
            <w:tcW w:w="1600" w:type="dxa"/>
            <w:gridSpan w:val="2"/>
            <w:tcBorders>
              <w:top w:val="single" w:sz="4" w:space="0" w:color="auto"/>
              <w:left w:val="nil"/>
              <w:bottom w:val="nil"/>
              <w:right w:val="single" w:sz="4" w:space="0" w:color="auto"/>
            </w:tcBorders>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ЦСР</w:t>
            </w:r>
          </w:p>
        </w:tc>
        <w:tc>
          <w:tcPr>
            <w:tcW w:w="700" w:type="dxa"/>
            <w:gridSpan w:val="2"/>
            <w:tcBorders>
              <w:top w:val="single" w:sz="4" w:space="0" w:color="auto"/>
              <w:left w:val="nil"/>
              <w:bottom w:val="nil"/>
              <w:right w:val="single" w:sz="4" w:space="0" w:color="auto"/>
            </w:tcBorders>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ВР</w:t>
            </w:r>
          </w:p>
        </w:tc>
        <w:tc>
          <w:tcPr>
            <w:tcW w:w="740" w:type="dxa"/>
            <w:gridSpan w:val="2"/>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Рз, ПР</w:t>
            </w:r>
          </w:p>
        </w:tc>
        <w:tc>
          <w:tcPr>
            <w:tcW w:w="1129" w:type="dxa"/>
            <w:tcBorders>
              <w:top w:val="single" w:sz="4" w:space="0" w:color="auto"/>
              <w:left w:val="nil"/>
              <w:bottom w:val="single" w:sz="4" w:space="0" w:color="auto"/>
              <w:right w:val="single" w:sz="4" w:space="0" w:color="auto"/>
            </w:tcBorders>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Сумма, тыс.руб.</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w:t>
            </w:r>
          </w:p>
        </w:tc>
        <w:tc>
          <w:tcPr>
            <w:tcW w:w="1600" w:type="dxa"/>
            <w:gridSpan w:val="2"/>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w:t>
            </w:r>
          </w:p>
        </w:tc>
        <w:tc>
          <w:tcPr>
            <w:tcW w:w="700" w:type="dxa"/>
            <w:gridSpan w:val="2"/>
            <w:tcBorders>
              <w:top w:val="single" w:sz="4" w:space="0" w:color="auto"/>
              <w:left w:val="nil"/>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w:t>
            </w:r>
          </w:p>
        </w:tc>
        <w:tc>
          <w:tcPr>
            <w:tcW w:w="740" w:type="dxa"/>
            <w:gridSpan w:val="2"/>
            <w:tcBorders>
              <w:top w:val="nil"/>
              <w:left w:val="nil"/>
              <w:bottom w:val="single" w:sz="4" w:space="0" w:color="auto"/>
              <w:right w:val="single" w:sz="4" w:space="0" w:color="auto"/>
            </w:tcBorders>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w:t>
            </w:r>
          </w:p>
        </w:tc>
        <w:tc>
          <w:tcPr>
            <w:tcW w:w="1129" w:type="dxa"/>
            <w:tcBorders>
              <w:top w:val="nil"/>
              <w:left w:val="nil"/>
              <w:bottom w:val="single" w:sz="4" w:space="0" w:color="auto"/>
              <w:right w:val="single" w:sz="4" w:space="0" w:color="auto"/>
            </w:tcBorders>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Всего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28 121,1</w:t>
            </w:r>
          </w:p>
        </w:tc>
      </w:tr>
      <w:tr w:rsidR="00497AED" w:rsidRPr="00537377" w:rsidTr="00D67A29">
        <w:trPr>
          <w:trHeight w:val="9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23 0 00 00000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3 667,3</w:t>
            </w:r>
          </w:p>
        </w:tc>
      </w:tr>
      <w:tr w:rsidR="00497AED" w:rsidRPr="00537377" w:rsidTr="00D67A29">
        <w:trPr>
          <w:trHeight w:val="9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23 1 00 00000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2 932,0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2 932,0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деятельности муниципальных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2 932,0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Фонд оплаты труда казенных учреждений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1 510,0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1 510,0</w:t>
            </w:r>
          </w:p>
        </w:tc>
      </w:tr>
      <w:tr w:rsidR="00497AED" w:rsidRPr="00537377" w:rsidTr="00D67A29">
        <w:trPr>
          <w:trHeight w:val="8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456,0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456,0</w:t>
            </w:r>
          </w:p>
        </w:tc>
      </w:tr>
      <w:tr w:rsidR="00497AED" w:rsidRPr="00537377" w:rsidTr="00D67A29">
        <w:trPr>
          <w:trHeight w:val="5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965,0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965,0</w:t>
            </w:r>
          </w:p>
        </w:tc>
      </w:tr>
      <w:tr w:rsidR="00497AED" w:rsidRPr="00537377" w:rsidTr="00D67A29">
        <w:trPr>
          <w:trHeight w:val="60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23 1 01 22060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w:t>
            </w:r>
          </w:p>
        </w:tc>
      </w:tr>
      <w:tr w:rsidR="00497AED" w:rsidRPr="00537377" w:rsidTr="00D67A29">
        <w:trPr>
          <w:trHeight w:val="55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23 3 00 00000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527,0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527,0</w:t>
            </w:r>
          </w:p>
        </w:tc>
      </w:tr>
      <w:tr w:rsidR="00497AED" w:rsidRPr="00537377" w:rsidTr="00D67A29">
        <w:trPr>
          <w:trHeight w:val="6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деятельности муниципальных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527,0</w:t>
            </w:r>
          </w:p>
        </w:tc>
      </w:tr>
      <w:tr w:rsidR="00497AED" w:rsidRPr="00537377" w:rsidTr="00D67A29">
        <w:trPr>
          <w:trHeight w:val="2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340,0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340,0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104,0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104,0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83,0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23 3 01 22060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0801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83,0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"Развитие физической культуры в муниципальном образовании"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23 4 00 00000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208,3</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208,3</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208,3</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160,0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Физическая 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160,0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48,3</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Физическая культура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23 4 01 22060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48,3</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24 0 00 00000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1 275,0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"Развитие инженерной и социальной инфраструктуры в районах массовой жилой застройки"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24 2 00 00000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1 275,0</w:t>
            </w:r>
          </w:p>
        </w:tc>
      </w:tr>
      <w:tr w:rsidR="00497AED" w:rsidRPr="00537377" w:rsidTr="00D67A29">
        <w:trPr>
          <w:trHeight w:val="136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1 275,0</w:t>
            </w:r>
          </w:p>
        </w:tc>
      </w:tr>
      <w:tr w:rsidR="00497AED" w:rsidRPr="00537377" w:rsidTr="00D67A29">
        <w:trPr>
          <w:trHeight w:val="157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мероприятийпо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24 2 01 42430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75,0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24 2 01 42430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75,0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вопросы в области национальной экономики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24 2 01 42430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0412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75,0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L0780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1 200,0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L0780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414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1 200,0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вопросы в области национальной экономики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 2 01 L0780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414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0412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1 200,0</w:t>
            </w:r>
          </w:p>
        </w:tc>
      </w:tr>
      <w:tr w:rsidR="00497AED" w:rsidRPr="00537377" w:rsidTr="00D67A29">
        <w:trPr>
          <w:trHeight w:val="220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25 0 00 00000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3 049,4</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"Газификация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25 2 00 00000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2 379,4</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"Организация газоснабжения"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2 379,4</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Мероприятие по газификации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25 2 01 42480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379,4</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25 2 01 42480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379,4</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Коммунальное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25 2 01 42480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379,4</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L0200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2 000,0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L0200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414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2 000,0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Коммунальное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2 01 L0200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414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2 000,0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25 3 00 00000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130,0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водотведения"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25 3 01 00000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130,0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25 3 01 42490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130,0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25 3 01 42490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130,0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Коммунальное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25 3 01 42490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130,0</w:t>
            </w:r>
          </w:p>
        </w:tc>
      </w:tr>
      <w:tr w:rsidR="00497AED" w:rsidRPr="00537377" w:rsidTr="00D67A29">
        <w:trPr>
          <w:trHeight w:val="157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25 4 00 00000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540,0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25 4 01 00000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25 4 01 46010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540,0</w:t>
            </w:r>
          </w:p>
        </w:tc>
      </w:tr>
      <w:tr w:rsidR="00497AED" w:rsidRPr="00537377" w:rsidTr="00D67A29">
        <w:trPr>
          <w:trHeight w:val="9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25 4 01 46010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810</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Коммунальное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25 4 01 46010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810</w:t>
            </w:r>
          </w:p>
        </w:tc>
        <w:tc>
          <w:tcPr>
            <w:tcW w:w="740" w:type="dxa"/>
            <w:gridSpan w:val="2"/>
            <w:tcBorders>
              <w:top w:val="nil"/>
              <w:left w:val="nil"/>
              <w:bottom w:val="single" w:sz="4" w:space="0" w:color="auto"/>
              <w:right w:val="single" w:sz="4" w:space="0" w:color="auto"/>
            </w:tcBorders>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26 0 00 00000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3 810,0</w:t>
            </w:r>
          </w:p>
        </w:tc>
      </w:tr>
      <w:tr w:rsidR="00497AED" w:rsidRPr="00537377" w:rsidTr="00D67A29">
        <w:trPr>
          <w:trHeight w:val="6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3 710,0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xml:space="preserve">Уличное освещение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1 100,0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Благоустройство и озеленение</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2 230,0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2 230,0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2 230,0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xml:space="preserve">Прочие мероприятия по благоустройству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26 0 01 42530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"Охрана окружающей среды"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26 0 02 00000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Мероприятия по охране окружающей среды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26 0 02 42540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26 0 02 42540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26 0 02 42540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28 0 00 00000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6 655,4</w:t>
            </w:r>
          </w:p>
        </w:tc>
      </w:tr>
      <w:tr w:rsidR="00497AED" w:rsidRPr="00537377" w:rsidTr="00D67A29">
        <w:trPr>
          <w:trHeight w:val="5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"Содержание автомобильных дорог"</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Мероприятия по содержанию автомобильных дорог</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28 0 01 42260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28 0 01 42260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315"/>
        </w:trPr>
        <w:tc>
          <w:tcPr>
            <w:tcW w:w="5896" w:type="dxa"/>
            <w:gridSpan w:val="2"/>
            <w:tcBorders>
              <w:top w:val="nil"/>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Дорожное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28 0 01 42260</w:t>
            </w:r>
          </w:p>
        </w:tc>
        <w:tc>
          <w:tcPr>
            <w:tcW w:w="700" w:type="dxa"/>
            <w:gridSpan w:val="2"/>
            <w:tcBorders>
              <w:top w:val="nil"/>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945"/>
        </w:trPr>
        <w:tc>
          <w:tcPr>
            <w:tcW w:w="5896" w:type="dxa"/>
            <w:gridSpan w:val="2"/>
            <w:tcBorders>
              <w:top w:val="single" w:sz="4" w:space="0" w:color="auto"/>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28 0 02 00000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6 205,4</w:t>
            </w:r>
          </w:p>
        </w:tc>
      </w:tr>
      <w:tr w:rsidR="00497AED" w:rsidRPr="00537377" w:rsidTr="00D67A29">
        <w:trPr>
          <w:trHeight w:val="630"/>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28 0 02 42270</w:t>
            </w:r>
          </w:p>
        </w:tc>
        <w:tc>
          <w:tcPr>
            <w:tcW w:w="700" w:type="dxa"/>
            <w:gridSpan w:val="2"/>
            <w:tcBorders>
              <w:top w:val="single" w:sz="4" w:space="0" w:color="auto"/>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3 948,6</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28 0 02 42270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3 948,6</w:t>
            </w:r>
          </w:p>
        </w:tc>
      </w:tr>
      <w:tr w:rsidR="00497AED" w:rsidRPr="00537377" w:rsidTr="00D67A29">
        <w:trPr>
          <w:trHeight w:val="315"/>
        </w:trPr>
        <w:tc>
          <w:tcPr>
            <w:tcW w:w="5896" w:type="dxa"/>
            <w:gridSpan w:val="2"/>
            <w:tcBorders>
              <w:top w:val="nil"/>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Дорожное хозяйство (дорожные фонды)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28 0 02 42270</w:t>
            </w:r>
          </w:p>
        </w:tc>
        <w:tc>
          <w:tcPr>
            <w:tcW w:w="700" w:type="dxa"/>
            <w:gridSpan w:val="2"/>
            <w:tcBorders>
              <w:top w:val="nil"/>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3 948,6</w:t>
            </w:r>
          </w:p>
        </w:tc>
      </w:tr>
      <w:tr w:rsidR="00497AED" w:rsidRPr="00537377" w:rsidTr="00D67A29">
        <w:trPr>
          <w:trHeight w:val="630"/>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1600" w:type="dxa"/>
            <w:gridSpan w:val="2"/>
            <w:tcBorders>
              <w:top w:val="nil"/>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28 0 02 70140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2 149,3</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28 0 02 70140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2 149,3</w:t>
            </w:r>
          </w:p>
        </w:tc>
      </w:tr>
      <w:tr w:rsidR="00497AED" w:rsidRPr="00537377" w:rsidTr="00D67A29">
        <w:trPr>
          <w:trHeight w:val="315"/>
        </w:trPr>
        <w:tc>
          <w:tcPr>
            <w:tcW w:w="5896" w:type="dxa"/>
            <w:gridSpan w:val="2"/>
            <w:tcBorders>
              <w:top w:val="nil"/>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Дорожное хозяйство (дорожные фонды)</w:t>
            </w:r>
          </w:p>
        </w:tc>
        <w:tc>
          <w:tcPr>
            <w:tcW w:w="16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28 0 02 70140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2 149,3</w:t>
            </w:r>
          </w:p>
        </w:tc>
      </w:tr>
      <w:tr w:rsidR="00497AED" w:rsidRPr="00537377" w:rsidTr="00D67A29">
        <w:trPr>
          <w:trHeight w:val="630"/>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16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L0140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107,5</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L0140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107,5</w:t>
            </w:r>
          </w:p>
        </w:tc>
      </w:tr>
      <w:tr w:rsidR="00497AED" w:rsidRPr="00537377" w:rsidTr="00D67A29">
        <w:trPr>
          <w:trHeight w:val="315"/>
        </w:trPr>
        <w:tc>
          <w:tcPr>
            <w:tcW w:w="5896" w:type="dxa"/>
            <w:gridSpan w:val="2"/>
            <w:tcBorders>
              <w:top w:val="nil"/>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Дорожное хозяйство (дорожные фонды)</w:t>
            </w:r>
          </w:p>
        </w:tc>
        <w:tc>
          <w:tcPr>
            <w:tcW w:w="16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28 0 02 L0140</w:t>
            </w:r>
          </w:p>
        </w:tc>
        <w:tc>
          <w:tcPr>
            <w:tcW w:w="700" w:type="dxa"/>
            <w:gridSpan w:val="2"/>
            <w:tcBorders>
              <w:top w:val="single" w:sz="4" w:space="0" w:color="auto"/>
              <w:left w:val="nil"/>
              <w:bottom w:val="nil"/>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107,5</w:t>
            </w:r>
          </w:p>
        </w:tc>
      </w:tr>
      <w:tr w:rsidR="00497AED" w:rsidRPr="00537377" w:rsidTr="00D67A29">
        <w:trPr>
          <w:trHeight w:val="945"/>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ОБЕСПЕЧЕНИЕ ДЕЯТЕЛЬНОСТИ ОРГАНОВ МЕСТНОГО САМОУПРАВЛЕНИЯ И НЕПРОГРАМНЫЕ РАСХОДЫ</w:t>
            </w:r>
          </w:p>
        </w:tc>
        <w:tc>
          <w:tcPr>
            <w:tcW w:w="1600" w:type="dxa"/>
            <w:gridSpan w:val="2"/>
            <w:tcBorders>
              <w:top w:val="single" w:sz="4" w:space="0" w:color="auto"/>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29 0 00 00000</w:t>
            </w:r>
          </w:p>
        </w:tc>
        <w:tc>
          <w:tcPr>
            <w:tcW w:w="700" w:type="dxa"/>
            <w:gridSpan w:val="2"/>
            <w:tcBorders>
              <w:top w:val="single" w:sz="4" w:space="0" w:color="auto"/>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9 314,0</w:t>
            </w:r>
          </w:p>
        </w:tc>
      </w:tr>
      <w:tr w:rsidR="00497AED" w:rsidRPr="00537377" w:rsidTr="00D67A29">
        <w:trPr>
          <w:trHeight w:val="5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Обеспечение деятельности администрации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29 2 00 00000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7 216,3</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Непрограммные расходы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7 216,3</w:t>
            </w:r>
          </w:p>
        </w:tc>
      </w:tr>
      <w:tr w:rsidR="00497AED" w:rsidRPr="00537377" w:rsidTr="00D67A29">
        <w:trPr>
          <w:trHeight w:val="5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4 839,6</w:t>
            </w:r>
          </w:p>
        </w:tc>
      </w:tr>
      <w:tr w:rsidR="00497AED" w:rsidRPr="00537377" w:rsidTr="00D67A29">
        <w:trPr>
          <w:trHeight w:val="60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2 930,0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2 930,0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863,7</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863,7</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955,9</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955,9</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Уплата прочих налогов, сборов и иных платежей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90,0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90,0</w:t>
            </w:r>
          </w:p>
        </w:tc>
      </w:tr>
      <w:tr w:rsidR="00497AED" w:rsidRPr="00537377" w:rsidTr="00D67A29">
        <w:trPr>
          <w:trHeight w:val="73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517,0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397,0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397,0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120,0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1 010,0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805,0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805,0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205,0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29 2 01 22040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205,0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38,8</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38,8</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0106</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38,8</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273,6</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273,6</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29 2 01 62520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0106</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273,6</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поселений в части пользования и распоряжения имуществом, находящимся в муниципальной собственности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47,8</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47,8</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47,8</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103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15,5</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15,5</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15,5</w:t>
            </w:r>
          </w:p>
        </w:tc>
      </w:tr>
      <w:tr w:rsidR="00497AED" w:rsidRPr="00537377" w:rsidTr="00D67A29">
        <w:trPr>
          <w:trHeight w:val="60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 на исполнение полномочий поселений в жилищно-коммунальной сфере</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межбюджетные трансферты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29 2 01 62560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540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0104</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29 2 01 71340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468,0</w:t>
            </w:r>
          </w:p>
        </w:tc>
      </w:tr>
      <w:tr w:rsidR="00497AED" w:rsidRPr="00537377" w:rsidTr="00D67A29">
        <w:trPr>
          <w:trHeight w:val="60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Фонд оплаты труда муниципальных служащих администрации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29 2 01 71340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359,5</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29 2 01 71340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359,5</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29 2 01 71340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108,5</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29 2 01 71340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108,5</w:t>
            </w:r>
          </w:p>
        </w:tc>
      </w:tr>
      <w:tr w:rsidR="00497AED" w:rsidRPr="00537377" w:rsidTr="00D67A29">
        <w:trPr>
          <w:trHeight w:val="57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Непрограммные расходы органов местного самоуправления муниципального образования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29 3 00 00000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2 097,7</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Непрограммные расходы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2 097,7</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Резервный фонд администрации муниципального образования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Резервные фонды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870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Резервные средства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870</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29 3 01 42030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29 3 01 42040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Иные обязательства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29 3 01 42100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29 3 01 42100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29 3 01 42100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29 3 01 42100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общегосударственные вопросы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29 3 01 42100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852</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0113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Обеспечение пожарной безопасности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0310</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29 3 01 42250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0309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45,0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вопросы в области национальной экономики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29 3 01 42340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0412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Мероприятия по землеустройству и землепользованию</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вопросы в области национальной экономики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29 3 01 42350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0412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Другие вопросы в области национальной экономики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29 3 01 42360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0412</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29 3 01 42370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Уплата иных платежей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29 3 01 42370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853</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Коммунальное хозяйство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29 3 01 42370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853</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Пенсия за выслугу лет и доплата к пенсии лицам замещающим муниципальные должности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29 3 01 43010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507,0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29 3 01 43010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507,0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Пенсионное обеспечение</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29 3 01 43010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1001</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507,0</w:t>
            </w:r>
          </w:p>
        </w:tc>
      </w:tr>
      <w:tr w:rsidR="00497AED" w:rsidRPr="00537377" w:rsidTr="00D67A29">
        <w:trPr>
          <w:trHeight w:val="127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110,7</w:t>
            </w:r>
          </w:p>
        </w:tc>
      </w:tr>
      <w:tr w:rsidR="00497AED" w:rsidRPr="00537377" w:rsidTr="00D67A29">
        <w:trPr>
          <w:trHeight w:val="60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xml:space="preserve">Фонд оплаты труда государственных (муниципальных) органов </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72,6</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Мобилизационная и вневойсковая подготовка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121</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0203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72,6</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21,9</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Мобилизационная и вневойсковая подготовка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129</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21,9</w:t>
            </w:r>
          </w:p>
        </w:tc>
      </w:tr>
      <w:tr w:rsidR="00497AED" w:rsidRPr="00537377" w:rsidTr="00D67A29">
        <w:trPr>
          <w:trHeight w:val="58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16,2</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Мобилизационная и вневойсковая подготовка</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29 3 01 51180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0203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16,2</w:t>
            </w:r>
          </w:p>
        </w:tc>
      </w:tr>
      <w:tr w:rsidR="00497AED" w:rsidRPr="00537377" w:rsidTr="00D67A29">
        <w:trPr>
          <w:trHeight w:val="94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30 0 00 00000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b/>
                <w:bCs/>
                <w:kern w:val="0"/>
                <w:sz w:val="24"/>
                <w:lang w:eastAsia="ru-RU" w:bidi="ar-SA"/>
              </w:rPr>
            </w:pPr>
            <w:r w:rsidRPr="00537377">
              <w:rPr>
                <w:rFonts w:ascii="Times New Roman" w:hAnsi="Times New Roman" w:cs="Times New Roman"/>
                <w:b/>
                <w:bCs/>
                <w:kern w:val="0"/>
                <w:sz w:val="24"/>
                <w:lang w:eastAsia="ru-RU" w:bidi="ar-SA"/>
              </w:rPr>
              <w:t>350,0</w:t>
            </w:r>
          </w:p>
        </w:tc>
      </w:tr>
      <w:tr w:rsidR="00497AED" w:rsidRPr="00537377" w:rsidTr="00D67A29">
        <w:trPr>
          <w:trHeight w:val="97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30 1 00 00000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30 1 01 00000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350,0</w:t>
            </w:r>
          </w:p>
        </w:tc>
      </w:tr>
      <w:tr w:rsidR="00497AED" w:rsidRPr="00537377" w:rsidTr="00D67A29">
        <w:trPr>
          <w:trHeight w:val="126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L0880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L0880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31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L0880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150,0</w:t>
            </w:r>
          </w:p>
        </w:tc>
      </w:tr>
      <w:tr w:rsidR="00497AED" w:rsidRPr="00537377" w:rsidTr="00D67A29">
        <w:trPr>
          <w:trHeight w:val="1575"/>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L4390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200,0</w:t>
            </w:r>
          </w:p>
        </w:tc>
      </w:tr>
      <w:tr w:rsidR="00497AED" w:rsidRPr="00537377" w:rsidTr="00D67A29">
        <w:trPr>
          <w:trHeight w:val="630"/>
        </w:trPr>
        <w:tc>
          <w:tcPr>
            <w:tcW w:w="5896" w:type="dxa"/>
            <w:gridSpan w:val="2"/>
            <w:tcBorders>
              <w:top w:val="nil"/>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L4390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 </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200,0</w:t>
            </w:r>
          </w:p>
        </w:tc>
      </w:tr>
      <w:tr w:rsidR="00497AED" w:rsidRPr="00537377" w:rsidTr="00D67A29">
        <w:trPr>
          <w:trHeight w:val="315"/>
        </w:trPr>
        <w:tc>
          <w:tcPr>
            <w:tcW w:w="5896" w:type="dxa"/>
            <w:gridSpan w:val="2"/>
            <w:tcBorders>
              <w:top w:val="nil"/>
              <w:left w:val="single" w:sz="4" w:space="0" w:color="auto"/>
              <w:bottom w:val="nil"/>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Дорожное хозяйство (дорожные фонды)</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L4390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0409</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537377" w:rsidTr="00D67A29">
        <w:trPr>
          <w:trHeight w:val="315"/>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537377" w:rsidRDefault="00497AED" w:rsidP="00537377">
            <w:pPr>
              <w:widowControl/>
              <w:suppressAutoHyphens w:val="0"/>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Благоустройство</w:t>
            </w:r>
          </w:p>
        </w:tc>
        <w:tc>
          <w:tcPr>
            <w:tcW w:w="16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30 1 01 L4390</w:t>
            </w:r>
          </w:p>
        </w:tc>
        <w:tc>
          <w:tcPr>
            <w:tcW w:w="70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244</w:t>
            </w:r>
          </w:p>
        </w:tc>
        <w:tc>
          <w:tcPr>
            <w:tcW w:w="740" w:type="dxa"/>
            <w:gridSpan w:val="2"/>
            <w:tcBorders>
              <w:top w:val="nil"/>
              <w:left w:val="nil"/>
              <w:bottom w:val="single" w:sz="4" w:space="0" w:color="auto"/>
              <w:right w:val="single" w:sz="4" w:space="0" w:color="auto"/>
            </w:tcBorders>
            <w:noWrap/>
            <w:vAlign w:val="center"/>
          </w:tcPr>
          <w:p w:rsidR="00497AED" w:rsidRPr="00537377" w:rsidRDefault="00497AED" w:rsidP="00537377">
            <w:pPr>
              <w:widowControl/>
              <w:suppressAutoHyphens w:val="0"/>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0503</w:t>
            </w:r>
          </w:p>
        </w:tc>
        <w:tc>
          <w:tcPr>
            <w:tcW w:w="1129" w:type="dxa"/>
            <w:tcBorders>
              <w:top w:val="nil"/>
              <w:left w:val="nil"/>
              <w:bottom w:val="single" w:sz="4" w:space="0" w:color="auto"/>
              <w:right w:val="single" w:sz="4" w:space="0" w:color="auto"/>
            </w:tcBorders>
            <w:noWrap/>
            <w:vAlign w:val="center"/>
          </w:tcPr>
          <w:p w:rsidR="00497AED" w:rsidRPr="00537377" w:rsidRDefault="00497AED" w:rsidP="00D67A29">
            <w:pPr>
              <w:widowControl/>
              <w:suppressAutoHyphens w:val="0"/>
              <w:ind w:hanging="261"/>
              <w:jc w:val="center"/>
              <w:rPr>
                <w:rFonts w:ascii="Times New Roman" w:hAnsi="Times New Roman" w:cs="Times New Roman"/>
                <w:kern w:val="0"/>
                <w:sz w:val="24"/>
                <w:lang w:eastAsia="ru-RU" w:bidi="ar-SA"/>
              </w:rPr>
            </w:pPr>
            <w:r w:rsidRPr="00537377">
              <w:rPr>
                <w:rFonts w:ascii="Times New Roman" w:hAnsi="Times New Roman" w:cs="Times New Roman"/>
                <w:kern w:val="0"/>
                <w:sz w:val="24"/>
                <w:lang w:eastAsia="ru-RU" w:bidi="ar-SA"/>
              </w:rPr>
              <w:t>100,0</w:t>
            </w:r>
          </w:p>
        </w:tc>
      </w:tr>
      <w:tr w:rsidR="00497AED" w:rsidRPr="001E554E" w:rsidTr="00D67A29">
        <w:trPr>
          <w:trHeight w:val="315"/>
        </w:trPr>
        <w:tc>
          <w:tcPr>
            <w:tcW w:w="5896" w:type="dxa"/>
            <w:gridSpan w:val="2"/>
            <w:tcBorders>
              <w:top w:val="single" w:sz="4" w:space="0" w:color="auto"/>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p>
        </w:tc>
        <w:tc>
          <w:tcPr>
            <w:tcW w:w="160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p>
        </w:tc>
        <w:tc>
          <w:tcPr>
            <w:tcW w:w="70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p>
        </w:tc>
        <w:tc>
          <w:tcPr>
            <w:tcW w:w="74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p>
        </w:tc>
        <w:tc>
          <w:tcPr>
            <w:tcW w:w="1129" w:type="dxa"/>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p>
        </w:tc>
      </w:tr>
      <w:tr w:rsidR="00497AED" w:rsidRPr="001E554E" w:rsidTr="00D67A29">
        <w:trPr>
          <w:trHeight w:val="22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820" w:type="dxa"/>
            <w:gridSpan w:val="2"/>
            <w:tcBorders>
              <w:top w:val="nil"/>
              <w:left w:val="nil"/>
              <w:bottom w:val="nil"/>
              <w:right w:val="nil"/>
            </w:tcBorders>
            <w:noWrap/>
          </w:tcPr>
          <w:p w:rsidR="00497AED" w:rsidRPr="001E554E" w:rsidRDefault="00497AED" w:rsidP="001E554E">
            <w:pPr>
              <w:widowControl/>
              <w:suppressAutoHyphens w:val="0"/>
              <w:rPr>
                <w:rFonts w:ascii="Times New Roman" w:hAnsi="Times New Roman" w:cs="Times New Roman"/>
                <w:kern w:val="0"/>
                <w:szCs w:val="20"/>
                <w:lang w:eastAsia="ru-RU" w:bidi="ar-SA"/>
              </w:rPr>
            </w:pPr>
          </w:p>
        </w:tc>
        <w:tc>
          <w:tcPr>
            <w:tcW w:w="3745" w:type="dxa"/>
            <w:gridSpan w:val="6"/>
            <w:tcBorders>
              <w:top w:val="nil"/>
              <w:left w:val="nil"/>
              <w:bottom w:val="nil"/>
              <w:right w:val="nil"/>
            </w:tcBorders>
            <w:noWrap/>
          </w:tcPr>
          <w:p w:rsidR="00497AED" w:rsidRDefault="00497AED" w:rsidP="00D67A29">
            <w:pPr>
              <w:widowControl/>
              <w:suppressAutoHyphens w:val="0"/>
              <w:ind w:hanging="261"/>
              <w:jc w:val="right"/>
              <w:rPr>
                <w:rFonts w:ascii="Times New Roman" w:hAnsi="Times New Roman" w:cs="Times New Roman"/>
                <w:kern w:val="0"/>
                <w:szCs w:val="20"/>
                <w:lang w:eastAsia="ru-RU" w:bidi="ar-SA"/>
              </w:rPr>
            </w:pPr>
          </w:p>
          <w:p w:rsidR="00497AED" w:rsidRDefault="00497AED" w:rsidP="00D67A29">
            <w:pPr>
              <w:widowControl/>
              <w:suppressAutoHyphens w:val="0"/>
              <w:ind w:hanging="261"/>
              <w:jc w:val="right"/>
              <w:rPr>
                <w:rFonts w:ascii="Times New Roman" w:hAnsi="Times New Roman" w:cs="Times New Roman"/>
                <w:kern w:val="0"/>
                <w:szCs w:val="20"/>
                <w:lang w:eastAsia="ru-RU" w:bidi="ar-SA"/>
              </w:rPr>
            </w:pPr>
          </w:p>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Утверждено</w:t>
            </w:r>
          </w:p>
        </w:tc>
      </w:tr>
      <w:tr w:rsidR="00497AED" w:rsidRPr="001E554E" w:rsidTr="00D67A29">
        <w:trPr>
          <w:trHeight w:val="210"/>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Решением Совета депутатов</w:t>
            </w:r>
          </w:p>
        </w:tc>
      </w:tr>
      <w:tr w:rsidR="00497AED" w:rsidRPr="001E554E" w:rsidTr="00D67A29">
        <w:trPr>
          <w:trHeight w:val="25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МО Запорожское сельское поселение</w:t>
            </w:r>
          </w:p>
        </w:tc>
      </w:tr>
      <w:tr w:rsidR="00497AED" w:rsidRPr="001E554E" w:rsidTr="00D67A29">
        <w:trPr>
          <w:trHeight w:val="22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 xml:space="preserve">МО Приозерский муниципальный район </w:t>
            </w:r>
          </w:p>
        </w:tc>
      </w:tr>
      <w:tr w:rsidR="00497AED" w:rsidRPr="001E554E" w:rsidTr="00D67A29">
        <w:trPr>
          <w:trHeight w:val="22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Ленинградской области</w:t>
            </w:r>
          </w:p>
        </w:tc>
      </w:tr>
      <w:tr w:rsidR="00497AED" w:rsidRPr="001E554E" w:rsidTr="00D67A29">
        <w:trPr>
          <w:trHeight w:val="28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от_21.12.2015 г.  №  53_</w:t>
            </w:r>
          </w:p>
        </w:tc>
      </w:tr>
      <w:tr w:rsidR="00497AED" w:rsidRPr="001E554E" w:rsidTr="00D67A29">
        <w:trPr>
          <w:trHeight w:val="31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4565" w:type="dxa"/>
            <w:gridSpan w:val="8"/>
            <w:tcBorders>
              <w:top w:val="nil"/>
              <w:left w:val="nil"/>
              <w:bottom w:val="nil"/>
              <w:right w:val="nil"/>
            </w:tcBorders>
            <w:noWrap/>
          </w:tcPr>
          <w:p w:rsidR="00497AED" w:rsidRPr="001E554E" w:rsidRDefault="00497AED" w:rsidP="00D67A29">
            <w:pPr>
              <w:widowControl/>
              <w:suppressAutoHyphens w:val="0"/>
              <w:ind w:hanging="261"/>
              <w:jc w:val="right"/>
              <w:rPr>
                <w:rFonts w:ascii="Times New Roman" w:hAnsi="Times New Roman" w:cs="Times New Roman"/>
                <w:kern w:val="0"/>
                <w:szCs w:val="20"/>
                <w:lang w:eastAsia="ru-RU" w:bidi="ar-SA"/>
              </w:rPr>
            </w:pPr>
            <w:r w:rsidRPr="001E554E">
              <w:rPr>
                <w:rFonts w:ascii="Times New Roman" w:hAnsi="Times New Roman" w:cs="Times New Roman"/>
                <w:kern w:val="0"/>
                <w:szCs w:val="20"/>
                <w:lang w:eastAsia="ru-RU" w:bidi="ar-SA"/>
              </w:rPr>
              <w:t>Приложение 7</w:t>
            </w:r>
          </w:p>
        </w:tc>
      </w:tr>
      <w:tr w:rsidR="00497AED" w:rsidRPr="001E554E" w:rsidTr="00D67A29">
        <w:trPr>
          <w:trHeight w:val="75"/>
        </w:trPr>
        <w:tc>
          <w:tcPr>
            <w:tcW w:w="5500" w:type="dxa"/>
            <w:tcBorders>
              <w:top w:val="nil"/>
              <w:left w:val="nil"/>
              <w:bottom w:val="nil"/>
              <w:right w:val="nil"/>
            </w:tcBorders>
          </w:tcPr>
          <w:p w:rsidR="00497AED" w:rsidRPr="001E554E" w:rsidRDefault="00497AED" w:rsidP="001E554E">
            <w:pPr>
              <w:widowControl/>
              <w:suppressAutoHyphens w:val="0"/>
              <w:jc w:val="right"/>
              <w:rPr>
                <w:rFonts w:ascii="Times New Roman" w:hAnsi="Times New Roman" w:cs="Times New Roman"/>
                <w:kern w:val="0"/>
                <w:szCs w:val="20"/>
                <w:lang w:eastAsia="ru-RU" w:bidi="ar-SA"/>
              </w:rPr>
            </w:pPr>
          </w:p>
        </w:tc>
        <w:tc>
          <w:tcPr>
            <w:tcW w:w="820" w:type="dxa"/>
            <w:gridSpan w:val="2"/>
            <w:tcBorders>
              <w:top w:val="nil"/>
              <w:left w:val="nil"/>
              <w:bottom w:val="nil"/>
              <w:right w:val="nil"/>
            </w:tcBorders>
            <w:noWrap/>
          </w:tcPr>
          <w:p w:rsidR="00497AED" w:rsidRPr="001E554E" w:rsidRDefault="00497AED" w:rsidP="001E554E">
            <w:pPr>
              <w:widowControl/>
              <w:suppressAutoHyphens w:val="0"/>
              <w:rPr>
                <w:rFonts w:ascii="Times New Roman" w:hAnsi="Times New Roman" w:cs="Times New Roman"/>
                <w:kern w:val="0"/>
                <w:szCs w:val="20"/>
                <w:lang w:eastAsia="ru-RU" w:bidi="ar-SA"/>
              </w:rPr>
            </w:pPr>
          </w:p>
        </w:tc>
        <w:tc>
          <w:tcPr>
            <w:tcW w:w="1720" w:type="dxa"/>
            <w:gridSpan w:val="2"/>
            <w:tcBorders>
              <w:top w:val="nil"/>
              <w:left w:val="nil"/>
              <w:bottom w:val="nil"/>
              <w:right w:val="nil"/>
            </w:tcBorders>
            <w:noWrap/>
          </w:tcPr>
          <w:p w:rsidR="00497AED" w:rsidRPr="001E554E" w:rsidRDefault="00497AED" w:rsidP="001E554E">
            <w:pPr>
              <w:widowControl/>
              <w:suppressAutoHyphens w:val="0"/>
              <w:jc w:val="center"/>
              <w:rPr>
                <w:rFonts w:ascii="Times New Roman" w:hAnsi="Times New Roman" w:cs="Times New Roman"/>
                <w:kern w:val="0"/>
                <w:szCs w:val="20"/>
                <w:lang w:eastAsia="ru-RU" w:bidi="ar-SA"/>
              </w:rPr>
            </w:pPr>
          </w:p>
        </w:tc>
        <w:tc>
          <w:tcPr>
            <w:tcW w:w="760" w:type="dxa"/>
            <w:gridSpan w:val="2"/>
            <w:tcBorders>
              <w:top w:val="nil"/>
              <w:left w:val="nil"/>
              <w:bottom w:val="nil"/>
              <w:right w:val="nil"/>
            </w:tcBorders>
            <w:noWrap/>
          </w:tcPr>
          <w:p w:rsidR="00497AED" w:rsidRPr="001E554E" w:rsidRDefault="00497AED" w:rsidP="001E554E">
            <w:pPr>
              <w:widowControl/>
              <w:suppressAutoHyphens w:val="0"/>
              <w:jc w:val="center"/>
              <w:rPr>
                <w:rFonts w:ascii="Times New Roman" w:hAnsi="Times New Roman" w:cs="Times New Roman"/>
                <w:kern w:val="0"/>
                <w:szCs w:val="20"/>
                <w:lang w:eastAsia="ru-RU" w:bidi="ar-SA"/>
              </w:rPr>
            </w:pPr>
          </w:p>
        </w:tc>
        <w:tc>
          <w:tcPr>
            <w:tcW w:w="1265" w:type="dxa"/>
            <w:gridSpan w:val="2"/>
            <w:tcBorders>
              <w:top w:val="nil"/>
              <w:left w:val="nil"/>
              <w:bottom w:val="nil"/>
              <w:right w:val="nil"/>
            </w:tcBorders>
            <w:noWrap/>
          </w:tcPr>
          <w:p w:rsidR="00497AED" w:rsidRPr="001E554E" w:rsidRDefault="00497AED" w:rsidP="00D67A29">
            <w:pPr>
              <w:widowControl/>
              <w:suppressAutoHyphens w:val="0"/>
              <w:ind w:hanging="261"/>
              <w:jc w:val="center"/>
              <w:rPr>
                <w:rFonts w:ascii="Times New Roman" w:hAnsi="Times New Roman" w:cs="Times New Roman"/>
                <w:kern w:val="0"/>
                <w:szCs w:val="20"/>
                <w:lang w:eastAsia="ru-RU" w:bidi="ar-SA"/>
              </w:rPr>
            </w:pPr>
          </w:p>
        </w:tc>
      </w:tr>
      <w:tr w:rsidR="00497AED" w:rsidRPr="001E554E" w:rsidTr="00D67A29">
        <w:trPr>
          <w:trHeight w:val="1875"/>
        </w:trPr>
        <w:tc>
          <w:tcPr>
            <w:tcW w:w="10065" w:type="dxa"/>
            <w:gridSpan w:val="9"/>
            <w:tcBorders>
              <w:top w:val="nil"/>
              <w:left w:val="nil"/>
              <w:bottom w:val="nil"/>
              <w:right w:val="nil"/>
            </w:tcBorders>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РАСПРЕДЕЛЕНИЕ</w:t>
            </w:r>
            <w:r w:rsidRPr="001E554E">
              <w:rPr>
                <w:rFonts w:ascii="Times New Roman" w:hAnsi="Times New Roman" w:cs="Times New Roman"/>
                <w:b/>
                <w:bCs/>
                <w:kern w:val="0"/>
                <w:sz w:val="24"/>
                <w:lang w:eastAsia="ru-RU" w:bidi="ar-SA"/>
              </w:rPr>
              <w:b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бюджета</w:t>
            </w:r>
          </w:p>
        </w:tc>
      </w:tr>
      <w:tr w:rsidR="00497AED" w:rsidRPr="001E554E" w:rsidTr="00D67A29">
        <w:trPr>
          <w:trHeight w:val="315"/>
        </w:trPr>
        <w:tc>
          <w:tcPr>
            <w:tcW w:w="10065" w:type="dxa"/>
            <w:gridSpan w:val="9"/>
            <w:tcBorders>
              <w:top w:val="nil"/>
              <w:left w:val="nil"/>
              <w:bottom w:val="nil"/>
              <w:right w:val="nil"/>
            </w:tcBorders>
            <w:noWrap/>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 2016 год</w:t>
            </w:r>
          </w:p>
        </w:tc>
      </w:tr>
      <w:tr w:rsidR="00497AED" w:rsidRPr="001E554E" w:rsidTr="00D67A29">
        <w:trPr>
          <w:trHeight w:val="15"/>
        </w:trPr>
        <w:tc>
          <w:tcPr>
            <w:tcW w:w="5500" w:type="dxa"/>
            <w:tcBorders>
              <w:top w:val="nil"/>
              <w:left w:val="nil"/>
              <w:bottom w:val="nil"/>
              <w:right w:val="nil"/>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c>
          <w:tcPr>
            <w:tcW w:w="820" w:type="dxa"/>
            <w:gridSpan w:val="2"/>
            <w:tcBorders>
              <w:top w:val="nil"/>
              <w:left w:val="nil"/>
              <w:bottom w:val="nil"/>
              <w:right w:val="nil"/>
            </w:tcBorders>
            <w:noWrap/>
          </w:tcPr>
          <w:p w:rsidR="00497AED" w:rsidRPr="001E554E" w:rsidRDefault="00497AED" w:rsidP="001E554E">
            <w:pPr>
              <w:widowControl/>
              <w:suppressAutoHyphens w:val="0"/>
              <w:rPr>
                <w:rFonts w:ascii="Times New Roman" w:hAnsi="Times New Roman" w:cs="Times New Roman"/>
                <w:kern w:val="0"/>
                <w:szCs w:val="20"/>
                <w:lang w:eastAsia="ru-RU" w:bidi="ar-SA"/>
              </w:rPr>
            </w:pPr>
          </w:p>
        </w:tc>
        <w:tc>
          <w:tcPr>
            <w:tcW w:w="1720" w:type="dxa"/>
            <w:gridSpan w:val="2"/>
            <w:tcBorders>
              <w:top w:val="nil"/>
              <w:left w:val="nil"/>
              <w:bottom w:val="nil"/>
              <w:right w:val="nil"/>
            </w:tcBorders>
            <w:noWrap/>
          </w:tcPr>
          <w:p w:rsidR="00497AED" w:rsidRPr="001E554E" w:rsidRDefault="00497AED" w:rsidP="001E554E">
            <w:pPr>
              <w:widowControl/>
              <w:suppressAutoHyphens w:val="0"/>
              <w:jc w:val="center"/>
              <w:rPr>
                <w:rFonts w:ascii="Times New Roman" w:hAnsi="Times New Roman" w:cs="Times New Roman"/>
                <w:kern w:val="0"/>
                <w:szCs w:val="20"/>
                <w:lang w:eastAsia="ru-RU" w:bidi="ar-SA"/>
              </w:rPr>
            </w:pPr>
          </w:p>
        </w:tc>
        <w:tc>
          <w:tcPr>
            <w:tcW w:w="760" w:type="dxa"/>
            <w:gridSpan w:val="2"/>
            <w:tcBorders>
              <w:top w:val="nil"/>
              <w:left w:val="nil"/>
              <w:bottom w:val="nil"/>
              <w:right w:val="nil"/>
            </w:tcBorders>
            <w:noWrap/>
          </w:tcPr>
          <w:p w:rsidR="00497AED" w:rsidRPr="001E554E" w:rsidRDefault="00497AED" w:rsidP="001E554E">
            <w:pPr>
              <w:widowControl/>
              <w:suppressAutoHyphens w:val="0"/>
              <w:jc w:val="center"/>
              <w:rPr>
                <w:rFonts w:ascii="Times New Roman" w:hAnsi="Times New Roman" w:cs="Times New Roman"/>
                <w:kern w:val="0"/>
                <w:szCs w:val="20"/>
                <w:lang w:eastAsia="ru-RU" w:bidi="ar-SA"/>
              </w:rPr>
            </w:pPr>
          </w:p>
        </w:tc>
        <w:tc>
          <w:tcPr>
            <w:tcW w:w="1265" w:type="dxa"/>
            <w:gridSpan w:val="2"/>
            <w:tcBorders>
              <w:top w:val="nil"/>
              <w:left w:val="nil"/>
              <w:bottom w:val="nil"/>
              <w:right w:val="nil"/>
            </w:tcBorders>
            <w:noWrap/>
          </w:tcPr>
          <w:p w:rsidR="00497AED" w:rsidRPr="001E554E" w:rsidRDefault="00497AED" w:rsidP="00D67A29">
            <w:pPr>
              <w:widowControl/>
              <w:suppressAutoHyphens w:val="0"/>
              <w:ind w:hanging="261"/>
              <w:jc w:val="center"/>
              <w:rPr>
                <w:rFonts w:ascii="Times New Roman" w:hAnsi="Times New Roman" w:cs="Times New Roman"/>
                <w:kern w:val="0"/>
                <w:szCs w:val="20"/>
                <w:lang w:eastAsia="ru-RU" w:bidi="ar-SA"/>
              </w:rPr>
            </w:pPr>
          </w:p>
        </w:tc>
      </w:tr>
      <w:tr w:rsidR="00497AED" w:rsidRPr="001E554E" w:rsidTr="00D67A29">
        <w:trPr>
          <w:trHeight w:val="600"/>
        </w:trPr>
        <w:tc>
          <w:tcPr>
            <w:tcW w:w="5500" w:type="dxa"/>
            <w:tcBorders>
              <w:top w:val="single" w:sz="4" w:space="0" w:color="auto"/>
              <w:left w:val="single" w:sz="4" w:space="0" w:color="auto"/>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Наименование</w:t>
            </w:r>
          </w:p>
        </w:tc>
        <w:tc>
          <w:tcPr>
            <w:tcW w:w="820" w:type="dxa"/>
            <w:gridSpan w:val="2"/>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Рз, ПР</w:t>
            </w:r>
          </w:p>
        </w:tc>
        <w:tc>
          <w:tcPr>
            <w:tcW w:w="1720" w:type="dxa"/>
            <w:gridSpan w:val="2"/>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ЦСР</w:t>
            </w:r>
          </w:p>
        </w:tc>
        <w:tc>
          <w:tcPr>
            <w:tcW w:w="760" w:type="dxa"/>
            <w:gridSpan w:val="2"/>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ВР</w:t>
            </w:r>
          </w:p>
        </w:tc>
        <w:tc>
          <w:tcPr>
            <w:tcW w:w="1265" w:type="dxa"/>
            <w:gridSpan w:val="2"/>
            <w:tcBorders>
              <w:top w:val="single" w:sz="4" w:space="0" w:color="auto"/>
              <w:left w:val="nil"/>
              <w:bottom w:val="single" w:sz="4" w:space="0" w:color="auto"/>
              <w:right w:val="single" w:sz="4" w:space="0" w:color="auto"/>
            </w:tcBorders>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Сумма, тыс.руб.</w:t>
            </w:r>
          </w:p>
        </w:tc>
      </w:tr>
      <w:tr w:rsidR="00497AED" w:rsidRPr="001E554E" w:rsidTr="00D67A29">
        <w:trPr>
          <w:trHeight w:val="285"/>
        </w:trPr>
        <w:tc>
          <w:tcPr>
            <w:tcW w:w="5500" w:type="dxa"/>
            <w:tcBorders>
              <w:top w:val="nil"/>
              <w:left w:val="single" w:sz="4" w:space="0" w:color="auto"/>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w:t>
            </w:r>
          </w:p>
        </w:tc>
        <w:tc>
          <w:tcPr>
            <w:tcW w:w="820" w:type="dxa"/>
            <w:gridSpan w:val="2"/>
            <w:tcBorders>
              <w:top w:val="nil"/>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w:t>
            </w:r>
          </w:p>
        </w:tc>
        <w:tc>
          <w:tcPr>
            <w:tcW w:w="1720" w:type="dxa"/>
            <w:gridSpan w:val="2"/>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w:t>
            </w:r>
          </w:p>
        </w:tc>
        <w:tc>
          <w:tcPr>
            <w:tcW w:w="760" w:type="dxa"/>
            <w:gridSpan w:val="2"/>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w:t>
            </w:r>
          </w:p>
        </w:tc>
        <w:tc>
          <w:tcPr>
            <w:tcW w:w="1265" w:type="dxa"/>
            <w:gridSpan w:val="2"/>
            <w:tcBorders>
              <w:top w:val="nil"/>
              <w:left w:val="nil"/>
              <w:bottom w:val="single" w:sz="4" w:space="0" w:color="auto"/>
              <w:right w:val="single" w:sz="4" w:space="0" w:color="auto"/>
            </w:tcBorders>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ИТОГО</w:t>
            </w:r>
          </w:p>
        </w:tc>
        <w:tc>
          <w:tcPr>
            <w:tcW w:w="82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72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28 121,1</w:t>
            </w:r>
          </w:p>
        </w:tc>
      </w:tr>
      <w:tr w:rsidR="00497AED" w:rsidRPr="001E554E" w:rsidTr="00D67A29">
        <w:trPr>
          <w:trHeight w:val="300"/>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ОБЩЕГОСУДАРСТВЕННЫЕ ВОПРОСЫ</w:t>
            </w:r>
          </w:p>
        </w:tc>
        <w:tc>
          <w:tcPr>
            <w:tcW w:w="820" w:type="dxa"/>
            <w:gridSpan w:val="2"/>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0100</w:t>
            </w:r>
          </w:p>
        </w:tc>
        <w:tc>
          <w:tcPr>
            <w:tcW w:w="1720" w:type="dxa"/>
            <w:gridSpan w:val="2"/>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8 196,3</w:t>
            </w:r>
          </w:p>
        </w:tc>
      </w:tr>
      <w:tr w:rsidR="00497AED" w:rsidRPr="001E554E" w:rsidTr="00D67A29">
        <w:trPr>
          <w:trHeight w:val="12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6 435,9</w:t>
            </w:r>
          </w:p>
        </w:tc>
      </w:tr>
      <w:tr w:rsidR="00497AED" w:rsidRPr="001E554E" w:rsidTr="00D67A29">
        <w:trPr>
          <w:trHeight w:val="6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67A29">
        <w:trPr>
          <w:trHeight w:val="5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67A29">
        <w:trPr>
          <w:trHeight w:val="25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67A29">
        <w:trPr>
          <w:trHeight w:val="8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4 839,6</w:t>
            </w:r>
          </w:p>
        </w:tc>
      </w:tr>
      <w:tr w:rsidR="00497AED" w:rsidRPr="001E554E" w:rsidTr="00D67A29">
        <w:trPr>
          <w:trHeight w:val="55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2 930,0</w:t>
            </w:r>
          </w:p>
        </w:tc>
      </w:tr>
      <w:tr w:rsidR="00497AED" w:rsidRPr="001E554E" w:rsidTr="00D67A29">
        <w:trPr>
          <w:trHeight w:val="11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863,7</w:t>
            </w:r>
          </w:p>
        </w:tc>
      </w:tr>
      <w:tr w:rsidR="00497AED" w:rsidRPr="001E554E" w:rsidTr="00D67A29">
        <w:trPr>
          <w:trHeight w:val="5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государственных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955,9</w:t>
            </w:r>
          </w:p>
        </w:tc>
      </w:tr>
      <w:tr w:rsidR="00497AED" w:rsidRPr="001E554E" w:rsidTr="00D67A29">
        <w:trPr>
          <w:trHeight w:val="3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517,0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397,0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1 010,0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805,0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205,0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Иные межбюджетные трансферты на исполнение полномочий поселений в части пользования и распоряжения имуществом, находящимся в муниципальной собственности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47,8</w:t>
            </w:r>
          </w:p>
        </w:tc>
      </w:tr>
      <w:tr w:rsidR="00497AED" w:rsidRPr="001E554E" w:rsidTr="00D67A29">
        <w:trPr>
          <w:trHeight w:val="2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47,8</w:t>
            </w:r>
          </w:p>
        </w:tc>
      </w:tr>
      <w:tr w:rsidR="00497AED" w:rsidRPr="001E554E" w:rsidTr="00D67A29">
        <w:trPr>
          <w:trHeight w:val="15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67A29">
        <w:trPr>
          <w:trHeight w:val="11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15,5</w:t>
            </w:r>
          </w:p>
        </w:tc>
      </w:tr>
      <w:tr w:rsidR="00497AED" w:rsidRPr="001E554E" w:rsidTr="00D67A29">
        <w:trPr>
          <w:trHeight w:val="25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15,5</w:t>
            </w:r>
          </w:p>
        </w:tc>
      </w:tr>
      <w:tr w:rsidR="00497AED" w:rsidRPr="001E554E" w:rsidTr="00D67A29">
        <w:trPr>
          <w:trHeight w:val="9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в жилищно-коммунальной сфере</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67A29">
        <w:trPr>
          <w:trHeight w:val="9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312,4</w:t>
            </w:r>
          </w:p>
        </w:tc>
      </w:tr>
      <w:tr w:rsidR="00497AED" w:rsidRPr="001E554E" w:rsidTr="00D67A29">
        <w:trPr>
          <w:trHeight w:val="6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67A29">
        <w:trPr>
          <w:trHeight w:val="6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67A29">
        <w:trPr>
          <w:trHeight w:val="3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38,8</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38,8</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273,6</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273,6</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Резервные фонды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Резервный фонд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Резервные средства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870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Другие общегосударственные вопросы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1 443,0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1 443,0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359,5</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108,5</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975,0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975,0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20,0</w:t>
            </w:r>
          </w:p>
        </w:tc>
      </w:tr>
      <w:tr w:rsidR="00497AED" w:rsidRPr="001E554E" w:rsidTr="00D67A29">
        <w:trPr>
          <w:trHeight w:val="9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Иные обязательства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455,0</w:t>
            </w:r>
          </w:p>
        </w:tc>
      </w:tr>
      <w:tr w:rsidR="00497AED" w:rsidRPr="001E554E" w:rsidTr="00D67A29">
        <w:trPr>
          <w:trHeight w:val="915"/>
        </w:trPr>
        <w:tc>
          <w:tcPr>
            <w:tcW w:w="5500" w:type="dxa"/>
            <w:tcBorders>
              <w:top w:val="nil"/>
              <w:left w:val="single" w:sz="4" w:space="0" w:color="auto"/>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67A29">
        <w:trPr>
          <w:trHeight w:val="40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67A29">
        <w:trPr>
          <w:trHeight w:val="270"/>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ОБОРОНА</w:t>
            </w:r>
          </w:p>
        </w:tc>
        <w:tc>
          <w:tcPr>
            <w:tcW w:w="8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0200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110,7</w:t>
            </w:r>
          </w:p>
        </w:tc>
      </w:tr>
      <w:tr w:rsidR="00497AED" w:rsidRPr="001E554E" w:rsidTr="00D67A29">
        <w:trPr>
          <w:trHeight w:val="300"/>
        </w:trPr>
        <w:tc>
          <w:tcPr>
            <w:tcW w:w="5500" w:type="dxa"/>
            <w:tcBorders>
              <w:top w:val="nil"/>
              <w:left w:val="single" w:sz="4" w:space="0" w:color="auto"/>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Мобилизационная и вневойсковая подготовка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110,7</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67A29">
        <w:trPr>
          <w:trHeight w:val="15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67A29">
        <w:trPr>
          <w:trHeight w:val="6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72,6</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21,9</w:t>
            </w:r>
          </w:p>
        </w:tc>
      </w:tr>
      <w:tr w:rsidR="00497AED" w:rsidRPr="001E554E" w:rsidTr="00D67A29">
        <w:trPr>
          <w:trHeight w:val="9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16,2</w:t>
            </w:r>
          </w:p>
        </w:tc>
      </w:tr>
      <w:tr w:rsidR="00497AED" w:rsidRPr="001E554E" w:rsidTr="00D67A29">
        <w:trPr>
          <w:trHeight w:val="615"/>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БЕЗОПАСНОСТЬ И ПРАВООХРАНИТЕЛЬНАЯ ДЕЯТЕЛЬНОСТЬ</w:t>
            </w:r>
          </w:p>
        </w:tc>
        <w:tc>
          <w:tcPr>
            <w:tcW w:w="8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90,0</w:t>
            </w:r>
          </w:p>
        </w:tc>
      </w:tr>
      <w:tr w:rsidR="00497AED" w:rsidRPr="001E554E" w:rsidTr="00D67A29">
        <w:trPr>
          <w:trHeight w:val="9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102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пожарной безопасности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6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ЭКОНОМИКА</w:t>
            </w:r>
          </w:p>
        </w:tc>
        <w:tc>
          <w:tcPr>
            <w:tcW w:w="8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8 290,4</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Дорожное хозяйство (дорожные фонды)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6 755,4</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28 0 00 00000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6 655,4</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"Содержание автомобильных дорог"</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содержанию автомобильных дорог</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28 0 01 42260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28 0 01 42260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67A29">
        <w:trPr>
          <w:trHeight w:val="945"/>
        </w:trPr>
        <w:tc>
          <w:tcPr>
            <w:tcW w:w="5500" w:type="dxa"/>
            <w:tcBorders>
              <w:top w:val="nil"/>
              <w:left w:val="single" w:sz="4" w:space="0" w:color="auto"/>
              <w:bottom w:val="nil"/>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6 205,4</w:t>
            </w:r>
          </w:p>
        </w:tc>
      </w:tr>
      <w:tr w:rsidR="00497AED" w:rsidRPr="001E554E" w:rsidTr="00D67A29">
        <w:trPr>
          <w:trHeight w:val="630"/>
        </w:trPr>
        <w:tc>
          <w:tcPr>
            <w:tcW w:w="5500" w:type="dxa"/>
            <w:tcBorders>
              <w:top w:val="single" w:sz="4" w:space="0" w:color="auto"/>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28 0 02 42270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3 948,6</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28 0 02 42270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3 948,6</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28 0 02 70140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2 149,3</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28 0 02 70140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2 149,3</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L0140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107,5</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L0140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107,5</w:t>
            </w:r>
          </w:p>
        </w:tc>
      </w:tr>
      <w:tr w:rsidR="00497AED" w:rsidRPr="001E554E" w:rsidTr="00D67A29">
        <w:trPr>
          <w:trHeight w:val="105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720" w:type="dxa"/>
            <w:gridSpan w:val="2"/>
            <w:tcBorders>
              <w:top w:val="single" w:sz="4" w:space="0" w:color="auto"/>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30 0 00 00000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70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159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Другие вопросы в области национальной экономики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1 535,0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землеустройству и землепользованию</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29 3 01 42350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24 0 00 00000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1 275,0</w:t>
            </w:r>
          </w:p>
        </w:tc>
      </w:tr>
      <w:tr w:rsidR="00497AED" w:rsidRPr="001E554E" w:rsidTr="00D67A29">
        <w:trPr>
          <w:trHeight w:val="103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"Развитие инженерной и социальной инфраструктуры в районах массовой жилой застройки"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1 275,0</w:t>
            </w:r>
          </w:p>
        </w:tc>
      </w:tr>
      <w:tr w:rsidR="00497AED" w:rsidRPr="001E554E" w:rsidTr="00D67A29">
        <w:trPr>
          <w:trHeight w:val="15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1 275,0</w:t>
            </w:r>
          </w:p>
        </w:tc>
      </w:tr>
      <w:tr w:rsidR="00497AED" w:rsidRPr="001E554E" w:rsidTr="00D67A29">
        <w:trPr>
          <w:trHeight w:val="15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мероприятийпо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24 2 01 42430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75,0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24 2 01 42430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75,0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L0780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L0780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414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1 200,0</w:t>
            </w:r>
          </w:p>
        </w:tc>
      </w:tr>
      <w:tr w:rsidR="00497AED" w:rsidRPr="001E554E" w:rsidTr="00D67A29">
        <w:trPr>
          <w:trHeight w:val="285"/>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ЖИЛИЩНО-КОММУНАЛЬНОЕ ХОЗЯЙСТВО</w:t>
            </w:r>
          </w:p>
        </w:tc>
        <w:tc>
          <w:tcPr>
            <w:tcW w:w="820" w:type="dxa"/>
            <w:gridSpan w:val="2"/>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7 259,4</w:t>
            </w:r>
          </w:p>
        </w:tc>
      </w:tr>
      <w:tr w:rsidR="00497AED" w:rsidRPr="001E554E" w:rsidTr="00D67A29">
        <w:trPr>
          <w:trHeight w:val="2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Жилищное хозяйство</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150,0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150,0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6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29 3 01 42370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3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иных платежей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29 3 01 42370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853</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Коммунальное хозяйство</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3 049,4</w:t>
            </w:r>
          </w:p>
        </w:tc>
      </w:tr>
      <w:tr w:rsidR="00497AED" w:rsidRPr="001E554E" w:rsidTr="00D67A29">
        <w:trPr>
          <w:trHeight w:val="21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3 049,4</w:t>
            </w:r>
          </w:p>
        </w:tc>
      </w:tr>
      <w:tr w:rsidR="00497AED" w:rsidRPr="001E554E" w:rsidTr="00D67A29">
        <w:trPr>
          <w:trHeight w:val="5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"Газификация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25 2 00 00000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2 379,4</w:t>
            </w:r>
          </w:p>
        </w:tc>
      </w:tr>
      <w:tr w:rsidR="00497AED" w:rsidRPr="001E554E" w:rsidTr="00D67A29">
        <w:trPr>
          <w:trHeight w:val="51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"Организация газоснабжения"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2 379,4</w:t>
            </w:r>
          </w:p>
        </w:tc>
      </w:tr>
      <w:tr w:rsidR="00497AED" w:rsidRPr="001E554E" w:rsidTr="00D67A29">
        <w:trPr>
          <w:trHeight w:val="2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Мероприятие по газификации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25 2 01 42480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379,4</w:t>
            </w:r>
          </w:p>
        </w:tc>
      </w:tr>
      <w:tr w:rsidR="00497AED" w:rsidRPr="001E554E" w:rsidTr="00D67A29">
        <w:trPr>
          <w:trHeight w:val="8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25 2 01 42480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379,4</w:t>
            </w:r>
          </w:p>
        </w:tc>
      </w:tr>
      <w:tr w:rsidR="00497AED" w:rsidRPr="001E554E" w:rsidTr="00D67A29">
        <w:trPr>
          <w:trHeight w:val="11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L0200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2 000,0</w:t>
            </w:r>
          </w:p>
        </w:tc>
      </w:tr>
      <w:tr w:rsidR="00497AED" w:rsidRPr="001E554E" w:rsidTr="00D67A29">
        <w:trPr>
          <w:trHeight w:val="85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L0200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414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2 000,0</w:t>
            </w:r>
          </w:p>
        </w:tc>
      </w:tr>
      <w:tr w:rsidR="00497AED" w:rsidRPr="001E554E" w:rsidTr="00D67A29">
        <w:trPr>
          <w:trHeight w:val="6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130,0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водотведения"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67A29">
        <w:trPr>
          <w:trHeight w:val="11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25 3 01 42490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67A29">
        <w:trPr>
          <w:trHeight w:val="9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25 3 01 42490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67A29">
        <w:trPr>
          <w:trHeight w:val="18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25 4 00 00000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540,0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67A29">
        <w:trPr>
          <w:trHeight w:val="132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25 4 01 46010</w:t>
            </w:r>
          </w:p>
        </w:tc>
        <w:tc>
          <w:tcPr>
            <w:tcW w:w="76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67A29">
        <w:trPr>
          <w:trHeight w:val="12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25 4 01 46010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810</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Благоустройство</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4 060,0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3 810,0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3 710,0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Уличное освещение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1 100,0</w:t>
            </w:r>
          </w:p>
        </w:tc>
      </w:tr>
      <w:tr w:rsidR="00497AED" w:rsidRPr="001E554E" w:rsidTr="00D67A29">
        <w:trPr>
          <w:trHeight w:val="25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Благоустройство и озеленение</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2 230,0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26 0 01 42520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2 230,0</w:t>
            </w:r>
          </w:p>
        </w:tc>
      </w:tr>
      <w:tr w:rsidR="00497AED" w:rsidRPr="001E554E" w:rsidTr="00D67A29">
        <w:trPr>
          <w:trHeight w:val="2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Прочие мероприятия по благоустройству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380,0</w:t>
            </w:r>
          </w:p>
        </w:tc>
      </w:tr>
      <w:tr w:rsidR="00497AED" w:rsidRPr="001E554E" w:rsidTr="00D67A29">
        <w:trPr>
          <w:trHeight w:val="8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26 0 01 42530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"Охрана окружающей среды"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26 0 02 00000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27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Мероприятия по охране окружающей среды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26 0 02 42540</w:t>
            </w:r>
          </w:p>
        </w:tc>
        <w:tc>
          <w:tcPr>
            <w:tcW w:w="760" w:type="dxa"/>
            <w:gridSpan w:val="2"/>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26 0 02 42540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103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30 0 00 00000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250,0</w:t>
            </w:r>
          </w:p>
        </w:tc>
      </w:tr>
      <w:tr w:rsidR="00497AED" w:rsidRPr="001E554E" w:rsidTr="00D67A29">
        <w:trPr>
          <w:trHeight w:val="69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250,0</w:t>
            </w:r>
          </w:p>
        </w:tc>
      </w:tr>
      <w:tr w:rsidR="00497AED" w:rsidRPr="001E554E" w:rsidTr="00D67A29">
        <w:trPr>
          <w:trHeight w:val="15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L0880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L0880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67A29">
        <w:trPr>
          <w:trHeight w:val="166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КУЛЬТУРА, КИНЕМАТОГРАФИЯ</w:t>
            </w:r>
          </w:p>
        </w:tc>
        <w:tc>
          <w:tcPr>
            <w:tcW w:w="8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Культура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67A29">
        <w:trPr>
          <w:trHeight w:val="88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23 1 00 00000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2 932,0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2 932,0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2 932,0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Фонд оплаты труда казенных учреждений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1 510,0</w:t>
            </w:r>
          </w:p>
        </w:tc>
      </w:tr>
      <w:tr w:rsidR="00497AED" w:rsidRPr="001E554E" w:rsidTr="00D67A29">
        <w:trPr>
          <w:trHeight w:val="102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456,0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965,0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527,0</w:t>
            </w:r>
          </w:p>
        </w:tc>
      </w:tr>
      <w:tr w:rsidR="00497AED" w:rsidRPr="001E554E" w:rsidTr="00D67A29">
        <w:trPr>
          <w:trHeight w:val="6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527,0</w:t>
            </w:r>
          </w:p>
        </w:tc>
      </w:tr>
      <w:tr w:rsidR="00497AED" w:rsidRPr="001E554E" w:rsidTr="00D67A29">
        <w:trPr>
          <w:trHeight w:val="69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527,0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340,0</w:t>
            </w:r>
          </w:p>
        </w:tc>
      </w:tr>
      <w:tr w:rsidR="00497AED" w:rsidRPr="001E554E" w:rsidTr="00D67A29">
        <w:trPr>
          <w:trHeight w:val="99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104,0</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83,0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СОЦИАЛЬНАЯ ПОЛИТИКА</w:t>
            </w:r>
          </w:p>
        </w:tc>
        <w:tc>
          <w:tcPr>
            <w:tcW w:w="8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c>
          <w:tcPr>
            <w:tcW w:w="172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shd w:val="clear" w:color="000000" w:fill="C0C0C0"/>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715,3</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Пенсионное обеспечение</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507,0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507,0</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67A29">
        <w:trPr>
          <w:trHeight w:val="67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Пенсия за выслугу лет и доплата к пенсии лицам замещающим муниципальные должности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29 3 01 43010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67A29">
        <w:trPr>
          <w:trHeight w:val="9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29 3 01 43010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321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ФИЗИЧЕСКАЯ КУЛЬТУРА И СПОРТ</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1100</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Физическая культура</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67A29">
        <w:trPr>
          <w:trHeight w:val="126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23 0 00 00000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67A29">
        <w:trPr>
          <w:trHeight w:val="63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"Развитие физической культуры в муниципальном образовании"</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23 4 00 00000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67A29">
        <w:trPr>
          <w:trHeight w:val="94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23 4 01 00000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67A29">
        <w:trPr>
          <w:trHeight w:val="600"/>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208,3</w:t>
            </w:r>
          </w:p>
        </w:tc>
      </w:tr>
      <w:tr w:rsidR="00497AED" w:rsidRPr="001E554E" w:rsidTr="00D67A29">
        <w:trPr>
          <w:trHeight w:val="3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160,0</w:t>
            </w:r>
          </w:p>
        </w:tc>
      </w:tr>
      <w:tr w:rsidR="00497AED" w:rsidRPr="001E554E" w:rsidTr="00D67A29">
        <w:trPr>
          <w:trHeight w:val="915"/>
        </w:trPr>
        <w:tc>
          <w:tcPr>
            <w:tcW w:w="5500" w:type="dxa"/>
            <w:tcBorders>
              <w:top w:val="nil"/>
              <w:left w:val="single" w:sz="4" w:space="0" w:color="auto"/>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72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760" w:type="dxa"/>
            <w:gridSpan w:val="2"/>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65" w:type="dxa"/>
            <w:gridSpan w:val="2"/>
            <w:tcBorders>
              <w:top w:val="nil"/>
              <w:left w:val="nil"/>
              <w:bottom w:val="single" w:sz="4" w:space="0" w:color="auto"/>
              <w:right w:val="single" w:sz="4" w:space="0" w:color="auto"/>
            </w:tcBorders>
            <w:noWrap/>
            <w:vAlign w:val="center"/>
          </w:tcPr>
          <w:p w:rsidR="00497AED" w:rsidRPr="001E554E" w:rsidRDefault="00497AED" w:rsidP="00D67A29">
            <w:pPr>
              <w:widowControl/>
              <w:suppressAutoHyphens w:val="0"/>
              <w:ind w:hanging="261"/>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48,3</w:t>
            </w:r>
          </w:p>
        </w:tc>
      </w:tr>
    </w:tbl>
    <w:p w:rsidR="00497AED" w:rsidRDefault="00497AED" w:rsidP="006C20F4">
      <w:pPr>
        <w:tabs>
          <w:tab w:val="left" w:pos="1935"/>
        </w:tabs>
        <w:rPr>
          <w:rFonts w:ascii="Times New Roman" w:hAnsi="Times New Roman"/>
          <w:sz w:val="16"/>
          <w:szCs w:val="16"/>
        </w:rPr>
      </w:pPr>
    </w:p>
    <w:tbl>
      <w:tblPr>
        <w:tblW w:w="9214" w:type="dxa"/>
        <w:tblInd w:w="108" w:type="dxa"/>
        <w:tblLayout w:type="fixed"/>
        <w:tblLook w:val="00A0"/>
      </w:tblPr>
      <w:tblGrid>
        <w:gridCol w:w="576"/>
        <w:gridCol w:w="3819"/>
        <w:gridCol w:w="708"/>
        <w:gridCol w:w="1843"/>
        <w:gridCol w:w="992"/>
        <w:gridCol w:w="1276"/>
      </w:tblGrid>
      <w:tr w:rsidR="00497AED" w:rsidRPr="001E554E" w:rsidTr="007917D0">
        <w:trPr>
          <w:trHeight w:val="763"/>
        </w:trPr>
        <w:tc>
          <w:tcPr>
            <w:tcW w:w="576" w:type="dxa"/>
            <w:tcBorders>
              <w:top w:val="nil"/>
              <w:left w:val="nil"/>
              <w:bottom w:val="nil"/>
              <w:right w:val="nil"/>
            </w:tcBorders>
            <w:noWrap/>
            <w:vAlign w:val="bottom"/>
          </w:tcPr>
          <w:p w:rsidR="00497AED" w:rsidRPr="001E554E" w:rsidRDefault="00497AED" w:rsidP="001E554E">
            <w:pPr>
              <w:widowControl/>
              <w:suppressAutoHyphens w:val="0"/>
              <w:rPr>
                <w:rFonts w:ascii="Times New Roman" w:hAnsi="Times New Roman" w:cs="Times New Roman"/>
                <w:kern w:val="0"/>
                <w:sz w:val="24"/>
                <w:szCs w:val="20"/>
                <w:lang w:eastAsia="ru-RU" w:bidi="ar-SA"/>
              </w:rPr>
            </w:pPr>
            <w:bookmarkStart w:id="1" w:name="RANGE!A1:F199"/>
            <w:bookmarkEnd w:id="1"/>
          </w:p>
        </w:tc>
        <w:tc>
          <w:tcPr>
            <w:tcW w:w="8638" w:type="dxa"/>
            <w:gridSpan w:val="5"/>
            <w:vMerge w:val="restart"/>
            <w:tcBorders>
              <w:top w:val="nil"/>
              <w:left w:val="nil"/>
            </w:tcBorders>
          </w:tcPr>
          <w:p w:rsidR="00497AED" w:rsidRDefault="00497AED" w:rsidP="00D841C1">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 xml:space="preserve">Утверждено </w:t>
            </w:r>
          </w:p>
          <w:p w:rsidR="00497AED" w:rsidRDefault="00497AED" w:rsidP="00D841C1">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 xml:space="preserve">Решением Совета депутатов МО </w:t>
            </w:r>
          </w:p>
          <w:p w:rsidR="00497AED" w:rsidRDefault="00497AED" w:rsidP="00D841C1">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 xml:space="preserve">Запорожское сельское поселение </w:t>
            </w:r>
          </w:p>
          <w:p w:rsidR="00497AED" w:rsidRDefault="00497AED" w:rsidP="00D841C1">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от 21.12.2015года № 53</w:t>
            </w:r>
          </w:p>
          <w:p w:rsidR="00497AED" w:rsidRPr="001E554E" w:rsidRDefault="00497AED" w:rsidP="00D841C1">
            <w:pPr>
              <w:widowControl/>
              <w:suppressAutoHyphens w:val="0"/>
              <w:jc w:val="right"/>
              <w:rPr>
                <w:rFonts w:ascii="Times New Roman" w:hAnsi="Times New Roman" w:cs="Times New Roman"/>
                <w:kern w:val="0"/>
                <w:szCs w:val="20"/>
                <w:lang w:eastAsia="ru-RU" w:bidi="ar-SA"/>
              </w:rPr>
            </w:pPr>
            <w:r>
              <w:rPr>
                <w:rFonts w:ascii="Times New Roman" w:hAnsi="Times New Roman" w:cs="Times New Roman"/>
                <w:kern w:val="0"/>
                <w:szCs w:val="20"/>
                <w:lang w:eastAsia="ru-RU" w:bidi="ar-SA"/>
              </w:rPr>
              <w:t>Приложение № 8</w:t>
            </w:r>
          </w:p>
        </w:tc>
      </w:tr>
      <w:tr w:rsidR="00497AED" w:rsidRPr="001E554E" w:rsidTr="007917D0">
        <w:trPr>
          <w:trHeight w:val="315"/>
        </w:trPr>
        <w:tc>
          <w:tcPr>
            <w:tcW w:w="576" w:type="dxa"/>
            <w:tcBorders>
              <w:top w:val="nil"/>
              <w:left w:val="nil"/>
              <w:bottom w:val="nil"/>
              <w:right w:val="nil"/>
            </w:tcBorders>
            <w:noWrap/>
            <w:vAlign w:val="bottom"/>
          </w:tcPr>
          <w:p w:rsidR="00497AED" w:rsidRPr="001E554E" w:rsidRDefault="00497AED" w:rsidP="001E554E">
            <w:pPr>
              <w:widowControl/>
              <w:suppressAutoHyphens w:val="0"/>
              <w:jc w:val="right"/>
              <w:rPr>
                <w:rFonts w:ascii="Times New Roman" w:hAnsi="Times New Roman" w:cs="Times New Roman"/>
                <w:kern w:val="0"/>
                <w:sz w:val="24"/>
                <w:lang w:eastAsia="ru-RU" w:bidi="ar-SA"/>
              </w:rPr>
            </w:pPr>
          </w:p>
        </w:tc>
        <w:tc>
          <w:tcPr>
            <w:tcW w:w="8638" w:type="dxa"/>
            <w:gridSpan w:val="5"/>
            <w:vMerge/>
            <w:tcBorders>
              <w:left w:val="nil"/>
            </w:tcBorders>
          </w:tcPr>
          <w:p w:rsidR="00497AED" w:rsidRPr="001E554E" w:rsidRDefault="00497AED" w:rsidP="001E554E">
            <w:pPr>
              <w:widowControl/>
              <w:suppressAutoHyphens w:val="0"/>
              <w:jc w:val="right"/>
              <w:rPr>
                <w:rFonts w:ascii="Times New Roman" w:hAnsi="Times New Roman" w:cs="Times New Roman"/>
                <w:kern w:val="0"/>
                <w:sz w:val="24"/>
                <w:lang w:eastAsia="ru-RU" w:bidi="ar-SA"/>
              </w:rPr>
            </w:pPr>
          </w:p>
        </w:tc>
      </w:tr>
      <w:tr w:rsidR="00497AED" w:rsidRPr="001E554E" w:rsidTr="007917D0">
        <w:trPr>
          <w:trHeight w:val="315"/>
        </w:trPr>
        <w:tc>
          <w:tcPr>
            <w:tcW w:w="576" w:type="dxa"/>
            <w:tcBorders>
              <w:top w:val="nil"/>
              <w:left w:val="nil"/>
              <w:bottom w:val="nil"/>
              <w:right w:val="nil"/>
            </w:tcBorders>
            <w:noWrap/>
            <w:vAlign w:val="bottom"/>
          </w:tcPr>
          <w:p w:rsidR="00497AED" w:rsidRPr="001E554E" w:rsidRDefault="00497AED" w:rsidP="001E554E">
            <w:pPr>
              <w:widowControl/>
              <w:suppressAutoHyphens w:val="0"/>
              <w:jc w:val="right"/>
              <w:rPr>
                <w:rFonts w:ascii="Times New Roman" w:hAnsi="Times New Roman" w:cs="Times New Roman"/>
                <w:kern w:val="0"/>
                <w:sz w:val="24"/>
                <w:lang w:eastAsia="ru-RU" w:bidi="ar-SA"/>
              </w:rPr>
            </w:pPr>
          </w:p>
        </w:tc>
        <w:tc>
          <w:tcPr>
            <w:tcW w:w="8638" w:type="dxa"/>
            <w:gridSpan w:val="5"/>
            <w:vMerge/>
            <w:tcBorders>
              <w:left w:val="nil"/>
            </w:tcBorders>
          </w:tcPr>
          <w:p w:rsidR="00497AED" w:rsidRPr="001E554E" w:rsidRDefault="00497AED" w:rsidP="001E554E">
            <w:pPr>
              <w:widowControl/>
              <w:suppressAutoHyphens w:val="0"/>
              <w:jc w:val="right"/>
              <w:rPr>
                <w:rFonts w:ascii="Times New Roman" w:hAnsi="Times New Roman" w:cs="Times New Roman"/>
                <w:kern w:val="0"/>
                <w:sz w:val="24"/>
                <w:lang w:eastAsia="ru-RU" w:bidi="ar-SA"/>
              </w:rPr>
            </w:pPr>
          </w:p>
        </w:tc>
      </w:tr>
      <w:tr w:rsidR="00497AED" w:rsidRPr="001E554E" w:rsidTr="007917D0">
        <w:trPr>
          <w:trHeight w:val="135"/>
        </w:trPr>
        <w:tc>
          <w:tcPr>
            <w:tcW w:w="576" w:type="dxa"/>
            <w:tcBorders>
              <w:top w:val="nil"/>
              <w:left w:val="nil"/>
              <w:bottom w:val="nil"/>
              <w:right w:val="nil"/>
            </w:tcBorders>
            <w:noWrap/>
            <w:vAlign w:val="bottom"/>
          </w:tcPr>
          <w:p w:rsidR="00497AED" w:rsidRPr="001E554E" w:rsidRDefault="00497AED" w:rsidP="001E554E">
            <w:pPr>
              <w:widowControl/>
              <w:suppressAutoHyphens w:val="0"/>
              <w:jc w:val="right"/>
              <w:rPr>
                <w:rFonts w:ascii="Times New Roman" w:hAnsi="Times New Roman" w:cs="Times New Roman"/>
                <w:kern w:val="0"/>
                <w:sz w:val="24"/>
                <w:lang w:eastAsia="ru-RU" w:bidi="ar-SA"/>
              </w:rPr>
            </w:pPr>
          </w:p>
        </w:tc>
        <w:tc>
          <w:tcPr>
            <w:tcW w:w="8638" w:type="dxa"/>
            <w:gridSpan w:val="5"/>
            <w:vMerge/>
            <w:tcBorders>
              <w:left w:val="nil"/>
              <w:bottom w:val="nil"/>
            </w:tcBorders>
          </w:tcPr>
          <w:p w:rsidR="00497AED" w:rsidRPr="001E554E" w:rsidRDefault="00497AED" w:rsidP="001E554E">
            <w:pPr>
              <w:widowControl/>
              <w:suppressAutoHyphens w:val="0"/>
              <w:jc w:val="center"/>
              <w:rPr>
                <w:rFonts w:ascii="Times New Roman" w:hAnsi="Times New Roman" w:cs="Times New Roman"/>
                <w:kern w:val="0"/>
                <w:szCs w:val="20"/>
                <w:lang w:eastAsia="ru-RU" w:bidi="ar-SA"/>
              </w:rPr>
            </w:pPr>
          </w:p>
        </w:tc>
      </w:tr>
      <w:tr w:rsidR="00497AED" w:rsidRPr="001E554E" w:rsidTr="00D841C1">
        <w:trPr>
          <w:trHeight w:val="1170"/>
        </w:trPr>
        <w:tc>
          <w:tcPr>
            <w:tcW w:w="9214" w:type="dxa"/>
            <w:gridSpan w:val="6"/>
            <w:tcBorders>
              <w:top w:val="nil"/>
              <w:left w:val="nil"/>
              <w:bottom w:val="nil"/>
              <w:right w:val="nil"/>
            </w:tcBorders>
          </w:tcPr>
          <w:p w:rsidR="00497AED" w:rsidRPr="001E554E" w:rsidRDefault="00497AED" w:rsidP="001E554E">
            <w:pPr>
              <w:widowControl/>
              <w:suppressAutoHyphens w:val="0"/>
              <w:jc w:val="center"/>
              <w:rPr>
                <w:rFonts w:ascii="Times New Roman" w:hAnsi="Times New Roman" w:cs="Times New Roman"/>
                <w:b/>
                <w:bCs/>
                <w:kern w:val="0"/>
                <w:sz w:val="28"/>
                <w:szCs w:val="28"/>
                <w:lang w:eastAsia="ru-RU" w:bidi="ar-SA"/>
              </w:rPr>
            </w:pPr>
            <w:r w:rsidRPr="001E554E">
              <w:rPr>
                <w:rFonts w:ascii="Times New Roman" w:hAnsi="Times New Roman" w:cs="Times New Roman"/>
                <w:b/>
                <w:bCs/>
                <w:kern w:val="0"/>
                <w:sz w:val="28"/>
                <w:szCs w:val="28"/>
                <w:lang w:eastAsia="ru-RU" w:bidi="ar-SA"/>
              </w:rPr>
              <w:t>Ведомственная структура расходов бюджета муниципального образов</w:t>
            </w:r>
            <w:r>
              <w:rPr>
                <w:rFonts w:ascii="Times New Roman" w:hAnsi="Times New Roman" w:cs="Times New Roman"/>
                <w:b/>
                <w:bCs/>
                <w:kern w:val="0"/>
                <w:sz w:val="28"/>
                <w:szCs w:val="28"/>
                <w:lang w:eastAsia="ru-RU" w:bidi="ar-SA"/>
              </w:rPr>
              <w:t>ания Запорожс</w:t>
            </w:r>
            <w:r w:rsidRPr="001E554E">
              <w:rPr>
                <w:rFonts w:ascii="Times New Roman" w:hAnsi="Times New Roman" w:cs="Times New Roman"/>
                <w:b/>
                <w:bCs/>
                <w:kern w:val="0"/>
                <w:sz w:val="28"/>
                <w:szCs w:val="28"/>
                <w:lang w:eastAsia="ru-RU" w:bidi="ar-SA"/>
              </w:rPr>
              <w:t>кое сельское поселение муници</w:t>
            </w:r>
            <w:r>
              <w:rPr>
                <w:rFonts w:ascii="Times New Roman" w:hAnsi="Times New Roman" w:cs="Times New Roman"/>
                <w:b/>
                <w:bCs/>
                <w:kern w:val="0"/>
                <w:sz w:val="28"/>
                <w:szCs w:val="28"/>
                <w:lang w:eastAsia="ru-RU" w:bidi="ar-SA"/>
              </w:rPr>
              <w:t>п</w:t>
            </w:r>
            <w:r w:rsidRPr="001E554E">
              <w:rPr>
                <w:rFonts w:ascii="Times New Roman" w:hAnsi="Times New Roman" w:cs="Times New Roman"/>
                <w:b/>
                <w:bCs/>
                <w:kern w:val="0"/>
                <w:sz w:val="28"/>
                <w:szCs w:val="28"/>
                <w:lang w:eastAsia="ru-RU" w:bidi="ar-SA"/>
              </w:rPr>
              <w:t>ального образования Приозерский муниципальный район Ленинградской области</w:t>
            </w:r>
            <w:r>
              <w:rPr>
                <w:rFonts w:ascii="Times New Roman" w:hAnsi="Times New Roman" w:cs="Times New Roman"/>
                <w:b/>
                <w:bCs/>
                <w:kern w:val="0"/>
                <w:sz w:val="28"/>
                <w:szCs w:val="28"/>
                <w:lang w:eastAsia="ru-RU" w:bidi="ar-SA"/>
              </w:rPr>
              <w:t xml:space="preserve"> на 2016 год</w:t>
            </w:r>
          </w:p>
        </w:tc>
      </w:tr>
      <w:tr w:rsidR="00497AED" w:rsidRPr="001E554E" w:rsidTr="00D841C1">
        <w:trPr>
          <w:trHeight w:val="330"/>
        </w:trPr>
        <w:tc>
          <w:tcPr>
            <w:tcW w:w="576" w:type="dxa"/>
            <w:tcBorders>
              <w:top w:val="nil"/>
              <w:left w:val="nil"/>
              <w:bottom w:val="nil"/>
              <w:right w:val="nil"/>
            </w:tcBorders>
            <w:noWrap/>
            <w:vAlign w:val="bottom"/>
          </w:tcPr>
          <w:p w:rsidR="00497AED" w:rsidRPr="001E554E" w:rsidRDefault="00497AED" w:rsidP="001E554E">
            <w:pPr>
              <w:widowControl/>
              <w:suppressAutoHyphens w:val="0"/>
              <w:jc w:val="center"/>
              <w:rPr>
                <w:rFonts w:ascii="Times New Roman" w:hAnsi="Times New Roman" w:cs="Times New Roman"/>
                <w:b/>
                <w:bCs/>
                <w:kern w:val="0"/>
                <w:sz w:val="28"/>
                <w:szCs w:val="28"/>
                <w:lang w:eastAsia="ru-RU" w:bidi="ar-SA"/>
              </w:rPr>
            </w:pPr>
          </w:p>
        </w:tc>
        <w:tc>
          <w:tcPr>
            <w:tcW w:w="8638" w:type="dxa"/>
            <w:gridSpan w:val="5"/>
            <w:tcBorders>
              <w:top w:val="nil"/>
              <w:left w:val="nil"/>
              <w:bottom w:val="nil"/>
              <w:right w:val="nil"/>
            </w:tcBorders>
            <w:noWrap/>
          </w:tcPr>
          <w:p w:rsidR="00497AED" w:rsidRPr="001E554E" w:rsidRDefault="00497AED" w:rsidP="00D841C1">
            <w:pPr>
              <w:widowControl/>
              <w:suppressAutoHyphens w:val="0"/>
              <w:rPr>
                <w:rFonts w:ascii="Times New Roman" w:hAnsi="Times New Roman" w:cs="Times New Roman"/>
                <w:b/>
                <w:bCs/>
                <w:kern w:val="0"/>
                <w:sz w:val="26"/>
                <w:szCs w:val="26"/>
                <w:lang w:eastAsia="ru-RU" w:bidi="ar-SA"/>
              </w:rPr>
            </w:pPr>
          </w:p>
        </w:tc>
      </w:tr>
      <w:tr w:rsidR="00497AED" w:rsidRPr="001E554E" w:rsidTr="00D841C1">
        <w:trPr>
          <w:trHeight w:val="945"/>
        </w:trPr>
        <w:tc>
          <w:tcPr>
            <w:tcW w:w="576" w:type="dxa"/>
            <w:tcBorders>
              <w:top w:val="single" w:sz="4" w:space="0" w:color="auto"/>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p>
        </w:tc>
        <w:tc>
          <w:tcPr>
            <w:tcW w:w="3819"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c>
          <w:tcPr>
            <w:tcW w:w="708"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c>
          <w:tcPr>
            <w:tcW w:w="1843" w:type="dxa"/>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c>
          <w:tcPr>
            <w:tcW w:w="992" w:type="dxa"/>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c>
          <w:tcPr>
            <w:tcW w:w="1276"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p>
        </w:tc>
      </w:tr>
      <w:tr w:rsidR="00497AED" w:rsidRPr="001E554E" w:rsidTr="00D841C1">
        <w:trPr>
          <w:trHeight w:val="945"/>
        </w:trPr>
        <w:tc>
          <w:tcPr>
            <w:tcW w:w="576" w:type="dxa"/>
            <w:tcBorders>
              <w:top w:val="single" w:sz="4" w:space="0" w:color="auto"/>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Наименование</w:t>
            </w:r>
          </w:p>
        </w:tc>
        <w:tc>
          <w:tcPr>
            <w:tcW w:w="708"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Рз, ПР</w:t>
            </w:r>
          </w:p>
        </w:tc>
        <w:tc>
          <w:tcPr>
            <w:tcW w:w="1843" w:type="dxa"/>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ЦСР</w:t>
            </w:r>
          </w:p>
        </w:tc>
        <w:tc>
          <w:tcPr>
            <w:tcW w:w="992" w:type="dxa"/>
            <w:tcBorders>
              <w:top w:val="single" w:sz="4" w:space="0" w:color="auto"/>
              <w:left w:val="nil"/>
              <w:bottom w:val="nil"/>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ВР</w:t>
            </w:r>
          </w:p>
        </w:tc>
        <w:tc>
          <w:tcPr>
            <w:tcW w:w="1276"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Сумма, тыс.руб.</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w:t>
            </w:r>
          </w:p>
        </w:tc>
        <w:tc>
          <w:tcPr>
            <w:tcW w:w="708" w:type="dxa"/>
            <w:tcBorders>
              <w:top w:val="nil"/>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w:t>
            </w:r>
          </w:p>
        </w:tc>
        <w:tc>
          <w:tcPr>
            <w:tcW w:w="1843"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w:t>
            </w:r>
          </w:p>
        </w:tc>
        <w:tc>
          <w:tcPr>
            <w:tcW w:w="992" w:type="dxa"/>
            <w:tcBorders>
              <w:top w:val="single" w:sz="4" w:space="0" w:color="auto"/>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w:t>
            </w:r>
          </w:p>
        </w:tc>
        <w:tc>
          <w:tcPr>
            <w:tcW w:w="1276" w:type="dxa"/>
            <w:tcBorders>
              <w:top w:val="nil"/>
              <w:left w:val="nil"/>
              <w:bottom w:val="single" w:sz="4" w:space="0" w:color="auto"/>
              <w:right w:val="single" w:sz="4" w:space="0" w:color="auto"/>
            </w:tcBorders>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028</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c>
          <w:tcPr>
            <w:tcW w:w="708"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843"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28 121,1</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ОБЩЕГОСУДАРСТВЕННЫЕ ВОПРОСЫ</w:t>
            </w:r>
          </w:p>
        </w:tc>
        <w:tc>
          <w:tcPr>
            <w:tcW w:w="708"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0100</w:t>
            </w:r>
          </w:p>
        </w:tc>
        <w:tc>
          <w:tcPr>
            <w:tcW w:w="1843"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8 196,3</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6 435,9</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6 435,9</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служащих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4 839,6</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2 930,0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863,7</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955,9</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немуниципальных служащих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517,0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397,0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D841C1">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w:t>
            </w:r>
            <w:r>
              <w:rPr>
                <w:rFonts w:ascii="Times New Roman" w:hAnsi="Times New Roman" w:cs="Times New Roman"/>
                <w:kern w:val="0"/>
                <w:sz w:val="24"/>
                <w:lang w:eastAsia="ru-RU" w:bidi="ar-SA"/>
              </w:rPr>
              <w:t>ию на выплаты денежного содержа</w:t>
            </w:r>
            <w:r w:rsidRPr="001E554E">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Главы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1 010,0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805,0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w:t>
            </w:r>
            <w:r>
              <w:rPr>
                <w:rFonts w:ascii="Times New Roman" w:hAnsi="Times New Roman" w:cs="Times New Roman"/>
                <w:kern w:val="0"/>
                <w:sz w:val="24"/>
                <w:lang w:eastAsia="ru-RU" w:bidi="ar-SA"/>
              </w:rPr>
              <w:t>ю на выплаты денежного содержа</w:t>
            </w:r>
            <w:r w:rsidRPr="001E554E">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29 2 01 22040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205,0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Иные межбюджетные трансферты на исполнение полномочий поселений в части пользования и распоряжения имуществом, находящимся в муниципальной собственности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47,8</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47,8</w:t>
            </w:r>
          </w:p>
        </w:tc>
      </w:tr>
      <w:tr w:rsidR="00497AED" w:rsidRPr="001E554E" w:rsidTr="00D841C1">
        <w:trPr>
          <w:trHeight w:val="15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15,5</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15,5</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в жилищно-коммунальной сфере</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0104</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312,4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312,4</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поселений контрольно-счетного органа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38,8</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38,8</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 на исполнение полномочий по кассовому обслуживанию бюджетов поселений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273,6</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Иные межбюджетные трансферты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0106</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29 2 01 62520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273,6</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Резервные фонды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Резервные средства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870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Другие общегосударственные вопросы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1 443,0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1 443,0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468,0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359,5</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D841C1">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w:t>
            </w:r>
            <w:r>
              <w:rPr>
                <w:rFonts w:ascii="Times New Roman" w:hAnsi="Times New Roman" w:cs="Times New Roman"/>
                <w:kern w:val="0"/>
                <w:sz w:val="24"/>
                <w:lang w:eastAsia="ru-RU" w:bidi="ar-SA"/>
              </w:rPr>
              <w:t>ию на выплаты денежного содержа</w:t>
            </w:r>
            <w:r w:rsidRPr="001E554E">
              <w:rPr>
                <w:rFonts w:ascii="Times New Roman" w:hAnsi="Times New Roman" w:cs="Times New Roman"/>
                <w:kern w:val="0"/>
                <w:sz w:val="24"/>
                <w:lang w:eastAsia="ru-RU" w:bidi="ar-SA"/>
              </w:rPr>
              <w:t>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29 2 01 71340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108,5</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975,0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975,0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Обеспечение приватизации и проведение предпродажной подготовки объектов приватизации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29 3 01 42040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Иные обязательства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455,0</w:t>
            </w:r>
          </w:p>
        </w:tc>
      </w:tr>
      <w:tr w:rsidR="00497AED" w:rsidRPr="001E554E" w:rsidTr="00D841C1">
        <w:trPr>
          <w:trHeight w:val="73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0113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29 3 01 42100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ОБОРОНА</w:t>
            </w:r>
          </w:p>
        </w:tc>
        <w:tc>
          <w:tcPr>
            <w:tcW w:w="708"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0200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110,7</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FFFFFF"/>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Мобилизационная и вневойсковая подготовка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110,7</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841C1">
        <w:trPr>
          <w:trHeight w:val="15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Субвенции на осуществление первичного воинского учета на территориях, где отсутствуют военные комиссариаты в рамках обеспечения деятельности органов местного самоуправления и непрограммных расходов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110,7</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72,6</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денежного содержанания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129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21,9</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0203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29 3 01 51180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16,2</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90,0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102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пожарной безопасности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Функционирование органов в сфере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0310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29 3 01 42200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НАЦИОНАЛЬНАЯ ЭКОНОМИКА</w:t>
            </w:r>
          </w:p>
        </w:tc>
        <w:tc>
          <w:tcPr>
            <w:tcW w:w="708"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8 290,4</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Дорожное хозяйство (дорожные фонды)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6 755,4</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АВТОМОБИЛЬНЫХ ДОРОГ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28 0 00 00000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6 655,4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"Содержание автомобильных дорог"</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содержанию автомобильных дорог</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28 0 01 42260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28 0 01 42260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nil"/>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"Капитальный ремонт и ремонт автомобильных дорог общего пользования и дворовых территорий"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6 205,4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single" w:sz="4" w:space="0" w:color="auto"/>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Мероприятия по капитальному ремонту и ремонту автомобильных дорог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28 0 02 42270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3 948,6</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28 0 02 42270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3 948,6</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28 0 02 70140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2 149,3</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28 0 02 70140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2 149,3</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L0140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107,5</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single" w:sz="4" w:space="0" w:color="auto"/>
              <w:left w:val="nil"/>
              <w:bottom w:val="nil"/>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28 0 02 L0140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107,5</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0409</w:t>
            </w:r>
          </w:p>
        </w:tc>
        <w:tc>
          <w:tcPr>
            <w:tcW w:w="1843" w:type="dxa"/>
            <w:tcBorders>
              <w:top w:val="single" w:sz="4" w:space="0" w:color="auto"/>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30 0 00 00000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15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0409</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Другие вопросы в области национальной экономики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1 535,0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землеустройству и землепользованию</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29 3 01 42350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b/>
                <w:bCs/>
                <w:color w:val="008000"/>
                <w:kern w:val="0"/>
                <w:sz w:val="24"/>
                <w:lang w:eastAsia="ru-RU" w:bidi="ar-SA"/>
              </w:rPr>
            </w:pPr>
            <w:r w:rsidRPr="001E554E">
              <w:rPr>
                <w:rFonts w:ascii="Times New Roman" w:hAnsi="Times New Roman" w:cs="Times New Roman"/>
                <w:b/>
                <w:bCs/>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"ОБЕСПЕЧЕНИЕ КАЧЕСТВЕННЫМ ЖИЛЬЕМ ГРАЖДАН НА ТЕРРИТОРИИ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24 0 00 00000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1 275,0</w:t>
            </w:r>
          </w:p>
        </w:tc>
      </w:tr>
      <w:tr w:rsidR="00497AED" w:rsidRPr="001E554E" w:rsidTr="00D841C1">
        <w:trPr>
          <w:trHeight w:val="9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"Развитие инженерной и социальной инфраструктуры в районах массовой жилой застройки"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1 275,0</w:t>
            </w:r>
          </w:p>
        </w:tc>
      </w:tr>
      <w:tr w:rsidR="00497AED" w:rsidRPr="001E554E" w:rsidTr="00D841C1">
        <w:trPr>
          <w:trHeight w:val="15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1 275,0</w:t>
            </w:r>
          </w:p>
        </w:tc>
      </w:tr>
      <w:tr w:rsidR="00497AED" w:rsidRPr="001E554E" w:rsidTr="00D841C1">
        <w:trPr>
          <w:trHeight w:val="162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мероприятий</w:t>
            </w:r>
            <w:r>
              <w:rPr>
                <w:rFonts w:ascii="Times New Roman" w:hAnsi="Times New Roman" w:cs="Times New Roman"/>
                <w:kern w:val="0"/>
                <w:sz w:val="24"/>
                <w:lang w:eastAsia="ru-RU" w:bidi="ar-SA"/>
              </w:rPr>
              <w:t xml:space="preserve"> </w:t>
            </w:r>
            <w:r w:rsidRPr="001E554E">
              <w:rPr>
                <w:rFonts w:ascii="Times New Roman" w:hAnsi="Times New Roman" w:cs="Times New Roman"/>
                <w:kern w:val="0"/>
                <w:sz w:val="24"/>
                <w:lang w:eastAsia="ru-RU" w:bidi="ar-SA"/>
              </w:rPr>
              <w:t>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24 2 01 42430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75,0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24 2 01 42430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75,0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L0780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0412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 2 01 L0780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414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1 200,0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ЖИЛИЩНО-КОММУНАЛЬНОЕ ХОЗЯЙСТВО</w:t>
            </w:r>
          </w:p>
        </w:tc>
        <w:tc>
          <w:tcPr>
            <w:tcW w:w="708"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7 259,4</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Жилищное хозяйство</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150,0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150,0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78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Внос на капитальный ремонт общего имущества многоквартирных домов региональному оператору</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29 3 01 42370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3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иных платежей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29 3 01 42370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853</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Коммунальное хозяйство</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3 049,4</w:t>
            </w:r>
          </w:p>
        </w:tc>
      </w:tr>
      <w:tr w:rsidR="00497AED" w:rsidRPr="001E554E" w:rsidTr="00D841C1">
        <w:trPr>
          <w:trHeight w:val="21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3 049,4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"Газификация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25 2 00 00000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2 379,4</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"Организация газоснабжения"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2 379,4</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Мероприятие по газификации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25 2 01 42480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379,4</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25 2 01 42480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379,4</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L0200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2 000,0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2 01 L0200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414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2 000,0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"Водоснабжение и водоотведение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130,0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"Обеспечение населения коммунальными ресурсами (услугами) холодного водоснабжения и водотведения"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841C1">
        <w:trPr>
          <w:trHeight w:val="106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25 3 01 42490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841C1">
        <w:trPr>
          <w:trHeight w:val="90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Закупка товаров, работ и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25 3 01 42490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130,0</w:t>
            </w:r>
          </w:p>
        </w:tc>
      </w:tr>
      <w:tr w:rsidR="00497AED" w:rsidRPr="001E554E" w:rsidTr="00D841C1">
        <w:trPr>
          <w:trHeight w:val="189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25 4 00 00000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540,0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"Обеспечение бытового обслуживания населения"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25 4 01 46010</w:t>
            </w:r>
          </w:p>
        </w:tc>
        <w:tc>
          <w:tcPr>
            <w:tcW w:w="992"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841C1">
        <w:trPr>
          <w:trHeight w:val="12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0502</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25 4 01 46010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810</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540,0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Благоустройство</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4 060,0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"БЛАГОУСТРОЙСТВО ТЕРРИТОРИИ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3 810,0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"Совершенствование системы благоустройства и санитарного содержания поселения"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3 710,0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Уличное освещение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1 100,0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1 100,0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Благоустройство и озеленение</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2 230,0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26 0 01 42520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2 230,0</w:t>
            </w:r>
          </w:p>
        </w:tc>
      </w:tr>
      <w:tr w:rsidR="00497AED" w:rsidRPr="001E554E" w:rsidTr="00D841C1">
        <w:trPr>
          <w:trHeight w:val="39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Прочие мероприятия по благоустройству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26 0 01 42530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380,0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26 0 01 42530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380,0</w:t>
            </w:r>
          </w:p>
        </w:tc>
      </w:tr>
      <w:tr w:rsidR="00497AED" w:rsidRPr="001E554E" w:rsidTr="00D841C1">
        <w:trPr>
          <w:trHeight w:val="40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"Охрана окружающей среды"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26 0 02 00000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Мероприятия по охране окружающей среды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26 0 02 42540</w:t>
            </w:r>
          </w:p>
        </w:tc>
        <w:tc>
          <w:tcPr>
            <w:tcW w:w="992"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26 0 02 42540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"УСТОЙЧИВОЕ ОБЩЕСТВЕННОЕ РАЗВИТИЕ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30 0 00 00000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250,0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"Создание условий для эффективного выполнения органами местного самоуправления своих полномочий"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250,0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"Государственная поддержка проектов местных инициатив граждан"</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250,0</w:t>
            </w:r>
          </w:p>
        </w:tc>
      </w:tr>
      <w:tr w:rsidR="00497AED" w:rsidRPr="001E554E" w:rsidTr="00D841C1">
        <w:trPr>
          <w:trHeight w:val="15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L0880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L0880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150,0</w:t>
            </w:r>
          </w:p>
        </w:tc>
      </w:tr>
      <w:tr w:rsidR="00497AED" w:rsidRPr="001E554E" w:rsidTr="00D841C1">
        <w:trPr>
          <w:trHeight w:val="15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Реализация областного закона от 14 декабря 2012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0503</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30 1 01 L4390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КУЛЬТУРА, КИНЕМАТОГРАФИЯ</w:t>
            </w:r>
          </w:p>
        </w:tc>
        <w:tc>
          <w:tcPr>
            <w:tcW w:w="708"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Культура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3 459,0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Подпрограмма "Организация культурно-досуговой деятельности на территории муниципального образования"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23 1 00 00000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2 932,0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"Развитие культурно-досуговой деятельности"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2 932,0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2 932,0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Фонд оплаты труда казенных учреждений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1 510,0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456,0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965,0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Уплата прочих налогов, сборов и иных платежей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23 1 01 22060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852</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w:t>
            </w:r>
          </w:p>
        </w:tc>
      </w:tr>
      <w:tr w:rsidR="00497AED" w:rsidRPr="001E554E" w:rsidTr="00D841C1">
        <w:trPr>
          <w:trHeight w:val="90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xml:space="preserve">Подпрограмма "Развитие и модернизация библиотечного дела  в муниципальном образовании "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527,0</w:t>
            </w:r>
          </w:p>
        </w:tc>
      </w:tr>
      <w:tr w:rsidR="00497AED" w:rsidRPr="001E554E" w:rsidTr="00D841C1">
        <w:trPr>
          <w:trHeight w:val="69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"Развитие и модернизация библиотечного дела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527,0</w:t>
            </w:r>
          </w:p>
        </w:tc>
      </w:tr>
      <w:tr w:rsidR="00497AED" w:rsidRPr="001E554E" w:rsidTr="00D841C1">
        <w:trPr>
          <w:trHeight w:val="69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Обеспечение деятельности муниципальных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527,0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340,0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104,0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0801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23 3 01 22060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244</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83,0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СОЦИАЛЬНАЯ ПОЛИТИКА</w:t>
            </w:r>
          </w:p>
        </w:tc>
        <w:tc>
          <w:tcPr>
            <w:tcW w:w="708"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1000</w:t>
            </w:r>
          </w:p>
        </w:tc>
        <w:tc>
          <w:tcPr>
            <w:tcW w:w="1843"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shd w:val="clear" w:color="000000" w:fill="C0C0C0"/>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715,3</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Пенсионное обеспечение</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507,0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Обеспечение деятельности органов местного самоуправления и 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29 0 00 00000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507,0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Непрограммные расходы органов местного самоуправления муниципального образования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Непрограммные расходы</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Пенсия за выслугу лет и доплата к пенсии лицам замещающим муниципальные должности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29 3 01 43010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Пособия и компенсации гражданам и иные социальные выплаты, кроме публичных нормативных обязательств</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1001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29 3 01 43010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321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507,0</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ФИЗИЧЕСКАЯ КУЛЬТУРА И СПОРТ</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1100</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Физическая культура</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841C1">
        <w:trPr>
          <w:trHeight w:val="126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МУНИЦИПАЛЬНАЯ ПРОГРАММА  "РАЗВИТИЕ КУЛЬТУРЫ  И ФИЗИЧЕСКОЙ КУЛЬТУРЫ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23 0 00 00000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841C1">
        <w:trPr>
          <w:trHeight w:val="630"/>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Подпрограмма "Развитие физической культуры в муниципальном образовании"</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23 4 00 00000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Основное мероприятие "Организация и проведение официальных физкультурных мероприятий среди населения"</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23 4 01 00000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b/>
                <w:bCs/>
                <w:kern w:val="0"/>
                <w:sz w:val="24"/>
                <w:lang w:eastAsia="ru-RU" w:bidi="ar-SA"/>
              </w:rPr>
            </w:pPr>
            <w:r w:rsidRPr="001E554E">
              <w:rPr>
                <w:rFonts w:ascii="Times New Roman" w:hAnsi="Times New Roman" w:cs="Times New Roman"/>
                <w:b/>
                <w:bCs/>
                <w:kern w:val="0"/>
                <w:sz w:val="24"/>
                <w:lang w:eastAsia="ru-RU" w:bidi="ar-SA"/>
              </w:rPr>
              <w:t>208,3</w:t>
            </w:r>
          </w:p>
        </w:tc>
      </w:tr>
      <w:tr w:rsidR="00497AED" w:rsidRPr="001E554E" w:rsidTr="00D841C1">
        <w:trPr>
          <w:trHeight w:val="67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xml:space="preserve">Обеспечение деятельности муниципальных  казенных учреждений </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 </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208,3</w:t>
            </w:r>
          </w:p>
        </w:tc>
      </w:tr>
      <w:tr w:rsidR="00497AED" w:rsidRPr="001E554E" w:rsidTr="00D841C1">
        <w:trPr>
          <w:trHeight w:val="31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Фонд оплаты труда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111</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160,0</w:t>
            </w:r>
          </w:p>
        </w:tc>
      </w:tr>
      <w:tr w:rsidR="00497AED" w:rsidRPr="001E554E" w:rsidTr="00D841C1">
        <w:trPr>
          <w:trHeight w:val="945"/>
        </w:trPr>
        <w:tc>
          <w:tcPr>
            <w:tcW w:w="576" w:type="dxa"/>
            <w:tcBorders>
              <w:top w:val="nil"/>
              <w:left w:val="single" w:sz="4" w:space="0" w:color="auto"/>
              <w:bottom w:val="single" w:sz="4" w:space="0" w:color="auto"/>
              <w:right w:val="single" w:sz="4" w:space="0" w:color="auto"/>
            </w:tcBorders>
            <w:noWrap/>
            <w:vAlign w:val="bottom"/>
          </w:tcPr>
          <w:p w:rsidR="00497AED" w:rsidRPr="001E554E" w:rsidRDefault="00497AED" w:rsidP="001E554E">
            <w:pPr>
              <w:widowControl/>
              <w:suppressAutoHyphens w:val="0"/>
              <w:rPr>
                <w:rFonts w:ascii="Times New Roman" w:hAnsi="Times New Roman" w:cs="Times New Roman"/>
                <w:color w:val="008000"/>
                <w:kern w:val="0"/>
                <w:sz w:val="24"/>
                <w:lang w:eastAsia="ru-RU" w:bidi="ar-SA"/>
              </w:rPr>
            </w:pPr>
            <w:r w:rsidRPr="001E554E">
              <w:rPr>
                <w:rFonts w:ascii="Times New Roman" w:hAnsi="Times New Roman" w:cs="Times New Roman"/>
                <w:color w:val="008000"/>
                <w:kern w:val="0"/>
                <w:sz w:val="24"/>
                <w:lang w:eastAsia="ru-RU" w:bidi="ar-SA"/>
              </w:rPr>
              <w:t> </w:t>
            </w:r>
          </w:p>
        </w:tc>
        <w:tc>
          <w:tcPr>
            <w:tcW w:w="3819" w:type="dxa"/>
            <w:tcBorders>
              <w:top w:val="nil"/>
              <w:left w:val="nil"/>
              <w:bottom w:val="single" w:sz="4" w:space="0" w:color="auto"/>
              <w:right w:val="single" w:sz="4" w:space="0" w:color="auto"/>
            </w:tcBorders>
            <w:vAlign w:val="center"/>
          </w:tcPr>
          <w:p w:rsidR="00497AED" w:rsidRPr="001E554E" w:rsidRDefault="00497AED" w:rsidP="001E554E">
            <w:pPr>
              <w:widowControl/>
              <w:suppressAutoHyphens w:val="0"/>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8"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1101</w:t>
            </w:r>
          </w:p>
        </w:tc>
        <w:tc>
          <w:tcPr>
            <w:tcW w:w="1843"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23 4 01 22060</w:t>
            </w:r>
          </w:p>
        </w:tc>
        <w:tc>
          <w:tcPr>
            <w:tcW w:w="992"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119</w:t>
            </w:r>
          </w:p>
        </w:tc>
        <w:tc>
          <w:tcPr>
            <w:tcW w:w="1276" w:type="dxa"/>
            <w:tcBorders>
              <w:top w:val="nil"/>
              <w:left w:val="nil"/>
              <w:bottom w:val="single" w:sz="4" w:space="0" w:color="auto"/>
              <w:right w:val="single" w:sz="4" w:space="0" w:color="auto"/>
            </w:tcBorders>
            <w:noWrap/>
            <w:vAlign w:val="center"/>
          </w:tcPr>
          <w:p w:rsidR="00497AED" w:rsidRPr="001E554E" w:rsidRDefault="00497AED" w:rsidP="001E554E">
            <w:pPr>
              <w:widowControl/>
              <w:suppressAutoHyphens w:val="0"/>
              <w:jc w:val="center"/>
              <w:rPr>
                <w:rFonts w:ascii="Times New Roman" w:hAnsi="Times New Roman" w:cs="Times New Roman"/>
                <w:kern w:val="0"/>
                <w:sz w:val="24"/>
                <w:lang w:eastAsia="ru-RU" w:bidi="ar-SA"/>
              </w:rPr>
            </w:pPr>
            <w:r w:rsidRPr="001E554E">
              <w:rPr>
                <w:rFonts w:ascii="Times New Roman" w:hAnsi="Times New Roman" w:cs="Times New Roman"/>
                <w:kern w:val="0"/>
                <w:sz w:val="24"/>
                <w:lang w:eastAsia="ru-RU" w:bidi="ar-SA"/>
              </w:rPr>
              <w:t>48,3</w:t>
            </w:r>
          </w:p>
        </w:tc>
      </w:tr>
    </w:tbl>
    <w:p w:rsidR="00497AED" w:rsidRDefault="00497AED" w:rsidP="006C20F4">
      <w:pPr>
        <w:tabs>
          <w:tab w:val="left" w:pos="1935"/>
        </w:tabs>
        <w:rPr>
          <w:rFonts w:ascii="Times New Roman" w:hAnsi="Times New Roman"/>
          <w:sz w:val="16"/>
          <w:szCs w:val="16"/>
        </w:rPr>
      </w:pPr>
    </w:p>
    <w:tbl>
      <w:tblPr>
        <w:tblW w:w="9214" w:type="dxa"/>
        <w:tblInd w:w="675" w:type="dxa"/>
        <w:tblLook w:val="0000"/>
      </w:tblPr>
      <w:tblGrid>
        <w:gridCol w:w="9214"/>
      </w:tblGrid>
      <w:tr w:rsidR="00497AED" w:rsidRPr="002A1B31" w:rsidTr="007917D0">
        <w:trPr>
          <w:trHeight w:val="255"/>
        </w:trPr>
        <w:tc>
          <w:tcPr>
            <w:tcW w:w="9214" w:type="dxa"/>
            <w:noWrap/>
            <w:vAlign w:val="bottom"/>
          </w:tcPr>
          <w:p w:rsidR="00497AED" w:rsidRDefault="00497AED" w:rsidP="007917D0">
            <w:pPr>
              <w:jc w:val="right"/>
              <w:rPr>
                <w:rFonts w:ascii="Times New Roman" w:hAnsi="Times New Roman" w:cs="Times New Roman"/>
              </w:rPr>
            </w:pPr>
          </w:p>
          <w:p w:rsidR="00497AED" w:rsidRDefault="00497AED" w:rsidP="007917D0">
            <w:pPr>
              <w:jc w:val="right"/>
              <w:rPr>
                <w:rFonts w:ascii="Times New Roman" w:hAnsi="Times New Roman" w:cs="Times New Roman"/>
              </w:rPr>
            </w:pPr>
          </w:p>
          <w:p w:rsidR="00497AED" w:rsidRPr="002A1B31" w:rsidRDefault="00497AED" w:rsidP="007917D0">
            <w:pPr>
              <w:jc w:val="right"/>
              <w:rPr>
                <w:rFonts w:ascii="Times New Roman" w:hAnsi="Times New Roman" w:cs="Times New Roman"/>
              </w:rPr>
            </w:pPr>
            <w:r w:rsidRPr="002A1B31">
              <w:rPr>
                <w:rFonts w:ascii="Times New Roman" w:hAnsi="Times New Roman" w:cs="Times New Roman"/>
              </w:rPr>
              <w:t>УТВЕРЖДЕНО</w:t>
            </w:r>
          </w:p>
        </w:tc>
      </w:tr>
      <w:tr w:rsidR="00497AED" w:rsidRPr="002A1B31" w:rsidTr="007917D0">
        <w:trPr>
          <w:trHeight w:val="255"/>
        </w:trPr>
        <w:tc>
          <w:tcPr>
            <w:tcW w:w="9214" w:type="dxa"/>
            <w:noWrap/>
            <w:vAlign w:val="bottom"/>
          </w:tcPr>
          <w:p w:rsidR="00497AED" w:rsidRPr="002A1B31" w:rsidRDefault="00497AED" w:rsidP="007917D0">
            <w:pPr>
              <w:jc w:val="right"/>
              <w:rPr>
                <w:rFonts w:ascii="Times New Roman" w:hAnsi="Times New Roman" w:cs="Times New Roman"/>
              </w:rPr>
            </w:pPr>
            <w:r>
              <w:rPr>
                <w:rFonts w:ascii="Times New Roman" w:hAnsi="Times New Roman" w:cs="Times New Roman"/>
              </w:rPr>
              <w:t>Р</w:t>
            </w:r>
            <w:r w:rsidRPr="002A1B31">
              <w:rPr>
                <w:rFonts w:ascii="Times New Roman" w:hAnsi="Times New Roman" w:cs="Times New Roman"/>
              </w:rPr>
              <w:t>ешением Совета депутатов</w:t>
            </w:r>
          </w:p>
        </w:tc>
      </w:tr>
      <w:tr w:rsidR="00497AED" w:rsidRPr="002A1B31" w:rsidTr="007917D0">
        <w:trPr>
          <w:trHeight w:val="255"/>
        </w:trPr>
        <w:tc>
          <w:tcPr>
            <w:tcW w:w="9214" w:type="dxa"/>
            <w:noWrap/>
            <w:vAlign w:val="bottom"/>
          </w:tcPr>
          <w:p w:rsidR="00497AED" w:rsidRPr="002A1B31" w:rsidRDefault="00497AED" w:rsidP="007917D0">
            <w:pPr>
              <w:jc w:val="right"/>
              <w:rPr>
                <w:rFonts w:ascii="Times New Roman" w:hAnsi="Times New Roman" w:cs="Times New Roman"/>
              </w:rPr>
            </w:pPr>
            <w:r w:rsidRPr="002A1B31">
              <w:rPr>
                <w:rFonts w:ascii="Times New Roman" w:hAnsi="Times New Roman" w:cs="Times New Roman"/>
              </w:rPr>
              <w:t>МО Запорожское сельское поселение</w:t>
            </w:r>
          </w:p>
        </w:tc>
      </w:tr>
      <w:tr w:rsidR="00497AED" w:rsidRPr="002A1B31" w:rsidTr="007917D0">
        <w:trPr>
          <w:trHeight w:val="255"/>
        </w:trPr>
        <w:tc>
          <w:tcPr>
            <w:tcW w:w="9214" w:type="dxa"/>
            <w:noWrap/>
            <w:vAlign w:val="bottom"/>
          </w:tcPr>
          <w:p w:rsidR="00497AED" w:rsidRPr="002A1B31" w:rsidRDefault="00497AED" w:rsidP="007917D0">
            <w:pPr>
              <w:jc w:val="right"/>
              <w:rPr>
                <w:rFonts w:ascii="Times New Roman" w:hAnsi="Times New Roman" w:cs="Times New Roman"/>
              </w:rPr>
            </w:pPr>
            <w:r w:rsidRPr="002A1B31">
              <w:rPr>
                <w:rFonts w:ascii="Times New Roman" w:hAnsi="Times New Roman" w:cs="Times New Roman"/>
              </w:rPr>
              <w:t xml:space="preserve">МО Приозерский муниципальный район </w:t>
            </w:r>
          </w:p>
          <w:p w:rsidR="00497AED" w:rsidRPr="002A1B31" w:rsidRDefault="00497AED" w:rsidP="007917D0">
            <w:pPr>
              <w:jc w:val="right"/>
              <w:rPr>
                <w:rFonts w:ascii="Times New Roman" w:hAnsi="Times New Roman" w:cs="Times New Roman"/>
              </w:rPr>
            </w:pPr>
            <w:r w:rsidRPr="002A1B31">
              <w:rPr>
                <w:rFonts w:ascii="Times New Roman" w:hAnsi="Times New Roman" w:cs="Times New Roman"/>
              </w:rPr>
              <w:t>Ленинградской области</w:t>
            </w:r>
          </w:p>
        </w:tc>
      </w:tr>
      <w:tr w:rsidR="00497AED" w:rsidRPr="002A1B31" w:rsidTr="007917D0">
        <w:trPr>
          <w:trHeight w:val="255"/>
        </w:trPr>
        <w:tc>
          <w:tcPr>
            <w:tcW w:w="9214" w:type="dxa"/>
            <w:noWrap/>
            <w:vAlign w:val="bottom"/>
          </w:tcPr>
          <w:p w:rsidR="00497AED" w:rsidRPr="002A1B31" w:rsidRDefault="00497AED" w:rsidP="007917D0">
            <w:pPr>
              <w:jc w:val="right"/>
              <w:rPr>
                <w:rFonts w:ascii="Times New Roman" w:hAnsi="Times New Roman" w:cs="Times New Roman"/>
              </w:rPr>
            </w:pPr>
            <w:r>
              <w:rPr>
                <w:rFonts w:ascii="Times New Roman" w:hAnsi="Times New Roman" w:cs="Times New Roman"/>
              </w:rPr>
              <w:t xml:space="preserve">От 21.12. </w:t>
            </w:r>
            <w:r w:rsidRPr="002A1B31">
              <w:rPr>
                <w:rFonts w:ascii="Times New Roman" w:hAnsi="Times New Roman" w:cs="Times New Roman"/>
              </w:rPr>
              <w:t xml:space="preserve">2015 г. № </w:t>
            </w:r>
            <w:r>
              <w:rPr>
                <w:rFonts w:ascii="Times New Roman" w:hAnsi="Times New Roman" w:cs="Times New Roman"/>
              </w:rPr>
              <w:t>53</w:t>
            </w:r>
          </w:p>
        </w:tc>
      </w:tr>
      <w:tr w:rsidR="00497AED" w:rsidRPr="002A1B31" w:rsidTr="007917D0">
        <w:trPr>
          <w:trHeight w:val="278"/>
        </w:trPr>
        <w:tc>
          <w:tcPr>
            <w:tcW w:w="9214" w:type="dxa"/>
            <w:noWrap/>
            <w:vAlign w:val="bottom"/>
          </w:tcPr>
          <w:p w:rsidR="00497AED" w:rsidRPr="002A1B31" w:rsidRDefault="00497AED" w:rsidP="007917D0">
            <w:pPr>
              <w:jc w:val="right"/>
              <w:rPr>
                <w:rFonts w:ascii="Times New Roman" w:hAnsi="Times New Roman" w:cs="Times New Roman"/>
              </w:rPr>
            </w:pPr>
            <w:r w:rsidRPr="002A1B31">
              <w:rPr>
                <w:rFonts w:ascii="Times New Roman" w:hAnsi="Times New Roman" w:cs="Times New Roman"/>
              </w:rPr>
              <w:t>Приложение 9</w:t>
            </w:r>
          </w:p>
          <w:p w:rsidR="00497AED" w:rsidRPr="002A1B31" w:rsidRDefault="00497AED" w:rsidP="007917D0">
            <w:pPr>
              <w:jc w:val="right"/>
              <w:rPr>
                <w:rFonts w:ascii="Times New Roman" w:hAnsi="Times New Roman" w:cs="Times New Roman"/>
                <w:b/>
              </w:rPr>
            </w:pPr>
          </w:p>
        </w:tc>
      </w:tr>
    </w:tbl>
    <w:p w:rsidR="00497AED" w:rsidRPr="000512CF" w:rsidRDefault="00497AED" w:rsidP="002A53DB">
      <w:pPr>
        <w:jc w:val="center"/>
        <w:rPr>
          <w:rFonts w:ascii="Times New Roman" w:hAnsi="Times New Roman" w:cs="Times New Roman"/>
          <w:sz w:val="24"/>
        </w:rPr>
      </w:pPr>
    </w:p>
    <w:p w:rsidR="00497AED" w:rsidRPr="000512CF" w:rsidRDefault="00497AED" w:rsidP="002A53DB">
      <w:pPr>
        <w:jc w:val="center"/>
        <w:rPr>
          <w:rFonts w:ascii="Times New Roman" w:hAnsi="Times New Roman" w:cs="Times New Roman"/>
          <w:b/>
          <w:sz w:val="24"/>
        </w:rPr>
      </w:pPr>
      <w:r>
        <w:rPr>
          <w:rFonts w:ascii="Times New Roman" w:hAnsi="Times New Roman" w:cs="Times New Roman"/>
          <w:b/>
          <w:sz w:val="24"/>
        </w:rPr>
        <w:t>Нормативы распределения доходов</w:t>
      </w:r>
    </w:p>
    <w:p w:rsidR="00497AED" w:rsidRPr="000512CF" w:rsidRDefault="00497AED" w:rsidP="002A53DB">
      <w:pPr>
        <w:jc w:val="center"/>
        <w:rPr>
          <w:rFonts w:ascii="Times New Roman" w:hAnsi="Times New Roman" w:cs="Times New Roman"/>
          <w:b/>
          <w:sz w:val="24"/>
        </w:rPr>
      </w:pPr>
      <w:r>
        <w:rPr>
          <w:rFonts w:ascii="Times New Roman" w:hAnsi="Times New Roman" w:cs="Times New Roman"/>
          <w:b/>
          <w:sz w:val="24"/>
        </w:rPr>
        <w:t xml:space="preserve">в бюджет </w:t>
      </w:r>
      <w:r w:rsidRPr="000512CF">
        <w:rPr>
          <w:rFonts w:ascii="Times New Roman" w:hAnsi="Times New Roman" w:cs="Times New Roman"/>
          <w:b/>
          <w:sz w:val="24"/>
        </w:rPr>
        <w:t>муниципальн</w:t>
      </w:r>
      <w:r>
        <w:rPr>
          <w:rFonts w:ascii="Times New Roman" w:hAnsi="Times New Roman" w:cs="Times New Roman"/>
          <w:b/>
          <w:sz w:val="24"/>
        </w:rPr>
        <w:t>ого</w:t>
      </w:r>
      <w:r w:rsidRPr="000512CF">
        <w:rPr>
          <w:rFonts w:ascii="Times New Roman" w:hAnsi="Times New Roman" w:cs="Times New Roman"/>
          <w:b/>
          <w:sz w:val="24"/>
        </w:rPr>
        <w:t xml:space="preserve"> образовани</w:t>
      </w:r>
      <w:r>
        <w:rPr>
          <w:rFonts w:ascii="Times New Roman" w:hAnsi="Times New Roman" w:cs="Times New Roman"/>
          <w:b/>
          <w:sz w:val="24"/>
        </w:rPr>
        <w:t>я</w:t>
      </w:r>
      <w:r w:rsidRPr="000512CF">
        <w:rPr>
          <w:rFonts w:ascii="Times New Roman" w:hAnsi="Times New Roman" w:cs="Times New Roman"/>
          <w:b/>
          <w:sz w:val="24"/>
        </w:rPr>
        <w:t xml:space="preserve"> </w:t>
      </w:r>
      <w:r>
        <w:rPr>
          <w:rFonts w:ascii="Times New Roman" w:hAnsi="Times New Roman" w:cs="Times New Roman"/>
          <w:b/>
          <w:sz w:val="24"/>
        </w:rPr>
        <w:t xml:space="preserve">Запорожское сельское </w:t>
      </w:r>
      <w:r w:rsidRPr="000512CF">
        <w:rPr>
          <w:rFonts w:ascii="Times New Roman" w:hAnsi="Times New Roman" w:cs="Times New Roman"/>
          <w:b/>
          <w:sz w:val="24"/>
        </w:rPr>
        <w:t xml:space="preserve">поселение </w:t>
      </w:r>
    </w:p>
    <w:p w:rsidR="00497AED" w:rsidRPr="000512CF" w:rsidRDefault="00497AED" w:rsidP="002A53DB">
      <w:pPr>
        <w:jc w:val="center"/>
        <w:rPr>
          <w:rFonts w:ascii="Times New Roman" w:hAnsi="Times New Roman" w:cs="Times New Roman"/>
          <w:b/>
          <w:sz w:val="24"/>
        </w:rPr>
      </w:pPr>
      <w:r w:rsidRPr="000512CF">
        <w:rPr>
          <w:rFonts w:ascii="Times New Roman" w:hAnsi="Times New Roman" w:cs="Times New Roman"/>
          <w:b/>
          <w:sz w:val="24"/>
        </w:rPr>
        <w:t xml:space="preserve">муниципального образования Приозерский муниципальный район </w:t>
      </w:r>
    </w:p>
    <w:p w:rsidR="00497AED" w:rsidRPr="000512CF" w:rsidRDefault="00497AED" w:rsidP="002A53DB">
      <w:pPr>
        <w:jc w:val="center"/>
        <w:rPr>
          <w:rFonts w:ascii="Times New Roman" w:hAnsi="Times New Roman" w:cs="Times New Roman"/>
          <w:b/>
          <w:sz w:val="24"/>
        </w:rPr>
      </w:pPr>
      <w:r w:rsidRPr="000512CF">
        <w:rPr>
          <w:rFonts w:ascii="Times New Roman" w:hAnsi="Times New Roman" w:cs="Times New Roman"/>
          <w:b/>
          <w:sz w:val="24"/>
        </w:rPr>
        <w:t>Ленинградской области</w:t>
      </w:r>
      <w:r>
        <w:rPr>
          <w:rFonts w:ascii="Times New Roman" w:hAnsi="Times New Roman" w:cs="Times New Roman"/>
          <w:b/>
          <w:sz w:val="24"/>
        </w:rPr>
        <w:t>, не утвержденные Бюджетным кодексом РФ,             федеральными Законами РФ и Законами субъекта РФ</w:t>
      </w:r>
      <w:r w:rsidRPr="000512CF">
        <w:rPr>
          <w:rFonts w:ascii="Times New Roman" w:hAnsi="Times New Roman" w:cs="Times New Roman"/>
          <w:b/>
          <w:sz w:val="24"/>
        </w:rPr>
        <w:t xml:space="preserve"> </w:t>
      </w:r>
      <w:r>
        <w:rPr>
          <w:rFonts w:ascii="Times New Roman" w:hAnsi="Times New Roman" w:cs="Times New Roman"/>
          <w:b/>
          <w:sz w:val="24"/>
        </w:rPr>
        <w:t>на</w:t>
      </w:r>
      <w:r w:rsidRPr="000512CF">
        <w:rPr>
          <w:rFonts w:ascii="Times New Roman" w:hAnsi="Times New Roman" w:cs="Times New Roman"/>
          <w:b/>
          <w:sz w:val="24"/>
        </w:rPr>
        <w:t xml:space="preserve"> 201</w:t>
      </w:r>
      <w:r>
        <w:rPr>
          <w:rFonts w:ascii="Times New Roman" w:hAnsi="Times New Roman" w:cs="Times New Roman"/>
          <w:b/>
          <w:sz w:val="24"/>
        </w:rPr>
        <w:t>6</w:t>
      </w:r>
      <w:r w:rsidRPr="000512CF">
        <w:rPr>
          <w:rFonts w:ascii="Times New Roman" w:hAnsi="Times New Roman" w:cs="Times New Roman"/>
          <w:b/>
          <w:sz w:val="24"/>
        </w:rPr>
        <w:t xml:space="preserve"> год</w:t>
      </w:r>
    </w:p>
    <w:p w:rsidR="00497AED" w:rsidRDefault="00497AED" w:rsidP="002A53DB">
      <w:pPr>
        <w:jc w:val="center"/>
        <w:rPr>
          <w:rFonts w:ascii="Times New Roman" w:hAnsi="Times New Roman" w:cs="Times New Roman"/>
          <w:sz w:val="24"/>
        </w:rPr>
      </w:pPr>
    </w:p>
    <w:p w:rsidR="00497AED" w:rsidRPr="000512CF" w:rsidRDefault="00497AED" w:rsidP="002A53DB">
      <w:pPr>
        <w:jc w:val="right"/>
        <w:rPr>
          <w:rFonts w:ascii="Times New Roman" w:hAnsi="Times New Roman" w:cs="Times New Roman"/>
          <w:sz w:val="24"/>
        </w:rPr>
      </w:pPr>
    </w:p>
    <w:tbl>
      <w:tblPr>
        <w:tblW w:w="8506" w:type="dxa"/>
        <w:tblInd w:w="575" w:type="dxa"/>
        <w:tblLayout w:type="fixed"/>
        <w:tblCellMar>
          <w:left w:w="40" w:type="dxa"/>
          <w:right w:w="40" w:type="dxa"/>
        </w:tblCellMar>
        <w:tblLook w:val="0000"/>
      </w:tblPr>
      <w:tblGrid>
        <w:gridCol w:w="5645"/>
        <w:gridCol w:w="2861"/>
      </w:tblGrid>
      <w:tr w:rsidR="00497AED" w:rsidRPr="000512CF" w:rsidTr="007917D0">
        <w:tblPrEx>
          <w:tblCellMar>
            <w:top w:w="0" w:type="dxa"/>
            <w:bottom w:w="0" w:type="dxa"/>
          </w:tblCellMar>
        </w:tblPrEx>
        <w:trPr>
          <w:trHeight w:hRule="exact" w:val="854"/>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0512CF" w:rsidRDefault="00497AED" w:rsidP="007917D0">
            <w:pPr>
              <w:jc w:val="center"/>
              <w:rPr>
                <w:rFonts w:ascii="Times New Roman" w:hAnsi="Times New Roman" w:cs="Times New Roman"/>
                <w:sz w:val="24"/>
              </w:rPr>
            </w:pPr>
            <w:r w:rsidRPr="000512CF">
              <w:rPr>
                <w:rFonts w:ascii="Times New Roman" w:hAnsi="Times New Roman" w:cs="Times New Roman"/>
                <w:sz w:val="24"/>
              </w:rPr>
              <w:t>Наименование</w:t>
            </w:r>
            <w:r>
              <w:rPr>
                <w:rFonts w:ascii="Times New Roman" w:hAnsi="Times New Roman" w:cs="Times New Roman"/>
                <w:sz w:val="24"/>
              </w:rPr>
              <w:t xml:space="preserve"> вида дохода</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97AED" w:rsidRPr="000512CF" w:rsidRDefault="00497AED" w:rsidP="007917D0">
            <w:pPr>
              <w:jc w:val="center"/>
              <w:rPr>
                <w:rFonts w:ascii="Times New Roman" w:hAnsi="Times New Roman" w:cs="Times New Roman"/>
                <w:sz w:val="24"/>
              </w:rPr>
            </w:pPr>
            <w:r>
              <w:rPr>
                <w:rFonts w:ascii="Times New Roman" w:hAnsi="Times New Roman" w:cs="Times New Roman"/>
                <w:sz w:val="24"/>
              </w:rPr>
              <w:t>Норматив (процент) распределения отчислений в бюджет поселения</w:t>
            </w:r>
          </w:p>
        </w:tc>
      </w:tr>
      <w:tr w:rsidR="00497AED" w:rsidRPr="00C407C1" w:rsidTr="007917D0">
        <w:tblPrEx>
          <w:tblCellMar>
            <w:top w:w="0" w:type="dxa"/>
            <w:bottom w:w="0" w:type="dxa"/>
          </w:tblCellMar>
        </w:tblPrEx>
        <w:trPr>
          <w:trHeight w:hRule="exact" w:val="64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C407C1" w:rsidRDefault="00497AED" w:rsidP="007917D0">
            <w:pPr>
              <w:jc w:val="center"/>
              <w:rPr>
                <w:rFonts w:ascii="Times New Roman" w:hAnsi="Times New Roman" w:cs="Times New Roman"/>
                <w:sz w:val="24"/>
              </w:rPr>
            </w:pPr>
            <w:r w:rsidRPr="00C407C1">
              <w:rPr>
                <w:rFonts w:ascii="Times New Roman" w:hAnsi="Times New Roman" w:cs="Times New Roman"/>
                <w:sz w:val="24"/>
              </w:rPr>
              <w:t>Прочие доходы от оказания платных услуг (работ) получателями средств бюджетов поселения</w:t>
            </w:r>
          </w:p>
          <w:p w:rsidR="00497AED" w:rsidRPr="00C407C1" w:rsidRDefault="00497AED" w:rsidP="007917D0">
            <w:pPr>
              <w:jc w:val="center"/>
              <w:rPr>
                <w:rFonts w:ascii="Times New Roman" w:hAnsi="Times New Roman" w:cs="Times New Roman"/>
                <w:sz w:val="24"/>
              </w:rPr>
            </w:pPr>
          </w:p>
          <w:p w:rsidR="00497AED" w:rsidRPr="00C407C1" w:rsidRDefault="00497AED" w:rsidP="007917D0">
            <w:pPr>
              <w:jc w:val="center"/>
              <w:rPr>
                <w:rFonts w:ascii="Times New Roman" w:hAnsi="Times New Roman" w:cs="Times New Roman"/>
                <w:sz w:val="24"/>
              </w:rPr>
            </w:pPr>
          </w:p>
          <w:p w:rsidR="00497AED" w:rsidRPr="00C407C1" w:rsidRDefault="00497AED" w:rsidP="007917D0">
            <w:pPr>
              <w:jc w:val="center"/>
              <w:rPr>
                <w:rFonts w:ascii="Times New Roman" w:hAnsi="Times New Roman" w:cs="Times New Roman"/>
                <w:sz w:val="24"/>
              </w:rPr>
            </w:pP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C407C1" w:rsidRDefault="00497AED" w:rsidP="007917D0">
            <w:pPr>
              <w:jc w:val="center"/>
              <w:rPr>
                <w:rFonts w:ascii="Times New Roman" w:hAnsi="Times New Roman" w:cs="Times New Roman"/>
                <w:sz w:val="24"/>
              </w:rPr>
            </w:pPr>
            <w:r w:rsidRPr="00C407C1">
              <w:rPr>
                <w:rFonts w:ascii="Times New Roman" w:hAnsi="Times New Roman" w:cs="Times New Roman"/>
                <w:sz w:val="24"/>
              </w:rPr>
              <w:t>100</w:t>
            </w:r>
          </w:p>
        </w:tc>
      </w:tr>
      <w:tr w:rsidR="00497AED" w:rsidRPr="000512CF" w:rsidTr="007917D0">
        <w:tblPrEx>
          <w:tblCellMar>
            <w:top w:w="0" w:type="dxa"/>
            <w:bottom w:w="0" w:type="dxa"/>
          </w:tblCellMar>
        </w:tblPrEx>
        <w:trPr>
          <w:trHeight w:hRule="exact" w:val="560"/>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Прочие доходы от компенсации затрат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100</w:t>
            </w:r>
          </w:p>
        </w:tc>
      </w:tr>
      <w:tr w:rsidR="00497AED" w:rsidRPr="000512CF" w:rsidTr="007917D0">
        <w:tblPrEx>
          <w:tblCellMar>
            <w:top w:w="0" w:type="dxa"/>
            <w:bottom w:w="0" w:type="dxa"/>
          </w:tblCellMar>
        </w:tblPrEx>
        <w:trPr>
          <w:trHeight w:hRule="exact" w:val="873"/>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Прочие поступления от денежных взысканий (штрафов) и иных сумм в возмещение ущерба,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100</w:t>
            </w:r>
          </w:p>
        </w:tc>
      </w:tr>
      <w:tr w:rsidR="00497AED" w:rsidRPr="000512CF" w:rsidTr="007917D0">
        <w:tblPrEx>
          <w:tblCellMar>
            <w:top w:w="0" w:type="dxa"/>
            <w:bottom w:w="0" w:type="dxa"/>
          </w:tblCellMar>
        </w:tblPrEx>
        <w:trPr>
          <w:trHeight w:hRule="exact" w:val="55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Невыясненные поступления,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100</w:t>
            </w:r>
          </w:p>
        </w:tc>
      </w:tr>
      <w:tr w:rsidR="00497AED" w:rsidRPr="000512CF" w:rsidTr="007917D0">
        <w:tblPrEx>
          <w:tblCellMar>
            <w:top w:w="0" w:type="dxa"/>
            <w:bottom w:w="0" w:type="dxa"/>
          </w:tblCellMar>
        </w:tblPrEx>
        <w:trPr>
          <w:trHeight w:hRule="exact" w:val="419"/>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Прочие неналоговые доходы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497AED" w:rsidRPr="00D5151F" w:rsidRDefault="00497AED" w:rsidP="007917D0">
            <w:pPr>
              <w:jc w:val="center"/>
              <w:rPr>
                <w:rFonts w:ascii="Times New Roman" w:hAnsi="Times New Roman" w:cs="Times New Roman"/>
                <w:sz w:val="24"/>
              </w:rPr>
            </w:pPr>
            <w:r>
              <w:rPr>
                <w:rFonts w:ascii="Times New Roman" w:hAnsi="Times New Roman" w:cs="Times New Roman"/>
                <w:sz w:val="24"/>
              </w:rPr>
              <w:t>100</w:t>
            </w:r>
          </w:p>
        </w:tc>
      </w:tr>
    </w:tbl>
    <w:p w:rsidR="00497AED" w:rsidRPr="000512CF" w:rsidRDefault="00497AED" w:rsidP="002A53DB">
      <w:pPr>
        <w:rPr>
          <w:rFonts w:ascii="Times New Roman" w:hAnsi="Times New Roman" w:cs="Times New Roman"/>
          <w:sz w:val="24"/>
        </w:rPr>
      </w:pPr>
    </w:p>
    <w:p w:rsidR="00497AED" w:rsidRPr="000512CF" w:rsidRDefault="00497AED" w:rsidP="002A53DB">
      <w:pPr>
        <w:rPr>
          <w:rFonts w:ascii="Times New Roman" w:hAnsi="Times New Roman" w:cs="Times New Roman"/>
          <w:sz w:val="24"/>
        </w:rPr>
      </w:pPr>
    </w:p>
    <w:tbl>
      <w:tblPr>
        <w:tblW w:w="8560" w:type="dxa"/>
        <w:tblInd w:w="108" w:type="dxa"/>
        <w:tblLook w:val="00A0"/>
      </w:tblPr>
      <w:tblGrid>
        <w:gridCol w:w="960"/>
        <w:gridCol w:w="960"/>
        <w:gridCol w:w="960"/>
        <w:gridCol w:w="960"/>
        <w:gridCol w:w="2980"/>
        <w:gridCol w:w="1740"/>
      </w:tblGrid>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rPr>
                <w:rFonts w:ascii="Times New Roman" w:hAnsi="Times New Roman" w:cs="Times New Roman"/>
                <w:kern w:val="0"/>
                <w:sz w:val="24"/>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jc w:val="center"/>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jc w:val="center"/>
              <w:rPr>
                <w:rFonts w:ascii="Times New Roman" w:hAnsi="Times New Roman" w:cs="Times New Roman"/>
                <w:kern w:val="0"/>
                <w:szCs w:val="20"/>
                <w:lang w:eastAsia="ru-RU" w:bidi="ar-SA"/>
              </w:rPr>
            </w:pPr>
          </w:p>
        </w:tc>
        <w:tc>
          <w:tcPr>
            <w:tcW w:w="4720" w:type="dxa"/>
            <w:gridSpan w:val="2"/>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Утверждено</w:t>
            </w:r>
          </w:p>
        </w:tc>
      </w:tr>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rPr>
                <w:rFonts w:ascii="Times New Roman" w:hAnsi="Times New Roman" w:cs="Times New Roman"/>
                <w:kern w:val="0"/>
                <w:szCs w:val="20"/>
                <w:lang w:eastAsia="ru-RU" w:bidi="ar-SA"/>
              </w:rPr>
            </w:pPr>
          </w:p>
        </w:tc>
        <w:tc>
          <w:tcPr>
            <w:tcW w:w="6640" w:type="dxa"/>
            <w:gridSpan w:val="4"/>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Решением Совета депутатов</w:t>
            </w:r>
          </w:p>
        </w:tc>
      </w:tr>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7600" w:type="dxa"/>
            <w:gridSpan w:val="5"/>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МО Запорожское сельское поселение</w:t>
            </w:r>
          </w:p>
        </w:tc>
      </w:tr>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7600" w:type="dxa"/>
            <w:gridSpan w:val="5"/>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 xml:space="preserve">МО Приозерский муниципальный район </w:t>
            </w:r>
          </w:p>
        </w:tc>
      </w:tr>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rPr>
                <w:rFonts w:ascii="Times New Roman" w:hAnsi="Times New Roman" w:cs="Times New Roman"/>
                <w:kern w:val="0"/>
                <w:szCs w:val="20"/>
                <w:lang w:eastAsia="ru-RU" w:bidi="ar-SA"/>
              </w:rPr>
            </w:pPr>
          </w:p>
        </w:tc>
        <w:tc>
          <w:tcPr>
            <w:tcW w:w="6640" w:type="dxa"/>
            <w:gridSpan w:val="4"/>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Ленинградской области</w:t>
            </w:r>
          </w:p>
        </w:tc>
      </w:tr>
      <w:tr w:rsidR="00497AED" w:rsidRPr="002A53DB" w:rsidTr="002A53DB">
        <w:trPr>
          <w:trHeight w:val="25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jc w:val="center"/>
              <w:rPr>
                <w:rFonts w:ascii="Times New Roman" w:hAnsi="Times New Roman" w:cs="Times New Roman"/>
                <w:kern w:val="0"/>
                <w:szCs w:val="20"/>
                <w:lang w:eastAsia="ru-RU" w:bidi="ar-SA"/>
              </w:rPr>
            </w:pPr>
          </w:p>
        </w:tc>
        <w:tc>
          <w:tcPr>
            <w:tcW w:w="5680" w:type="dxa"/>
            <w:gridSpan w:val="3"/>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от _21.12.2015 г. № 53_</w:t>
            </w:r>
          </w:p>
        </w:tc>
      </w:tr>
      <w:tr w:rsidR="00497AED" w:rsidRPr="002A53DB" w:rsidTr="002A53DB">
        <w:trPr>
          <w:trHeight w:val="735"/>
        </w:trPr>
        <w:tc>
          <w:tcPr>
            <w:tcW w:w="960" w:type="dxa"/>
            <w:tcBorders>
              <w:top w:val="nil"/>
              <w:left w:val="nil"/>
              <w:bottom w:val="nil"/>
              <w:right w:val="nil"/>
            </w:tcBorders>
            <w:noWrap/>
            <w:vAlign w:val="bottom"/>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rPr>
                <w:rFonts w:ascii="Times New Roman" w:hAnsi="Times New Roman" w:cs="Times New Roman"/>
                <w:kern w:val="0"/>
                <w:szCs w:val="20"/>
                <w:lang w:eastAsia="ru-RU" w:bidi="ar-SA"/>
              </w:rPr>
            </w:pPr>
          </w:p>
        </w:tc>
        <w:tc>
          <w:tcPr>
            <w:tcW w:w="960" w:type="dxa"/>
            <w:tcBorders>
              <w:top w:val="nil"/>
              <w:left w:val="nil"/>
              <w:bottom w:val="nil"/>
              <w:right w:val="nil"/>
            </w:tcBorders>
            <w:noWrap/>
          </w:tcPr>
          <w:p w:rsidR="00497AED" w:rsidRPr="002A53DB" w:rsidRDefault="00497AED" w:rsidP="002A53DB">
            <w:pPr>
              <w:widowControl/>
              <w:suppressAutoHyphens w:val="0"/>
              <w:jc w:val="center"/>
              <w:rPr>
                <w:rFonts w:ascii="Times New Roman" w:hAnsi="Times New Roman" w:cs="Times New Roman"/>
                <w:kern w:val="0"/>
                <w:szCs w:val="20"/>
                <w:lang w:eastAsia="ru-RU" w:bidi="ar-SA"/>
              </w:rPr>
            </w:pPr>
          </w:p>
        </w:tc>
        <w:tc>
          <w:tcPr>
            <w:tcW w:w="5680" w:type="dxa"/>
            <w:gridSpan w:val="3"/>
            <w:tcBorders>
              <w:top w:val="nil"/>
              <w:left w:val="nil"/>
              <w:bottom w:val="nil"/>
              <w:right w:val="nil"/>
            </w:tcBorders>
            <w:noWrap/>
          </w:tcPr>
          <w:p w:rsidR="00497AED" w:rsidRPr="002A53DB" w:rsidRDefault="00497AED" w:rsidP="002A53DB">
            <w:pPr>
              <w:widowControl/>
              <w:suppressAutoHyphens w:val="0"/>
              <w:jc w:val="right"/>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Приложение 10</w:t>
            </w:r>
          </w:p>
        </w:tc>
      </w:tr>
      <w:tr w:rsidR="00497AED" w:rsidRPr="002A53DB" w:rsidTr="002A53DB">
        <w:trPr>
          <w:trHeight w:val="315"/>
        </w:trPr>
        <w:tc>
          <w:tcPr>
            <w:tcW w:w="8560" w:type="dxa"/>
            <w:gridSpan w:val="6"/>
            <w:vMerge w:val="restart"/>
            <w:tcBorders>
              <w:top w:val="nil"/>
              <w:left w:val="nil"/>
              <w:bottom w:val="single" w:sz="4" w:space="0" w:color="000000"/>
              <w:right w:val="nil"/>
            </w:tcBorders>
            <w:vAlign w:val="bottom"/>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 xml:space="preserve">  Межбюджетные трансферты,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район Ленинградской области                             на 2016 год.</w:t>
            </w:r>
          </w:p>
        </w:tc>
      </w:tr>
      <w:tr w:rsidR="00497AED" w:rsidRPr="002A53DB" w:rsidTr="002A53DB">
        <w:trPr>
          <w:trHeight w:val="315"/>
        </w:trPr>
        <w:tc>
          <w:tcPr>
            <w:tcW w:w="8560" w:type="dxa"/>
            <w:gridSpan w:val="6"/>
            <w:vMerge/>
            <w:tcBorders>
              <w:top w:val="nil"/>
              <w:left w:val="nil"/>
              <w:bottom w:val="single" w:sz="4" w:space="0" w:color="000000"/>
              <w:right w:val="nil"/>
            </w:tcBorders>
            <w:vAlign w:val="center"/>
          </w:tcPr>
          <w:p w:rsidR="00497AED" w:rsidRPr="002A53DB" w:rsidRDefault="00497AED" w:rsidP="002A53DB">
            <w:pPr>
              <w:widowControl/>
              <w:suppressAutoHyphens w:val="0"/>
              <w:rPr>
                <w:rFonts w:ascii="Times New Roman" w:hAnsi="Times New Roman" w:cs="Times New Roman"/>
                <w:kern w:val="0"/>
                <w:sz w:val="24"/>
                <w:lang w:eastAsia="ru-RU" w:bidi="ar-SA"/>
              </w:rPr>
            </w:pPr>
          </w:p>
        </w:tc>
      </w:tr>
      <w:tr w:rsidR="00497AED" w:rsidRPr="002A53DB" w:rsidTr="002A53DB">
        <w:trPr>
          <w:trHeight w:val="315"/>
        </w:trPr>
        <w:tc>
          <w:tcPr>
            <w:tcW w:w="8560" w:type="dxa"/>
            <w:gridSpan w:val="6"/>
            <w:vMerge/>
            <w:tcBorders>
              <w:top w:val="nil"/>
              <w:left w:val="nil"/>
              <w:bottom w:val="single" w:sz="4" w:space="0" w:color="000000"/>
              <w:right w:val="nil"/>
            </w:tcBorders>
            <w:vAlign w:val="center"/>
          </w:tcPr>
          <w:p w:rsidR="00497AED" w:rsidRPr="002A53DB" w:rsidRDefault="00497AED" w:rsidP="002A53DB">
            <w:pPr>
              <w:widowControl/>
              <w:suppressAutoHyphens w:val="0"/>
              <w:rPr>
                <w:rFonts w:ascii="Times New Roman" w:hAnsi="Times New Roman" w:cs="Times New Roman"/>
                <w:kern w:val="0"/>
                <w:sz w:val="24"/>
                <w:lang w:eastAsia="ru-RU" w:bidi="ar-SA"/>
              </w:rPr>
            </w:pPr>
          </w:p>
        </w:tc>
      </w:tr>
      <w:tr w:rsidR="00497AED" w:rsidRPr="002A53DB" w:rsidTr="002A53DB">
        <w:trPr>
          <w:trHeight w:val="315"/>
        </w:trPr>
        <w:tc>
          <w:tcPr>
            <w:tcW w:w="8560" w:type="dxa"/>
            <w:gridSpan w:val="6"/>
            <w:vMerge/>
            <w:tcBorders>
              <w:top w:val="nil"/>
              <w:left w:val="nil"/>
              <w:bottom w:val="single" w:sz="4" w:space="0" w:color="000000"/>
              <w:right w:val="nil"/>
            </w:tcBorders>
            <w:vAlign w:val="center"/>
          </w:tcPr>
          <w:p w:rsidR="00497AED" w:rsidRPr="002A53DB" w:rsidRDefault="00497AED" w:rsidP="002A53DB">
            <w:pPr>
              <w:widowControl/>
              <w:suppressAutoHyphens w:val="0"/>
              <w:rPr>
                <w:rFonts w:ascii="Times New Roman" w:hAnsi="Times New Roman" w:cs="Times New Roman"/>
                <w:kern w:val="0"/>
                <w:sz w:val="24"/>
                <w:lang w:eastAsia="ru-RU" w:bidi="ar-SA"/>
              </w:rPr>
            </w:pPr>
          </w:p>
        </w:tc>
      </w:tr>
      <w:tr w:rsidR="00497AED" w:rsidRPr="002A53DB" w:rsidTr="002A53DB">
        <w:trPr>
          <w:trHeight w:val="315"/>
        </w:trPr>
        <w:tc>
          <w:tcPr>
            <w:tcW w:w="8560" w:type="dxa"/>
            <w:gridSpan w:val="6"/>
            <w:vMerge/>
            <w:tcBorders>
              <w:top w:val="nil"/>
              <w:left w:val="nil"/>
              <w:bottom w:val="single" w:sz="4" w:space="0" w:color="000000"/>
              <w:right w:val="nil"/>
            </w:tcBorders>
            <w:vAlign w:val="center"/>
          </w:tcPr>
          <w:p w:rsidR="00497AED" w:rsidRPr="002A53DB" w:rsidRDefault="00497AED" w:rsidP="002A53DB">
            <w:pPr>
              <w:widowControl/>
              <w:suppressAutoHyphens w:val="0"/>
              <w:rPr>
                <w:rFonts w:ascii="Times New Roman" w:hAnsi="Times New Roman" w:cs="Times New Roman"/>
                <w:kern w:val="0"/>
                <w:sz w:val="24"/>
                <w:lang w:eastAsia="ru-RU" w:bidi="ar-SA"/>
              </w:rPr>
            </w:pPr>
          </w:p>
        </w:tc>
      </w:tr>
      <w:tr w:rsidR="00497AED" w:rsidRPr="002A53DB" w:rsidTr="002A53DB">
        <w:trPr>
          <w:trHeight w:val="960"/>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Наименование передаваемого полномочия</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Сумма (тыс.руб.)</w:t>
            </w:r>
          </w:p>
        </w:tc>
      </w:tr>
      <w:tr w:rsidR="00497AED" w:rsidRPr="002A53DB" w:rsidTr="002A53DB">
        <w:trPr>
          <w:trHeight w:val="1050"/>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 xml:space="preserve">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(тарифы) в коммунальной сфере </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3,0</w:t>
            </w:r>
          </w:p>
        </w:tc>
      </w:tr>
      <w:tr w:rsidR="00497AED" w:rsidRPr="002A53DB" w:rsidTr="002A53DB">
        <w:trPr>
          <w:trHeight w:val="79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Осуществление  части полномочий по владению, пользованию и распоряжению имуществом, находящимся в муниципальной собственности поселения (аренда земли)</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47,8</w:t>
            </w:r>
          </w:p>
        </w:tc>
      </w:tr>
      <w:tr w:rsidR="00497AED" w:rsidRPr="002A53DB" w:rsidTr="002A53DB">
        <w:trPr>
          <w:trHeight w:val="271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Осуществление  части полномочий по утверждению генеральных планов поселения, правил землепользования и застройки,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и изъятию, в том числе путем выкупа, земельных участков в границах поселения для муниципальных нужд, осуществлению земельного контроля за использованием земель поселения (градостроительная деятельность)</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15,5</w:t>
            </w:r>
          </w:p>
        </w:tc>
      </w:tr>
      <w:tr w:rsidR="00497AED" w:rsidRPr="002A53DB" w:rsidTr="002A53DB">
        <w:trPr>
          <w:trHeight w:val="82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Осуществление части полномочий по формированию, утверждению, исполнению бюджета поселения и контролю за исполнением данного бюджета (кассовое обслуживание)</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273,6</w:t>
            </w:r>
          </w:p>
        </w:tc>
      </w:tr>
      <w:tr w:rsidR="00497AED" w:rsidRPr="002A53DB" w:rsidTr="002A53DB">
        <w:trPr>
          <w:trHeight w:val="82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 xml:space="preserve">Осуществление части полномочий по решению вопросов местного значения в части функций по осуществлению внешнего муниципального финансового контроля </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38,8</w:t>
            </w:r>
          </w:p>
        </w:tc>
      </w:tr>
      <w:tr w:rsidR="00497AED" w:rsidRPr="002A53DB" w:rsidTr="002A53DB">
        <w:trPr>
          <w:trHeight w:val="405"/>
        </w:trPr>
        <w:tc>
          <w:tcPr>
            <w:tcW w:w="6820" w:type="dxa"/>
            <w:gridSpan w:val="5"/>
            <w:tcBorders>
              <w:top w:val="single" w:sz="4" w:space="0" w:color="auto"/>
              <w:left w:val="single" w:sz="4" w:space="0" w:color="auto"/>
              <w:bottom w:val="single" w:sz="4" w:space="0" w:color="auto"/>
              <w:right w:val="single" w:sz="4" w:space="0" w:color="000000"/>
            </w:tcBorders>
            <w:vAlign w:val="center"/>
          </w:tcPr>
          <w:p w:rsidR="00497AED" w:rsidRPr="002A53DB" w:rsidRDefault="00497AED" w:rsidP="002A53DB">
            <w:pPr>
              <w:widowControl/>
              <w:suppressAutoHyphens w:val="0"/>
              <w:rPr>
                <w:rFonts w:ascii="Times New Roman" w:hAnsi="Times New Roman" w:cs="Times New Roman"/>
                <w:kern w:val="0"/>
                <w:szCs w:val="20"/>
                <w:lang w:eastAsia="ru-RU" w:bidi="ar-SA"/>
              </w:rPr>
            </w:pPr>
            <w:r w:rsidRPr="002A53DB">
              <w:rPr>
                <w:rFonts w:ascii="Times New Roman" w:hAnsi="Times New Roman" w:cs="Times New Roman"/>
                <w:kern w:val="0"/>
                <w:szCs w:val="20"/>
                <w:lang w:eastAsia="ru-RU" w:bidi="ar-SA"/>
              </w:rPr>
              <w:t>Осуществление отдельных полномочий в жилищной сфере</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kern w:val="0"/>
                <w:sz w:val="24"/>
                <w:lang w:eastAsia="ru-RU" w:bidi="ar-SA"/>
              </w:rPr>
            </w:pPr>
            <w:r w:rsidRPr="002A53DB">
              <w:rPr>
                <w:rFonts w:ascii="Times New Roman" w:hAnsi="Times New Roman" w:cs="Times New Roman"/>
                <w:kern w:val="0"/>
                <w:sz w:val="24"/>
                <w:lang w:eastAsia="ru-RU" w:bidi="ar-SA"/>
              </w:rPr>
              <w:t>3,0</w:t>
            </w:r>
          </w:p>
        </w:tc>
      </w:tr>
      <w:tr w:rsidR="00497AED" w:rsidRPr="002A53DB" w:rsidTr="002A53DB">
        <w:trPr>
          <w:trHeight w:val="315"/>
        </w:trPr>
        <w:tc>
          <w:tcPr>
            <w:tcW w:w="6820" w:type="dxa"/>
            <w:gridSpan w:val="5"/>
            <w:tcBorders>
              <w:top w:val="single" w:sz="4" w:space="0" w:color="auto"/>
              <w:left w:val="single" w:sz="4" w:space="0" w:color="auto"/>
              <w:bottom w:val="single" w:sz="4" w:space="0" w:color="auto"/>
              <w:right w:val="single" w:sz="4" w:space="0" w:color="000000"/>
            </w:tcBorders>
            <w:noWrap/>
            <w:vAlign w:val="bottom"/>
          </w:tcPr>
          <w:p w:rsidR="00497AED" w:rsidRPr="002A53DB" w:rsidRDefault="00497AED" w:rsidP="002A53DB">
            <w:pPr>
              <w:widowControl/>
              <w:suppressAutoHyphens w:val="0"/>
              <w:rPr>
                <w:rFonts w:ascii="Times New Roman" w:hAnsi="Times New Roman" w:cs="Times New Roman"/>
                <w:b/>
                <w:bCs/>
                <w:kern w:val="0"/>
                <w:sz w:val="24"/>
                <w:lang w:eastAsia="ru-RU" w:bidi="ar-SA"/>
              </w:rPr>
            </w:pPr>
            <w:r w:rsidRPr="002A53DB">
              <w:rPr>
                <w:rFonts w:ascii="Times New Roman" w:hAnsi="Times New Roman" w:cs="Times New Roman"/>
                <w:b/>
                <w:bCs/>
                <w:kern w:val="0"/>
                <w:sz w:val="24"/>
                <w:lang w:eastAsia="ru-RU" w:bidi="ar-SA"/>
              </w:rPr>
              <w:t>ИТОГО</w:t>
            </w:r>
          </w:p>
        </w:tc>
        <w:tc>
          <w:tcPr>
            <w:tcW w:w="1740" w:type="dxa"/>
            <w:tcBorders>
              <w:top w:val="nil"/>
              <w:left w:val="nil"/>
              <w:bottom w:val="single" w:sz="4" w:space="0" w:color="auto"/>
              <w:right w:val="single" w:sz="4" w:space="0" w:color="auto"/>
            </w:tcBorders>
            <w:vAlign w:val="center"/>
          </w:tcPr>
          <w:p w:rsidR="00497AED" w:rsidRPr="002A53DB" w:rsidRDefault="00497AED" w:rsidP="002A53DB">
            <w:pPr>
              <w:widowControl/>
              <w:suppressAutoHyphens w:val="0"/>
              <w:jc w:val="center"/>
              <w:rPr>
                <w:rFonts w:ascii="Times New Roman" w:hAnsi="Times New Roman" w:cs="Times New Roman"/>
                <w:b/>
                <w:bCs/>
                <w:kern w:val="0"/>
                <w:sz w:val="24"/>
                <w:lang w:eastAsia="ru-RU" w:bidi="ar-SA"/>
              </w:rPr>
            </w:pPr>
            <w:r w:rsidRPr="002A53DB">
              <w:rPr>
                <w:rFonts w:ascii="Times New Roman" w:hAnsi="Times New Roman" w:cs="Times New Roman"/>
                <w:b/>
                <w:bCs/>
                <w:kern w:val="0"/>
                <w:sz w:val="24"/>
                <w:lang w:eastAsia="ru-RU" w:bidi="ar-SA"/>
              </w:rPr>
              <w:t>381,7</w:t>
            </w:r>
          </w:p>
        </w:tc>
      </w:tr>
    </w:tbl>
    <w:p w:rsidR="00497AED" w:rsidRDefault="00497AED" w:rsidP="006C20F4">
      <w:pPr>
        <w:tabs>
          <w:tab w:val="left" w:pos="1935"/>
        </w:tabs>
        <w:rPr>
          <w:rFonts w:ascii="Times New Roman" w:hAnsi="Times New Roman"/>
          <w:sz w:val="16"/>
          <w:szCs w:val="16"/>
        </w:rPr>
      </w:pPr>
    </w:p>
    <w:p w:rsidR="00497AED" w:rsidRDefault="00497AED" w:rsidP="006C20F4">
      <w:pPr>
        <w:tabs>
          <w:tab w:val="left" w:pos="1935"/>
        </w:tabs>
        <w:rPr>
          <w:rFonts w:ascii="Times New Roman" w:hAnsi="Times New Roman"/>
          <w:sz w:val="16"/>
          <w:szCs w:val="16"/>
        </w:rPr>
      </w:pP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Утверждено</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 xml:space="preserve">Решением Совета депутатов </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МО Запорожское сельское поселение</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МО Приозерский муниципальный район ЛО</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от 21.12. 2015 г.  №_53</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 xml:space="preserve"> Приложение 10.1</w:t>
      </w:r>
    </w:p>
    <w:p w:rsidR="00497AED" w:rsidRPr="002A53DB" w:rsidRDefault="00497AED" w:rsidP="002A53DB">
      <w:pPr>
        <w:autoSpaceDE w:val="0"/>
        <w:ind w:firstLine="540"/>
        <w:jc w:val="both"/>
        <w:rPr>
          <w:rFonts w:ascii="Times New Roman" w:hAnsi="Times New Roman" w:cs="Times New Roman"/>
        </w:rPr>
      </w:pPr>
    </w:p>
    <w:p w:rsidR="00497AED" w:rsidRPr="002A53DB" w:rsidRDefault="00497AED" w:rsidP="002A53DB">
      <w:pPr>
        <w:autoSpaceDE w:val="0"/>
        <w:jc w:val="center"/>
        <w:rPr>
          <w:rFonts w:ascii="Times New Roman" w:hAnsi="Times New Roman" w:cs="Times New Roman"/>
          <w:b/>
          <w:bCs/>
          <w:sz w:val="24"/>
        </w:rPr>
      </w:pPr>
      <w:r w:rsidRPr="002A53DB">
        <w:rPr>
          <w:rFonts w:ascii="Times New Roman" w:hAnsi="Times New Roman" w:cs="Times New Roman"/>
          <w:b/>
          <w:bCs/>
          <w:sz w:val="24"/>
        </w:rPr>
        <w:t>ПОРЯДОК</w:t>
      </w:r>
    </w:p>
    <w:p w:rsidR="00497AED" w:rsidRPr="002A53DB" w:rsidRDefault="00497AED" w:rsidP="002A53DB">
      <w:pPr>
        <w:autoSpaceDE w:val="0"/>
        <w:jc w:val="center"/>
        <w:rPr>
          <w:rFonts w:ascii="Times New Roman" w:hAnsi="Times New Roman" w:cs="Times New Roman"/>
          <w:b/>
          <w:bCs/>
          <w:sz w:val="24"/>
        </w:rPr>
      </w:pPr>
      <w:r w:rsidRPr="002A53DB">
        <w:rPr>
          <w:rFonts w:ascii="Times New Roman" w:hAnsi="Times New Roman" w:cs="Times New Roman"/>
          <w:b/>
          <w:bCs/>
          <w:sz w:val="24"/>
        </w:rPr>
        <w:t xml:space="preserve">предоставления </w:t>
      </w:r>
      <w:r w:rsidRPr="002A53DB">
        <w:rPr>
          <w:rFonts w:ascii="Times New Roman" w:hAnsi="Times New Roman" w:cs="Times New Roman"/>
          <w:b/>
          <w:sz w:val="24"/>
        </w:rPr>
        <w:t xml:space="preserve">межбюджетных трансфертов </w:t>
      </w:r>
      <w:r w:rsidRPr="002A53DB">
        <w:rPr>
          <w:rFonts w:ascii="Times New Roman" w:hAnsi="Times New Roman" w:cs="Times New Roman"/>
          <w:b/>
          <w:bCs/>
          <w:sz w:val="24"/>
        </w:rPr>
        <w:t xml:space="preserve">на осуществление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97AED" w:rsidRPr="002A53DB" w:rsidRDefault="00497AED" w:rsidP="002A53DB">
      <w:pPr>
        <w:autoSpaceDE w:val="0"/>
        <w:jc w:val="both"/>
        <w:rPr>
          <w:rFonts w:ascii="Times New Roman" w:hAnsi="Times New Roman" w:cs="Times New Roman"/>
          <w:sz w:val="24"/>
        </w:rPr>
      </w:pPr>
      <w:r w:rsidRPr="002A53DB">
        <w:rPr>
          <w:rFonts w:ascii="Times New Roman" w:hAnsi="Times New Roman" w:cs="Times New Roman"/>
          <w:sz w:val="24"/>
        </w:rPr>
        <w:t xml:space="preserve">     </w:t>
      </w:r>
    </w:p>
    <w:p w:rsidR="00497AED" w:rsidRPr="002A53DB" w:rsidRDefault="00497AED" w:rsidP="002A53DB">
      <w:pPr>
        <w:autoSpaceDE w:val="0"/>
        <w:jc w:val="both"/>
        <w:rPr>
          <w:rFonts w:ascii="Times New Roman" w:hAnsi="Times New Roman" w:cs="Times New Roman"/>
          <w:sz w:val="24"/>
        </w:rPr>
      </w:pPr>
      <w:r w:rsidRPr="002A53DB">
        <w:rPr>
          <w:rFonts w:ascii="Times New Roman" w:hAnsi="Times New Roman" w:cs="Times New Roman"/>
          <w:sz w:val="24"/>
        </w:rPr>
        <w:t xml:space="preserve">Межбюджетные трансферты предоставляется  бюджету муниципального  района </w:t>
      </w:r>
      <w:r w:rsidRPr="002A53DB">
        <w:rPr>
          <w:rFonts w:ascii="Times New Roman" w:hAnsi="Times New Roman" w:cs="Times New Roman"/>
          <w:bCs/>
          <w:sz w:val="24"/>
        </w:rPr>
        <w:t>на решение вопросов местного значения поселения в части функции по градостроительной деятельности</w:t>
      </w:r>
      <w:r w:rsidRPr="002A53DB">
        <w:rPr>
          <w:rFonts w:ascii="Times New Roman" w:hAnsi="Times New Roman" w:cs="Times New Roman"/>
          <w:sz w:val="24"/>
        </w:rPr>
        <w:t xml:space="preserve"> по формуле:</w:t>
      </w:r>
    </w:p>
    <w:p w:rsidR="00497AED" w:rsidRPr="002A53DB" w:rsidRDefault="00497AED" w:rsidP="002A53DB">
      <w:pPr>
        <w:autoSpaceDE w:val="0"/>
        <w:ind w:firstLine="540"/>
        <w:jc w:val="both"/>
        <w:rPr>
          <w:rFonts w:ascii="Times New Roman" w:hAnsi="Times New Roman" w:cs="Times New Roman"/>
          <w:sz w:val="24"/>
        </w:rPr>
      </w:pPr>
    </w:p>
    <w:p w:rsidR="00497AED" w:rsidRPr="002A53DB" w:rsidRDefault="00497AED" w:rsidP="002A53DB">
      <w:pPr>
        <w:autoSpaceDE w:val="0"/>
        <w:jc w:val="center"/>
        <w:rPr>
          <w:rFonts w:ascii="Times New Roman" w:hAnsi="Times New Roman" w:cs="Times New Roman"/>
          <w:sz w:val="24"/>
        </w:rPr>
      </w:pPr>
      <w:r w:rsidRPr="002A53DB">
        <w:rPr>
          <w:rFonts w:ascii="Times New Roman" w:hAnsi="Times New Roman" w:cs="Times New Roman"/>
          <w:sz w:val="24"/>
        </w:rPr>
        <w:t xml:space="preserve">Сi = </w:t>
      </w:r>
      <w:r w:rsidRPr="002A53DB">
        <w:rPr>
          <w:rFonts w:ascii="Times New Roman" w:hAnsi="Times New Roman" w:cs="Times New Roman"/>
          <w:sz w:val="24"/>
          <w:u w:val="single"/>
        </w:rPr>
        <w:t>H  x Пi</w:t>
      </w:r>
      <w:r w:rsidRPr="002A53DB">
        <w:rPr>
          <w:rFonts w:ascii="Times New Roman" w:hAnsi="Times New Roman" w:cs="Times New Roman"/>
          <w:sz w:val="24"/>
        </w:rPr>
        <w:t xml:space="preserve"> ,</w:t>
      </w:r>
    </w:p>
    <w:p w:rsidR="00497AED" w:rsidRPr="002A53DB" w:rsidRDefault="00497AED" w:rsidP="002A53DB">
      <w:pPr>
        <w:autoSpaceDE w:val="0"/>
        <w:ind w:firstLine="540"/>
        <w:jc w:val="both"/>
        <w:rPr>
          <w:rFonts w:ascii="Times New Roman" w:hAnsi="Times New Roman" w:cs="Times New Roman"/>
          <w:sz w:val="24"/>
        </w:rPr>
      </w:pPr>
      <w:r w:rsidRPr="002A53DB">
        <w:rPr>
          <w:rFonts w:ascii="Times New Roman" w:hAnsi="Times New Roman" w:cs="Times New Roman"/>
          <w:sz w:val="24"/>
        </w:rPr>
        <w:t xml:space="preserve">                                                                        П</w:t>
      </w:r>
      <w:r w:rsidRPr="002A53DB">
        <w:rPr>
          <w:rFonts w:ascii="Times New Roman" w:hAnsi="Times New Roman" w:cs="Times New Roman"/>
          <w:sz w:val="24"/>
          <w:lang w:val="en-US"/>
        </w:rPr>
        <w:t>r</w:t>
      </w:r>
    </w:p>
    <w:p w:rsidR="00497AED" w:rsidRPr="002A53DB" w:rsidRDefault="00497AED" w:rsidP="002A53DB">
      <w:pPr>
        <w:autoSpaceDE w:val="0"/>
        <w:ind w:firstLine="540"/>
        <w:jc w:val="both"/>
        <w:rPr>
          <w:rFonts w:ascii="Times New Roman" w:hAnsi="Times New Roman" w:cs="Times New Roman"/>
          <w:sz w:val="24"/>
        </w:rPr>
      </w:pPr>
      <w:r w:rsidRPr="002A53DB">
        <w:rPr>
          <w:rFonts w:ascii="Times New Roman" w:hAnsi="Times New Roman" w:cs="Times New Roman"/>
          <w:sz w:val="24"/>
        </w:rPr>
        <w:t>где:</w:t>
      </w:r>
    </w:p>
    <w:p w:rsidR="00497AED" w:rsidRPr="002A53DB" w:rsidRDefault="00497AED" w:rsidP="002A53DB">
      <w:pPr>
        <w:autoSpaceDE w:val="0"/>
        <w:ind w:firstLine="540"/>
        <w:jc w:val="both"/>
        <w:rPr>
          <w:rFonts w:ascii="Times New Roman" w:hAnsi="Times New Roman" w:cs="Times New Roman"/>
          <w:sz w:val="24"/>
        </w:rPr>
      </w:pPr>
      <w:r w:rsidRPr="002A53DB">
        <w:rPr>
          <w:rFonts w:ascii="Times New Roman" w:hAnsi="Times New Roman" w:cs="Times New Roman"/>
          <w:sz w:val="24"/>
        </w:rPr>
        <w:t>Сi    -    размер межбюджетных трансфертов  муниципальному району;</w:t>
      </w:r>
    </w:p>
    <w:p w:rsidR="00497AED" w:rsidRPr="002A53DB" w:rsidRDefault="00497AED" w:rsidP="002A53DB">
      <w:pPr>
        <w:autoSpaceDE w:val="0"/>
        <w:jc w:val="both"/>
        <w:rPr>
          <w:rFonts w:ascii="Times New Roman" w:hAnsi="Times New Roman" w:cs="Times New Roman"/>
          <w:sz w:val="24"/>
        </w:rPr>
      </w:pPr>
      <w:r w:rsidRPr="002A53DB">
        <w:rPr>
          <w:rFonts w:ascii="Times New Roman" w:hAnsi="Times New Roman" w:cs="Times New Roman"/>
          <w:sz w:val="24"/>
        </w:rPr>
        <w:t xml:space="preserve">         H  - расходы на организацию и осуществление деятельности </w:t>
      </w:r>
      <w:r w:rsidRPr="002A53DB">
        <w:rPr>
          <w:rFonts w:ascii="Times New Roman" w:hAnsi="Times New Roman" w:cs="Times New Roman"/>
          <w:bCs/>
          <w:sz w:val="24"/>
        </w:rPr>
        <w:t>по градостроительной деятельности</w:t>
      </w:r>
      <w:r w:rsidRPr="002A53DB">
        <w:rPr>
          <w:rFonts w:ascii="Times New Roman" w:hAnsi="Times New Roman" w:cs="Times New Roman"/>
          <w:sz w:val="24"/>
        </w:rPr>
        <w:t>, предусмотренные на 2015 год, в целом по Приозерскому району;</w:t>
      </w:r>
    </w:p>
    <w:p w:rsidR="00497AED" w:rsidRPr="002A53DB" w:rsidRDefault="00497AED" w:rsidP="002A53DB">
      <w:pPr>
        <w:autoSpaceDE w:val="0"/>
        <w:ind w:firstLine="540"/>
        <w:jc w:val="both"/>
        <w:rPr>
          <w:rFonts w:ascii="Times New Roman" w:hAnsi="Times New Roman" w:cs="Times New Roman"/>
          <w:sz w:val="24"/>
        </w:rPr>
      </w:pPr>
      <w:r w:rsidRPr="002A53DB">
        <w:rPr>
          <w:rFonts w:ascii="Times New Roman" w:hAnsi="Times New Roman" w:cs="Times New Roman"/>
          <w:sz w:val="24"/>
        </w:rPr>
        <w:t>Пi - численность населения   муниципального образования Запорожское сельское поселение;</w:t>
      </w:r>
    </w:p>
    <w:p w:rsidR="00497AED" w:rsidRPr="002A53DB" w:rsidRDefault="00497AED" w:rsidP="002A53DB">
      <w:pPr>
        <w:autoSpaceDE w:val="0"/>
        <w:ind w:firstLine="540"/>
        <w:jc w:val="both"/>
        <w:rPr>
          <w:rFonts w:ascii="Times New Roman" w:hAnsi="Times New Roman" w:cs="Times New Roman"/>
          <w:sz w:val="24"/>
        </w:rPr>
      </w:pPr>
      <w:r w:rsidRPr="002A53DB">
        <w:rPr>
          <w:rFonts w:ascii="Times New Roman" w:hAnsi="Times New Roman" w:cs="Times New Roman"/>
          <w:sz w:val="24"/>
        </w:rPr>
        <w:t>П</w:t>
      </w:r>
      <w:r w:rsidRPr="002A53DB">
        <w:rPr>
          <w:rFonts w:ascii="Times New Roman" w:hAnsi="Times New Roman" w:cs="Times New Roman"/>
          <w:sz w:val="24"/>
          <w:lang w:val="en-US"/>
        </w:rPr>
        <w:t>r</w:t>
      </w:r>
      <w:r w:rsidRPr="002A53DB">
        <w:rPr>
          <w:rFonts w:ascii="Times New Roman" w:hAnsi="Times New Roman" w:cs="Times New Roman"/>
          <w:sz w:val="24"/>
        </w:rPr>
        <w:t xml:space="preserve">   -         численность населения Приозерского района.</w:t>
      </w:r>
    </w:p>
    <w:p w:rsidR="00497AED" w:rsidRPr="002A53DB" w:rsidRDefault="00497AED" w:rsidP="002A53DB">
      <w:pPr>
        <w:autoSpaceDE w:val="0"/>
        <w:ind w:firstLine="540"/>
        <w:jc w:val="both"/>
        <w:rPr>
          <w:rFonts w:ascii="Times New Roman" w:hAnsi="Times New Roman" w:cs="Times New Roman"/>
          <w:sz w:val="24"/>
        </w:rPr>
      </w:pPr>
    </w:p>
    <w:p w:rsidR="00497AED" w:rsidRPr="002A53DB" w:rsidRDefault="00497AED" w:rsidP="002A53DB">
      <w:pPr>
        <w:autoSpaceDE w:val="0"/>
        <w:ind w:firstLine="540"/>
        <w:jc w:val="both"/>
        <w:rPr>
          <w:rFonts w:ascii="Times New Roman" w:hAnsi="Times New Roman" w:cs="Times New Roman"/>
          <w:sz w:val="24"/>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Default="00497AED" w:rsidP="002A53DB">
      <w:pPr>
        <w:jc w:val="right"/>
        <w:rPr>
          <w:rFonts w:ascii="Times New Roman" w:hAnsi="Times New Roman" w:cs="Times New Roman"/>
          <w:szCs w:val="20"/>
        </w:rPr>
      </w:pP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Утверждено</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 xml:space="preserve">Решением Совета депутатов </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МО Запорожское сельское поселение</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МО Приозерский муниципальный район ЛО</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от 21.12.2015 г.  №_53_</w:t>
      </w:r>
    </w:p>
    <w:p w:rsidR="00497AED" w:rsidRPr="002A53DB" w:rsidRDefault="00497AED" w:rsidP="002A53DB">
      <w:pPr>
        <w:jc w:val="right"/>
        <w:rPr>
          <w:rFonts w:ascii="Times New Roman" w:hAnsi="Times New Roman" w:cs="Times New Roman"/>
          <w:szCs w:val="20"/>
        </w:rPr>
      </w:pPr>
      <w:r w:rsidRPr="002A53DB">
        <w:rPr>
          <w:rFonts w:ascii="Times New Roman" w:hAnsi="Times New Roman" w:cs="Times New Roman"/>
          <w:szCs w:val="20"/>
        </w:rPr>
        <w:t xml:space="preserve"> Приложение 10.2</w:t>
      </w:r>
    </w:p>
    <w:p w:rsidR="00497AED" w:rsidRDefault="00497AED" w:rsidP="002A53DB">
      <w:pPr>
        <w:pStyle w:val="ConsPlusNormal"/>
        <w:widowControl/>
        <w:ind w:firstLine="0"/>
        <w:jc w:val="right"/>
        <w:rPr>
          <w:rFonts w:ascii="Times New Roman" w:hAnsi="Times New Roman" w:cs="Times New Roman"/>
          <w:sz w:val="24"/>
          <w:szCs w:val="24"/>
        </w:rPr>
      </w:pPr>
    </w:p>
    <w:p w:rsidR="00497AED" w:rsidRDefault="00497AED" w:rsidP="002A53DB">
      <w:pPr>
        <w:pStyle w:val="ConsPlusNormal"/>
        <w:widowControl/>
        <w:ind w:firstLine="0"/>
        <w:jc w:val="right"/>
        <w:rPr>
          <w:rFonts w:ascii="Times New Roman" w:hAnsi="Times New Roman" w:cs="Times New Roman"/>
          <w:sz w:val="24"/>
          <w:szCs w:val="24"/>
        </w:rPr>
      </w:pPr>
    </w:p>
    <w:p w:rsidR="00497AED" w:rsidRPr="004138C7" w:rsidRDefault="00497AED" w:rsidP="002A53DB">
      <w:pPr>
        <w:pStyle w:val="ConsPlusNormal"/>
        <w:widowControl/>
        <w:ind w:firstLine="0"/>
        <w:jc w:val="right"/>
        <w:rPr>
          <w:rFonts w:ascii="Times New Roman" w:hAnsi="Times New Roman" w:cs="Times New Roman"/>
          <w:sz w:val="24"/>
          <w:szCs w:val="24"/>
        </w:rPr>
      </w:pPr>
    </w:p>
    <w:p w:rsidR="00497AED" w:rsidRPr="004138C7" w:rsidRDefault="00497AED" w:rsidP="002A53DB">
      <w:pPr>
        <w:pStyle w:val="ConsPlusTitle"/>
        <w:widowControl/>
        <w:jc w:val="center"/>
        <w:rPr>
          <w:rFonts w:ascii="Times New Roman" w:hAnsi="Times New Roman" w:cs="Times New Roman"/>
          <w:sz w:val="24"/>
          <w:szCs w:val="24"/>
        </w:rPr>
      </w:pPr>
      <w:r w:rsidRPr="004138C7">
        <w:rPr>
          <w:rFonts w:ascii="Times New Roman" w:hAnsi="Times New Roman" w:cs="Times New Roman"/>
          <w:sz w:val="24"/>
          <w:szCs w:val="24"/>
        </w:rPr>
        <w:t>ПОРЯДОК</w:t>
      </w:r>
    </w:p>
    <w:p w:rsidR="00497AED" w:rsidRPr="004138C7" w:rsidRDefault="00497AED" w:rsidP="002A53DB">
      <w:pPr>
        <w:pStyle w:val="ConsPlusTitle"/>
        <w:widowControl/>
        <w:jc w:val="center"/>
        <w:rPr>
          <w:rFonts w:ascii="Times New Roman" w:hAnsi="Times New Roman" w:cs="Times New Roman"/>
          <w:sz w:val="24"/>
          <w:szCs w:val="24"/>
        </w:rPr>
      </w:pPr>
      <w:r w:rsidRPr="004138C7">
        <w:rPr>
          <w:rFonts w:ascii="Times New Roman" w:hAnsi="Times New Roman" w:cs="Times New Roman"/>
          <w:sz w:val="24"/>
          <w:szCs w:val="24"/>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97AED" w:rsidRPr="004138C7" w:rsidRDefault="00497AED" w:rsidP="002A53DB">
      <w:pPr>
        <w:pStyle w:val="ConsPlusNormal"/>
        <w:widowControl/>
        <w:ind w:firstLine="540"/>
        <w:jc w:val="both"/>
        <w:rPr>
          <w:rFonts w:ascii="Times New Roman" w:hAnsi="Times New Roman" w:cs="Times New Roman"/>
          <w:sz w:val="24"/>
          <w:szCs w:val="24"/>
        </w:rPr>
      </w:pP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Запорожское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6. Размер средств на осуществление функции администрации поселения по кассовому обслуживанию и осуществлению контроля за исполнением бюджета поселения, выделяемый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(далее - муниципальное образование),  рассчитывается по следующей формуле:</w:t>
      </w:r>
    </w:p>
    <w:p w:rsidR="00497AED" w:rsidRPr="004138C7" w:rsidRDefault="00497AED" w:rsidP="002A53DB">
      <w:pPr>
        <w:pStyle w:val="ConsPlusNormal"/>
        <w:widowControl/>
        <w:ind w:firstLine="540"/>
        <w:jc w:val="both"/>
        <w:rPr>
          <w:rFonts w:ascii="Times New Roman" w:hAnsi="Times New Roman" w:cs="Times New Roman"/>
          <w:sz w:val="24"/>
          <w:szCs w:val="24"/>
        </w:rPr>
      </w:pP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Н = Д x В x Ч + М,</w:t>
      </w:r>
    </w:p>
    <w:p w:rsidR="00497AED" w:rsidRPr="004138C7" w:rsidRDefault="00497AED" w:rsidP="002A53DB">
      <w:pPr>
        <w:pStyle w:val="ConsPlusNormal"/>
        <w:widowControl/>
        <w:ind w:firstLine="540"/>
        <w:jc w:val="both"/>
        <w:rPr>
          <w:rFonts w:ascii="Times New Roman" w:hAnsi="Times New Roman" w:cs="Times New Roman"/>
          <w:sz w:val="24"/>
          <w:szCs w:val="24"/>
        </w:rPr>
      </w:pP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где:</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Н - месячный норматив финансовых средств для каждого муниципального образования;</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Д - количество документов для обработки в месяц, устанавливается по итогам предыдущих трех месяцев и корректируется по окончании квартала для каждого конкретного муниципального образования;</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В - среднее время обработки одного документа (составляет согласно статистическим данным 30 минут;</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Ч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установленного законодательством Ленинградской области, деленная на 166,5 (среднее количество рабочих часов в месяц);</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Д x В x Ч и может изменяться в связи с изменением методов работы и уровня автоматизации. </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7. Размер средств на осуществление части функции администрации поселения по кассовому обслуживанию и осуществлению контроля за исполнением бюджета,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Д, В, Ч, М.</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При этом показатель В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Размер средств на осуществление части функции администрации поселения по кассовому обслуживанию и осуществлению контроля за исполнением бюджета за год может быть изменен при условии внесения соответствующего изменения в решение о бюджете.</w:t>
      </w:r>
    </w:p>
    <w:p w:rsidR="00497AED" w:rsidRPr="004138C7" w:rsidRDefault="00497AED" w:rsidP="002A53DB">
      <w:pPr>
        <w:pStyle w:val="ConsPlusNormal"/>
        <w:widowControl/>
        <w:ind w:firstLine="540"/>
        <w:jc w:val="both"/>
        <w:rPr>
          <w:rFonts w:ascii="Times New Roman" w:hAnsi="Times New Roman" w:cs="Times New Roman"/>
          <w:sz w:val="24"/>
          <w:szCs w:val="24"/>
        </w:rPr>
      </w:pPr>
      <w:r w:rsidRPr="004138C7">
        <w:rPr>
          <w:rFonts w:ascii="Times New Roman" w:hAnsi="Times New Roman" w:cs="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497AED" w:rsidRDefault="00497AED" w:rsidP="006C20F4">
      <w:pPr>
        <w:tabs>
          <w:tab w:val="left" w:pos="1935"/>
        </w:tabs>
        <w:rPr>
          <w:rFonts w:ascii="Times New Roman" w:hAnsi="Times New Roman"/>
          <w:sz w:val="16"/>
          <w:szCs w:val="16"/>
        </w:rPr>
      </w:pPr>
    </w:p>
    <w:p w:rsidR="00497AED" w:rsidRPr="00424D9B" w:rsidRDefault="00497AED" w:rsidP="00424D9B">
      <w:pPr>
        <w:shd w:val="clear" w:color="auto" w:fill="FFFFFF"/>
        <w:ind w:firstLine="709"/>
        <w:contextualSpacing/>
        <w:jc w:val="right"/>
        <w:rPr>
          <w:rFonts w:ascii="Times New Roman" w:hAnsi="Times New Roman" w:cs="Times New Roman"/>
          <w:color w:val="000000"/>
          <w:spacing w:val="-9"/>
        </w:rPr>
      </w:pPr>
      <w:r w:rsidRPr="00424D9B">
        <w:rPr>
          <w:rFonts w:ascii="Times New Roman" w:hAnsi="Times New Roman" w:cs="Times New Roman"/>
          <w:color w:val="000000"/>
          <w:spacing w:val="-9"/>
        </w:rPr>
        <w:t>Утверждено</w:t>
      </w:r>
    </w:p>
    <w:p w:rsidR="00497AED" w:rsidRPr="00424D9B" w:rsidRDefault="00497AED" w:rsidP="00424D9B">
      <w:pPr>
        <w:shd w:val="clear" w:color="auto" w:fill="FFFFFF"/>
        <w:ind w:firstLine="709"/>
        <w:contextualSpacing/>
        <w:jc w:val="right"/>
        <w:rPr>
          <w:rFonts w:ascii="Times New Roman" w:hAnsi="Times New Roman" w:cs="Times New Roman"/>
          <w:color w:val="000000"/>
          <w:spacing w:val="-9"/>
        </w:rPr>
      </w:pPr>
      <w:r w:rsidRPr="00424D9B">
        <w:rPr>
          <w:rFonts w:ascii="Times New Roman" w:hAnsi="Times New Roman" w:cs="Times New Roman"/>
          <w:color w:val="000000"/>
          <w:spacing w:val="-9"/>
        </w:rPr>
        <w:t>Решением Совета депутатов</w:t>
      </w:r>
    </w:p>
    <w:p w:rsidR="00497AED" w:rsidRPr="00424D9B" w:rsidRDefault="00497AED" w:rsidP="00424D9B">
      <w:pPr>
        <w:shd w:val="clear" w:color="auto" w:fill="FFFFFF"/>
        <w:ind w:firstLine="709"/>
        <w:contextualSpacing/>
        <w:jc w:val="right"/>
        <w:rPr>
          <w:rFonts w:ascii="Times New Roman" w:hAnsi="Times New Roman" w:cs="Times New Roman"/>
          <w:color w:val="000000"/>
          <w:spacing w:val="-9"/>
        </w:rPr>
      </w:pPr>
      <w:r w:rsidRPr="00424D9B">
        <w:rPr>
          <w:rFonts w:ascii="Times New Roman" w:hAnsi="Times New Roman" w:cs="Times New Roman"/>
          <w:color w:val="000000"/>
          <w:spacing w:val="-9"/>
        </w:rPr>
        <w:t>МО Запорожское сельское поселение</w:t>
      </w:r>
    </w:p>
    <w:p w:rsidR="00497AED" w:rsidRPr="00424D9B" w:rsidRDefault="00497AED" w:rsidP="00424D9B">
      <w:pPr>
        <w:shd w:val="clear" w:color="auto" w:fill="FFFFFF"/>
        <w:ind w:firstLine="709"/>
        <w:contextualSpacing/>
        <w:jc w:val="right"/>
        <w:rPr>
          <w:rFonts w:ascii="Times New Roman" w:hAnsi="Times New Roman" w:cs="Times New Roman"/>
          <w:color w:val="000000"/>
          <w:spacing w:val="-9"/>
        </w:rPr>
      </w:pPr>
      <w:r w:rsidRPr="00424D9B">
        <w:rPr>
          <w:rFonts w:ascii="Times New Roman" w:hAnsi="Times New Roman" w:cs="Times New Roman"/>
          <w:color w:val="000000"/>
          <w:spacing w:val="-9"/>
        </w:rPr>
        <w:t>МО Приозерский муниципальный район ЛО</w:t>
      </w:r>
    </w:p>
    <w:p w:rsidR="00497AED" w:rsidRPr="00424D9B" w:rsidRDefault="00497AED" w:rsidP="00424D9B">
      <w:pPr>
        <w:shd w:val="clear" w:color="auto" w:fill="FFFFFF"/>
        <w:ind w:firstLine="709"/>
        <w:contextualSpacing/>
        <w:jc w:val="right"/>
        <w:rPr>
          <w:rFonts w:ascii="Times New Roman" w:hAnsi="Times New Roman" w:cs="Times New Roman"/>
          <w:color w:val="000000"/>
          <w:spacing w:val="-9"/>
        </w:rPr>
      </w:pPr>
      <w:r w:rsidRPr="00424D9B">
        <w:rPr>
          <w:rFonts w:ascii="Times New Roman" w:hAnsi="Times New Roman" w:cs="Times New Roman"/>
          <w:color w:val="000000"/>
          <w:spacing w:val="-9"/>
        </w:rPr>
        <w:t>от 21.12.2015 г.  №_53</w:t>
      </w:r>
    </w:p>
    <w:p w:rsidR="00497AED" w:rsidRPr="00424D9B" w:rsidRDefault="00497AED" w:rsidP="00424D9B">
      <w:pPr>
        <w:shd w:val="clear" w:color="auto" w:fill="FFFFFF"/>
        <w:ind w:firstLine="709"/>
        <w:contextualSpacing/>
        <w:jc w:val="right"/>
        <w:rPr>
          <w:rFonts w:ascii="Times New Roman" w:hAnsi="Times New Roman" w:cs="Times New Roman"/>
          <w:color w:val="000000"/>
          <w:spacing w:val="-4"/>
          <w:sz w:val="24"/>
        </w:rPr>
      </w:pPr>
      <w:r w:rsidRPr="00424D9B">
        <w:rPr>
          <w:rFonts w:ascii="Times New Roman" w:hAnsi="Times New Roman" w:cs="Times New Roman"/>
          <w:color w:val="000000"/>
          <w:spacing w:val="-4"/>
        </w:rPr>
        <w:t>Приложение № 10.3</w:t>
      </w:r>
    </w:p>
    <w:p w:rsidR="00497AED" w:rsidRPr="00424D9B" w:rsidRDefault="00497AED" w:rsidP="00424D9B">
      <w:pPr>
        <w:shd w:val="clear" w:color="auto" w:fill="FFFFFF"/>
        <w:ind w:firstLine="709"/>
        <w:contextualSpacing/>
        <w:jc w:val="center"/>
        <w:rPr>
          <w:rFonts w:ascii="Times New Roman" w:hAnsi="Times New Roman" w:cs="Times New Roman"/>
          <w:b/>
          <w:bCs/>
          <w:color w:val="000000"/>
          <w:spacing w:val="-5"/>
          <w:sz w:val="24"/>
        </w:rPr>
      </w:pPr>
      <w:r w:rsidRPr="00424D9B">
        <w:rPr>
          <w:rFonts w:ascii="Times New Roman" w:hAnsi="Times New Roman" w:cs="Times New Roman"/>
          <w:b/>
          <w:bCs/>
          <w:color w:val="000000"/>
          <w:spacing w:val="-5"/>
          <w:sz w:val="24"/>
        </w:rPr>
        <w:t>ПОРЯДОК</w:t>
      </w:r>
    </w:p>
    <w:p w:rsidR="00497AED" w:rsidRPr="00424D9B" w:rsidRDefault="00497AED" w:rsidP="00424D9B">
      <w:pPr>
        <w:shd w:val="clear" w:color="auto" w:fill="FFFFFF"/>
        <w:ind w:firstLine="709"/>
        <w:contextualSpacing/>
        <w:jc w:val="center"/>
        <w:rPr>
          <w:rFonts w:ascii="Times New Roman" w:hAnsi="Times New Roman" w:cs="Times New Roman"/>
          <w:b/>
          <w:bCs/>
          <w:color w:val="000000"/>
          <w:spacing w:val="-1"/>
          <w:sz w:val="24"/>
        </w:rPr>
      </w:pPr>
      <w:r w:rsidRPr="00424D9B">
        <w:rPr>
          <w:rFonts w:ascii="Times New Roman" w:hAnsi="Times New Roman" w:cs="Times New Roman"/>
          <w:b/>
          <w:bCs/>
          <w:color w:val="000000"/>
          <w:spacing w:val="-1"/>
          <w:sz w:val="24"/>
        </w:rPr>
        <w:t>предоставления межбюджетных трансфертов на осуществление функции администрации</w:t>
      </w:r>
      <w:r>
        <w:rPr>
          <w:rFonts w:ascii="Times New Roman" w:hAnsi="Times New Roman" w:cs="Times New Roman"/>
          <w:b/>
          <w:bCs/>
          <w:color w:val="000000"/>
          <w:spacing w:val="-1"/>
          <w:sz w:val="24"/>
        </w:rPr>
        <w:t xml:space="preserve"> </w:t>
      </w:r>
      <w:r w:rsidRPr="00424D9B">
        <w:rPr>
          <w:rFonts w:ascii="Times New Roman" w:hAnsi="Times New Roman" w:cs="Times New Roman"/>
          <w:b/>
          <w:bCs/>
          <w:color w:val="000000"/>
          <w:spacing w:val="-1"/>
          <w:sz w:val="24"/>
        </w:rPr>
        <w:t xml:space="preserve">по администрированию доходов бюджета в части </w:t>
      </w:r>
      <w:r>
        <w:rPr>
          <w:rFonts w:ascii="Times New Roman" w:hAnsi="Times New Roman" w:cs="Times New Roman"/>
          <w:b/>
          <w:bCs/>
          <w:color w:val="000000"/>
          <w:spacing w:val="-1"/>
          <w:sz w:val="24"/>
        </w:rPr>
        <w:t xml:space="preserve">начисления, учета и контроля за </w:t>
      </w:r>
      <w:r w:rsidRPr="00424D9B">
        <w:rPr>
          <w:rFonts w:ascii="Times New Roman" w:hAnsi="Times New Roman" w:cs="Times New Roman"/>
          <w:b/>
          <w:bCs/>
          <w:color w:val="000000"/>
          <w:spacing w:val="-1"/>
          <w:sz w:val="24"/>
        </w:rPr>
        <w:t>правильностью исчисления, полнотой и своевремен</w:t>
      </w:r>
      <w:r>
        <w:rPr>
          <w:rFonts w:ascii="Times New Roman" w:hAnsi="Times New Roman" w:cs="Times New Roman"/>
          <w:b/>
          <w:bCs/>
          <w:color w:val="000000"/>
          <w:spacing w:val="-1"/>
          <w:sz w:val="24"/>
        </w:rPr>
        <w:t>ностью осуществления в бюджет -</w:t>
      </w:r>
      <w:r w:rsidRPr="00424D9B">
        <w:rPr>
          <w:rFonts w:ascii="Times New Roman" w:hAnsi="Times New Roman" w:cs="Times New Roman"/>
          <w:b/>
          <w:bCs/>
          <w:color w:val="000000"/>
          <w:sz w:val="24"/>
        </w:rPr>
        <w:t xml:space="preserve">арендной платы и пеней за земельные участки только по юридическим лицам, </w:t>
      </w:r>
      <w:r w:rsidRPr="00424D9B">
        <w:rPr>
          <w:rFonts w:ascii="Times New Roman" w:hAnsi="Times New Roman" w:cs="Times New Roman"/>
          <w:b/>
          <w:bCs/>
          <w:color w:val="000000"/>
          <w:spacing w:val="-2"/>
          <w:sz w:val="24"/>
        </w:rPr>
        <w:t>индивидуальным предпринимателям, крестьянским хозяйствам на текущий финансовый</w:t>
      </w:r>
    </w:p>
    <w:p w:rsidR="00497AED" w:rsidRPr="00424D9B" w:rsidRDefault="00497AED" w:rsidP="00424D9B">
      <w:pPr>
        <w:shd w:val="clear" w:color="auto" w:fill="FFFFFF"/>
        <w:ind w:firstLine="709"/>
        <w:contextualSpacing/>
        <w:jc w:val="center"/>
        <w:rPr>
          <w:rFonts w:ascii="Times New Roman" w:hAnsi="Times New Roman" w:cs="Times New Roman"/>
          <w:b/>
          <w:bCs/>
          <w:color w:val="000000"/>
          <w:spacing w:val="-1"/>
          <w:sz w:val="24"/>
        </w:rPr>
      </w:pPr>
      <w:r w:rsidRPr="00424D9B">
        <w:rPr>
          <w:rFonts w:ascii="Times New Roman" w:hAnsi="Times New Roman" w:cs="Times New Roman"/>
          <w:b/>
          <w:bCs/>
          <w:color w:val="000000"/>
          <w:spacing w:val="-2"/>
          <w:sz w:val="24"/>
        </w:rPr>
        <w:t xml:space="preserve">год по договорам аренды из бюджета </w:t>
      </w:r>
      <w:r w:rsidRPr="00424D9B">
        <w:rPr>
          <w:rFonts w:ascii="Times New Roman" w:hAnsi="Times New Roman" w:cs="Times New Roman"/>
          <w:b/>
          <w:bCs/>
          <w:color w:val="000000"/>
          <w:spacing w:val="-1"/>
          <w:sz w:val="24"/>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424D9B" w:rsidRDefault="00497AED" w:rsidP="00424D9B">
      <w:pPr>
        <w:shd w:val="clear" w:color="auto" w:fill="FFFFFF"/>
        <w:tabs>
          <w:tab w:val="left" w:pos="782"/>
        </w:tabs>
        <w:ind w:firstLine="709"/>
        <w:contextualSpacing/>
        <w:jc w:val="both"/>
        <w:rPr>
          <w:rFonts w:ascii="Times New Roman" w:hAnsi="Times New Roman" w:cs="Times New Roman"/>
          <w:color w:val="000000"/>
          <w:spacing w:val="-2"/>
          <w:sz w:val="24"/>
        </w:rPr>
      </w:pPr>
      <w:r w:rsidRPr="00424D9B">
        <w:rPr>
          <w:rFonts w:ascii="Times New Roman" w:hAnsi="Times New Roman" w:cs="Times New Roman"/>
          <w:color w:val="000000"/>
          <w:sz w:val="24"/>
        </w:rPr>
        <w:t>1.</w:t>
      </w:r>
      <w:r w:rsidRPr="00424D9B">
        <w:rPr>
          <w:rFonts w:ascii="Times New Roman" w:hAnsi="Times New Roman" w:cs="Times New Roman"/>
          <w:color w:val="000000"/>
          <w:sz w:val="24"/>
        </w:rPr>
        <w:tab/>
      </w:r>
      <w:r w:rsidRPr="00424D9B">
        <w:rPr>
          <w:rFonts w:ascii="Times New Roman" w:hAnsi="Times New Roman" w:cs="Times New Roman"/>
          <w:color w:val="000000"/>
          <w:spacing w:val="3"/>
          <w:sz w:val="24"/>
        </w:rPr>
        <w:t>Настоящий Порядок разработан в соответствии со ста</w:t>
      </w:r>
      <w:r>
        <w:rPr>
          <w:rFonts w:ascii="Times New Roman" w:hAnsi="Times New Roman" w:cs="Times New Roman"/>
          <w:color w:val="000000"/>
          <w:spacing w:val="3"/>
          <w:sz w:val="24"/>
        </w:rPr>
        <w:t xml:space="preserve">тьей 15 п.4   закона Российской </w:t>
      </w:r>
      <w:r w:rsidRPr="00424D9B">
        <w:rPr>
          <w:rFonts w:ascii="Times New Roman" w:hAnsi="Times New Roman" w:cs="Times New Roman"/>
          <w:color w:val="000000"/>
          <w:spacing w:val="7"/>
          <w:sz w:val="24"/>
        </w:rPr>
        <w:t>Федерации от б октября 2003 года N 131-фз "Об общих</w:t>
      </w:r>
      <w:r>
        <w:rPr>
          <w:rFonts w:ascii="Times New Roman" w:hAnsi="Times New Roman" w:cs="Times New Roman"/>
          <w:color w:val="000000"/>
          <w:spacing w:val="7"/>
          <w:sz w:val="24"/>
        </w:rPr>
        <w:t xml:space="preserve"> принципах организации местного </w:t>
      </w:r>
      <w:r w:rsidRPr="00424D9B">
        <w:rPr>
          <w:rFonts w:ascii="Times New Roman" w:hAnsi="Times New Roman" w:cs="Times New Roman"/>
          <w:color w:val="000000"/>
          <w:spacing w:val="1"/>
          <w:sz w:val="24"/>
        </w:rPr>
        <w:t>самоуправления  в  Российской  Федерации",  статьей  86  «</w:t>
      </w:r>
      <w:r>
        <w:rPr>
          <w:rFonts w:ascii="Times New Roman" w:hAnsi="Times New Roman" w:cs="Times New Roman"/>
          <w:color w:val="000000"/>
          <w:spacing w:val="1"/>
          <w:sz w:val="24"/>
        </w:rPr>
        <w:t xml:space="preserve">Бюджетного  кодекса  Российской </w:t>
      </w:r>
      <w:r w:rsidRPr="00424D9B">
        <w:rPr>
          <w:rFonts w:ascii="Times New Roman" w:hAnsi="Times New Roman" w:cs="Times New Roman"/>
          <w:color w:val="000000"/>
          <w:spacing w:val="-2"/>
          <w:sz w:val="24"/>
        </w:rPr>
        <w:t>Федерации» от 31.07.1998 № 145-ФЗ.</w:t>
      </w:r>
    </w:p>
    <w:p w:rsidR="00497AED" w:rsidRPr="00424D9B" w:rsidRDefault="00497AED" w:rsidP="00424D9B">
      <w:pPr>
        <w:numPr>
          <w:ilvl w:val="0"/>
          <w:numId w:val="1"/>
        </w:numPr>
        <w:shd w:val="clear" w:color="auto" w:fill="FFFFFF"/>
        <w:tabs>
          <w:tab w:val="clear" w:pos="720"/>
          <w:tab w:val="num" w:pos="0"/>
          <w:tab w:val="left" w:pos="830"/>
        </w:tabs>
        <w:autoSpaceDE w:val="0"/>
        <w:ind w:left="0" w:firstLine="709"/>
        <w:contextualSpacing/>
        <w:jc w:val="both"/>
        <w:rPr>
          <w:rFonts w:ascii="Times New Roman" w:hAnsi="Times New Roman" w:cs="Times New Roman"/>
          <w:color w:val="000000"/>
          <w:sz w:val="24"/>
        </w:rPr>
      </w:pPr>
      <w:r w:rsidRPr="00424D9B">
        <w:rPr>
          <w:rFonts w:ascii="Times New Roman" w:hAnsi="Times New Roman" w:cs="Times New Roman"/>
          <w:color w:val="000000"/>
          <w:spacing w:val="2"/>
          <w:sz w:val="24"/>
        </w:rPr>
        <w:t>Настоящий  Порядок  устанавливает  правила  и  ус</w:t>
      </w:r>
      <w:r>
        <w:rPr>
          <w:rFonts w:ascii="Times New Roman" w:hAnsi="Times New Roman" w:cs="Times New Roman"/>
          <w:color w:val="000000"/>
          <w:spacing w:val="2"/>
          <w:sz w:val="24"/>
        </w:rPr>
        <w:t xml:space="preserve">ловия   финансового  обеспечен, </w:t>
      </w:r>
      <w:r w:rsidRPr="00424D9B">
        <w:rPr>
          <w:rFonts w:ascii="Times New Roman" w:hAnsi="Times New Roman" w:cs="Times New Roman"/>
          <w:color w:val="000000"/>
          <w:spacing w:val="1"/>
          <w:sz w:val="24"/>
        </w:rPr>
        <w:t xml:space="preserve">расходов,    осуществляемых    за    счет    средств    бюджета  </w:t>
      </w:r>
      <w:r>
        <w:rPr>
          <w:rFonts w:ascii="Times New Roman" w:hAnsi="Times New Roman" w:cs="Times New Roman"/>
          <w:color w:val="000000"/>
          <w:spacing w:val="1"/>
          <w:sz w:val="24"/>
        </w:rPr>
        <w:t xml:space="preserve">  муниципального    образования </w:t>
      </w:r>
      <w:r w:rsidRPr="00424D9B">
        <w:rPr>
          <w:rFonts w:ascii="Times New Roman" w:hAnsi="Times New Roman" w:cs="Times New Roman"/>
          <w:color w:val="000000"/>
          <w:spacing w:val="6"/>
          <w:sz w:val="24"/>
        </w:rPr>
        <w:t>Запорожское сельское  поселение  (далее - бюджет поселения)  на выполнен</w:t>
      </w:r>
      <w:r>
        <w:rPr>
          <w:rFonts w:ascii="Times New Roman" w:hAnsi="Times New Roman" w:cs="Times New Roman"/>
          <w:color w:val="000000"/>
          <w:spacing w:val="6"/>
          <w:sz w:val="24"/>
        </w:rPr>
        <w:t xml:space="preserve">ие органами </w:t>
      </w:r>
      <w:r w:rsidRPr="00424D9B">
        <w:rPr>
          <w:rFonts w:ascii="Times New Roman" w:hAnsi="Times New Roman" w:cs="Times New Roman"/>
          <w:color w:val="000000"/>
          <w:spacing w:val="3"/>
          <w:sz w:val="24"/>
        </w:rPr>
        <w:t xml:space="preserve">местного самоуправления муниципального образования </w:t>
      </w:r>
      <w:r>
        <w:rPr>
          <w:rFonts w:ascii="Times New Roman" w:hAnsi="Times New Roman" w:cs="Times New Roman"/>
          <w:color w:val="000000"/>
          <w:spacing w:val="3"/>
          <w:sz w:val="24"/>
        </w:rPr>
        <w:t xml:space="preserve">Приозерский муниципальный район </w:t>
      </w:r>
      <w:r w:rsidRPr="00424D9B">
        <w:rPr>
          <w:rFonts w:ascii="Times New Roman" w:hAnsi="Times New Roman" w:cs="Times New Roman"/>
          <w:color w:val="000000"/>
          <w:spacing w:val="3"/>
          <w:sz w:val="24"/>
        </w:rPr>
        <w:t>Ленинградской области функции администрации поселен</w:t>
      </w:r>
      <w:r>
        <w:rPr>
          <w:rFonts w:ascii="Times New Roman" w:hAnsi="Times New Roman" w:cs="Times New Roman"/>
          <w:color w:val="000000"/>
          <w:spacing w:val="3"/>
          <w:sz w:val="24"/>
        </w:rPr>
        <w:t xml:space="preserve">ия по администрированию доходов </w:t>
      </w:r>
      <w:r w:rsidRPr="00424D9B">
        <w:rPr>
          <w:rFonts w:ascii="Times New Roman" w:hAnsi="Times New Roman" w:cs="Times New Roman"/>
          <w:color w:val="000000"/>
          <w:spacing w:val="7"/>
          <w:sz w:val="24"/>
        </w:rPr>
        <w:t>бюджета в части начисления, учета и контроля за правильностью исчисления, полн</w:t>
      </w:r>
      <w:r>
        <w:rPr>
          <w:rFonts w:ascii="Times New Roman" w:hAnsi="Times New Roman" w:cs="Times New Roman"/>
          <w:color w:val="000000"/>
          <w:spacing w:val="7"/>
          <w:sz w:val="24"/>
        </w:rPr>
        <w:t xml:space="preserve">отой </w:t>
      </w:r>
      <w:r w:rsidRPr="00424D9B">
        <w:rPr>
          <w:rFonts w:ascii="Times New Roman" w:hAnsi="Times New Roman" w:cs="Times New Roman"/>
          <w:color w:val="000000"/>
          <w:spacing w:val="3"/>
          <w:sz w:val="24"/>
        </w:rPr>
        <w:t>своевременностью осуществления в бюджет - арендной платы и пеней за земельные участки</w:t>
      </w:r>
      <w:r>
        <w:rPr>
          <w:rFonts w:ascii="Times New Roman" w:hAnsi="Times New Roman" w:cs="Times New Roman"/>
          <w:color w:val="000000"/>
          <w:spacing w:val="3"/>
          <w:sz w:val="24"/>
        </w:rPr>
        <w:t xml:space="preserve"> </w:t>
      </w:r>
      <w:r w:rsidRPr="00424D9B">
        <w:rPr>
          <w:rFonts w:ascii="Times New Roman" w:hAnsi="Times New Roman" w:cs="Times New Roman"/>
          <w:color w:val="000000"/>
          <w:spacing w:val="1"/>
          <w:sz w:val="24"/>
        </w:rPr>
        <w:t>только по юридическим лицам, индивидуальным предприним</w:t>
      </w:r>
      <w:r>
        <w:rPr>
          <w:rFonts w:ascii="Times New Roman" w:hAnsi="Times New Roman" w:cs="Times New Roman"/>
          <w:color w:val="000000"/>
          <w:spacing w:val="1"/>
          <w:sz w:val="24"/>
        </w:rPr>
        <w:t xml:space="preserve">ателям, крестьянским хозяйствам </w:t>
      </w:r>
      <w:r w:rsidRPr="00424D9B">
        <w:rPr>
          <w:rFonts w:ascii="Times New Roman" w:hAnsi="Times New Roman" w:cs="Times New Roman"/>
          <w:color w:val="000000"/>
          <w:sz w:val="24"/>
        </w:rPr>
        <w:t>на текущий финансовый год по договорам аренды.</w:t>
      </w:r>
    </w:p>
    <w:p w:rsidR="00497AED" w:rsidRPr="00424D9B" w:rsidRDefault="00497AED" w:rsidP="00424D9B">
      <w:pPr>
        <w:numPr>
          <w:ilvl w:val="0"/>
          <w:numId w:val="1"/>
        </w:numPr>
        <w:shd w:val="clear" w:color="auto" w:fill="FFFFFF"/>
        <w:tabs>
          <w:tab w:val="clear" w:pos="720"/>
          <w:tab w:val="num" w:pos="0"/>
          <w:tab w:val="left" w:pos="830"/>
        </w:tabs>
        <w:autoSpaceDE w:val="0"/>
        <w:ind w:left="0" w:firstLine="709"/>
        <w:contextualSpacing/>
        <w:jc w:val="both"/>
        <w:rPr>
          <w:rFonts w:ascii="Times New Roman" w:hAnsi="Times New Roman" w:cs="Times New Roman"/>
          <w:color w:val="000000"/>
          <w:spacing w:val="-1"/>
          <w:sz w:val="24"/>
        </w:rPr>
      </w:pPr>
      <w:r w:rsidRPr="00424D9B">
        <w:rPr>
          <w:rFonts w:ascii="Times New Roman" w:hAnsi="Times New Roman" w:cs="Times New Roman"/>
          <w:color w:val="000000"/>
          <w:sz w:val="24"/>
        </w:rPr>
        <w:t>Средства на осуществление функци</w:t>
      </w:r>
      <w:r>
        <w:rPr>
          <w:rFonts w:ascii="Times New Roman" w:hAnsi="Times New Roman" w:cs="Times New Roman"/>
          <w:color w:val="000000"/>
          <w:sz w:val="24"/>
        </w:rPr>
        <w:t xml:space="preserve">и администрации поселения по администрированию </w:t>
      </w:r>
      <w:r w:rsidRPr="00424D9B">
        <w:rPr>
          <w:rFonts w:ascii="Times New Roman" w:hAnsi="Times New Roman" w:cs="Times New Roman"/>
          <w:color w:val="000000"/>
          <w:spacing w:val="4"/>
          <w:sz w:val="24"/>
        </w:rPr>
        <w:t>доходов бюджета  в  части  начи</w:t>
      </w:r>
      <w:r>
        <w:rPr>
          <w:rFonts w:ascii="Times New Roman" w:hAnsi="Times New Roman" w:cs="Times New Roman"/>
          <w:color w:val="000000"/>
          <w:spacing w:val="4"/>
          <w:sz w:val="24"/>
        </w:rPr>
        <w:t xml:space="preserve">сления,  учета и  контроля  за правильностью  исчисления, </w:t>
      </w:r>
      <w:r w:rsidRPr="00424D9B">
        <w:rPr>
          <w:rFonts w:ascii="Times New Roman" w:hAnsi="Times New Roman" w:cs="Times New Roman"/>
          <w:color w:val="000000"/>
          <w:spacing w:val="-1"/>
          <w:sz w:val="24"/>
        </w:rPr>
        <w:t>полнотой и своевременностью осуществления в бюджет - арен</w:t>
      </w:r>
      <w:r>
        <w:rPr>
          <w:rFonts w:ascii="Times New Roman" w:hAnsi="Times New Roman" w:cs="Times New Roman"/>
          <w:color w:val="000000"/>
          <w:spacing w:val="-1"/>
          <w:sz w:val="24"/>
        </w:rPr>
        <w:t xml:space="preserve">дной платы и пеней за земельные </w:t>
      </w:r>
      <w:r w:rsidRPr="00424D9B">
        <w:rPr>
          <w:rFonts w:ascii="Times New Roman" w:hAnsi="Times New Roman" w:cs="Times New Roman"/>
          <w:color w:val="000000"/>
          <w:spacing w:val="3"/>
          <w:sz w:val="24"/>
        </w:rPr>
        <w:t>участки   только по юридическим лицам, индивидуальным</w:t>
      </w:r>
      <w:r>
        <w:rPr>
          <w:rFonts w:ascii="Times New Roman" w:hAnsi="Times New Roman" w:cs="Times New Roman"/>
          <w:color w:val="000000"/>
          <w:spacing w:val="3"/>
          <w:sz w:val="24"/>
        </w:rPr>
        <w:t xml:space="preserve"> предпринимателям, крестьянским </w:t>
      </w:r>
      <w:r>
        <w:rPr>
          <w:rFonts w:ascii="Times New Roman" w:hAnsi="Times New Roman" w:cs="Times New Roman"/>
          <w:color w:val="000000"/>
          <w:sz w:val="24"/>
        </w:rPr>
        <w:t xml:space="preserve">хозяйствам    на   текущий    </w:t>
      </w:r>
      <w:r w:rsidRPr="00424D9B">
        <w:rPr>
          <w:rFonts w:ascii="Times New Roman" w:hAnsi="Times New Roman" w:cs="Times New Roman"/>
          <w:color w:val="000000"/>
          <w:sz w:val="24"/>
        </w:rPr>
        <w:t>финансовый       год    по    договор</w:t>
      </w:r>
      <w:r>
        <w:rPr>
          <w:rFonts w:ascii="Times New Roman" w:hAnsi="Times New Roman" w:cs="Times New Roman"/>
          <w:color w:val="000000"/>
          <w:sz w:val="24"/>
        </w:rPr>
        <w:t xml:space="preserve">ам    аренды    предоставляются </w:t>
      </w:r>
      <w:r w:rsidRPr="00424D9B">
        <w:rPr>
          <w:rFonts w:ascii="Times New Roman" w:hAnsi="Times New Roman" w:cs="Times New Roman"/>
          <w:color w:val="000000"/>
          <w:spacing w:val="1"/>
          <w:sz w:val="24"/>
        </w:rPr>
        <w:t>администрации, в соответствии со сводной бюджетной росписью, ежемесячно в равных долях</w:t>
      </w:r>
      <w:r w:rsidRPr="00424D9B">
        <w:rPr>
          <w:rFonts w:ascii="Times New Roman" w:hAnsi="Times New Roman" w:cs="Times New Roman"/>
          <w:color w:val="000000"/>
          <w:spacing w:val="1"/>
          <w:sz w:val="24"/>
        </w:rPr>
        <w:br/>
        <w:t xml:space="preserve">от квартальных назначений.   Средства на осуществление  </w:t>
      </w:r>
      <w:r>
        <w:rPr>
          <w:rFonts w:ascii="Times New Roman" w:hAnsi="Times New Roman" w:cs="Times New Roman"/>
          <w:color w:val="000000"/>
          <w:spacing w:val="1"/>
          <w:sz w:val="24"/>
        </w:rPr>
        <w:t xml:space="preserve">функции администрации поселение </w:t>
      </w:r>
      <w:r w:rsidRPr="00424D9B">
        <w:rPr>
          <w:rFonts w:ascii="Times New Roman" w:hAnsi="Times New Roman" w:cs="Times New Roman"/>
          <w:color w:val="000000"/>
          <w:sz w:val="24"/>
        </w:rPr>
        <w:t>по начислению, учету и контролю за правильностью исчислен</w:t>
      </w:r>
      <w:r>
        <w:rPr>
          <w:rFonts w:ascii="Times New Roman" w:hAnsi="Times New Roman" w:cs="Times New Roman"/>
          <w:color w:val="000000"/>
          <w:sz w:val="24"/>
        </w:rPr>
        <w:t xml:space="preserve">ия, полнотой и своевременностью </w:t>
      </w:r>
      <w:r w:rsidRPr="00424D9B">
        <w:rPr>
          <w:rFonts w:ascii="Times New Roman" w:hAnsi="Times New Roman" w:cs="Times New Roman"/>
          <w:color w:val="000000"/>
          <w:spacing w:val="4"/>
          <w:sz w:val="24"/>
        </w:rPr>
        <w:t>осуществления  в  бюджет  -  арендной  платы  и  пеней  за з</w:t>
      </w:r>
      <w:r>
        <w:rPr>
          <w:rFonts w:ascii="Times New Roman" w:hAnsi="Times New Roman" w:cs="Times New Roman"/>
          <w:color w:val="000000"/>
          <w:spacing w:val="4"/>
          <w:sz w:val="24"/>
        </w:rPr>
        <w:t xml:space="preserve">емельные  участки     только по </w:t>
      </w:r>
      <w:r w:rsidRPr="00424D9B">
        <w:rPr>
          <w:rFonts w:ascii="Times New Roman" w:hAnsi="Times New Roman" w:cs="Times New Roman"/>
          <w:color w:val="000000"/>
          <w:spacing w:val="3"/>
          <w:sz w:val="24"/>
        </w:rPr>
        <w:t>юридическим лицам, предпринимателям, крестьянским х</w:t>
      </w:r>
      <w:r>
        <w:rPr>
          <w:rFonts w:ascii="Times New Roman" w:hAnsi="Times New Roman" w:cs="Times New Roman"/>
          <w:color w:val="000000"/>
          <w:spacing w:val="3"/>
          <w:sz w:val="24"/>
        </w:rPr>
        <w:t xml:space="preserve">озяйствам на текущий финансовый </w:t>
      </w:r>
      <w:r w:rsidRPr="00424D9B">
        <w:rPr>
          <w:rFonts w:ascii="Times New Roman" w:hAnsi="Times New Roman" w:cs="Times New Roman"/>
          <w:color w:val="000000"/>
          <w:spacing w:val="4"/>
          <w:sz w:val="24"/>
        </w:rPr>
        <w:t>год по договорам  аренды  перечисляются  на лицевой  счет</w:t>
      </w:r>
      <w:r>
        <w:rPr>
          <w:rFonts w:ascii="Times New Roman" w:hAnsi="Times New Roman" w:cs="Times New Roman"/>
          <w:color w:val="000000"/>
          <w:spacing w:val="4"/>
          <w:sz w:val="24"/>
        </w:rPr>
        <w:t xml:space="preserve">,  открытый  в  территориальном </w:t>
      </w:r>
      <w:r w:rsidRPr="00424D9B">
        <w:rPr>
          <w:rFonts w:ascii="Times New Roman" w:hAnsi="Times New Roman" w:cs="Times New Roman"/>
          <w:color w:val="000000"/>
          <w:spacing w:val="4"/>
          <w:sz w:val="24"/>
        </w:rPr>
        <w:t>О</w:t>
      </w:r>
      <w:r w:rsidRPr="00424D9B">
        <w:rPr>
          <w:rFonts w:ascii="Times New Roman" w:hAnsi="Times New Roman" w:cs="Times New Roman"/>
          <w:color w:val="000000"/>
          <w:spacing w:val="-1"/>
          <w:sz w:val="24"/>
        </w:rPr>
        <w:t>тделе  № 14 Управления   Федерального   казначейства   по   Ленинградской   области   комитету</w:t>
      </w:r>
      <w:r>
        <w:rPr>
          <w:rFonts w:ascii="Times New Roman" w:hAnsi="Times New Roman" w:cs="Times New Roman"/>
          <w:color w:val="000000"/>
          <w:spacing w:val="-1"/>
          <w:sz w:val="24"/>
        </w:rPr>
        <w:t xml:space="preserve"> </w:t>
      </w:r>
      <w:r w:rsidRPr="00424D9B">
        <w:rPr>
          <w:rFonts w:ascii="Times New Roman" w:hAnsi="Times New Roman" w:cs="Times New Roman"/>
          <w:color w:val="000000"/>
          <w:spacing w:val="-7"/>
          <w:sz w:val="24"/>
        </w:rPr>
        <w:t>финансов.</w:t>
      </w:r>
    </w:p>
    <w:p w:rsidR="00497AED" w:rsidRPr="00424D9B" w:rsidRDefault="00497AED" w:rsidP="00424D9B">
      <w:pPr>
        <w:shd w:val="clear" w:color="auto" w:fill="FFFFFF"/>
        <w:tabs>
          <w:tab w:val="left" w:pos="984"/>
        </w:tabs>
        <w:ind w:firstLine="709"/>
        <w:contextualSpacing/>
        <w:jc w:val="both"/>
        <w:rPr>
          <w:rFonts w:ascii="Times New Roman" w:hAnsi="Times New Roman" w:cs="Times New Roman"/>
          <w:color w:val="000000"/>
          <w:spacing w:val="-1"/>
          <w:sz w:val="24"/>
        </w:rPr>
      </w:pPr>
      <w:r w:rsidRPr="00424D9B">
        <w:rPr>
          <w:rFonts w:ascii="Times New Roman" w:hAnsi="Times New Roman" w:cs="Times New Roman"/>
          <w:color w:val="000000"/>
          <w:spacing w:val="-17"/>
          <w:sz w:val="24"/>
        </w:rPr>
        <w:t>4.</w:t>
      </w:r>
      <w:r w:rsidRPr="00424D9B">
        <w:rPr>
          <w:rFonts w:ascii="Times New Roman" w:hAnsi="Times New Roman" w:cs="Times New Roman"/>
          <w:color w:val="000000"/>
          <w:sz w:val="24"/>
        </w:rPr>
        <w:tab/>
      </w:r>
      <w:r w:rsidRPr="00424D9B">
        <w:rPr>
          <w:rFonts w:ascii="Times New Roman" w:hAnsi="Times New Roman" w:cs="Times New Roman"/>
          <w:color w:val="000000"/>
          <w:spacing w:val="3"/>
          <w:sz w:val="24"/>
        </w:rPr>
        <w:t>Перечисление  средств  на  осуществление  функции   администрации  поселения</w:t>
      </w:r>
      <w:r w:rsidRPr="00424D9B">
        <w:rPr>
          <w:rFonts w:ascii="Times New Roman" w:hAnsi="Times New Roman" w:cs="Times New Roman"/>
          <w:color w:val="000000"/>
          <w:spacing w:val="3"/>
          <w:sz w:val="24"/>
        </w:rPr>
        <w:br/>
      </w:r>
      <w:r w:rsidRPr="00424D9B">
        <w:rPr>
          <w:rFonts w:ascii="Times New Roman" w:hAnsi="Times New Roman" w:cs="Times New Roman"/>
          <w:color w:val="000000"/>
          <w:sz w:val="24"/>
        </w:rPr>
        <w:t>администрированию доходов бюджета в части начисления, уч</w:t>
      </w:r>
      <w:r>
        <w:rPr>
          <w:rFonts w:ascii="Times New Roman" w:hAnsi="Times New Roman" w:cs="Times New Roman"/>
          <w:color w:val="000000"/>
          <w:sz w:val="24"/>
        </w:rPr>
        <w:t xml:space="preserve">ета и контроля за правильностью </w:t>
      </w:r>
      <w:r w:rsidRPr="00424D9B">
        <w:rPr>
          <w:rFonts w:ascii="Times New Roman" w:hAnsi="Times New Roman" w:cs="Times New Roman"/>
          <w:color w:val="000000"/>
          <w:sz w:val="24"/>
        </w:rPr>
        <w:t>исчисления, полнотой и своевременностью осуществления в бюджет - аре</w:t>
      </w:r>
      <w:r>
        <w:rPr>
          <w:rFonts w:ascii="Times New Roman" w:hAnsi="Times New Roman" w:cs="Times New Roman"/>
          <w:color w:val="000000"/>
          <w:sz w:val="24"/>
        </w:rPr>
        <w:t xml:space="preserve">ндной платы и пеней </w:t>
      </w:r>
      <w:r w:rsidRPr="00424D9B">
        <w:rPr>
          <w:rFonts w:ascii="Times New Roman" w:hAnsi="Times New Roman" w:cs="Times New Roman"/>
          <w:color w:val="000000"/>
          <w:spacing w:val="3"/>
          <w:sz w:val="24"/>
        </w:rPr>
        <w:t>за земельные участки   только по юридическим лицам, и</w:t>
      </w:r>
      <w:r>
        <w:rPr>
          <w:rFonts w:ascii="Times New Roman" w:hAnsi="Times New Roman" w:cs="Times New Roman"/>
          <w:color w:val="000000"/>
          <w:spacing w:val="3"/>
          <w:sz w:val="24"/>
        </w:rPr>
        <w:t xml:space="preserve">ндивидуальным предпринимателям, </w:t>
      </w:r>
      <w:r w:rsidRPr="00424D9B">
        <w:rPr>
          <w:rFonts w:ascii="Times New Roman" w:hAnsi="Times New Roman" w:cs="Times New Roman"/>
          <w:color w:val="000000"/>
          <w:spacing w:val="5"/>
          <w:sz w:val="24"/>
        </w:rPr>
        <w:t>крестьянским хозя</w:t>
      </w:r>
      <w:r>
        <w:rPr>
          <w:rFonts w:ascii="Times New Roman" w:hAnsi="Times New Roman" w:cs="Times New Roman"/>
          <w:color w:val="000000"/>
          <w:spacing w:val="5"/>
          <w:sz w:val="24"/>
        </w:rPr>
        <w:t xml:space="preserve">йствам на текущий финансовый    </w:t>
      </w:r>
      <w:r w:rsidRPr="00424D9B">
        <w:rPr>
          <w:rFonts w:ascii="Times New Roman" w:hAnsi="Times New Roman" w:cs="Times New Roman"/>
          <w:color w:val="000000"/>
          <w:spacing w:val="5"/>
          <w:sz w:val="24"/>
        </w:rPr>
        <w:t>год</w:t>
      </w:r>
      <w:r>
        <w:rPr>
          <w:rFonts w:ascii="Times New Roman" w:hAnsi="Times New Roman" w:cs="Times New Roman"/>
          <w:color w:val="000000"/>
          <w:spacing w:val="5"/>
          <w:sz w:val="24"/>
        </w:rPr>
        <w:t xml:space="preserve"> по договорам аренды по решению </w:t>
      </w:r>
      <w:r w:rsidRPr="00424D9B">
        <w:rPr>
          <w:rFonts w:ascii="Times New Roman" w:hAnsi="Times New Roman" w:cs="Times New Roman"/>
          <w:color w:val="000000"/>
          <w:spacing w:val="-1"/>
          <w:sz w:val="24"/>
        </w:rPr>
        <w:t>вопросов местного значения осуществляется ежемесячно, до 10-го числа текущего месяца.</w:t>
      </w:r>
    </w:p>
    <w:p w:rsidR="00497AED" w:rsidRPr="00424D9B" w:rsidRDefault="00497AED" w:rsidP="00424D9B">
      <w:pPr>
        <w:shd w:val="clear" w:color="auto" w:fill="FFFFFF"/>
        <w:tabs>
          <w:tab w:val="left" w:pos="1099"/>
        </w:tabs>
        <w:ind w:firstLine="709"/>
        <w:contextualSpacing/>
        <w:jc w:val="both"/>
        <w:rPr>
          <w:rFonts w:ascii="Times New Roman" w:hAnsi="Times New Roman" w:cs="Times New Roman"/>
          <w:color w:val="000000"/>
          <w:spacing w:val="4"/>
          <w:sz w:val="24"/>
        </w:rPr>
      </w:pPr>
      <w:r w:rsidRPr="00424D9B">
        <w:rPr>
          <w:rFonts w:ascii="Times New Roman" w:hAnsi="Times New Roman" w:cs="Times New Roman"/>
          <w:color w:val="000000"/>
          <w:spacing w:val="-19"/>
          <w:sz w:val="24"/>
        </w:rPr>
        <w:t>5.</w:t>
      </w:r>
      <w:r w:rsidRPr="00424D9B">
        <w:rPr>
          <w:rFonts w:ascii="Times New Roman" w:hAnsi="Times New Roman" w:cs="Times New Roman"/>
          <w:color w:val="000000"/>
          <w:sz w:val="24"/>
        </w:rPr>
        <w:tab/>
      </w:r>
      <w:r w:rsidRPr="00424D9B">
        <w:rPr>
          <w:rFonts w:ascii="Times New Roman" w:hAnsi="Times New Roman" w:cs="Times New Roman"/>
          <w:color w:val="000000"/>
          <w:spacing w:val="1"/>
          <w:sz w:val="24"/>
        </w:rPr>
        <w:t>Размер    средств    на    осуществление    функции    а</w:t>
      </w:r>
      <w:r>
        <w:rPr>
          <w:rFonts w:ascii="Times New Roman" w:hAnsi="Times New Roman" w:cs="Times New Roman"/>
          <w:color w:val="000000"/>
          <w:spacing w:val="1"/>
          <w:sz w:val="24"/>
        </w:rPr>
        <w:t xml:space="preserve">дминистрации    поселения    по </w:t>
      </w:r>
      <w:r w:rsidRPr="00424D9B">
        <w:rPr>
          <w:rFonts w:ascii="Times New Roman" w:hAnsi="Times New Roman" w:cs="Times New Roman"/>
          <w:color w:val="000000"/>
          <w:sz w:val="24"/>
        </w:rPr>
        <w:t>администрированию доходов бюджета в части начисления, уч</w:t>
      </w:r>
      <w:r>
        <w:rPr>
          <w:rFonts w:ascii="Times New Roman" w:hAnsi="Times New Roman" w:cs="Times New Roman"/>
          <w:color w:val="000000"/>
          <w:sz w:val="24"/>
        </w:rPr>
        <w:t xml:space="preserve">ета и контроля за правильностью </w:t>
      </w:r>
      <w:r w:rsidRPr="00424D9B">
        <w:rPr>
          <w:rFonts w:ascii="Times New Roman" w:hAnsi="Times New Roman" w:cs="Times New Roman"/>
          <w:color w:val="000000"/>
          <w:sz w:val="24"/>
        </w:rPr>
        <w:t xml:space="preserve">исчисления, полнотой и своевременностью осуществления в </w:t>
      </w:r>
      <w:r>
        <w:rPr>
          <w:rFonts w:ascii="Times New Roman" w:hAnsi="Times New Roman" w:cs="Times New Roman"/>
          <w:color w:val="000000"/>
          <w:sz w:val="24"/>
        </w:rPr>
        <w:t xml:space="preserve">бюджет - арендной платы и пеней </w:t>
      </w:r>
      <w:r w:rsidRPr="00424D9B">
        <w:rPr>
          <w:rFonts w:ascii="Times New Roman" w:hAnsi="Times New Roman" w:cs="Times New Roman"/>
          <w:color w:val="000000"/>
          <w:spacing w:val="3"/>
          <w:sz w:val="24"/>
        </w:rPr>
        <w:t>за земельные участки   только по юридическим лицам, индивидуальным предпринимате</w:t>
      </w:r>
      <w:r>
        <w:rPr>
          <w:rFonts w:ascii="Times New Roman" w:hAnsi="Times New Roman" w:cs="Times New Roman"/>
          <w:color w:val="000000"/>
          <w:spacing w:val="3"/>
          <w:sz w:val="24"/>
        </w:rPr>
        <w:t xml:space="preserve">лям, </w:t>
      </w:r>
      <w:r w:rsidRPr="00424D9B">
        <w:rPr>
          <w:rFonts w:ascii="Times New Roman" w:hAnsi="Times New Roman" w:cs="Times New Roman"/>
          <w:color w:val="000000"/>
          <w:spacing w:val="4"/>
          <w:sz w:val="24"/>
        </w:rPr>
        <w:t xml:space="preserve">крестьянским хозяйствам на текущий финансовый    год </w:t>
      </w:r>
      <w:r>
        <w:rPr>
          <w:rFonts w:ascii="Times New Roman" w:hAnsi="Times New Roman" w:cs="Times New Roman"/>
          <w:color w:val="000000"/>
          <w:spacing w:val="4"/>
          <w:sz w:val="24"/>
        </w:rPr>
        <w:t xml:space="preserve">по договорам аренды, выделяемый </w:t>
      </w:r>
      <w:r w:rsidRPr="00424D9B">
        <w:rPr>
          <w:rFonts w:ascii="Times New Roman" w:hAnsi="Times New Roman" w:cs="Times New Roman"/>
          <w:color w:val="000000"/>
          <w:spacing w:val="-1"/>
          <w:sz w:val="24"/>
        </w:rPr>
        <w:t xml:space="preserve">муниципальному образованию Приозерский муниципальный район  Ленинградской области, </w:t>
      </w:r>
      <w:r w:rsidRPr="00424D9B">
        <w:rPr>
          <w:rFonts w:ascii="Times New Roman" w:hAnsi="Times New Roman" w:cs="Times New Roman"/>
          <w:color w:val="000000"/>
          <w:sz w:val="24"/>
        </w:rPr>
        <w:t>финансовые   (уполномоченные)   органы   местного   самоуправления   которых</w:t>
      </w:r>
      <w:r w:rsidRPr="00424D9B">
        <w:rPr>
          <w:rFonts w:ascii="Times New Roman" w:hAnsi="Times New Roman" w:cs="Times New Roman"/>
          <w:i/>
          <w:iCs/>
          <w:color w:val="000000"/>
          <w:sz w:val="24"/>
        </w:rPr>
        <w:t xml:space="preserve"> </w:t>
      </w:r>
      <w:r w:rsidRPr="00424D9B">
        <w:rPr>
          <w:rFonts w:ascii="Times New Roman" w:hAnsi="Times New Roman" w:cs="Times New Roman"/>
          <w:iCs/>
          <w:color w:val="000000"/>
          <w:sz w:val="24"/>
        </w:rPr>
        <w:t xml:space="preserve">осуществляют </w:t>
      </w:r>
      <w:r w:rsidRPr="00424D9B">
        <w:rPr>
          <w:rFonts w:ascii="Times New Roman" w:hAnsi="Times New Roman" w:cs="Times New Roman"/>
          <w:i/>
          <w:iCs/>
          <w:color w:val="000000"/>
          <w:sz w:val="24"/>
        </w:rPr>
        <w:t xml:space="preserve"> </w:t>
      </w:r>
      <w:r w:rsidRPr="00424D9B">
        <w:rPr>
          <w:rFonts w:ascii="Times New Roman" w:hAnsi="Times New Roman" w:cs="Times New Roman"/>
          <w:color w:val="000000"/>
          <w:spacing w:val="-4"/>
          <w:sz w:val="24"/>
        </w:rPr>
        <w:t xml:space="preserve">переданное им отдельное полномочие (далее - муниципальное образование), рассчитывается по </w:t>
      </w:r>
      <w:r w:rsidRPr="00424D9B">
        <w:rPr>
          <w:rFonts w:ascii="Times New Roman" w:hAnsi="Times New Roman" w:cs="Times New Roman"/>
          <w:color w:val="000000"/>
          <w:spacing w:val="-10"/>
          <w:sz w:val="24"/>
        </w:rPr>
        <w:t>следующей формуле:</w:t>
      </w:r>
    </w:p>
    <w:p w:rsidR="00497AED" w:rsidRPr="00424D9B" w:rsidRDefault="00497AED" w:rsidP="00424D9B">
      <w:pPr>
        <w:shd w:val="clear" w:color="auto" w:fill="FFFFFF"/>
        <w:ind w:firstLine="709"/>
        <w:contextualSpacing/>
        <w:rPr>
          <w:rFonts w:ascii="Times New Roman" w:hAnsi="Times New Roman" w:cs="Times New Roman"/>
          <w:color w:val="000000"/>
          <w:spacing w:val="9"/>
          <w:sz w:val="24"/>
        </w:rPr>
      </w:pPr>
      <w:r w:rsidRPr="00424D9B">
        <w:rPr>
          <w:rFonts w:ascii="Times New Roman" w:hAnsi="Times New Roman" w:cs="Times New Roman"/>
          <w:color w:val="000000"/>
          <w:spacing w:val="9"/>
          <w:sz w:val="24"/>
        </w:rPr>
        <w:t xml:space="preserve">Н = Д х В х Ч + М,                                                                                                                                 </w:t>
      </w:r>
    </w:p>
    <w:p w:rsidR="00497AED" w:rsidRDefault="00497AED" w:rsidP="00424D9B">
      <w:pPr>
        <w:shd w:val="clear" w:color="auto" w:fill="FFFFFF"/>
        <w:ind w:firstLine="1"/>
        <w:contextualSpacing/>
        <w:rPr>
          <w:rFonts w:ascii="Times New Roman" w:hAnsi="Times New Roman" w:cs="Times New Roman"/>
          <w:color w:val="000000"/>
          <w:spacing w:val="-4"/>
          <w:sz w:val="24"/>
        </w:rPr>
      </w:pPr>
      <w:r>
        <w:rPr>
          <w:rFonts w:ascii="Times New Roman" w:hAnsi="Times New Roman" w:cs="Times New Roman"/>
          <w:color w:val="000000"/>
          <w:spacing w:val="-4"/>
          <w:sz w:val="24"/>
        </w:rPr>
        <w:t xml:space="preserve">где: </w:t>
      </w:r>
    </w:p>
    <w:p w:rsidR="00497AED" w:rsidRDefault="00497AED" w:rsidP="00424D9B">
      <w:pPr>
        <w:shd w:val="clear" w:color="auto" w:fill="FFFFFF"/>
        <w:ind w:firstLine="708"/>
        <w:contextualSpacing/>
        <w:rPr>
          <w:rFonts w:ascii="Times New Roman" w:hAnsi="Times New Roman" w:cs="Times New Roman"/>
          <w:color w:val="000000"/>
          <w:spacing w:val="-4"/>
          <w:sz w:val="24"/>
        </w:rPr>
      </w:pPr>
      <w:r w:rsidRPr="00424D9B">
        <w:rPr>
          <w:rFonts w:ascii="Times New Roman" w:hAnsi="Times New Roman" w:cs="Times New Roman"/>
          <w:color w:val="000000"/>
          <w:spacing w:val="-4"/>
          <w:sz w:val="24"/>
        </w:rPr>
        <w:t xml:space="preserve">Н- месячный норматив финансовых средств для каждого муниципального </w:t>
      </w:r>
      <w:r>
        <w:rPr>
          <w:rFonts w:ascii="Times New Roman" w:hAnsi="Times New Roman" w:cs="Times New Roman"/>
          <w:color w:val="000000"/>
          <w:spacing w:val="-4"/>
          <w:sz w:val="24"/>
        </w:rPr>
        <w:t xml:space="preserve">образования;  </w:t>
      </w:r>
    </w:p>
    <w:p w:rsidR="00497AED" w:rsidRPr="00424D9B" w:rsidRDefault="00497AED" w:rsidP="00424D9B">
      <w:pPr>
        <w:shd w:val="clear" w:color="auto" w:fill="FFFFFF"/>
        <w:ind w:firstLine="708"/>
        <w:contextualSpacing/>
        <w:rPr>
          <w:rFonts w:ascii="Times New Roman" w:hAnsi="Times New Roman" w:cs="Times New Roman"/>
          <w:color w:val="000000"/>
          <w:spacing w:val="9"/>
          <w:sz w:val="24"/>
        </w:rPr>
      </w:pPr>
      <w:r w:rsidRPr="00424D9B">
        <w:rPr>
          <w:rFonts w:ascii="Times New Roman" w:hAnsi="Times New Roman" w:cs="Times New Roman"/>
          <w:color w:val="000000"/>
          <w:spacing w:val="-3"/>
          <w:sz w:val="24"/>
        </w:rPr>
        <w:t xml:space="preserve">Д - количество   документов   для   обработки   в   месяц,   устанавливается   по   итогам </w:t>
      </w:r>
      <w:r w:rsidRPr="00424D9B">
        <w:rPr>
          <w:rFonts w:ascii="Times New Roman" w:hAnsi="Times New Roman" w:cs="Times New Roman"/>
          <w:color w:val="000000"/>
          <w:spacing w:val="-2"/>
          <w:sz w:val="24"/>
        </w:rPr>
        <w:t xml:space="preserve">предыдущих трех месяцев и корректируется по окончании квартала для каждого конкретного, </w:t>
      </w:r>
      <w:r w:rsidRPr="00424D9B">
        <w:rPr>
          <w:rFonts w:ascii="Times New Roman" w:hAnsi="Times New Roman" w:cs="Times New Roman"/>
          <w:color w:val="000000"/>
          <w:spacing w:val="-9"/>
          <w:sz w:val="24"/>
        </w:rPr>
        <w:t>муниципального образования;</w:t>
      </w:r>
      <w:r w:rsidRPr="00424D9B">
        <w:rPr>
          <w:rFonts w:ascii="Times New Roman" w:hAnsi="Times New Roman" w:cs="Times New Roman"/>
          <w:color w:val="000000"/>
          <w:sz w:val="24"/>
        </w:rPr>
        <w:tab/>
      </w:r>
    </w:p>
    <w:p w:rsidR="00497AED" w:rsidRPr="00424D9B" w:rsidRDefault="00497AED" w:rsidP="00424D9B">
      <w:pPr>
        <w:shd w:val="clear" w:color="auto" w:fill="FFFFFF"/>
        <w:ind w:firstLine="709"/>
        <w:contextualSpacing/>
        <w:jc w:val="both"/>
        <w:rPr>
          <w:rFonts w:ascii="Times New Roman" w:hAnsi="Times New Roman" w:cs="Times New Roman"/>
          <w:color w:val="000000"/>
          <w:spacing w:val="3"/>
          <w:sz w:val="24"/>
        </w:rPr>
      </w:pPr>
      <w:r w:rsidRPr="00424D9B">
        <w:rPr>
          <w:rFonts w:ascii="Times New Roman" w:hAnsi="Times New Roman" w:cs="Times New Roman"/>
          <w:color w:val="000000"/>
          <w:spacing w:val="3"/>
          <w:sz w:val="24"/>
        </w:rPr>
        <w:t xml:space="preserve">В - среднее, время обработки одного документа (составляет согласно статистическим данным 35 минут; </w:t>
      </w:r>
    </w:p>
    <w:p w:rsidR="00497AED" w:rsidRPr="00424D9B" w:rsidRDefault="00497AED" w:rsidP="00424D9B">
      <w:pPr>
        <w:shd w:val="clear" w:color="auto" w:fill="FFFFFF"/>
        <w:ind w:firstLine="709"/>
        <w:contextualSpacing/>
        <w:jc w:val="both"/>
        <w:rPr>
          <w:rFonts w:ascii="Times New Roman" w:hAnsi="Times New Roman" w:cs="Times New Roman"/>
          <w:color w:val="000000"/>
          <w:spacing w:val="-5"/>
          <w:sz w:val="24"/>
        </w:rPr>
      </w:pPr>
      <w:r w:rsidRPr="00424D9B">
        <w:rPr>
          <w:rFonts w:ascii="Times New Roman" w:hAnsi="Times New Roman" w:cs="Times New Roman"/>
          <w:color w:val="000000"/>
          <w:spacing w:val="3"/>
          <w:sz w:val="24"/>
        </w:rPr>
        <w:t>Ч- стоимость</w:t>
      </w:r>
      <w:r w:rsidRPr="00424D9B">
        <w:rPr>
          <w:rFonts w:ascii="Times New Roman" w:hAnsi="Times New Roman" w:cs="Times New Roman"/>
          <w:color w:val="000000"/>
          <w:spacing w:val="4"/>
          <w:sz w:val="24"/>
        </w:rPr>
        <w:t xml:space="preserve">  одного  рабочего часа,  рассчитанная  как  сумма  1/12 годового   фонда  оплаты </w:t>
      </w:r>
      <w:r w:rsidRPr="00424D9B">
        <w:rPr>
          <w:rFonts w:ascii="Times New Roman" w:hAnsi="Times New Roman" w:cs="Times New Roman"/>
          <w:color w:val="000000"/>
          <w:spacing w:val="15"/>
          <w:sz w:val="24"/>
        </w:rPr>
        <w:t xml:space="preserve">труда и начислений на  него по  должности   специалиста   органа   исполнительной власти  </w:t>
      </w:r>
      <w:r w:rsidRPr="00424D9B">
        <w:rPr>
          <w:rFonts w:ascii="Times New Roman" w:hAnsi="Times New Roman" w:cs="Times New Roman"/>
          <w:color w:val="000000"/>
          <w:spacing w:val="-7"/>
          <w:sz w:val="24"/>
        </w:rPr>
        <w:t xml:space="preserve">поселения   Ленинградской  области,  установленного   законодательством   Ленинградской области, </w:t>
      </w:r>
      <w:r w:rsidRPr="00424D9B">
        <w:rPr>
          <w:rFonts w:ascii="Times New Roman" w:hAnsi="Times New Roman" w:cs="Times New Roman"/>
          <w:color w:val="000000"/>
          <w:spacing w:val="-5"/>
          <w:sz w:val="24"/>
        </w:rPr>
        <w:t>деленная на 166.5 (среднее количество рабочих часов в месяц);</w:t>
      </w:r>
    </w:p>
    <w:p w:rsidR="00497AED" w:rsidRPr="00424D9B" w:rsidRDefault="00497AED" w:rsidP="00424D9B">
      <w:pPr>
        <w:shd w:val="clear" w:color="auto" w:fill="FFFFFF"/>
        <w:ind w:firstLine="709"/>
        <w:contextualSpacing/>
        <w:jc w:val="both"/>
        <w:rPr>
          <w:rFonts w:ascii="Times New Roman" w:hAnsi="Times New Roman" w:cs="Times New Roman"/>
          <w:color w:val="000000"/>
          <w:sz w:val="24"/>
        </w:rPr>
      </w:pPr>
      <w:r w:rsidRPr="00424D9B">
        <w:rPr>
          <w:rFonts w:ascii="Times New Roman" w:hAnsi="Times New Roman" w:cs="Times New Roman"/>
          <w:color w:val="000000"/>
          <w:sz w:val="24"/>
        </w:rPr>
        <w:t xml:space="preserve">М - расходы на материально-техническое обеспечение, в состав которого входят </w:t>
      </w:r>
      <w:r w:rsidRPr="00424D9B">
        <w:rPr>
          <w:rFonts w:ascii="Times New Roman" w:hAnsi="Times New Roman" w:cs="Times New Roman"/>
          <w:color w:val="000000"/>
          <w:spacing w:val="-2"/>
          <w:sz w:val="24"/>
        </w:rPr>
        <w:t xml:space="preserve">канцелярские товары, бумага, картриджи для принтеров, обслуживание вычислительной </w:t>
      </w:r>
      <w:r w:rsidRPr="00424D9B">
        <w:rPr>
          <w:rFonts w:ascii="Times New Roman" w:hAnsi="Times New Roman" w:cs="Times New Roman"/>
          <w:color w:val="000000"/>
          <w:spacing w:val="-6"/>
          <w:sz w:val="24"/>
        </w:rPr>
        <w:t xml:space="preserve">техники и оргтехники, оплата услуг связи и пр. Данный показатель составляет 12 процентов от </w:t>
      </w:r>
      <w:r w:rsidRPr="00424D9B">
        <w:rPr>
          <w:rFonts w:ascii="Times New Roman" w:hAnsi="Times New Roman" w:cs="Times New Roman"/>
          <w:color w:val="000000"/>
          <w:spacing w:val="6"/>
          <w:sz w:val="24"/>
        </w:rPr>
        <w:t xml:space="preserve">величины Д х В х Ч и может изменяться в связи с изменением методов работы и уровня </w:t>
      </w:r>
      <w:r w:rsidRPr="00424D9B">
        <w:rPr>
          <w:rFonts w:ascii="Times New Roman" w:hAnsi="Times New Roman" w:cs="Times New Roman"/>
          <w:color w:val="000000"/>
          <w:spacing w:val="-12"/>
          <w:sz w:val="24"/>
        </w:rPr>
        <w:t>автоматизации.</w:t>
      </w:r>
      <w:r w:rsidRPr="00424D9B">
        <w:rPr>
          <w:rFonts w:ascii="Times New Roman" w:hAnsi="Times New Roman" w:cs="Times New Roman"/>
          <w:color w:val="000000"/>
          <w:sz w:val="24"/>
        </w:rPr>
        <w:tab/>
      </w:r>
    </w:p>
    <w:p w:rsidR="00497AED" w:rsidRPr="00424D9B" w:rsidRDefault="00497AED" w:rsidP="00424D9B">
      <w:pPr>
        <w:shd w:val="clear" w:color="auto" w:fill="FFFFFF"/>
        <w:ind w:firstLine="709"/>
        <w:contextualSpacing/>
        <w:jc w:val="both"/>
        <w:rPr>
          <w:rFonts w:ascii="Times New Roman" w:hAnsi="Times New Roman" w:cs="Times New Roman"/>
          <w:color w:val="000000"/>
          <w:spacing w:val="-6"/>
          <w:sz w:val="24"/>
        </w:rPr>
      </w:pPr>
      <w:r w:rsidRPr="00424D9B">
        <w:rPr>
          <w:rFonts w:ascii="Times New Roman" w:hAnsi="Times New Roman" w:cs="Times New Roman"/>
          <w:color w:val="000000"/>
          <w:spacing w:val="1"/>
          <w:sz w:val="24"/>
        </w:rPr>
        <w:t xml:space="preserve">6. Размер средств на осуществление части функции администрации поселения по </w:t>
      </w:r>
      <w:r w:rsidRPr="00424D9B">
        <w:rPr>
          <w:rFonts w:ascii="Times New Roman" w:hAnsi="Times New Roman" w:cs="Times New Roman"/>
          <w:color w:val="000000"/>
          <w:spacing w:val="-7"/>
          <w:sz w:val="24"/>
        </w:rPr>
        <w:t xml:space="preserve">начислению учету и контролю за правильностью исчисления, полнотой и своевременностью </w:t>
      </w:r>
      <w:r w:rsidRPr="00424D9B">
        <w:rPr>
          <w:rFonts w:ascii="Times New Roman" w:hAnsi="Times New Roman" w:cs="Times New Roman"/>
          <w:color w:val="000000"/>
          <w:spacing w:val="1"/>
          <w:sz w:val="24"/>
        </w:rPr>
        <w:t xml:space="preserve">осуществления в "бюджет - арендной платы и пеней за земельные участки только по </w:t>
      </w:r>
      <w:r w:rsidRPr="00424D9B">
        <w:rPr>
          <w:rFonts w:ascii="Times New Roman" w:hAnsi="Times New Roman" w:cs="Times New Roman"/>
          <w:color w:val="000000"/>
          <w:spacing w:val="-3"/>
          <w:sz w:val="24"/>
        </w:rPr>
        <w:t xml:space="preserve">юридическим лицам, предпринимателям, крестьянским хозяйствам на текущий финансовый </w:t>
      </w:r>
      <w:r w:rsidRPr="00424D9B">
        <w:rPr>
          <w:rFonts w:ascii="Times New Roman" w:hAnsi="Times New Roman" w:cs="Times New Roman"/>
          <w:color w:val="000000"/>
          <w:spacing w:val="-6"/>
          <w:sz w:val="24"/>
        </w:rPr>
        <w:t xml:space="preserve">год по договорам аренды и осуществлению контроля за исполнением бюджета, выделяемый </w:t>
      </w:r>
      <w:r w:rsidRPr="00424D9B">
        <w:rPr>
          <w:rFonts w:ascii="Times New Roman" w:hAnsi="Times New Roman" w:cs="Times New Roman"/>
          <w:color w:val="000000"/>
          <w:spacing w:val="-5"/>
          <w:sz w:val="24"/>
        </w:rPr>
        <w:t xml:space="preserve">муниципальному образованию Приозерский муниципальный район Ленинградской области </w:t>
      </w:r>
      <w:r w:rsidRPr="00424D9B">
        <w:rPr>
          <w:rFonts w:ascii="Times New Roman" w:hAnsi="Times New Roman" w:cs="Times New Roman"/>
          <w:color w:val="000000"/>
          <w:sz w:val="24"/>
        </w:rPr>
        <w:t xml:space="preserve">может быть изменен не чаще чем один раз в квартал в расчете на следующий квартал </w:t>
      </w:r>
      <w:r w:rsidRPr="00424D9B">
        <w:rPr>
          <w:rFonts w:ascii="Times New Roman" w:hAnsi="Times New Roman" w:cs="Times New Roman"/>
          <w:color w:val="000000"/>
          <w:spacing w:val="-6"/>
          <w:sz w:val="24"/>
        </w:rPr>
        <w:t>условиях корректировки показателей Д, В, Ч, М.</w:t>
      </w:r>
    </w:p>
    <w:p w:rsidR="00497AED" w:rsidRPr="00424D9B" w:rsidRDefault="00497AED" w:rsidP="00424D9B">
      <w:pPr>
        <w:shd w:val="clear" w:color="auto" w:fill="FFFFFF"/>
        <w:ind w:firstLine="709"/>
        <w:contextualSpacing/>
        <w:rPr>
          <w:rFonts w:ascii="Times New Roman" w:hAnsi="Times New Roman" w:cs="Times New Roman"/>
          <w:color w:val="000000"/>
          <w:spacing w:val="-5"/>
          <w:sz w:val="24"/>
        </w:rPr>
      </w:pPr>
      <w:r w:rsidRPr="00424D9B">
        <w:rPr>
          <w:rFonts w:ascii="Times New Roman" w:hAnsi="Times New Roman" w:cs="Times New Roman"/>
          <w:color w:val="000000"/>
          <w:spacing w:val="1"/>
          <w:sz w:val="24"/>
        </w:rPr>
        <w:t xml:space="preserve">При   этом   показатель   В   может   быть    изменен    либо    по    факту   обновления программного   </w:t>
      </w:r>
      <w:r w:rsidRPr="00424D9B">
        <w:rPr>
          <w:rFonts w:ascii="Times New Roman" w:hAnsi="Times New Roman" w:cs="Times New Roman"/>
          <w:color w:val="000000"/>
          <w:sz w:val="24"/>
        </w:rPr>
        <w:t xml:space="preserve">обеспечения,   либо  по   факту   модернизации   вычислительной техники, компьютерной   сети   </w:t>
      </w:r>
      <w:r w:rsidRPr="00424D9B">
        <w:rPr>
          <w:rFonts w:ascii="Times New Roman" w:hAnsi="Times New Roman" w:cs="Times New Roman"/>
          <w:iCs/>
          <w:color w:val="000000"/>
          <w:sz w:val="24"/>
        </w:rPr>
        <w:t xml:space="preserve">и  </w:t>
      </w:r>
      <w:r w:rsidRPr="00424D9B">
        <w:rPr>
          <w:rFonts w:ascii="Times New Roman" w:hAnsi="Times New Roman" w:cs="Times New Roman"/>
          <w:i/>
          <w:iCs/>
          <w:color w:val="000000"/>
          <w:sz w:val="24"/>
        </w:rPr>
        <w:t xml:space="preserve"> </w:t>
      </w:r>
      <w:r w:rsidRPr="00424D9B">
        <w:rPr>
          <w:rFonts w:ascii="Times New Roman" w:hAnsi="Times New Roman" w:cs="Times New Roman"/>
          <w:color w:val="000000"/>
          <w:spacing w:val="1"/>
          <w:sz w:val="24"/>
        </w:rPr>
        <w:t xml:space="preserve">других   факторов,  определяющих  время обработки и передачи документации в электронном виде. </w:t>
      </w:r>
      <w:r w:rsidRPr="00424D9B">
        <w:rPr>
          <w:rFonts w:ascii="Times New Roman" w:hAnsi="Times New Roman" w:cs="Times New Roman"/>
          <w:color w:val="000000"/>
          <w:spacing w:val="3"/>
          <w:sz w:val="24"/>
        </w:rPr>
        <w:t xml:space="preserve">Показатель  Ч  может   быть   изменен  в  случае  изменения   размера   оплаты   труда  в </w:t>
      </w:r>
      <w:r w:rsidRPr="00424D9B">
        <w:rPr>
          <w:rFonts w:ascii="Times New Roman" w:hAnsi="Times New Roman" w:cs="Times New Roman"/>
          <w:color w:val="000000"/>
          <w:spacing w:val="-4"/>
          <w:sz w:val="24"/>
        </w:rPr>
        <w:t xml:space="preserve">соответствии с законодательством Ленинградской области и изменения   размера  начислений на </w:t>
      </w:r>
      <w:r w:rsidRPr="00424D9B">
        <w:rPr>
          <w:rFonts w:ascii="Times New Roman" w:hAnsi="Times New Roman" w:cs="Times New Roman"/>
          <w:color w:val="000000"/>
          <w:spacing w:val="-5"/>
          <w:sz w:val="24"/>
        </w:rPr>
        <w:t>оплату труда в соответствии с налоговым законодательством Российской Федерации.</w:t>
      </w:r>
    </w:p>
    <w:p w:rsidR="00497AED" w:rsidRPr="00424D9B" w:rsidRDefault="00497AED" w:rsidP="00424D9B">
      <w:pPr>
        <w:shd w:val="clear" w:color="auto" w:fill="FFFFFF"/>
        <w:ind w:firstLine="709"/>
        <w:contextualSpacing/>
        <w:jc w:val="both"/>
        <w:rPr>
          <w:rFonts w:ascii="Times New Roman" w:hAnsi="Times New Roman" w:cs="Times New Roman"/>
          <w:color w:val="000000"/>
          <w:spacing w:val="-5"/>
          <w:sz w:val="24"/>
        </w:rPr>
      </w:pPr>
      <w:r w:rsidRPr="00424D9B">
        <w:rPr>
          <w:rFonts w:ascii="Times New Roman" w:hAnsi="Times New Roman" w:cs="Times New Roman"/>
          <w:color w:val="000000"/>
          <w:spacing w:val="-5"/>
          <w:sz w:val="24"/>
        </w:rPr>
        <w:t xml:space="preserve">Размер   средств   на   осуществление   части    функции   администрации   поселения   по кассовому </w:t>
      </w:r>
      <w:r w:rsidRPr="00424D9B">
        <w:rPr>
          <w:rFonts w:ascii="Times New Roman" w:hAnsi="Times New Roman" w:cs="Times New Roman"/>
          <w:color w:val="000000"/>
          <w:spacing w:val="-6"/>
          <w:sz w:val="24"/>
        </w:rPr>
        <w:t xml:space="preserve">обслуживанию и осуществлению контроля за исполнением бюджета за год может быть измен </w:t>
      </w:r>
      <w:r w:rsidRPr="00424D9B">
        <w:rPr>
          <w:rFonts w:ascii="Times New Roman" w:hAnsi="Times New Roman" w:cs="Times New Roman"/>
          <w:color w:val="000000"/>
          <w:spacing w:val="-5"/>
          <w:sz w:val="24"/>
        </w:rPr>
        <w:t>при условии внесения соответствующего изменения в решение о бюджете.</w:t>
      </w:r>
    </w:p>
    <w:p w:rsidR="00497AED" w:rsidRPr="00424D9B" w:rsidRDefault="00497AED" w:rsidP="00424D9B">
      <w:pPr>
        <w:shd w:val="clear" w:color="auto" w:fill="FFFFFF"/>
        <w:ind w:firstLine="709"/>
        <w:contextualSpacing/>
        <w:rPr>
          <w:rFonts w:ascii="Times New Roman" w:hAnsi="Times New Roman" w:cs="Times New Roman"/>
          <w:color w:val="000000"/>
          <w:spacing w:val="-11"/>
          <w:sz w:val="24"/>
        </w:rPr>
      </w:pPr>
      <w:r w:rsidRPr="00424D9B">
        <w:rPr>
          <w:rFonts w:ascii="Times New Roman" w:hAnsi="Times New Roman" w:cs="Times New Roman"/>
          <w:color w:val="000000"/>
          <w:spacing w:val="-5"/>
          <w:sz w:val="24"/>
        </w:rPr>
        <w:t xml:space="preserve">7. Комитет     финансов    ведет     учет    расходов     полученных    финансовых   средств   в   соответствии   </w:t>
      </w:r>
      <w:r w:rsidRPr="00424D9B">
        <w:rPr>
          <w:rFonts w:ascii="Times New Roman" w:hAnsi="Times New Roman" w:cs="Times New Roman"/>
          <w:color w:val="000000"/>
          <w:spacing w:val="-4"/>
          <w:sz w:val="24"/>
        </w:rPr>
        <w:t xml:space="preserve">с   бюджетной   классификацией   Российской  Федерации  по  разделу 0100 "Общегосударственные  </w:t>
      </w:r>
      <w:r w:rsidRPr="00424D9B">
        <w:rPr>
          <w:rFonts w:ascii="Times New Roman" w:hAnsi="Times New Roman" w:cs="Times New Roman"/>
          <w:color w:val="000000"/>
          <w:spacing w:val="-11"/>
          <w:sz w:val="24"/>
        </w:rPr>
        <w:t>расходы".</w:t>
      </w:r>
    </w:p>
    <w:p w:rsidR="00497AED" w:rsidRPr="00141BEE" w:rsidRDefault="00497AED" w:rsidP="00424D9B">
      <w:pPr>
        <w:shd w:val="clear" w:color="auto" w:fill="FFFFFF"/>
        <w:tabs>
          <w:tab w:val="left" w:pos="1099"/>
        </w:tabs>
        <w:spacing w:line="278" w:lineRule="exact"/>
        <w:ind w:left="149" w:firstLine="528"/>
        <w:jc w:val="both"/>
        <w:rPr>
          <w:sz w:val="24"/>
        </w:rPr>
      </w:pPr>
    </w:p>
    <w:p w:rsidR="00497AED" w:rsidRPr="00424D9B" w:rsidRDefault="00497AED" w:rsidP="00424D9B">
      <w:pPr>
        <w:widowControl/>
        <w:ind w:left="5664"/>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Утверждено</w:t>
      </w:r>
    </w:p>
    <w:p w:rsidR="00497AED" w:rsidRPr="00424D9B" w:rsidRDefault="00497AED" w:rsidP="00424D9B">
      <w:pPr>
        <w:widowControl/>
        <w:ind w:left="5664"/>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Решением Совета депутатов</w:t>
      </w:r>
    </w:p>
    <w:p w:rsidR="00497AED" w:rsidRPr="00424D9B" w:rsidRDefault="00497AED" w:rsidP="00424D9B">
      <w:pPr>
        <w:widowControl/>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 xml:space="preserve">                               МО Запорожское сельское поселение                                                                                                 МО Приозерский муниципальный район </w:t>
      </w:r>
    </w:p>
    <w:p w:rsidR="00497AED" w:rsidRPr="00424D9B" w:rsidRDefault="00497AED" w:rsidP="00424D9B">
      <w:pPr>
        <w:widowControl/>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Ленинградской области</w:t>
      </w:r>
    </w:p>
    <w:p w:rsidR="00497AED" w:rsidRPr="00424D9B" w:rsidRDefault="00497AED" w:rsidP="00424D9B">
      <w:pPr>
        <w:widowControl/>
        <w:ind w:left="5664"/>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От 21.12.2015 г.  №_53</w:t>
      </w:r>
    </w:p>
    <w:p w:rsidR="00497AED" w:rsidRPr="00424D9B" w:rsidRDefault="00497AED" w:rsidP="00424D9B">
      <w:pPr>
        <w:widowControl/>
        <w:ind w:left="5664"/>
        <w:jc w:val="right"/>
        <w:rPr>
          <w:rFonts w:ascii="Times New Roman" w:hAnsi="Times New Roman" w:cs="Times New Roman"/>
          <w:kern w:val="0"/>
          <w:szCs w:val="20"/>
          <w:lang w:eastAsia="ar-SA" w:bidi="ar-SA"/>
        </w:rPr>
      </w:pPr>
      <w:r w:rsidRPr="00424D9B">
        <w:rPr>
          <w:rFonts w:ascii="Times New Roman" w:hAnsi="Times New Roman" w:cs="Times New Roman"/>
          <w:kern w:val="0"/>
          <w:szCs w:val="20"/>
          <w:lang w:eastAsia="ar-SA" w:bidi="ar-SA"/>
        </w:rPr>
        <w:t>Приложение 10.4</w:t>
      </w:r>
    </w:p>
    <w:p w:rsidR="00497AED" w:rsidRPr="00424D9B" w:rsidRDefault="00497AED" w:rsidP="00424D9B">
      <w:pPr>
        <w:widowControl/>
        <w:ind w:left="5664"/>
        <w:jc w:val="center"/>
        <w:rPr>
          <w:rFonts w:ascii="Times New Roman" w:hAnsi="Times New Roman" w:cs="Times New Roman"/>
          <w:kern w:val="0"/>
          <w:sz w:val="24"/>
          <w:lang w:eastAsia="ar-SA" w:bidi="ar-SA"/>
        </w:rPr>
      </w:pPr>
    </w:p>
    <w:p w:rsidR="00497AED" w:rsidRPr="00424D9B" w:rsidRDefault="00497AED" w:rsidP="00424D9B">
      <w:pPr>
        <w:widowControl/>
        <w:rPr>
          <w:rFonts w:ascii="Times New Roman" w:hAnsi="Times New Roman" w:cs="Times New Roman"/>
          <w:kern w:val="0"/>
          <w:sz w:val="24"/>
          <w:lang w:eastAsia="ar-SA" w:bidi="ar-SA"/>
        </w:rPr>
      </w:pPr>
    </w:p>
    <w:p w:rsidR="00497AED" w:rsidRPr="00424D9B" w:rsidRDefault="00497AED" w:rsidP="00424D9B">
      <w:pPr>
        <w:widowControl/>
        <w:jc w:val="center"/>
        <w:rPr>
          <w:rFonts w:ascii="Times New Roman" w:hAnsi="Times New Roman" w:cs="Times New Roman"/>
          <w:kern w:val="0"/>
          <w:sz w:val="24"/>
          <w:lang w:eastAsia="ar-SA" w:bidi="ar-SA"/>
        </w:rPr>
      </w:pPr>
    </w:p>
    <w:p w:rsidR="00497AED" w:rsidRPr="00424D9B" w:rsidRDefault="00497AED" w:rsidP="00424D9B">
      <w:pPr>
        <w:widowControl/>
        <w:jc w:val="center"/>
        <w:rPr>
          <w:rFonts w:ascii="Times New Roman" w:hAnsi="Times New Roman" w:cs="Times New Roman"/>
          <w:b/>
          <w:kern w:val="0"/>
          <w:sz w:val="24"/>
          <w:lang w:eastAsia="ar-SA" w:bidi="ar-SA"/>
        </w:rPr>
      </w:pPr>
      <w:r w:rsidRPr="00424D9B">
        <w:rPr>
          <w:rFonts w:ascii="Times New Roman" w:hAnsi="Times New Roman" w:cs="Times New Roman"/>
          <w:b/>
          <w:kern w:val="0"/>
          <w:sz w:val="24"/>
          <w:lang w:eastAsia="ar-SA" w:bidi="ar-SA"/>
        </w:rPr>
        <w:t>ПОРЯДОК</w:t>
      </w:r>
      <w:r w:rsidRPr="00424D9B">
        <w:rPr>
          <w:rFonts w:ascii="Times New Roman" w:hAnsi="Times New Roman" w:cs="Times New Roman"/>
          <w:b/>
          <w:kern w:val="0"/>
          <w:sz w:val="24"/>
          <w:lang w:eastAsia="ar-SA" w:bidi="ar-SA"/>
        </w:rPr>
        <w:br/>
        <w:t>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97AED" w:rsidRPr="00424D9B" w:rsidRDefault="00497AED" w:rsidP="00424D9B">
      <w:pPr>
        <w:widowControl/>
        <w:tabs>
          <w:tab w:val="num" w:pos="0"/>
        </w:tabs>
        <w:autoSpaceDE w:val="0"/>
        <w:spacing w:before="108" w:after="108"/>
        <w:ind w:left="432" w:hanging="432"/>
        <w:jc w:val="center"/>
        <w:outlineLvl w:val="0"/>
        <w:rPr>
          <w:rFonts w:cs="Times New Roman"/>
          <w:b/>
          <w:bCs/>
          <w:color w:val="000080"/>
          <w:kern w:val="0"/>
          <w:sz w:val="24"/>
          <w:lang w:eastAsia="ar-SA" w:bidi="ar-SA"/>
        </w:rPr>
      </w:pPr>
      <w:r w:rsidRPr="00424D9B">
        <w:rPr>
          <w:rFonts w:cs="Times New Roman"/>
          <w:b/>
          <w:bCs/>
          <w:color w:val="000080"/>
          <w:kern w:val="0"/>
          <w:sz w:val="24"/>
          <w:lang w:eastAsia="ar-SA" w:bidi="ar-SA"/>
        </w:rPr>
        <w:br/>
      </w:r>
    </w:p>
    <w:p w:rsidR="00497AED" w:rsidRPr="00424D9B" w:rsidRDefault="00497AED" w:rsidP="00424D9B">
      <w:pPr>
        <w:widowControl/>
        <w:ind w:firstLine="709"/>
        <w:jc w:val="both"/>
        <w:rPr>
          <w:rFonts w:ascii="Times New Roman" w:hAnsi="Times New Roman" w:cs="Times New Roman"/>
          <w:kern w:val="0"/>
          <w:sz w:val="24"/>
          <w:lang w:eastAsia="ar-SA" w:bidi="ar-SA"/>
        </w:rPr>
      </w:pPr>
      <w:r w:rsidRPr="00424D9B">
        <w:rPr>
          <w:rFonts w:ascii="Times New Roman" w:hAnsi="Times New Roman" w:cs="Times New Roman"/>
          <w:kern w:val="0"/>
          <w:sz w:val="24"/>
          <w:lang w:eastAsia="ar-SA" w:bidi="ar-SA"/>
        </w:rPr>
        <w:t>Размер субвенций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определяется по формуле</w:t>
      </w:r>
    </w:p>
    <w:p w:rsidR="00497AED" w:rsidRPr="00424D9B" w:rsidRDefault="00497AED" w:rsidP="00424D9B">
      <w:pPr>
        <w:widowControl/>
        <w:ind w:firstLine="709"/>
        <w:jc w:val="both"/>
        <w:rPr>
          <w:rFonts w:ascii="Times New Roman" w:hAnsi="Times New Roman" w:cs="Times New Roman"/>
          <w:kern w:val="0"/>
          <w:sz w:val="24"/>
          <w:lang w:eastAsia="ar-SA" w:bidi="ar-SA"/>
        </w:rPr>
      </w:pPr>
    </w:p>
    <w:p w:rsidR="00497AED" w:rsidRPr="00424D9B" w:rsidRDefault="00497AED" w:rsidP="00424D9B">
      <w:pPr>
        <w:widowControl/>
        <w:ind w:left="4247" w:firstLine="1"/>
        <w:rPr>
          <w:rFonts w:ascii="Times New Roman" w:hAnsi="Times New Roman" w:cs="Times New Roman"/>
          <w:kern w:val="0"/>
          <w:sz w:val="24"/>
          <w:lang w:val="ru-RU" w:eastAsia="ar-SA" w:bidi="ar-SA"/>
        </w:rPr>
      </w:pPr>
      <w:r w:rsidRPr="00424D9B">
        <w:rPr>
          <w:rFonts w:ascii="Times New Roman" w:hAnsi="Times New Roman" w:cs="Times New Roman"/>
          <w:b/>
          <w:bCs/>
          <w:kern w:val="0"/>
          <w:sz w:val="24"/>
          <w:lang w:val="ru-RU" w:eastAsia="ar-SA" w:bidi="ar-SA"/>
        </w:rPr>
        <w:t>H</w:t>
      </w:r>
      <w:r w:rsidRPr="00424D9B">
        <w:rPr>
          <w:rFonts w:ascii="Times New Roman" w:hAnsi="Times New Roman" w:cs="Times New Roman"/>
          <w:b/>
          <w:bCs/>
          <w:kern w:val="0"/>
          <w:sz w:val="24"/>
          <w:vertAlign w:val="subscript"/>
          <w:lang w:val="ru-RU" w:eastAsia="ar-SA" w:bidi="ar-SA"/>
        </w:rPr>
        <w:t>i</w:t>
      </w:r>
      <w:r w:rsidRPr="00424D9B">
        <w:rPr>
          <w:rFonts w:ascii="Times New Roman" w:hAnsi="Times New Roman" w:cs="Times New Roman"/>
          <w:b/>
          <w:bCs/>
          <w:kern w:val="0"/>
          <w:sz w:val="24"/>
          <w:lang w:val="ru-RU" w:eastAsia="ar-SA" w:bidi="ar-SA"/>
        </w:rPr>
        <w:t xml:space="preserve"> = k</w:t>
      </w:r>
      <w:r w:rsidRPr="00424D9B">
        <w:rPr>
          <w:rFonts w:ascii="Times New Roman" w:hAnsi="Times New Roman" w:cs="Times New Roman"/>
          <w:kern w:val="0"/>
          <w:sz w:val="24"/>
          <w:lang w:val="ru-RU" w:eastAsia="ar-SA" w:bidi="ar-SA"/>
        </w:rPr>
        <w:t xml:space="preserve">, </w:t>
      </w:r>
    </w:p>
    <w:p w:rsidR="00497AED" w:rsidRPr="00424D9B" w:rsidRDefault="00497AED" w:rsidP="00424D9B">
      <w:pPr>
        <w:widowControl/>
        <w:ind w:firstLine="709"/>
        <w:jc w:val="both"/>
        <w:rPr>
          <w:rFonts w:ascii="Times New Roman" w:hAnsi="Times New Roman" w:cs="Times New Roman"/>
          <w:kern w:val="0"/>
          <w:sz w:val="24"/>
          <w:lang w:eastAsia="ar-SA" w:bidi="ar-SA"/>
        </w:rPr>
      </w:pPr>
    </w:p>
    <w:p w:rsidR="00497AED" w:rsidRPr="00424D9B" w:rsidRDefault="00497AED" w:rsidP="00424D9B">
      <w:pPr>
        <w:widowControl/>
        <w:jc w:val="both"/>
        <w:rPr>
          <w:rFonts w:ascii="Times New Roman" w:hAnsi="Times New Roman" w:cs="Times New Roman"/>
          <w:kern w:val="0"/>
          <w:sz w:val="24"/>
          <w:lang w:eastAsia="ar-SA" w:bidi="ar-SA"/>
        </w:rPr>
      </w:pPr>
      <w:r w:rsidRPr="00424D9B">
        <w:rPr>
          <w:rFonts w:ascii="Times New Roman" w:hAnsi="Times New Roman" w:cs="Times New Roman"/>
          <w:kern w:val="0"/>
          <w:sz w:val="24"/>
          <w:lang w:val="ru-RU" w:eastAsia="ar-SA" w:bidi="ar-SA"/>
        </w:rPr>
        <w:t>где</w:t>
      </w:r>
      <w:r w:rsidRPr="00424D9B">
        <w:rPr>
          <w:rFonts w:ascii="Times New Roman" w:hAnsi="Times New Roman" w:cs="Times New Roman"/>
          <w:kern w:val="0"/>
          <w:sz w:val="24"/>
          <w:lang w:eastAsia="ar-SA" w:bidi="ar-SA"/>
        </w:rPr>
        <w:t xml:space="preserve">   </w:t>
      </w:r>
      <w:r w:rsidRPr="00424D9B">
        <w:rPr>
          <w:rFonts w:ascii="Times New Roman" w:hAnsi="Times New Roman" w:cs="Times New Roman"/>
          <w:b/>
          <w:bCs/>
          <w:kern w:val="0"/>
          <w:sz w:val="24"/>
          <w:lang w:eastAsia="ar-SA" w:bidi="ar-SA"/>
        </w:rPr>
        <w:t>H</w:t>
      </w:r>
      <w:r w:rsidRPr="00424D9B">
        <w:rPr>
          <w:rFonts w:ascii="Times New Roman" w:hAnsi="Times New Roman" w:cs="Times New Roman"/>
          <w:b/>
          <w:bCs/>
          <w:kern w:val="0"/>
          <w:sz w:val="24"/>
          <w:vertAlign w:val="subscript"/>
          <w:lang w:eastAsia="ar-SA" w:bidi="ar-SA"/>
        </w:rPr>
        <w:t>i</w:t>
      </w:r>
      <w:r w:rsidRPr="00424D9B">
        <w:rPr>
          <w:rFonts w:ascii="Times New Roman" w:hAnsi="Times New Roman" w:cs="Times New Roman"/>
          <w:kern w:val="0"/>
          <w:sz w:val="24"/>
          <w:lang w:eastAsia="ar-SA" w:bidi="ar-SA"/>
        </w:rPr>
        <w:t xml:space="preserve"> – размер  субвенций, необходимых i-му муниципальному образованию для осуществления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497AED" w:rsidRPr="00424D9B" w:rsidRDefault="00497AED" w:rsidP="00424D9B">
      <w:pPr>
        <w:widowControl/>
        <w:ind w:firstLine="709"/>
        <w:jc w:val="both"/>
        <w:rPr>
          <w:rFonts w:ascii="Times New Roman" w:hAnsi="Times New Roman" w:cs="Times New Roman"/>
          <w:kern w:val="0"/>
          <w:sz w:val="24"/>
          <w:lang w:eastAsia="ar-SA" w:bidi="ar-SA"/>
        </w:rPr>
      </w:pPr>
      <w:r w:rsidRPr="00424D9B">
        <w:rPr>
          <w:rFonts w:ascii="Times New Roman" w:hAnsi="Times New Roman" w:cs="Times New Roman"/>
          <w:b/>
          <w:bCs/>
          <w:kern w:val="0"/>
          <w:sz w:val="24"/>
          <w:lang w:eastAsia="ar-SA" w:bidi="ar-SA"/>
        </w:rPr>
        <w:t>k</w:t>
      </w:r>
      <w:r w:rsidRPr="00424D9B">
        <w:rPr>
          <w:rFonts w:ascii="Times New Roman" w:hAnsi="Times New Roman" w:cs="Times New Roman"/>
          <w:kern w:val="0"/>
          <w:sz w:val="24"/>
          <w:lang w:eastAsia="ar-SA" w:bidi="ar-SA"/>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сфере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w:t>
      </w:r>
    </w:p>
    <w:p w:rsidR="00497AED" w:rsidRPr="00424D9B" w:rsidRDefault="00497AED" w:rsidP="00424D9B">
      <w:pPr>
        <w:widowControl/>
        <w:ind w:firstLine="709"/>
        <w:jc w:val="both"/>
        <w:rPr>
          <w:rFonts w:ascii="Times New Roman" w:hAnsi="Times New Roman" w:cs="Times New Roman"/>
          <w:kern w:val="0"/>
          <w:sz w:val="24"/>
          <w:lang w:eastAsia="ar-SA" w:bidi="ar-SA"/>
        </w:rPr>
      </w:pPr>
    </w:p>
    <w:p w:rsidR="00497AED" w:rsidRPr="00424D9B" w:rsidRDefault="00497AED" w:rsidP="00424D9B">
      <w:pPr>
        <w:widowControl/>
        <w:ind w:firstLine="709"/>
        <w:jc w:val="both"/>
        <w:rPr>
          <w:rFonts w:ascii="Times New Roman" w:hAnsi="Times New Roman" w:cs="Times New Roman"/>
          <w:kern w:val="0"/>
          <w:sz w:val="24"/>
          <w:lang w:eastAsia="ar-SA" w:bidi="ar-SA"/>
        </w:rPr>
      </w:pPr>
    </w:p>
    <w:p w:rsidR="00497AED" w:rsidRPr="00424D9B" w:rsidRDefault="00497AED" w:rsidP="00424D9B">
      <w:pPr>
        <w:widowControl/>
        <w:rPr>
          <w:rFonts w:ascii="Times New Roman" w:hAnsi="Times New Roman" w:cs="Times New Roman"/>
          <w:kern w:val="0"/>
          <w:sz w:val="24"/>
          <w:lang w:eastAsia="ar-SA" w:bidi="ar-SA"/>
        </w:rPr>
      </w:pP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Утверждено</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Решением Совета депутатов</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 xml:space="preserve">МО Запорожское сельское поселение </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 xml:space="preserve">МО Приозерский муниципальный район </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Ленинградской области</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от 21.12.2015 г. №_53</w:t>
      </w:r>
    </w:p>
    <w:p w:rsidR="00497AED" w:rsidRPr="007917D0" w:rsidRDefault="00497AED" w:rsidP="007917D0">
      <w:pPr>
        <w:widowControl/>
        <w:ind w:left="5664"/>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Приложение 10.5</w:t>
      </w:r>
    </w:p>
    <w:p w:rsidR="00497AED" w:rsidRPr="007917D0" w:rsidRDefault="00497AED" w:rsidP="007917D0">
      <w:pPr>
        <w:widowControl/>
        <w:ind w:left="5664"/>
        <w:jc w:val="center"/>
        <w:rPr>
          <w:rFonts w:ascii="Times New Roman" w:hAnsi="Times New Roman" w:cs="Times New Roman"/>
          <w:kern w:val="0"/>
          <w:szCs w:val="20"/>
          <w:lang w:eastAsia="ar-SA" w:bidi="ar-SA"/>
        </w:rPr>
      </w:pP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jc w:val="center"/>
        <w:rPr>
          <w:rFonts w:ascii="Times New Roman" w:hAnsi="Times New Roman" w:cs="Times New Roman"/>
          <w:kern w:val="0"/>
          <w:sz w:val="24"/>
          <w:lang w:eastAsia="ar-SA" w:bidi="ar-SA"/>
        </w:rPr>
      </w:pPr>
    </w:p>
    <w:p w:rsidR="00497AED" w:rsidRPr="007917D0" w:rsidRDefault="00497AED" w:rsidP="007917D0">
      <w:pPr>
        <w:widowControl/>
        <w:jc w:val="center"/>
        <w:rPr>
          <w:rFonts w:ascii="Times New Roman" w:hAnsi="Times New Roman" w:cs="Times New Roman"/>
          <w:b/>
          <w:bCs/>
          <w:color w:val="000000"/>
          <w:spacing w:val="-2"/>
          <w:kern w:val="0"/>
          <w:sz w:val="24"/>
          <w:lang w:eastAsia="ar-SA" w:bidi="ar-SA"/>
        </w:rPr>
      </w:pPr>
      <w:r w:rsidRPr="007917D0">
        <w:rPr>
          <w:rFonts w:ascii="Times New Roman" w:hAnsi="Times New Roman" w:cs="Times New Roman"/>
          <w:kern w:val="0"/>
          <w:sz w:val="24"/>
          <w:lang w:eastAsia="ar-SA" w:bidi="ar-SA"/>
        </w:rPr>
        <w:br/>
      </w:r>
      <w:r w:rsidRPr="007917D0">
        <w:rPr>
          <w:rFonts w:ascii="Times New Roman" w:hAnsi="Times New Roman" w:cs="Times New Roman"/>
          <w:b/>
          <w:bCs/>
          <w:color w:val="000000"/>
          <w:spacing w:val="-2"/>
          <w:kern w:val="0"/>
          <w:sz w:val="24"/>
          <w:lang w:eastAsia="ar-SA" w:bidi="ar-SA"/>
        </w:rPr>
        <w:t>ПОРЯДОК</w:t>
      </w:r>
    </w:p>
    <w:p w:rsidR="00497AED" w:rsidRPr="007917D0" w:rsidRDefault="00497AED" w:rsidP="007917D0">
      <w:pPr>
        <w:widowControl/>
        <w:shd w:val="clear" w:color="auto" w:fill="FFFFFF"/>
        <w:spacing w:line="322" w:lineRule="exact"/>
        <w:ind w:right="5"/>
        <w:jc w:val="center"/>
        <w:rPr>
          <w:rFonts w:ascii="Times New Roman" w:hAnsi="Times New Roman" w:cs="Times New Roman"/>
          <w:kern w:val="0"/>
          <w:sz w:val="24"/>
          <w:lang w:eastAsia="ar-SA" w:bidi="ar-SA"/>
        </w:rPr>
      </w:pPr>
      <w:r w:rsidRPr="007917D0">
        <w:rPr>
          <w:rFonts w:ascii="Times New Roman" w:hAnsi="Times New Roman" w:cs="Times New Roman"/>
          <w:b/>
          <w:bCs/>
          <w:color w:val="000000"/>
          <w:spacing w:val="-2"/>
          <w:kern w:val="0"/>
          <w:sz w:val="24"/>
          <w:lang w:eastAsia="ar-SA" w:bidi="ar-SA"/>
        </w:rPr>
        <w:t xml:space="preserve">предоставления межбюджетных трансфертов на осуществление части полномочий в коммунальной сфере из бюджета </w:t>
      </w:r>
      <w:r w:rsidRPr="007917D0">
        <w:rPr>
          <w:rFonts w:ascii="Times New Roman" w:hAnsi="Times New Roman" w:cs="Times New Roman"/>
          <w:b/>
          <w:bCs/>
          <w:color w:val="000000"/>
          <w:spacing w:val="1"/>
          <w:kern w:val="0"/>
          <w:sz w:val="24"/>
          <w:lang w:eastAsia="ar-SA" w:bidi="ar-SA"/>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7917D0">
        <w:rPr>
          <w:rFonts w:ascii="Times New Roman" w:hAnsi="Times New Roman" w:cs="Times New Roman"/>
          <w:kern w:val="0"/>
          <w:sz w:val="24"/>
          <w:lang w:eastAsia="ar-SA" w:bidi="ar-SA"/>
        </w:rPr>
        <w:br/>
      </w: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ind w:firstLine="709"/>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Размер межбюджетных трансфертов на осуществление части полномочий в коммунальной сфере определяется по формуле</w:t>
      </w:r>
    </w:p>
    <w:p w:rsidR="00497AED" w:rsidRPr="007917D0" w:rsidRDefault="00497AED" w:rsidP="007917D0">
      <w:pPr>
        <w:widowControl/>
        <w:ind w:firstLine="709"/>
        <w:jc w:val="both"/>
        <w:rPr>
          <w:rFonts w:ascii="Times New Roman" w:hAnsi="Times New Roman" w:cs="Times New Roman"/>
          <w:kern w:val="0"/>
          <w:sz w:val="24"/>
          <w:lang w:eastAsia="ar-SA" w:bidi="ar-SA"/>
        </w:rPr>
      </w:pPr>
    </w:p>
    <w:p w:rsidR="00497AED" w:rsidRPr="007917D0" w:rsidRDefault="00497AED" w:rsidP="007917D0">
      <w:pPr>
        <w:widowControl/>
        <w:ind w:left="4247" w:firstLine="1"/>
        <w:rPr>
          <w:rFonts w:ascii="Times New Roman" w:hAnsi="Times New Roman" w:cs="Times New Roman"/>
          <w:kern w:val="0"/>
          <w:sz w:val="24"/>
          <w:lang w:val="ru-RU" w:eastAsia="ar-SA" w:bidi="ar-SA"/>
        </w:rPr>
      </w:pPr>
      <w:r w:rsidRPr="007917D0">
        <w:rPr>
          <w:rFonts w:ascii="Times New Roman" w:hAnsi="Times New Roman" w:cs="Times New Roman"/>
          <w:b/>
          <w:bCs/>
          <w:kern w:val="0"/>
          <w:sz w:val="24"/>
          <w:lang w:val="ru-RU" w:eastAsia="ar-SA" w:bidi="ar-SA"/>
        </w:rPr>
        <w:t>H</w:t>
      </w:r>
      <w:r w:rsidRPr="007917D0">
        <w:rPr>
          <w:rFonts w:ascii="Times New Roman" w:hAnsi="Times New Roman" w:cs="Times New Roman"/>
          <w:b/>
          <w:bCs/>
          <w:kern w:val="0"/>
          <w:sz w:val="24"/>
          <w:vertAlign w:val="subscript"/>
          <w:lang w:val="ru-RU" w:eastAsia="ar-SA" w:bidi="ar-SA"/>
        </w:rPr>
        <w:t>i</w:t>
      </w:r>
      <w:r w:rsidRPr="007917D0">
        <w:rPr>
          <w:rFonts w:ascii="Times New Roman" w:hAnsi="Times New Roman" w:cs="Times New Roman"/>
          <w:b/>
          <w:bCs/>
          <w:kern w:val="0"/>
          <w:sz w:val="24"/>
          <w:lang w:val="ru-RU" w:eastAsia="ar-SA" w:bidi="ar-SA"/>
        </w:rPr>
        <w:t xml:space="preserve"> = k</w:t>
      </w:r>
      <w:r w:rsidRPr="007917D0">
        <w:rPr>
          <w:rFonts w:ascii="Times New Roman" w:hAnsi="Times New Roman" w:cs="Times New Roman"/>
          <w:kern w:val="0"/>
          <w:sz w:val="24"/>
          <w:lang w:val="ru-RU" w:eastAsia="ar-SA" w:bidi="ar-SA"/>
        </w:rPr>
        <w:t xml:space="preserve">, </w:t>
      </w:r>
    </w:p>
    <w:p w:rsidR="00497AED" w:rsidRPr="007917D0" w:rsidRDefault="00497AED" w:rsidP="007917D0">
      <w:pPr>
        <w:widowControl/>
        <w:ind w:firstLine="709"/>
        <w:jc w:val="both"/>
        <w:rPr>
          <w:rFonts w:ascii="Times New Roman" w:hAnsi="Times New Roman" w:cs="Times New Roman"/>
          <w:kern w:val="0"/>
          <w:sz w:val="24"/>
          <w:lang w:eastAsia="ar-SA" w:bidi="ar-SA"/>
        </w:rPr>
      </w:pPr>
    </w:p>
    <w:p w:rsidR="00497AED" w:rsidRPr="007917D0" w:rsidRDefault="00497AED" w:rsidP="007917D0">
      <w:pPr>
        <w:widowControl/>
        <w:jc w:val="both"/>
        <w:rPr>
          <w:rFonts w:ascii="Times New Roman" w:hAnsi="Times New Roman" w:cs="Times New Roman"/>
          <w:kern w:val="0"/>
          <w:sz w:val="24"/>
          <w:lang w:eastAsia="ar-SA" w:bidi="ar-SA"/>
        </w:rPr>
      </w:pPr>
      <w:r w:rsidRPr="007917D0">
        <w:rPr>
          <w:rFonts w:ascii="Times New Roman" w:hAnsi="Times New Roman" w:cs="Times New Roman"/>
          <w:kern w:val="0"/>
          <w:sz w:val="24"/>
          <w:lang w:val="ru-RU" w:eastAsia="ar-SA" w:bidi="ar-SA"/>
        </w:rPr>
        <w:t>где</w:t>
      </w:r>
      <w:r w:rsidRPr="007917D0">
        <w:rPr>
          <w:rFonts w:ascii="Times New Roman" w:hAnsi="Times New Roman" w:cs="Times New Roman"/>
          <w:kern w:val="0"/>
          <w:sz w:val="24"/>
          <w:lang w:eastAsia="ar-SA" w:bidi="ar-SA"/>
        </w:rPr>
        <w:t xml:space="preserve">   </w:t>
      </w:r>
      <w:r w:rsidRPr="007917D0">
        <w:rPr>
          <w:rFonts w:ascii="Times New Roman" w:hAnsi="Times New Roman" w:cs="Times New Roman"/>
          <w:b/>
          <w:bCs/>
          <w:kern w:val="0"/>
          <w:sz w:val="24"/>
          <w:lang w:eastAsia="ar-SA" w:bidi="ar-SA"/>
        </w:rPr>
        <w:t>H</w:t>
      </w:r>
      <w:r w:rsidRPr="007917D0">
        <w:rPr>
          <w:rFonts w:ascii="Times New Roman" w:hAnsi="Times New Roman" w:cs="Times New Roman"/>
          <w:b/>
          <w:bCs/>
          <w:kern w:val="0"/>
          <w:sz w:val="24"/>
          <w:vertAlign w:val="subscript"/>
          <w:lang w:eastAsia="ar-SA" w:bidi="ar-SA"/>
        </w:rPr>
        <w:t>i</w:t>
      </w:r>
      <w:r w:rsidRPr="007917D0">
        <w:rPr>
          <w:rFonts w:ascii="Times New Roman" w:hAnsi="Times New Roman" w:cs="Times New Roman"/>
          <w:kern w:val="0"/>
          <w:sz w:val="24"/>
          <w:lang w:eastAsia="ar-SA" w:bidi="ar-SA"/>
        </w:rPr>
        <w:t xml:space="preserve"> – размер  межбюджетных трансфертов, необходимых i-му муниципальному образованию для осуществления части полномочий в коммунальной сфере </w:t>
      </w:r>
    </w:p>
    <w:p w:rsidR="00497AED" w:rsidRPr="007917D0" w:rsidRDefault="00497AED" w:rsidP="007917D0">
      <w:pPr>
        <w:widowControl/>
        <w:ind w:firstLine="709"/>
        <w:jc w:val="both"/>
        <w:rPr>
          <w:rFonts w:ascii="Times New Roman" w:hAnsi="Times New Roman" w:cs="Times New Roman"/>
          <w:kern w:val="0"/>
          <w:sz w:val="24"/>
          <w:lang w:eastAsia="ar-SA" w:bidi="ar-SA"/>
        </w:rPr>
      </w:pPr>
      <w:r w:rsidRPr="007917D0">
        <w:rPr>
          <w:rFonts w:ascii="Times New Roman" w:hAnsi="Times New Roman" w:cs="Times New Roman"/>
          <w:b/>
          <w:bCs/>
          <w:kern w:val="0"/>
          <w:sz w:val="24"/>
          <w:lang w:eastAsia="ar-SA" w:bidi="ar-SA"/>
        </w:rPr>
        <w:t>k</w:t>
      </w:r>
      <w:r w:rsidRPr="007917D0">
        <w:rPr>
          <w:rFonts w:ascii="Times New Roman" w:hAnsi="Times New Roman" w:cs="Times New Roman"/>
          <w:kern w:val="0"/>
          <w:sz w:val="24"/>
          <w:lang w:eastAsia="ar-SA" w:bidi="ar-SA"/>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коммунальной сфере.</w:t>
      </w:r>
    </w:p>
    <w:p w:rsidR="00497AED" w:rsidRPr="007917D0" w:rsidRDefault="00497AED" w:rsidP="007917D0">
      <w:pPr>
        <w:widowControl/>
        <w:ind w:firstLine="709"/>
        <w:jc w:val="both"/>
        <w:rPr>
          <w:rFonts w:ascii="Times New Roman" w:hAnsi="Times New Roman" w:cs="Times New Roman"/>
          <w:kern w:val="0"/>
          <w:sz w:val="24"/>
          <w:lang w:eastAsia="ar-SA" w:bidi="ar-SA"/>
        </w:rPr>
      </w:pPr>
    </w:p>
    <w:p w:rsidR="00497AED" w:rsidRPr="007917D0" w:rsidRDefault="00497AED" w:rsidP="007917D0">
      <w:pPr>
        <w:widowControl/>
        <w:ind w:firstLine="709"/>
        <w:jc w:val="both"/>
        <w:rPr>
          <w:rFonts w:ascii="Times New Roman" w:hAnsi="Times New Roman" w:cs="Times New Roman"/>
          <w:kern w:val="0"/>
          <w:sz w:val="24"/>
          <w:lang w:eastAsia="ar-SA" w:bidi="ar-SA"/>
        </w:rPr>
      </w:pP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Утверждено</w:t>
      </w: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Решением Совета депутатов</w:t>
      </w: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МО Запорожское сельское поселение</w:t>
      </w: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 xml:space="preserve">МО Приозерский муниципальный район </w:t>
      </w: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Ленинградской области</w:t>
      </w:r>
    </w:p>
    <w:p w:rsidR="00497AED" w:rsidRPr="007917D0" w:rsidRDefault="00497AED" w:rsidP="007917D0">
      <w:pPr>
        <w:shd w:val="clear" w:color="auto" w:fill="FFFFFF"/>
        <w:autoSpaceDE w:val="0"/>
        <w:ind w:right="19"/>
        <w:jc w:val="right"/>
        <w:rPr>
          <w:rFonts w:ascii="Times New Roman" w:hAnsi="Times New Roman" w:cs="Times New Roman"/>
          <w:color w:val="000000"/>
          <w:spacing w:val="-3"/>
          <w:kern w:val="0"/>
          <w:szCs w:val="20"/>
          <w:lang w:eastAsia="ar-SA" w:bidi="ar-SA"/>
        </w:rPr>
      </w:pPr>
      <w:r w:rsidRPr="007917D0">
        <w:rPr>
          <w:rFonts w:ascii="Times New Roman" w:hAnsi="Times New Roman" w:cs="Times New Roman"/>
          <w:color w:val="000000"/>
          <w:spacing w:val="-3"/>
          <w:kern w:val="0"/>
          <w:szCs w:val="20"/>
          <w:lang w:eastAsia="ar-SA" w:bidi="ar-SA"/>
        </w:rPr>
        <w:t>от 21.12.2015 г. №_53__</w:t>
      </w:r>
    </w:p>
    <w:p w:rsidR="00497AED" w:rsidRPr="007917D0" w:rsidRDefault="00497AED" w:rsidP="007917D0">
      <w:pPr>
        <w:shd w:val="clear" w:color="auto" w:fill="FFFFFF"/>
        <w:autoSpaceDE w:val="0"/>
        <w:ind w:right="19"/>
        <w:jc w:val="right"/>
        <w:rPr>
          <w:rFonts w:ascii="Times New Roman" w:hAnsi="Times New Roman" w:cs="Times New Roman"/>
          <w:color w:val="000000"/>
          <w:spacing w:val="-1"/>
          <w:kern w:val="0"/>
          <w:szCs w:val="20"/>
          <w:lang w:eastAsia="ar-SA" w:bidi="ar-SA"/>
        </w:rPr>
      </w:pPr>
      <w:r w:rsidRPr="007917D0">
        <w:rPr>
          <w:rFonts w:ascii="Times New Roman" w:hAnsi="Times New Roman" w:cs="Times New Roman"/>
          <w:color w:val="000000"/>
          <w:spacing w:val="-1"/>
          <w:kern w:val="0"/>
          <w:szCs w:val="20"/>
          <w:lang w:eastAsia="ar-SA" w:bidi="ar-SA"/>
        </w:rPr>
        <w:t>Приложение № 10.6</w:t>
      </w:r>
    </w:p>
    <w:p w:rsidR="00497AED" w:rsidRPr="007917D0" w:rsidRDefault="00497AED" w:rsidP="007917D0">
      <w:pPr>
        <w:shd w:val="clear" w:color="auto" w:fill="FFFFFF"/>
        <w:autoSpaceDE w:val="0"/>
        <w:ind w:right="19"/>
        <w:jc w:val="center"/>
        <w:rPr>
          <w:rFonts w:ascii="Times New Roman" w:hAnsi="Times New Roman" w:cs="Times New Roman"/>
          <w:b/>
          <w:bCs/>
          <w:color w:val="000000"/>
          <w:spacing w:val="-2"/>
          <w:kern w:val="0"/>
          <w:sz w:val="24"/>
          <w:lang w:eastAsia="ar-SA" w:bidi="ar-SA"/>
        </w:rPr>
      </w:pPr>
    </w:p>
    <w:p w:rsidR="00497AED" w:rsidRPr="007917D0" w:rsidRDefault="00497AED" w:rsidP="007917D0">
      <w:pPr>
        <w:shd w:val="clear" w:color="auto" w:fill="FFFFFF"/>
        <w:autoSpaceDE w:val="0"/>
        <w:ind w:right="19"/>
        <w:jc w:val="center"/>
        <w:rPr>
          <w:rFonts w:ascii="Times New Roman" w:hAnsi="Times New Roman" w:cs="Times New Roman"/>
          <w:b/>
          <w:bCs/>
          <w:color w:val="000000"/>
          <w:spacing w:val="-2"/>
          <w:kern w:val="0"/>
          <w:sz w:val="24"/>
          <w:lang w:eastAsia="ar-SA" w:bidi="ar-SA"/>
        </w:rPr>
      </w:pPr>
    </w:p>
    <w:p w:rsidR="00497AED" w:rsidRPr="007917D0" w:rsidRDefault="00497AED" w:rsidP="007917D0">
      <w:pPr>
        <w:shd w:val="clear" w:color="auto" w:fill="FFFFFF"/>
        <w:autoSpaceDE w:val="0"/>
        <w:ind w:right="19"/>
        <w:jc w:val="center"/>
        <w:rPr>
          <w:rFonts w:ascii="Times New Roman" w:hAnsi="Times New Roman" w:cs="Times New Roman"/>
          <w:b/>
          <w:bCs/>
          <w:color w:val="000000"/>
          <w:spacing w:val="-2"/>
          <w:kern w:val="0"/>
          <w:sz w:val="24"/>
          <w:lang w:eastAsia="ar-SA" w:bidi="ar-SA"/>
        </w:rPr>
      </w:pPr>
      <w:r w:rsidRPr="007917D0">
        <w:rPr>
          <w:rFonts w:ascii="Times New Roman" w:hAnsi="Times New Roman" w:cs="Times New Roman"/>
          <w:b/>
          <w:bCs/>
          <w:color w:val="000000"/>
          <w:spacing w:val="-2"/>
          <w:kern w:val="0"/>
          <w:sz w:val="24"/>
          <w:lang w:eastAsia="ar-SA" w:bidi="ar-SA"/>
        </w:rPr>
        <w:t>ПОРЯДОК</w:t>
      </w:r>
    </w:p>
    <w:p w:rsidR="00497AED" w:rsidRPr="007917D0" w:rsidRDefault="00497AED" w:rsidP="007917D0">
      <w:pPr>
        <w:shd w:val="clear" w:color="auto" w:fill="FFFFFF"/>
        <w:autoSpaceDE w:val="0"/>
        <w:ind w:right="5"/>
        <w:jc w:val="center"/>
        <w:rPr>
          <w:rFonts w:ascii="Times New Roman" w:hAnsi="Times New Roman" w:cs="Times New Roman"/>
          <w:b/>
          <w:bCs/>
          <w:color w:val="000000"/>
          <w:spacing w:val="-2"/>
          <w:kern w:val="0"/>
          <w:sz w:val="24"/>
          <w:lang w:eastAsia="ar-SA" w:bidi="ar-SA"/>
        </w:rPr>
      </w:pPr>
      <w:r w:rsidRPr="007917D0">
        <w:rPr>
          <w:rFonts w:ascii="Times New Roman" w:hAnsi="Times New Roman" w:cs="Times New Roman"/>
          <w:b/>
          <w:bCs/>
          <w:color w:val="000000"/>
          <w:spacing w:val="-2"/>
          <w:kern w:val="0"/>
          <w:sz w:val="24"/>
          <w:lang w:eastAsia="ar-SA" w:bidi="ar-SA"/>
        </w:rPr>
        <w:t>предоставления межбюджетных трансфертов на осуществление функции</w:t>
      </w:r>
    </w:p>
    <w:p w:rsidR="00497AED" w:rsidRPr="007917D0" w:rsidRDefault="00497AED" w:rsidP="007917D0">
      <w:pPr>
        <w:shd w:val="clear" w:color="auto" w:fill="FFFFFF"/>
        <w:autoSpaceDE w:val="0"/>
        <w:jc w:val="center"/>
        <w:rPr>
          <w:rFonts w:ascii="Times New Roman" w:hAnsi="Times New Roman" w:cs="Times New Roman"/>
          <w:b/>
          <w:bCs/>
          <w:color w:val="000000"/>
          <w:kern w:val="0"/>
          <w:sz w:val="24"/>
          <w:lang w:eastAsia="ar-SA" w:bidi="ar-SA"/>
        </w:rPr>
      </w:pPr>
      <w:r w:rsidRPr="007917D0">
        <w:rPr>
          <w:rFonts w:ascii="Times New Roman" w:hAnsi="Times New Roman" w:cs="Times New Roman"/>
          <w:b/>
          <w:bCs/>
          <w:color w:val="000000"/>
          <w:kern w:val="0"/>
          <w:sz w:val="24"/>
          <w:lang w:eastAsia="ar-SA" w:bidi="ar-SA"/>
        </w:rPr>
        <w:t>администрации поселения по осуществление внешнего муниципального</w:t>
      </w:r>
    </w:p>
    <w:p w:rsidR="00497AED" w:rsidRPr="007917D0" w:rsidRDefault="00497AED" w:rsidP="007917D0">
      <w:pPr>
        <w:shd w:val="clear" w:color="auto" w:fill="FFFFFF"/>
        <w:autoSpaceDE w:val="0"/>
        <w:spacing w:before="5"/>
        <w:ind w:right="5"/>
        <w:jc w:val="center"/>
        <w:rPr>
          <w:rFonts w:ascii="Times New Roman" w:hAnsi="Times New Roman" w:cs="Times New Roman"/>
          <w:b/>
          <w:bCs/>
          <w:color w:val="000000"/>
          <w:spacing w:val="1"/>
          <w:kern w:val="0"/>
          <w:sz w:val="24"/>
          <w:lang w:eastAsia="ar-SA" w:bidi="ar-SA"/>
        </w:rPr>
      </w:pPr>
      <w:r w:rsidRPr="007917D0">
        <w:rPr>
          <w:rFonts w:ascii="Times New Roman" w:hAnsi="Times New Roman" w:cs="Times New Roman"/>
          <w:b/>
          <w:bCs/>
          <w:color w:val="000000"/>
          <w:spacing w:val="1"/>
          <w:kern w:val="0"/>
          <w:sz w:val="24"/>
          <w:lang w:eastAsia="ar-SA" w:bidi="ar-SA"/>
        </w:rPr>
        <w:t xml:space="preserve">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97AED" w:rsidRPr="007917D0" w:rsidRDefault="00497AED" w:rsidP="007917D0">
      <w:pPr>
        <w:shd w:val="clear" w:color="auto" w:fill="FFFFFF"/>
        <w:tabs>
          <w:tab w:val="left" w:pos="878"/>
        </w:tabs>
        <w:autoSpaceDE w:val="0"/>
        <w:spacing w:before="317"/>
        <w:ind w:firstLine="547"/>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8"/>
          <w:kern w:val="0"/>
          <w:sz w:val="24"/>
          <w:lang w:eastAsia="ar-SA" w:bidi="ar-SA"/>
        </w:rPr>
        <w:t xml:space="preserve"> 1.Настоящий Порядок разработан в соответствии со статьей  15 п.4 </w:t>
      </w:r>
      <w:r w:rsidRPr="007917D0">
        <w:rPr>
          <w:rFonts w:ascii="Times New Roman" w:hAnsi="Times New Roman" w:cs="Times New Roman"/>
          <w:color w:val="000000"/>
          <w:spacing w:val="5"/>
          <w:kern w:val="0"/>
          <w:sz w:val="24"/>
          <w:lang w:eastAsia="ar-SA" w:bidi="ar-SA"/>
        </w:rPr>
        <w:t xml:space="preserve">закона Российской Федерации от 6 октября 2003 года N 131-фз "Об общих </w:t>
      </w:r>
      <w:r w:rsidRPr="007917D0">
        <w:rPr>
          <w:rFonts w:ascii="Times New Roman" w:hAnsi="Times New Roman" w:cs="Times New Roman"/>
          <w:color w:val="000000"/>
          <w:spacing w:val="-1"/>
          <w:kern w:val="0"/>
          <w:sz w:val="24"/>
          <w:lang w:eastAsia="ar-SA" w:bidi="ar-SA"/>
        </w:rPr>
        <w:t>принципах организации местного самоуправления в Российской Федерации".</w:t>
      </w:r>
    </w:p>
    <w:p w:rsidR="00497AED" w:rsidRPr="007917D0" w:rsidRDefault="00497AED" w:rsidP="007917D0">
      <w:pPr>
        <w:shd w:val="clear" w:color="auto" w:fill="FFFFFF"/>
        <w:tabs>
          <w:tab w:val="left" w:pos="878"/>
          <w:tab w:val="left" w:pos="6504"/>
        </w:tabs>
        <w:autoSpaceDE w:val="0"/>
        <w:ind w:firstLine="547"/>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4"/>
          <w:kern w:val="0"/>
          <w:sz w:val="24"/>
          <w:lang w:eastAsia="ar-SA" w:bidi="ar-SA"/>
        </w:rPr>
        <w:t xml:space="preserve"> 2.Настоящий Порядок устанавливает правила и условия финансового </w:t>
      </w:r>
      <w:r w:rsidRPr="007917D0">
        <w:rPr>
          <w:rFonts w:ascii="Times New Roman" w:hAnsi="Times New Roman" w:cs="Times New Roman"/>
          <w:color w:val="000000"/>
          <w:spacing w:val="3"/>
          <w:kern w:val="0"/>
          <w:sz w:val="24"/>
          <w:lang w:eastAsia="ar-SA" w:bidi="ar-SA"/>
        </w:rPr>
        <w:t xml:space="preserve">обеспечения межбюджетных трансфертов, осуществляемых за счет средств </w:t>
      </w:r>
      <w:r w:rsidRPr="007917D0">
        <w:rPr>
          <w:rFonts w:ascii="Times New Roman" w:hAnsi="Times New Roman" w:cs="Times New Roman"/>
          <w:color w:val="000000"/>
          <w:spacing w:val="5"/>
          <w:kern w:val="0"/>
          <w:sz w:val="24"/>
          <w:lang w:eastAsia="ar-SA" w:bidi="ar-SA"/>
        </w:rPr>
        <w:t xml:space="preserve">бюджета муниципального образования  Запорожское сельское   поселение на </w:t>
      </w:r>
      <w:r w:rsidRPr="007917D0">
        <w:rPr>
          <w:rFonts w:ascii="Times New Roman" w:hAnsi="Times New Roman" w:cs="Times New Roman"/>
          <w:color w:val="000000"/>
          <w:kern w:val="0"/>
          <w:sz w:val="24"/>
          <w:lang w:eastAsia="ar-SA" w:bidi="ar-SA"/>
        </w:rPr>
        <w:t>осуществление      внешнего      муниципального      финансового      контроля муниципального образования Запорожское сельское</w:t>
      </w:r>
      <w:r w:rsidRPr="007917D0">
        <w:rPr>
          <w:rFonts w:ascii="Times New Roman" w:hAnsi="Times New Roman" w:cs="Times New Roman"/>
          <w:color w:val="000000"/>
          <w:spacing w:val="-2"/>
          <w:kern w:val="0"/>
          <w:sz w:val="24"/>
          <w:lang w:eastAsia="ar-SA" w:bidi="ar-SA"/>
        </w:rPr>
        <w:t xml:space="preserve">     поселение  </w:t>
      </w:r>
      <w:r w:rsidRPr="007917D0">
        <w:rPr>
          <w:rFonts w:ascii="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7917D0">
        <w:rPr>
          <w:rFonts w:ascii="Times New Roman" w:hAnsi="Times New Roman" w:cs="Times New Roman"/>
          <w:color w:val="000000"/>
          <w:spacing w:val="1"/>
          <w:kern w:val="0"/>
          <w:sz w:val="24"/>
          <w:lang w:eastAsia="ar-SA" w:bidi="ar-SA"/>
        </w:rPr>
        <w:t>Ленинградской области (далее - поселения).</w:t>
      </w:r>
    </w:p>
    <w:p w:rsidR="00497AED" w:rsidRPr="007917D0" w:rsidRDefault="00497AED" w:rsidP="007917D0">
      <w:pPr>
        <w:shd w:val="clear" w:color="auto" w:fill="FFFFFF"/>
        <w:tabs>
          <w:tab w:val="left" w:pos="1306"/>
          <w:tab w:val="left" w:pos="9285"/>
        </w:tabs>
        <w:autoSpaceDE w:val="0"/>
        <w:ind w:left="5" w:firstLine="547"/>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17"/>
          <w:kern w:val="0"/>
          <w:sz w:val="24"/>
          <w:lang w:eastAsia="ar-SA" w:bidi="ar-SA"/>
        </w:rPr>
        <w:t>3.</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spacing w:val="1"/>
          <w:kern w:val="0"/>
          <w:sz w:val="24"/>
          <w:lang w:eastAsia="ar-SA" w:bidi="ar-SA"/>
        </w:rPr>
        <w:t xml:space="preserve">Предоставление       межбюджетных       трансфертов       бюджету </w:t>
      </w:r>
      <w:r w:rsidRPr="007917D0">
        <w:rPr>
          <w:rFonts w:ascii="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7917D0">
        <w:rPr>
          <w:rFonts w:ascii="Times New Roman" w:hAnsi="Times New Roman" w:cs="Times New Roman"/>
          <w:color w:val="000000"/>
          <w:spacing w:val="-2"/>
          <w:kern w:val="0"/>
          <w:sz w:val="24"/>
          <w:lang w:eastAsia="ar-SA" w:bidi="ar-SA"/>
        </w:rPr>
        <w:t xml:space="preserve">Ленинградской    области    на    осуществление    внешнего    муниципального  </w:t>
      </w:r>
      <w:r w:rsidRPr="007917D0">
        <w:rPr>
          <w:rFonts w:ascii="Times New Roman" w:hAnsi="Times New Roman" w:cs="Times New Roman"/>
          <w:color w:val="000000"/>
          <w:spacing w:val="-1"/>
          <w:kern w:val="0"/>
          <w:sz w:val="24"/>
          <w:lang w:eastAsia="ar-SA" w:bidi="ar-SA"/>
        </w:rPr>
        <w:t xml:space="preserve">финансового контроля поселения осуществляется администрацией поселения </w:t>
      </w:r>
      <w:r w:rsidRPr="007917D0">
        <w:rPr>
          <w:rFonts w:ascii="Times New Roman" w:hAnsi="Times New Roman" w:cs="Times New Roman"/>
          <w:color w:val="000000"/>
          <w:kern w:val="0"/>
          <w:sz w:val="24"/>
          <w:lang w:eastAsia="ar-SA" w:bidi="ar-SA"/>
        </w:rPr>
        <w:t xml:space="preserve">в     объеме     средств,     предусмотренных     решением     о     бюджете     на </w:t>
      </w:r>
      <w:r w:rsidRPr="007917D0">
        <w:rPr>
          <w:rFonts w:ascii="Times New Roman" w:hAnsi="Times New Roman" w:cs="Times New Roman"/>
          <w:color w:val="000000"/>
          <w:spacing w:val="-1"/>
          <w:kern w:val="0"/>
          <w:sz w:val="24"/>
          <w:lang w:eastAsia="ar-SA" w:bidi="ar-SA"/>
        </w:rPr>
        <w:t>соответствующий финансовый год.</w:t>
      </w:r>
    </w:p>
    <w:p w:rsidR="00497AED" w:rsidRPr="007917D0" w:rsidRDefault="00497AED" w:rsidP="007917D0">
      <w:pPr>
        <w:shd w:val="clear" w:color="auto" w:fill="FFFFFF"/>
        <w:tabs>
          <w:tab w:val="left" w:pos="1162"/>
        </w:tabs>
        <w:autoSpaceDE w:val="0"/>
        <w:ind w:left="10" w:firstLine="538"/>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12"/>
          <w:kern w:val="0"/>
          <w:sz w:val="24"/>
          <w:lang w:eastAsia="ar-SA" w:bidi="ar-SA"/>
        </w:rPr>
        <w:t>4.</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spacing w:val="1"/>
          <w:kern w:val="0"/>
          <w:sz w:val="24"/>
          <w:lang w:eastAsia="ar-SA" w:bidi="ar-SA"/>
        </w:rPr>
        <w:t xml:space="preserve">Межбюджетные     трансферты     на     осуществление      внешнего </w:t>
      </w:r>
      <w:r w:rsidRPr="007917D0">
        <w:rPr>
          <w:rFonts w:ascii="Times New Roman" w:hAnsi="Times New Roman" w:cs="Times New Roman"/>
          <w:color w:val="000000"/>
          <w:spacing w:val="-1"/>
          <w:kern w:val="0"/>
          <w:sz w:val="24"/>
          <w:lang w:eastAsia="ar-SA" w:bidi="ar-SA"/>
        </w:rPr>
        <w:t xml:space="preserve">муниципального     финансового     контроля     поселения     предоставляются </w:t>
      </w:r>
      <w:r w:rsidRPr="007917D0">
        <w:rPr>
          <w:rFonts w:ascii="Times New Roman" w:hAnsi="Times New Roman" w:cs="Times New Roman"/>
          <w:color w:val="000000"/>
          <w:kern w:val="0"/>
          <w:sz w:val="24"/>
          <w:lang w:eastAsia="ar-SA" w:bidi="ar-SA"/>
        </w:rPr>
        <w:t xml:space="preserve">контрольно-счетному   органу   муниципального   образования   Приозерский </w:t>
      </w:r>
      <w:r w:rsidRPr="007917D0">
        <w:rPr>
          <w:rFonts w:ascii="Times New Roman" w:hAnsi="Times New Roman" w:cs="Times New Roman"/>
          <w:color w:val="000000"/>
          <w:spacing w:val="6"/>
          <w:kern w:val="0"/>
          <w:sz w:val="24"/>
          <w:lang w:eastAsia="ar-SA" w:bidi="ar-SA"/>
        </w:rPr>
        <w:t xml:space="preserve">муниципальный район Ленинградской области в соответствии со сводной </w:t>
      </w:r>
      <w:r w:rsidRPr="007917D0">
        <w:rPr>
          <w:rFonts w:ascii="Times New Roman" w:hAnsi="Times New Roman" w:cs="Times New Roman"/>
          <w:color w:val="000000"/>
          <w:spacing w:val="7"/>
          <w:kern w:val="0"/>
          <w:sz w:val="24"/>
          <w:lang w:eastAsia="ar-SA" w:bidi="ar-SA"/>
        </w:rPr>
        <w:t xml:space="preserve">бюджетной росписью, двумя частями в сроки до 1  апреля — не менее </w:t>
      </w:r>
      <w:r w:rsidRPr="007917D0">
        <w:rPr>
          <w:rFonts w:ascii="Times New Roman" w:hAnsi="Times New Roman" w:cs="Times New Roman"/>
          <w:i/>
          <w:iCs/>
          <w:color w:val="000000"/>
          <w:spacing w:val="7"/>
          <w:kern w:val="0"/>
          <w:sz w:val="24"/>
          <w:vertAlign w:val="superscript"/>
          <w:lang w:eastAsia="ar-SA" w:bidi="ar-SA"/>
        </w:rPr>
        <w:t>½</w:t>
      </w:r>
      <w:r w:rsidRPr="007917D0">
        <w:rPr>
          <w:rFonts w:ascii="Times New Roman" w:hAnsi="Times New Roman" w:cs="Times New Roman"/>
          <w:i/>
          <w:iCs/>
          <w:color w:val="000000"/>
          <w:spacing w:val="7"/>
          <w:kern w:val="0"/>
          <w:sz w:val="24"/>
          <w:lang w:eastAsia="ar-SA" w:bidi="ar-SA"/>
        </w:rPr>
        <w:t xml:space="preserve"> </w:t>
      </w:r>
      <w:r w:rsidRPr="007917D0">
        <w:rPr>
          <w:rFonts w:ascii="Times New Roman" w:hAnsi="Times New Roman" w:cs="Times New Roman"/>
          <w:color w:val="000000"/>
          <w:spacing w:val="5"/>
          <w:kern w:val="0"/>
          <w:sz w:val="24"/>
          <w:lang w:eastAsia="ar-SA" w:bidi="ar-SA"/>
        </w:rPr>
        <w:t xml:space="preserve">годового объема межбюджетных трансфертов и до 1 октября – оставшаяся </w:t>
      </w:r>
      <w:r w:rsidRPr="007917D0">
        <w:rPr>
          <w:rFonts w:ascii="Times New Roman" w:hAnsi="Times New Roman" w:cs="Times New Roman"/>
          <w:color w:val="000000"/>
          <w:spacing w:val="1"/>
          <w:kern w:val="0"/>
          <w:sz w:val="24"/>
          <w:lang w:eastAsia="ar-SA" w:bidi="ar-SA"/>
        </w:rPr>
        <w:t xml:space="preserve">часть    межбюджетных    трансфертов.    Межбюджетные    трансферты    на </w:t>
      </w:r>
      <w:r w:rsidRPr="007917D0">
        <w:rPr>
          <w:rFonts w:ascii="Times New Roman" w:hAnsi="Times New Roman" w:cs="Times New Roman"/>
          <w:color w:val="000000"/>
          <w:kern w:val="0"/>
          <w:sz w:val="24"/>
          <w:lang w:eastAsia="ar-SA" w:bidi="ar-SA"/>
        </w:rPr>
        <w:t xml:space="preserve">осуществление  внешнего муниципального финансового контроля поселения </w:t>
      </w:r>
      <w:r w:rsidRPr="007917D0">
        <w:rPr>
          <w:rFonts w:ascii="Times New Roman" w:hAnsi="Times New Roman" w:cs="Times New Roman"/>
          <w:color w:val="000000"/>
          <w:spacing w:val="7"/>
          <w:kern w:val="0"/>
          <w:sz w:val="24"/>
          <w:lang w:eastAsia="ar-SA" w:bidi="ar-SA"/>
        </w:rPr>
        <w:t xml:space="preserve">перечисляются на лицевой счет, открытый в территориальном отделении </w:t>
      </w:r>
      <w:r w:rsidRPr="007917D0">
        <w:rPr>
          <w:rFonts w:ascii="Times New Roman" w:hAnsi="Times New Roman" w:cs="Times New Roman"/>
          <w:color w:val="000000"/>
          <w:spacing w:val="1"/>
          <w:kern w:val="0"/>
          <w:sz w:val="24"/>
          <w:lang w:eastAsia="ar-SA" w:bidi="ar-SA"/>
        </w:rPr>
        <w:t xml:space="preserve">Управления    Федерального    казначейства    по    Ленинградской    области </w:t>
      </w:r>
      <w:r w:rsidRPr="007917D0">
        <w:rPr>
          <w:rFonts w:ascii="Times New Roman" w:hAnsi="Times New Roman" w:cs="Times New Roman"/>
          <w:color w:val="000000"/>
          <w:spacing w:val="-1"/>
          <w:kern w:val="0"/>
          <w:sz w:val="24"/>
          <w:lang w:eastAsia="ar-SA" w:bidi="ar-SA"/>
        </w:rPr>
        <w:t>контрольно-счетному органу.</w:t>
      </w:r>
    </w:p>
    <w:p w:rsidR="00497AED" w:rsidRPr="007917D0" w:rsidRDefault="00497AED" w:rsidP="007917D0">
      <w:pPr>
        <w:shd w:val="clear" w:color="auto" w:fill="FFFFFF"/>
        <w:tabs>
          <w:tab w:val="left" w:pos="1037"/>
        </w:tabs>
        <w:autoSpaceDE w:val="0"/>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spacing w:val="-17"/>
          <w:kern w:val="0"/>
          <w:sz w:val="24"/>
          <w:lang w:eastAsia="ar-SA" w:bidi="ar-SA"/>
        </w:rPr>
        <w:t xml:space="preserve">            5.</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spacing w:val="-1"/>
          <w:kern w:val="0"/>
          <w:sz w:val="24"/>
          <w:lang w:eastAsia="ar-SA" w:bidi="ar-SA"/>
        </w:rPr>
        <w:t xml:space="preserve">Перечисление    межбюджетных    трансфертов    на    осуществление </w:t>
      </w:r>
      <w:r w:rsidRPr="007917D0">
        <w:rPr>
          <w:rFonts w:ascii="Times New Roman" w:hAnsi="Times New Roman" w:cs="Times New Roman"/>
          <w:color w:val="000000"/>
          <w:spacing w:val="6"/>
          <w:kern w:val="0"/>
          <w:sz w:val="24"/>
          <w:lang w:eastAsia="ar-SA" w:bidi="ar-SA"/>
        </w:rPr>
        <w:t xml:space="preserve">внешнего муниципального финансового контроля поселения по решению </w:t>
      </w:r>
      <w:r w:rsidRPr="007917D0">
        <w:rPr>
          <w:rFonts w:ascii="Times New Roman" w:hAnsi="Times New Roman" w:cs="Times New Roman"/>
          <w:color w:val="000000"/>
          <w:kern w:val="0"/>
          <w:sz w:val="24"/>
          <w:lang w:eastAsia="ar-SA" w:bidi="ar-SA"/>
        </w:rPr>
        <w:t>вопросов местного значения осуществляется в сроки, установленные в п.4.</w:t>
      </w:r>
    </w:p>
    <w:p w:rsidR="00497AED" w:rsidRPr="007917D0" w:rsidRDefault="00497AED" w:rsidP="007917D0">
      <w:pPr>
        <w:shd w:val="clear" w:color="auto" w:fill="FFFFFF"/>
        <w:tabs>
          <w:tab w:val="left" w:pos="931"/>
        </w:tabs>
        <w:autoSpaceDE w:val="0"/>
        <w:ind w:left="5" w:firstLine="547"/>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22"/>
          <w:kern w:val="0"/>
          <w:sz w:val="24"/>
          <w:lang w:eastAsia="ar-SA" w:bidi="ar-SA"/>
        </w:rPr>
        <w:t>6.</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spacing w:val="1"/>
          <w:kern w:val="0"/>
          <w:sz w:val="24"/>
          <w:lang w:eastAsia="ar-SA" w:bidi="ar-SA"/>
        </w:rPr>
        <w:t xml:space="preserve">Размер  межбюджетных  трансфертов  на  осуществление   внешнего </w:t>
      </w:r>
      <w:r w:rsidRPr="007917D0">
        <w:rPr>
          <w:rFonts w:ascii="Times New Roman" w:hAnsi="Times New Roman" w:cs="Times New Roman"/>
          <w:color w:val="000000"/>
          <w:spacing w:val="-2"/>
          <w:kern w:val="0"/>
          <w:sz w:val="24"/>
          <w:lang w:eastAsia="ar-SA" w:bidi="ar-SA"/>
        </w:rPr>
        <w:t xml:space="preserve">муниципального       финансового       контроля       поселения,       выделяемых </w:t>
      </w:r>
      <w:r w:rsidRPr="007917D0">
        <w:rPr>
          <w:rFonts w:ascii="Times New Roman" w:hAnsi="Times New Roman" w:cs="Times New Roman"/>
          <w:color w:val="000000"/>
          <w:kern w:val="0"/>
          <w:sz w:val="24"/>
          <w:lang w:eastAsia="ar-SA" w:bidi="ar-SA"/>
        </w:rPr>
        <w:t xml:space="preserve">муниципальному     образованию     Приозерский     муниципальный     район </w:t>
      </w:r>
      <w:r w:rsidRPr="007917D0">
        <w:rPr>
          <w:rFonts w:ascii="Times New Roman" w:hAnsi="Times New Roman" w:cs="Times New Roman"/>
          <w:color w:val="000000"/>
          <w:spacing w:val="3"/>
          <w:kern w:val="0"/>
          <w:sz w:val="24"/>
          <w:lang w:eastAsia="ar-SA" w:bidi="ar-SA"/>
        </w:rPr>
        <w:t xml:space="preserve">Ленинградской области,  финансовые (уполномоченные)  органы  местного </w:t>
      </w:r>
      <w:r w:rsidRPr="007917D0">
        <w:rPr>
          <w:rFonts w:ascii="Times New Roman" w:hAnsi="Times New Roman" w:cs="Times New Roman"/>
          <w:color w:val="000000"/>
          <w:spacing w:val="-1"/>
          <w:kern w:val="0"/>
          <w:sz w:val="24"/>
          <w:lang w:eastAsia="ar-SA" w:bidi="ar-SA"/>
        </w:rPr>
        <w:t xml:space="preserve">самоуправления     которых     осуществляют     переданное     им     отдельное </w:t>
      </w:r>
      <w:r w:rsidRPr="007917D0">
        <w:rPr>
          <w:rFonts w:ascii="Times New Roman" w:hAnsi="Times New Roman" w:cs="Times New Roman"/>
          <w:color w:val="000000"/>
          <w:spacing w:val="1"/>
          <w:kern w:val="0"/>
          <w:sz w:val="24"/>
          <w:lang w:eastAsia="ar-SA" w:bidi="ar-SA"/>
        </w:rPr>
        <w:t>полномочие, рассчитывается по следующей формуле:</w:t>
      </w:r>
    </w:p>
    <w:p w:rsidR="00497AED" w:rsidRPr="007917D0" w:rsidRDefault="00497AED" w:rsidP="007917D0">
      <w:pPr>
        <w:shd w:val="clear" w:color="auto" w:fill="FFFFFF"/>
        <w:autoSpaceDE w:val="0"/>
        <w:spacing w:before="322"/>
        <w:ind w:left="538"/>
        <w:rPr>
          <w:rFonts w:ascii="Times New Roman" w:hAnsi="Times New Roman" w:cs="Times New Roman"/>
          <w:color w:val="000000"/>
          <w:spacing w:val="-2"/>
          <w:kern w:val="0"/>
          <w:sz w:val="24"/>
          <w:lang w:eastAsia="ar-SA" w:bidi="ar-SA"/>
        </w:rPr>
      </w:pPr>
      <w:r w:rsidRPr="007917D0">
        <w:rPr>
          <w:rFonts w:ascii="Times New Roman" w:hAnsi="Times New Roman" w:cs="Times New Roman"/>
          <w:color w:val="000000"/>
          <w:spacing w:val="-2"/>
          <w:kern w:val="0"/>
          <w:sz w:val="24"/>
          <w:lang w:eastAsia="ar-SA" w:bidi="ar-SA"/>
        </w:rPr>
        <w:t>Рмб = Н х Ч</w:t>
      </w:r>
      <w:r w:rsidRPr="007917D0">
        <w:rPr>
          <w:rFonts w:ascii="Times New Roman" w:hAnsi="Times New Roman" w:cs="Times New Roman"/>
          <w:color w:val="000000"/>
          <w:spacing w:val="-2"/>
          <w:kern w:val="0"/>
          <w:sz w:val="24"/>
          <w:lang w:val="en-US" w:eastAsia="ar-SA" w:bidi="ar-SA"/>
        </w:rPr>
        <w:t>i</w:t>
      </w:r>
      <w:r w:rsidRPr="007917D0">
        <w:rPr>
          <w:rFonts w:ascii="Times New Roman" w:hAnsi="Times New Roman" w:cs="Times New Roman"/>
          <w:color w:val="000000"/>
          <w:spacing w:val="-2"/>
          <w:kern w:val="0"/>
          <w:sz w:val="24"/>
          <w:lang w:eastAsia="ar-SA" w:bidi="ar-SA"/>
        </w:rPr>
        <w:t xml:space="preserve"> х </w:t>
      </w:r>
      <w:r w:rsidRPr="007917D0">
        <w:rPr>
          <w:rFonts w:ascii="Times New Roman" w:hAnsi="Times New Roman" w:cs="Times New Roman"/>
          <w:color w:val="000000"/>
          <w:spacing w:val="-2"/>
          <w:kern w:val="0"/>
          <w:sz w:val="24"/>
          <w:lang w:val="en-US" w:eastAsia="ar-SA" w:bidi="ar-SA"/>
        </w:rPr>
        <w:t>Ki</w:t>
      </w:r>
      <w:r w:rsidRPr="007917D0">
        <w:rPr>
          <w:rFonts w:ascii="Times New Roman" w:hAnsi="Times New Roman" w:cs="Times New Roman"/>
          <w:color w:val="000000"/>
          <w:spacing w:val="-2"/>
          <w:kern w:val="0"/>
          <w:sz w:val="24"/>
          <w:lang w:eastAsia="ar-SA" w:bidi="ar-SA"/>
        </w:rPr>
        <w:t xml:space="preserve"> х Д</w:t>
      </w:r>
      <w:r w:rsidRPr="007917D0">
        <w:rPr>
          <w:rFonts w:ascii="Times New Roman" w:hAnsi="Times New Roman" w:cs="Times New Roman"/>
          <w:color w:val="000000"/>
          <w:spacing w:val="-2"/>
          <w:kern w:val="0"/>
          <w:sz w:val="24"/>
          <w:lang w:val="en-US" w:eastAsia="ar-SA" w:bidi="ar-SA"/>
        </w:rPr>
        <w:t>i</w:t>
      </w:r>
      <w:r w:rsidRPr="007917D0">
        <w:rPr>
          <w:rFonts w:ascii="Times New Roman" w:hAnsi="Times New Roman" w:cs="Times New Roman"/>
          <w:color w:val="000000"/>
          <w:spacing w:val="-2"/>
          <w:kern w:val="0"/>
          <w:sz w:val="24"/>
          <w:lang w:eastAsia="ar-SA" w:bidi="ar-SA"/>
        </w:rPr>
        <w:t>; + М,</w:t>
      </w:r>
    </w:p>
    <w:p w:rsidR="00497AED" w:rsidRPr="007917D0" w:rsidRDefault="00497AED" w:rsidP="007917D0">
      <w:pPr>
        <w:shd w:val="clear" w:color="auto" w:fill="FFFFFF"/>
        <w:autoSpaceDE w:val="0"/>
        <w:spacing w:before="312" w:line="322" w:lineRule="exact"/>
        <w:ind w:left="547"/>
        <w:rPr>
          <w:rFonts w:ascii="Times New Roman" w:hAnsi="Times New Roman" w:cs="Times New Roman"/>
          <w:color w:val="000000"/>
          <w:spacing w:val="-8"/>
          <w:kern w:val="0"/>
          <w:sz w:val="24"/>
          <w:lang w:eastAsia="ar-SA" w:bidi="ar-SA"/>
        </w:rPr>
      </w:pPr>
      <w:r w:rsidRPr="007917D0">
        <w:rPr>
          <w:rFonts w:ascii="Times New Roman" w:hAnsi="Times New Roman" w:cs="Times New Roman"/>
          <w:color w:val="000000"/>
          <w:spacing w:val="-8"/>
          <w:kern w:val="0"/>
          <w:sz w:val="24"/>
          <w:lang w:eastAsia="ar-SA" w:bidi="ar-SA"/>
        </w:rPr>
        <w:t>где:</w:t>
      </w:r>
    </w:p>
    <w:p w:rsidR="00497AED" w:rsidRPr="007917D0" w:rsidRDefault="00497AED" w:rsidP="007917D0">
      <w:pPr>
        <w:shd w:val="clear" w:color="auto" w:fill="FFFFFF"/>
        <w:autoSpaceDE w:val="0"/>
        <w:spacing w:before="5" w:line="322" w:lineRule="exact"/>
        <w:ind w:left="5" w:right="10" w:firstLine="533"/>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kern w:val="0"/>
          <w:sz w:val="24"/>
          <w:lang w:eastAsia="ar-SA" w:bidi="ar-SA"/>
        </w:rPr>
        <w:t xml:space="preserve">Н - месячный норматив межбюджетных трансфертов на осуществление внешнего муниципального финансового контроля поселения, установленный </w:t>
      </w:r>
      <w:r w:rsidRPr="007917D0">
        <w:rPr>
          <w:rFonts w:ascii="Times New Roman" w:hAnsi="Times New Roman" w:cs="Times New Roman"/>
          <w:color w:val="000000"/>
          <w:spacing w:val="-1"/>
          <w:kern w:val="0"/>
          <w:sz w:val="24"/>
          <w:lang w:eastAsia="ar-SA" w:bidi="ar-SA"/>
        </w:rPr>
        <w:t>в сумме 6,65 руб.;</w:t>
      </w:r>
    </w:p>
    <w:p w:rsidR="00497AED" w:rsidRPr="007917D0" w:rsidRDefault="00497AED" w:rsidP="007917D0">
      <w:pPr>
        <w:shd w:val="clear" w:color="auto" w:fill="FFFFFF"/>
        <w:autoSpaceDE w:val="0"/>
        <w:spacing w:line="322" w:lineRule="exact"/>
        <w:ind w:left="533"/>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Ч</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 xml:space="preserve"> - численность населения </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-того поселения, чел.</w:t>
      </w:r>
    </w:p>
    <w:p w:rsidR="00497AED" w:rsidRPr="007917D0" w:rsidRDefault="00497AED" w:rsidP="007917D0">
      <w:pPr>
        <w:shd w:val="clear" w:color="auto" w:fill="FFFFFF"/>
        <w:autoSpaceDE w:val="0"/>
        <w:spacing w:before="10" w:line="322" w:lineRule="exact"/>
        <w:ind w:right="5" w:firstLine="538"/>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1"/>
          <w:kern w:val="0"/>
          <w:sz w:val="24"/>
          <w:lang w:val="en-US" w:eastAsia="ar-SA" w:bidi="ar-SA"/>
        </w:rPr>
        <w:t>Ki</w:t>
      </w:r>
      <w:r w:rsidRPr="007917D0">
        <w:rPr>
          <w:rFonts w:ascii="Times New Roman" w:hAnsi="Times New Roman" w:cs="Times New Roman"/>
          <w:color w:val="000000"/>
          <w:spacing w:val="-1"/>
          <w:kern w:val="0"/>
          <w:sz w:val="24"/>
          <w:lang w:eastAsia="ar-SA" w:bidi="ar-SA"/>
        </w:rPr>
        <w:t xml:space="preserve"> - поправочный коэффициент (с учетом количества обрабатываемых документов)</w:t>
      </w:r>
    </w:p>
    <w:p w:rsidR="00497AED" w:rsidRPr="007917D0" w:rsidRDefault="00497AED" w:rsidP="007917D0">
      <w:pPr>
        <w:shd w:val="clear" w:color="auto" w:fill="FFFFFF"/>
        <w:autoSpaceDE w:val="0"/>
        <w:spacing w:line="322" w:lineRule="exact"/>
        <w:ind w:right="14" w:firstLine="538"/>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spacing w:val="-2"/>
          <w:kern w:val="0"/>
          <w:sz w:val="24"/>
          <w:lang w:eastAsia="ar-SA" w:bidi="ar-SA"/>
        </w:rPr>
        <w:t>Д</w:t>
      </w:r>
      <w:r w:rsidRPr="007917D0">
        <w:rPr>
          <w:rFonts w:ascii="Times New Roman" w:hAnsi="Times New Roman" w:cs="Times New Roman"/>
          <w:color w:val="000000"/>
          <w:spacing w:val="-2"/>
          <w:kern w:val="0"/>
          <w:sz w:val="24"/>
          <w:lang w:val="en-US" w:eastAsia="ar-SA" w:bidi="ar-SA"/>
        </w:rPr>
        <w:t>i</w:t>
      </w:r>
      <w:r w:rsidRPr="007917D0">
        <w:rPr>
          <w:rFonts w:ascii="Times New Roman" w:hAnsi="Times New Roman" w:cs="Times New Roman"/>
          <w:color w:val="000000"/>
          <w:spacing w:val="12"/>
          <w:kern w:val="0"/>
          <w:sz w:val="24"/>
          <w:lang w:eastAsia="ar-SA" w:bidi="ar-SA"/>
        </w:rPr>
        <w:t xml:space="preserve"> - количество документов для обработки в год для каждого </w:t>
      </w:r>
      <w:r w:rsidRPr="007917D0">
        <w:rPr>
          <w:rFonts w:ascii="Times New Roman" w:hAnsi="Times New Roman" w:cs="Times New Roman"/>
          <w:color w:val="000000"/>
          <w:kern w:val="0"/>
          <w:sz w:val="24"/>
          <w:lang w:eastAsia="ar-SA" w:bidi="ar-SA"/>
        </w:rPr>
        <w:t>конкретного муниципального образования;</w:t>
      </w:r>
    </w:p>
    <w:p w:rsidR="00497AED" w:rsidRPr="007917D0" w:rsidRDefault="00497AED" w:rsidP="007917D0">
      <w:pPr>
        <w:shd w:val="clear" w:color="auto" w:fill="FFFFFF"/>
        <w:autoSpaceDE w:val="0"/>
        <w:spacing w:line="322" w:lineRule="exact"/>
        <w:ind w:left="5" w:right="5" w:firstLine="533"/>
        <w:jc w:val="both"/>
        <w:rPr>
          <w:rFonts w:ascii="Times New Roman" w:hAnsi="Times New Roman" w:cs="Times New Roman"/>
          <w:color w:val="000000"/>
          <w:spacing w:val="-2"/>
          <w:kern w:val="0"/>
          <w:sz w:val="24"/>
          <w:lang w:eastAsia="ar-SA" w:bidi="ar-SA"/>
        </w:rPr>
      </w:pPr>
      <w:r w:rsidRPr="007917D0">
        <w:rPr>
          <w:rFonts w:ascii="Times New Roman" w:hAnsi="Times New Roman" w:cs="Times New Roman"/>
          <w:color w:val="000000"/>
          <w:spacing w:val="-1"/>
          <w:kern w:val="0"/>
          <w:sz w:val="24"/>
          <w:lang w:eastAsia="ar-SA" w:bidi="ar-SA"/>
        </w:rPr>
        <w:t xml:space="preserve">М - расходы на материально-техническое обеспечение, в состав которого </w:t>
      </w:r>
      <w:r w:rsidRPr="007917D0">
        <w:rPr>
          <w:rFonts w:ascii="Times New Roman" w:hAnsi="Times New Roman" w:cs="Times New Roman"/>
          <w:color w:val="000000"/>
          <w:spacing w:val="13"/>
          <w:kern w:val="0"/>
          <w:sz w:val="24"/>
          <w:lang w:eastAsia="ar-SA" w:bidi="ar-SA"/>
        </w:rPr>
        <w:t xml:space="preserve">входят канцелярские товары, бумага, картриджи для принтеров, </w:t>
      </w:r>
      <w:r w:rsidRPr="007917D0">
        <w:rPr>
          <w:rFonts w:ascii="Times New Roman" w:hAnsi="Times New Roman" w:cs="Times New Roman"/>
          <w:color w:val="000000"/>
          <w:spacing w:val="2"/>
          <w:kern w:val="0"/>
          <w:sz w:val="24"/>
          <w:lang w:eastAsia="ar-SA" w:bidi="ar-SA"/>
        </w:rPr>
        <w:t xml:space="preserve">обслуживание вычислительной техники и оргтехники, оплата услуг связи и </w:t>
      </w:r>
      <w:r w:rsidRPr="007917D0">
        <w:rPr>
          <w:rFonts w:ascii="Times New Roman" w:hAnsi="Times New Roman" w:cs="Times New Roman"/>
          <w:color w:val="000000"/>
          <w:kern w:val="0"/>
          <w:sz w:val="24"/>
          <w:lang w:eastAsia="ar-SA" w:bidi="ar-SA"/>
        </w:rPr>
        <w:t>пр. Данный показатель составляет 25 процентов от величины Н х Ч</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kern w:val="0"/>
          <w:sz w:val="24"/>
          <w:lang w:val="en-US" w:eastAsia="ar-SA" w:bidi="ar-SA"/>
        </w:rPr>
        <w:t>x</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kern w:val="0"/>
          <w:sz w:val="24"/>
          <w:lang w:val="en-US" w:eastAsia="ar-SA" w:bidi="ar-SA"/>
        </w:rPr>
        <w:t>Ki</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kern w:val="0"/>
          <w:sz w:val="24"/>
          <w:lang w:val="en-US" w:eastAsia="ar-SA" w:bidi="ar-SA"/>
        </w:rPr>
        <w:t>x</w:t>
      </w:r>
      <w:r w:rsidRPr="007917D0">
        <w:rPr>
          <w:rFonts w:ascii="Times New Roman" w:hAnsi="Times New Roman" w:cs="Times New Roman"/>
          <w:color w:val="000000"/>
          <w:kern w:val="0"/>
          <w:sz w:val="24"/>
          <w:lang w:eastAsia="ar-SA" w:bidi="ar-SA"/>
        </w:rPr>
        <w:t xml:space="preserve"> Д</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 xml:space="preserve"> </w:t>
      </w:r>
      <w:r w:rsidRPr="007917D0">
        <w:rPr>
          <w:rFonts w:ascii="Times New Roman" w:hAnsi="Times New Roman" w:cs="Times New Roman"/>
          <w:color w:val="000000"/>
          <w:spacing w:val="5"/>
          <w:kern w:val="0"/>
          <w:sz w:val="24"/>
          <w:lang w:eastAsia="ar-SA" w:bidi="ar-SA"/>
        </w:rPr>
        <w:t xml:space="preserve">и может изменяться в связи с изменением методов работы и уровня </w:t>
      </w:r>
      <w:r w:rsidRPr="007917D0">
        <w:rPr>
          <w:rFonts w:ascii="Times New Roman" w:hAnsi="Times New Roman" w:cs="Times New Roman"/>
          <w:color w:val="000000"/>
          <w:spacing w:val="-2"/>
          <w:kern w:val="0"/>
          <w:sz w:val="24"/>
          <w:lang w:eastAsia="ar-SA" w:bidi="ar-SA"/>
        </w:rPr>
        <w:t>автоматизации.</w:t>
      </w:r>
    </w:p>
    <w:p w:rsidR="00497AED" w:rsidRPr="007917D0" w:rsidRDefault="00497AED" w:rsidP="007917D0">
      <w:pPr>
        <w:shd w:val="clear" w:color="auto" w:fill="FFFFFF"/>
        <w:autoSpaceDE w:val="0"/>
        <w:spacing w:line="322" w:lineRule="exact"/>
        <w:ind w:left="538"/>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1"/>
          <w:kern w:val="0"/>
          <w:sz w:val="24"/>
          <w:lang w:eastAsia="ar-SA" w:bidi="ar-SA"/>
        </w:rPr>
        <w:t xml:space="preserve">Поправочный коэффициент </w:t>
      </w:r>
      <w:r w:rsidRPr="007917D0">
        <w:rPr>
          <w:rFonts w:ascii="Times New Roman" w:hAnsi="Times New Roman" w:cs="Times New Roman"/>
          <w:color w:val="000000"/>
          <w:spacing w:val="-1"/>
          <w:kern w:val="0"/>
          <w:sz w:val="24"/>
          <w:lang w:val="en-US" w:eastAsia="ar-SA" w:bidi="ar-SA"/>
        </w:rPr>
        <w:t>Ki</w:t>
      </w:r>
      <w:r w:rsidRPr="007917D0">
        <w:rPr>
          <w:rFonts w:ascii="Times New Roman" w:hAnsi="Times New Roman" w:cs="Times New Roman"/>
          <w:color w:val="000000"/>
          <w:spacing w:val="-1"/>
          <w:kern w:val="0"/>
          <w:sz w:val="24"/>
          <w:lang w:eastAsia="ar-SA" w:bidi="ar-SA"/>
        </w:rPr>
        <w:t xml:space="preserve"> рассчитывается по следующей формуле:</w:t>
      </w:r>
    </w:p>
    <w:p w:rsidR="00497AED" w:rsidRPr="007917D0" w:rsidRDefault="00497AED" w:rsidP="007917D0">
      <w:pPr>
        <w:shd w:val="clear" w:color="auto" w:fill="FFFFFF"/>
        <w:autoSpaceDE w:val="0"/>
        <w:spacing w:before="360"/>
        <w:ind w:left="538"/>
        <w:rPr>
          <w:rFonts w:ascii="Times New Roman" w:hAnsi="Times New Roman" w:cs="Times New Roman"/>
          <w:color w:val="000000"/>
          <w:spacing w:val="-2"/>
          <w:kern w:val="0"/>
          <w:sz w:val="24"/>
          <w:lang w:eastAsia="ar-SA" w:bidi="ar-SA"/>
        </w:rPr>
      </w:pPr>
      <w:r w:rsidRPr="007917D0">
        <w:rPr>
          <w:rFonts w:ascii="Times New Roman" w:hAnsi="Times New Roman" w:cs="Times New Roman"/>
          <w:color w:val="000000"/>
          <w:spacing w:val="-2"/>
          <w:kern w:val="0"/>
          <w:sz w:val="24"/>
          <w:lang w:val="en-US" w:eastAsia="ar-SA" w:bidi="ar-SA"/>
        </w:rPr>
        <w:t>Ki</w:t>
      </w:r>
      <w:r w:rsidRPr="007917D0">
        <w:rPr>
          <w:rFonts w:ascii="Times New Roman" w:hAnsi="Times New Roman" w:cs="Times New Roman"/>
          <w:color w:val="000000"/>
          <w:spacing w:val="-2"/>
          <w:kern w:val="0"/>
          <w:sz w:val="24"/>
          <w:lang w:eastAsia="ar-SA" w:bidi="ar-SA"/>
        </w:rPr>
        <w:t xml:space="preserve"> = (Д</w:t>
      </w:r>
      <w:r w:rsidRPr="007917D0">
        <w:rPr>
          <w:rFonts w:ascii="Times New Roman" w:hAnsi="Times New Roman" w:cs="Times New Roman"/>
          <w:color w:val="000000"/>
          <w:spacing w:val="-2"/>
          <w:kern w:val="0"/>
          <w:sz w:val="24"/>
          <w:lang w:val="en-US" w:eastAsia="ar-SA" w:bidi="ar-SA"/>
        </w:rPr>
        <w:t>i</w:t>
      </w:r>
      <w:r w:rsidRPr="007917D0">
        <w:rPr>
          <w:rFonts w:ascii="Times New Roman" w:hAnsi="Times New Roman" w:cs="Times New Roman"/>
          <w:color w:val="000000"/>
          <w:spacing w:val="-2"/>
          <w:kern w:val="0"/>
          <w:sz w:val="24"/>
          <w:lang w:eastAsia="ar-SA" w:bidi="ar-SA"/>
        </w:rPr>
        <w:t>/Ч</w:t>
      </w:r>
      <w:r w:rsidRPr="007917D0">
        <w:rPr>
          <w:rFonts w:ascii="Times New Roman" w:hAnsi="Times New Roman" w:cs="Times New Roman"/>
          <w:color w:val="000000"/>
          <w:spacing w:val="-2"/>
          <w:kern w:val="0"/>
          <w:sz w:val="24"/>
          <w:lang w:val="en-US" w:eastAsia="ar-SA" w:bidi="ar-SA"/>
        </w:rPr>
        <w:t>i</w:t>
      </w:r>
      <w:r w:rsidRPr="007917D0">
        <w:rPr>
          <w:rFonts w:ascii="Times New Roman" w:hAnsi="Times New Roman" w:cs="Times New Roman"/>
          <w:color w:val="000000"/>
          <w:spacing w:val="-2"/>
          <w:kern w:val="0"/>
          <w:sz w:val="24"/>
          <w:lang w:eastAsia="ar-SA" w:bidi="ar-SA"/>
        </w:rPr>
        <w:t>) / (Двсего/Чвсего),</w:t>
      </w:r>
    </w:p>
    <w:p w:rsidR="00497AED" w:rsidRPr="007917D0" w:rsidRDefault="00497AED" w:rsidP="007917D0">
      <w:pPr>
        <w:shd w:val="clear" w:color="auto" w:fill="FFFFFF"/>
        <w:autoSpaceDE w:val="0"/>
        <w:spacing w:before="331" w:line="322" w:lineRule="exact"/>
        <w:ind w:left="547"/>
        <w:rPr>
          <w:rFonts w:ascii="Times New Roman" w:hAnsi="Times New Roman" w:cs="Times New Roman"/>
          <w:color w:val="000000"/>
          <w:spacing w:val="-8"/>
          <w:kern w:val="0"/>
          <w:sz w:val="24"/>
          <w:lang w:eastAsia="ar-SA" w:bidi="ar-SA"/>
        </w:rPr>
      </w:pPr>
      <w:r w:rsidRPr="007917D0">
        <w:rPr>
          <w:rFonts w:ascii="Times New Roman" w:hAnsi="Times New Roman" w:cs="Times New Roman"/>
          <w:color w:val="000000"/>
          <w:spacing w:val="-8"/>
          <w:kern w:val="0"/>
          <w:sz w:val="24"/>
          <w:lang w:eastAsia="ar-SA" w:bidi="ar-SA"/>
        </w:rPr>
        <w:t>где:</w:t>
      </w:r>
    </w:p>
    <w:p w:rsidR="00497AED" w:rsidRPr="007917D0" w:rsidRDefault="00497AED" w:rsidP="007917D0">
      <w:pPr>
        <w:shd w:val="clear" w:color="auto" w:fill="FFFFFF"/>
        <w:autoSpaceDE w:val="0"/>
        <w:spacing w:before="5" w:line="322" w:lineRule="exact"/>
        <w:ind w:left="5" w:right="10" w:firstLine="538"/>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spacing w:val="12"/>
          <w:kern w:val="0"/>
          <w:sz w:val="24"/>
          <w:lang w:eastAsia="ar-SA" w:bidi="ar-SA"/>
        </w:rPr>
        <w:t>Д</w:t>
      </w:r>
      <w:r w:rsidRPr="007917D0">
        <w:rPr>
          <w:rFonts w:ascii="Times New Roman" w:hAnsi="Times New Roman" w:cs="Times New Roman"/>
          <w:color w:val="000000"/>
          <w:spacing w:val="12"/>
          <w:kern w:val="0"/>
          <w:sz w:val="24"/>
          <w:lang w:val="en-US" w:eastAsia="ar-SA" w:bidi="ar-SA"/>
        </w:rPr>
        <w:t>i</w:t>
      </w:r>
      <w:r w:rsidRPr="007917D0">
        <w:rPr>
          <w:rFonts w:ascii="Times New Roman" w:hAnsi="Times New Roman" w:cs="Times New Roman"/>
          <w:color w:val="000000"/>
          <w:spacing w:val="12"/>
          <w:kern w:val="0"/>
          <w:sz w:val="24"/>
          <w:lang w:eastAsia="ar-SA" w:bidi="ar-SA"/>
        </w:rPr>
        <w:t xml:space="preserve"> - количество документов для обработки в год для каждого </w:t>
      </w:r>
      <w:r w:rsidRPr="007917D0">
        <w:rPr>
          <w:rFonts w:ascii="Times New Roman" w:hAnsi="Times New Roman" w:cs="Times New Roman"/>
          <w:color w:val="000000"/>
          <w:kern w:val="0"/>
          <w:sz w:val="24"/>
          <w:lang w:eastAsia="ar-SA" w:bidi="ar-SA"/>
        </w:rPr>
        <w:t>конкретного муниципального образования;</w:t>
      </w:r>
    </w:p>
    <w:p w:rsidR="00497AED" w:rsidRPr="007917D0" w:rsidRDefault="00497AED" w:rsidP="007917D0">
      <w:pPr>
        <w:shd w:val="clear" w:color="auto" w:fill="FFFFFF"/>
        <w:autoSpaceDE w:val="0"/>
        <w:spacing w:line="322" w:lineRule="exact"/>
        <w:ind w:left="547"/>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Ч</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 xml:space="preserve"> - численность населения </w:t>
      </w:r>
      <w:r w:rsidRPr="007917D0">
        <w:rPr>
          <w:rFonts w:ascii="Times New Roman" w:hAnsi="Times New Roman" w:cs="Times New Roman"/>
          <w:color w:val="000000"/>
          <w:kern w:val="0"/>
          <w:sz w:val="24"/>
          <w:lang w:val="en-US" w:eastAsia="ar-SA" w:bidi="ar-SA"/>
        </w:rPr>
        <w:t>i</w:t>
      </w:r>
      <w:r w:rsidRPr="007917D0">
        <w:rPr>
          <w:rFonts w:ascii="Times New Roman" w:hAnsi="Times New Roman" w:cs="Times New Roman"/>
          <w:color w:val="000000"/>
          <w:kern w:val="0"/>
          <w:sz w:val="24"/>
          <w:lang w:eastAsia="ar-SA" w:bidi="ar-SA"/>
        </w:rPr>
        <w:t>-того поселения, чел.</w:t>
      </w:r>
    </w:p>
    <w:p w:rsidR="00497AED" w:rsidRPr="007917D0" w:rsidRDefault="00497AED" w:rsidP="007917D0">
      <w:pPr>
        <w:shd w:val="clear" w:color="auto" w:fill="FFFFFF"/>
        <w:autoSpaceDE w:val="0"/>
        <w:spacing w:line="322" w:lineRule="exact"/>
        <w:ind w:left="5" w:right="5" w:firstLine="542"/>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spacing w:val="-3"/>
          <w:kern w:val="0"/>
          <w:sz w:val="24"/>
          <w:lang w:eastAsia="ar-SA" w:bidi="ar-SA"/>
        </w:rPr>
        <w:t xml:space="preserve">Двсего - количество документов всего для обработки в год по всем </w:t>
      </w:r>
      <w:r w:rsidRPr="007917D0">
        <w:rPr>
          <w:rFonts w:ascii="Times New Roman" w:hAnsi="Times New Roman" w:cs="Times New Roman"/>
          <w:color w:val="000000"/>
          <w:kern w:val="0"/>
          <w:sz w:val="24"/>
          <w:lang w:eastAsia="ar-SA" w:bidi="ar-SA"/>
        </w:rPr>
        <w:t>муниципальным образованиям,</w:t>
      </w:r>
    </w:p>
    <w:p w:rsidR="00497AED" w:rsidRPr="007917D0" w:rsidRDefault="00497AED" w:rsidP="007917D0">
      <w:pPr>
        <w:shd w:val="clear" w:color="auto" w:fill="FFFFFF"/>
        <w:autoSpaceDE w:val="0"/>
        <w:spacing w:before="5" w:line="322" w:lineRule="exact"/>
        <w:ind w:left="542"/>
        <w:rPr>
          <w:rFonts w:ascii="Times New Roman" w:hAnsi="Times New Roman" w:cs="Times New Roman"/>
          <w:color w:val="000000"/>
          <w:spacing w:val="-4"/>
          <w:kern w:val="0"/>
          <w:sz w:val="24"/>
          <w:lang w:eastAsia="ar-SA" w:bidi="ar-SA"/>
        </w:rPr>
      </w:pPr>
      <w:r w:rsidRPr="007917D0">
        <w:rPr>
          <w:rFonts w:ascii="Times New Roman" w:hAnsi="Times New Roman" w:cs="Times New Roman"/>
          <w:color w:val="000000"/>
          <w:spacing w:val="-4"/>
          <w:kern w:val="0"/>
          <w:sz w:val="24"/>
          <w:lang w:eastAsia="ar-SA" w:bidi="ar-SA"/>
        </w:rPr>
        <w:t>Чвсего - численность населения всего по всем поселениям, чел.</w:t>
      </w:r>
    </w:p>
    <w:p w:rsidR="00497AED" w:rsidRPr="007917D0" w:rsidRDefault="00497AED" w:rsidP="007917D0">
      <w:pPr>
        <w:shd w:val="clear" w:color="auto" w:fill="FFFFFF"/>
        <w:tabs>
          <w:tab w:val="left" w:pos="931"/>
        </w:tabs>
        <w:autoSpaceDE w:val="0"/>
        <w:spacing w:before="331"/>
        <w:ind w:left="5" w:firstLine="547"/>
        <w:jc w:val="both"/>
        <w:rPr>
          <w:rFonts w:ascii="Times New Roman" w:hAnsi="Times New Roman" w:cs="Times New Roman"/>
          <w:color w:val="000000"/>
          <w:spacing w:val="-1"/>
          <w:kern w:val="0"/>
          <w:sz w:val="24"/>
          <w:lang w:eastAsia="ar-SA" w:bidi="ar-SA"/>
        </w:rPr>
      </w:pPr>
      <w:r w:rsidRPr="007917D0">
        <w:rPr>
          <w:rFonts w:ascii="Times New Roman" w:hAnsi="Times New Roman" w:cs="Times New Roman"/>
          <w:color w:val="000000"/>
          <w:spacing w:val="-19"/>
          <w:kern w:val="0"/>
          <w:sz w:val="24"/>
          <w:lang w:eastAsia="ar-SA" w:bidi="ar-SA"/>
        </w:rPr>
        <w:t>7.</w:t>
      </w:r>
      <w:r w:rsidRPr="007917D0">
        <w:rPr>
          <w:rFonts w:ascii="Times New Roman" w:hAnsi="Times New Roman" w:cs="Times New Roman"/>
          <w:color w:val="000000"/>
          <w:kern w:val="0"/>
          <w:sz w:val="24"/>
          <w:lang w:eastAsia="ar-SA" w:bidi="ar-SA"/>
        </w:rPr>
        <w:tab/>
      </w:r>
      <w:r w:rsidRPr="007917D0">
        <w:rPr>
          <w:rFonts w:ascii="Times New Roman" w:hAnsi="Times New Roman" w:cs="Times New Roman"/>
          <w:color w:val="000000"/>
          <w:spacing w:val="-1"/>
          <w:kern w:val="0"/>
          <w:sz w:val="24"/>
          <w:lang w:eastAsia="ar-SA" w:bidi="ar-SA"/>
        </w:rPr>
        <w:t>Размер  межбюджетных  трансфертов   на  осуществление   внешнего м</w:t>
      </w:r>
      <w:r w:rsidRPr="007917D0">
        <w:rPr>
          <w:rFonts w:ascii="Times New Roman" w:hAnsi="Times New Roman" w:cs="Times New Roman"/>
          <w:color w:val="000000"/>
          <w:spacing w:val="-2"/>
          <w:kern w:val="0"/>
          <w:sz w:val="24"/>
          <w:lang w:eastAsia="ar-SA" w:bidi="ar-SA"/>
        </w:rPr>
        <w:t xml:space="preserve">униципального       финансового       контроля       поселения,       выделяемый </w:t>
      </w:r>
      <w:r w:rsidRPr="007917D0">
        <w:rPr>
          <w:rFonts w:ascii="Times New Roman" w:hAnsi="Times New Roman" w:cs="Times New Roman"/>
          <w:color w:val="000000"/>
          <w:kern w:val="0"/>
          <w:sz w:val="24"/>
          <w:lang w:eastAsia="ar-SA" w:bidi="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7917D0">
        <w:rPr>
          <w:rFonts w:ascii="Times New Roman" w:hAnsi="Times New Roman" w:cs="Times New Roman"/>
          <w:color w:val="000000"/>
          <w:spacing w:val="-1"/>
          <w:kern w:val="0"/>
          <w:sz w:val="24"/>
          <w:lang w:eastAsia="ar-SA" w:bidi="ar-SA"/>
        </w:rPr>
        <w:t xml:space="preserve">в расчете на следующий квартал в условиях корректировки показателей Н, Ч, </w:t>
      </w:r>
      <w:r w:rsidRPr="007917D0">
        <w:rPr>
          <w:rFonts w:ascii="Times New Roman" w:hAnsi="Times New Roman" w:cs="Times New Roman"/>
          <w:color w:val="000000"/>
          <w:spacing w:val="2"/>
          <w:kern w:val="0"/>
          <w:sz w:val="24"/>
          <w:lang w:eastAsia="ar-SA" w:bidi="ar-SA"/>
        </w:rPr>
        <w:t xml:space="preserve">К, Д. Размер межбюджетных трансфертов на осуществление части функции </w:t>
      </w:r>
      <w:r w:rsidRPr="007917D0">
        <w:rPr>
          <w:rFonts w:ascii="Times New Roman" w:hAnsi="Times New Roman" w:cs="Times New Roman"/>
          <w:color w:val="000000"/>
          <w:spacing w:val="6"/>
          <w:kern w:val="0"/>
          <w:sz w:val="24"/>
          <w:lang w:eastAsia="ar-SA" w:bidi="ar-SA"/>
        </w:rPr>
        <w:t xml:space="preserve">администрации поселения по осуществлению </w:t>
      </w:r>
      <w:r w:rsidRPr="007917D0">
        <w:rPr>
          <w:rFonts w:ascii="Times New Roman" w:hAnsi="Times New Roman" w:cs="Times New Roman"/>
          <w:color w:val="000000"/>
          <w:spacing w:val="3"/>
          <w:kern w:val="0"/>
          <w:sz w:val="24"/>
          <w:lang w:eastAsia="ar-SA" w:bidi="ar-SA"/>
        </w:rPr>
        <w:t xml:space="preserve">контроля за исполнением бюджета за год может быть изменен при условии </w:t>
      </w:r>
      <w:r w:rsidRPr="007917D0">
        <w:rPr>
          <w:rFonts w:ascii="Times New Roman" w:hAnsi="Times New Roman" w:cs="Times New Roman"/>
          <w:color w:val="000000"/>
          <w:spacing w:val="-1"/>
          <w:kern w:val="0"/>
          <w:sz w:val="24"/>
          <w:lang w:eastAsia="ar-SA" w:bidi="ar-SA"/>
        </w:rPr>
        <w:t>внесения соответствующего изменения в решение о бюджете.</w:t>
      </w:r>
    </w:p>
    <w:p w:rsidR="00497AED" w:rsidRPr="007917D0" w:rsidRDefault="00497AED" w:rsidP="007917D0">
      <w:pPr>
        <w:shd w:val="clear" w:color="auto" w:fill="FFFFFF"/>
        <w:autoSpaceDE w:val="0"/>
        <w:ind w:left="10" w:firstLine="552"/>
        <w:jc w:val="both"/>
        <w:rPr>
          <w:rFonts w:ascii="Times New Roman" w:hAnsi="Times New Roman" w:cs="Times New Roman"/>
          <w:color w:val="000000"/>
          <w:spacing w:val="-2"/>
          <w:kern w:val="0"/>
          <w:sz w:val="24"/>
          <w:lang w:eastAsia="ar-SA" w:bidi="ar-SA"/>
        </w:rPr>
      </w:pPr>
      <w:r w:rsidRPr="007917D0">
        <w:rPr>
          <w:rFonts w:ascii="Times New Roman" w:hAnsi="Times New Roman" w:cs="Times New Roman"/>
          <w:color w:val="000000"/>
          <w:kern w:val="0"/>
          <w:sz w:val="24"/>
          <w:lang w:eastAsia="ar-SA" w:bidi="ar-SA"/>
        </w:rPr>
        <w:t xml:space="preserve">8. Комитет финансов муниципального образования Приозерский </w:t>
      </w:r>
      <w:r w:rsidRPr="007917D0">
        <w:rPr>
          <w:rFonts w:ascii="Times New Roman" w:hAnsi="Times New Roman" w:cs="Times New Roman"/>
          <w:color w:val="000000"/>
          <w:spacing w:val="8"/>
          <w:kern w:val="0"/>
          <w:sz w:val="24"/>
          <w:lang w:eastAsia="ar-SA" w:bidi="ar-SA"/>
        </w:rPr>
        <w:t xml:space="preserve">муниципальный район Ленинградской области ведет учет расходов </w:t>
      </w:r>
      <w:r w:rsidRPr="007917D0">
        <w:rPr>
          <w:rFonts w:ascii="Times New Roman" w:hAnsi="Times New Roman" w:cs="Times New Roman"/>
          <w:color w:val="000000"/>
          <w:spacing w:val="-1"/>
          <w:kern w:val="0"/>
          <w:sz w:val="24"/>
          <w:lang w:eastAsia="ar-SA" w:bidi="ar-SA"/>
        </w:rPr>
        <w:t xml:space="preserve">полученных межбюджетных трансфертов в соответствии с бюджетной </w:t>
      </w:r>
      <w:r w:rsidRPr="007917D0">
        <w:rPr>
          <w:rFonts w:ascii="Times New Roman" w:hAnsi="Times New Roman" w:cs="Times New Roman"/>
          <w:color w:val="000000"/>
          <w:spacing w:val="22"/>
          <w:kern w:val="0"/>
          <w:sz w:val="24"/>
          <w:lang w:eastAsia="ar-SA" w:bidi="ar-SA"/>
        </w:rPr>
        <w:t xml:space="preserve">классификацией Российской Федерации по разделу 0100 </w:t>
      </w:r>
      <w:r w:rsidRPr="007917D0">
        <w:rPr>
          <w:rFonts w:ascii="Times New Roman" w:hAnsi="Times New Roman" w:cs="Times New Roman"/>
          <w:color w:val="000000"/>
          <w:spacing w:val="-2"/>
          <w:kern w:val="0"/>
          <w:sz w:val="24"/>
          <w:lang w:eastAsia="ar-SA" w:bidi="ar-SA"/>
        </w:rPr>
        <w:t>"Общегосударственные расходы".</w:t>
      </w:r>
    </w:p>
    <w:p w:rsidR="00497AED" w:rsidRDefault="00497AED" w:rsidP="006C20F4">
      <w:pPr>
        <w:tabs>
          <w:tab w:val="left" w:pos="1935"/>
        </w:tabs>
        <w:rPr>
          <w:rFonts w:ascii="Times New Roman" w:hAnsi="Times New Roman"/>
          <w:sz w:val="16"/>
          <w:szCs w:val="16"/>
        </w:rPr>
      </w:pP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 xml:space="preserve">Утверждено </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 xml:space="preserve">Решением Совета депутатов </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МО Запорожское сельское поселение</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 xml:space="preserve">МО Приозерский муниципальный район </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Ленинградской области</w:t>
      </w:r>
    </w:p>
    <w:p w:rsidR="00497AED" w:rsidRPr="007917D0" w:rsidRDefault="00497AED" w:rsidP="007917D0">
      <w:pPr>
        <w:widowControl/>
        <w:autoSpaceDE w:val="0"/>
        <w:jc w:val="right"/>
        <w:rPr>
          <w:rFonts w:ascii="Times New Roman" w:hAnsi="Times New Roman" w:cs="Times New Roman"/>
          <w:kern w:val="0"/>
          <w:szCs w:val="20"/>
          <w:lang w:eastAsia="ar-SA" w:bidi="ar-SA"/>
        </w:rPr>
      </w:pPr>
      <w:r w:rsidRPr="007917D0">
        <w:rPr>
          <w:rFonts w:ascii="Times New Roman" w:hAnsi="Times New Roman" w:cs="Times New Roman"/>
          <w:kern w:val="0"/>
          <w:szCs w:val="20"/>
          <w:lang w:eastAsia="ar-SA" w:bidi="ar-SA"/>
        </w:rPr>
        <w:t>от 21.12.2015 г. №_53__</w:t>
      </w:r>
    </w:p>
    <w:p w:rsidR="00497AED" w:rsidRPr="007917D0" w:rsidRDefault="00497AED" w:rsidP="007917D0">
      <w:pPr>
        <w:widowControl/>
        <w:autoSpaceDE w:val="0"/>
        <w:jc w:val="right"/>
        <w:rPr>
          <w:rFonts w:ascii="Times New Roman" w:hAnsi="Times New Roman" w:cs="Times New Roman"/>
          <w:kern w:val="0"/>
          <w:sz w:val="24"/>
          <w:lang w:eastAsia="ar-SA" w:bidi="ar-SA"/>
        </w:rPr>
      </w:pPr>
      <w:r w:rsidRPr="007917D0">
        <w:rPr>
          <w:rFonts w:ascii="Times New Roman" w:hAnsi="Times New Roman" w:cs="Times New Roman"/>
          <w:kern w:val="0"/>
          <w:szCs w:val="20"/>
          <w:lang w:eastAsia="ar-SA" w:bidi="ar-SA"/>
        </w:rPr>
        <w:t xml:space="preserve">   Приложение № 11</w:t>
      </w:r>
    </w:p>
    <w:p w:rsidR="00497AED" w:rsidRPr="007917D0" w:rsidRDefault="00497AED" w:rsidP="007917D0">
      <w:pPr>
        <w:widowControl/>
        <w:jc w:val="center"/>
        <w:rPr>
          <w:rFonts w:ascii="Times New Roman" w:hAnsi="Times New Roman" w:cs="Times New Roman"/>
          <w:spacing w:val="-2"/>
          <w:kern w:val="0"/>
          <w:sz w:val="24"/>
          <w:lang w:eastAsia="ar-SA" w:bidi="ar-SA"/>
        </w:rPr>
      </w:pPr>
    </w:p>
    <w:p w:rsidR="00497AED" w:rsidRPr="007917D0" w:rsidRDefault="00497AED" w:rsidP="007917D0">
      <w:pPr>
        <w:widowControl/>
        <w:jc w:val="center"/>
        <w:rPr>
          <w:rFonts w:ascii="Times New Roman" w:hAnsi="Times New Roman" w:cs="Times New Roman"/>
          <w:spacing w:val="-2"/>
          <w:kern w:val="0"/>
          <w:sz w:val="24"/>
          <w:lang w:eastAsia="ar-SA" w:bidi="ar-SA"/>
        </w:rPr>
      </w:pPr>
    </w:p>
    <w:p w:rsidR="00497AED" w:rsidRPr="007917D0" w:rsidRDefault="00497AED" w:rsidP="007917D0">
      <w:pPr>
        <w:widowControl/>
        <w:jc w:val="center"/>
        <w:rPr>
          <w:rFonts w:ascii="Times New Roman" w:hAnsi="Times New Roman" w:cs="Times New Roman"/>
          <w:b/>
          <w:spacing w:val="-2"/>
          <w:kern w:val="0"/>
          <w:sz w:val="24"/>
          <w:lang w:eastAsia="ar-SA" w:bidi="ar-SA"/>
        </w:rPr>
      </w:pPr>
      <w:r w:rsidRPr="007917D0">
        <w:rPr>
          <w:rFonts w:ascii="Times New Roman" w:hAnsi="Times New Roman" w:cs="Times New Roman"/>
          <w:b/>
          <w:spacing w:val="-2"/>
          <w:kern w:val="0"/>
          <w:sz w:val="24"/>
          <w:lang w:eastAsia="ar-SA" w:bidi="ar-SA"/>
        </w:rPr>
        <w:t>Порядок</w:t>
      </w:r>
    </w:p>
    <w:p w:rsidR="00497AED" w:rsidRPr="007917D0" w:rsidRDefault="00497AED" w:rsidP="007917D0">
      <w:pPr>
        <w:widowControl/>
        <w:jc w:val="center"/>
        <w:rPr>
          <w:rFonts w:ascii="Times New Roman" w:hAnsi="Times New Roman" w:cs="Times New Roman"/>
          <w:b/>
          <w:spacing w:val="-2"/>
          <w:kern w:val="0"/>
          <w:sz w:val="24"/>
          <w:lang w:eastAsia="ar-SA" w:bidi="ar-SA"/>
        </w:rPr>
      </w:pPr>
      <w:r w:rsidRPr="007917D0">
        <w:rPr>
          <w:rFonts w:ascii="Times New Roman" w:hAnsi="Times New Roman" w:cs="Times New Roman"/>
          <w:b/>
          <w:spacing w:val="-2"/>
          <w:kern w:val="0"/>
          <w:sz w:val="24"/>
          <w:lang w:eastAsia="ar-SA" w:bidi="ar-SA"/>
        </w:rPr>
        <w:t xml:space="preserve">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97AED" w:rsidRPr="007917D0" w:rsidRDefault="00497AED" w:rsidP="007917D0">
      <w:pPr>
        <w:widowControl/>
        <w:jc w:val="both"/>
        <w:rPr>
          <w:rFonts w:ascii="Times New Roman" w:hAnsi="Times New Roman" w:cs="Times New Roman"/>
          <w:color w:val="000000"/>
          <w:kern w:val="0"/>
          <w:sz w:val="24"/>
          <w:lang w:eastAsia="ar-SA" w:bidi="ar-SA"/>
        </w:rPr>
      </w:pPr>
    </w:p>
    <w:p w:rsidR="00497AED" w:rsidRPr="007917D0" w:rsidRDefault="00497AED" w:rsidP="00746186">
      <w:pPr>
        <w:widowControl/>
        <w:ind w:firstLine="709"/>
        <w:contextualSpacing/>
        <w:jc w:val="both"/>
        <w:rPr>
          <w:rFonts w:ascii="Times New Roman" w:hAnsi="Times New Roman" w:cs="Times New Roman"/>
          <w:spacing w:val="-2"/>
          <w:kern w:val="0"/>
          <w:sz w:val="24"/>
          <w:lang w:eastAsia="ar-SA" w:bidi="ar-SA"/>
        </w:rPr>
      </w:pPr>
      <w:r w:rsidRPr="007917D0">
        <w:rPr>
          <w:rFonts w:ascii="Times New Roman" w:hAnsi="Times New Roman" w:cs="Times New Roman"/>
          <w:color w:val="000000"/>
          <w:kern w:val="0"/>
          <w:sz w:val="24"/>
          <w:lang w:eastAsia="ar-SA" w:bidi="ar-SA"/>
        </w:rPr>
        <w:t xml:space="preserve">1. Настоящий Порядок устанавливает условия и порядок предоставления в 2016 году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субсидий </w:t>
      </w:r>
      <w:r w:rsidRPr="007917D0">
        <w:rPr>
          <w:rFonts w:ascii="Times New Roman" w:hAnsi="Times New Roman" w:cs="Times New Roman"/>
          <w:spacing w:val="-2"/>
          <w:kern w:val="0"/>
          <w:sz w:val="24"/>
          <w:lang w:eastAsia="ar-SA" w:bidi="ar-SA"/>
        </w:rPr>
        <w:t xml:space="preserve">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w:t>
      </w:r>
    </w:p>
    <w:p w:rsidR="00497AED" w:rsidRPr="007917D0"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2. Финансовое обеспечение расходов по предоставлению субсидий  </w:t>
      </w:r>
      <w:r w:rsidRPr="007917D0">
        <w:rPr>
          <w:rFonts w:ascii="Times New Roman" w:hAnsi="Times New Roman" w:cs="Times New Roman"/>
          <w:spacing w:val="-2"/>
          <w:kern w:val="0"/>
          <w:sz w:val="24"/>
          <w:lang w:eastAsia="ar-SA" w:bidi="ar-SA"/>
        </w:rPr>
        <w:t xml:space="preserve">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w:t>
      </w:r>
      <w:r w:rsidRPr="007917D0">
        <w:rPr>
          <w:rFonts w:ascii="Times New Roman" w:hAnsi="Times New Roman" w:cs="Times New Roman"/>
          <w:kern w:val="0"/>
          <w:sz w:val="24"/>
          <w:lang w:eastAsia="ar-SA" w:bidi="ar-SA"/>
        </w:rPr>
        <w:t xml:space="preserve">осуществляется за счет и в пределах средств, предусмотренных на эти цели в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3. Субсидии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возмещение </w:t>
      </w:r>
      <w:r w:rsidRPr="007917D0">
        <w:rPr>
          <w:rFonts w:ascii="Times New Roman" w:hAnsi="Times New Roman" w:cs="Times New Roman"/>
          <w:spacing w:val="-2"/>
          <w:kern w:val="0"/>
          <w:sz w:val="24"/>
          <w:lang w:eastAsia="ar-SA" w:bidi="ar-SA"/>
        </w:rPr>
        <w:t>фактических убытков юридическим лицам (далее - Предприятие) от предоставления услуг муниципальных бань населению по тарифам, не обеспечивающим возмещение издержек</w:t>
      </w:r>
      <w:r w:rsidRPr="007917D0">
        <w:rPr>
          <w:rFonts w:ascii="Times New Roman" w:hAnsi="Times New Roman" w:cs="Times New Roman"/>
          <w:kern w:val="0"/>
          <w:sz w:val="24"/>
          <w:lang w:eastAsia="ar-SA" w:bidi="ar-SA"/>
        </w:rPr>
        <w:t xml:space="preserve">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и экономически обоснованны</w:t>
      </w:r>
      <w:r>
        <w:rPr>
          <w:rFonts w:ascii="Times New Roman" w:hAnsi="Times New Roman" w:cs="Times New Roman"/>
          <w:kern w:val="0"/>
          <w:sz w:val="24"/>
          <w:lang w:eastAsia="ar-SA" w:bidi="ar-SA"/>
        </w:rPr>
        <w:t>ми затратами, понесенными при ок</w:t>
      </w:r>
      <w:r w:rsidRPr="007917D0">
        <w:rPr>
          <w:rFonts w:ascii="Times New Roman" w:hAnsi="Times New Roman" w:cs="Times New Roman"/>
          <w:kern w:val="0"/>
          <w:sz w:val="24"/>
          <w:lang w:eastAsia="ar-SA" w:bidi="ar-SA"/>
        </w:rPr>
        <w:t xml:space="preserve">азании банных услуг. </w:t>
      </w:r>
    </w:p>
    <w:p w:rsidR="00497AED" w:rsidRPr="007917D0"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5. Предоставление субсидий  Предприятию осуществляется на основании договора </w:t>
      </w:r>
      <w:r w:rsidRPr="007917D0">
        <w:rPr>
          <w:rFonts w:ascii="Times New Roman" w:hAnsi="Times New Roman" w:cs="Times New Roman"/>
          <w:spacing w:val="-1"/>
          <w:kern w:val="0"/>
          <w:sz w:val="24"/>
          <w:lang w:eastAsia="ar-SA" w:bidi="ar-SA"/>
        </w:rPr>
        <w:t xml:space="preserve">о выделении бюджетных ассигнований </w:t>
      </w:r>
      <w:r w:rsidRPr="007917D0">
        <w:rPr>
          <w:rFonts w:ascii="Times New Roman" w:hAnsi="Times New Roman" w:cs="Times New Roman"/>
          <w:color w:val="000000"/>
          <w:kern w:val="0"/>
          <w:sz w:val="24"/>
          <w:lang w:eastAsia="ar-SA" w:bidi="ar-SA"/>
        </w:rPr>
        <w:t xml:space="preserve">на возмещение </w:t>
      </w:r>
      <w:r w:rsidRPr="007917D0">
        <w:rPr>
          <w:rFonts w:ascii="Times New Roman" w:hAnsi="Times New Roman" w:cs="Times New Roman"/>
          <w:spacing w:val="-2"/>
          <w:kern w:val="0"/>
          <w:sz w:val="24"/>
          <w:lang w:eastAsia="ar-SA" w:bidi="ar-SA"/>
        </w:rPr>
        <w:t>фактических убытков от предоставления услуг муниципальных бань населению по тарифам, не обеспечивающим возмещение издержек</w:t>
      </w:r>
      <w:r w:rsidRPr="007917D0">
        <w:rPr>
          <w:rFonts w:ascii="Times New Roman" w:hAnsi="Times New Roman" w:cs="Times New Roman"/>
          <w:color w:val="000000"/>
          <w:kern w:val="0"/>
          <w:sz w:val="24"/>
          <w:lang w:eastAsia="ar-SA" w:bidi="ar-SA"/>
        </w:rPr>
        <w:t xml:space="preserve">, заключаемого администрацией МО Запорожское сельское поселение (далее Администрация) с Предприятием в пределах лимитов бюджетных обязательств.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6.  Ежемесячно, не позднее 15 числа месяца, следующего за отчетным, Предприятие  представляет в Администрацию отчет об </w:t>
      </w:r>
      <w:r w:rsidRPr="007917D0">
        <w:rPr>
          <w:rFonts w:ascii="Times New Roman" w:hAnsi="Times New Roman" w:cs="Times New Roman"/>
          <w:spacing w:val="-2"/>
          <w:kern w:val="0"/>
          <w:sz w:val="24"/>
          <w:lang w:eastAsia="ar-SA" w:bidi="ar-SA"/>
        </w:rPr>
        <w:t>фактических убытков от предоставления услуг муниципальных бань населению по тарифам, не обеспечивающим возмещение издержек</w:t>
      </w:r>
      <w:r w:rsidRPr="007917D0">
        <w:rPr>
          <w:rFonts w:ascii="Times New Roman" w:hAnsi="Times New Roman" w:cs="Times New Roman"/>
          <w:kern w:val="0"/>
          <w:sz w:val="24"/>
          <w:lang w:eastAsia="ar-SA" w:bidi="ar-SA"/>
        </w:rPr>
        <w:t xml:space="preserve">,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 </w:t>
      </w:r>
      <w:r w:rsidRPr="007917D0">
        <w:rPr>
          <w:rFonts w:ascii="Times New Roman" w:hAnsi="Times New Roman" w:cs="Times New Roman"/>
          <w:color w:val="000000"/>
          <w:kern w:val="0"/>
          <w:sz w:val="24"/>
          <w:lang w:eastAsia="ar-SA" w:bidi="ar-SA"/>
        </w:rPr>
        <w:t xml:space="preserve">Отчет за декабрь месяц 2016 года представляется Предприятием до 20 декабря 2016 года.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7. В течение трех дней с даты получения Отчета администрация его проверяет. В случае выявления ошибок в Отчете, возвращает Предприятию. Предприятие в срок, установленный Администрацией, устраняет допущенные нарушения и представляет Отчет в Администрацию.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8. ОКХ в тот же день  проверяет его.  Согласованный с ОКХ Отчёт Предприятие предоставляет в бухгалтерию Администрации  для оплаты. </w:t>
      </w:r>
    </w:p>
    <w:p w:rsidR="00497AED"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средств с лицевого счета Администрации на счет Предп</w:t>
      </w:r>
      <w:r>
        <w:rPr>
          <w:rFonts w:ascii="Times New Roman" w:hAnsi="Times New Roman" w:cs="Times New Roman"/>
          <w:color w:val="000000"/>
          <w:kern w:val="0"/>
          <w:sz w:val="24"/>
          <w:lang w:eastAsia="ar-SA" w:bidi="ar-SA"/>
        </w:rPr>
        <w:t>риятия в кредитной организации.</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10. Субсидия за декабрь 2016 года предоставляется не позднее 25 декабря 2016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2016 года субсидии превышает объем субсидии, определенной по данным Отчета, представленного Предприятием излишне перечисленная субсидия подлежит возврату в бюджет.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11. Контроль за правильностью и обоснованностью размера заявленных Предприятием убытков осуществляется  сектором экономики и финансов Администрации.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497AED"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497AED" w:rsidRPr="00746186"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color w:val="000000"/>
          <w:kern w:val="0"/>
          <w:sz w:val="24"/>
          <w:lang w:eastAsia="ar-SA" w:bidi="ar-SA"/>
        </w:rPr>
        <w:t xml:space="preserve">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Решение о приостановлении перечисления субсидий Предприятию принимается в следующих случаях: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 документы, представленные Предприятием не соответствуют требованиям, установленным настоящим Порядком;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 документы, являются недостоверными или искаженными.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497AED" w:rsidRPr="007917D0" w:rsidRDefault="00497AED" w:rsidP="00746186">
      <w:pPr>
        <w:widowControl/>
        <w:ind w:firstLine="709"/>
        <w:contextualSpacing/>
        <w:jc w:val="both"/>
        <w:rPr>
          <w:rFonts w:ascii="Times New Roman" w:hAnsi="Times New Roman" w:cs="Times New Roman"/>
          <w:color w:val="000000"/>
          <w:kern w:val="0"/>
          <w:sz w:val="24"/>
          <w:lang w:eastAsia="ar-SA" w:bidi="ar-SA"/>
        </w:rPr>
      </w:pPr>
      <w:r w:rsidRPr="007917D0">
        <w:rPr>
          <w:rFonts w:ascii="Times New Roman" w:hAnsi="Times New Roman" w:cs="Times New Roman"/>
          <w:color w:val="000000"/>
          <w:kern w:val="0"/>
          <w:sz w:val="24"/>
          <w:lang w:eastAsia="ar-SA" w:bidi="ar-SA"/>
        </w:rPr>
        <w:t xml:space="preserve">- подлежат возврату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при установлении указанных фактов по окончании 2016 года. </w:t>
      </w:r>
    </w:p>
    <w:p w:rsidR="00497AED" w:rsidRPr="007917D0" w:rsidRDefault="00497AED" w:rsidP="00746186">
      <w:pPr>
        <w:widowControl/>
        <w:ind w:firstLine="709"/>
        <w:contextualSpacing/>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Излишне перечисленные субсидии возвращаются Предприятием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в срок, указанный  сектором экономики и финансов Администрации в предложениях по устранению выявленных нарушений. </w:t>
      </w:r>
    </w:p>
    <w:p w:rsidR="00497AED" w:rsidRPr="007917D0" w:rsidRDefault="00497AED" w:rsidP="007917D0">
      <w:pPr>
        <w:widowControl/>
        <w:spacing w:before="280" w:after="280"/>
        <w:jc w:val="right"/>
        <w:rPr>
          <w:rFonts w:ascii="Times New Roman" w:hAnsi="Times New Roman" w:cs="Times New Roman"/>
          <w:kern w:val="0"/>
          <w:sz w:val="28"/>
          <w:szCs w:val="28"/>
          <w:lang w:eastAsia="ar-SA" w:bidi="ar-SA"/>
        </w:rPr>
      </w:pPr>
    </w:p>
    <w:tbl>
      <w:tblPr>
        <w:tblpPr w:leftFromText="180" w:rightFromText="180" w:vertAnchor="text" w:horzAnchor="margin" w:tblpXSpec="right" w:tblpY="270"/>
        <w:tblW w:w="0" w:type="auto"/>
        <w:tblLayout w:type="fixed"/>
        <w:tblLook w:val="0000"/>
      </w:tblPr>
      <w:tblGrid>
        <w:gridCol w:w="4445"/>
      </w:tblGrid>
      <w:tr w:rsidR="00497AED" w:rsidRPr="007917D0" w:rsidTr="007917D0">
        <w:trPr>
          <w:trHeight w:val="3342"/>
        </w:trPr>
        <w:tc>
          <w:tcPr>
            <w:tcW w:w="4445" w:type="dxa"/>
          </w:tcPr>
          <w:p w:rsidR="00497AED" w:rsidRPr="007917D0" w:rsidRDefault="00497AED" w:rsidP="007917D0">
            <w:pPr>
              <w:widowControl/>
              <w:snapToGrid w:val="0"/>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                                          Приложение №1</w:t>
            </w:r>
          </w:p>
          <w:p w:rsidR="00497AED" w:rsidRPr="007917D0" w:rsidRDefault="00497AED" w:rsidP="007917D0">
            <w:pPr>
              <w:widowControl/>
              <w:snapToGrid w:val="0"/>
              <w:jc w:val="both"/>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к порядку предоставления в 2016 году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497AED" w:rsidRPr="007917D0" w:rsidRDefault="00497AED" w:rsidP="007917D0">
      <w:pPr>
        <w:widowControl/>
        <w:rPr>
          <w:rFonts w:ascii="Times New Roman" w:hAnsi="Times New Roman" w:cs="Times New Roman"/>
          <w:b/>
          <w:kern w:val="0"/>
          <w:sz w:val="24"/>
          <w:lang w:eastAsia="ar-SA" w:bidi="ar-SA"/>
        </w:rPr>
      </w:pPr>
      <w:r w:rsidRPr="007917D0">
        <w:rPr>
          <w:rFonts w:ascii="Times New Roman" w:hAnsi="Times New Roman" w:cs="Times New Roman"/>
          <w:b/>
          <w:kern w:val="0"/>
          <w:sz w:val="24"/>
          <w:lang w:eastAsia="ar-SA" w:bidi="ar-SA"/>
        </w:rPr>
        <w:t xml:space="preserve">                                                                                                               </w:t>
      </w: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917D0">
      <w:pPr>
        <w:widowControl/>
        <w:jc w:val="right"/>
        <w:rPr>
          <w:rFonts w:ascii="Times New Roman" w:hAnsi="Times New Roman" w:cs="Times New Roman"/>
          <w:b/>
          <w:kern w:val="0"/>
          <w:sz w:val="24"/>
          <w:lang w:eastAsia="ar-SA" w:bidi="ar-SA"/>
        </w:rPr>
      </w:pPr>
      <w:r w:rsidRPr="007917D0">
        <w:rPr>
          <w:rFonts w:ascii="Times New Roman" w:hAnsi="Times New Roman" w:cs="Times New Roman"/>
          <w:b/>
          <w:kern w:val="0"/>
          <w:sz w:val="24"/>
          <w:lang w:eastAsia="ar-SA" w:bidi="ar-SA"/>
        </w:rPr>
        <w:t>Утверждаю:</w:t>
      </w:r>
    </w:p>
    <w:p w:rsidR="00497AED" w:rsidRPr="007917D0" w:rsidRDefault="00497AED" w:rsidP="007917D0">
      <w:pPr>
        <w:widowControl/>
        <w:jc w:val="right"/>
        <w:rPr>
          <w:rFonts w:ascii="Times New Roman" w:hAnsi="Times New Roman" w:cs="Times New Roman"/>
          <w:b/>
          <w:kern w:val="0"/>
          <w:sz w:val="24"/>
          <w:lang w:eastAsia="ar-SA" w:bidi="ar-SA"/>
        </w:rPr>
      </w:pPr>
      <w:r w:rsidRPr="007917D0">
        <w:rPr>
          <w:rFonts w:ascii="Times New Roman" w:hAnsi="Times New Roman" w:cs="Times New Roman"/>
          <w:b/>
          <w:kern w:val="0"/>
          <w:sz w:val="24"/>
          <w:lang w:eastAsia="ar-SA" w:bidi="ar-SA"/>
        </w:rPr>
        <w:t xml:space="preserve">                                                                               Глава администрации МО Запорожское сельское поселение</w:t>
      </w:r>
      <w:r w:rsidRPr="007917D0">
        <w:rPr>
          <w:rFonts w:ascii="Times New Roman" w:hAnsi="Times New Roman" w:cs="Times New Roman"/>
          <w:kern w:val="0"/>
          <w:sz w:val="24"/>
          <w:lang w:eastAsia="ar-SA" w:bidi="ar-SA"/>
        </w:rPr>
        <w:t xml:space="preserve">______________                                                                              </w:t>
      </w:r>
    </w:p>
    <w:p w:rsidR="00497AED" w:rsidRPr="007917D0" w:rsidRDefault="00497AED" w:rsidP="007917D0">
      <w:pPr>
        <w:widowControl/>
        <w:rPr>
          <w:rFonts w:ascii="Times New Roman" w:hAnsi="Times New Roman" w:cs="Times New Roman"/>
          <w:b/>
          <w:kern w:val="0"/>
          <w:sz w:val="24"/>
          <w:lang w:eastAsia="ar-SA" w:bidi="ar-SA"/>
        </w:rPr>
      </w:pPr>
    </w:p>
    <w:p w:rsidR="00497AED" w:rsidRPr="007917D0" w:rsidRDefault="00497AED" w:rsidP="00746186">
      <w:pPr>
        <w:widowControl/>
        <w:jc w:val="center"/>
        <w:rPr>
          <w:rFonts w:ascii="Times New Roman" w:hAnsi="Times New Roman" w:cs="Times New Roman"/>
          <w:b/>
          <w:kern w:val="0"/>
          <w:sz w:val="24"/>
          <w:lang w:eastAsia="ar-SA" w:bidi="ar-SA"/>
        </w:rPr>
      </w:pPr>
      <w:r>
        <w:rPr>
          <w:rFonts w:ascii="Times New Roman" w:hAnsi="Times New Roman" w:cs="Times New Roman"/>
          <w:b/>
          <w:kern w:val="0"/>
          <w:sz w:val="24"/>
          <w:lang w:eastAsia="ar-SA" w:bidi="ar-SA"/>
        </w:rPr>
        <w:t xml:space="preserve"> </w:t>
      </w:r>
    </w:p>
    <w:p w:rsidR="00497AED" w:rsidRPr="007917D0" w:rsidRDefault="00497AED" w:rsidP="007917D0">
      <w:pPr>
        <w:widowControl/>
        <w:jc w:val="center"/>
        <w:rPr>
          <w:rFonts w:ascii="Times New Roman" w:hAnsi="Times New Roman" w:cs="Times New Roman"/>
          <w:b/>
          <w:kern w:val="0"/>
          <w:sz w:val="24"/>
          <w:lang w:eastAsia="ar-SA" w:bidi="ar-SA"/>
        </w:rPr>
      </w:pPr>
      <w:r w:rsidRPr="007917D0">
        <w:rPr>
          <w:rFonts w:ascii="Times New Roman" w:hAnsi="Times New Roman" w:cs="Times New Roman"/>
          <w:b/>
          <w:kern w:val="0"/>
          <w:sz w:val="24"/>
          <w:lang w:eastAsia="ar-SA" w:bidi="ar-SA"/>
        </w:rPr>
        <w:t>ОТЧЁТ</w:t>
      </w: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jc w:val="center"/>
        <w:rPr>
          <w:rFonts w:ascii="Times New Roman" w:hAnsi="Times New Roman" w:cs="Times New Roman"/>
          <w:b/>
          <w:kern w:val="0"/>
          <w:sz w:val="24"/>
          <w:lang w:eastAsia="ar-SA" w:bidi="ar-SA"/>
        </w:rPr>
      </w:pPr>
      <w:r w:rsidRPr="007917D0">
        <w:rPr>
          <w:rFonts w:ascii="Times New Roman" w:hAnsi="Times New Roman" w:cs="Times New Roman"/>
          <w:b/>
          <w:kern w:val="0"/>
          <w:sz w:val="24"/>
          <w:lang w:eastAsia="ar-SA" w:bidi="ar-SA"/>
        </w:rPr>
        <w:t>по фактическим убыткам от предоставления услуг муниципальных бань населению</w:t>
      </w:r>
    </w:p>
    <w:p w:rsidR="00497AED" w:rsidRPr="007917D0" w:rsidRDefault="00497AED" w:rsidP="007917D0">
      <w:pPr>
        <w:widowControl/>
        <w:jc w:val="center"/>
        <w:rPr>
          <w:rFonts w:ascii="Times New Roman" w:hAnsi="Times New Roman" w:cs="Times New Roman"/>
          <w:b/>
          <w:kern w:val="0"/>
          <w:sz w:val="24"/>
          <w:u w:val="single"/>
          <w:lang w:eastAsia="ar-SA" w:bidi="ar-SA"/>
        </w:rPr>
      </w:pPr>
      <w:r w:rsidRPr="007917D0">
        <w:rPr>
          <w:rFonts w:ascii="Times New Roman" w:hAnsi="Times New Roman" w:cs="Times New Roman"/>
          <w:b/>
          <w:kern w:val="0"/>
          <w:sz w:val="24"/>
          <w:lang w:eastAsia="ar-SA" w:bidi="ar-SA"/>
        </w:rPr>
        <w:t xml:space="preserve">п.. Запорожское   </w:t>
      </w:r>
      <w:r w:rsidRPr="007917D0">
        <w:rPr>
          <w:rFonts w:ascii="Times New Roman" w:hAnsi="Times New Roman" w:cs="Times New Roman"/>
          <w:b/>
          <w:kern w:val="0"/>
          <w:sz w:val="24"/>
          <w:u w:val="single"/>
          <w:lang w:eastAsia="ar-SA" w:bidi="ar-SA"/>
        </w:rPr>
        <w:t>за            ___________ 2016 года</w:t>
      </w:r>
    </w:p>
    <w:p w:rsidR="00497AED" w:rsidRPr="007917D0" w:rsidRDefault="00497AED" w:rsidP="007917D0">
      <w:pPr>
        <w:widowControl/>
        <w:jc w:val="center"/>
        <w:rPr>
          <w:rFonts w:ascii="Times New Roman" w:hAnsi="Times New Roman" w:cs="Times New Roman"/>
          <w:b/>
          <w:kern w:val="0"/>
          <w:sz w:val="24"/>
          <w:u w:val="single"/>
          <w:lang w:eastAsia="ar-SA" w:bidi="ar-SA"/>
        </w:rPr>
      </w:pPr>
    </w:p>
    <w:p w:rsidR="00497AED" w:rsidRPr="007917D0" w:rsidRDefault="00497AED" w:rsidP="007917D0">
      <w:pPr>
        <w:widowControl/>
        <w:jc w:val="center"/>
        <w:rPr>
          <w:rFonts w:ascii="Times New Roman" w:hAnsi="Times New Roman" w:cs="Times New Roman"/>
          <w:b/>
          <w:kern w:val="0"/>
          <w:sz w:val="24"/>
          <w:u w:val="single"/>
          <w:lang w:eastAsia="ar-SA" w:bidi="ar-SA"/>
        </w:rPr>
      </w:pPr>
    </w:p>
    <w:p w:rsidR="00497AED" w:rsidRPr="007917D0" w:rsidRDefault="00497AED" w:rsidP="007917D0">
      <w:pPr>
        <w:widowControl/>
        <w:jc w:val="center"/>
        <w:rPr>
          <w:rFonts w:ascii="Times New Roman" w:hAnsi="Times New Roman" w:cs="Times New Roman"/>
          <w:b/>
          <w:kern w:val="0"/>
          <w:sz w:val="24"/>
          <w:u w:val="single"/>
          <w:lang w:eastAsia="ar-SA" w:bidi="ar-SA"/>
        </w:rPr>
      </w:pPr>
      <w:r>
        <w:rPr>
          <w:noProof/>
          <w:lang w:eastAsia="ru-RU" w:bidi="ar-SA"/>
        </w:rPr>
        <w:pict>
          <v:shapetype id="_x0000_t202" coordsize="21600,21600" o:spt="202" path="m,l,21600r21600,l21600,xe">
            <v:stroke joinstyle="miter"/>
            <v:path gradientshapeok="t" o:connecttype="rect"/>
          </v:shapetype>
          <v:shape id="_x0000_s1026" type="#_x0000_t202" style="position:absolute;left:0;text-align:left;margin-left:3.9pt;margin-top:13.9pt;width:469.95pt;height:184.4pt;z-index:251658240" stroked="f">
            <v:fill opacity="0" color2="black"/>
            <v:textbox inset="0,0,0,0">
              <w:txbxContent>
                <w:tbl>
                  <w:tblPr>
                    <w:tblW w:w="0" w:type="auto"/>
                    <w:tblInd w:w="108" w:type="dxa"/>
                    <w:tblLayout w:type="fixed"/>
                    <w:tblLook w:val="0000"/>
                  </w:tblPr>
                  <w:tblGrid>
                    <w:gridCol w:w="4305"/>
                    <w:gridCol w:w="1149"/>
                    <w:gridCol w:w="2276"/>
                    <w:gridCol w:w="1769"/>
                  </w:tblGrid>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p>
                      <w:p w:rsidR="00497AED" w:rsidRDefault="00497AED">
                        <w:pPr>
                          <w:rPr>
                            <w:b/>
                          </w:rPr>
                        </w:pPr>
                        <w:r>
                          <w:rPr>
                            <w:b/>
                          </w:rPr>
                          <w:t xml:space="preserve">         Наименование показателя</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rPr>
                            <w:b/>
                          </w:rPr>
                        </w:pPr>
                      </w:p>
                      <w:p w:rsidR="00497AED" w:rsidRDefault="00497AED">
                        <w:pPr>
                          <w:jc w:val="center"/>
                          <w:rPr>
                            <w:b/>
                          </w:rPr>
                        </w:pPr>
                        <w:r>
                          <w:rPr>
                            <w:b/>
                          </w:rPr>
                          <w:t>Ед. изм.</w:t>
                        </w:r>
                      </w:p>
                    </w:tc>
                    <w:tc>
                      <w:tcPr>
                        <w:tcW w:w="2276" w:type="dxa"/>
                        <w:tcBorders>
                          <w:top w:val="single" w:sz="4" w:space="0" w:color="000000"/>
                          <w:left w:val="single" w:sz="4" w:space="0" w:color="000000"/>
                          <w:bottom w:val="single" w:sz="4" w:space="0" w:color="000000"/>
                        </w:tcBorders>
                      </w:tcPr>
                      <w:p w:rsidR="00497AED" w:rsidRDefault="00497AED">
                        <w:pPr>
                          <w:snapToGrid w:val="0"/>
                          <w:jc w:val="center"/>
                          <w:rPr>
                            <w:b/>
                          </w:rPr>
                        </w:pPr>
                        <w:r>
                          <w:rPr>
                            <w:b/>
                          </w:rPr>
                          <w:t>Плановая калькуляция на _______</w:t>
                        </w:r>
                      </w:p>
                      <w:p w:rsidR="00497AED" w:rsidRDefault="00497AED">
                        <w:pPr>
                          <w:jc w:val="center"/>
                          <w:rPr>
                            <w:b/>
                          </w:rPr>
                        </w:pPr>
                        <w:r>
                          <w:rPr>
                            <w:b/>
                          </w:rPr>
                          <w:t xml:space="preserve">  2016 года</w:t>
                        </w:r>
                      </w:p>
                    </w:tc>
                    <w:tc>
                      <w:tcPr>
                        <w:tcW w:w="1769" w:type="dxa"/>
                        <w:tcBorders>
                          <w:top w:val="single" w:sz="4" w:space="0" w:color="000000"/>
                          <w:left w:val="single" w:sz="4" w:space="0" w:color="000000"/>
                          <w:bottom w:val="single" w:sz="4" w:space="0" w:color="000000"/>
                          <w:right w:val="single" w:sz="4" w:space="0" w:color="000000"/>
                        </w:tcBorders>
                      </w:tcPr>
                      <w:p w:rsidR="00497AED" w:rsidRDefault="00497AED">
                        <w:pPr>
                          <w:snapToGrid w:val="0"/>
                          <w:jc w:val="center"/>
                          <w:rPr>
                            <w:b/>
                          </w:rPr>
                        </w:pPr>
                        <w:r>
                          <w:rPr>
                            <w:b/>
                          </w:rPr>
                          <w:t>Фактические затраты за ________ 2016 года</w:t>
                        </w: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r>
                          <w:rPr>
                            <w:b/>
                          </w:rPr>
                          <w:t>РАСХОДЫ:</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тыс.руб.</w:t>
                        </w:r>
                      </w:p>
                    </w:tc>
                    <w:tc>
                      <w:tcPr>
                        <w:tcW w:w="2276"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p>
                    </w:tc>
                    <w:tc>
                      <w:tcPr>
                        <w:tcW w:w="2276"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p>
                    </w:tc>
                    <w:tc>
                      <w:tcPr>
                        <w:tcW w:w="2276"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p>
                    </w:tc>
                    <w:tc>
                      <w:tcPr>
                        <w:tcW w:w="2276" w:type="dxa"/>
                        <w:tcBorders>
                          <w:top w:val="single" w:sz="4" w:space="0" w:color="000000"/>
                          <w:left w:val="single" w:sz="4" w:space="0" w:color="000000"/>
                          <w:bottom w:val="single" w:sz="4" w:space="0" w:color="000000"/>
                        </w:tcBorders>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r>
                          <w:rPr>
                            <w:b/>
                          </w:rPr>
                          <w:t xml:space="preserve">ДОХОДЫ </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тыс.руб.</w:t>
                        </w:r>
                      </w:p>
                    </w:tc>
                    <w:tc>
                      <w:tcPr>
                        <w:tcW w:w="2276" w:type="dxa"/>
                        <w:tcBorders>
                          <w:top w:val="single" w:sz="4" w:space="0" w:color="000000"/>
                          <w:left w:val="single" w:sz="4" w:space="0" w:color="000000"/>
                          <w:bottom w:val="single" w:sz="4" w:space="0" w:color="000000"/>
                        </w:tcBorders>
                        <w:vAlign w:val="center"/>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rPr>
                            <w:b/>
                          </w:rPr>
                        </w:pPr>
                        <w:r>
                          <w:rPr>
                            <w:b/>
                          </w:rPr>
                          <w:t>Убытки (цена договора)</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тыс.руб.</w:t>
                        </w:r>
                      </w:p>
                    </w:tc>
                    <w:tc>
                      <w:tcPr>
                        <w:tcW w:w="2276" w:type="dxa"/>
                        <w:tcBorders>
                          <w:top w:val="single" w:sz="4" w:space="0" w:color="000000"/>
                          <w:left w:val="single" w:sz="4" w:space="0" w:color="000000"/>
                          <w:bottom w:val="single" w:sz="4" w:space="0" w:color="000000"/>
                        </w:tcBorders>
                        <w:vAlign w:val="center"/>
                      </w:tcPr>
                      <w:p w:rsidR="00497AED" w:rsidRDefault="00497AED">
                        <w:pPr>
                          <w:snapToGrid w:val="0"/>
                          <w:jc w:val="center"/>
                          <w:rPr>
                            <w:b/>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497AED" w:rsidRDefault="00497AED">
                        <w:pPr>
                          <w:snapToGrid w:val="0"/>
                          <w:jc w:val="center"/>
                          <w:rPr>
                            <w:b/>
                          </w:rP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pPr>
                        <w:r>
                          <w:t>Количество помывок, всего</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чел.</w:t>
                        </w:r>
                      </w:p>
                    </w:tc>
                    <w:tc>
                      <w:tcPr>
                        <w:tcW w:w="2276" w:type="dxa"/>
                        <w:tcBorders>
                          <w:top w:val="single" w:sz="4" w:space="0" w:color="000000"/>
                          <w:left w:val="single" w:sz="4" w:space="0" w:color="000000"/>
                          <w:bottom w:val="single" w:sz="4" w:space="0" w:color="000000"/>
                        </w:tcBorders>
                        <w:vAlign w:val="center"/>
                      </w:tcPr>
                      <w:p w:rsidR="00497AED" w:rsidRDefault="00497AED">
                        <w:pPr>
                          <w:snapToGrid w:val="0"/>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497AED" w:rsidRDefault="00497AED">
                        <w:pPr>
                          <w:snapToGrid w:val="0"/>
                          <w:jc w:val="cente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pPr>
                        <w:r>
                          <w:t>Себестоимость 1 помывки</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руб./чел.</w:t>
                        </w:r>
                      </w:p>
                    </w:tc>
                    <w:tc>
                      <w:tcPr>
                        <w:tcW w:w="2276" w:type="dxa"/>
                        <w:tcBorders>
                          <w:top w:val="single" w:sz="4" w:space="0" w:color="000000"/>
                          <w:left w:val="single" w:sz="4" w:space="0" w:color="000000"/>
                          <w:bottom w:val="single" w:sz="4" w:space="0" w:color="000000"/>
                        </w:tcBorders>
                        <w:vAlign w:val="center"/>
                      </w:tcPr>
                      <w:p w:rsidR="00497AED" w:rsidRDefault="00497AED">
                        <w:pPr>
                          <w:snapToGrid w:val="0"/>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497AED" w:rsidRDefault="00497AED">
                        <w:pPr>
                          <w:snapToGrid w:val="0"/>
                          <w:jc w:val="center"/>
                        </w:pPr>
                      </w:p>
                    </w:tc>
                  </w:tr>
                  <w:tr w:rsidR="00497AED">
                    <w:tc>
                      <w:tcPr>
                        <w:tcW w:w="4305" w:type="dxa"/>
                        <w:tcBorders>
                          <w:top w:val="single" w:sz="4" w:space="0" w:color="000000"/>
                          <w:left w:val="single" w:sz="4" w:space="0" w:color="000000"/>
                          <w:bottom w:val="single" w:sz="4" w:space="0" w:color="000000"/>
                        </w:tcBorders>
                      </w:tcPr>
                      <w:p w:rsidR="00497AED" w:rsidRDefault="00497AED">
                        <w:pPr>
                          <w:snapToGrid w:val="0"/>
                          <w:jc w:val="center"/>
                        </w:pPr>
                        <w:r>
                          <w:t>Средний тариф</w:t>
                        </w:r>
                      </w:p>
                    </w:tc>
                    <w:tc>
                      <w:tcPr>
                        <w:tcW w:w="1149" w:type="dxa"/>
                        <w:tcBorders>
                          <w:top w:val="single" w:sz="4" w:space="0" w:color="000000"/>
                          <w:left w:val="single" w:sz="4" w:space="0" w:color="000000"/>
                          <w:bottom w:val="single" w:sz="4" w:space="0" w:color="000000"/>
                        </w:tcBorders>
                      </w:tcPr>
                      <w:p w:rsidR="00497AED" w:rsidRDefault="00497AED">
                        <w:pPr>
                          <w:snapToGrid w:val="0"/>
                          <w:jc w:val="center"/>
                        </w:pPr>
                        <w:r>
                          <w:t>руб.</w:t>
                        </w:r>
                      </w:p>
                    </w:tc>
                    <w:tc>
                      <w:tcPr>
                        <w:tcW w:w="2276" w:type="dxa"/>
                        <w:tcBorders>
                          <w:top w:val="single" w:sz="4" w:space="0" w:color="000000"/>
                          <w:left w:val="single" w:sz="4" w:space="0" w:color="000000"/>
                          <w:bottom w:val="single" w:sz="4" w:space="0" w:color="000000"/>
                        </w:tcBorders>
                        <w:vAlign w:val="center"/>
                      </w:tcPr>
                      <w:p w:rsidR="00497AED" w:rsidRDefault="00497AED">
                        <w:pPr>
                          <w:snapToGrid w:val="0"/>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497AED" w:rsidRDefault="00497AED">
                        <w:pPr>
                          <w:snapToGrid w:val="0"/>
                          <w:jc w:val="center"/>
                        </w:pPr>
                      </w:p>
                    </w:tc>
                  </w:tr>
                </w:tbl>
                <w:p w:rsidR="00497AED" w:rsidRDefault="00497AED" w:rsidP="007917D0">
                  <w:r>
                    <w:t xml:space="preserve"> </w:t>
                  </w:r>
                </w:p>
              </w:txbxContent>
            </v:textbox>
            <w10:wrap type="square" side="largest"/>
          </v:shape>
        </w:pict>
      </w:r>
    </w:p>
    <w:p w:rsidR="00497AED" w:rsidRPr="00746186" w:rsidRDefault="00497AED" w:rsidP="007917D0">
      <w:pPr>
        <w:widowControl/>
        <w:rPr>
          <w:rFonts w:ascii="Times New Roman" w:hAnsi="Times New Roman" w:cs="Times New Roman"/>
          <w:b/>
          <w:kern w:val="0"/>
          <w:sz w:val="24"/>
          <w:lang w:eastAsia="ar-SA" w:bidi="ar-SA"/>
        </w:rPr>
      </w:pPr>
      <w:r>
        <w:rPr>
          <w:rFonts w:ascii="Times New Roman" w:hAnsi="Times New Roman" w:cs="Times New Roman"/>
          <w:b/>
          <w:kern w:val="0"/>
          <w:sz w:val="24"/>
          <w:lang w:eastAsia="ar-SA" w:bidi="ar-SA"/>
        </w:rPr>
        <w:br/>
      </w:r>
    </w:p>
    <w:p w:rsidR="00497AED" w:rsidRPr="007917D0" w:rsidRDefault="00497AED" w:rsidP="007917D0">
      <w:pPr>
        <w:widowControl/>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Предприятие              ____________________</w:t>
      </w: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   </w:t>
      </w:r>
    </w:p>
    <w:p w:rsidR="00497AED" w:rsidRPr="007917D0" w:rsidRDefault="00497AED" w:rsidP="007917D0">
      <w:pPr>
        <w:widowControl/>
        <w:rPr>
          <w:rFonts w:ascii="Times New Roman" w:hAnsi="Times New Roman" w:cs="Times New Roman"/>
          <w:kern w:val="0"/>
          <w:sz w:val="24"/>
          <w:lang w:eastAsia="ar-SA" w:bidi="ar-SA"/>
        </w:rPr>
      </w:pPr>
    </w:p>
    <w:p w:rsidR="00497AED" w:rsidRPr="007917D0" w:rsidRDefault="00497AED" w:rsidP="007917D0">
      <w:pPr>
        <w:widowControl/>
        <w:rPr>
          <w:rFonts w:ascii="Times New Roman" w:hAnsi="Times New Roman" w:cs="Times New Roman"/>
          <w:kern w:val="0"/>
          <w:sz w:val="24"/>
          <w:lang w:eastAsia="ar-SA" w:bidi="ar-SA"/>
        </w:rPr>
      </w:pPr>
      <w:r w:rsidRPr="007917D0">
        <w:rPr>
          <w:rFonts w:ascii="Times New Roman" w:hAnsi="Times New Roman" w:cs="Times New Roman"/>
          <w:kern w:val="0"/>
          <w:sz w:val="24"/>
          <w:lang w:eastAsia="ar-SA" w:bidi="ar-SA"/>
        </w:rPr>
        <w:t xml:space="preserve">                                                          М.П.</w:t>
      </w:r>
    </w:p>
    <w:p w:rsidR="00497AED" w:rsidRPr="006C20F4" w:rsidRDefault="00497AED" w:rsidP="006C20F4">
      <w:pPr>
        <w:tabs>
          <w:tab w:val="left" w:pos="1935"/>
        </w:tabs>
        <w:rPr>
          <w:rFonts w:ascii="Times New Roman" w:hAnsi="Times New Roman"/>
          <w:sz w:val="16"/>
          <w:szCs w:val="16"/>
        </w:rPr>
      </w:pPr>
    </w:p>
    <w:sectPr w:rsidR="00497AED" w:rsidRPr="006C20F4" w:rsidSect="002E053D">
      <w:pgSz w:w="11906" w:h="16838"/>
      <w:pgMar w:top="567" w:right="707" w:bottom="568" w:left="15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1">
    <w:panose1 w:val="00000000000000000000"/>
    <w:charset w:val="CC"/>
    <w:family w:val="swiss"/>
    <w:notTrueType/>
    <w:pitch w:val="default"/>
    <w:sig w:usb0="00000201" w:usb1="00000000" w:usb2="00000000" w:usb3="00000000" w:csb0="00000004" w:csb1="00000000"/>
  </w:font>
  <w:font w:name="Mangal1">
    <w:panose1 w:val="00000000000000000000"/>
    <w:charset w:val="CC"/>
    <w:family w:val="auto"/>
    <w:notTrueType/>
    <w:pitch w:val="default"/>
    <w:sig w:usb0="00000201" w:usb1="00000000" w:usb2="00000000" w:usb3="00000000" w:csb0="00000004" w:csb1="00000000"/>
  </w:font>
  <w:font w:name="Arial2">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34E7E35"/>
    <w:multiLevelType w:val="hybridMultilevel"/>
    <w:tmpl w:val="891EC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D28"/>
    <w:rsid w:val="0002751D"/>
    <w:rsid w:val="000370BF"/>
    <w:rsid w:val="000512CF"/>
    <w:rsid w:val="0005403C"/>
    <w:rsid w:val="00056AD3"/>
    <w:rsid w:val="00063AEA"/>
    <w:rsid w:val="000774EB"/>
    <w:rsid w:val="000B6870"/>
    <w:rsid w:val="000D0560"/>
    <w:rsid w:val="000E1272"/>
    <w:rsid w:val="00141BEE"/>
    <w:rsid w:val="001A06B9"/>
    <w:rsid w:val="001B6E29"/>
    <w:rsid w:val="001B7B2F"/>
    <w:rsid w:val="001E2E7E"/>
    <w:rsid w:val="001E554E"/>
    <w:rsid w:val="00244AF7"/>
    <w:rsid w:val="002600A3"/>
    <w:rsid w:val="002A1B31"/>
    <w:rsid w:val="002A3773"/>
    <w:rsid w:val="002A53DB"/>
    <w:rsid w:val="002E053D"/>
    <w:rsid w:val="00314CA1"/>
    <w:rsid w:val="003428B6"/>
    <w:rsid w:val="004138C7"/>
    <w:rsid w:val="00424D9B"/>
    <w:rsid w:val="00497AED"/>
    <w:rsid w:val="004E4839"/>
    <w:rsid w:val="00525ED6"/>
    <w:rsid w:val="00537377"/>
    <w:rsid w:val="005535DB"/>
    <w:rsid w:val="00591379"/>
    <w:rsid w:val="00664BAA"/>
    <w:rsid w:val="006C20F4"/>
    <w:rsid w:val="00746186"/>
    <w:rsid w:val="007917D0"/>
    <w:rsid w:val="007F04AC"/>
    <w:rsid w:val="00834A00"/>
    <w:rsid w:val="0086130C"/>
    <w:rsid w:val="00894A61"/>
    <w:rsid w:val="008E03E2"/>
    <w:rsid w:val="008E13D7"/>
    <w:rsid w:val="0091054B"/>
    <w:rsid w:val="00972B80"/>
    <w:rsid w:val="009854D5"/>
    <w:rsid w:val="009C66B5"/>
    <w:rsid w:val="009F5C47"/>
    <w:rsid w:val="00A048D4"/>
    <w:rsid w:val="00A61BBF"/>
    <w:rsid w:val="00AD674D"/>
    <w:rsid w:val="00B245D9"/>
    <w:rsid w:val="00B761D4"/>
    <w:rsid w:val="00B80699"/>
    <w:rsid w:val="00BB1DF8"/>
    <w:rsid w:val="00BB3C0E"/>
    <w:rsid w:val="00C407C1"/>
    <w:rsid w:val="00D5151F"/>
    <w:rsid w:val="00D67A29"/>
    <w:rsid w:val="00D828A8"/>
    <w:rsid w:val="00D841C1"/>
    <w:rsid w:val="00D85A1E"/>
    <w:rsid w:val="00DD5551"/>
    <w:rsid w:val="00DF4112"/>
    <w:rsid w:val="00E22E5B"/>
    <w:rsid w:val="00E54610"/>
    <w:rsid w:val="00E600BC"/>
    <w:rsid w:val="00E9715D"/>
    <w:rsid w:val="00ED1747"/>
    <w:rsid w:val="00F4240E"/>
    <w:rsid w:val="00F43271"/>
    <w:rsid w:val="00F43AA5"/>
    <w:rsid w:val="00F47D28"/>
    <w:rsid w:val="00F670FE"/>
    <w:rsid w:val="00FD79A8"/>
    <w:rsid w:val="00FE3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cs="Mangal"/>
      <w:kern w:val="1"/>
      <w:sz w:val="20"/>
      <w:szCs w:val="24"/>
      <w:lang w:eastAsia="hi-I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uiPriority w:val="99"/>
    <w:rPr>
      <w:b/>
    </w:rPr>
  </w:style>
  <w:style w:type="character" w:customStyle="1" w:styleId="WW8Num3z0">
    <w:name w:val="WW8Num3z0"/>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8Num3z1">
    <w:name w:val="WW8Num3z1"/>
    <w:uiPriority w:val="99"/>
    <w:rPr>
      <w:b/>
    </w:rPr>
  </w:style>
  <w:style w:type="character" w:customStyle="1" w:styleId="WW8Num4z0">
    <w:name w:val="WW8Num4z0"/>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a">
    <w:name w:val="Символ сноски"/>
    <w:uiPriority w:val="99"/>
  </w:style>
  <w:style w:type="character" w:customStyle="1" w:styleId="a0">
    <w:name w:val="Символ нумерации"/>
    <w:uiPriority w:val="99"/>
    <w:rPr>
      <w:b/>
    </w:rPr>
  </w:style>
  <w:style w:type="character" w:customStyle="1" w:styleId="a1">
    <w:name w:val="Маркеры списка"/>
    <w:uiPriority w:val="99"/>
    <w:rPr>
      <w:rFonts w:ascii="StarSymbol" w:eastAsia="Times New Roman" w:hAnsi="StarSymbol"/>
      <w:sz w:val="18"/>
    </w:rPr>
  </w:style>
  <w:style w:type="character" w:customStyle="1" w:styleId="a2">
    <w:name w:val="Символы концевой сноски"/>
    <w:uiPriority w:val="99"/>
  </w:style>
  <w:style w:type="character" w:styleId="FootnoteReference">
    <w:name w:val="footnote reference"/>
    <w:basedOn w:val="DefaultParagraphFont"/>
    <w:uiPriority w:val="99"/>
    <w:rPr>
      <w:vertAlign w:val="superscript"/>
    </w:rPr>
  </w:style>
  <w:style w:type="character" w:customStyle="1" w:styleId="wFootnote20Symbol">
    <w:name w:val="wFootnote_20_Symbol"/>
    <w:uiPriority w:val="99"/>
  </w:style>
  <w:style w:type="character" w:customStyle="1" w:styleId="wNumbering20Symbols">
    <w:name w:val="wNumbering_20_Symbols"/>
    <w:uiPriority w:val="99"/>
  </w:style>
  <w:style w:type="character" w:customStyle="1" w:styleId="wBullet20Symbols">
    <w:name w:val="wBullet_20_Symbols"/>
    <w:uiPriority w:val="99"/>
  </w:style>
  <w:style w:type="character" w:customStyle="1" w:styleId="wEndnote20Symbol">
    <w:name w:val="wEndnote_20_Symbol"/>
    <w:uiPriority w:val="99"/>
  </w:style>
  <w:style w:type="character" w:customStyle="1" w:styleId="wFootnote20anchor">
    <w:name w:val="wFootnote_20_anchor"/>
    <w:uiPriority w:val="99"/>
  </w:style>
  <w:style w:type="character" w:customStyle="1" w:styleId="wwa0">
    <w:name w:val="wwa0"/>
    <w:uiPriority w:val="99"/>
  </w:style>
  <w:style w:type="character" w:customStyle="1" w:styleId="wwa4">
    <w:name w:val="wwa4"/>
    <w:basedOn w:val="wwa0"/>
    <w:uiPriority w:val="99"/>
    <w:rPr>
      <w:rFonts w:cs="Times New Roman"/>
    </w:rPr>
  </w:style>
  <w:style w:type="character" w:customStyle="1" w:styleId="wwa7">
    <w:name w:val="wwa7"/>
    <w:uiPriority w:val="99"/>
    <w:rPr>
      <w:b/>
    </w:rPr>
  </w:style>
  <w:style w:type="character" w:customStyle="1" w:styleId="wwa8">
    <w:name w:val="wwa8"/>
    <w:uiPriority w:val="99"/>
    <w:rPr>
      <w:b/>
    </w:rPr>
  </w:style>
  <w:style w:type="character" w:customStyle="1" w:styleId="wT1">
    <w:name w:val="wT1"/>
    <w:uiPriority w:val="99"/>
  </w:style>
  <w:style w:type="character" w:customStyle="1" w:styleId="wT2">
    <w:name w:val="wT2"/>
    <w:uiPriority w:val="99"/>
  </w:style>
  <w:style w:type="character" w:customStyle="1" w:styleId="wT3">
    <w:name w:val="wT3"/>
    <w:uiPriority w:val="99"/>
    <w:rPr>
      <w:b/>
    </w:rPr>
  </w:style>
  <w:style w:type="character" w:customStyle="1" w:styleId="wT4">
    <w:name w:val="wT4"/>
    <w:uiPriority w:val="99"/>
    <w:rPr>
      <w:b/>
    </w:rPr>
  </w:style>
  <w:style w:type="character" w:customStyle="1" w:styleId="wT5">
    <w:name w:val="wT5"/>
    <w:uiPriority w:val="99"/>
    <w:rPr>
      <w:b/>
    </w:rPr>
  </w:style>
  <w:style w:type="character" w:customStyle="1" w:styleId="wT6">
    <w:name w:val="wT6"/>
    <w:uiPriority w:val="99"/>
    <w:rPr>
      <w:i/>
    </w:rPr>
  </w:style>
  <w:style w:type="character" w:customStyle="1" w:styleId="wT7">
    <w:name w:val="wT7"/>
    <w:uiPriority w:val="99"/>
  </w:style>
  <w:style w:type="character" w:customStyle="1" w:styleId="wT8">
    <w:name w:val="wT8"/>
    <w:uiPriority w:val="99"/>
  </w:style>
  <w:style w:type="character" w:customStyle="1" w:styleId="wT9">
    <w:name w:val="wT9"/>
    <w:uiPriority w:val="99"/>
  </w:style>
  <w:style w:type="character" w:customStyle="1" w:styleId="wT10">
    <w:name w:val="wT10"/>
    <w:uiPriority w:val="99"/>
  </w:style>
  <w:style w:type="character" w:customStyle="1" w:styleId="wT11">
    <w:name w:val="wT11"/>
    <w:uiPriority w:val="99"/>
    <w:rPr>
      <w:b/>
    </w:rPr>
  </w:style>
  <w:style w:type="character" w:customStyle="1" w:styleId="wT12">
    <w:name w:val="wT12"/>
    <w:uiPriority w:val="99"/>
  </w:style>
  <w:style w:type="character" w:customStyle="1" w:styleId="wT13">
    <w:name w:val="wT13"/>
    <w:uiPriority w:val="99"/>
  </w:style>
  <w:style w:type="character" w:customStyle="1" w:styleId="wT14">
    <w:name w:val="wT14"/>
    <w:uiPriority w:val="99"/>
  </w:style>
  <w:style w:type="character" w:customStyle="1" w:styleId="wT15">
    <w:name w:val="wT15"/>
    <w:uiPriority w:val="99"/>
  </w:style>
  <w:style w:type="character" w:customStyle="1" w:styleId="wT16">
    <w:name w:val="wT16"/>
    <w:uiPriority w:val="99"/>
    <w:rPr>
      <w:b/>
    </w:rPr>
  </w:style>
  <w:style w:type="character" w:customStyle="1" w:styleId="wT17">
    <w:name w:val="wT17"/>
    <w:uiPriority w:val="99"/>
    <w:rPr>
      <w:b/>
    </w:rPr>
  </w:style>
  <w:style w:type="character" w:customStyle="1" w:styleId="wT18">
    <w:name w:val="wT18"/>
    <w:uiPriority w:val="99"/>
  </w:style>
  <w:style w:type="character" w:customStyle="1" w:styleId="wT19">
    <w:name w:val="wT19"/>
    <w:uiPriority w:val="99"/>
    <w:rPr>
      <w:i/>
    </w:rPr>
  </w:style>
  <w:style w:type="character" w:customStyle="1" w:styleId="wT20">
    <w:name w:val="wT20"/>
    <w:uiPriority w:val="99"/>
  </w:style>
  <w:style w:type="character" w:customStyle="1" w:styleId="wHyperlink">
    <w:name w:val="wHyperlink"/>
    <w:uiPriority w:val="99"/>
  </w:style>
  <w:style w:type="character" w:customStyle="1" w:styleId="wFollowedHyperlink">
    <w:name w:val="wFollowedHyperlink"/>
    <w:uiPriority w:val="99"/>
  </w:style>
  <w:style w:type="character" w:customStyle="1" w:styleId="wCommentReference">
    <w:name w:val="wCommentReference"/>
    <w:uiPriority w:val="99"/>
  </w:style>
  <w:style w:type="paragraph" w:customStyle="1" w:styleId="a3">
    <w:name w:val="Заголовок"/>
    <w:basedOn w:val="Normal"/>
    <w:next w:val="BodyText"/>
    <w:uiPriority w:val="99"/>
    <w:pPr>
      <w:keepNext/>
      <w:spacing w:before="240" w:after="120"/>
    </w:pPr>
    <w:rPr>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6B064E"/>
    <w:rPr>
      <w:rFonts w:ascii="Arial" w:hAnsi="Arial" w:cs="Mangal"/>
      <w:kern w:val="1"/>
      <w:sz w:val="20"/>
      <w:szCs w:val="24"/>
      <w:lang w:eastAsia="hi-IN" w:bidi="hi-IN"/>
    </w:rPr>
  </w:style>
  <w:style w:type="paragraph" w:styleId="List">
    <w:name w:val="List"/>
    <w:basedOn w:val="BodyText"/>
    <w:uiPriority w:val="99"/>
  </w:style>
  <w:style w:type="paragraph" w:customStyle="1" w:styleId="1">
    <w:name w:val="Название1"/>
    <w:basedOn w:val="Normal"/>
    <w:uiPriority w:val="99"/>
    <w:pPr>
      <w:suppressLineNumbers/>
      <w:spacing w:before="120" w:after="120"/>
    </w:pPr>
    <w:rPr>
      <w:i/>
      <w:iCs/>
    </w:rPr>
  </w:style>
  <w:style w:type="paragraph" w:customStyle="1" w:styleId="10">
    <w:name w:val="Указатель1"/>
    <w:basedOn w:val="Normal"/>
    <w:uiPriority w:val="99"/>
    <w:pPr>
      <w:suppressLineNumbers/>
    </w:pPr>
  </w:style>
  <w:style w:type="paragraph" w:customStyle="1" w:styleId="wdefault-paragraph-style">
    <w:name w:val="wdefault-paragraph-style"/>
    <w:uiPriority w:val="99"/>
    <w:pPr>
      <w:widowControl w:val="0"/>
      <w:suppressAutoHyphens/>
    </w:pPr>
    <w:rPr>
      <w:kern w:val="1"/>
      <w:sz w:val="20"/>
      <w:szCs w:val="24"/>
      <w:lang w:eastAsia="hi-IN" w:bidi="hi-IN"/>
    </w:rPr>
  </w:style>
  <w:style w:type="paragraph" w:customStyle="1" w:styleId="wStandard">
    <w:name w:val="wStandard"/>
    <w:basedOn w:val="wdefault-paragraph-style"/>
    <w:uiPriority w:val="99"/>
  </w:style>
  <w:style w:type="paragraph" w:customStyle="1" w:styleId="wTitle">
    <w:name w:val="wTitle"/>
    <w:basedOn w:val="wStandard"/>
    <w:next w:val="wStandard"/>
    <w:uiPriority w:val="99"/>
    <w:pPr>
      <w:spacing w:before="240" w:after="120"/>
    </w:pPr>
    <w:rPr>
      <w:rFonts w:ascii="Arial" w:hAnsi="Arial" w:cs="Mangal"/>
      <w:sz w:val="28"/>
    </w:rPr>
  </w:style>
  <w:style w:type="paragraph" w:customStyle="1" w:styleId="wText20body">
    <w:name w:val="wText_20_body"/>
    <w:basedOn w:val="wStandard"/>
    <w:uiPriority w:val="99"/>
    <w:pPr>
      <w:spacing w:after="120"/>
    </w:pPr>
  </w:style>
  <w:style w:type="paragraph" w:customStyle="1" w:styleId="wList">
    <w:name w:val="wList"/>
    <w:basedOn w:val="wText20body"/>
    <w:uiPriority w:val="99"/>
    <w:rPr>
      <w:rFonts w:ascii="Arial1" w:hAnsi="Arial1" w:cs="Mangal1"/>
    </w:rPr>
  </w:style>
  <w:style w:type="paragraph" w:customStyle="1" w:styleId="wCaption">
    <w:name w:val="wCaption"/>
    <w:basedOn w:val="wStandard"/>
    <w:uiPriority w:val="99"/>
    <w:pPr>
      <w:spacing w:before="120" w:after="120"/>
    </w:pPr>
    <w:rPr>
      <w:rFonts w:ascii="Arial1" w:hAnsi="Arial1" w:cs="Mangal1"/>
    </w:rPr>
  </w:style>
  <w:style w:type="paragraph" w:customStyle="1" w:styleId="wIndex">
    <w:name w:val="wIndex"/>
    <w:basedOn w:val="wStandard"/>
    <w:uiPriority w:val="99"/>
    <w:rPr>
      <w:rFonts w:ascii="Arial1" w:hAnsi="Arial1" w:cs="Mangal1"/>
    </w:rPr>
  </w:style>
  <w:style w:type="paragraph" w:customStyle="1" w:styleId="wwa">
    <w:name w:val="wwa"/>
    <w:basedOn w:val="wdefault-paragraph-style"/>
    <w:uiPriority w:val="99"/>
  </w:style>
  <w:style w:type="paragraph" w:customStyle="1" w:styleId="ww2">
    <w:name w:val="ww2"/>
    <w:basedOn w:val="wwa"/>
    <w:next w:val="wwa"/>
    <w:uiPriority w:val="99"/>
    <w:pPr>
      <w:ind w:firstLine="709"/>
      <w:jc w:val="both"/>
    </w:pPr>
    <w:rPr>
      <w:sz w:val="28"/>
    </w:rPr>
  </w:style>
  <w:style w:type="paragraph" w:customStyle="1" w:styleId="wwa3">
    <w:name w:val="wwa3"/>
    <w:basedOn w:val="wwa"/>
    <w:uiPriority w:val="99"/>
    <w:pPr>
      <w:tabs>
        <w:tab w:val="center" w:pos="4535"/>
        <w:tab w:val="right" w:pos="9071"/>
      </w:tabs>
    </w:pPr>
  </w:style>
  <w:style w:type="paragraph" w:customStyle="1" w:styleId="wwa5">
    <w:name w:val="wwa5"/>
    <w:basedOn w:val="wwa"/>
    <w:uiPriority w:val="99"/>
    <w:pPr>
      <w:jc w:val="center"/>
    </w:pPr>
    <w:rPr>
      <w:sz w:val="28"/>
    </w:rPr>
  </w:style>
  <w:style w:type="paragraph" w:customStyle="1" w:styleId="wwa6">
    <w:name w:val="wwa6"/>
    <w:basedOn w:val="wwa"/>
    <w:uiPriority w:val="99"/>
    <w:pPr>
      <w:jc w:val="both"/>
    </w:pPr>
    <w:rPr>
      <w:sz w:val="24"/>
    </w:rPr>
  </w:style>
  <w:style w:type="paragraph" w:customStyle="1" w:styleId="ww20">
    <w:name w:val="ww20"/>
    <w:basedOn w:val="wwa"/>
    <w:uiPriority w:val="99"/>
    <w:pPr>
      <w:spacing w:after="120" w:line="480" w:lineRule="auto"/>
    </w:pPr>
  </w:style>
  <w:style w:type="paragraph" w:customStyle="1" w:styleId="wwConsPlusNormal">
    <w:name w:val="wwConsPlusNormal"/>
    <w:basedOn w:val="wdefault-paragraph-style"/>
    <w:uiPriority w:val="99"/>
    <w:pPr>
      <w:ind w:firstLine="720"/>
    </w:pPr>
    <w:rPr>
      <w:rFonts w:ascii="Arial2" w:hAnsi="Arial2"/>
    </w:rPr>
  </w:style>
  <w:style w:type="paragraph" w:customStyle="1" w:styleId="wwa9">
    <w:name w:val="wwa9"/>
    <w:basedOn w:val="wwa"/>
    <w:uiPriority w:val="99"/>
    <w:rPr>
      <w:rFonts w:ascii="Tahoma" w:hAnsi="Tahoma" w:cs="Tahoma"/>
      <w:sz w:val="16"/>
    </w:rPr>
  </w:style>
  <w:style w:type="paragraph" w:customStyle="1" w:styleId="wwaa">
    <w:name w:val="wwaa"/>
    <w:basedOn w:val="wwa"/>
    <w:uiPriority w:val="99"/>
    <w:pPr>
      <w:tabs>
        <w:tab w:val="center" w:pos="4677"/>
        <w:tab w:val="right" w:pos="9354"/>
      </w:tabs>
    </w:pPr>
  </w:style>
  <w:style w:type="paragraph" w:customStyle="1" w:styleId="wHeader">
    <w:name w:val="wHeader"/>
    <w:basedOn w:val="wStandard"/>
    <w:uiPriority w:val="99"/>
    <w:pPr>
      <w:tabs>
        <w:tab w:val="center" w:pos="4819"/>
        <w:tab w:val="right" w:pos="9638"/>
      </w:tabs>
    </w:pPr>
  </w:style>
  <w:style w:type="paragraph" w:customStyle="1" w:styleId="wTable20Contents">
    <w:name w:val="wTable_20_Contents"/>
    <w:basedOn w:val="wStandard"/>
    <w:uiPriority w:val="99"/>
  </w:style>
  <w:style w:type="paragraph" w:customStyle="1" w:styleId="wP1">
    <w:name w:val="wP1"/>
    <w:basedOn w:val="wwa3"/>
    <w:uiPriority w:val="99"/>
    <w:pPr>
      <w:ind w:right="360"/>
    </w:pPr>
  </w:style>
  <w:style w:type="paragraph" w:customStyle="1" w:styleId="wP2">
    <w:name w:val="wP2"/>
    <w:uiPriority w:val="99"/>
    <w:pPr>
      <w:widowControl w:val="0"/>
      <w:suppressAutoHyphens/>
      <w:ind w:right="-282"/>
      <w:jc w:val="center"/>
    </w:pPr>
    <w:rPr>
      <w:rFonts w:ascii="Arial" w:hAnsi="Arial" w:cs="Mangal"/>
      <w:kern w:val="1"/>
      <w:sz w:val="24"/>
      <w:szCs w:val="24"/>
      <w:lang w:eastAsia="hi-IN" w:bidi="hi-IN"/>
    </w:rPr>
  </w:style>
  <w:style w:type="paragraph" w:customStyle="1" w:styleId="wP3">
    <w:name w:val="wP3"/>
    <w:uiPriority w:val="99"/>
    <w:pPr>
      <w:widowControl w:val="0"/>
      <w:suppressAutoHyphens/>
    </w:pPr>
    <w:rPr>
      <w:rFonts w:ascii="Arial" w:hAnsi="Arial" w:cs="Mangal"/>
      <w:kern w:val="1"/>
      <w:sz w:val="24"/>
      <w:szCs w:val="24"/>
      <w:lang w:eastAsia="hi-IN" w:bidi="hi-IN"/>
    </w:rPr>
  </w:style>
  <w:style w:type="paragraph" w:customStyle="1" w:styleId="wP4">
    <w:name w:val="wP4"/>
    <w:uiPriority w:val="99"/>
    <w:pPr>
      <w:widowControl w:val="0"/>
      <w:suppressAutoHyphens/>
      <w:jc w:val="right"/>
    </w:pPr>
    <w:rPr>
      <w:rFonts w:ascii="Arial" w:hAnsi="Arial" w:cs="Mangal"/>
      <w:kern w:val="1"/>
      <w:sz w:val="24"/>
      <w:szCs w:val="24"/>
      <w:lang w:eastAsia="hi-IN" w:bidi="hi-IN"/>
    </w:rPr>
  </w:style>
  <w:style w:type="paragraph" w:customStyle="1" w:styleId="wP5">
    <w:name w:val="wP5"/>
    <w:uiPriority w:val="99"/>
    <w:pPr>
      <w:widowControl w:val="0"/>
      <w:suppressAutoHyphens/>
      <w:jc w:val="center"/>
    </w:pPr>
    <w:rPr>
      <w:rFonts w:ascii="Arial" w:hAnsi="Arial" w:cs="Mangal"/>
      <w:kern w:val="1"/>
      <w:sz w:val="24"/>
      <w:szCs w:val="24"/>
      <w:lang w:eastAsia="hi-IN" w:bidi="hi-IN"/>
    </w:rPr>
  </w:style>
  <w:style w:type="paragraph" w:customStyle="1" w:styleId="wP6">
    <w:name w:val="wP6"/>
    <w:uiPriority w:val="99"/>
    <w:pPr>
      <w:widowControl w:val="0"/>
      <w:suppressAutoHyphens/>
      <w:jc w:val="both"/>
    </w:pPr>
    <w:rPr>
      <w:rFonts w:ascii="Arial" w:hAnsi="Arial" w:cs="Mangal"/>
      <w:kern w:val="1"/>
      <w:sz w:val="24"/>
      <w:szCs w:val="24"/>
      <w:lang w:eastAsia="hi-IN" w:bidi="hi-IN"/>
    </w:rPr>
  </w:style>
  <w:style w:type="paragraph" w:customStyle="1" w:styleId="wP7">
    <w:name w:val="wP7"/>
    <w:uiPriority w:val="99"/>
    <w:pPr>
      <w:widowControl w:val="0"/>
      <w:tabs>
        <w:tab w:val="left" w:pos="8087"/>
      </w:tabs>
      <w:suppressAutoHyphens/>
      <w:jc w:val="both"/>
    </w:pPr>
    <w:rPr>
      <w:rFonts w:ascii="Arial" w:hAnsi="Arial" w:cs="Mangal"/>
      <w:kern w:val="1"/>
      <w:sz w:val="24"/>
      <w:szCs w:val="24"/>
      <w:lang w:eastAsia="hi-IN" w:bidi="hi-IN"/>
    </w:rPr>
  </w:style>
  <w:style w:type="paragraph" w:customStyle="1" w:styleId="wP8">
    <w:name w:val="wP8"/>
    <w:uiPriority w:val="99"/>
    <w:pPr>
      <w:widowControl w:val="0"/>
      <w:suppressAutoHyphens/>
      <w:autoSpaceDE w:val="0"/>
      <w:jc w:val="both"/>
    </w:pPr>
    <w:rPr>
      <w:rFonts w:ascii="Arial" w:hAnsi="Arial" w:cs="Mangal"/>
      <w:kern w:val="1"/>
      <w:sz w:val="24"/>
      <w:szCs w:val="24"/>
      <w:lang w:eastAsia="hi-IN" w:bidi="hi-IN"/>
    </w:rPr>
  </w:style>
  <w:style w:type="paragraph" w:customStyle="1" w:styleId="wP9">
    <w:name w:val="wP9"/>
    <w:uiPriority w:val="99"/>
    <w:pPr>
      <w:widowControl w:val="0"/>
      <w:suppressAutoHyphens/>
      <w:jc w:val="both"/>
    </w:pPr>
    <w:rPr>
      <w:rFonts w:ascii="Arial" w:hAnsi="Arial" w:cs="Mangal"/>
      <w:kern w:val="1"/>
      <w:szCs w:val="24"/>
      <w:lang w:eastAsia="hi-IN" w:bidi="hi-IN"/>
    </w:rPr>
  </w:style>
  <w:style w:type="paragraph" w:customStyle="1" w:styleId="wP10">
    <w:name w:val="wP10"/>
    <w:uiPriority w:val="99"/>
    <w:pPr>
      <w:widowControl w:val="0"/>
      <w:suppressAutoHyphens/>
      <w:jc w:val="both"/>
    </w:pPr>
    <w:rPr>
      <w:rFonts w:ascii="Arial" w:hAnsi="Arial" w:cs="Mangal"/>
      <w:kern w:val="1"/>
      <w:sz w:val="24"/>
      <w:szCs w:val="24"/>
      <w:lang w:eastAsia="hi-IN" w:bidi="hi-IN"/>
    </w:rPr>
  </w:style>
  <w:style w:type="paragraph" w:customStyle="1" w:styleId="wP11">
    <w:name w:val="wP11"/>
    <w:basedOn w:val="wwa5"/>
    <w:uiPriority w:val="99"/>
    <w:pPr>
      <w:jc w:val="left"/>
    </w:pPr>
    <w:rPr>
      <w:sz w:val="24"/>
    </w:rPr>
  </w:style>
  <w:style w:type="paragraph" w:customStyle="1" w:styleId="wP12">
    <w:name w:val="wP12"/>
    <w:basedOn w:val="wwa5"/>
    <w:uiPriority w:val="99"/>
    <w:pPr>
      <w:tabs>
        <w:tab w:val="left" w:pos="4175"/>
      </w:tabs>
      <w:jc w:val="left"/>
    </w:pPr>
    <w:rPr>
      <w:sz w:val="24"/>
    </w:rPr>
  </w:style>
  <w:style w:type="paragraph" w:customStyle="1" w:styleId="wP13">
    <w:name w:val="wP13"/>
    <w:basedOn w:val="wwa5"/>
    <w:uiPriority w:val="99"/>
    <w:pPr>
      <w:jc w:val="both"/>
    </w:pPr>
    <w:rPr>
      <w:sz w:val="24"/>
    </w:rPr>
  </w:style>
  <w:style w:type="paragraph" w:customStyle="1" w:styleId="wP14">
    <w:name w:val="wP14"/>
    <w:basedOn w:val="wwa5"/>
    <w:uiPriority w:val="99"/>
    <w:pPr>
      <w:ind w:firstLine="567"/>
      <w:jc w:val="both"/>
    </w:pPr>
    <w:rPr>
      <w:sz w:val="24"/>
    </w:rPr>
  </w:style>
  <w:style w:type="paragraph" w:customStyle="1" w:styleId="wP15">
    <w:name w:val="wP15"/>
    <w:uiPriority w:val="99"/>
    <w:pPr>
      <w:widowControl w:val="0"/>
      <w:suppressAutoHyphens/>
      <w:ind w:firstLine="709"/>
      <w:jc w:val="both"/>
    </w:pPr>
    <w:rPr>
      <w:rFonts w:ascii="Arial" w:hAnsi="Arial" w:cs="Mangal"/>
      <w:kern w:val="1"/>
      <w:sz w:val="24"/>
      <w:szCs w:val="24"/>
      <w:lang w:eastAsia="hi-IN" w:bidi="hi-IN"/>
    </w:rPr>
  </w:style>
  <w:style w:type="paragraph" w:customStyle="1" w:styleId="wP16">
    <w:name w:val="wP16"/>
    <w:uiPriority w:val="99"/>
    <w:pPr>
      <w:widowControl w:val="0"/>
      <w:suppressAutoHyphens/>
      <w:ind w:firstLine="709"/>
      <w:jc w:val="both"/>
    </w:pPr>
    <w:rPr>
      <w:rFonts w:ascii="Arial" w:hAnsi="Arial" w:cs="Mangal"/>
      <w:kern w:val="1"/>
      <w:sz w:val="24"/>
      <w:szCs w:val="24"/>
      <w:lang w:eastAsia="hi-IN" w:bidi="hi-IN"/>
    </w:rPr>
  </w:style>
  <w:style w:type="paragraph" w:customStyle="1" w:styleId="wP17">
    <w:name w:val="wP17"/>
    <w:basedOn w:val="wwa5"/>
    <w:uiPriority w:val="99"/>
    <w:pPr>
      <w:ind w:left="567"/>
      <w:jc w:val="both"/>
    </w:pPr>
    <w:rPr>
      <w:sz w:val="24"/>
    </w:rPr>
  </w:style>
  <w:style w:type="paragraph" w:customStyle="1" w:styleId="wP18">
    <w:name w:val="wP18"/>
    <w:basedOn w:val="wwConsPlusNormal"/>
    <w:uiPriority w:val="99"/>
    <w:pPr>
      <w:ind w:firstLine="540"/>
      <w:jc w:val="both"/>
    </w:pPr>
    <w:rPr>
      <w:rFonts w:ascii="Times New Roman" w:hAnsi="Times New Roman"/>
      <w:sz w:val="24"/>
    </w:rPr>
  </w:style>
  <w:style w:type="paragraph" w:customStyle="1" w:styleId="wP19">
    <w:name w:val="wP19"/>
    <w:uiPriority w:val="99"/>
    <w:pPr>
      <w:widowControl w:val="0"/>
      <w:suppressAutoHyphens/>
      <w:autoSpaceDE w:val="0"/>
      <w:ind w:firstLine="540"/>
      <w:jc w:val="both"/>
    </w:pPr>
    <w:rPr>
      <w:rFonts w:ascii="Arial" w:hAnsi="Arial" w:cs="Mangal"/>
      <w:kern w:val="1"/>
      <w:sz w:val="24"/>
      <w:szCs w:val="24"/>
      <w:lang w:eastAsia="hi-IN" w:bidi="hi-IN"/>
    </w:rPr>
  </w:style>
  <w:style w:type="paragraph" w:customStyle="1" w:styleId="wP20">
    <w:name w:val="wP20"/>
    <w:basedOn w:val="wwa3"/>
    <w:uiPriority w:val="99"/>
    <w:pPr>
      <w:ind w:right="360"/>
    </w:pPr>
  </w:style>
  <w:style w:type="paragraph" w:customStyle="1" w:styleId="wP21">
    <w:name w:val="wP21"/>
    <w:uiPriority w:val="99"/>
    <w:pPr>
      <w:widowControl w:val="0"/>
      <w:suppressAutoHyphens/>
      <w:ind w:right="-282"/>
      <w:jc w:val="center"/>
    </w:pPr>
    <w:rPr>
      <w:rFonts w:ascii="Arial" w:hAnsi="Arial" w:cs="Mangal"/>
      <w:kern w:val="1"/>
      <w:sz w:val="24"/>
      <w:szCs w:val="24"/>
      <w:lang w:eastAsia="hi-IN" w:bidi="hi-IN"/>
    </w:rPr>
  </w:style>
  <w:style w:type="paragraph" w:customStyle="1" w:styleId="wP22">
    <w:name w:val="wP22"/>
    <w:uiPriority w:val="99"/>
    <w:pPr>
      <w:widowControl w:val="0"/>
      <w:suppressAutoHyphens/>
      <w:ind w:firstLine="709"/>
      <w:jc w:val="both"/>
    </w:pPr>
    <w:rPr>
      <w:rFonts w:ascii="Arial" w:hAnsi="Arial" w:cs="Mangal"/>
      <w:kern w:val="1"/>
      <w:sz w:val="24"/>
      <w:szCs w:val="24"/>
      <w:lang w:eastAsia="hi-IN" w:bidi="hi-IN"/>
    </w:rPr>
  </w:style>
  <w:style w:type="paragraph" w:customStyle="1" w:styleId="wP23">
    <w:name w:val="wP23"/>
    <w:uiPriority w:val="99"/>
    <w:pPr>
      <w:widowControl w:val="0"/>
      <w:suppressAutoHyphens/>
      <w:jc w:val="both"/>
    </w:pPr>
    <w:rPr>
      <w:rFonts w:ascii="Arial" w:hAnsi="Arial" w:cs="Mangal"/>
      <w:kern w:val="1"/>
      <w:sz w:val="24"/>
      <w:szCs w:val="24"/>
      <w:lang w:eastAsia="hi-IN" w:bidi="hi-IN"/>
    </w:rPr>
  </w:style>
  <w:style w:type="paragraph" w:customStyle="1" w:styleId="wP24">
    <w:name w:val="wP24"/>
    <w:uiPriority w:val="99"/>
    <w:pPr>
      <w:widowControl w:val="0"/>
      <w:suppressAutoHyphens/>
      <w:jc w:val="both"/>
    </w:pPr>
    <w:rPr>
      <w:rFonts w:ascii="Arial" w:hAnsi="Arial" w:cs="Mangal"/>
      <w:kern w:val="1"/>
      <w:sz w:val="24"/>
      <w:szCs w:val="24"/>
      <w:lang w:eastAsia="hi-IN" w:bidi="hi-IN"/>
    </w:rPr>
  </w:style>
  <w:style w:type="paragraph" w:customStyle="1" w:styleId="wP25">
    <w:name w:val="wP25"/>
    <w:uiPriority w:val="99"/>
    <w:pPr>
      <w:widowControl w:val="0"/>
      <w:suppressAutoHyphens/>
      <w:autoSpaceDE w:val="0"/>
      <w:ind w:firstLine="540"/>
      <w:jc w:val="both"/>
    </w:pPr>
    <w:rPr>
      <w:rFonts w:ascii="Arial" w:hAnsi="Arial" w:cs="Mangal"/>
      <w:kern w:val="1"/>
      <w:sz w:val="24"/>
      <w:szCs w:val="24"/>
      <w:lang w:eastAsia="hi-IN" w:bidi="hi-IN"/>
    </w:rPr>
  </w:style>
  <w:style w:type="paragraph" w:customStyle="1" w:styleId="wP26">
    <w:name w:val="wP26"/>
    <w:basedOn w:val="wwa3"/>
    <w:uiPriority w:val="99"/>
    <w:pPr>
      <w:ind w:right="360"/>
    </w:pPr>
  </w:style>
  <w:style w:type="paragraph" w:customStyle="1" w:styleId="wCommentText">
    <w:name w:val="wCommentText"/>
    <w:uiPriority w:val="99"/>
    <w:pPr>
      <w:widowControl w:val="0"/>
      <w:suppressAutoHyphens/>
    </w:pPr>
    <w:rPr>
      <w:rFonts w:ascii="Arial" w:hAnsi="Arial" w:cs="Mangal"/>
      <w:kern w:val="1"/>
      <w:sz w:val="20"/>
      <w:szCs w:val="20"/>
      <w:lang w:eastAsia="hi-IN" w:bidi="hi-IN"/>
    </w:rPr>
  </w:style>
  <w:style w:type="paragraph" w:customStyle="1" w:styleId="wCommentSubject">
    <w:name w:val="wCommentSubject"/>
    <w:basedOn w:val="wCommentText"/>
    <w:next w:val="wCommentText"/>
    <w:uiPriority w:val="99"/>
  </w:style>
  <w:style w:type="paragraph" w:customStyle="1" w:styleId="a4">
    <w:name w:val="Содержимое таблицы"/>
    <w:basedOn w:val="Normal"/>
    <w:uiPriority w:val="99"/>
    <w:pPr>
      <w:suppressLineNumbers/>
    </w:pPr>
  </w:style>
  <w:style w:type="paragraph" w:customStyle="1" w:styleId="a5">
    <w:name w:val="Заголовок таблицы"/>
    <w:basedOn w:val="a4"/>
    <w:uiPriority w:val="99"/>
    <w:pPr>
      <w:jc w:val="center"/>
    </w:pPr>
    <w:rPr>
      <w:b/>
      <w:bCs/>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table" w:styleId="TableGrid">
    <w:name w:val="Table Grid"/>
    <w:basedOn w:val="TableNormal"/>
    <w:uiPriority w:val="99"/>
    <w:rsid w:val="00DD5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6AD3"/>
    <w:rPr>
      <w:color w:val="0000FF"/>
      <w:u w:val="single"/>
    </w:rPr>
  </w:style>
  <w:style w:type="character" w:styleId="FollowedHyperlink">
    <w:name w:val="FollowedHyperlink"/>
    <w:basedOn w:val="DefaultParagraphFont"/>
    <w:uiPriority w:val="99"/>
    <w:rsid w:val="00056AD3"/>
    <w:rPr>
      <w:color w:val="800080"/>
      <w:u w:val="single"/>
    </w:rPr>
  </w:style>
  <w:style w:type="paragraph" w:customStyle="1" w:styleId="font5">
    <w:name w:val="font5"/>
    <w:basedOn w:val="Normal"/>
    <w:uiPriority w:val="99"/>
    <w:rsid w:val="00056AD3"/>
    <w:pPr>
      <w:widowControl/>
      <w:suppressAutoHyphens w:val="0"/>
      <w:spacing w:before="100" w:beforeAutospacing="1" w:after="100" w:afterAutospacing="1"/>
    </w:pPr>
    <w:rPr>
      <w:rFonts w:ascii="Times New Roman" w:hAnsi="Times New Roman" w:cs="Times New Roman"/>
      <w:kern w:val="0"/>
      <w:sz w:val="22"/>
      <w:szCs w:val="22"/>
      <w:lang w:eastAsia="ru-RU" w:bidi="ar-SA"/>
    </w:rPr>
  </w:style>
  <w:style w:type="paragraph" w:customStyle="1" w:styleId="font6">
    <w:name w:val="font6"/>
    <w:basedOn w:val="Normal"/>
    <w:uiPriority w:val="99"/>
    <w:rsid w:val="00056AD3"/>
    <w:pPr>
      <w:widowControl/>
      <w:suppressAutoHyphens w:val="0"/>
      <w:spacing w:before="100" w:beforeAutospacing="1" w:after="100" w:afterAutospacing="1"/>
    </w:pPr>
    <w:rPr>
      <w:rFonts w:ascii="Times New Roman" w:hAnsi="Times New Roman" w:cs="Times New Roman"/>
      <w:color w:val="993300"/>
      <w:kern w:val="0"/>
      <w:sz w:val="22"/>
      <w:szCs w:val="22"/>
      <w:lang w:eastAsia="ru-RU" w:bidi="ar-SA"/>
    </w:rPr>
  </w:style>
  <w:style w:type="paragraph" w:customStyle="1" w:styleId="xl66">
    <w:name w:val="xl66"/>
    <w:basedOn w:val="Normal"/>
    <w:uiPriority w:val="99"/>
    <w:rsid w:val="00056AD3"/>
    <w:pPr>
      <w:widowControl/>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67">
    <w:name w:val="xl67"/>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68">
    <w:name w:val="xl6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69">
    <w:name w:val="xl69"/>
    <w:basedOn w:val="Normal"/>
    <w:uiPriority w:val="99"/>
    <w:rsid w:val="00056AD3"/>
    <w:pPr>
      <w:widowControl/>
      <w:suppressAutoHyphens w:val="0"/>
      <w:spacing w:before="100" w:beforeAutospacing="1" w:after="100" w:afterAutospacing="1"/>
    </w:pPr>
    <w:rPr>
      <w:rFonts w:cs="Times New Roman"/>
      <w:kern w:val="0"/>
      <w:sz w:val="24"/>
      <w:lang w:eastAsia="ru-RU" w:bidi="ar-SA"/>
    </w:rPr>
  </w:style>
  <w:style w:type="paragraph" w:customStyle="1" w:styleId="xl70">
    <w:name w:val="xl70"/>
    <w:basedOn w:val="Normal"/>
    <w:uiPriority w:val="99"/>
    <w:rsid w:val="00056AD3"/>
    <w:pPr>
      <w:widowControl/>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71">
    <w:name w:val="xl7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2">
    <w:name w:val="xl72"/>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3">
    <w:name w:val="xl7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74">
    <w:name w:val="xl7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75">
    <w:name w:val="xl7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6">
    <w:name w:val="xl7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77">
    <w:name w:val="xl77"/>
    <w:basedOn w:val="Normal"/>
    <w:uiPriority w:val="99"/>
    <w:rsid w:val="00056AD3"/>
    <w:pPr>
      <w:widowControl/>
      <w:suppressAutoHyphens w:val="0"/>
      <w:spacing w:before="100" w:beforeAutospacing="1" w:after="100" w:afterAutospacing="1"/>
      <w:textAlignment w:val="top"/>
    </w:pPr>
    <w:rPr>
      <w:rFonts w:ascii="Times New Roman" w:hAnsi="Times New Roman" w:cs="Times New Roman"/>
      <w:kern w:val="0"/>
      <w:sz w:val="22"/>
      <w:szCs w:val="22"/>
      <w:lang w:eastAsia="ru-RU" w:bidi="ar-SA"/>
    </w:rPr>
  </w:style>
  <w:style w:type="paragraph" w:customStyle="1" w:styleId="xl78">
    <w:name w:val="xl7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79">
    <w:name w:val="xl7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0">
    <w:name w:val="xl8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1">
    <w:name w:val="xl8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82">
    <w:name w:val="xl8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3">
    <w:name w:val="xl8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84">
    <w:name w:val="xl8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5">
    <w:name w:val="xl8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86">
    <w:name w:val="xl8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87">
    <w:name w:val="xl87"/>
    <w:basedOn w:val="Normal"/>
    <w:uiPriority w:val="99"/>
    <w:rsid w:val="00056AD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color w:val="000000"/>
      <w:kern w:val="0"/>
      <w:sz w:val="22"/>
      <w:szCs w:val="22"/>
      <w:lang w:eastAsia="ru-RU" w:bidi="ar-SA"/>
    </w:rPr>
  </w:style>
  <w:style w:type="paragraph" w:customStyle="1" w:styleId="xl88">
    <w:name w:val="xl88"/>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89">
    <w:name w:val="xl8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90">
    <w:name w:val="xl9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1">
    <w:name w:val="xl9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2">
    <w:name w:val="xl9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93">
    <w:name w:val="xl93"/>
    <w:basedOn w:val="Normal"/>
    <w:uiPriority w:val="99"/>
    <w:rsid w:val="00056AD3"/>
    <w:pPr>
      <w:widowControl/>
      <w:suppressAutoHyphens w:val="0"/>
      <w:spacing w:before="100" w:beforeAutospacing="1" w:after="100" w:afterAutospacing="1"/>
      <w:jc w:val="right"/>
      <w:textAlignment w:val="top"/>
    </w:pPr>
    <w:rPr>
      <w:rFonts w:ascii="Times New Roman" w:hAnsi="Times New Roman" w:cs="Times New Roman"/>
      <w:kern w:val="0"/>
      <w:sz w:val="24"/>
      <w:lang w:eastAsia="ru-RU" w:bidi="ar-SA"/>
    </w:rPr>
  </w:style>
  <w:style w:type="paragraph" w:customStyle="1" w:styleId="xl94">
    <w:name w:val="xl94"/>
    <w:basedOn w:val="Normal"/>
    <w:uiPriority w:val="99"/>
    <w:rsid w:val="00056AD3"/>
    <w:pPr>
      <w:widowControl/>
      <w:suppressAutoHyphens w:val="0"/>
      <w:spacing w:before="100" w:beforeAutospacing="1" w:after="100" w:afterAutospacing="1"/>
      <w:jc w:val="right"/>
      <w:textAlignment w:val="top"/>
    </w:pPr>
    <w:rPr>
      <w:rFonts w:ascii="Times New Roman" w:hAnsi="Times New Roman" w:cs="Times New Roman"/>
      <w:kern w:val="0"/>
      <w:sz w:val="24"/>
      <w:lang w:eastAsia="ru-RU" w:bidi="ar-SA"/>
    </w:rPr>
  </w:style>
  <w:style w:type="paragraph" w:customStyle="1" w:styleId="xl95">
    <w:name w:val="xl95"/>
    <w:basedOn w:val="Normal"/>
    <w:uiPriority w:val="99"/>
    <w:rsid w:val="00056AD3"/>
    <w:pPr>
      <w:widowControl/>
      <w:suppressAutoHyphens w:val="0"/>
      <w:spacing w:before="100" w:beforeAutospacing="1" w:after="100" w:afterAutospacing="1"/>
      <w:jc w:val="right"/>
    </w:pPr>
    <w:rPr>
      <w:rFonts w:ascii="Times New Roman" w:hAnsi="Times New Roman" w:cs="Times New Roman"/>
      <w:kern w:val="0"/>
      <w:sz w:val="24"/>
      <w:lang w:eastAsia="ru-RU" w:bidi="ar-SA"/>
    </w:rPr>
  </w:style>
  <w:style w:type="paragraph" w:customStyle="1" w:styleId="xl96">
    <w:name w:val="xl9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97">
    <w:name w:val="xl9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98">
    <w:name w:val="xl9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99">
    <w:name w:val="xl99"/>
    <w:basedOn w:val="Normal"/>
    <w:uiPriority w:val="99"/>
    <w:rsid w:val="00056AD3"/>
    <w:pPr>
      <w:widowControl/>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00">
    <w:name w:val="xl10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01">
    <w:name w:val="xl10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02">
    <w:name w:val="xl10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03">
    <w:name w:val="xl10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04">
    <w:name w:val="xl10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5">
    <w:name w:val="xl10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06">
    <w:name w:val="xl10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7">
    <w:name w:val="xl10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8">
    <w:name w:val="xl108"/>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09">
    <w:name w:val="xl109"/>
    <w:basedOn w:val="Normal"/>
    <w:uiPriority w:val="99"/>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10">
    <w:name w:val="xl11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11">
    <w:name w:val="xl11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2">
    <w:name w:val="xl11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3">
    <w:name w:val="xl11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4">
    <w:name w:val="xl11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5">
    <w:name w:val="xl11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6">
    <w:name w:val="xl116"/>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7">
    <w:name w:val="xl11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18">
    <w:name w:val="xl11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hAnsi="Times New Roman" w:cs="Times New Roman"/>
      <w:color w:val="000000"/>
      <w:kern w:val="0"/>
      <w:sz w:val="24"/>
      <w:lang w:eastAsia="ru-RU" w:bidi="ar-SA"/>
    </w:rPr>
  </w:style>
  <w:style w:type="paragraph" w:customStyle="1" w:styleId="xl119">
    <w:name w:val="xl11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20">
    <w:name w:val="xl120"/>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1">
    <w:name w:val="xl12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22">
    <w:name w:val="xl12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3">
    <w:name w:val="xl123"/>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24">
    <w:name w:val="xl124"/>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25">
    <w:name w:val="xl125"/>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26">
    <w:name w:val="xl12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27">
    <w:name w:val="xl12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28">
    <w:name w:val="xl12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29">
    <w:name w:val="xl129"/>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30">
    <w:name w:val="xl13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31">
    <w:name w:val="xl131"/>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32">
    <w:name w:val="xl132"/>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33">
    <w:name w:val="xl13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34">
    <w:name w:val="xl134"/>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35">
    <w:name w:val="xl135"/>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36">
    <w:name w:val="xl13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37">
    <w:name w:val="xl13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38">
    <w:name w:val="xl138"/>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kern w:val="0"/>
      <w:sz w:val="22"/>
      <w:szCs w:val="22"/>
      <w:lang w:eastAsia="ru-RU" w:bidi="ar-SA"/>
    </w:rPr>
  </w:style>
  <w:style w:type="paragraph" w:customStyle="1" w:styleId="xl139">
    <w:name w:val="xl139"/>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40">
    <w:name w:val="xl140"/>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41">
    <w:name w:val="xl14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2">
    <w:name w:val="xl142"/>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bCs/>
      <w:kern w:val="0"/>
      <w:sz w:val="24"/>
      <w:lang w:eastAsia="ru-RU" w:bidi="ar-SA"/>
    </w:rPr>
  </w:style>
  <w:style w:type="paragraph" w:customStyle="1" w:styleId="xl143">
    <w:name w:val="xl143"/>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4">
    <w:name w:val="xl144"/>
    <w:basedOn w:val="Normal"/>
    <w:uiPriority w:val="99"/>
    <w:rsid w:val="00056AD3"/>
    <w:pPr>
      <w:widowControl/>
      <w:pBdr>
        <w:left w:val="single" w:sz="4" w:space="0" w:color="auto"/>
        <w:bottom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5">
    <w:name w:val="xl145"/>
    <w:basedOn w:val="Normal"/>
    <w:uiPriority w:val="99"/>
    <w:rsid w:val="00056AD3"/>
    <w:pPr>
      <w:widowControl/>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6">
    <w:name w:val="xl146"/>
    <w:basedOn w:val="Normal"/>
    <w:uiPriority w:val="99"/>
    <w:rsid w:val="00056AD3"/>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47">
    <w:name w:val="xl147"/>
    <w:basedOn w:val="Normal"/>
    <w:uiPriority w:val="99"/>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b/>
      <w:bCs/>
      <w:kern w:val="0"/>
      <w:sz w:val="24"/>
      <w:lang w:eastAsia="ru-RU" w:bidi="ar-SA"/>
    </w:rPr>
  </w:style>
  <w:style w:type="paragraph" w:customStyle="1" w:styleId="xl148">
    <w:name w:val="xl148"/>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49">
    <w:name w:val="xl149"/>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2"/>
      <w:szCs w:val="22"/>
      <w:lang w:eastAsia="ru-RU" w:bidi="ar-SA"/>
    </w:rPr>
  </w:style>
  <w:style w:type="paragraph" w:customStyle="1" w:styleId="xl150">
    <w:name w:val="xl150"/>
    <w:basedOn w:val="Normal"/>
    <w:uiPriority w:val="99"/>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51">
    <w:name w:val="xl151"/>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2">
    <w:name w:val="xl152"/>
    <w:basedOn w:val="Normal"/>
    <w:uiPriority w:val="99"/>
    <w:rsid w:val="00056AD3"/>
    <w:pPr>
      <w:widowControl/>
      <w:shd w:val="clear" w:color="auto" w:fill="969696"/>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3">
    <w:name w:val="xl153"/>
    <w:basedOn w:val="Normal"/>
    <w:uiPriority w:val="99"/>
    <w:rsid w:val="00056AD3"/>
    <w:pPr>
      <w:widowControl/>
      <w:shd w:val="clear" w:color="auto" w:fill="C0C0C0"/>
      <w:suppressAutoHyphens w:val="0"/>
      <w:spacing w:before="100" w:beforeAutospacing="1" w:after="100" w:afterAutospacing="1"/>
      <w:jc w:val="center"/>
      <w:textAlignment w:val="top"/>
    </w:pPr>
    <w:rPr>
      <w:rFonts w:ascii="Times New Roman" w:hAnsi="Times New Roman" w:cs="Times New Roman"/>
      <w:kern w:val="0"/>
      <w:sz w:val="24"/>
      <w:lang w:eastAsia="ru-RU" w:bidi="ar-SA"/>
    </w:rPr>
  </w:style>
  <w:style w:type="paragraph" w:customStyle="1" w:styleId="xl154">
    <w:name w:val="xl154"/>
    <w:basedOn w:val="Normal"/>
    <w:uiPriority w:val="99"/>
    <w:rsid w:val="00056AD3"/>
    <w:pPr>
      <w:widowControl/>
      <w:shd w:val="clear" w:color="auto" w:fill="C0C0C0"/>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55">
    <w:name w:val="xl155"/>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kern w:val="0"/>
      <w:sz w:val="24"/>
      <w:lang w:eastAsia="ru-RU" w:bidi="ar-SA"/>
    </w:rPr>
  </w:style>
  <w:style w:type="paragraph" w:customStyle="1" w:styleId="xl156">
    <w:name w:val="xl156"/>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hAnsi="Times New Roman" w:cs="Times New Roman"/>
      <w:b/>
      <w:bCs/>
      <w:color w:val="000000"/>
      <w:kern w:val="0"/>
      <w:sz w:val="24"/>
      <w:lang w:eastAsia="ru-RU" w:bidi="ar-SA"/>
    </w:rPr>
  </w:style>
  <w:style w:type="paragraph" w:customStyle="1" w:styleId="xl157">
    <w:name w:val="xl157"/>
    <w:basedOn w:val="Normal"/>
    <w:uiPriority w:val="99"/>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58">
    <w:name w:val="xl158"/>
    <w:basedOn w:val="Normal"/>
    <w:uiPriority w:val="99"/>
    <w:rsid w:val="00056AD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kern w:val="0"/>
      <w:sz w:val="24"/>
      <w:lang w:eastAsia="ru-RU" w:bidi="ar-SA"/>
    </w:rPr>
  </w:style>
  <w:style w:type="paragraph" w:customStyle="1" w:styleId="xl159">
    <w:name w:val="xl159"/>
    <w:basedOn w:val="Normal"/>
    <w:uiPriority w:val="99"/>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lang w:eastAsia="ru-RU" w:bidi="ar-SA"/>
    </w:rPr>
  </w:style>
  <w:style w:type="paragraph" w:customStyle="1" w:styleId="xl160">
    <w:name w:val="xl160"/>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b/>
      <w:bCs/>
      <w:kern w:val="0"/>
      <w:sz w:val="24"/>
      <w:lang w:eastAsia="ru-RU" w:bidi="ar-SA"/>
    </w:rPr>
  </w:style>
  <w:style w:type="paragraph" w:customStyle="1" w:styleId="xl161">
    <w:name w:val="xl161"/>
    <w:basedOn w:val="Normal"/>
    <w:uiPriority w:val="99"/>
    <w:rsid w:val="00056AD3"/>
    <w:pPr>
      <w:widowControl/>
      <w:suppressAutoHyphens w:val="0"/>
      <w:spacing w:before="100" w:beforeAutospacing="1" w:after="100" w:afterAutospacing="1"/>
      <w:jc w:val="center"/>
      <w:textAlignment w:val="top"/>
    </w:pPr>
    <w:rPr>
      <w:rFonts w:ascii="Times New Roman" w:hAnsi="Times New Roman" w:cs="Times New Roman"/>
      <w:b/>
      <w:bCs/>
      <w:kern w:val="0"/>
      <w:sz w:val="26"/>
      <w:szCs w:val="26"/>
      <w:lang w:eastAsia="ru-RU" w:bidi="ar-SA"/>
    </w:rPr>
  </w:style>
  <w:style w:type="paragraph" w:customStyle="1" w:styleId="ConsPlusTitle">
    <w:name w:val="ConsPlusTitle"/>
    <w:uiPriority w:val="99"/>
    <w:rsid w:val="002600A3"/>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834A00"/>
    <w:rPr>
      <w:rFonts w:ascii="Tahoma" w:hAnsi="Tahoma" w:cs="Tahoma"/>
      <w:sz w:val="16"/>
      <w:szCs w:val="16"/>
    </w:rPr>
  </w:style>
  <w:style w:type="character" w:customStyle="1" w:styleId="BalloonTextChar">
    <w:name w:val="Balloon Text Char"/>
    <w:basedOn w:val="DefaultParagraphFont"/>
    <w:link w:val="BalloonText"/>
    <w:uiPriority w:val="99"/>
    <w:semiHidden/>
    <w:rsid w:val="006B064E"/>
    <w:rPr>
      <w:rFonts w:cs="Mangal"/>
      <w:kern w:val="1"/>
      <w:sz w:val="0"/>
      <w:szCs w:val="0"/>
      <w:lang w:eastAsia="hi-IN" w:bidi="hi-IN"/>
    </w:rPr>
  </w:style>
</w:styles>
</file>

<file path=word/webSettings.xml><?xml version="1.0" encoding="utf-8"?>
<w:webSettings xmlns:r="http://schemas.openxmlformats.org/officeDocument/2006/relationships" xmlns:w="http://schemas.openxmlformats.org/wordprocessingml/2006/main">
  <w:divs>
    <w:div w:id="172376323">
      <w:marLeft w:val="0"/>
      <w:marRight w:val="0"/>
      <w:marTop w:val="0"/>
      <w:marBottom w:val="0"/>
      <w:divBdr>
        <w:top w:val="none" w:sz="0" w:space="0" w:color="auto"/>
        <w:left w:val="none" w:sz="0" w:space="0" w:color="auto"/>
        <w:bottom w:val="none" w:sz="0" w:space="0" w:color="auto"/>
        <w:right w:val="none" w:sz="0" w:space="0" w:color="auto"/>
      </w:divBdr>
    </w:div>
    <w:div w:id="172376324">
      <w:marLeft w:val="0"/>
      <w:marRight w:val="0"/>
      <w:marTop w:val="0"/>
      <w:marBottom w:val="0"/>
      <w:divBdr>
        <w:top w:val="none" w:sz="0" w:space="0" w:color="auto"/>
        <w:left w:val="none" w:sz="0" w:space="0" w:color="auto"/>
        <w:bottom w:val="none" w:sz="0" w:space="0" w:color="auto"/>
        <w:right w:val="none" w:sz="0" w:space="0" w:color="auto"/>
      </w:divBdr>
    </w:div>
    <w:div w:id="172376325">
      <w:marLeft w:val="0"/>
      <w:marRight w:val="0"/>
      <w:marTop w:val="0"/>
      <w:marBottom w:val="0"/>
      <w:divBdr>
        <w:top w:val="none" w:sz="0" w:space="0" w:color="auto"/>
        <w:left w:val="none" w:sz="0" w:space="0" w:color="auto"/>
        <w:bottom w:val="none" w:sz="0" w:space="0" w:color="auto"/>
        <w:right w:val="none" w:sz="0" w:space="0" w:color="auto"/>
      </w:divBdr>
    </w:div>
    <w:div w:id="172376326">
      <w:marLeft w:val="0"/>
      <w:marRight w:val="0"/>
      <w:marTop w:val="0"/>
      <w:marBottom w:val="0"/>
      <w:divBdr>
        <w:top w:val="none" w:sz="0" w:space="0" w:color="auto"/>
        <w:left w:val="none" w:sz="0" w:space="0" w:color="auto"/>
        <w:bottom w:val="none" w:sz="0" w:space="0" w:color="auto"/>
        <w:right w:val="none" w:sz="0" w:space="0" w:color="auto"/>
      </w:divBdr>
    </w:div>
    <w:div w:id="172376327">
      <w:marLeft w:val="0"/>
      <w:marRight w:val="0"/>
      <w:marTop w:val="0"/>
      <w:marBottom w:val="0"/>
      <w:divBdr>
        <w:top w:val="none" w:sz="0" w:space="0" w:color="auto"/>
        <w:left w:val="none" w:sz="0" w:space="0" w:color="auto"/>
        <w:bottom w:val="none" w:sz="0" w:space="0" w:color="auto"/>
        <w:right w:val="none" w:sz="0" w:space="0" w:color="auto"/>
      </w:divBdr>
    </w:div>
    <w:div w:id="172376328">
      <w:marLeft w:val="0"/>
      <w:marRight w:val="0"/>
      <w:marTop w:val="0"/>
      <w:marBottom w:val="0"/>
      <w:divBdr>
        <w:top w:val="none" w:sz="0" w:space="0" w:color="auto"/>
        <w:left w:val="none" w:sz="0" w:space="0" w:color="auto"/>
        <w:bottom w:val="none" w:sz="0" w:space="0" w:color="auto"/>
        <w:right w:val="none" w:sz="0" w:space="0" w:color="auto"/>
      </w:divBdr>
    </w:div>
    <w:div w:id="172376329">
      <w:marLeft w:val="0"/>
      <w:marRight w:val="0"/>
      <w:marTop w:val="0"/>
      <w:marBottom w:val="0"/>
      <w:divBdr>
        <w:top w:val="none" w:sz="0" w:space="0" w:color="auto"/>
        <w:left w:val="none" w:sz="0" w:space="0" w:color="auto"/>
        <w:bottom w:val="none" w:sz="0" w:space="0" w:color="auto"/>
        <w:right w:val="none" w:sz="0" w:space="0" w:color="auto"/>
      </w:divBdr>
    </w:div>
    <w:div w:id="172376330">
      <w:marLeft w:val="0"/>
      <w:marRight w:val="0"/>
      <w:marTop w:val="0"/>
      <w:marBottom w:val="0"/>
      <w:divBdr>
        <w:top w:val="none" w:sz="0" w:space="0" w:color="auto"/>
        <w:left w:val="none" w:sz="0" w:space="0" w:color="auto"/>
        <w:bottom w:val="none" w:sz="0" w:space="0" w:color="auto"/>
        <w:right w:val="none" w:sz="0" w:space="0" w:color="auto"/>
      </w:divBdr>
    </w:div>
    <w:div w:id="172376331">
      <w:marLeft w:val="0"/>
      <w:marRight w:val="0"/>
      <w:marTop w:val="0"/>
      <w:marBottom w:val="0"/>
      <w:divBdr>
        <w:top w:val="none" w:sz="0" w:space="0" w:color="auto"/>
        <w:left w:val="none" w:sz="0" w:space="0" w:color="auto"/>
        <w:bottom w:val="none" w:sz="0" w:space="0" w:color="auto"/>
        <w:right w:val="none" w:sz="0" w:space="0" w:color="auto"/>
      </w:divBdr>
    </w:div>
    <w:div w:id="172376332">
      <w:marLeft w:val="0"/>
      <w:marRight w:val="0"/>
      <w:marTop w:val="0"/>
      <w:marBottom w:val="0"/>
      <w:divBdr>
        <w:top w:val="none" w:sz="0" w:space="0" w:color="auto"/>
        <w:left w:val="none" w:sz="0" w:space="0" w:color="auto"/>
        <w:bottom w:val="none" w:sz="0" w:space="0" w:color="auto"/>
        <w:right w:val="none" w:sz="0" w:space="0" w:color="auto"/>
      </w:divBdr>
    </w:div>
    <w:div w:id="172376333">
      <w:marLeft w:val="0"/>
      <w:marRight w:val="0"/>
      <w:marTop w:val="0"/>
      <w:marBottom w:val="0"/>
      <w:divBdr>
        <w:top w:val="none" w:sz="0" w:space="0" w:color="auto"/>
        <w:left w:val="none" w:sz="0" w:space="0" w:color="auto"/>
        <w:bottom w:val="none" w:sz="0" w:space="0" w:color="auto"/>
        <w:right w:val="none" w:sz="0" w:space="0" w:color="auto"/>
      </w:divBdr>
    </w:div>
    <w:div w:id="172376334">
      <w:marLeft w:val="0"/>
      <w:marRight w:val="0"/>
      <w:marTop w:val="0"/>
      <w:marBottom w:val="0"/>
      <w:divBdr>
        <w:top w:val="none" w:sz="0" w:space="0" w:color="auto"/>
        <w:left w:val="none" w:sz="0" w:space="0" w:color="auto"/>
        <w:bottom w:val="none" w:sz="0" w:space="0" w:color="auto"/>
        <w:right w:val="none" w:sz="0" w:space="0" w:color="auto"/>
      </w:divBdr>
    </w:div>
    <w:div w:id="172376335">
      <w:marLeft w:val="0"/>
      <w:marRight w:val="0"/>
      <w:marTop w:val="0"/>
      <w:marBottom w:val="0"/>
      <w:divBdr>
        <w:top w:val="none" w:sz="0" w:space="0" w:color="auto"/>
        <w:left w:val="none" w:sz="0" w:space="0" w:color="auto"/>
        <w:bottom w:val="none" w:sz="0" w:space="0" w:color="auto"/>
        <w:right w:val="none" w:sz="0" w:space="0" w:color="auto"/>
      </w:divBdr>
    </w:div>
    <w:div w:id="172376336">
      <w:marLeft w:val="0"/>
      <w:marRight w:val="0"/>
      <w:marTop w:val="0"/>
      <w:marBottom w:val="0"/>
      <w:divBdr>
        <w:top w:val="none" w:sz="0" w:space="0" w:color="auto"/>
        <w:left w:val="none" w:sz="0" w:space="0" w:color="auto"/>
        <w:bottom w:val="none" w:sz="0" w:space="0" w:color="auto"/>
        <w:right w:val="none" w:sz="0" w:space="0" w:color="auto"/>
      </w:divBdr>
    </w:div>
    <w:div w:id="172376337">
      <w:marLeft w:val="0"/>
      <w:marRight w:val="0"/>
      <w:marTop w:val="0"/>
      <w:marBottom w:val="0"/>
      <w:divBdr>
        <w:top w:val="none" w:sz="0" w:space="0" w:color="auto"/>
        <w:left w:val="none" w:sz="0" w:space="0" w:color="auto"/>
        <w:bottom w:val="none" w:sz="0" w:space="0" w:color="auto"/>
        <w:right w:val="none" w:sz="0" w:space="0" w:color="auto"/>
      </w:divBdr>
    </w:div>
    <w:div w:id="172376338">
      <w:marLeft w:val="0"/>
      <w:marRight w:val="0"/>
      <w:marTop w:val="0"/>
      <w:marBottom w:val="0"/>
      <w:divBdr>
        <w:top w:val="none" w:sz="0" w:space="0" w:color="auto"/>
        <w:left w:val="none" w:sz="0" w:space="0" w:color="auto"/>
        <w:bottom w:val="none" w:sz="0" w:space="0" w:color="auto"/>
        <w:right w:val="none" w:sz="0" w:space="0" w:color="auto"/>
      </w:divBdr>
    </w:div>
    <w:div w:id="172376339">
      <w:marLeft w:val="0"/>
      <w:marRight w:val="0"/>
      <w:marTop w:val="0"/>
      <w:marBottom w:val="0"/>
      <w:divBdr>
        <w:top w:val="none" w:sz="0" w:space="0" w:color="auto"/>
        <w:left w:val="none" w:sz="0" w:space="0" w:color="auto"/>
        <w:bottom w:val="none" w:sz="0" w:space="0" w:color="auto"/>
        <w:right w:val="none" w:sz="0" w:space="0" w:color="auto"/>
      </w:divBdr>
    </w:div>
    <w:div w:id="172376340">
      <w:marLeft w:val="0"/>
      <w:marRight w:val="0"/>
      <w:marTop w:val="0"/>
      <w:marBottom w:val="0"/>
      <w:divBdr>
        <w:top w:val="none" w:sz="0" w:space="0" w:color="auto"/>
        <w:left w:val="none" w:sz="0" w:space="0" w:color="auto"/>
        <w:bottom w:val="none" w:sz="0" w:space="0" w:color="auto"/>
        <w:right w:val="none" w:sz="0" w:space="0" w:color="auto"/>
      </w:divBdr>
    </w:div>
    <w:div w:id="172376341">
      <w:marLeft w:val="0"/>
      <w:marRight w:val="0"/>
      <w:marTop w:val="0"/>
      <w:marBottom w:val="0"/>
      <w:divBdr>
        <w:top w:val="none" w:sz="0" w:space="0" w:color="auto"/>
        <w:left w:val="none" w:sz="0" w:space="0" w:color="auto"/>
        <w:bottom w:val="none" w:sz="0" w:space="0" w:color="auto"/>
        <w:right w:val="none" w:sz="0" w:space="0" w:color="auto"/>
      </w:divBdr>
    </w:div>
    <w:div w:id="172376342">
      <w:marLeft w:val="0"/>
      <w:marRight w:val="0"/>
      <w:marTop w:val="0"/>
      <w:marBottom w:val="0"/>
      <w:divBdr>
        <w:top w:val="none" w:sz="0" w:space="0" w:color="auto"/>
        <w:left w:val="none" w:sz="0" w:space="0" w:color="auto"/>
        <w:bottom w:val="none" w:sz="0" w:space="0" w:color="auto"/>
        <w:right w:val="none" w:sz="0" w:space="0" w:color="auto"/>
      </w:divBdr>
    </w:div>
    <w:div w:id="17237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19128</Words>
  <Characters>-32766</Characters>
  <Application>Microsoft Office Outlook</Application>
  <DocSecurity>0</DocSecurity>
  <Lines>0</Lines>
  <Paragraphs>0</Paragraphs>
  <ScaleCrop>false</ScaleCrop>
  <Company>Раздолье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Абрамова</dc:creator>
  <cp:keywords/>
  <dc:description/>
  <cp:lastModifiedBy>Victor</cp:lastModifiedBy>
  <cp:revision>2</cp:revision>
  <cp:lastPrinted>2015-12-22T11:15:00Z</cp:lastPrinted>
  <dcterms:created xsi:type="dcterms:W3CDTF">2016-02-03T07:16:00Z</dcterms:created>
  <dcterms:modified xsi:type="dcterms:W3CDTF">2016-02-03T07:16:00Z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Комитет финансов</vt:lpwstr>
  </property>
  <property fmtid="{D5CDD505-2E9C-101B-9397-08002B2CF9AE}" pid="3" name="Editor">
    <vt:lpwstr>OpenOffice.org/3.2$Win32 OpenOffice.org_project/320m19$Build-9505</vt:lpwstr>
  </property>
</Properties>
</file>