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559" w:rsidRDefault="00E20559" w:rsidP="00023765">
      <w:pPr>
        <w:jc w:val="both"/>
      </w:pPr>
    </w:p>
    <w:p w:rsidR="00E20559" w:rsidRPr="00D9276F" w:rsidRDefault="00E20559" w:rsidP="00023765">
      <w:pPr>
        <w:jc w:val="center"/>
        <w:rPr>
          <w:noProof/>
        </w:rPr>
      </w:pPr>
      <w:r w:rsidRPr="00D9276F">
        <w:rPr>
          <w:noProof/>
        </w:rPr>
        <w:t>Администрация муниципального образования Запорожское сельское поселение муниципального образования Приозерский муниципальный район Ленинградской области</w:t>
      </w:r>
    </w:p>
    <w:p w:rsidR="00E20559" w:rsidRPr="00D9276F" w:rsidRDefault="00E20559" w:rsidP="00023765">
      <w:pPr>
        <w:jc w:val="both"/>
        <w:rPr>
          <w:noProof/>
        </w:rPr>
      </w:pPr>
    </w:p>
    <w:p w:rsidR="00E20559" w:rsidRPr="00D9276F" w:rsidRDefault="00E20559" w:rsidP="00023765">
      <w:pPr>
        <w:jc w:val="center"/>
        <w:rPr>
          <w:b/>
          <w:noProof/>
          <w:sz w:val="28"/>
          <w:szCs w:val="28"/>
        </w:rPr>
      </w:pPr>
      <w:r w:rsidRPr="00D9276F">
        <w:rPr>
          <w:b/>
          <w:noProof/>
          <w:sz w:val="28"/>
          <w:szCs w:val="28"/>
        </w:rPr>
        <w:t xml:space="preserve">ПОСТАНОВЛЕНИЕ          </w:t>
      </w:r>
    </w:p>
    <w:p w:rsidR="00E20559" w:rsidRPr="00D9276F" w:rsidRDefault="00E20559" w:rsidP="00023765">
      <w:pPr>
        <w:jc w:val="both"/>
        <w:rPr>
          <w:noProof/>
          <w:sz w:val="28"/>
          <w:szCs w:val="28"/>
        </w:rPr>
      </w:pPr>
    </w:p>
    <w:p w:rsidR="00E20559" w:rsidRPr="00D9276F" w:rsidRDefault="00D817BB" w:rsidP="00023765">
      <w:pPr>
        <w:jc w:val="both"/>
        <w:rPr>
          <w:noProof/>
        </w:rPr>
      </w:pPr>
      <w:r>
        <w:rPr>
          <w:noProof/>
        </w:rPr>
        <w:t>29 н</w:t>
      </w:r>
      <w:bookmarkStart w:id="0" w:name="_GoBack"/>
      <w:bookmarkEnd w:id="0"/>
      <w:r w:rsidR="00E20559">
        <w:rPr>
          <w:noProof/>
        </w:rPr>
        <w:t>оября</w:t>
      </w:r>
      <w:r w:rsidR="00E20559" w:rsidRPr="00D9276F">
        <w:rPr>
          <w:noProof/>
        </w:rPr>
        <w:t xml:space="preserve"> 2017 года                                                                     № </w:t>
      </w:r>
      <w:r w:rsidR="00E20559">
        <w:rPr>
          <w:noProof/>
        </w:rPr>
        <w:t xml:space="preserve"> 306</w:t>
      </w:r>
    </w:p>
    <w:p w:rsidR="00E20559" w:rsidRDefault="00E20559" w:rsidP="00023765">
      <w:pPr>
        <w:jc w:val="both"/>
      </w:pPr>
    </w:p>
    <w:p w:rsidR="00E20559" w:rsidRDefault="00E20559" w:rsidP="00023765">
      <w:pPr>
        <w:tabs>
          <w:tab w:val="left" w:pos="851"/>
        </w:tabs>
        <w:ind w:right="5497"/>
        <w:jc w:val="both"/>
      </w:pPr>
      <w:r>
        <w:t xml:space="preserve">Об утверждении Программы комплексного развития транспортной инфраструктуры муниципального образования Запорожское сельское поселение муниципального образования Приозерский муниципальный район Ленинградской области на период 2016 –2020 годы и на перспективу до 2035 года. </w:t>
      </w:r>
    </w:p>
    <w:p w:rsidR="00E20559" w:rsidRDefault="00E20559" w:rsidP="00023765">
      <w:pPr>
        <w:tabs>
          <w:tab w:val="left" w:pos="851"/>
        </w:tabs>
        <w:ind w:right="-431" w:firstLine="567"/>
        <w:jc w:val="both"/>
      </w:pPr>
    </w:p>
    <w:p w:rsidR="00E20559" w:rsidRPr="006E5988" w:rsidRDefault="00E20559" w:rsidP="00023765">
      <w:pPr>
        <w:autoSpaceDE w:val="0"/>
        <w:autoSpaceDN w:val="0"/>
        <w:adjustRightInd w:val="0"/>
        <w:ind w:firstLine="567"/>
        <w:jc w:val="both"/>
        <w:rPr>
          <w:b/>
        </w:rPr>
      </w:pPr>
      <w:r>
        <w:t xml:space="preserve"> </w:t>
      </w:r>
    </w:p>
    <w:p w:rsidR="00E20559" w:rsidRPr="006E5988" w:rsidRDefault="00E20559" w:rsidP="00023765">
      <w:pPr>
        <w:ind w:firstLine="851"/>
        <w:jc w:val="both"/>
      </w:pPr>
      <w:r w:rsidRPr="006E5988">
        <w:t xml:space="preserve">В целях реализации генерального плана </w:t>
      </w:r>
      <w:r>
        <w:t>муниципального образования</w:t>
      </w:r>
      <w:r w:rsidRPr="006E5988">
        <w:t xml:space="preserve"> Запорожское сельское поселение </w:t>
      </w:r>
      <w:r>
        <w:t>муниципального образования</w:t>
      </w:r>
      <w:r w:rsidRPr="006E5988">
        <w:t xml:space="preserve"> Приозерский муниципальный район Ленинградской области, утвержденного  Решением Совета депутатов </w:t>
      </w:r>
      <w:r>
        <w:t xml:space="preserve">муниципального образования </w:t>
      </w:r>
      <w:r w:rsidRPr="006E5988">
        <w:t xml:space="preserve"> Запорожское сельское поселение от 06.12.2012 года</w:t>
      </w:r>
      <w:r>
        <w:t xml:space="preserve"> № 103</w:t>
      </w:r>
      <w:r w:rsidRPr="006E5988">
        <w:t>,</w:t>
      </w:r>
      <w:r w:rsidRPr="00D9276F">
        <w:t xml:space="preserve"> </w:t>
      </w:r>
      <w:r>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w:t>
      </w:r>
      <w:r w:rsidRPr="006E5988">
        <w:t xml:space="preserve">администрация </w:t>
      </w:r>
      <w:r>
        <w:rPr>
          <w:rFonts w:eastAsia="Arial"/>
          <w:lang w:eastAsia="ar-SA"/>
        </w:rPr>
        <w:t>муниципального образования</w:t>
      </w:r>
      <w:r w:rsidRPr="006E5988">
        <w:t xml:space="preserve"> Запорожское сельское поселение </w:t>
      </w:r>
      <w:r>
        <w:rPr>
          <w:rFonts w:eastAsia="Arial"/>
          <w:lang w:eastAsia="ar-SA"/>
        </w:rPr>
        <w:t>муниципального образования</w:t>
      </w:r>
      <w:r w:rsidRPr="006E5988">
        <w:t xml:space="preserve"> Приозерский муниципальный район Ленинградской области </w:t>
      </w:r>
      <w:r w:rsidRPr="006E5988">
        <w:rPr>
          <w:b/>
        </w:rPr>
        <w:t>ПОСТАНОВЛЯЕТ:</w:t>
      </w:r>
    </w:p>
    <w:p w:rsidR="00E20559" w:rsidRDefault="00E20559" w:rsidP="00023765">
      <w:pPr>
        <w:autoSpaceDE w:val="0"/>
        <w:autoSpaceDN w:val="0"/>
        <w:adjustRightInd w:val="0"/>
        <w:ind w:firstLine="567"/>
        <w:jc w:val="both"/>
        <w:rPr>
          <w:b/>
        </w:rPr>
      </w:pPr>
    </w:p>
    <w:p w:rsidR="00E20559" w:rsidRDefault="00E20559" w:rsidP="00023765">
      <w:pPr>
        <w:autoSpaceDE w:val="0"/>
        <w:autoSpaceDN w:val="0"/>
        <w:adjustRightInd w:val="0"/>
        <w:ind w:firstLine="567"/>
        <w:jc w:val="both"/>
      </w:pPr>
      <w:r>
        <w:t xml:space="preserve">1. </w:t>
      </w:r>
      <w:r>
        <w:rPr>
          <w:rFonts w:eastAsia="Arial"/>
          <w:lang w:eastAsia="ar-SA"/>
        </w:rPr>
        <w:t xml:space="preserve">Утвердить </w:t>
      </w:r>
      <w:r>
        <w:t>Программу комплексного развития транспортной инфраструктуры муниципального образования Запорожское сельское поселение муниципального образования Приозерский муниципальный район Ленинградской области на период 2016 – 2020 годы и на перспективу до 2035 года, согласно приложения.</w:t>
      </w:r>
    </w:p>
    <w:p w:rsidR="00E20559" w:rsidRPr="006E5988" w:rsidRDefault="00E20559" w:rsidP="00023765">
      <w:pPr>
        <w:widowControl w:val="0"/>
        <w:autoSpaceDE w:val="0"/>
        <w:autoSpaceDN w:val="0"/>
        <w:jc w:val="both"/>
      </w:pPr>
      <w:r>
        <w:t xml:space="preserve">2. Опубликовать данное постановление </w:t>
      </w:r>
      <w:r w:rsidRPr="006E5988">
        <w:t>на сайте «Информационного агентства «О</w:t>
      </w:r>
      <w:r>
        <w:t xml:space="preserve">бластные Вести» (ЛЕНОБЛИНФОРМ) и на официальном сайте </w:t>
      </w:r>
      <w:r>
        <w:rPr>
          <w:color w:val="000000"/>
          <w:shd w:val="clear" w:color="auto" w:fill="FFFFFF"/>
        </w:rPr>
        <w:t>муниципального образования</w:t>
      </w:r>
      <w:r>
        <w:t xml:space="preserve"> </w:t>
      </w:r>
      <w:r>
        <w:rPr>
          <w:color w:val="000000"/>
          <w:shd w:val="clear" w:color="auto" w:fill="FFFFFF"/>
        </w:rPr>
        <w:t>Запорожское сельское поселение</w:t>
      </w:r>
      <w:r>
        <w:t xml:space="preserve"> муниципального образования Приозерский муниципальный район Ленинградской области </w:t>
      </w:r>
      <w:hyperlink r:id="rId8" w:history="1">
        <w:r w:rsidRPr="006E5988">
          <w:rPr>
            <w:color w:val="0000FF" w:themeColor="hyperlink"/>
            <w:u w:val="single"/>
            <w:lang w:val="en-US"/>
          </w:rPr>
          <w:t>http</w:t>
        </w:r>
        <w:r w:rsidRPr="006E5988">
          <w:rPr>
            <w:color w:val="0000FF" w:themeColor="hyperlink"/>
            <w:u w:val="single"/>
          </w:rPr>
          <w:t>://</w:t>
        </w:r>
        <w:r w:rsidRPr="006E5988">
          <w:rPr>
            <w:color w:val="0000FF" w:themeColor="hyperlink"/>
            <w:u w:val="single"/>
            <w:lang w:val="en-US"/>
          </w:rPr>
          <w:t>zaporojskoe</w:t>
        </w:r>
        <w:r w:rsidRPr="006E5988">
          <w:rPr>
            <w:color w:val="0000FF" w:themeColor="hyperlink"/>
            <w:u w:val="single"/>
          </w:rPr>
          <w:t>.</w:t>
        </w:r>
        <w:r w:rsidRPr="006E5988">
          <w:rPr>
            <w:color w:val="0000FF" w:themeColor="hyperlink"/>
            <w:u w:val="single"/>
            <w:lang w:val="en-US"/>
          </w:rPr>
          <w:t>spblenobl</w:t>
        </w:r>
        <w:r w:rsidRPr="006E5988">
          <w:rPr>
            <w:color w:val="0000FF" w:themeColor="hyperlink"/>
            <w:u w:val="single"/>
          </w:rPr>
          <w:t>.</w:t>
        </w:r>
        <w:r w:rsidRPr="006E5988">
          <w:rPr>
            <w:color w:val="0000FF" w:themeColor="hyperlink"/>
            <w:u w:val="single"/>
            <w:lang w:val="en-US"/>
          </w:rPr>
          <w:t>ru</w:t>
        </w:r>
        <w:r w:rsidRPr="006E5988">
          <w:rPr>
            <w:color w:val="0000FF" w:themeColor="hyperlink"/>
            <w:u w:val="single"/>
          </w:rPr>
          <w:t>/</w:t>
        </w:r>
      </w:hyperlink>
      <w:r>
        <w:t>.</w:t>
      </w:r>
    </w:p>
    <w:p w:rsidR="00E20559" w:rsidRDefault="00E20559" w:rsidP="00023765">
      <w:pPr>
        <w:ind w:right="97" w:firstLine="357"/>
        <w:jc w:val="both"/>
      </w:pPr>
      <w:r>
        <w:t>3. Решение вступает в силу с момента опубликования.</w:t>
      </w:r>
    </w:p>
    <w:p w:rsidR="00E20559" w:rsidRDefault="00E20559" w:rsidP="00023765">
      <w:pPr>
        <w:ind w:right="97" w:firstLine="357"/>
        <w:jc w:val="both"/>
      </w:pPr>
      <w:r>
        <w:t>4. Контроль над исполнением настоящего постановления оставляю за собой.</w:t>
      </w:r>
    </w:p>
    <w:p w:rsidR="00E20559" w:rsidRDefault="00E20559" w:rsidP="00023765">
      <w:pPr>
        <w:ind w:left="-142"/>
        <w:jc w:val="both"/>
      </w:pPr>
    </w:p>
    <w:p w:rsidR="00E20559" w:rsidRPr="006E5988" w:rsidRDefault="00E20559" w:rsidP="00023765">
      <w:pPr>
        <w:autoSpaceDE w:val="0"/>
        <w:autoSpaceDN w:val="0"/>
        <w:adjustRightInd w:val="0"/>
        <w:spacing w:line="240" w:lineRule="exact"/>
      </w:pPr>
    </w:p>
    <w:p w:rsidR="00E20559" w:rsidRPr="006E5988" w:rsidRDefault="00E20559" w:rsidP="00023765">
      <w:pPr>
        <w:autoSpaceDE w:val="0"/>
        <w:autoSpaceDN w:val="0"/>
        <w:adjustRightInd w:val="0"/>
        <w:spacing w:line="240" w:lineRule="exact"/>
      </w:pPr>
      <w:r>
        <w:t>И.о. г</w:t>
      </w:r>
      <w:r w:rsidRPr="006E5988">
        <w:t>лав</w:t>
      </w:r>
      <w:r>
        <w:t>ы</w:t>
      </w:r>
      <w:r w:rsidRPr="006E5988">
        <w:t xml:space="preserve"> администрации                                              </w:t>
      </w:r>
      <w:r>
        <w:t>А. Г. Подрезов</w:t>
      </w:r>
      <w:r w:rsidRPr="006E5988">
        <w:t xml:space="preserve"> </w:t>
      </w: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rPr>
      </w:pP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rPr>
      </w:pP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sz w:val="28"/>
          <w:szCs w:val="28"/>
        </w:rPr>
      </w:pP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sz w:val="28"/>
          <w:szCs w:val="28"/>
        </w:rPr>
      </w:pP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sz w:val="28"/>
          <w:szCs w:val="28"/>
        </w:rPr>
      </w:pP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sz w:val="28"/>
          <w:szCs w:val="28"/>
        </w:rPr>
      </w:pP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sz w:val="28"/>
          <w:szCs w:val="28"/>
        </w:rPr>
      </w:pP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sz w:val="28"/>
          <w:szCs w:val="28"/>
        </w:rPr>
      </w:pP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sz w:val="28"/>
          <w:szCs w:val="28"/>
        </w:rPr>
      </w:pPr>
    </w:p>
    <w:p w:rsidR="00E20559" w:rsidRPr="006E5988" w:rsidRDefault="00E20559" w:rsidP="00023765">
      <w:pPr>
        <w:autoSpaceDE w:val="0"/>
        <w:autoSpaceDN w:val="0"/>
        <w:adjustRightInd w:val="0"/>
        <w:spacing w:line="240" w:lineRule="exact"/>
        <w:ind w:left="4820"/>
        <w:jc w:val="center"/>
        <w:rPr>
          <w:rFonts w:ascii="Times New Roman CYR" w:hAnsi="Times New Roman CYR" w:cs="Times New Roman CYR"/>
          <w:sz w:val="28"/>
          <w:szCs w:val="28"/>
        </w:rPr>
      </w:pPr>
    </w:p>
    <w:p w:rsidR="00E20559" w:rsidRPr="006E5988" w:rsidRDefault="00E20559" w:rsidP="00023765">
      <w:pPr>
        <w:autoSpaceDE w:val="0"/>
        <w:autoSpaceDN w:val="0"/>
        <w:adjustRightInd w:val="0"/>
        <w:spacing w:line="240" w:lineRule="exact"/>
        <w:rPr>
          <w:rFonts w:ascii="Times New Roman CYR" w:hAnsi="Times New Roman CYR" w:cs="Times New Roman CYR"/>
          <w:sz w:val="20"/>
          <w:szCs w:val="20"/>
        </w:rPr>
      </w:pPr>
      <w:r w:rsidRPr="006E5988">
        <w:rPr>
          <w:rFonts w:ascii="Times New Roman CYR" w:hAnsi="Times New Roman CYR" w:cs="Times New Roman CYR"/>
          <w:sz w:val="20"/>
          <w:szCs w:val="20"/>
        </w:rPr>
        <w:t xml:space="preserve">Исп: </w:t>
      </w:r>
      <w:r>
        <w:rPr>
          <w:rFonts w:ascii="Times New Roman CYR" w:hAnsi="Times New Roman CYR" w:cs="Times New Roman CYR"/>
          <w:sz w:val="20"/>
          <w:szCs w:val="20"/>
        </w:rPr>
        <w:t>Шуткина Л. С., (8813 79)</w:t>
      </w:r>
      <w:r w:rsidRPr="006E5988">
        <w:rPr>
          <w:rFonts w:ascii="Times New Roman CYR" w:hAnsi="Times New Roman CYR" w:cs="Times New Roman CYR"/>
          <w:sz w:val="20"/>
          <w:szCs w:val="20"/>
        </w:rPr>
        <w:t>66-319</w:t>
      </w:r>
    </w:p>
    <w:p w:rsidR="00E20559" w:rsidRDefault="00E20559" w:rsidP="00E20559">
      <w:pPr>
        <w:rPr>
          <w:rFonts w:ascii="Times New Roman CYR" w:hAnsi="Times New Roman CYR" w:cs="Times New Roman CYR"/>
          <w:sz w:val="20"/>
          <w:szCs w:val="20"/>
        </w:rPr>
      </w:pPr>
      <w:r w:rsidRPr="006E5988">
        <w:rPr>
          <w:rFonts w:ascii="Times New Roman CYR" w:hAnsi="Times New Roman CYR" w:cs="Times New Roman CYR"/>
          <w:sz w:val="20"/>
          <w:szCs w:val="20"/>
        </w:rPr>
        <w:t>Разослано: дело-2, прокуратура-1</w:t>
      </w:r>
    </w:p>
    <w:p w:rsidR="00E20559" w:rsidRDefault="00E20559" w:rsidP="00E20559">
      <w:pPr>
        <w:rPr>
          <w:rFonts w:ascii="Times New Roman CYR" w:hAnsi="Times New Roman CYR" w:cs="Times New Roman CYR"/>
          <w:sz w:val="20"/>
          <w:szCs w:val="20"/>
        </w:rPr>
      </w:pPr>
    </w:p>
    <w:p w:rsidR="00E20559" w:rsidRDefault="00E20559" w:rsidP="00E20559">
      <w:pPr>
        <w:rPr>
          <w:rFonts w:ascii="Times New Roman CYR" w:hAnsi="Times New Roman CYR" w:cs="Times New Roman CYR"/>
          <w:sz w:val="20"/>
          <w:szCs w:val="20"/>
        </w:rPr>
      </w:pPr>
    </w:p>
    <w:p w:rsidR="00E20559" w:rsidRDefault="00E20559" w:rsidP="00E20559">
      <w:pPr>
        <w:rPr>
          <w:rFonts w:ascii="Times New Roman CYR" w:hAnsi="Times New Roman CYR" w:cs="Times New Roman CYR"/>
          <w:sz w:val="20"/>
          <w:szCs w:val="20"/>
        </w:rPr>
      </w:pPr>
    </w:p>
    <w:p w:rsidR="00E20559" w:rsidRDefault="00E20559" w:rsidP="00E20559">
      <w:pPr>
        <w:rPr>
          <w:rFonts w:ascii="Times New Roman CYR" w:hAnsi="Times New Roman CYR" w:cs="Times New Roman CYR"/>
          <w:sz w:val="20"/>
          <w:szCs w:val="20"/>
        </w:rPr>
      </w:pPr>
    </w:p>
    <w:p w:rsidR="00E20559" w:rsidRDefault="00E20559" w:rsidP="00E20559">
      <w:pPr>
        <w:rPr>
          <w:rFonts w:ascii="Times New Roman CYR" w:hAnsi="Times New Roman CYR" w:cs="Times New Roman CYR"/>
          <w:sz w:val="20"/>
          <w:szCs w:val="20"/>
        </w:rPr>
      </w:pPr>
    </w:p>
    <w:p w:rsidR="00E20559" w:rsidRDefault="00E20559" w:rsidP="00E20559">
      <w:pPr>
        <w:rPr>
          <w:rFonts w:ascii="Times New Roman CYR" w:hAnsi="Times New Roman CYR" w:cs="Times New Roman CYR"/>
          <w:sz w:val="20"/>
          <w:szCs w:val="20"/>
        </w:rPr>
      </w:pPr>
    </w:p>
    <w:p w:rsidR="00E20559" w:rsidRPr="006E5988" w:rsidRDefault="00E20559" w:rsidP="00E20559"/>
    <w:tbl>
      <w:tblPr>
        <w:tblStyle w:val="af0"/>
        <w:tblW w:w="0" w:type="auto"/>
        <w:tblInd w:w="175" w:type="dxa"/>
        <w:tblLook w:val="04A0" w:firstRow="1" w:lastRow="0" w:firstColumn="1" w:lastColumn="0" w:noHBand="0" w:noVBand="1"/>
      </w:tblPr>
      <w:tblGrid>
        <w:gridCol w:w="10020"/>
      </w:tblGrid>
      <w:tr w:rsidR="00A425D3" w:rsidTr="00A425D3">
        <w:tc>
          <w:tcPr>
            <w:tcW w:w="10020" w:type="dxa"/>
          </w:tcPr>
          <w:p w:rsidR="00A425D3" w:rsidRDefault="00A425D3" w:rsidP="00A949D0">
            <w:pPr>
              <w:ind w:left="175" w:right="175"/>
              <w:jc w:val="right"/>
              <w:rPr>
                <w:rFonts w:ascii="Arial" w:hAnsi="Arial" w:cs="Arial"/>
              </w:rPr>
            </w:pPr>
          </w:p>
          <w:tbl>
            <w:tblPr>
              <w:tblStyle w:val="af0"/>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928"/>
            </w:tblGrid>
            <w:tr w:rsidR="00A425D3" w:rsidTr="00A949D0">
              <w:trPr>
                <w:jc w:val="right"/>
              </w:trPr>
              <w:tc>
                <w:tcPr>
                  <w:tcW w:w="5007" w:type="dxa"/>
                </w:tcPr>
                <w:p w:rsidR="00000444" w:rsidRDefault="00000444" w:rsidP="00A949D0">
                  <w:pPr>
                    <w:ind w:right="175"/>
                    <w:rPr>
                      <w:rFonts w:ascii="Times New Roman" w:hAnsi="Times New Roman" w:cs="Times New Roman"/>
                      <w:sz w:val="28"/>
                      <w:szCs w:val="28"/>
                    </w:rPr>
                  </w:pPr>
                </w:p>
                <w:p w:rsidR="00000444" w:rsidRDefault="00000444" w:rsidP="00A949D0">
                  <w:pPr>
                    <w:ind w:right="175"/>
                    <w:rPr>
                      <w:rFonts w:ascii="Times New Roman" w:hAnsi="Times New Roman" w:cs="Times New Roman"/>
                      <w:sz w:val="28"/>
                      <w:szCs w:val="28"/>
                    </w:rPr>
                  </w:pPr>
                </w:p>
                <w:p w:rsidR="00000444" w:rsidRPr="008521C4" w:rsidRDefault="00E20559" w:rsidP="00A949D0">
                  <w:pPr>
                    <w:ind w:right="175"/>
                    <w:rPr>
                      <w:rFonts w:ascii="Times New Roman" w:hAnsi="Times New Roman" w:cs="Times New Roman"/>
                      <w:sz w:val="28"/>
                      <w:szCs w:val="28"/>
                    </w:rPr>
                  </w:pPr>
                  <w:r>
                    <w:rPr>
                      <w:rFonts w:ascii="Times New Roman" w:hAnsi="Times New Roman" w:cs="Times New Roman"/>
                      <w:sz w:val="28"/>
                      <w:szCs w:val="28"/>
                    </w:rPr>
                    <w:t xml:space="preserve"> </w:t>
                  </w:r>
                </w:p>
              </w:tc>
              <w:tc>
                <w:tcPr>
                  <w:tcW w:w="5008" w:type="dxa"/>
                </w:tcPr>
                <w:p w:rsidR="00E20559" w:rsidRDefault="00A425D3" w:rsidP="00E20559">
                  <w:pPr>
                    <w:jc w:val="right"/>
                    <w:rPr>
                      <w:rFonts w:ascii="Times New Roman" w:eastAsia="Calibri" w:hAnsi="Times New Roman" w:cs="Times New Roman"/>
                      <w:sz w:val="28"/>
                      <w:szCs w:val="28"/>
                    </w:rPr>
                  </w:pPr>
                  <w:r w:rsidRPr="00A425D3">
                    <w:rPr>
                      <w:rFonts w:ascii="Times New Roman" w:eastAsia="Calibri" w:hAnsi="Times New Roman" w:cs="Times New Roman"/>
                      <w:sz w:val="28"/>
                      <w:szCs w:val="28"/>
                    </w:rPr>
                    <w:t xml:space="preserve">                                                              </w:t>
                  </w:r>
                  <w:r w:rsidR="00E20559">
                    <w:rPr>
                      <w:rFonts w:ascii="Times New Roman" w:eastAsia="Calibri" w:hAnsi="Times New Roman" w:cs="Times New Roman"/>
                      <w:sz w:val="28"/>
                      <w:szCs w:val="28"/>
                    </w:rPr>
                    <w:t xml:space="preserve">                    Приложение </w:t>
                  </w:r>
                </w:p>
                <w:p w:rsidR="00E20559" w:rsidRPr="00E20559" w:rsidRDefault="00A425D3" w:rsidP="00E20559">
                  <w:pPr>
                    <w:rPr>
                      <w:rFonts w:ascii="Times New Roman" w:hAnsi="Times New Roman" w:cs="Times New Roman"/>
                      <w:sz w:val="28"/>
                      <w:szCs w:val="28"/>
                    </w:rPr>
                  </w:pPr>
                  <w:r>
                    <w:rPr>
                      <w:rFonts w:ascii="Times New Roman" w:eastAsia="Calibri" w:hAnsi="Times New Roman" w:cs="Times New Roman"/>
                      <w:sz w:val="28"/>
                      <w:szCs w:val="28"/>
                    </w:rPr>
                    <w:t xml:space="preserve"> </w:t>
                  </w:r>
                  <w:r w:rsidR="00E20559" w:rsidRPr="00E20559">
                    <w:rPr>
                      <w:rFonts w:ascii="Times New Roman" w:hAnsi="Times New Roman" w:cs="Times New Roman"/>
                      <w:sz w:val="28"/>
                      <w:szCs w:val="28"/>
                    </w:rPr>
                    <w:t>УТВЕРЖДЕНА</w:t>
                  </w:r>
                </w:p>
                <w:p w:rsidR="00E20559" w:rsidRPr="00E20559" w:rsidRDefault="00E20559" w:rsidP="00E20559">
                  <w:pPr>
                    <w:rPr>
                      <w:rFonts w:ascii="Times New Roman" w:hAnsi="Times New Roman" w:cs="Times New Roman"/>
                      <w:sz w:val="28"/>
                      <w:szCs w:val="28"/>
                    </w:rPr>
                  </w:pPr>
                  <w:r w:rsidRPr="00E20559">
                    <w:rPr>
                      <w:rFonts w:ascii="Times New Roman" w:hAnsi="Times New Roman" w:cs="Times New Roman"/>
                      <w:sz w:val="28"/>
                      <w:szCs w:val="28"/>
                    </w:rPr>
                    <w:t>Постановлением администрации МО</w:t>
                  </w:r>
                </w:p>
                <w:p w:rsidR="00E20559" w:rsidRPr="00E20559" w:rsidRDefault="00E20559" w:rsidP="00E20559">
                  <w:pPr>
                    <w:rPr>
                      <w:rFonts w:ascii="Times New Roman" w:hAnsi="Times New Roman" w:cs="Times New Roman"/>
                      <w:sz w:val="28"/>
                      <w:szCs w:val="28"/>
                    </w:rPr>
                  </w:pPr>
                  <w:r w:rsidRPr="00E20559">
                    <w:rPr>
                      <w:rFonts w:ascii="Times New Roman" w:hAnsi="Times New Roman" w:cs="Times New Roman"/>
                      <w:sz w:val="28"/>
                      <w:szCs w:val="28"/>
                    </w:rPr>
                    <w:t>Запорожское сельское поселение МО</w:t>
                  </w:r>
                </w:p>
                <w:p w:rsidR="00E20559" w:rsidRPr="00E20559" w:rsidRDefault="00E20559" w:rsidP="00E20559">
                  <w:pPr>
                    <w:rPr>
                      <w:rFonts w:ascii="Times New Roman" w:hAnsi="Times New Roman" w:cs="Times New Roman"/>
                      <w:sz w:val="28"/>
                      <w:szCs w:val="28"/>
                    </w:rPr>
                  </w:pPr>
                  <w:r w:rsidRPr="00E20559">
                    <w:rPr>
                      <w:rFonts w:ascii="Times New Roman" w:hAnsi="Times New Roman" w:cs="Times New Roman"/>
                      <w:sz w:val="28"/>
                      <w:szCs w:val="28"/>
                    </w:rPr>
                    <w:t>Приозерский муниципальный район</w:t>
                  </w:r>
                </w:p>
                <w:p w:rsidR="00E20559" w:rsidRPr="00E20559" w:rsidRDefault="00E20559" w:rsidP="00E20559">
                  <w:pPr>
                    <w:rPr>
                      <w:rFonts w:ascii="Times New Roman" w:hAnsi="Times New Roman" w:cs="Times New Roman"/>
                      <w:sz w:val="28"/>
                      <w:szCs w:val="28"/>
                    </w:rPr>
                  </w:pPr>
                  <w:r w:rsidRPr="00E20559">
                    <w:rPr>
                      <w:rFonts w:ascii="Times New Roman" w:hAnsi="Times New Roman" w:cs="Times New Roman"/>
                      <w:sz w:val="28"/>
                      <w:szCs w:val="28"/>
                    </w:rPr>
                    <w:t>Ленинградской области</w:t>
                  </w:r>
                </w:p>
                <w:p w:rsidR="00E20559" w:rsidRPr="00E20559" w:rsidRDefault="00E20559" w:rsidP="00E20559">
                  <w:pPr>
                    <w:rPr>
                      <w:rFonts w:ascii="Times New Roman" w:hAnsi="Times New Roman" w:cs="Times New Roman"/>
                      <w:sz w:val="28"/>
                      <w:szCs w:val="28"/>
                    </w:rPr>
                  </w:pPr>
                  <w:r w:rsidRPr="00E20559">
                    <w:rPr>
                      <w:rFonts w:ascii="Times New Roman" w:hAnsi="Times New Roman" w:cs="Times New Roman"/>
                      <w:sz w:val="28"/>
                      <w:szCs w:val="28"/>
                    </w:rPr>
                    <w:t>от 29.11.2017 года № 30</w:t>
                  </w:r>
                  <w:r>
                    <w:rPr>
                      <w:rFonts w:ascii="Times New Roman" w:hAnsi="Times New Roman" w:cs="Times New Roman"/>
                      <w:sz w:val="28"/>
                      <w:szCs w:val="28"/>
                    </w:rPr>
                    <w:t>6</w:t>
                  </w:r>
                </w:p>
                <w:p w:rsidR="00A425D3" w:rsidRPr="008521C4" w:rsidRDefault="00A425D3" w:rsidP="00E20559">
                  <w:pPr>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8521C4">
                    <w:rPr>
                      <w:rFonts w:ascii="Times New Roman" w:eastAsia="Calibri" w:hAnsi="Times New Roman" w:cs="Times New Roman"/>
                      <w:sz w:val="28"/>
                      <w:szCs w:val="28"/>
                    </w:rPr>
                    <w:t xml:space="preserve">                                                    </w:t>
                  </w:r>
                  <w:r w:rsidR="00E20559">
                    <w:rPr>
                      <w:rFonts w:ascii="Times New Roman" w:eastAsia="Calibri" w:hAnsi="Times New Roman" w:cs="Times New Roman"/>
                      <w:sz w:val="28"/>
                      <w:szCs w:val="28"/>
                    </w:rPr>
                    <w:t xml:space="preserve"> </w:t>
                  </w:r>
                </w:p>
              </w:tc>
            </w:tr>
          </w:tbl>
          <w:p w:rsidR="00A425D3" w:rsidRPr="006577D8" w:rsidRDefault="00A425D3" w:rsidP="00A949D0">
            <w:pPr>
              <w:ind w:left="175" w:right="175"/>
              <w:jc w:val="right"/>
              <w:rPr>
                <w:rFonts w:ascii="Arial" w:hAnsi="Arial" w:cs="Arial"/>
              </w:rPr>
            </w:pPr>
          </w:p>
          <w:p w:rsidR="00A425D3" w:rsidRPr="001925EE" w:rsidRDefault="00A425D3" w:rsidP="00A949D0">
            <w:pPr>
              <w:pStyle w:val="ae"/>
              <w:jc w:val="right"/>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Pr="001925EE" w:rsidRDefault="00A425D3" w:rsidP="00A949D0">
            <w:pPr>
              <w:pStyle w:val="ae"/>
              <w:jc w:val="center"/>
              <w:rPr>
                <w:rFonts w:ascii="Times New Roman" w:hAnsi="Times New Roman" w:cs="Times New Roman"/>
                <w:sz w:val="24"/>
                <w:szCs w:val="24"/>
              </w:rPr>
            </w:pPr>
          </w:p>
          <w:p w:rsidR="00A425D3" w:rsidRPr="001925EE" w:rsidRDefault="00A425D3" w:rsidP="00A949D0">
            <w:pPr>
              <w:pStyle w:val="ae"/>
              <w:jc w:val="center"/>
              <w:rPr>
                <w:rFonts w:ascii="Times New Roman" w:hAnsi="Times New Roman" w:cs="Times New Roman"/>
                <w:sz w:val="24"/>
                <w:szCs w:val="24"/>
              </w:rPr>
            </w:pPr>
          </w:p>
          <w:p w:rsidR="00A425D3" w:rsidRPr="001925EE" w:rsidRDefault="00A425D3" w:rsidP="00A949D0">
            <w:pPr>
              <w:pStyle w:val="ae"/>
              <w:jc w:val="center"/>
              <w:rPr>
                <w:rFonts w:ascii="Times New Roman" w:hAnsi="Times New Roman" w:cs="Times New Roman"/>
                <w:sz w:val="24"/>
                <w:szCs w:val="24"/>
              </w:rPr>
            </w:pPr>
          </w:p>
          <w:p w:rsidR="00A425D3" w:rsidRDefault="00A425D3" w:rsidP="00A949D0">
            <w:pPr>
              <w:pStyle w:val="ae"/>
              <w:ind w:left="176" w:right="175"/>
              <w:jc w:val="center"/>
              <w:rPr>
                <w:rFonts w:ascii="Times New Roman" w:hAnsi="Times New Roman" w:cs="Times New Roman"/>
                <w:b/>
                <w:sz w:val="32"/>
                <w:szCs w:val="24"/>
              </w:rPr>
            </w:pPr>
            <w:r w:rsidRPr="00854D5D">
              <w:rPr>
                <w:rFonts w:ascii="Times New Roman" w:hAnsi="Times New Roman" w:cs="Times New Roman"/>
                <w:b/>
                <w:sz w:val="32"/>
                <w:szCs w:val="24"/>
              </w:rPr>
              <w:t>ПРОГРАММА КОМПЛЕКСНОГО РАЗВИ</w:t>
            </w:r>
            <w:r>
              <w:rPr>
                <w:rFonts w:ascii="Times New Roman" w:hAnsi="Times New Roman" w:cs="Times New Roman"/>
                <w:b/>
                <w:sz w:val="32"/>
                <w:szCs w:val="24"/>
              </w:rPr>
              <w:t>ТИЯ ТРАНСПОРТНОЙ ИНФРАСТРУКТУРЫ</w:t>
            </w:r>
          </w:p>
          <w:p w:rsidR="00A425D3" w:rsidRDefault="00A425D3" w:rsidP="00A949D0">
            <w:pPr>
              <w:pStyle w:val="ae"/>
              <w:ind w:left="176" w:right="175"/>
              <w:jc w:val="center"/>
              <w:rPr>
                <w:rFonts w:ascii="Times New Roman" w:hAnsi="Times New Roman" w:cs="Times New Roman"/>
                <w:b/>
                <w:sz w:val="32"/>
              </w:rPr>
            </w:pPr>
            <w:r>
              <w:rPr>
                <w:rFonts w:ascii="Times New Roman" w:hAnsi="Times New Roman" w:cs="Times New Roman"/>
                <w:b/>
                <w:sz w:val="32"/>
              </w:rPr>
              <w:t>МУНИЦИПАЛЬНОГО ОБРАЗОВАНИЯ</w:t>
            </w:r>
          </w:p>
          <w:p w:rsidR="00A425D3" w:rsidRDefault="00A425D3" w:rsidP="00A949D0">
            <w:pPr>
              <w:pStyle w:val="ae"/>
              <w:ind w:left="176" w:right="175"/>
              <w:jc w:val="center"/>
              <w:rPr>
                <w:rFonts w:ascii="Times New Roman" w:hAnsi="Times New Roman" w:cs="Times New Roman"/>
                <w:b/>
                <w:sz w:val="32"/>
              </w:rPr>
            </w:pPr>
            <w:r>
              <w:rPr>
                <w:rFonts w:ascii="Times New Roman" w:hAnsi="Times New Roman" w:cs="Times New Roman"/>
                <w:b/>
                <w:sz w:val="32"/>
              </w:rPr>
              <w:t>ЗАПОРОЖСКОЕ СЕЛЬСКОЕ</w:t>
            </w:r>
            <w:r w:rsidRPr="00854D5D">
              <w:rPr>
                <w:rFonts w:ascii="Times New Roman" w:hAnsi="Times New Roman" w:cs="Times New Roman"/>
                <w:b/>
                <w:sz w:val="32"/>
              </w:rPr>
              <w:t xml:space="preserve"> ПОСЕЛЕНИЕ МУНИЦИПАЛЬНОГО ОБРАЗОВАНИЯ ПРИОЗЕРСКИЙ МУНИЦИПАЛЬНЫЙ РАЙОН ЛЕНИНГРАДСКОЙ ОБЛАСТИ НА ПЕРИОД 2016-2020 ГОДЫ И НА ПЕРСПЕКТ</w:t>
            </w:r>
            <w:r>
              <w:rPr>
                <w:rFonts w:ascii="Times New Roman" w:hAnsi="Times New Roman" w:cs="Times New Roman"/>
                <w:b/>
                <w:sz w:val="32"/>
              </w:rPr>
              <w:t>ИВУ</w:t>
            </w:r>
          </w:p>
          <w:p w:rsidR="00A425D3" w:rsidRPr="00854D5D" w:rsidRDefault="00A425D3" w:rsidP="00A949D0">
            <w:pPr>
              <w:pStyle w:val="ae"/>
              <w:ind w:left="176" w:right="175"/>
              <w:jc w:val="center"/>
              <w:rPr>
                <w:rFonts w:ascii="Times New Roman" w:hAnsi="Times New Roman" w:cs="Times New Roman"/>
                <w:b/>
                <w:sz w:val="40"/>
                <w:szCs w:val="32"/>
              </w:rPr>
            </w:pPr>
            <w:r w:rsidRPr="00854D5D">
              <w:rPr>
                <w:rFonts w:ascii="Times New Roman" w:hAnsi="Times New Roman" w:cs="Times New Roman"/>
                <w:b/>
                <w:sz w:val="32"/>
              </w:rPr>
              <w:t>ДО 2035 ГОДА</w:t>
            </w:r>
          </w:p>
          <w:p w:rsidR="00A425D3" w:rsidRPr="001925EE"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b/>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Pr="001925EE" w:rsidRDefault="00A425D3" w:rsidP="00A949D0">
            <w:pPr>
              <w:pStyle w:val="ae"/>
              <w:jc w:val="center"/>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Pr="001925EE" w:rsidRDefault="00A425D3" w:rsidP="00A949D0">
            <w:pPr>
              <w:pStyle w:val="ae"/>
              <w:jc w:val="center"/>
              <w:rPr>
                <w:rFonts w:ascii="Times New Roman" w:hAnsi="Times New Roman" w:cs="Times New Roman"/>
                <w:sz w:val="24"/>
                <w:szCs w:val="24"/>
              </w:rPr>
            </w:pPr>
          </w:p>
          <w:p w:rsidR="00A425D3" w:rsidRDefault="00A425D3" w:rsidP="00E20559">
            <w:pPr>
              <w:pStyle w:val="ae"/>
              <w:rPr>
                <w:rFonts w:ascii="Times New Roman" w:hAnsi="Times New Roman" w:cs="Times New Roman"/>
                <w:sz w:val="24"/>
                <w:szCs w:val="24"/>
              </w:rPr>
            </w:pPr>
          </w:p>
          <w:p w:rsidR="00E20559" w:rsidRDefault="00E20559" w:rsidP="00E20559">
            <w:pPr>
              <w:pStyle w:val="ae"/>
              <w:rPr>
                <w:rFonts w:ascii="Times New Roman" w:hAnsi="Times New Roman" w:cs="Times New Roman"/>
                <w:sz w:val="24"/>
                <w:szCs w:val="24"/>
              </w:rPr>
            </w:pPr>
          </w:p>
          <w:p w:rsidR="00A425D3" w:rsidRDefault="00A425D3" w:rsidP="00A949D0">
            <w:pPr>
              <w:pStyle w:val="ae"/>
              <w:jc w:val="center"/>
              <w:rPr>
                <w:rFonts w:ascii="Times New Roman" w:hAnsi="Times New Roman" w:cs="Times New Roman"/>
                <w:sz w:val="24"/>
                <w:szCs w:val="24"/>
              </w:rPr>
            </w:pPr>
          </w:p>
          <w:p w:rsidR="00A425D3" w:rsidRPr="001925EE" w:rsidRDefault="00A425D3" w:rsidP="00A949D0">
            <w:pPr>
              <w:pStyle w:val="ae"/>
              <w:jc w:val="center"/>
              <w:rPr>
                <w:rFonts w:ascii="Times New Roman" w:hAnsi="Times New Roman" w:cs="Times New Roman"/>
                <w:sz w:val="24"/>
                <w:szCs w:val="24"/>
              </w:rPr>
            </w:pPr>
            <w:r w:rsidRPr="001925EE">
              <w:rPr>
                <w:rFonts w:ascii="Times New Roman" w:hAnsi="Times New Roman" w:cs="Times New Roman"/>
                <w:sz w:val="24"/>
                <w:szCs w:val="24"/>
              </w:rPr>
              <w:t>г. Санкт-Петербург,</w:t>
            </w:r>
          </w:p>
          <w:p w:rsidR="00A425D3" w:rsidRDefault="00A425D3" w:rsidP="00A949D0">
            <w:pPr>
              <w:ind w:right="175"/>
              <w:jc w:val="center"/>
              <w:rPr>
                <w:rFonts w:ascii="Times New Roman" w:hAnsi="Times New Roman" w:cs="Times New Roman"/>
              </w:rPr>
            </w:pPr>
            <w:r w:rsidRPr="001925EE">
              <w:rPr>
                <w:rFonts w:ascii="Times New Roman" w:hAnsi="Times New Roman" w:cs="Times New Roman"/>
              </w:rPr>
              <w:t>201</w:t>
            </w:r>
            <w:r>
              <w:rPr>
                <w:rFonts w:ascii="Times New Roman" w:hAnsi="Times New Roman" w:cs="Times New Roman"/>
              </w:rPr>
              <w:t>7</w:t>
            </w:r>
            <w:r w:rsidRPr="001925EE">
              <w:rPr>
                <w:rFonts w:ascii="Times New Roman" w:hAnsi="Times New Roman" w:cs="Times New Roman"/>
              </w:rPr>
              <w:t xml:space="preserve"> год</w:t>
            </w:r>
          </w:p>
          <w:p w:rsidR="00A425D3" w:rsidRPr="00B05BD1" w:rsidRDefault="00A425D3" w:rsidP="00A949D0">
            <w:pPr>
              <w:ind w:right="175"/>
              <w:jc w:val="center"/>
              <w:rPr>
                <w:rFonts w:ascii="Arial" w:hAnsi="Arial" w:cs="Arial"/>
                <w:sz w:val="16"/>
              </w:rPr>
            </w:pPr>
          </w:p>
        </w:tc>
      </w:tr>
    </w:tbl>
    <w:p w:rsidR="00A425D3" w:rsidRDefault="00A425D3" w:rsidP="00A425D3">
      <w:pPr>
        <w:jc w:val="center"/>
        <w:sectPr w:rsidR="00A425D3" w:rsidSect="00A949D0">
          <w:headerReference w:type="default" r:id="rId9"/>
          <w:footerReference w:type="default" r:id="rId10"/>
          <w:headerReference w:type="first" r:id="rId11"/>
          <w:footerReference w:type="first" r:id="rId12"/>
          <w:pgSz w:w="11906" w:h="16838" w:code="9"/>
          <w:pgMar w:top="567" w:right="567" w:bottom="284" w:left="1134" w:header="425" w:footer="403" w:gutter="0"/>
          <w:cols w:space="708"/>
          <w:titlePg/>
          <w:docGrid w:linePitch="360"/>
        </w:sectPr>
      </w:pPr>
    </w:p>
    <w:p w:rsidR="00A425D3" w:rsidRPr="00CD04E2" w:rsidRDefault="00A425D3" w:rsidP="00A425D3">
      <w:pPr>
        <w:pStyle w:val="af1"/>
        <w:spacing w:before="0"/>
        <w:jc w:val="center"/>
        <w:rPr>
          <w:color w:val="auto"/>
        </w:rPr>
      </w:pPr>
      <w:r w:rsidRPr="00CD04E2">
        <w:rPr>
          <w:color w:val="auto"/>
        </w:rPr>
        <w:lastRenderedPageBreak/>
        <w:t>Оглавление</w:t>
      </w:r>
    </w:p>
    <w:p w:rsidR="00A425D3" w:rsidRDefault="00A425D3" w:rsidP="00A425D3">
      <w:pPr>
        <w:pStyle w:val="16"/>
        <w:rPr>
          <w:rFonts w:asciiTheme="minorHAnsi" w:eastAsiaTheme="minorEastAsia" w:hAnsiTheme="minorHAnsi" w:cstheme="minorBidi"/>
          <w:b w:val="0"/>
          <w:lang w:eastAsia="ru-RU"/>
        </w:rPr>
      </w:pPr>
      <w:r>
        <w:fldChar w:fldCharType="begin"/>
      </w:r>
      <w:r>
        <w:instrText xml:space="preserve"> TOC \o "1-3" \h \z \u </w:instrText>
      </w:r>
      <w:r>
        <w:fldChar w:fldCharType="separate"/>
      </w:r>
      <w:hyperlink w:anchor="_Toc475451072" w:history="1">
        <w:r w:rsidRPr="00C52939">
          <w:rPr>
            <w:rStyle w:val="af2"/>
          </w:rPr>
          <w:t>1.</w:t>
        </w:r>
        <w:r>
          <w:rPr>
            <w:rFonts w:asciiTheme="minorHAnsi" w:eastAsiaTheme="minorEastAsia" w:hAnsiTheme="minorHAnsi" w:cstheme="minorBidi"/>
            <w:b w:val="0"/>
            <w:lang w:eastAsia="ru-RU"/>
          </w:rPr>
          <w:tab/>
        </w:r>
        <w:r w:rsidRPr="00C52939">
          <w:rPr>
            <w:rStyle w:val="af2"/>
          </w:rPr>
          <w:t>ПАСПОРТ ПРОГРАММЫ</w:t>
        </w:r>
        <w:r>
          <w:rPr>
            <w:webHidden/>
          </w:rPr>
          <w:tab/>
        </w:r>
        <w:r>
          <w:rPr>
            <w:webHidden/>
          </w:rPr>
          <w:fldChar w:fldCharType="begin"/>
        </w:r>
        <w:r>
          <w:rPr>
            <w:webHidden/>
          </w:rPr>
          <w:instrText xml:space="preserve"> PAGEREF _Toc475451072 \h </w:instrText>
        </w:r>
        <w:r>
          <w:rPr>
            <w:webHidden/>
          </w:rPr>
        </w:r>
        <w:r>
          <w:rPr>
            <w:webHidden/>
          </w:rPr>
          <w:fldChar w:fldCharType="separate"/>
        </w:r>
        <w:r w:rsidR="00730381">
          <w:rPr>
            <w:webHidden/>
          </w:rPr>
          <w:t>6</w:t>
        </w:r>
        <w:r>
          <w:rPr>
            <w:webHidden/>
          </w:rPr>
          <w:fldChar w:fldCharType="end"/>
        </w:r>
      </w:hyperlink>
    </w:p>
    <w:p w:rsidR="00A425D3" w:rsidRDefault="00184E5A" w:rsidP="00A425D3">
      <w:pPr>
        <w:pStyle w:val="16"/>
        <w:rPr>
          <w:rFonts w:asciiTheme="minorHAnsi" w:eastAsiaTheme="minorEastAsia" w:hAnsiTheme="minorHAnsi" w:cstheme="minorBidi"/>
          <w:b w:val="0"/>
          <w:lang w:eastAsia="ru-RU"/>
        </w:rPr>
      </w:pPr>
      <w:hyperlink w:anchor="_Toc475451073" w:history="1">
        <w:r w:rsidR="00A425D3" w:rsidRPr="00C52939">
          <w:rPr>
            <w:rStyle w:val="af2"/>
          </w:rPr>
          <w:t>2.</w:t>
        </w:r>
        <w:r w:rsidR="00A425D3">
          <w:rPr>
            <w:rFonts w:asciiTheme="minorHAnsi" w:eastAsiaTheme="minorEastAsia" w:hAnsiTheme="minorHAnsi" w:cstheme="minorBidi"/>
            <w:b w:val="0"/>
            <w:lang w:eastAsia="ru-RU"/>
          </w:rPr>
          <w:tab/>
        </w:r>
        <w:r w:rsidR="00A425D3" w:rsidRPr="00C52939">
          <w:rPr>
            <w:rStyle w:val="af2"/>
          </w:rPr>
          <w:t>ХАРАКТЕРИСТИКА СУЩЕСТВУЮЩЕГО СОСТОЯНИЯ ТРАНСПОРТНОЙ ИНФРАСТРУКТУРЫ</w:t>
        </w:r>
        <w:r w:rsidR="00A425D3">
          <w:rPr>
            <w:webHidden/>
          </w:rPr>
          <w:tab/>
        </w:r>
        <w:r w:rsidR="00A425D3">
          <w:rPr>
            <w:webHidden/>
          </w:rPr>
          <w:fldChar w:fldCharType="begin"/>
        </w:r>
        <w:r w:rsidR="00A425D3">
          <w:rPr>
            <w:webHidden/>
          </w:rPr>
          <w:instrText xml:space="preserve"> PAGEREF _Toc475451073 \h </w:instrText>
        </w:r>
        <w:r w:rsidR="00A425D3">
          <w:rPr>
            <w:webHidden/>
          </w:rPr>
        </w:r>
        <w:r w:rsidR="00A425D3">
          <w:rPr>
            <w:webHidden/>
          </w:rPr>
          <w:fldChar w:fldCharType="separate"/>
        </w:r>
        <w:r w:rsidR="00730381">
          <w:rPr>
            <w:webHidden/>
          </w:rPr>
          <w:t>9</w:t>
        </w:r>
        <w:r w:rsidR="00A425D3">
          <w:rPr>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74" w:history="1">
        <w:r w:rsidR="00A425D3" w:rsidRPr="00C52939">
          <w:rPr>
            <w:rStyle w:val="af2"/>
            <w:rFonts w:ascii="Times New Roman" w:hAnsi="Times New Roman" w:cs="Times New Roman"/>
            <w:noProof/>
          </w:rPr>
          <w:t>2.1.</w:t>
        </w:r>
        <w:r w:rsidR="00A425D3">
          <w:rPr>
            <w:rFonts w:eastAsiaTheme="minorEastAsia"/>
            <w:noProof/>
            <w:lang w:eastAsia="ru-RU"/>
          </w:rPr>
          <w:tab/>
        </w:r>
        <w:r w:rsidR="00A425D3" w:rsidRPr="00C52939">
          <w:rPr>
            <w:rStyle w:val="af2"/>
            <w:rFonts w:ascii="Times New Roman" w:hAnsi="Times New Roman" w:cs="Times New Roman"/>
            <w:noProof/>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A425D3">
          <w:rPr>
            <w:noProof/>
            <w:webHidden/>
          </w:rPr>
          <w:tab/>
        </w:r>
        <w:r w:rsidR="00A425D3">
          <w:rPr>
            <w:noProof/>
            <w:webHidden/>
          </w:rPr>
          <w:fldChar w:fldCharType="begin"/>
        </w:r>
        <w:r w:rsidR="00A425D3">
          <w:rPr>
            <w:noProof/>
            <w:webHidden/>
          </w:rPr>
          <w:instrText xml:space="preserve"> PAGEREF _Toc475451074 \h </w:instrText>
        </w:r>
        <w:r w:rsidR="00A425D3">
          <w:rPr>
            <w:noProof/>
            <w:webHidden/>
          </w:rPr>
        </w:r>
        <w:r w:rsidR="00A425D3">
          <w:rPr>
            <w:noProof/>
            <w:webHidden/>
          </w:rPr>
          <w:fldChar w:fldCharType="separate"/>
        </w:r>
        <w:r w:rsidR="00730381">
          <w:rPr>
            <w:noProof/>
            <w:webHidden/>
          </w:rPr>
          <w:t>9</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75" w:history="1">
        <w:r w:rsidR="00A425D3" w:rsidRPr="00C52939">
          <w:rPr>
            <w:rStyle w:val="af2"/>
            <w:rFonts w:ascii="Times New Roman" w:hAnsi="Times New Roman" w:cs="Times New Roman"/>
            <w:noProof/>
          </w:rPr>
          <w:t>2.2.</w:t>
        </w:r>
        <w:r w:rsidR="00A425D3">
          <w:rPr>
            <w:rFonts w:eastAsiaTheme="minorEastAsia"/>
            <w:noProof/>
            <w:lang w:eastAsia="ru-RU"/>
          </w:rPr>
          <w:tab/>
        </w:r>
        <w:r w:rsidR="00A425D3" w:rsidRPr="00C52939">
          <w:rPr>
            <w:rStyle w:val="af2"/>
            <w:rFonts w:ascii="Times New Roman" w:hAnsi="Times New Roman" w:cs="Times New Roman"/>
            <w:noProof/>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A425D3">
          <w:rPr>
            <w:noProof/>
            <w:webHidden/>
          </w:rPr>
          <w:tab/>
        </w:r>
        <w:r w:rsidR="00A425D3">
          <w:rPr>
            <w:noProof/>
            <w:webHidden/>
          </w:rPr>
          <w:fldChar w:fldCharType="begin"/>
        </w:r>
        <w:r w:rsidR="00A425D3">
          <w:rPr>
            <w:noProof/>
            <w:webHidden/>
          </w:rPr>
          <w:instrText xml:space="preserve"> PAGEREF _Toc475451075 \h </w:instrText>
        </w:r>
        <w:r w:rsidR="00A425D3">
          <w:rPr>
            <w:noProof/>
            <w:webHidden/>
          </w:rPr>
        </w:r>
        <w:r w:rsidR="00A425D3">
          <w:rPr>
            <w:noProof/>
            <w:webHidden/>
          </w:rPr>
          <w:fldChar w:fldCharType="separate"/>
        </w:r>
        <w:r w:rsidR="00730381">
          <w:rPr>
            <w:noProof/>
            <w:webHidden/>
          </w:rPr>
          <w:t>11</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76" w:history="1">
        <w:r w:rsidR="00A425D3" w:rsidRPr="00C52939">
          <w:rPr>
            <w:rStyle w:val="af2"/>
            <w:rFonts w:ascii="Times New Roman" w:hAnsi="Times New Roman" w:cs="Times New Roman"/>
            <w:noProof/>
          </w:rPr>
          <w:t>2.3.</w:t>
        </w:r>
        <w:r w:rsidR="00A425D3">
          <w:rPr>
            <w:rFonts w:eastAsiaTheme="minorEastAsia"/>
            <w:noProof/>
            <w:lang w:eastAsia="ru-RU"/>
          </w:rPr>
          <w:tab/>
        </w:r>
        <w:r w:rsidR="00A425D3" w:rsidRPr="00C52939">
          <w:rPr>
            <w:rStyle w:val="af2"/>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A425D3">
          <w:rPr>
            <w:noProof/>
            <w:webHidden/>
          </w:rPr>
          <w:tab/>
        </w:r>
        <w:r w:rsidR="00A425D3">
          <w:rPr>
            <w:noProof/>
            <w:webHidden/>
          </w:rPr>
          <w:fldChar w:fldCharType="begin"/>
        </w:r>
        <w:r w:rsidR="00A425D3">
          <w:rPr>
            <w:noProof/>
            <w:webHidden/>
          </w:rPr>
          <w:instrText xml:space="preserve"> PAGEREF _Toc475451076 \h </w:instrText>
        </w:r>
        <w:r w:rsidR="00A425D3">
          <w:rPr>
            <w:noProof/>
            <w:webHidden/>
          </w:rPr>
        </w:r>
        <w:r w:rsidR="00A425D3">
          <w:rPr>
            <w:noProof/>
            <w:webHidden/>
          </w:rPr>
          <w:fldChar w:fldCharType="separate"/>
        </w:r>
        <w:r w:rsidR="00730381">
          <w:rPr>
            <w:noProof/>
            <w:webHidden/>
          </w:rPr>
          <w:t>15</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77" w:history="1">
        <w:r w:rsidR="00A425D3" w:rsidRPr="00C52939">
          <w:rPr>
            <w:rStyle w:val="af2"/>
            <w:rFonts w:ascii="Times New Roman" w:hAnsi="Times New Roman" w:cs="Times New Roman"/>
            <w:noProof/>
          </w:rPr>
          <w:t>2.4.</w:t>
        </w:r>
        <w:r w:rsidR="00A425D3">
          <w:rPr>
            <w:rFonts w:eastAsiaTheme="minorEastAsia"/>
            <w:noProof/>
            <w:lang w:eastAsia="ru-RU"/>
          </w:rPr>
          <w:tab/>
        </w:r>
        <w:r w:rsidR="00A425D3" w:rsidRPr="00C52939">
          <w:rPr>
            <w:rStyle w:val="af2"/>
            <w:rFonts w:ascii="Times New Roman" w:hAnsi="Times New Roman" w:cs="Times New Roman"/>
            <w:noProof/>
          </w:rPr>
          <w:t>Характеристика сети дорог поселения, параметры дорожного движения, оценка качества содержания дорог</w:t>
        </w:r>
        <w:r w:rsidR="00A425D3">
          <w:rPr>
            <w:noProof/>
            <w:webHidden/>
          </w:rPr>
          <w:tab/>
        </w:r>
        <w:r w:rsidR="00A425D3">
          <w:rPr>
            <w:noProof/>
            <w:webHidden/>
          </w:rPr>
          <w:fldChar w:fldCharType="begin"/>
        </w:r>
        <w:r w:rsidR="00A425D3">
          <w:rPr>
            <w:noProof/>
            <w:webHidden/>
          </w:rPr>
          <w:instrText xml:space="preserve"> PAGEREF _Toc475451077 \h </w:instrText>
        </w:r>
        <w:r w:rsidR="00A425D3">
          <w:rPr>
            <w:noProof/>
            <w:webHidden/>
          </w:rPr>
        </w:r>
        <w:r w:rsidR="00A425D3">
          <w:rPr>
            <w:noProof/>
            <w:webHidden/>
          </w:rPr>
          <w:fldChar w:fldCharType="separate"/>
        </w:r>
        <w:r w:rsidR="00730381">
          <w:rPr>
            <w:noProof/>
            <w:webHidden/>
          </w:rPr>
          <w:t>16</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78" w:history="1">
        <w:r w:rsidR="00A425D3" w:rsidRPr="00C52939">
          <w:rPr>
            <w:rStyle w:val="af2"/>
            <w:rFonts w:ascii="Times New Roman" w:hAnsi="Times New Roman" w:cs="Times New Roman"/>
            <w:noProof/>
          </w:rPr>
          <w:t>2.5.</w:t>
        </w:r>
        <w:r w:rsidR="00A425D3">
          <w:rPr>
            <w:rFonts w:eastAsiaTheme="minorEastAsia"/>
            <w:noProof/>
            <w:lang w:eastAsia="ru-RU"/>
          </w:rPr>
          <w:tab/>
        </w:r>
        <w:r w:rsidR="00A425D3" w:rsidRPr="00C52939">
          <w:rPr>
            <w:rStyle w:val="af2"/>
            <w:rFonts w:ascii="Times New Roman" w:hAnsi="Times New Roman" w:cs="Times New Roman"/>
            <w:noProof/>
          </w:rPr>
          <w:t>Анализ состава парка транспортных средств и уровня автомобилизации в поселении, обеспеченность парковками (парковочными местами)</w:t>
        </w:r>
        <w:r w:rsidR="00A425D3">
          <w:rPr>
            <w:noProof/>
            <w:webHidden/>
          </w:rPr>
          <w:tab/>
        </w:r>
        <w:r w:rsidR="00A425D3">
          <w:rPr>
            <w:noProof/>
            <w:webHidden/>
          </w:rPr>
          <w:fldChar w:fldCharType="begin"/>
        </w:r>
        <w:r w:rsidR="00A425D3">
          <w:rPr>
            <w:noProof/>
            <w:webHidden/>
          </w:rPr>
          <w:instrText xml:space="preserve"> PAGEREF _Toc475451078 \h </w:instrText>
        </w:r>
        <w:r w:rsidR="00A425D3">
          <w:rPr>
            <w:noProof/>
            <w:webHidden/>
          </w:rPr>
        </w:r>
        <w:r w:rsidR="00A425D3">
          <w:rPr>
            <w:noProof/>
            <w:webHidden/>
          </w:rPr>
          <w:fldChar w:fldCharType="separate"/>
        </w:r>
        <w:r w:rsidR="00730381">
          <w:rPr>
            <w:noProof/>
            <w:webHidden/>
          </w:rPr>
          <w:t>20</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79" w:history="1">
        <w:r w:rsidR="00A425D3" w:rsidRPr="00C52939">
          <w:rPr>
            <w:rStyle w:val="af2"/>
            <w:rFonts w:ascii="Times New Roman" w:hAnsi="Times New Roman" w:cs="Times New Roman"/>
            <w:noProof/>
          </w:rPr>
          <w:t>2.6.</w:t>
        </w:r>
        <w:r w:rsidR="00A425D3">
          <w:rPr>
            <w:rFonts w:eastAsiaTheme="minorEastAsia"/>
            <w:noProof/>
            <w:lang w:eastAsia="ru-RU"/>
          </w:rPr>
          <w:tab/>
        </w:r>
        <w:r w:rsidR="00A425D3" w:rsidRPr="00C52939">
          <w:rPr>
            <w:rStyle w:val="af2"/>
            <w:rFonts w:ascii="Times New Roman" w:hAnsi="Times New Roman" w:cs="Times New Roman"/>
            <w:noProof/>
          </w:rPr>
          <w:t>Характеристика работы транспортных средств общего пользования</w:t>
        </w:r>
        <w:r w:rsidR="00A425D3">
          <w:rPr>
            <w:noProof/>
            <w:webHidden/>
          </w:rPr>
          <w:tab/>
        </w:r>
        <w:r w:rsidR="00A425D3">
          <w:rPr>
            <w:noProof/>
            <w:webHidden/>
          </w:rPr>
          <w:fldChar w:fldCharType="begin"/>
        </w:r>
        <w:r w:rsidR="00A425D3">
          <w:rPr>
            <w:noProof/>
            <w:webHidden/>
          </w:rPr>
          <w:instrText xml:space="preserve"> PAGEREF _Toc475451079 \h </w:instrText>
        </w:r>
        <w:r w:rsidR="00A425D3">
          <w:rPr>
            <w:noProof/>
            <w:webHidden/>
          </w:rPr>
        </w:r>
        <w:r w:rsidR="00A425D3">
          <w:rPr>
            <w:noProof/>
            <w:webHidden/>
          </w:rPr>
          <w:fldChar w:fldCharType="separate"/>
        </w:r>
        <w:r w:rsidR="00730381">
          <w:rPr>
            <w:noProof/>
            <w:webHidden/>
          </w:rPr>
          <w:t>21</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80" w:history="1">
        <w:r w:rsidR="00A425D3" w:rsidRPr="00C52939">
          <w:rPr>
            <w:rStyle w:val="af2"/>
            <w:rFonts w:ascii="Times New Roman" w:hAnsi="Times New Roman" w:cs="Times New Roman"/>
            <w:noProof/>
          </w:rPr>
          <w:t>2.7.</w:t>
        </w:r>
        <w:r w:rsidR="00A425D3">
          <w:rPr>
            <w:rFonts w:eastAsiaTheme="minorEastAsia"/>
            <w:noProof/>
            <w:lang w:eastAsia="ru-RU"/>
          </w:rPr>
          <w:tab/>
        </w:r>
        <w:r w:rsidR="00A425D3" w:rsidRPr="00C52939">
          <w:rPr>
            <w:rStyle w:val="af2"/>
            <w:rFonts w:ascii="Times New Roman" w:hAnsi="Times New Roman" w:cs="Times New Roman"/>
            <w:noProof/>
          </w:rPr>
          <w:t>Характеристика условий пешеходного и велосипедного передвижения</w:t>
        </w:r>
        <w:r w:rsidR="00A425D3">
          <w:rPr>
            <w:noProof/>
            <w:webHidden/>
          </w:rPr>
          <w:tab/>
        </w:r>
        <w:r w:rsidR="00A425D3">
          <w:rPr>
            <w:noProof/>
            <w:webHidden/>
          </w:rPr>
          <w:fldChar w:fldCharType="begin"/>
        </w:r>
        <w:r w:rsidR="00A425D3">
          <w:rPr>
            <w:noProof/>
            <w:webHidden/>
          </w:rPr>
          <w:instrText xml:space="preserve"> PAGEREF _Toc475451080 \h </w:instrText>
        </w:r>
        <w:r w:rsidR="00A425D3">
          <w:rPr>
            <w:noProof/>
            <w:webHidden/>
          </w:rPr>
        </w:r>
        <w:r w:rsidR="00A425D3">
          <w:rPr>
            <w:noProof/>
            <w:webHidden/>
          </w:rPr>
          <w:fldChar w:fldCharType="separate"/>
        </w:r>
        <w:r w:rsidR="00730381">
          <w:rPr>
            <w:noProof/>
            <w:webHidden/>
          </w:rPr>
          <w:t>21</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81" w:history="1">
        <w:r w:rsidR="00A425D3" w:rsidRPr="00C52939">
          <w:rPr>
            <w:rStyle w:val="af2"/>
            <w:rFonts w:ascii="Times New Roman" w:hAnsi="Times New Roman" w:cs="Times New Roman"/>
            <w:noProof/>
          </w:rPr>
          <w:t>2.8.</w:t>
        </w:r>
        <w:r w:rsidR="00A425D3">
          <w:rPr>
            <w:rFonts w:eastAsiaTheme="minorEastAsia"/>
            <w:noProof/>
            <w:lang w:eastAsia="ru-RU"/>
          </w:rPr>
          <w:tab/>
        </w:r>
        <w:r w:rsidR="00A425D3" w:rsidRPr="00C52939">
          <w:rPr>
            <w:rStyle w:val="af2"/>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w:t>
        </w:r>
        <w:r w:rsidR="00A425D3">
          <w:rPr>
            <w:noProof/>
            <w:webHidden/>
          </w:rPr>
          <w:tab/>
        </w:r>
        <w:r w:rsidR="00A425D3">
          <w:rPr>
            <w:noProof/>
            <w:webHidden/>
          </w:rPr>
          <w:fldChar w:fldCharType="begin"/>
        </w:r>
        <w:r w:rsidR="00A425D3">
          <w:rPr>
            <w:noProof/>
            <w:webHidden/>
          </w:rPr>
          <w:instrText xml:space="preserve"> PAGEREF _Toc475451081 \h </w:instrText>
        </w:r>
        <w:r w:rsidR="00A425D3">
          <w:rPr>
            <w:noProof/>
            <w:webHidden/>
          </w:rPr>
        </w:r>
        <w:r w:rsidR="00A425D3">
          <w:rPr>
            <w:noProof/>
            <w:webHidden/>
          </w:rPr>
          <w:fldChar w:fldCharType="separate"/>
        </w:r>
        <w:r w:rsidR="00730381">
          <w:rPr>
            <w:noProof/>
            <w:webHidden/>
          </w:rPr>
          <w:t>21</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82" w:history="1">
        <w:r w:rsidR="00A425D3" w:rsidRPr="00C52939">
          <w:rPr>
            <w:rStyle w:val="af2"/>
            <w:rFonts w:ascii="Times New Roman" w:hAnsi="Times New Roman" w:cs="Times New Roman"/>
            <w:noProof/>
          </w:rPr>
          <w:t>2.9.</w:t>
        </w:r>
        <w:r w:rsidR="00A425D3">
          <w:rPr>
            <w:rFonts w:eastAsiaTheme="minorEastAsia"/>
            <w:noProof/>
            <w:lang w:eastAsia="ru-RU"/>
          </w:rPr>
          <w:tab/>
        </w:r>
        <w:r w:rsidR="00A425D3" w:rsidRPr="00C52939">
          <w:rPr>
            <w:rStyle w:val="af2"/>
            <w:rFonts w:ascii="Times New Roman" w:hAnsi="Times New Roman" w:cs="Times New Roman"/>
            <w:noProof/>
          </w:rPr>
          <w:t>Анализ уровня безопасности дорожного движения</w:t>
        </w:r>
        <w:r w:rsidR="00A425D3">
          <w:rPr>
            <w:noProof/>
            <w:webHidden/>
          </w:rPr>
          <w:tab/>
        </w:r>
        <w:r w:rsidR="00A425D3">
          <w:rPr>
            <w:noProof/>
            <w:webHidden/>
          </w:rPr>
          <w:fldChar w:fldCharType="begin"/>
        </w:r>
        <w:r w:rsidR="00A425D3">
          <w:rPr>
            <w:noProof/>
            <w:webHidden/>
          </w:rPr>
          <w:instrText xml:space="preserve"> PAGEREF _Toc475451082 \h </w:instrText>
        </w:r>
        <w:r w:rsidR="00A425D3">
          <w:rPr>
            <w:noProof/>
            <w:webHidden/>
          </w:rPr>
        </w:r>
        <w:r w:rsidR="00A425D3">
          <w:rPr>
            <w:noProof/>
            <w:webHidden/>
          </w:rPr>
          <w:fldChar w:fldCharType="separate"/>
        </w:r>
        <w:r w:rsidR="00730381">
          <w:rPr>
            <w:noProof/>
            <w:webHidden/>
          </w:rPr>
          <w:t>23</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83" w:history="1">
        <w:r w:rsidR="00A425D3" w:rsidRPr="00C52939">
          <w:rPr>
            <w:rStyle w:val="af2"/>
            <w:rFonts w:ascii="Times New Roman" w:hAnsi="Times New Roman" w:cs="Times New Roman"/>
            <w:noProof/>
          </w:rPr>
          <w:t>2.10.</w:t>
        </w:r>
        <w:r w:rsidR="00A425D3">
          <w:rPr>
            <w:rFonts w:eastAsiaTheme="minorEastAsia"/>
            <w:noProof/>
            <w:lang w:eastAsia="ru-RU"/>
          </w:rPr>
          <w:tab/>
        </w:r>
        <w:r w:rsidR="00A425D3" w:rsidRPr="00C52939">
          <w:rPr>
            <w:rStyle w:val="af2"/>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A425D3">
          <w:rPr>
            <w:noProof/>
            <w:webHidden/>
          </w:rPr>
          <w:tab/>
        </w:r>
        <w:r w:rsidR="00A425D3">
          <w:rPr>
            <w:noProof/>
            <w:webHidden/>
          </w:rPr>
          <w:fldChar w:fldCharType="begin"/>
        </w:r>
        <w:r w:rsidR="00A425D3">
          <w:rPr>
            <w:noProof/>
            <w:webHidden/>
          </w:rPr>
          <w:instrText xml:space="preserve"> PAGEREF _Toc475451083 \h </w:instrText>
        </w:r>
        <w:r w:rsidR="00A425D3">
          <w:rPr>
            <w:noProof/>
            <w:webHidden/>
          </w:rPr>
        </w:r>
        <w:r w:rsidR="00A425D3">
          <w:rPr>
            <w:noProof/>
            <w:webHidden/>
          </w:rPr>
          <w:fldChar w:fldCharType="separate"/>
        </w:r>
        <w:r w:rsidR="00730381">
          <w:rPr>
            <w:noProof/>
            <w:webHidden/>
          </w:rPr>
          <w:t>23</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84" w:history="1">
        <w:r w:rsidR="00A425D3" w:rsidRPr="00C52939">
          <w:rPr>
            <w:rStyle w:val="af2"/>
            <w:rFonts w:ascii="Times New Roman" w:hAnsi="Times New Roman" w:cs="Times New Roman"/>
            <w:noProof/>
          </w:rPr>
          <w:t>2.11.</w:t>
        </w:r>
        <w:r w:rsidR="00A425D3">
          <w:rPr>
            <w:rFonts w:eastAsiaTheme="minorEastAsia"/>
            <w:noProof/>
            <w:lang w:eastAsia="ru-RU"/>
          </w:rPr>
          <w:tab/>
        </w:r>
        <w:r w:rsidR="00A425D3" w:rsidRPr="00C52939">
          <w:rPr>
            <w:rStyle w:val="af2"/>
            <w:rFonts w:ascii="Times New Roman" w:hAnsi="Times New Roman" w:cs="Times New Roman"/>
            <w:noProof/>
          </w:rPr>
          <w:t>Характеристика существующих условий и перспективы развития и размещения транспортной инфраструктуры поселения</w:t>
        </w:r>
        <w:r w:rsidR="00A425D3">
          <w:rPr>
            <w:noProof/>
            <w:webHidden/>
          </w:rPr>
          <w:tab/>
        </w:r>
        <w:r w:rsidR="00A425D3">
          <w:rPr>
            <w:noProof/>
            <w:webHidden/>
          </w:rPr>
          <w:fldChar w:fldCharType="begin"/>
        </w:r>
        <w:r w:rsidR="00A425D3">
          <w:rPr>
            <w:noProof/>
            <w:webHidden/>
          </w:rPr>
          <w:instrText xml:space="preserve"> PAGEREF _Toc475451084 \h </w:instrText>
        </w:r>
        <w:r w:rsidR="00A425D3">
          <w:rPr>
            <w:noProof/>
            <w:webHidden/>
          </w:rPr>
        </w:r>
        <w:r w:rsidR="00A425D3">
          <w:rPr>
            <w:noProof/>
            <w:webHidden/>
          </w:rPr>
          <w:fldChar w:fldCharType="separate"/>
        </w:r>
        <w:r w:rsidR="00730381">
          <w:rPr>
            <w:noProof/>
            <w:webHidden/>
          </w:rPr>
          <w:t>24</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85" w:history="1">
        <w:r w:rsidR="00A425D3" w:rsidRPr="00C52939">
          <w:rPr>
            <w:rStyle w:val="af2"/>
            <w:rFonts w:ascii="Times New Roman" w:hAnsi="Times New Roman" w:cs="Times New Roman"/>
            <w:noProof/>
          </w:rPr>
          <w:t>2.12.</w:t>
        </w:r>
        <w:r w:rsidR="00A425D3">
          <w:rPr>
            <w:rFonts w:eastAsiaTheme="minorEastAsia"/>
            <w:noProof/>
            <w:lang w:eastAsia="ru-RU"/>
          </w:rPr>
          <w:tab/>
        </w:r>
        <w:r w:rsidR="00A425D3" w:rsidRPr="00C52939">
          <w:rPr>
            <w:rStyle w:val="af2"/>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поселения</w:t>
        </w:r>
        <w:r w:rsidR="00A425D3">
          <w:rPr>
            <w:noProof/>
            <w:webHidden/>
          </w:rPr>
          <w:tab/>
        </w:r>
        <w:r w:rsidR="00A425D3">
          <w:rPr>
            <w:noProof/>
            <w:webHidden/>
          </w:rPr>
          <w:fldChar w:fldCharType="begin"/>
        </w:r>
        <w:r w:rsidR="00A425D3">
          <w:rPr>
            <w:noProof/>
            <w:webHidden/>
          </w:rPr>
          <w:instrText xml:space="preserve"> PAGEREF _Toc475451085 \h </w:instrText>
        </w:r>
        <w:r w:rsidR="00A425D3">
          <w:rPr>
            <w:noProof/>
            <w:webHidden/>
          </w:rPr>
        </w:r>
        <w:r w:rsidR="00A425D3">
          <w:rPr>
            <w:noProof/>
            <w:webHidden/>
          </w:rPr>
          <w:fldChar w:fldCharType="separate"/>
        </w:r>
        <w:r w:rsidR="00730381">
          <w:rPr>
            <w:noProof/>
            <w:webHidden/>
          </w:rPr>
          <w:t>27</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86" w:history="1">
        <w:r w:rsidR="00A425D3" w:rsidRPr="00C52939">
          <w:rPr>
            <w:rStyle w:val="af2"/>
            <w:rFonts w:ascii="Times New Roman" w:hAnsi="Times New Roman" w:cs="Times New Roman"/>
            <w:noProof/>
          </w:rPr>
          <w:t>2.13.</w:t>
        </w:r>
        <w:r w:rsidR="00A425D3">
          <w:rPr>
            <w:rFonts w:eastAsiaTheme="minorEastAsia"/>
            <w:noProof/>
            <w:lang w:eastAsia="ru-RU"/>
          </w:rPr>
          <w:tab/>
        </w:r>
        <w:r w:rsidR="00A425D3" w:rsidRPr="00C52939">
          <w:rPr>
            <w:rStyle w:val="af2"/>
            <w:rFonts w:ascii="Times New Roman" w:hAnsi="Times New Roman" w:cs="Times New Roman"/>
            <w:noProof/>
          </w:rPr>
          <w:t>Оценка финансирования транспортной инфраструктуры</w:t>
        </w:r>
        <w:r w:rsidR="00A425D3">
          <w:rPr>
            <w:noProof/>
            <w:webHidden/>
          </w:rPr>
          <w:tab/>
        </w:r>
        <w:r w:rsidR="00A425D3">
          <w:rPr>
            <w:noProof/>
            <w:webHidden/>
          </w:rPr>
          <w:fldChar w:fldCharType="begin"/>
        </w:r>
        <w:r w:rsidR="00A425D3">
          <w:rPr>
            <w:noProof/>
            <w:webHidden/>
          </w:rPr>
          <w:instrText xml:space="preserve"> PAGEREF _Toc475451086 \h </w:instrText>
        </w:r>
        <w:r w:rsidR="00A425D3">
          <w:rPr>
            <w:noProof/>
            <w:webHidden/>
          </w:rPr>
        </w:r>
        <w:r w:rsidR="00A425D3">
          <w:rPr>
            <w:noProof/>
            <w:webHidden/>
          </w:rPr>
          <w:fldChar w:fldCharType="separate"/>
        </w:r>
        <w:r w:rsidR="00730381">
          <w:rPr>
            <w:noProof/>
            <w:webHidden/>
          </w:rPr>
          <w:t>28</w:t>
        </w:r>
        <w:r w:rsidR="00A425D3">
          <w:rPr>
            <w:noProof/>
            <w:webHidden/>
          </w:rPr>
          <w:fldChar w:fldCharType="end"/>
        </w:r>
      </w:hyperlink>
    </w:p>
    <w:p w:rsidR="00A425D3" w:rsidRDefault="00184E5A" w:rsidP="00A425D3">
      <w:pPr>
        <w:pStyle w:val="16"/>
        <w:rPr>
          <w:rFonts w:asciiTheme="minorHAnsi" w:eastAsiaTheme="minorEastAsia" w:hAnsiTheme="minorHAnsi" w:cstheme="minorBidi"/>
          <w:b w:val="0"/>
          <w:lang w:eastAsia="ru-RU"/>
        </w:rPr>
      </w:pPr>
      <w:hyperlink w:anchor="_Toc475451087" w:history="1">
        <w:r w:rsidR="00A425D3" w:rsidRPr="00C52939">
          <w:rPr>
            <w:rStyle w:val="af2"/>
          </w:rPr>
          <w:t>3.</w:t>
        </w:r>
        <w:r w:rsidR="00A425D3">
          <w:rPr>
            <w:rFonts w:asciiTheme="minorHAnsi" w:eastAsiaTheme="minorEastAsia" w:hAnsiTheme="minorHAnsi" w:cstheme="minorBidi"/>
            <w:b w:val="0"/>
            <w:lang w:eastAsia="ru-RU"/>
          </w:rPr>
          <w:tab/>
        </w:r>
        <w:r w:rsidR="00A425D3" w:rsidRPr="00C52939">
          <w:rPr>
            <w:rStyle w:val="af2"/>
          </w:rPr>
          <w:t>ПРОГНОЗ ТРАНСПОРТНОГО СПРОСА, ИЗМЕНЕНИЯ ОБЪЕМОВ И ХАРАКТЕРА ПЕРЕДВИЖЕНИЯ НАСЕЛЕНИЯ И ПЕРЕВОЗОК ГРУЗОВ НА ТЕРРИТОРИИ ПОСЕЛЕНИЯ</w:t>
        </w:r>
        <w:r w:rsidR="00A425D3">
          <w:rPr>
            <w:webHidden/>
          </w:rPr>
          <w:tab/>
        </w:r>
        <w:r w:rsidR="00A425D3">
          <w:rPr>
            <w:webHidden/>
          </w:rPr>
          <w:fldChar w:fldCharType="begin"/>
        </w:r>
        <w:r w:rsidR="00A425D3">
          <w:rPr>
            <w:webHidden/>
          </w:rPr>
          <w:instrText xml:space="preserve"> PAGEREF _Toc475451087 \h </w:instrText>
        </w:r>
        <w:r w:rsidR="00A425D3">
          <w:rPr>
            <w:webHidden/>
          </w:rPr>
        </w:r>
        <w:r w:rsidR="00A425D3">
          <w:rPr>
            <w:webHidden/>
          </w:rPr>
          <w:fldChar w:fldCharType="separate"/>
        </w:r>
        <w:r w:rsidR="00730381">
          <w:rPr>
            <w:webHidden/>
          </w:rPr>
          <w:t>30</w:t>
        </w:r>
        <w:r w:rsidR="00A425D3">
          <w:rPr>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88" w:history="1">
        <w:r w:rsidR="00A425D3" w:rsidRPr="00C52939">
          <w:rPr>
            <w:rStyle w:val="af2"/>
            <w:rFonts w:ascii="Times New Roman" w:hAnsi="Times New Roman" w:cs="Times New Roman"/>
            <w:noProof/>
          </w:rPr>
          <w:t>3.1.</w:t>
        </w:r>
        <w:r w:rsidR="00A425D3">
          <w:rPr>
            <w:rFonts w:eastAsiaTheme="minorEastAsia"/>
            <w:noProof/>
            <w:lang w:eastAsia="ru-RU"/>
          </w:rPr>
          <w:tab/>
        </w:r>
        <w:r w:rsidR="00A425D3" w:rsidRPr="00C52939">
          <w:rPr>
            <w:rStyle w:val="af2"/>
            <w:rFonts w:ascii="Times New Roman" w:hAnsi="Times New Roman" w:cs="Times New Roman"/>
            <w:noProof/>
          </w:rPr>
          <w:t>Прогноз социально-экономического и градостроительного развития поселения</w:t>
        </w:r>
        <w:r w:rsidR="00A425D3">
          <w:rPr>
            <w:noProof/>
            <w:webHidden/>
          </w:rPr>
          <w:tab/>
        </w:r>
        <w:r w:rsidR="00A425D3">
          <w:rPr>
            <w:noProof/>
            <w:webHidden/>
          </w:rPr>
          <w:fldChar w:fldCharType="begin"/>
        </w:r>
        <w:r w:rsidR="00A425D3">
          <w:rPr>
            <w:noProof/>
            <w:webHidden/>
          </w:rPr>
          <w:instrText xml:space="preserve"> PAGEREF _Toc475451088 \h </w:instrText>
        </w:r>
        <w:r w:rsidR="00A425D3">
          <w:rPr>
            <w:noProof/>
            <w:webHidden/>
          </w:rPr>
        </w:r>
        <w:r w:rsidR="00A425D3">
          <w:rPr>
            <w:noProof/>
            <w:webHidden/>
          </w:rPr>
          <w:fldChar w:fldCharType="separate"/>
        </w:r>
        <w:r w:rsidR="00730381">
          <w:rPr>
            <w:noProof/>
            <w:webHidden/>
          </w:rPr>
          <w:t>30</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89" w:history="1">
        <w:r w:rsidR="00A425D3" w:rsidRPr="00C52939">
          <w:rPr>
            <w:rStyle w:val="af2"/>
            <w:rFonts w:ascii="Times New Roman" w:hAnsi="Times New Roman" w:cs="Times New Roman"/>
            <w:noProof/>
          </w:rPr>
          <w:t>3.2.</w:t>
        </w:r>
        <w:r w:rsidR="00A425D3">
          <w:rPr>
            <w:rFonts w:eastAsiaTheme="minorEastAsia"/>
            <w:noProof/>
            <w:lang w:eastAsia="ru-RU"/>
          </w:rPr>
          <w:tab/>
        </w:r>
        <w:r w:rsidR="00A425D3" w:rsidRPr="00C52939">
          <w:rPr>
            <w:rStyle w:val="af2"/>
            <w:rFonts w:ascii="Times New Roman" w:hAnsi="Times New Roman" w:cs="Times New Roman"/>
            <w:noProof/>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A425D3">
          <w:rPr>
            <w:noProof/>
            <w:webHidden/>
          </w:rPr>
          <w:tab/>
        </w:r>
        <w:r w:rsidR="00A425D3">
          <w:rPr>
            <w:noProof/>
            <w:webHidden/>
          </w:rPr>
          <w:fldChar w:fldCharType="begin"/>
        </w:r>
        <w:r w:rsidR="00A425D3">
          <w:rPr>
            <w:noProof/>
            <w:webHidden/>
          </w:rPr>
          <w:instrText xml:space="preserve"> PAGEREF _Toc475451089 \h </w:instrText>
        </w:r>
        <w:r w:rsidR="00A425D3">
          <w:rPr>
            <w:noProof/>
            <w:webHidden/>
          </w:rPr>
        </w:r>
        <w:r w:rsidR="00A425D3">
          <w:rPr>
            <w:noProof/>
            <w:webHidden/>
          </w:rPr>
          <w:fldChar w:fldCharType="separate"/>
        </w:r>
        <w:r w:rsidR="00730381">
          <w:rPr>
            <w:noProof/>
            <w:webHidden/>
          </w:rPr>
          <w:t>36</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90" w:history="1">
        <w:r w:rsidR="00A425D3" w:rsidRPr="00C52939">
          <w:rPr>
            <w:rStyle w:val="af2"/>
            <w:rFonts w:ascii="Times New Roman" w:hAnsi="Times New Roman" w:cs="Times New Roman"/>
            <w:noProof/>
          </w:rPr>
          <w:t>3.3.</w:t>
        </w:r>
        <w:r w:rsidR="00A425D3">
          <w:rPr>
            <w:rFonts w:eastAsiaTheme="minorEastAsia"/>
            <w:noProof/>
            <w:lang w:eastAsia="ru-RU"/>
          </w:rPr>
          <w:tab/>
        </w:r>
        <w:r w:rsidR="00A425D3" w:rsidRPr="00C52939">
          <w:rPr>
            <w:rStyle w:val="af2"/>
            <w:rFonts w:ascii="Times New Roman" w:hAnsi="Times New Roman" w:cs="Times New Roman"/>
            <w:noProof/>
          </w:rPr>
          <w:t>Прогноз развития транспортной инфраструктуры по видам транспорта</w:t>
        </w:r>
        <w:r w:rsidR="00A425D3">
          <w:rPr>
            <w:noProof/>
            <w:webHidden/>
          </w:rPr>
          <w:tab/>
        </w:r>
        <w:r w:rsidR="00A425D3">
          <w:rPr>
            <w:noProof/>
            <w:webHidden/>
          </w:rPr>
          <w:fldChar w:fldCharType="begin"/>
        </w:r>
        <w:r w:rsidR="00A425D3">
          <w:rPr>
            <w:noProof/>
            <w:webHidden/>
          </w:rPr>
          <w:instrText xml:space="preserve"> PAGEREF _Toc475451090 \h </w:instrText>
        </w:r>
        <w:r w:rsidR="00A425D3">
          <w:rPr>
            <w:noProof/>
            <w:webHidden/>
          </w:rPr>
        </w:r>
        <w:r w:rsidR="00A425D3">
          <w:rPr>
            <w:noProof/>
            <w:webHidden/>
          </w:rPr>
          <w:fldChar w:fldCharType="separate"/>
        </w:r>
        <w:r w:rsidR="00730381">
          <w:rPr>
            <w:noProof/>
            <w:webHidden/>
          </w:rPr>
          <w:t>37</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91" w:history="1">
        <w:r w:rsidR="00A425D3" w:rsidRPr="00C52939">
          <w:rPr>
            <w:rStyle w:val="af2"/>
            <w:rFonts w:ascii="Times New Roman" w:hAnsi="Times New Roman" w:cs="Times New Roman"/>
            <w:noProof/>
          </w:rPr>
          <w:t>3.4.</w:t>
        </w:r>
        <w:r w:rsidR="00A425D3">
          <w:rPr>
            <w:rFonts w:eastAsiaTheme="minorEastAsia"/>
            <w:noProof/>
            <w:lang w:eastAsia="ru-RU"/>
          </w:rPr>
          <w:tab/>
        </w:r>
        <w:r w:rsidR="00A425D3" w:rsidRPr="00C52939">
          <w:rPr>
            <w:rStyle w:val="af2"/>
            <w:rFonts w:ascii="Times New Roman" w:hAnsi="Times New Roman" w:cs="Times New Roman"/>
            <w:noProof/>
          </w:rPr>
          <w:t>Прогноз развития дорожной сети поселения</w:t>
        </w:r>
        <w:r w:rsidR="00A425D3">
          <w:rPr>
            <w:noProof/>
            <w:webHidden/>
          </w:rPr>
          <w:tab/>
        </w:r>
        <w:r w:rsidR="00A425D3">
          <w:rPr>
            <w:noProof/>
            <w:webHidden/>
          </w:rPr>
          <w:fldChar w:fldCharType="begin"/>
        </w:r>
        <w:r w:rsidR="00A425D3">
          <w:rPr>
            <w:noProof/>
            <w:webHidden/>
          </w:rPr>
          <w:instrText xml:space="preserve"> PAGEREF _Toc475451091 \h </w:instrText>
        </w:r>
        <w:r w:rsidR="00A425D3">
          <w:rPr>
            <w:noProof/>
            <w:webHidden/>
          </w:rPr>
        </w:r>
        <w:r w:rsidR="00A425D3">
          <w:rPr>
            <w:noProof/>
            <w:webHidden/>
          </w:rPr>
          <w:fldChar w:fldCharType="separate"/>
        </w:r>
        <w:r w:rsidR="00730381">
          <w:rPr>
            <w:noProof/>
            <w:webHidden/>
          </w:rPr>
          <w:t>37</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92" w:history="1">
        <w:r w:rsidR="00A425D3" w:rsidRPr="00C52939">
          <w:rPr>
            <w:rStyle w:val="af2"/>
            <w:rFonts w:ascii="Times New Roman" w:hAnsi="Times New Roman" w:cs="Times New Roman"/>
            <w:noProof/>
          </w:rPr>
          <w:t>3.5.</w:t>
        </w:r>
        <w:r w:rsidR="00A425D3">
          <w:rPr>
            <w:rFonts w:eastAsiaTheme="minorEastAsia"/>
            <w:noProof/>
            <w:lang w:eastAsia="ru-RU"/>
          </w:rPr>
          <w:tab/>
        </w:r>
        <w:r w:rsidR="00A425D3" w:rsidRPr="00C52939">
          <w:rPr>
            <w:rStyle w:val="af2"/>
            <w:rFonts w:ascii="Times New Roman" w:hAnsi="Times New Roman" w:cs="Times New Roman"/>
            <w:noProof/>
          </w:rPr>
          <w:t>Прогноз уровня автомобилизации, параметров дорожного движения</w:t>
        </w:r>
        <w:r w:rsidR="00A425D3">
          <w:rPr>
            <w:noProof/>
            <w:webHidden/>
          </w:rPr>
          <w:tab/>
        </w:r>
        <w:r w:rsidR="00A425D3">
          <w:rPr>
            <w:noProof/>
            <w:webHidden/>
          </w:rPr>
          <w:fldChar w:fldCharType="begin"/>
        </w:r>
        <w:r w:rsidR="00A425D3">
          <w:rPr>
            <w:noProof/>
            <w:webHidden/>
          </w:rPr>
          <w:instrText xml:space="preserve"> PAGEREF _Toc475451092 \h </w:instrText>
        </w:r>
        <w:r w:rsidR="00A425D3">
          <w:rPr>
            <w:noProof/>
            <w:webHidden/>
          </w:rPr>
        </w:r>
        <w:r w:rsidR="00A425D3">
          <w:rPr>
            <w:noProof/>
            <w:webHidden/>
          </w:rPr>
          <w:fldChar w:fldCharType="separate"/>
        </w:r>
        <w:r w:rsidR="00730381">
          <w:rPr>
            <w:noProof/>
            <w:webHidden/>
          </w:rPr>
          <w:t>38</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93" w:history="1">
        <w:r w:rsidR="00A425D3" w:rsidRPr="00C52939">
          <w:rPr>
            <w:rStyle w:val="af2"/>
            <w:rFonts w:ascii="Times New Roman" w:hAnsi="Times New Roman" w:cs="Times New Roman"/>
            <w:noProof/>
          </w:rPr>
          <w:t>3.6.</w:t>
        </w:r>
        <w:r w:rsidR="00A425D3">
          <w:rPr>
            <w:rFonts w:eastAsiaTheme="minorEastAsia"/>
            <w:noProof/>
            <w:lang w:eastAsia="ru-RU"/>
          </w:rPr>
          <w:tab/>
        </w:r>
        <w:r w:rsidR="00A425D3" w:rsidRPr="00C52939">
          <w:rPr>
            <w:rStyle w:val="af2"/>
            <w:rFonts w:ascii="Times New Roman" w:hAnsi="Times New Roman" w:cs="Times New Roman"/>
            <w:noProof/>
          </w:rPr>
          <w:t>Прогноз показателей безопасности дорожного движения</w:t>
        </w:r>
        <w:r w:rsidR="00A425D3">
          <w:rPr>
            <w:noProof/>
            <w:webHidden/>
          </w:rPr>
          <w:tab/>
        </w:r>
        <w:r w:rsidR="00A425D3">
          <w:rPr>
            <w:noProof/>
            <w:webHidden/>
          </w:rPr>
          <w:fldChar w:fldCharType="begin"/>
        </w:r>
        <w:r w:rsidR="00A425D3">
          <w:rPr>
            <w:noProof/>
            <w:webHidden/>
          </w:rPr>
          <w:instrText xml:space="preserve"> PAGEREF _Toc475451093 \h </w:instrText>
        </w:r>
        <w:r w:rsidR="00A425D3">
          <w:rPr>
            <w:noProof/>
            <w:webHidden/>
          </w:rPr>
        </w:r>
        <w:r w:rsidR="00A425D3">
          <w:rPr>
            <w:noProof/>
            <w:webHidden/>
          </w:rPr>
          <w:fldChar w:fldCharType="separate"/>
        </w:r>
        <w:r w:rsidR="00730381">
          <w:rPr>
            <w:noProof/>
            <w:webHidden/>
          </w:rPr>
          <w:t>39</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94" w:history="1">
        <w:r w:rsidR="00A425D3" w:rsidRPr="00C52939">
          <w:rPr>
            <w:rStyle w:val="af2"/>
            <w:rFonts w:ascii="Times New Roman" w:hAnsi="Times New Roman" w:cs="Times New Roman"/>
            <w:noProof/>
          </w:rPr>
          <w:t>3.7.</w:t>
        </w:r>
        <w:r w:rsidR="00A425D3">
          <w:rPr>
            <w:rFonts w:eastAsiaTheme="minorEastAsia"/>
            <w:noProof/>
            <w:lang w:eastAsia="ru-RU"/>
          </w:rPr>
          <w:tab/>
        </w:r>
        <w:r w:rsidR="00A425D3" w:rsidRPr="00C52939">
          <w:rPr>
            <w:rStyle w:val="af2"/>
            <w:rFonts w:ascii="Times New Roman" w:hAnsi="Times New Roman" w:cs="Times New Roman"/>
            <w:noProof/>
          </w:rPr>
          <w:t>Прогноз негативного воздействия транспортной инфраструктуры на окружающую среду и здоровье населения</w:t>
        </w:r>
        <w:r w:rsidR="00A425D3">
          <w:rPr>
            <w:noProof/>
            <w:webHidden/>
          </w:rPr>
          <w:tab/>
        </w:r>
        <w:r w:rsidR="00A425D3">
          <w:rPr>
            <w:noProof/>
            <w:webHidden/>
          </w:rPr>
          <w:fldChar w:fldCharType="begin"/>
        </w:r>
        <w:r w:rsidR="00A425D3">
          <w:rPr>
            <w:noProof/>
            <w:webHidden/>
          </w:rPr>
          <w:instrText xml:space="preserve"> PAGEREF _Toc475451094 \h </w:instrText>
        </w:r>
        <w:r w:rsidR="00A425D3">
          <w:rPr>
            <w:noProof/>
            <w:webHidden/>
          </w:rPr>
        </w:r>
        <w:r w:rsidR="00A425D3">
          <w:rPr>
            <w:noProof/>
            <w:webHidden/>
          </w:rPr>
          <w:fldChar w:fldCharType="separate"/>
        </w:r>
        <w:r w:rsidR="00730381">
          <w:rPr>
            <w:noProof/>
            <w:webHidden/>
          </w:rPr>
          <w:t>40</w:t>
        </w:r>
        <w:r w:rsidR="00A425D3">
          <w:rPr>
            <w:noProof/>
            <w:webHidden/>
          </w:rPr>
          <w:fldChar w:fldCharType="end"/>
        </w:r>
      </w:hyperlink>
    </w:p>
    <w:p w:rsidR="00A425D3" w:rsidRDefault="00184E5A" w:rsidP="00A425D3">
      <w:pPr>
        <w:pStyle w:val="16"/>
        <w:rPr>
          <w:rFonts w:asciiTheme="minorHAnsi" w:eastAsiaTheme="minorEastAsia" w:hAnsiTheme="minorHAnsi" w:cstheme="minorBidi"/>
          <w:b w:val="0"/>
          <w:lang w:eastAsia="ru-RU"/>
        </w:rPr>
      </w:pPr>
      <w:hyperlink w:anchor="_Toc475451095" w:history="1">
        <w:r w:rsidR="00A425D3" w:rsidRPr="00C52939">
          <w:rPr>
            <w:rStyle w:val="af2"/>
          </w:rPr>
          <w:t>4.</w:t>
        </w:r>
        <w:r w:rsidR="00A425D3">
          <w:rPr>
            <w:rFonts w:asciiTheme="minorHAnsi" w:eastAsiaTheme="minorEastAsia" w:hAnsiTheme="minorHAnsi" w:cstheme="minorBidi"/>
            <w:b w:val="0"/>
            <w:lang w:eastAsia="ru-RU"/>
          </w:rPr>
          <w:tab/>
        </w:r>
        <w:r w:rsidR="00A425D3" w:rsidRPr="00C52939">
          <w:rPr>
            <w:rStyle w:val="af2"/>
          </w:rPr>
          <w:t>ПРИНЦИПИАЛЬНЫЕ ВАРИАНТЫ РАЗВИТИЯ ТРАНСПОРТНОЙ ИНФРАСТРУКТУРЫ И УКРУПНЕННАЯ ОЦЕНКА ПО ЦЕЛЕВЫМ ПОКАЗАТЕЛЯМ</w:t>
        </w:r>
        <w:r w:rsidR="00A425D3">
          <w:rPr>
            <w:webHidden/>
          </w:rPr>
          <w:tab/>
        </w:r>
        <w:r w:rsidR="00A425D3">
          <w:rPr>
            <w:webHidden/>
          </w:rPr>
          <w:fldChar w:fldCharType="begin"/>
        </w:r>
        <w:r w:rsidR="00A425D3">
          <w:rPr>
            <w:webHidden/>
          </w:rPr>
          <w:instrText xml:space="preserve"> PAGEREF _Toc475451095 \h </w:instrText>
        </w:r>
        <w:r w:rsidR="00A425D3">
          <w:rPr>
            <w:webHidden/>
          </w:rPr>
        </w:r>
        <w:r w:rsidR="00A425D3">
          <w:rPr>
            <w:webHidden/>
          </w:rPr>
          <w:fldChar w:fldCharType="separate"/>
        </w:r>
        <w:r w:rsidR="00730381">
          <w:rPr>
            <w:webHidden/>
          </w:rPr>
          <w:t>41</w:t>
        </w:r>
        <w:r w:rsidR="00A425D3">
          <w:rPr>
            <w:webHidden/>
          </w:rPr>
          <w:fldChar w:fldCharType="end"/>
        </w:r>
      </w:hyperlink>
    </w:p>
    <w:p w:rsidR="00A425D3" w:rsidRDefault="00184E5A" w:rsidP="00A425D3">
      <w:pPr>
        <w:pStyle w:val="16"/>
        <w:rPr>
          <w:rFonts w:asciiTheme="minorHAnsi" w:eastAsiaTheme="minorEastAsia" w:hAnsiTheme="minorHAnsi" w:cstheme="minorBidi"/>
          <w:b w:val="0"/>
          <w:lang w:eastAsia="ru-RU"/>
        </w:rPr>
      </w:pPr>
      <w:hyperlink w:anchor="_Toc475451096" w:history="1">
        <w:r w:rsidR="00A425D3" w:rsidRPr="00C52939">
          <w:rPr>
            <w:rStyle w:val="af2"/>
          </w:rPr>
          <w:t>5.</w:t>
        </w:r>
        <w:r w:rsidR="00A425D3">
          <w:rPr>
            <w:rFonts w:asciiTheme="minorHAnsi" w:eastAsiaTheme="minorEastAsia" w:hAnsiTheme="minorHAnsi" w:cstheme="minorBidi"/>
            <w:b w:val="0"/>
            <w:lang w:eastAsia="ru-RU"/>
          </w:rPr>
          <w:tab/>
        </w:r>
        <w:r w:rsidR="00A425D3" w:rsidRPr="00C52939">
          <w:rPr>
            <w:rStyle w:val="af2"/>
          </w:rPr>
          <w:t>ПЕРЕЧЕНЬ МЕРОПРИЯТИЙ (ИНВЕСТИЦИОННЫХ ПРОЕКТОВ) И ОЦЕНКА ОБЪЕМОВ И ИСТОЧНИКОВ ФИНАНСИРОВАНИЯ</w:t>
        </w:r>
        <w:r w:rsidR="00A425D3">
          <w:rPr>
            <w:webHidden/>
          </w:rPr>
          <w:tab/>
        </w:r>
        <w:r w:rsidR="00A425D3">
          <w:rPr>
            <w:webHidden/>
          </w:rPr>
          <w:fldChar w:fldCharType="begin"/>
        </w:r>
        <w:r w:rsidR="00A425D3">
          <w:rPr>
            <w:webHidden/>
          </w:rPr>
          <w:instrText xml:space="preserve"> PAGEREF _Toc475451096 \h </w:instrText>
        </w:r>
        <w:r w:rsidR="00A425D3">
          <w:rPr>
            <w:webHidden/>
          </w:rPr>
        </w:r>
        <w:r w:rsidR="00A425D3">
          <w:rPr>
            <w:webHidden/>
          </w:rPr>
          <w:fldChar w:fldCharType="separate"/>
        </w:r>
        <w:r w:rsidR="00730381">
          <w:rPr>
            <w:webHidden/>
          </w:rPr>
          <w:t>44</w:t>
        </w:r>
        <w:r w:rsidR="00A425D3">
          <w:rPr>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97" w:history="1">
        <w:r w:rsidR="00A425D3" w:rsidRPr="00C52939">
          <w:rPr>
            <w:rStyle w:val="af2"/>
            <w:rFonts w:ascii="Times New Roman" w:hAnsi="Times New Roman" w:cs="Times New Roman"/>
            <w:noProof/>
          </w:rPr>
          <w:t>5.1.</w:t>
        </w:r>
        <w:r w:rsidR="00A425D3">
          <w:rPr>
            <w:rFonts w:eastAsiaTheme="minorEastAsia"/>
            <w:noProof/>
            <w:lang w:eastAsia="ru-RU"/>
          </w:rPr>
          <w:tab/>
        </w:r>
        <w:r w:rsidR="00A425D3" w:rsidRPr="00C52939">
          <w:rPr>
            <w:rStyle w:val="af2"/>
            <w:rFonts w:ascii="Times New Roman" w:hAnsi="Times New Roman" w:cs="Times New Roman"/>
            <w:noProof/>
          </w:rPr>
          <w:t>Общая Программа инвестиционных проектов</w:t>
        </w:r>
        <w:r w:rsidR="00A425D3">
          <w:rPr>
            <w:noProof/>
            <w:webHidden/>
          </w:rPr>
          <w:tab/>
        </w:r>
        <w:r w:rsidR="00A425D3">
          <w:rPr>
            <w:noProof/>
            <w:webHidden/>
          </w:rPr>
          <w:fldChar w:fldCharType="begin"/>
        </w:r>
        <w:r w:rsidR="00A425D3">
          <w:rPr>
            <w:noProof/>
            <w:webHidden/>
          </w:rPr>
          <w:instrText xml:space="preserve"> PAGEREF _Toc475451097 \h </w:instrText>
        </w:r>
        <w:r w:rsidR="00A425D3">
          <w:rPr>
            <w:noProof/>
            <w:webHidden/>
          </w:rPr>
        </w:r>
        <w:r w:rsidR="00A425D3">
          <w:rPr>
            <w:noProof/>
            <w:webHidden/>
          </w:rPr>
          <w:fldChar w:fldCharType="separate"/>
        </w:r>
        <w:r w:rsidR="00730381">
          <w:rPr>
            <w:noProof/>
            <w:webHidden/>
          </w:rPr>
          <w:t>45</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98" w:history="1">
        <w:r w:rsidR="00A425D3" w:rsidRPr="00C52939">
          <w:rPr>
            <w:rStyle w:val="af2"/>
            <w:rFonts w:ascii="Times New Roman" w:hAnsi="Times New Roman" w:cs="Times New Roman"/>
            <w:noProof/>
          </w:rPr>
          <w:t>5.2.</w:t>
        </w:r>
        <w:r w:rsidR="00A425D3">
          <w:rPr>
            <w:rFonts w:eastAsiaTheme="minorEastAsia"/>
            <w:noProof/>
            <w:lang w:eastAsia="ru-RU"/>
          </w:rPr>
          <w:tab/>
        </w:r>
        <w:r w:rsidR="00A425D3" w:rsidRPr="00C52939">
          <w:rPr>
            <w:rStyle w:val="af2"/>
            <w:rFonts w:ascii="Times New Roman" w:hAnsi="Times New Roman" w:cs="Times New Roman"/>
            <w:noProof/>
          </w:rPr>
          <w:t>Мероприятия по развитию транспортной инфраструктуры по видам транспорта</w:t>
        </w:r>
        <w:r w:rsidR="00A425D3">
          <w:rPr>
            <w:noProof/>
            <w:webHidden/>
          </w:rPr>
          <w:tab/>
        </w:r>
        <w:r w:rsidR="00A425D3">
          <w:rPr>
            <w:noProof/>
            <w:webHidden/>
          </w:rPr>
          <w:fldChar w:fldCharType="begin"/>
        </w:r>
        <w:r w:rsidR="00A425D3">
          <w:rPr>
            <w:noProof/>
            <w:webHidden/>
          </w:rPr>
          <w:instrText xml:space="preserve"> PAGEREF _Toc475451098 \h </w:instrText>
        </w:r>
        <w:r w:rsidR="00A425D3">
          <w:rPr>
            <w:noProof/>
            <w:webHidden/>
          </w:rPr>
        </w:r>
        <w:r w:rsidR="00A425D3">
          <w:rPr>
            <w:noProof/>
            <w:webHidden/>
          </w:rPr>
          <w:fldChar w:fldCharType="separate"/>
        </w:r>
        <w:r w:rsidR="00730381">
          <w:rPr>
            <w:noProof/>
            <w:webHidden/>
          </w:rPr>
          <w:t>52</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099" w:history="1">
        <w:r w:rsidR="00A425D3" w:rsidRPr="00C52939">
          <w:rPr>
            <w:rStyle w:val="af2"/>
            <w:rFonts w:ascii="Times New Roman" w:hAnsi="Times New Roman" w:cs="Times New Roman"/>
            <w:noProof/>
          </w:rPr>
          <w:t>5.3.</w:t>
        </w:r>
        <w:r w:rsidR="00A425D3">
          <w:rPr>
            <w:rFonts w:eastAsiaTheme="minorEastAsia"/>
            <w:noProof/>
            <w:lang w:eastAsia="ru-RU"/>
          </w:rPr>
          <w:tab/>
        </w:r>
        <w:r w:rsidR="00A425D3" w:rsidRPr="00C52939">
          <w:rPr>
            <w:rStyle w:val="af2"/>
            <w:rFonts w:ascii="Times New Roman" w:hAnsi="Times New Roman" w:cs="Times New Roman"/>
            <w:noProof/>
          </w:rPr>
          <w:t>Мероприятия по развитию транспорта общего пользования и созданию транспортно-пересадочных узлов</w:t>
        </w:r>
        <w:r w:rsidR="00A425D3">
          <w:rPr>
            <w:noProof/>
            <w:webHidden/>
          </w:rPr>
          <w:tab/>
        </w:r>
        <w:r w:rsidR="00A425D3">
          <w:rPr>
            <w:noProof/>
            <w:webHidden/>
          </w:rPr>
          <w:fldChar w:fldCharType="begin"/>
        </w:r>
        <w:r w:rsidR="00A425D3">
          <w:rPr>
            <w:noProof/>
            <w:webHidden/>
          </w:rPr>
          <w:instrText xml:space="preserve"> PAGEREF _Toc475451099 \h </w:instrText>
        </w:r>
        <w:r w:rsidR="00A425D3">
          <w:rPr>
            <w:noProof/>
            <w:webHidden/>
          </w:rPr>
        </w:r>
        <w:r w:rsidR="00A425D3">
          <w:rPr>
            <w:noProof/>
            <w:webHidden/>
          </w:rPr>
          <w:fldChar w:fldCharType="separate"/>
        </w:r>
        <w:r w:rsidR="00730381">
          <w:rPr>
            <w:noProof/>
            <w:webHidden/>
          </w:rPr>
          <w:t>53</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00" w:history="1">
        <w:r w:rsidR="00A425D3" w:rsidRPr="00C52939">
          <w:rPr>
            <w:rStyle w:val="af2"/>
            <w:rFonts w:ascii="Times New Roman" w:hAnsi="Times New Roman" w:cs="Times New Roman"/>
            <w:noProof/>
          </w:rPr>
          <w:t>5.4.</w:t>
        </w:r>
        <w:r w:rsidR="00A425D3">
          <w:rPr>
            <w:rFonts w:eastAsiaTheme="minorEastAsia"/>
            <w:noProof/>
            <w:lang w:eastAsia="ru-RU"/>
          </w:rPr>
          <w:tab/>
        </w:r>
        <w:r w:rsidR="00A425D3" w:rsidRPr="00C52939">
          <w:rPr>
            <w:rStyle w:val="af2"/>
            <w:rFonts w:ascii="Times New Roman" w:hAnsi="Times New Roman" w:cs="Times New Roman"/>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A425D3">
          <w:rPr>
            <w:noProof/>
            <w:webHidden/>
          </w:rPr>
          <w:tab/>
        </w:r>
        <w:r w:rsidR="00A425D3">
          <w:rPr>
            <w:noProof/>
            <w:webHidden/>
          </w:rPr>
          <w:fldChar w:fldCharType="begin"/>
        </w:r>
        <w:r w:rsidR="00A425D3">
          <w:rPr>
            <w:noProof/>
            <w:webHidden/>
          </w:rPr>
          <w:instrText xml:space="preserve"> PAGEREF _Toc475451100 \h </w:instrText>
        </w:r>
        <w:r w:rsidR="00A425D3">
          <w:rPr>
            <w:noProof/>
            <w:webHidden/>
          </w:rPr>
        </w:r>
        <w:r w:rsidR="00A425D3">
          <w:rPr>
            <w:noProof/>
            <w:webHidden/>
          </w:rPr>
          <w:fldChar w:fldCharType="separate"/>
        </w:r>
        <w:r w:rsidR="00730381">
          <w:rPr>
            <w:noProof/>
            <w:webHidden/>
          </w:rPr>
          <w:t>54</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01" w:history="1">
        <w:r w:rsidR="00A425D3" w:rsidRPr="00C52939">
          <w:rPr>
            <w:rStyle w:val="af2"/>
            <w:rFonts w:ascii="Times New Roman" w:hAnsi="Times New Roman" w:cs="Times New Roman"/>
            <w:noProof/>
          </w:rPr>
          <w:t>5.5.</w:t>
        </w:r>
        <w:r w:rsidR="00A425D3">
          <w:rPr>
            <w:rFonts w:eastAsiaTheme="minorEastAsia"/>
            <w:noProof/>
            <w:lang w:eastAsia="ru-RU"/>
          </w:rPr>
          <w:tab/>
        </w:r>
        <w:r w:rsidR="00A425D3" w:rsidRPr="00C52939">
          <w:rPr>
            <w:rStyle w:val="af2"/>
            <w:rFonts w:ascii="Times New Roman" w:hAnsi="Times New Roman" w:cs="Times New Roman"/>
            <w:noProof/>
          </w:rPr>
          <w:t>Мероприятия по развитию инфраструктуры пешеходного и велосипедного передвижения</w:t>
        </w:r>
        <w:r w:rsidR="00A425D3">
          <w:rPr>
            <w:noProof/>
            <w:webHidden/>
          </w:rPr>
          <w:tab/>
        </w:r>
        <w:r w:rsidR="00A425D3">
          <w:rPr>
            <w:noProof/>
            <w:webHidden/>
          </w:rPr>
          <w:fldChar w:fldCharType="begin"/>
        </w:r>
        <w:r w:rsidR="00A425D3">
          <w:rPr>
            <w:noProof/>
            <w:webHidden/>
          </w:rPr>
          <w:instrText xml:space="preserve"> PAGEREF _Toc475451101 \h </w:instrText>
        </w:r>
        <w:r w:rsidR="00A425D3">
          <w:rPr>
            <w:noProof/>
            <w:webHidden/>
          </w:rPr>
        </w:r>
        <w:r w:rsidR="00A425D3">
          <w:rPr>
            <w:noProof/>
            <w:webHidden/>
          </w:rPr>
          <w:fldChar w:fldCharType="separate"/>
        </w:r>
        <w:r w:rsidR="00730381">
          <w:rPr>
            <w:noProof/>
            <w:webHidden/>
          </w:rPr>
          <w:t>55</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02" w:history="1">
        <w:r w:rsidR="00A425D3" w:rsidRPr="00C52939">
          <w:rPr>
            <w:rStyle w:val="af2"/>
            <w:rFonts w:ascii="Times New Roman" w:hAnsi="Times New Roman" w:cs="Times New Roman"/>
            <w:noProof/>
          </w:rPr>
          <w:t>5.6.</w:t>
        </w:r>
        <w:r w:rsidR="00A425D3">
          <w:rPr>
            <w:rFonts w:eastAsiaTheme="minorEastAsia"/>
            <w:noProof/>
            <w:lang w:eastAsia="ru-RU"/>
          </w:rPr>
          <w:tab/>
        </w:r>
        <w:r w:rsidR="00A425D3" w:rsidRPr="00C52939">
          <w:rPr>
            <w:rStyle w:val="af2"/>
            <w:rFonts w:ascii="Times New Roman" w:hAnsi="Times New Roman" w:cs="Times New Roman"/>
            <w:noProof/>
          </w:rPr>
          <w:t>Мероприятия по развитию инфраструктуры для грузового транспорта, транспортных средств коммунальных и дорожных служб</w:t>
        </w:r>
        <w:r w:rsidR="00A425D3">
          <w:rPr>
            <w:noProof/>
            <w:webHidden/>
          </w:rPr>
          <w:tab/>
        </w:r>
        <w:r w:rsidR="00A425D3">
          <w:rPr>
            <w:noProof/>
            <w:webHidden/>
          </w:rPr>
          <w:fldChar w:fldCharType="begin"/>
        </w:r>
        <w:r w:rsidR="00A425D3">
          <w:rPr>
            <w:noProof/>
            <w:webHidden/>
          </w:rPr>
          <w:instrText xml:space="preserve"> PAGEREF _Toc475451102 \h </w:instrText>
        </w:r>
        <w:r w:rsidR="00A425D3">
          <w:rPr>
            <w:noProof/>
            <w:webHidden/>
          </w:rPr>
        </w:r>
        <w:r w:rsidR="00A425D3">
          <w:rPr>
            <w:noProof/>
            <w:webHidden/>
          </w:rPr>
          <w:fldChar w:fldCharType="separate"/>
        </w:r>
        <w:r w:rsidR="00730381">
          <w:rPr>
            <w:noProof/>
            <w:webHidden/>
          </w:rPr>
          <w:t>56</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03" w:history="1">
        <w:r w:rsidR="00A425D3" w:rsidRPr="00C52939">
          <w:rPr>
            <w:rStyle w:val="af2"/>
            <w:rFonts w:ascii="Times New Roman" w:hAnsi="Times New Roman" w:cs="Times New Roman"/>
            <w:noProof/>
          </w:rPr>
          <w:t>5.7.</w:t>
        </w:r>
        <w:r w:rsidR="00A425D3">
          <w:rPr>
            <w:rFonts w:eastAsiaTheme="minorEastAsia"/>
            <w:noProof/>
            <w:lang w:eastAsia="ru-RU"/>
          </w:rPr>
          <w:tab/>
        </w:r>
        <w:r w:rsidR="00A425D3" w:rsidRPr="00C52939">
          <w:rPr>
            <w:rStyle w:val="af2"/>
            <w:rFonts w:ascii="Times New Roman" w:hAnsi="Times New Roman" w:cs="Times New Roman"/>
            <w:noProof/>
          </w:rPr>
          <w:t>Мероприятия по развитию сети дорог поселения</w:t>
        </w:r>
        <w:r w:rsidR="00A425D3">
          <w:rPr>
            <w:noProof/>
            <w:webHidden/>
          </w:rPr>
          <w:tab/>
        </w:r>
        <w:r w:rsidR="00A425D3">
          <w:rPr>
            <w:noProof/>
            <w:webHidden/>
          </w:rPr>
          <w:fldChar w:fldCharType="begin"/>
        </w:r>
        <w:r w:rsidR="00A425D3">
          <w:rPr>
            <w:noProof/>
            <w:webHidden/>
          </w:rPr>
          <w:instrText xml:space="preserve"> PAGEREF _Toc475451103 \h </w:instrText>
        </w:r>
        <w:r w:rsidR="00A425D3">
          <w:rPr>
            <w:noProof/>
            <w:webHidden/>
          </w:rPr>
        </w:r>
        <w:r w:rsidR="00A425D3">
          <w:rPr>
            <w:noProof/>
            <w:webHidden/>
          </w:rPr>
          <w:fldChar w:fldCharType="separate"/>
        </w:r>
        <w:r w:rsidR="00730381">
          <w:rPr>
            <w:noProof/>
            <w:webHidden/>
          </w:rPr>
          <w:t>57</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04" w:history="1">
        <w:r w:rsidR="00A425D3" w:rsidRPr="00C52939">
          <w:rPr>
            <w:rStyle w:val="af2"/>
            <w:rFonts w:ascii="Times New Roman" w:hAnsi="Times New Roman" w:cs="Times New Roman"/>
            <w:noProof/>
          </w:rPr>
          <w:t>5.8.</w:t>
        </w:r>
        <w:r w:rsidR="00A425D3">
          <w:rPr>
            <w:rFonts w:eastAsiaTheme="minorEastAsia"/>
            <w:noProof/>
            <w:lang w:eastAsia="ru-RU"/>
          </w:rPr>
          <w:tab/>
        </w:r>
        <w:r w:rsidR="00A425D3" w:rsidRPr="00C52939">
          <w:rPr>
            <w:rStyle w:val="af2"/>
            <w:rFonts w:ascii="Times New Roman" w:hAnsi="Times New Roman" w:cs="Times New Roman"/>
            <w:noProof/>
          </w:rPr>
          <w:t>Мероприятия по разработке технической документации</w:t>
        </w:r>
        <w:r w:rsidR="00A425D3">
          <w:rPr>
            <w:noProof/>
            <w:webHidden/>
          </w:rPr>
          <w:tab/>
        </w:r>
        <w:r w:rsidR="00A425D3">
          <w:rPr>
            <w:noProof/>
            <w:webHidden/>
          </w:rPr>
          <w:fldChar w:fldCharType="begin"/>
        </w:r>
        <w:r w:rsidR="00A425D3">
          <w:rPr>
            <w:noProof/>
            <w:webHidden/>
          </w:rPr>
          <w:instrText xml:space="preserve"> PAGEREF _Toc475451104 \h </w:instrText>
        </w:r>
        <w:r w:rsidR="00A425D3">
          <w:rPr>
            <w:noProof/>
            <w:webHidden/>
          </w:rPr>
        </w:r>
        <w:r w:rsidR="00A425D3">
          <w:rPr>
            <w:noProof/>
            <w:webHidden/>
          </w:rPr>
          <w:fldChar w:fldCharType="separate"/>
        </w:r>
        <w:r w:rsidR="00730381">
          <w:rPr>
            <w:noProof/>
            <w:webHidden/>
          </w:rPr>
          <w:t>61</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05" w:history="1">
        <w:r w:rsidR="00A425D3" w:rsidRPr="00C52939">
          <w:rPr>
            <w:rStyle w:val="af2"/>
            <w:rFonts w:ascii="Times New Roman" w:hAnsi="Times New Roman" w:cs="Times New Roman"/>
            <w:noProof/>
          </w:rPr>
          <w:t>5.9.</w:t>
        </w:r>
        <w:r w:rsidR="00A425D3">
          <w:rPr>
            <w:rFonts w:eastAsiaTheme="minorEastAsia"/>
            <w:noProof/>
            <w:lang w:eastAsia="ru-RU"/>
          </w:rPr>
          <w:tab/>
        </w:r>
        <w:r w:rsidR="00A425D3" w:rsidRPr="00C52939">
          <w:rPr>
            <w:rStyle w:val="af2"/>
            <w:rFonts w:ascii="Times New Roman" w:hAnsi="Times New Roman" w:cs="Times New Roman"/>
            <w:noProof/>
          </w:rPr>
          <w:t>Финансовые потребности для реализации мероприятий Программы</w:t>
        </w:r>
        <w:r w:rsidR="00A425D3">
          <w:rPr>
            <w:noProof/>
            <w:webHidden/>
          </w:rPr>
          <w:tab/>
        </w:r>
        <w:r w:rsidR="00A425D3">
          <w:rPr>
            <w:noProof/>
            <w:webHidden/>
          </w:rPr>
          <w:fldChar w:fldCharType="begin"/>
        </w:r>
        <w:r w:rsidR="00A425D3">
          <w:rPr>
            <w:noProof/>
            <w:webHidden/>
          </w:rPr>
          <w:instrText xml:space="preserve"> PAGEREF _Toc475451105 \h </w:instrText>
        </w:r>
        <w:r w:rsidR="00A425D3">
          <w:rPr>
            <w:noProof/>
            <w:webHidden/>
          </w:rPr>
        </w:r>
        <w:r w:rsidR="00A425D3">
          <w:rPr>
            <w:noProof/>
            <w:webHidden/>
          </w:rPr>
          <w:fldChar w:fldCharType="separate"/>
        </w:r>
        <w:r w:rsidR="00730381">
          <w:rPr>
            <w:noProof/>
            <w:webHidden/>
          </w:rPr>
          <w:t>62</w:t>
        </w:r>
        <w:r w:rsidR="00A425D3">
          <w:rPr>
            <w:noProof/>
            <w:webHidden/>
          </w:rPr>
          <w:fldChar w:fldCharType="end"/>
        </w:r>
      </w:hyperlink>
    </w:p>
    <w:p w:rsidR="00A425D3" w:rsidRDefault="00184E5A" w:rsidP="00A425D3">
      <w:pPr>
        <w:pStyle w:val="16"/>
        <w:rPr>
          <w:rFonts w:asciiTheme="minorHAnsi" w:eastAsiaTheme="minorEastAsia" w:hAnsiTheme="minorHAnsi" w:cstheme="minorBidi"/>
          <w:b w:val="0"/>
          <w:lang w:eastAsia="ru-RU"/>
        </w:rPr>
      </w:pPr>
      <w:hyperlink w:anchor="_Toc475451106" w:history="1">
        <w:r w:rsidR="00A425D3" w:rsidRPr="00C52939">
          <w:rPr>
            <w:rStyle w:val="af2"/>
          </w:rPr>
          <w:t>6.</w:t>
        </w:r>
        <w:r w:rsidR="00A425D3">
          <w:rPr>
            <w:rFonts w:asciiTheme="minorHAnsi" w:eastAsiaTheme="minorEastAsia" w:hAnsiTheme="minorHAnsi" w:cstheme="minorBidi"/>
            <w:b w:val="0"/>
            <w:lang w:eastAsia="ru-RU"/>
          </w:rPr>
          <w:tab/>
        </w:r>
        <w:r w:rsidR="00A425D3" w:rsidRPr="00C52939">
          <w:rPr>
            <w:rStyle w:val="af2"/>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425D3">
          <w:rPr>
            <w:webHidden/>
          </w:rPr>
          <w:tab/>
        </w:r>
        <w:r w:rsidR="00A425D3">
          <w:rPr>
            <w:webHidden/>
          </w:rPr>
          <w:fldChar w:fldCharType="begin"/>
        </w:r>
        <w:r w:rsidR="00A425D3">
          <w:rPr>
            <w:webHidden/>
          </w:rPr>
          <w:instrText xml:space="preserve"> PAGEREF _Toc475451106 \h </w:instrText>
        </w:r>
        <w:r w:rsidR="00A425D3">
          <w:rPr>
            <w:webHidden/>
          </w:rPr>
        </w:r>
        <w:r w:rsidR="00A425D3">
          <w:rPr>
            <w:webHidden/>
          </w:rPr>
          <w:fldChar w:fldCharType="separate"/>
        </w:r>
        <w:r w:rsidR="00730381">
          <w:rPr>
            <w:webHidden/>
          </w:rPr>
          <w:t>63</w:t>
        </w:r>
        <w:r w:rsidR="00A425D3">
          <w:rPr>
            <w:webHidden/>
          </w:rPr>
          <w:fldChar w:fldCharType="end"/>
        </w:r>
      </w:hyperlink>
    </w:p>
    <w:p w:rsidR="00A425D3" w:rsidRDefault="00184E5A" w:rsidP="00A425D3">
      <w:pPr>
        <w:pStyle w:val="16"/>
        <w:rPr>
          <w:rFonts w:asciiTheme="minorHAnsi" w:eastAsiaTheme="minorEastAsia" w:hAnsiTheme="minorHAnsi" w:cstheme="minorBidi"/>
          <w:b w:val="0"/>
          <w:lang w:eastAsia="ru-RU"/>
        </w:rPr>
      </w:pPr>
      <w:hyperlink w:anchor="_Toc475451107" w:history="1">
        <w:r w:rsidR="00A425D3" w:rsidRPr="00C52939">
          <w:rPr>
            <w:rStyle w:val="af2"/>
          </w:rPr>
          <w:t>7.</w:t>
        </w:r>
        <w:r w:rsidR="00A425D3">
          <w:rPr>
            <w:rFonts w:asciiTheme="minorHAnsi" w:eastAsiaTheme="minorEastAsia" w:hAnsiTheme="minorHAnsi" w:cstheme="minorBidi"/>
            <w:b w:val="0"/>
            <w:lang w:eastAsia="ru-RU"/>
          </w:rPr>
          <w:tab/>
        </w:r>
        <w:r w:rsidR="00A425D3" w:rsidRPr="00C52939">
          <w:rPr>
            <w:rStyle w:val="af2"/>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A425D3">
          <w:rPr>
            <w:webHidden/>
          </w:rPr>
          <w:tab/>
        </w:r>
        <w:r w:rsidR="00A425D3">
          <w:rPr>
            <w:webHidden/>
          </w:rPr>
          <w:fldChar w:fldCharType="begin"/>
        </w:r>
        <w:r w:rsidR="00A425D3">
          <w:rPr>
            <w:webHidden/>
          </w:rPr>
          <w:instrText xml:space="preserve"> PAGEREF _Toc475451107 \h </w:instrText>
        </w:r>
        <w:r w:rsidR="00A425D3">
          <w:rPr>
            <w:webHidden/>
          </w:rPr>
        </w:r>
        <w:r w:rsidR="00A425D3">
          <w:rPr>
            <w:webHidden/>
          </w:rPr>
          <w:fldChar w:fldCharType="separate"/>
        </w:r>
        <w:r w:rsidR="00730381">
          <w:rPr>
            <w:webHidden/>
          </w:rPr>
          <w:t>66</w:t>
        </w:r>
        <w:r w:rsidR="00A425D3">
          <w:rPr>
            <w:webHidden/>
          </w:rPr>
          <w:fldChar w:fldCharType="end"/>
        </w:r>
      </w:hyperlink>
    </w:p>
    <w:p w:rsidR="00A425D3" w:rsidRDefault="00184E5A" w:rsidP="00A425D3">
      <w:pPr>
        <w:pStyle w:val="16"/>
        <w:rPr>
          <w:rFonts w:asciiTheme="minorHAnsi" w:eastAsiaTheme="minorEastAsia" w:hAnsiTheme="minorHAnsi" w:cstheme="minorBidi"/>
          <w:b w:val="0"/>
          <w:lang w:eastAsia="ru-RU"/>
        </w:rPr>
      </w:pPr>
      <w:hyperlink w:anchor="_Toc475451108" w:history="1">
        <w:r w:rsidR="00A425D3" w:rsidRPr="00C52939">
          <w:rPr>
            <w:rStyle w:val="af2"/>
          </w:rPr>
          <w:t>8.</w:t>
        </w:r>
        <w:r w:rsidR="00A425D3">
          <w:rPr>
            <w:rFonts w:asciiTheme="minorHAnsi" w:eastAsiaTheme="minorEastAsia" w:hAnsiTheme="minorHAnsi" w:cstheme="minorBidi"/>
            <w:b w:val="0"/>
            <w:lang w:eastAsia="ru-RU"/>
          </w:rPr>
          <w:tab/>
        </w:r>
        <w:r w:rsidR="00A425D3" w:rsidRPr="00C52939">
          <w:rPr>
            <w:rStyle w:val="af2"/>
          </w:rPr>
          <w:t>УПРАВЛЕНИЕ И КОНТРОЛЬ НАД ХОДОМ РЕАЛИЗАЦИИ ПРОГРАММЫ</w:t>
        </w:r>
        <w:r w:rsidR="00A425D3">
          <w:rPr>
            <w:webHidden/>
          </w:rPr>
          <w:tab/>
        </w:r>
        <w:r w:rsidR="00A425D3">
          <w:rPr>
            <w:webHidden/>
          </w:rPr>
          <w:fldChar w:fldCharType="begin"/>
        </w:r>
        <w:r w:rsidR="00A425D3">
          <w:rPr>
            <w:webHidden/>
          </w:rPr>
          <w:instrText xml:space="preserve"> PAGEREF _Toc475451108 \h </w:instrText>
        </w:r>
        <w:r w:rsidR="00A425D3">
          <w:rPr>
            <w:webHidden/>
          </w:rPr>
        </w:r>
        <w:r w:rsidR="00A425D3">
          <w:rPr>
            <w:webHidden/>
          </w:rPr>
          <w:fldChar w:fldCharType="separate"/>
        </w:r>
        <w:r w:rsidR="00730381">
          <w:rPr>
            <w:webHidden/>
          </w:rPr>
          <w:t>69</w:t>
        </w:r>
        <w:r w:rsidR="00A425D3">
          <w:rPr>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09" w:history="1">
        <w:r w:rsidR="00A425D3" w:rsidRPr="00C52939">
          <w:rPr>
            <w:rStyle w:val="af2"/>
            <w:rFonts w:ascii="Times New Roman" w:hAnsi="Times New Roman" w:cs="Times New Roman"/>
            <w:noProof/>
          </w:rPr>
          <w:t>8.1.</w:t>
        </w:r>
        <w:r w:rsidR="00A425D3">
          <w:rPr>
            <w:rFonts w:eastAsiaTheme="minorEastAsia"/>
            <w:noProof/>
            <w:lang w:eastAsia="ru-RU"/>
          </w:rPr>
          <w:tab/>
        </w:r>
        <w:r w:rsidR="00A425D3" w:rsidRPr="00C52939">
          <w:rPr>
            <w:rStyle w:val="af2"/>
            <w:rFonts w:ascii="Times New Roman" w:hAnsi="Times New Roman" w:cs="Times New Roman"/>
            <w:noProof/>
          </w:rPr>
          <w:t>Ответственные за реализацию Программы</w:t>
        </w:r>
        <w:r w:rsidR="00A425D3">
          <w:rPr>
            <w:noProof/>
            <w:webHidden/>
          </w:rPr>
          <w:tab/>
        </w:r>
        <w:r w:rsidR="00A425D3">
          <w:rPr>
            <w:noProof/>
            <w:webHidden/>
          </w:rPr>
          <w:fldChar w:fldCharType="begin"/>
        </w:r>
        <w:r w:rsidR="00A425D3">
          <w:rPr>
            <w:noProof/>
            <w:webHidden/>
          </w:rPr>
          <w:instrText xml:space="preserve"> PAGEREF _Toc475451109 \h </w:instrText>
        </w:r>
        <w:r w:rsidR="00A425D3">
          <w:rPr>
            <w:noProof/>
            <w:webHidden/>
          </w:rPr>
        </w:r>
        <w:r w:rsidR="00A425D3">
          <w:rPr>
            <w:noProof/>
            <w:webHidden/>
          </w:rPr>
          <w:fldChar w:fldCharType="separate"/>
        </w:r>
        <w:r w:rsidR="00730381">
          <w:rPr>
            <w:noProof/>
            <w:webHidden/>
          </w:rPr>
          <w:t>69</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10" w:history="1">
        <w:r w:rsidR="00A425D3" w:rsidRPr="00C52939">
          <w:rPr>
            <w:rStyle w:val="af2"/>
            <w:rFonts w:ascii="Times New Roman" w:hAnsi="Times New Roman" w:cs="Times New Roman"/>
            <w:noProof/>
          </w:rPr>
          <w:t>8.2.</w:t>
        </w:r>
        <w:r w:rsidR="00A425D3">
          <w:rPr>
            <w:rFonts w:eastAsiaTheme="minorEastAsia"/>
            <w:noProof/>
            <w:lang w:eastAsia="ru-RU"/>
          </w:rPr>
          <w:tab/>
        </w:r>
        <w:r w:rsidR="00A425D3" w:rsidRPr="00C52939">
          <w:rPr>
            <w:rStyle w:val="af2"/>
            <w:rFonts w:ascii="Times New Roman" w:hAnsi="Times New Roman" w:cs="Times New Roman"/>
            <w:noProof/>
          </w:rPr>
          <w:t>План график работ по реализации Программы</w:t>
        </w:r>
        <w:r w:rsidR="00A425D3">
          <w:rPr>
            <w:noProof/>
            <w:webHidden/>
          </w:rPr>
          <w:tab/>
        </w:r>
        <w:r w:rsidR="00A425D3">
          <w:rPr>
            <w:noProof/>
            <w:webHidden/>
          </w:rPr>
          <w:fldChar w:fldCharType="begin"/>
        </w:r>
        <w:r w:rsidR="00A425D3">
          <w:rPr>
            <w:noProof/>
            <w:webHidden/>
          </w:rPr>
          <w:instrText xml:space="preserve"> PAGEREF _Toc475451110 \h </w:instrText>
        </w:r>
        <w:r w:rsidR="00A425D3">
          <w:rPr>
            <w:noProof/>
            <w:webHidden/>
          </w:rPr>
        </w:r>
        <w:r w:rsidR="00A425D3">
          <w:rPr>
            <w:noProof/>
            <w:webHidden/>
          </w:rPr>
          <w:fldChar w:fldCharType="separate"/>
        </w:r>
        <w:r w:rsidR="00730381">
          <w:rPr>
            <w:noProof/>
            <w:webHidden/>
          </w:rPr>
          <w:t>70</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11" w:history="1">
        <w:r w:rsidR="00A425D3" w:rsidRPr="00C52939">
          <w:rPr>
            <w:rStyle w:val="af2"/>
            <w:rFonts w:ascii="Times New Roman" w:hAnsi="Times New Roman" w:cs="Times New Roman"/>
            <w:noProof/>
          </w:rPr>
          <w:t>8.3.</w:t>
        </w:r>
        <w:r w:rsidR="00A425D3">
          <w:rPr>
            <w:rFonts w:eastAsiaTheme="minorEastAsia"/>
            <w:noProof/>
            <w:lang w:eastAsia="ru-RU"/>
          </w:rPr>
          <w:tab/>
        </w:r>
        <w:r w:rsidR="00A425D3" w:rsidRPr="00C52939">
          <w:rPr>
            <w:rStyle w:val="af2"/>
            <w:rFonts w:ascii="Times New Roman" w:hAnsi="Times New Roman" w:cs="Times New Roman"/>
            <w:noProof/>
          </w:rPr>
          <w:t>Порядок предоставления отчетности по выполнению Программы</w:t>
        </w:r>
        <w:r w:rsidR="00A425D3">
          <w:rPr>
            <w:noProof/>
            <w:webHidden/>
          </w:rPr>
          <w:tab/>
        </w:r>
        <w:r w:rsidR="00A425D3">
          <w:rPr>
            <w:noProof/>
            <w:webHidden/>
          </w:rPr>
          <w:fldChar w:fldCharType="begin"/>
        </w:r>
        <w:r w:rsidR="00A425D3">
          <w:rPr>
            <w:noProof/>
            <w:webHidden/>
          </w:rPr>
          <w:instrText xml:space="preserve"> PAGEREF _Toc475451111 \h </w:instrText>
        </w:r>
        <w:r w:rsidR="00A425D3">
          <w:rPr>
            <w:noProof/>
            <w:webHidden/>
          </w:rPr>
        </w:r>
        <w:r w:rsidR="00A425D3">
          <w:rPr>
            <w:noProof/>
            <w:webHidden/>
          </w:rPr>
          <w:fldChar w:fldCharType="separate"/>
        </w:r>
        <w:r w:rsidR="00730381">
          <w:rPr>
            <w:noProof/>
            <w:webHidden/>
          </w:rPr>
          <w:t>70</w:t>
        </w:r>
        <w:r w:rsidR="00A425D3">
          <w:rPr>
            <w:noProof/>
            <w:webHidden/>
          </w:rPr>
          <w:fldChar w:fldCharType="end"/>
        </w:r>
      </w:hyperlink>
    </w:p>
    <w:p w:rsidR="00A425D3" w:rsidRDefault="00184E5A" w:rsidP="00A425D3">
      <w:pPr>
        <w:pStyle w:val="22"/>
        <w:tabs>
          <w:tab w:val="left" w:pos="960"/>
          <w:tab w:val="right" w:leader="dot" w:pos="10195"/>
        </w:tabs>
        <w:rPr>
          <w:rFonts w:eastAsiaTheme="minorEastAsia"/>
          <w:noProof/>
          <w:lang w:eastAsia="ru-RU"/>
        </w:rPr>
      </w:pPr>
      <w:hyperlink w:anchor="_Toc475451112" w:history="1">
        <w:r w:rsidR="00A425D3" w:rsidRPr="00C52939">
          <w:rPr>
            <w:rStyle w:val="af2"/>
            <w:rFonts w:ascii="Times New Roman" w:hAnsi="Times New Roman" w:cs="Times New Roman"/>
            <w:noProof/>
          </w:rPr>
          <w:t>8.4.</w:t>
        </w:r>
        <w:r w:rsidR="00A425D3">
          <w:rPr>
            <w:rFonts w:eastAsiaTheme="minorEastAsia"/>
            <w:noProof/>
            <w:lang w:eastAsia="ru-RU"/>
          </w:rPr>
          <w:tab/>
        </w:r>
        <w:r w:rsidR="00A425D3" w:rsidRPr="00C52939">
          <w:rPr>
            <w:rStyle w:val="af2"/>
            <w:rFonts w:ascii="Times New Roman" w:hAnsi="Times New Roman" w:cs="Times New Roman"/>
            <w:noProof/>
          </w:rPr>
          <w:t>Порядок и сроки корректировки Программы</w:t>
        </w:r>
        <w:r w:rsidR="00A425D3">
          <w:rPr>
            <w:noProof/>
            <w:webHidden/>
          </w:rPr>
          <w:tab/>
        </w:r>
        <w:r w:rsidR="00A425D3">
          <w:rPr>
            <w:noProof/>
            <w:webHidden/>
          </w:rPr>
          <w:fldChar w:fldCharType="begin"/>
        </w:r>
        <w:r w:rsidR="00A425D3">
          <w:rPr>
            <w:noProof/>
            <w:webHidden/>
          </w:rPr>
          <w:instrText xml:space="preserve"> PAGEREF _Toc475451112 \h </w:instrText>
        </w:r>
        <w:r w:rsidR="00A425D3">
          <w:rPr>
            <w:noProof/>
            <w:webHidden/>
          </w:rPr>
        </w:r>
        <w:r w:rsidR="00A425D3">
          <w:rPr>
            <w:noProof/>
            <w:webHidden/>
          </w:rPr>
          <w:fldChar w:fldCharType="separate"/>
        </w:r>
        <w:r w:rsidR="00730381">
          <w:rPr>
            <w:noProof/>
            <w:webHidden/>
          </w:rPr>
          <w:t>72</w:t>
        </w:r>
        <w:r w:rsidR="00A425D3">
          <w:rPr>
            <w:noProof/>
            <w:webHidden/>
          </w:rPr>
          <w:fldChar w:fldCharType="end"/>
        </w:r>
      </w:hyperlink>
    </w:p>
    <w:p w:rsidR="00A425D3" w:rsidRDefault="00184E5A" w:rsidP="00A425D3">
      <w:pPr>
        <w:pStyle w:val="16"/>
        <w:rPr>
          <w:rFonts w:asciiTheme="minorHAnsi" w:eastAsiaTheme="minorEastAsia" w:hAnsiTheme="minorHAnsi" w:cstheme="minorBidi"/>
          <w:b w:val="0"/>
          <w:lang w:eastAsia="ru-RU"/>
        </w:rPr>
      </w:pPr>
      <w:hyperlink w:anchor="_Toc475451113" w:history="1">
        <w:r w:rsidR="00A425D3" w:rsidRPr="00C52939">
          <w:rPr>
            <w:rStyle w:val="af2"/>
          </w:rPr>
          <w:t>ПРИЛОЖЕНИЯ</w:t>
        </w:r>
        <w:r w:rsidR="00A425D3">
          <w:rPr>
            <w:webHidden/>
          </w:rPr>
          <w:tab/>
        </w:r>
        <w:r w:rsidR="00A425D3">
          <w:rPr>
            <w:webHidden/>
          </w:rPr>
          <w:fldChar w:fldCharType="begin"/>
        </w:r>
        <w:r w:rsidR="00A425D3">
          <w:rPr>
            <w:webHidden/>
          </w:rPr>
          <w:instrText xml:space="preserve"> PAGEREF _Toc475451113 \h </w:instrText>
        </w:r>
        <w:r w:rsidR="00A425D3">
          <w:rPr>
            <w:webHidden/>
          </w:rPr>
        </w:r>
        <w:r w:rsidR="00A425D3">
          <w:rPr>
            <w:webHidden/>
          </w:rPr>
          <w:fldChar w:fldCharType="separate"/>
        </w:r>
        <w:r w:rsidR="00730381">
          <w:rPr>
            <w:webHidden/>
          </w:rPr>
          <w:t>74</w:t>
        </w:r>
        <w:r w:rsidR="00A425D3">
          <w:rPr>
            <w:webHidden/>
          </w:rPr>
          <w:fldChar w:fldCharType="end"/>
        </w:r>
      </w:hyperlink>
    </w:p>
    <w:p w:rsidR="00A425D3" w:rsidRDefault="00184E5A" w:rsidP="00A425D3">
      <w:pPr>
        <w:pStyle w:val="16"/>
        <w:rPr>
          <w:rFonts w:asciiTheme="minorHAnsi" w:eastAsiaTheme="minorEastAsia" w:hAnsiTheme="minorHAnsi" w:cstheme="minorBidi"/>
          <w:b w:val="0"/>
          <w:lang w:eastAsia="ru-RU"/>
        </w:rPr>
      </w:pPr>
      <w:hyperlink w:anchor="_Toc475451114" w:history="1">
        <w:r w:rsidR="00A425D3" w:rsidRPr="00C52939">
          <w:rPr>
            <w:rStyle w:val="af2"/>
          </w:rPr>
          <w:t>ПРИЛОЖЕНИЕ 1. Схема движения автотранспорта от предприятий</w:t>
        </w:r>
        <w:r w:rsidR="00A425D3">
          <w:rPr>
            <w:webHidden/>
          </w:rPr>
          <w:tab/>
        </w:r>
        <w:r w:rsidR="00A425D3">
          <w:rPr>
            <w:webHidden/>
          </w:rPr>
          <w:fldChar w:fldCharType="begin"/>
        </w:r>
        <w:r w:rsidR="00A425D3">
          <w:rPr>
            <w:webHidden/>
          </w:rPr>
          <w:instrText xml:space="preserve"> PAGEREF _Toc475451114 \h </w:instrText>
        </w:r>
        <w:r w:rsidR="00A425D3">
          <w:rPr>
            <w:webHidden/>
          </w:rPr>
        </w:r>
        <w:r w:rsidR="00A425D3">
          <w:rPr>
            <w:webHidden/>
          </w:rPr>
          <w:fldChar w:fldCharType="separate"/>
        </w:r>
        <w:r w:rsidR="00730381">
          <w:rPr>
            <w:webHidden/>
          </w:rPr>
          <w:t>75</w:t>
        </w:r>
        <w:r w:rsidR="00A425D3">
          <w:rPr>
            <w:webHidden/>
          </w:rPr>
          <w:fldChar w:fldCharType="end"/>
        </w:r>
      </w:hyperlink>
    </w:p>
    <w:p w:rsidR="00A425D3" w:rsidRDefault="00A425D3" w:rsidP="00A425D3">
      <w:pPr>
        <w:jc w:val="both"/>
      </w:pPr>
      <w:r>
        <w:rPr>
          <w:b/>
          <w:bCs/>
        </w:rPr>
        <w:fldChar w:fldCharType="end"/>
      </w:r>
    </w:p>
    <w:p w:rsidR="00A425D3" w:rsidRDefault="00A425D3"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E20559" w:rsidRDefault="00E20559" w:rsidP="00A425D3">
      <w:pPr>
        <w:jc w:val="both"/>
      </w:pPr>
    </w:p>
    <w:p w:rsidR="00A425D3" w:rsidRPr="00277648" w:rsidRDefault="00A425D3" w:rsidP="009B09F9">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1" w:name="_Toc458503784"/>
      <w:bookmarkStart w:id="2" w:name="_Toc475451072"/>
      <w:bookmarkStart w:id="3" w:name="_Toc457468449"/>
      <w:r w:rsidRPr="00277648">
        <w:rPr>
          <w:rFonts w:ascii="Times New Roman" w:hAnsi="Times New Roman" w:cs="Times New Roman"/>
          <w:color w:val="auto"/>
          <w:sz w:val="24"/>
          <w:szCs w:val="24"/>
        </w:rPr>
        <w:lastRenderedPageBreak/>
        <w:t>ПАСПОРТ ПРОГРАММЫ</w:t>
      </w:r>
      <w:bookmarkEnd w:id="1"/>
      <w:bookmarkEnd w:id="2"/>
    </w:p>
    <w:p w:rsidR="00A425D3" w:rsidRDefault="00A425D3" w:rsidP="00A425D3">
      <w:pPr>
        <w:pStyle w:val="ae"/>
      </w:pPr>
    </w:p>
    <w:tbl>
      <w:tblPr>
        <w:tblStyle w:val="af0"/>
        <w:tblW w:w="0" w:type="auto"/>
        <w:tblLook w:val="04A0" w:firstRow="1" w:lastRow="0" w:firstColumn="1" w:lastColumn="0" w:noHBand="0" w:noVBand="1"/>
      </w:tblPr>
      <w:tblGrid>
        <w:gridCol w:w="2635"/>
        <w:gridCol w:w="7560"/>
      </w:tblGrid>
      <w:tr w:rsidR="00A425D3" w:rsidRPr="00277648" w:rsidTr="00A949D0">
        <w:tc>
          <w:tcPr>
            <w:tcW w:w="2660" w:type="dxa"/>
          </w:tcPr>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Наименование Программы</w:t>
            </w:r>
          </w:p>
        </w:tc>
        <w:tc>
          <w:tcPr>
            <w:tcW w:w="7761" w:type="dxa"/>
          </w:tcPr>
          <w:p w:rsidR="00A425D3" w:rsidRPr="00277648" w:rsidRDefault="00A425D3" w:rsidP="00A949D0">
            <w:pPr>
              <w:pStyle w:val="ae"/>
              <w:spacing w:line="276" w:lineRule="auto"/>
              <w:jc w:val="both"/>
              <w:rPr>
                <w:rFonts w:ascii="Times New Roman" w:hAnsi="Times New Roman" w:cs="Times New Roman"/>
                <w:sz w:val="24"/>
                <w:szCs w:val="24"/>
              </w:rPr>
            </w:pPr>
            <w:r w:rsidRPr="005A71F8">
              <w:rPr>
                <w:rFonts w:ascii="Times New Roman" w:hAnsi="Times New Roman" w:cs="Times New Roman"/>
                <w:sz w:val="24"/>
                <w:szCs w:val="24"/>
              </w:rPr>
              <w:t xml:space="preserve">Программа комплексного развития транспортной инфраструктуры </w:t>
            </w:r>
            <w:r w:rsidRPr="005A71F8">
              <w:rPr>
                <w:rFonts w:ascii="Times New Roman" w:hAnsi="Times New Roman" w:cs="Times New Roman"/>
                <w:sz w:val="24"/>
              </w:rPr>
              <w:t xml:space="preserve">муниципального образования </w:t>
            </w:r>
            <w:r>
              <w:rPr>
                <w:rFonts w:ascii="Times New Roman" w:hAnsi="Times New Roman" w:cs="Times New Roman"/>
                <w:sz w:val="24"/>
              </w:rPr>
              <w:t>Запорожское</w:t>
            </w:r>
            <w:r w:rsidRPr="00415E04">
              <w:rPr>
                <w:rFonts w:ascii="Times New Roman" w:hAnsi="Times New Roman" w:cs="Times New Roman"/>
                <w:sz w:val="24"/>
              </w:rPr>
              <w:t xml:space="preserve"> сельское</w:t>
            </w:r>
            <w:r w:rsidRPr="005A71F8">
              <w:rPr>
                <w:rFonts w:ascii="Times New Roman" w:hAnsi="Times New Roman" w:cs="Times New Roman"/>
                <w:sz w:val="24"/>
              </w:rPr>
              <w:t xml:space="preserve"> поселение муниципального образования Приозерский муниципальный район Ленинградской области на период 2016-2020 годы и на перспективу до 2035 года</w:t>
            </w:r>
            <w:r w:rsidRPr="00277648">
              <w:rPr>
                <w:rFonts w:ascii="Times New Roman" w:hAnsi="Times New Roman" w:cs="Times New Roman"/>
                <w:sz w:val="24"/>
                <w:szCs w:val="24"/>
              </w:rPr>
              <w:t>(далее Программа).</w:t>
            </w:r>
          </w:p>
        </w:tc>
      </w:tr>
      <w:tr w:rsidR="00A425D3" w:rsidRPr="00277648" w:rsidTr="00A949D0">
        <w:tc>
          <w:tcPr>
            <w:tcW w:w="2660" w:type="dxa"/>
          </w:tcPr>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Основание для разработки Программы</w:t>
            </w:r>
          </w:p>
        </w:tc>
        <w:tc>
          <w:tcPr>
            <w:tcW w:w="7761" w:type="dxa"/>
          </w:tcPr>
          <w:p w:rsidR="00A425D3" w:rsidRDefault="00A425D3" w:rsidP="009B09F9">
            <w:pPr>
              <w:pStyle w:val="ae"/>
              <w:numPr>
                <w:ilvl w:val="0"/>
                <w:numId w:val="5"/>
              </w:numPr>
              <w:spacing w:line="276" w:lineRule="auto"/>
              <w:ind w:left="317" w:hanging="284"/>
              <w:jc w:val="both"/>
              <w:rPr>
                <w:rFonts w:ascii="Times New Roman" w:hAnsi="Times New Roman" w:cs="Times New Roman"/>
                <w:sz w:val="24"/>
                <w:szCs w:val="24"/>
              </w:rPr>
            </w:pPr>
            <w:r w:rsidRPr="00C33180">
              <w:rPr>
                <w:rFonts w:ascii="Times New Roman" w:hAnsi="Times New Roman" w:cs="Times New Roman"/>
                <w:sz w:val="24"/>
                <w:szCs w:val="24"/>
              </w:rPr>
              <w:t>Градостроительный кодекс Российской Федерации</w:t>
            </w:r>
            <w:r>
              <w:rPr>
                <w:rFonts w:ascii="Times New Roman" w:hAnsi="Times New Roman" w:cs="Times New Roman"/>
                <w:sz w:val="24"/>
                <w:szCs w:val="24"/>
              </w:rPr>
              <w:t>, утвержденный Федеральным законом от 29.12.2004 №</w:t>
            </w:r>
            <w:r w:rsidRPr="00C33180">
              <w:rPr>
                <w:rFonts w:ascii="Times New Roman" w:hAnsi="Times New Roman" w:cs="Times New Roman"/>
                <w:sz w:val="24"/>
                <w:szCs w:val="24"/>
              </w:rPr>
              <w:t xml:space="preserve"> 190-ФЗ (ред. от 03.07.2016) (с изм. и доп., вступ. в силу с 01.09.2016)</w:t>
            </w:r>
            <w:r>
              <w:rPr>
                <w:rFonts w:ascii="Times New Roman" w:hAnsi="Times New Roman" w:cs="Times New Roman"/>
                <w:sz w:val="24"/>
                <w:szCs w:val="24"/>
              </w:rPr>
              <w:t>;</w:t>
            </w:r>
          </w:p>
          <w:p w:rsidR="00A425D3" w:rsidRPr="00C33180" w:rsidRDefault="00A425D3" w:rsidP="009B09F9">
            <w:pPr>
              <w:pStyle w:val="ae"/>
              <w:numPr>
                <w:ilvl w:val="0"/>
                <w:numId w:val="5"/>
              </w:numPr>
              <w:spacing w:line="276" w:lineRule="auto"/>
              <w:ind w:left="317" w:hanging="284"/>
              <w:jc w:val="both"/>
              <w:rPr>
                <w:rFonts w:ascii="Times New Roman" w:hAnsi="Times New Roman" w:cs="Times New Roman"/>
                <w:sz w:val="24"/>
                <w:szCs w:val="24"/>
              </w:rPr>
            </w:pPr>
            <w:r w:rsidRPr="00C33180">
              <w:rPr>
                <w:rFonts w:ascii="Times New Roman" w:eastAsia="Times New Roman" w:hAnsi="Times New Roman" w:cs="Times New Roman"/>
                <w:sz w:val="24"/>
                <w:szCs w:val="24"/>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A425D3" w:rsidRPr="00277648" w:rsidTr="00A949D0">
        <w:tc>
          <w:tcPr>
            <w:tcW w:w="2660" w:type="dxa"/>
          </w:tcPr>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Заказчик Программы</w:t>
            </w:r>
          </w:p>
        </w:tc>
        <w:tc>
          <w:tcPr>
            <w:tcW w:w="7761" w:type="dxa"/>
          </w:tcPr>
          <w:p w:rsidR="00A425D3" w:rsidRPr="00277648" w:rsidRDefault="00A425D3" w:rsidP="00A949D0">
            <w:pPr>
              <w:pStyle w:val="ae"/>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 xml:space="preserve">Администрация муниципального образования  </w:t>
            </w:r>
            <w:r>
              <w:rPr>
                <w:rFonts w:ascii="Times New Roman" w:hAnsi="Times New Roman" w:cs="Times New Roman"/>
                <w:sz w:val="24"/>
              </w:rPr>
              <w:t>Запорожское сельское</w:t>
            </w:r>
            <w:r w:rsidRPr="005A71F8">
              <w:rPr>
                <w:rFonts w:ascii="Times New Roman" w:hAnsi="Times New Roman" w:cs="Times New Roman"/>
                <w:sz w:val="24"/>
              </w:rPr>
              <w:t xml:space="preserve"> поселение муниципального образования Приозерский муниципальный район Ленинградской области</w:t>
            </w:r>
          </w:p>
        </w:tc>
      </w:tr>
      <w:tr w:rsidR="00A425D3" w:rsidRPr="00277648" w:rsidTr="00A949D0">
        <w:tc>
          <w:tcPr>
            <w:tcW w:w="2660" w:type="dxa"/>
          </w:tcPr>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Разработчик Программы</w:t>
            </w:r>
          </w:p>
        </w:tc>
        <w:tc>
          <w:tcPr>
            <w:tcW w:w="7761" w:type="dxa"/>
          </w:tcPr>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ООО «Научно-Промышленная Группа «ЭНЕРГИЯ-ПРАЙМ»</w:t>
            </w:r>
          </w:p>
          <w:p w:rsidR="00A425D3" w:rsidRDefault="00A425D3" w:rsidP="00A949D0">
            <w:pPr>
              <w:pStyle w:val="ae"/>
              <w:spacing w:line="276" w:lineRule="auto"/>
              <w:rPr>
                <w:rFonts w:ascii="Times New Roman" w:hAnsi="Times New Roman" w:cs="Times New Roman"/>
                <w:sz w:val="24"/>
                <w:szCs w:val="24"/>
              </w:rPr>
            </w:pPr>
          </w:p>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Юридический адрес:</w:t>
            </w:r>
          </w:p>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197110, Российская Федерация, г. Санкт-Петербург, Морской пр., д. 23, лит. А, пом. 12-Н</w:t>
            </w:r>
          </w:p>
          <w:p w:rsidR="00A425D3" w:rsidRDefault="00A425D3" w:rsidP="00A949D0">
            <w:pPr>
              <w:pStyle w:val="ae"/>
              <w:spacing w:line="276" w:lineRule="auto"/>
              <w:rPr>
                <w:rFonts w:ascii="Times New Roman" w:hAnsi="Times New Roman" w:cs="Times New Roman"/>
                <w:sz w:val="24"/>
                <w:szCs w:val="24"/>
              </w:rPr>
            </w:pPr>
          </w:p>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Контакты:</w:t>
            </w:r>
          </w:p>
          <w:p w:rsidR="00A425D3" w:rsidRPr="00277648" w:rsidRDefault="00A425D3" w:rsidP="00A949D0">
            <w:pPr>
              <w:pStyle w:val="ae"/>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+7 (812) 988-50-23, +7</w:t>
            </w:r>
            <w:r w:rsidRPr="00277648">
              <w:rPr>
                <w:rFonts w:ascii="Times New Roman" w:hAnsi="Times New Roman" w:cs="Times New Roman"/>
                <w:color w:val="000000"/>
                <w:sz w:val="24"/>
                <w:szCs w:val="24"/>
              </w:rPr>
              <w:t xml:space="preserve"> (950)</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224-00-50, </w:t>
            </w:r>
            <w:hyperlink r:id="rId13" w:history="1">
              <w:r w:rsidRPr="00277648">
                <w:rPr>
                  <w:rStyle w:val="af2"/>
                  <w:rFonts w:ascii="Times New Roman" w:hAnsi="Times New Roman" w:cs="Times New Roman"/>
                  <w:sz w:val="24"/>
                  <w:szCs w:val="24"/>
                </w:rPr>
                <w:t>ENERGIYA-PRIME@yandex.ru</w:t>
              </w:r>
            </w:hyperlink>
          </w:p>
          <w:p w:rsidR="00A425D3" w:rsidRPr="00277648" w:rsidRDefault="00A425D3" w:rsidP="00A949D0">
            <w:pPr>
              <w:pStyle w:val="ae"/>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+7 (812) 987-40-23, +7</w:t>
            </w:r>
            <w:r w:rsidRPr="00277648">
              <w:rPr>
                <w:rFonts w:ascii="Times New Roman" w:hAnsi="Times New Roman" w:cs="Times New Roman"/>
                <w:color w:val="000000"/>
                <w:sz w:val="24"/>
                <w:szCs w:val="24"/>
              </w:rPr>
              <w:t xml:space="preserve"> (953)</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378-37-17, </w:t>
            </w:r>
            <w:hyperlink r:id="rId14" w:history="1">
              <w:r w:rsidRPr="00277648">
                <w:rPr>
                  <w:rStyle w:val="af2"/>
                  <w:rFonts w:ascii="Times New Roman" w:hAnsi="Times New Roman" w:cs="Times New Roman"/>
                  <w:sz w:val="24"/>
                  <w:szCs w:val="24"/>
                </w:rPr>
                <w:t>Xpert.2012@yandex.ru</w:t>
              </w:r>
            </w:hyperlink>
          </w:p>
        </w:tc>
      </w:tr>
      <w:tr w:rsidR="00A425D3" w:rsidRPr="00277648" w:rsidTr="00A949D0">
        <w:tc>
          <w:tcPr>
            <w:tcW w:w="2660" w:type="dxa"/>
          </w:tcPr>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Цел</w:t>
            </w:r>
            <w:r>
              <w:rPr>
                <w:rFonts w:ascii="Times New Roman" w:hAnsi="Times New Roman" w:cs="Times New Roman"/>
                <w:sz w:val="24"/>
                <w:szCs w:val="24"/>
              </w:rPr>
              <w:t>и и задачи</w:t>
            </w:r>
            <w:r w:rsidRPr="00277648">
              <w:rPr>
                <w:rFonts w:ascii="Times New Roman" w:hAnsi="Times New Roman" w:cs="Times New Roman"/>
                <w:sz w:val="24"/>
                <w:szCs w:val="24"/>
              </w:rPr>
              <w:t xml:space="preserve"> Программы</w:t>
            </w:r>
          </w:p>
        </w:tc>
        <w:tc>
          <w:tcPr>
            <w:tcW w:w="7761" w:type="dxa"/>
          </w:tcPr>
          <w:p w:rsidR="00A425D3" w:rsidRPr="00A113FC" w:rsidRDefault="00A425D3" w:rsidP="00A949D0">
            <w:pPr>
              <w:pStyle w:val="ae"/>
              <w:spacing w:line="276" w:lineRule="auto"/>
              <w:jc w:val="both"/>
              <w:rPr>
                <w:rFonts w:ascii="Times New Roman" w:hAnsi="Times New Roman" w:cs="Times New Roman"/>
                <w:sz w:val="24"/>
                <w:szCs w:val="24"/>
              </w:rPr>
            </w:pPr>
            <w:r w:rsidRPr="00A113FC">
              <w:rPr>
                <w:rFonts w:ascii="Times New Roman" w:hAnsi="Times New Roman" w:cs="Times New Roman"/>
                <w:sz w:val="24"/>
                <w:szCs w:val="24"/>
              </w:rPr>
              <w:t>Программа должна обеспечивать:</w:t>
            </w:r>
          </w:p>
          <w:p w:rsidR="00A425D3" w:rsidRPr="00A113FC" w:rsidRDefault="00A425D3" w:rsidP="009B09F9">
            <w:pPr>
              <w:pStyle w:val="ae"/>
              <w:numPr>
                <w:ilvl w:val="0"/>
                <w:numId w:val="6"/>
              </w:numPr>
              <w:spacing w:line="276" w:lineRule="auto"/>
              <w:ind w:left="317" w:hanging="284"/>
              <w:jc w:val="both"/>
              <w:rPr>
                <w:rFonts w:ascii="Times New Roman" w:hAnsi="Times New Roman" w:cs="Times New Roman"/>
                <w:color w:val="000000"/>
                <w:sz w:val="24"/>
                <w:szCs w:val="24"/>
              </w:rPr>
            </w:pPr>
            <w:r w:rsidRPr="00A113FC">
              <w:rPr>
                <w:rFonts w:ascii="Times New Roman" w:hAnsi="Times New Roman" w:cs="Times New Roman"/>
                <w:color w:val="000000"/>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w:t>
            </w:r>
            <w:r>
              <w:rPr>
                <w:rFonts w:ascii="Times New Roman" w:hAnsi="Times New Roman" w:cs="Times New Roman"/>
                <w:color w:val="000000"/>
                <w:sz w:val="24"/>
                <w:szCs w:val="24"/>
              </w:rPr>
              <w:t>ности), на территории поселения;</w:t>
            </w:r>
          </w:p>
          <w:p w:rsidR="00A425D3" w:rsidRPr="00A113FC" w:rsidRDefault="00A425D3" w:rsidP="009B09F9">
            <w:pPr>
              <w:pStyle w:val="ae"/>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color w:val="000000"/>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425D3" w:rsidRPr="00A113FC" w:rsidRDefault="00A425D3" w:rsidP="009B09F9">
            <w:pPr>
              <w:pStyle w:val="ae"/>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w:t>
            </w:r>
            <w:r>
              <w:rPr>
                <w:rFonts w:ascii="Times New Roman" w:hAnsi="Times New Roman" w:cs="Times New Roman"/>
                <w:sz w:val="24"/>
                <w:szCs w:val="24"/>
              </w:rPr>
              <w:t>и грузов на территории поселения(далее - транспортный спрос);</w:t>
            </w:r>
          </w:p>
          <w:p w:rsidR="00A425D3" w:rsidRPr="00A113FC" w:rsidRDefault="00A425D3" w:rsidP="009B09F9">
            <w:pPr>
              <w:pStyle w:val="ae"/>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развитие транспортной инфраструктуры, сбалансированное с градостроител</w:t>
            </w:r>
            <w:r>
              <w:rPr>
                <w:rFonts w:ascii="Times New Roman" w:hAnsi="Times New Roman" w:cs="Times New Roman"/>
                <w:sz w:val="24"/>
                <w:szCs w:val="24"/>
              </w:rPr>
              <w:t>ьной деятельностью в поселении;</w:t>
            </w:r>
          </w:p>
          <w:p w:rsidR="00A425D3" w:rsidRPr="00A113FC" w:rsidRDefault="00A425D3" w:rsidP="009B09F9">
            <w:pPr>
              <w:pStyle w:val="ae"/>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условия для у</w:t>
            </w:r>
            <w:r>
              <w:rPr>
                <w:rFonts w:ascii="Times New Roman" w:hAnsi="Times New Roman" w:cs="Times New Roman"/>
                <w:sz w:val="24"/>
                <w:szCs w:val="24"/>
              </w:rPr>
              <w:t>правления транспортным спросом;</w:t>
            </w:r>
          </w:p>
          <w:p w:rsidR="00A425D3" w:rsidRPr="00A113FC" w:rsidRDefault="00A425D3" w:rsidP="009B09F9">
            <w:pPr>
              <w:pStyle w:val="ae"/>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w:t>
            </w:r>
            <w:r>
              <w:rPr>
                <w:rFonts w:ascii="Times New Roman" w:hAnsi="Times New Roman" w:cs="Times New Roman"/>
                <w:sz w:val="24"/>
                <w:szCs w:val="24"/>
              </w:rPr>
              <w:t>там хозяйственной деятельности;</w:t>
            </w:r>
          </w:p>
          <w:p w:rsidR="00A425D3" w:rsidRPr="00A113FC" w:rsidRDefault="00A425D3" w:rsidP="009B09F9">
            <w:pPr>
              <w:pStyle w:val="ae"/>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w:t>
            </w:r>
            <w:r>
              <w:rPr>
                <w:rFonts w:ascii="Times New Roman" w:hAnsi="Times New Roman" w:cs="Times New Roman"/>
                <w:sz w:val="24"/>
                <w:szCs w:val="24"/>
              </w:rPr>
              <w:t>портным средствам;</w:t>
            </w:r>
          </w:p>
          <w:p w:rsidR="00A425D3" w:rsidRPr="00A113FC" w:rsidRDefault="00A425D3" w:rsidP="009B09F9">
            <w:pPr>
              <w:pStyle w:val="ae"/>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условия для пешеходного и велосипедного передвижения </w:t>
            </w:r>
            <w:r>
              <w:rPr>
                <w:rFonts w:ascii="Times New Roman" w:hAnsi="Times New Roman" w:cs="Times New Roman"/>
                <w:sz w:val="24"/>
                <w:szCs w:val="24"/>
              </w:rPr>
              <w:t>населения;</w:t>
            </w:r>
          </w:p>
          <w:p w:rsidR="00A425D3" w:rsidRPr="00A113FC" w:rsidRDefault="00A425D3" w:rsidP="009B09F9">
            <w:pPr>
              <w:pStyle w:val="ae"/>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lastRenderedPageBreak/>
              <w:t>эффективность функционирования действующей транспортной инфраструктуры.</w:t>
            </w:r>
          </w:p>
        </w:tc>
      </w:tr>
      <w:tr w:rsidR="00A425D3" w:rsidRPr="00277648" w:rsidTr="00A949D0">
        <w:tc>
          <w:tcPr>
            <w:tcW w:w="2660" w:type="dxa"/>
          </w:tcPr>
          <w:p w:rsidR="00A425D3" w:rsidRPr="00277648" w:rsidRDefault="00A425D3" w:rsidP="00A949D0">
            <w:pPr>
              <w:pStyle w:val="ae"/>
              <w:spacing w:line="276" w:lineRule="auto"/>
              <w:rPr>
                <w:rFonts w:ascii="Times New Roman" w:hAnsi="Times New Roman" w:cs="Times New Roman"/>
                <w:sz w:val="24"/>
                <w:szCs w:val="24"/>
              </w:rPr>
            </w:pPr>
            <w:r w:rsidRPr="002F3610">
              <w:rPr>
                <w:rFonts w:ascii="Times New Roman" w:hAnsi="Times New Roman" w:cs="Times New Roman"/>
                <w:sz w:val="24"/>
                <w:szCs w:val="24"/>
              </w:rPr>
              <w:lastRenderedPageBreak/>
              <w:t>Целевые</w:t>
            </w:r>
            <w:r>
              <w:rPr>
                <w:rFonts w:ascii="Times New Roman" w:hAnsi="Times New Roman" w:cs="Times New Roman"/>
                <w:sz w:val="24"/>
                <w:szCs w:val="24"/>
              </w:rPr>
              <w:t xml:space="preserve"> </w:t>
            </w:r>
            <w:r w:rsidRPr="004F2993">
              <w:rPr>
                <w:rFonts w:ascii="Times New Roman" w:hAnsi="Times New Roman" w:cs="Times New Roman"/>
                <w:sz w:val="24"/>
                <w:szCs w:val="24"/>
              </w:rPr>
              <w:t>показатели</w:t>
            </w:r>
            <w:r>
              <w:rPr>
                <w:rFonts w:ascii="Times New Roman" w:hAnsi="Times New Roman" w:cs="Times New Roman"/>
                <w:sz w:val="24"/>
                <w:szCs w:val="24"/>
              </w:rPr>
              <w:t xml:space="preserve"> развития транспортной инфраструктуры</w:t>
            </w:r>
          </w:p>
        </w:tc>
        <w:tc>
          <w:tcPr>
            <w:tcW w:w="7761" w:type="dxa"/>
          </w:tcPr>
          <w:p w:rsidR="00A425D3" w:rsidRPr="00BB3EDC" w:rsidRDefault="00A425D3" w:rsidP="009B09F9">
            <w:pPr>
              <w:pStyle w:val="ae"/>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снижение удельного веса дорог, нуждающихся в капитальн</w:t>
            </w:r>
            <w:r>
              <w:rPr>
                <w:rFonts w:ascii="Times New Roman" w:hAnsi="Times New Roman" w:cs="Times New Roman"/>
                <w:sz w:val="24"/>
              </w:rPr>
              <w:t>ом ремонте (реконструкции), со 8</w:t>
            </w:r>
            <w:r w:rsidRPr="00BB3EDC">
              <w:rPr>
                <w:rFonts w:ascii="Times New Roman" w:hAnsi="Times New Roman" w:cs="Times New Roman"/>
                <w:sz w:val="24"/>
              </w:rPr>
              <w:t xml:space="preserve">0% в 2016 году до </w:t>
            </w:r>
            <w:r>
              <w:rPr>
                <w:rFonts w:ascii="Times New Roman" w:hAnsi="Times New Roman" w:cs="Times New Roman"/>
                <w:sz w:val="24"/>
              </w:rPr>
              <w:t>10</w:t>
            </w:r>
            <w:r w:rsidRPr="00BB3EDC">
              <w:rPr>
                <w:rFonts w:ascii="Times New Roman" w:hAnsi="Times New Roman" w:cs="Times New Roman"/>
                <w:sz w:val="24"/>
              </w:rPr>
              <w:t>% в 20</w:t>
            </w:r>
            <w:r>
              <w:rPr>
                <w:rFonts w:ascii="Times New Roman" w:hAnsi="Times New Roman" w:cs="Times New Roman"/>
                <w:sz w:val="24"/>
              </w:rPr>
              <w:t>35</w:t>
            </w:r>
            <w:r w:rsidRPr="00BB3EDC">
              <w:rPr>
                <w:rFonts w:ascii="Times New Roman" w:hAnsi="Times New Roman" w:cs="Times New Roman"/>
                <w:sz w:val="24"/>
              </w:rPr>
              <w:t xml:space="preserve"> году;</w:t>
            </w:r>
          </w:p>
          <w:p w:rsidR="00A425D3" w:rsidRPr="00BB3EDC" w:rsidRDefault="00A425D3" w:rsidP="009B09F9">
            <w:pPr>
              <w:pStyle w:val="ae"/>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индекс нового строительства </w:t>
            </w:r>
            <w:r>
              <w:rPr>
                <w:rFonts w:ascii="Times New Roman" w:hAnsi="Times New Roman" w:cs="Times New Roman"/>
                <w:sz w:val="24"/>
              </w:rPr>
              <w:t>к</w:t>
            </w:r>
            <w:r w:rsidRPr="00BB3EDC">
              <w:rPr>
                <w:rFonts w:ascii="Times New Roman" w:hAnsi="Times New Roman" w:cs="Times New Roman"/>
                <w:sz w:val="24"/>
              </w:rPr>
              <w:t xml:space="preserve"> 20</w:t>
            </w:r>
            <w:r>
              <w:rPr>
                <w:rFonts w:ascii="Times New Roman" w:hAnsi="Times New Roman" w:cs="Times New Roman"/>
                <w:sz w:val="24"/>
              </w:rPr>
              <w:t>35</w:t>
            </w:r>
            <w:r w:rsidRPr="00BB3EDC">
              <w:rPr>
                <w:rFonts w:ascii="Times New Roman" w:hAnsi="Times New Roman" w:cs="Times New Roman"/>
                <w:sz w:val="24"/>
              </w:rPr>
              <w:t xml:space="preserve"> году на уровне </w:t>
            </w:r>
            <w:r>
              <w:rPr>
                <w:rFonts w:ascii="Times New Roman" w:hAnsi="Times New Roman" w:cs="Times New Roman"/>
                <w:sz w:val="24"/>
              </w:rPr>
              <w:t>38,7</w:t>
            </w:r>
            <w:r w:rsidRPr="00BB3EDC">
              <w:rPr>
                <w:rFonts w:ascii="Times New Roman" w:hAnsi="Times New Roman" w:cs="Times New Roman"/>
                <w:sz w:val="24"/>
              </w:rPr>
              <w:t>%</w:t>
            </w:r>
            <w:r>
              <w:rPr>
                <w:rFonts w:ascii="Times New Roman" w:hAnsi="Times New Roman" w:cs="Times New Roman"/>
                <w:sz w:val="24"/>
              </w:rPr>
              <w:t xml:space="preserve"> - планируется новое строительство дорог</w:t>
            </w:r>
            <w:r w:rsidRPr="00BB3EDC">
              <w:rPr>
                <w:rFonts w:ascii="Times New Roman" w:hAnsi="Times New Roman" w:cs="Times New Roman"/>
                <w:sz w:val="24"/>
              </w:rPr>
              <w:t>;</w:t>
            </w:r>
          </w:p>
          <w:p w:rsidR="00A425D3" w:rsidRPr="00BB3EDC" w:rsidRDefault="00A425D3" w:rsidP="009B09F9">
            <w:pPr>
              <w:pStyle w:val="ae"/>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прирост протяженности дорог на </w:t>
            </w:r>
            <w:r>
              <w:rPr>
                <w:rFonts w:ascii="Times New Roman" w:hAnsi="Times New Roman" w:cs="Times New Roman"/>
                <w:sz w:val="24"/>
              </w:rPr>
              <w:t>40,8</w:t>
            </w:r>
            <w:r w:rsidRPr="00BB3EDC">
              <w:rPr>
                <w:rFonts w:ascii="Times New Roman" w:hAnsi="Times New Roman" w:cs="Times New Roman"/>
                <w:sz w:val="24"/>
              </w:rPr>
              <w:t xml:space="preserve"> км к 20</w:t>
            </w:r>
            <w:r>
              <w:rPr>
                <w:rFonts w:ascii="Times New Roman" w:hAnsi="Times New Roman" w:cs="Times New Roman"/>
                <w:sz w:val="24"/>
              </w:rPr>
              <w:t>35</w:t>
            </w:r>
            <w:r w:rsidRPr="00BB3EDC">
              <w:rPr>
                <w:rFonts w:ascii="Times New Roman" w:hAnsi="Times New Roman" w:cs="Times New Roman"/>
                <w:sz w:val="24"/>
              </w:rPr>
              <w:t xml:space="preserve"> году</w:t>
            </w:r>
            <w:r>
              <w:rPr>
                <w:rFonts w:ascii="Times New Roman" w:hAnsi="Times New Roman" w:cs="Times New Roman"/>
                <w:sz w:val="24"/>
              </w:rPr>
              <w:t xml:space="preserve"> – планируется новое строительство дорог</w:t>
            </w:r>
            <w:r w:rsidRPr="00BB3EDC">
              <w:rPr>
                <w:rFonts w:ascii="Times New Roman" w:hAnsi="Times New Roman" w:cs="Times New Roman"/>
                <w:sz w:val="24"/>
              </w:rPr>
              <w:t>;</w:t>
            </w:r>
          </w:p>
          <w:p w:rsidR="00A425D3" w:rsidRPr="00BB3EDC" w:rsidRDefault="00A425D3" w:rsidP="009B09F9">
            <w:pPr>
              <w:pStyle w:val="ae"/>
              <w:numPr>
                <w:ilvl w:val="0"/>
                <w:numId w:val="7"/>
              </w:numPr>
              <w:spacing w:line="276" w:lineRule="auto"/>
              <w:ind w:left="317" w:hanging="284"/>
              <w:jc w:val="both"/>
              <w:rPr>
                <w:rFonts w:ascii="Times New Roman" w:hAnsi="Times New Roman" w:cs="Times New Roman"/>
                <w:sz w:val="24"/>
                <w:szCs w:val="16"/>
              </w:rPr>
            </w:pPr>
            <w:r w:rsidRPr="00BB3EDC">
              <w:rPr>
                <w:rFonts w:ascii="Times New Roman" w:hAnsi="Times New Roman" w:cs="Times New Roman"/>
                <w:sz w:val="24"/>
              </w:rPr>
              <w:t xml:space="preserve">увеличение общей протяженности дорог с </w:t>
            </w:r>
            <w:r>
              <w:rPr>
                <w:rFonts w:ascii="Times New Roman" w:hAnsi="Times New Roman" w:cs="Times New Roman"/>
                <w:sz w:val="24"/>
              </w:rPr>
              <w:t>65,691</w:t>
            </w:r>
            <w:r w:rsidRPr="00BB3EDC">
              <w:rPr>
                <w:rFonts w:ascii="Times New Roman" w:hAnsi="Times New Roman" w:cs="Times New Roman"/>
                <w:sz w:val="24"/>
              </w:rPr>
              <w:t xml:space="preserve"> км в 2016 году</w:t>
            </w:r>
            <w:r>
              <w:rPr>
                <w:rFonts w:ascii="Times New Roman" w:hAnsi="Times New Roman" w:cs="Times New Roman"/>
                <w:sz w:val="24"/>
              </w:rPr>
              <w:t xml:space="preserve"> до 120,869 км к 2035 году.</w:t>
            </w:r>
          </w:p>
        </w:tc>
      </w:tr>
      <w:tr w:rsidR="00A425D3" w:rsidRPr="00277648" w:rsidTr="00A949D0">
        <w:tc>
          <w:tcPr>
            <w:tcW w:w="2660" w:type="dxa"/>
          </w:tcPr>
          <w:p w:rsidR="00A425D3" w:rsidRPr="000B3CB8" w:rsidRDefault="00A425D3" w:rsidP="00A949D0">
            <w:pPr>
              <w:pStyle w:val="ae"/>
              <w:spacing w:line="276" w:lineRule="auto"/>
              <w:rPr>
                <w:rFonts w:ascii="Times New Roman" w:hAnsi="Times New Roman" w:cs="Times New Roman"/>
                <w:sz w:val="24"/>
                <w:szCs w:val="24"/>
                <w:highlight w:val="yellow"/>
              </w:rPr>
            </w:pPr>
            <w:r w:rsidRPr="000B3CB8">
              <w:rPr>
                <w:rFonts w:ascii="Times New Roman" w:hAnsi="Times New Roman" w:cs="Times New Roman"/>
                <w:sz w:val="24"/>
                <w:szCs w:val="24"/>
              </w:rPr>
              <w:t>У</w:t>
            </w:r>
            <w:r>
              <w:rPr>
                <w:rFonts w:ascii="Times New Roman" w:hAnsi="Times New Roman" w:cs="Times New Roman"/>
                <w:sz w:val="24"/>
                <w:szCs w:val="24"/>
              </w:rPr>
              <w:t>крупненное описание запланированных мероприятий</w:t>
            </w:r>
          </w:p>
        </w:tc>
        <w:tc>
          <w:tcPr>
            <w:tcW w:w="7761" w:type="dxa"/>
          </w:tcPr>
          <w:p w:rsidR="00A425D3" w:rsidRDefault="00A425D3" w:rsidP="009B09F9">
            <w:pPr>
              <w:pStyle w:val="ae"/>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Разработка проектно-сметной документации;</w:t>
            </w:r>
          </w:p>
          <w:p w:rsidR="00A425D3" w:rsidRDefault="00A425D3" w:rsidP="009B09F9">
            <w:pPr>
              <w:pStyle w:val="ae"/>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Строительство дорог;</w:t>
            </w:r>
          </w:p>
          <w:p w:rsidR="00A425D3" w:rsidRPr="00BB3EDC" w:rsidRDefault="00A425D3" w:rsidP="009B09F9">
            <w:pPr>
              <w:pStyle w:val="ae"/>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Приобретение материалов и ремонт дорог.</w:t>
            </w:r>
          </w:p>
        </w:tc>
      </w:tr>
      <w:tr w:rsidR="00A425D3" w:rsidRPr="00277648" w:rsidTr="00A949D0">
        <w:tc>
          <w:tcPr>
            <w:tcW w:w="2660" w:type="dxa"/>
          </w:tcPr>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Сроки и этапы реализации Программы</w:t>
            </w:r>
          </w:p>
        </w:tc>
        <w:tc>
          <w:tcPr>
            <w:tcW w:w="7761" w:type="dxa"/>
          </w:tcPr>
          <w:p w:rsidR="00A425D3" w:rsidRPr="000B3CB8" w:rsidRDefault="00A425D3" w:rsidP="00A949D0">
            <w:pPr>
              <w:pStyle w:val="ae"/>
              <w:spacing w:line="276" w:lineRule="auto"/>
              <w:rPr>
                <w:rFonts w:ascii="Times New Roman" w:hAnsi="Times New Roman" w:cs="Times New Roman"/>
                <w:sz w:val="24"/>
              </w:rPr>
            </w:pPr>
            <w:r w:rsidRPr="000B3CB8">
              <w:rPr>
                <w:rFonts w:ascii="Times New Roman" w:hAnsi="Times New Roman" w:cs="Times New Roman"/>
                <w:sz w:val="24"/>
              </w:rPr>
              <w:t>Программа разрабатывается на срок не менее 10 лет и не более чем на срок действия генерального плана поселения.</w:t>
            </w:r>
          </w:p>
          <w:p w:rsidR="00A425D3" w:rsidRPr="00277648" w:rsidRDefault="00A425D3" w:rsidP="00A949D0">
            <w:pPr>
              <w:pStyle w:val="ae"/>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Сроки реализации Программы: 201</w:t>
            </w:r>
            <w:r>
              <w:rPr>
                <w:rFonts w:ascii="Times New Roman" w:hAnsi="Times New Roman" w:cs="Times New Roman"/>
                <w:sz w:val="24"/>
                <w:szCs w:val="24"/>
              </w:rPr>
              <w:t>6</w:t>
            </w:r>
            <w:r w:rsidRPr="00277648">
              <w:rPr>
                <w:rFonts w:ascii="Times New Roman" w:hAnsi="Times New Roman" w:cs="Times New Roman"/>
                <w:sz w:val="24"/>
                <w:szCs w:val="24"/>
              </w:rPr>
              <w:t>-203</w:t>
            </w:r>
            <w:r>
              <w:rPr>
                <w:rFonts w:ascii="Times New Roman" w:hAnsi="Times New Roman" w:cs="Times New Roman"/>
                <w:sz w:val="24"/>
                <w:szCs w:val="24"/>
              </w:rPr>
              <w:t>5</w:t>
            </w:r>
            <w:r w:rsidRPr="00277648">
              <w:rPr>
                <w:rFonts w:ascii="Times New Roman" w:hAnsi="Times New Roman" w:cs="Times New Roman"/>
                <w:sz w:val="24"/>
                <w:szCs w:val="24"/>
              </w:rPr>
              <w:t xml:space="preserve"> годы, в том числе по этапам реализации:</w:t>
            </w:r>
          </w:p>
          <w:p w:rsidR="00A425D3" w:rsidRPr="00277648" w:rsidRDefault="00A425D3" w:rsidP="00A949D0">
            <w:pPr>
              <w:pStyle w:val="ae"/>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1 этап: 201</w:t>
            </w:r>
            <w:r>
              <w:rPr>
                <w:rFonts w:ascii="Times New Roman" w:hAnsi="Times New Roman" w:cs="Times New Roman"/>
                <w:sz w:val="24"/>
                <w:szCs w:val="24"/>
              </w:rPr>
              <w:t>6</w:t>
            </w:r>
            <w:r w:rsidRPr="00277648">
              <w:rPr>
                <w:rFonts w:ascii="Times New Roman" w:hAnsi="Times New Roman" w:cs="Times New Roman"/>
                <w:sz w:val="24"/>
                <w:szCs w:val="24"/>
              </w:rPr>
              <w:t xml:space="preserve"> – 20</w:t>
            </w:r>
            <w:r>
              <w:rPr>
                <w:rFonts w:ascii="Times New Roman" w:hAnsi="Times New Roman" w:cs="Times New Roman"/>
                <w:sz w:val="24"/>
                <w:szCs w:val="24"/>
              </w:rPr>
              <w:t>20</w:t>
            </w:r>
            <w:r w:rsidRPr="00277648">
              <w:rPr>
                <w:rFonts w:ascii="Times New Roman" w:hAnsi="Times New Roman" w:cs="Times New Roman"/>
                <w:sz w:val="24"/>
                <w:szCs w:val="24"/>
              </w:rPr>
              <w:t xml:space="preserve"> годы (с разбивкой по годам);</w:t>
            </w:r>
          </w:p>
          <w:p w:rsidR="00A425D3" w:rsidRPr="00277648" w:rsidRDefault="00A425D3" w:rsidP="00A949D0">
            <w:pPr>
              <w:pStyle w:val="ae"/>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2 этап: 202</w:t>
            </w:r>
            <w:r>
              <w:rPr>
                <w:rFonts w:ascii="Times New Roman" w:hAnsi="Times New Roman" w:cs="Times New Roman"/>
                <w:sz w:val="24"/>
                <w:szCs w:val="24"/>
              </w:rPr>
              <w:t>1</w:t>
            </w:r>
            <w:r w:rsidRPr="00277648">
              <w:rPr>
                <w:rFonts w:ascii="Times New Roman" w:hAnsi="Times New Roman" w:cs="Times New Roman"/>
                <w:sz w:val="24"/>
                <w:szCs w:val="24"/>
              </w:rPr>
              <w:t xml:space="preserve"> – 202</w:t>
            </w:r>
            <w:r>
              <w:rPr>
                <w:rFonts w:ascii="Times New Roman" w:hAnsi="Times New Roman" w:cs="Times New Roman"/>
                <w:sz w:val="24"/>
                <w:szCs w:val="24"/>
              </w:rPr>
              <w:t>5</w:t>
            </w:r>
            <w:r w:rsidRPr="00277648">
              <w:rPr>
                <w:rFonts w:ascii="Times New Roman" w:hAnsi="Times New Roman" w:cs="Times New Roman"/>
                <w:sz w:val="24"/>
                <w:szCs w:val="24"/>
              </w:rPr>
              <w:t xml:space="preserve"> годы (без разбивки по годам);</w:t>
            </w:r>
          </w:p>
          <w:p w:rsidR="00A425D3" w:rsidRPr="00277648" w:rsidRDefault="00A425D3" w:rsidP="00A949D0">
            <w:pPr>
              <w:pStyle w:val="ae"/>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3 этап: 202</w:t>
            </w:r>
            <w:r>
              <w:rPr>
                <w:rFonts w:ascii="Times New Roman" w:hAnsi="Times New Roman" w:cs="Times New Roman"/>
                <w:sz w:val="24"/>
                <w:szCs w:val="24"/>
              </w:rPr>
              <w:t>6</w:t>
            </w:r>
            <w:r w:rsidRPr="00277648">
              <w:rPr>
                <w:rFonts w:ascii="Times New Roman" w:hAnsi="Times New Roman" w:cs="Times New Roman"/>
                <w:sz w:val="24"/>
                <w:szCs w:val="24"/>
              </w:rPr>
              <w:t xml:space="preserve"> – 20</w:t>
            </w:r>
            <w:r>
              <w:rPr>
                <w:rFonts w:ascii="Times New Roman" w:hAnsi="Times New Roman" w:cs="Times New Roman"/>
                <w:sz w:val="24"/>
                <w:szCs w:val="24"/>
              </w:rPr>
              <w:t>30</w:t>
            </w:r>
            <w:r w:rsidRPr="00277648">
              <w:rPr>
                <w:rFonts w:ascii="Times New Roman" w:hAnsi="Times New Roman" w:cs="Times New Roman"/>
                <w:sz w:val="24"/>
                <w:szCs w:val="24"/>
              </w:rPr>
              <w:t xml:space="preserve"> годы (без разбивки по годам);</w:t>
            </w:r>
          </w:p>
          <w:p w:rsidR="00A425D3" w:rsidRPr="00277648" w:rsidRDefault="00A425D3" w:rsidP="00A949D0">
            <w:pPr>
              <w:pStyle w:val="ae"/>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4 этап: 203</w:t>
            </w:r>
            <w:r>
              <w:rPr>
                <w:rFonts w:ascii="Times New Roman" w:hAnsi="Times New Roman" w:cs="Times New Roman"/>
                <w:sz w:val="24"/>
                <w:szCs w:val="24"/>
              </w:rPr>
              <w:t>1</w:t>
            </w:r>
            <w:r w:rsidRPr="00277648">
              <w:rPr>
                <w:rFonts w:ascii="Times New Roman" w:hAnsi="Times New Roman" w:cs="Times New Roman"/>
                <w:sz w:val="24"/>
                <w:szCs w:val="24"/>
              </w:rPr>
              <w:t xml:space="preserve"> – 2035 годы (без разбивки по годам).</w:t>
            </w:r>
          </w:p>
        </w:tc>
      </w:tr>
      <w:tr w:rsidR="00A425D3" w:rsidRPr="00277648" w:rsidTr="00A949D0">
        <w:tc>
          <w:tcPr>
            <w:tcW w:w="2660" w:type="dxa"/>
          </w:tcPr>
          <w:p w:rsidR="00A425D3" w:rsidRPr="00277648" w:rsidRDefault="00A425D3" w:rsidP="00A949D0">
            <w:pPr>
              <w:pStyle w:val="ae"/>
              <w:spacing w:line="276" w:lineRule="auto"/>
              <w:rPr>
                <w:rFonts w:ascii="Times New Roman" w:hAnsi="Times New Roman" w:cs="Times New Roman"/>
                <w:sz w:val="24"/>
                <w:szCs w:val="24"/>
              </w:rPr>
            </w:pPr>
            <w:r w:rsidRPr="00ED7007">
              <w:rPr>
                <w:rFonts w:ascii="Times New Roman" w:hAnsi="Times New Roman" w:cs="Times New Roman"/>
                <w:sz w:val="24"/>
                <w:szCs w:val="24"/>
              </w:rPr>
              <w:t>Объемы</w:t>
            </w:r>
            <w:r w:rsidRPr="00277648">
              <w:rPr>
                <w:rFonts w:ascii="Times New Roman" w:hAnsi="Times New Roman" w:cs="Times New Roman"/>
                <w:sz w:val="24"/>
                <w:szCs w:val="24"/>
              </w:rPr>
              <w:t xml:space="preserve"> и источники </w:t>
            </w:r>
            <w:r w:rsidRPr="00325BA6">
              <w:rPr>
                <w:rFonts w:ascii="Times New Roman" w:hAnsi="Times New Roman" w:cs="Times New Roman"/>
                <w:sz w:val="24"/>
                <w:szCs w:val="24"/>
              </w:rPr>
              <w:t>финансирования</w:t>
            </w:r>
            <w:r w:rsidRPr="00277648">
              <w:rPr>
                <w:rFonts w:ascii="Times New Roman" w:hAnsi="Times New Roman" w:cs="Times New Roman"/>
                <w:sz w:val="24"/>
                <w:szCs w:val="24"/>
              </w:rPr>
              <w:t xml:space="preserve"> Программы</w:t>
            </w:r>
          </w:p>
        </w:tc>
        <w:tc>
          <w:tcPr>
            <w:tcW w:w="7761" w:type="dxa"/>
          </w:tcPr>
          <w:p w:rsidR="00A425D3" w:rsidRPr="00277648" w:rsidRDefault="00A425D3" w:rsidP="00A949D0">
            <w:pPr>
              <w:pStyle w:val="ae"/>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Общий объем финансирования программных мероприятий за период 201</w:t>
            </w:r>
            <w:r>
              <w:rPr>
                <w:rFonts w:ascii="Times New Roman" w:hAnsi="Times New Roman" w:cs="Times New Roman"/>
                <w:sz w:val="24"/>
                <w:szCs w:val="24"/>
              </w:rPr>
              <w:t>6</w:t>
            </w:r>
            <w:r w:rsidRPr="00277648">
              <w:rPr>
                <w:rFonts w:ascii="Times New Roman" w:hAnsi="Times New Roman" w:cs="Times New Roman"/>
                <w:sz w:val="24"/>
                <w:szCs w:val="24"/>
              </w:rPr>
              <w:t xml:space="preserve">-2035 гг. составляет </w:t>
            </w:r>
            <w:r>
              <w:rPr>
                <w:rFonts w:ascii="Times New Roman" w:hAnsi="Times New Roman" w:cs="Times New Roman"/>
                <w:b/>
                <w:sz w:val="24"/>
                <w:szCs w:val="24"/>
              </w:rPr>
              <w:t>2 441 120,0</w:t>
            </w:r>
            <w:r w:rsidRPr="00277648">
              <w:rPr>
                <w:rFonts w:ascii="Times New Roman" w:hAnsi="Times New Roman" w:cs="Times New Roman"/>
                <w:b/>
                <w:sz w:val="24"/>
                <w:szCs w:val="24"/>
              </w:rPr>
              <w:t xml:space="preserve"> тыс. руб.</w:t>
            </w:r>
            <w:r>
              <w:rPr>
                <w:rFonts w:ascii="Times New Roman" w:hAnsi="Times New Roman" w:cs="Times New Roman"/>
                <w:b/>
                <w:sz w:val="24"/>
                <w:szCs w:val="24"/>
              </w:rPr>
              <w:t xml:space="preserve">, </w:t>
            </w:r>
            <w:r w:rsidRPr="00434CBA">
              <w:rPr>
                <w:rFonts w:ascii="Times New Roman" w:hAnsi="Times New Roman" w:cs="Times New Roman"/>
                <w:sz w:val="24"/>
                <w:szCs w:val="24"/>
              </w:rPr>
              <w:t>в том числе по этапам реализации Программы:</w:t>
            </w:r>
          </w:p>
          <w:p w:rsidR="00A425D3" w:rsidRDefault="00A425D3" w:rsidP="00A949D0">
            <w:pPr>
              <w:pStyle w:val="ae"/>
              <w:spacing w:line="276" w:lineRule="auto"/>
              <w:jc w:val="both"/>
              <w:rPr>
                <w:rFonts w:ascii="Times New Roman" w:hAnsi="Times New Roman" w:cs="Times New Roman"/>
                <w:sz w:val="24"/>
                <w:szCs w:val="24"/>
              </w:rPr>
            </w:pPr>
          </w:p>
          <w:p w:rsidR="00A425D3" w:rsidRDefault="00A425D3" w:rsidP="00A949D0">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2016 год – 6 000 000 рублей;</w:t>
            </w:r>
          </w:p>
          <w:p w:rsidR="00A425D3" w:rsidRDefault="00A425D3" w:rsidP="00A949D0">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2017 год – 93 080 000 рублей;</w:t>
            </w:r>
          </w:p>
          <w:p w:rsidR="00A425D3" w:rsidRDefault="00A425D3" w:rsidP="00A949D0">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2018 год – 33 680 000 рублей;</w:t>
            </w:r>
          </w:p>
          <w:p w:rsidR="00A425D3" w:rsidRDefault="00A425D3" w:rsidP="00A949D0">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2019 год – 34 980 000 рублей;</w:t>
            </w:r>
          </w:p>
          <w:p w:rsidR="00A425D3" w:rsidRDefault="00A425D3" w:rsidP="00A949D0">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2020 год – 110 105 000 рублей;</w:t>
            </w:r>
          </w:p>
          <w:p w:rsidR="00A425D3" w:rsidRDefault="00A425D3" w:rsidP="00A949D0">
            <w:pPr>
              <w:pStyle w:val="ae"/>
              <w:spacing w:line="276" w:lineRule="auto"/>
              <w:jc w:val="both"/>
              <w:rPr>
                <w:rFonts w:ascii="Times New Roman" w:hAnsi="Times New Roman" w:cs="Times New Roman"/>
                <w:sz w:val="24"/>
                <w:szCs w:val="24"/>
              </w:rPr>
            </w:pPr>
            <w:r w:rsidRPr="00BB4011">
              <w:rPr>
                <w:rFonts w:ascii="Times New Roman" w:hAnsi="Times New Roman" w:cs="Times New Roman"/>
                <w:sz w:val="24"/>
                <w:szCs w:val="24"/>
              </w:rPr>
              <w:t>С 2021</w:t>
            </w:r>
            <w:r>
              <w:rPr>
                <w:rFonts w:ascii="Times New Roman" w:hAnsi="Times New Roman" w:cs="Times New Roman"/>
                <w:sz w:val="24"/>
                <w:szCs w:val="24"/>
              </w:rPr>
              <w:t xml:space="preserve"> по 2025 годы – 781 500 000 рублей;</w:t>
            </w:r>
          </w:p>
          <w:p w:rsidR="00A425D3" w:rsidRDefault="00A425D3" w:rsidP="00A949D0">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С 2026 по 2030 годы – 818 112 000 рублей;</w:t>
            </w:r>
          </w:p>
          <w:p w:rsidR="00A425D3" w:rsidRDefault="00A425D3" w:rsidP="00A949D0">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С 2031</w:t>
            </w:r>
            <w:r w:rsidRPr="00BB4011">
              <w:rPr>
                <w:rFonts w:ascii="Times New Roman" w:hAnsi="Times New Roman" w:cs="Times New Roman"/>
                <w:sz w:val="24"/>
                <w:szCs w:val="24"/>
              </w:rPr>
              <w:t xml:space="preserve"> по 2035 годы</w:t>
            </w:r>
            <w:r>
              <w:rPr>
                <w:rFonts w:ascii="Times New Roman" w:hAnsi="Times New Roman" w:cs="Times New Roman"/>
                <w:sz w:val="24"/>
                <w:szCs w:val="24"/>
              </w:rPr>
              <w:t xml:space="preserve"> – 563 663 000</w:t>
            </w:r>
            <w:r w:rsidRPr="00BB4011">
              <w:rPr>
                <w:rFonts w:ascii="Times New Roman" w:hAnsi="Times New Roman" w:cs="Times New Roman"/>
                <w:sz w:val="24"/>
                <w:szCs w:val="24"/>
              </w:rPr>
              <w:t xml:space="preserve"> рублей</w:t>
            </w:r>
            <w:r>
              <w:rPr>
                <w:rFonts w:ascii="Times New Roman" w:hAnsi="Times New Roman" w:cs="Times New Roman"/>
                <w:sz w:val="24"/>
                <w:szCs w:val="24"/>
              </w:rPr>
              <w:t>.</w:t>
            </w:r>
          </w:p>
          <w:p w:rsidR="00A425D3" w:rsidRPr="00277648" w:rsidRDefault="00A425D3" w:rsidP="00A949D0">
            <w:pPr>
              <w:pStyle w:val="ae"/>
              <w:spacing w:line="276" w:lineRule="auto"/>
              <w:jc w:val="both"/>
              <w:rPr>
                <w:rFonts w:ascii="Times New Roman" w:hAnsi="Times New Roman" w:cs="Times New Roman"/>
                <w:sz w:val="24"/>
                <w:szCs w:val="24"/>
              </w:rPr>
            </w:pPr>
          </w:p>
          <w:p w:rsidR="00A425D3" w:rsidRPr="00277648" w:rsidRDefault="00A425D3" w:rsidP="00A949D0">
            <w:pPr>
              <w:pStyle w:val="ae"/>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К источникам финансирования программных мероприятий относятся:</w:t>
            </w:r>
          </w:p>
          <w:p w:rsidR="00A425D3" w:rsidRPr="00277648" w:rsidRDefault="00A425D3" w:rsidP="009B09F9">
            <w:pPr>
              <w:pStyle w:val="ae"/>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бюджет Ленинградской области;</w:t>
            </w:r>
          </w:p>
          <w:p w:rsidR="00A425D3" w:rsidRPr="00277648" w:rsidRDefault="00A425D3" w:rsidP="009B09F9">
            <w:pPr>
              <w:pStyle w:val="ae"/>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 xml:space="preserve">бюджет муниципального образования </w:t>
            </w:r>
            <w:r>
              <w:rPr>
                <w:rFonts w:ascii="Times New Roman" w:hAnsi="Times New Roman" w:cs="Times New Roman"/>
                <w:sz w:val="24"/>
              </w:rPr>
              <w:t>Запорожское</w:t>
            </w:r>
            <w:r>
              <w:rPr>
                <w:rFonts w:ascii="Times New Roman" w:hAnsi="Times New Roman" w:cs="Times New Roman"/>
                <w:sz w:val="24"/>
                <w:szCs w:val="24"/>
              </w:rPr>
              <w:t xml:space="preserve"> сельское</w:t>
            </w:r>
            <w:r w:rsidRPr="00277648">
              <w:rPr>
                <w:rFonts w:ascii="Times New Roman" w:hAnsi="Times New Roman" w:cs="Times New Roman"/>
                <w:sz w:val="24"/>
                <w:szCs w:val="24"/>
              </w:rPr>
              <w:t xml:space="preserve"> поселение;</w:t>
            </w:r>
          </w:p>
          <w:p w:rsidR="00A425D3" w:rsidRDefault="00A425D3" w:rsidP="009B09F9">
            <w:pPr>
              <w:pStyle w:val="ae"/>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прочие источники финансирования.</w:t>
            </w:r>
          </w:p>
          <w:p w:rsidR="00A425D3" w:rsidRPr="00277648" w:rsidRDefault="00A425D3" w:rsidP="00A949D0">
            <w:pPr>
              <w:pStyle w:val="ae"/>
              <w:spacing w:line="276" w:lineRule="auto"/>
              <w:jc w:val="both"/>
              <w:rPr>
                <w:rFonts w:ascii="Times New Roman" w:hAnsi="Times New Roman" w:cs="Times New Roman"/>
                <w:sz w:val="24"/>
                <w:szCs w:val="24"/>
              </w:rPr>
            </w:pPr>
            <w:r w:rsidRPr="00D70966">
              <w:rPr>
                <w:rFonts w:ascii="Times New Roman" w:hAnsi="Times New Roman" w:cs="Times New Roman"/>
                <w:sz w:val="24"/>
                <w:szCs w:val="24"/>
              </w:rPr>
              <w:t xml:space="preserve">Объемы финансирования по проектам Программы носят прогнозный характер и подлежат ежегодному уточнению, исходя из </w:t>
            </w:r>
            <w:r>
              <w:rPr>
                <w:rFonts w:ascii="Times New Roman" w:hAnsi="Times New Roman" w:cs="Times New Roman"/>
                <w:sz w:val="24"/>
                <w:szCs w:val="24"/>
              </w:rPr>
              <w:t xml:space="preserve">возможностей </w:t>
            </w:r>
            <w:r w:rsidRPr="00D70966">
              <w:rPr>
                <w:rFonts w:ascii="Times New Roman" w:hAnsi="Times New Roman" w:cs="Times New Roman"/>
                <w:sz w:val="24"/>
                <w:szCs w:val="24"/>
              </w:rPr>
              <w:t>бюджетов</w:t>
            </w:r>
            <w:r>
              <w:rPr>
                <w:rFonts w:ascii="Times New Roman" w:hAnsi="Times New Roman" w:cs="Times New Roman"/>
                <w:sz w:val="24"/>
                <w:szCs w:val="24"/>
              </w:rPr>
              <w:t xml:space="preserve"> различных уровней</w:t>
            </w:r>
            <w:r w:rsidRPr="00D70966">
              <w:rPr>
                <w:rFonts w:ascii="Times New Roman" w:hAnsi="Times New Roman" w:cs="Times New Roman"/>
                <w:sz w:val="24"/>
                <w:szCs w:val="24"/>
              </w:rPr>
              <w:t xml:space="preserve"> и степени реализации мероприятий.</w:t>
            </w:r>
          </w:p>
        </w:tc>
      </w:tr>
      <w:tr w:rsidR="00A425D3" w:rsidRPr="00277648" w:rsidTr="00A949D0">
        <w:tc>
          <w:tcPr>
            <w:tcW w:w="2660" w:type="dxa"/>
          </w:tcPr>
          <w:p w:rsidR="00A425D3" w:rsidRPr="00277648" w:rsidRDefault="00A425D3" w:rsidP="00A949D0">
            <w:pPr>
              <w:pStyle w:val="ae"/>
              <w:spacing w:line="276" w:lineRule="auto"/>
              <w:rPr>
                <w:rFonts w:ascii="Times New Roman" w:hAnsi="Times New Roman" w:cs="Times New Roman"/>
                <w:sz w:val="24"/>
                <w:szCs w:val="24"/>
              </w:rPr>
            </w:pPr>
            <w:r w:rsidRPr="00277648">
              <w:rPr>
                <w:rFonts w:ascii="Times New Roman" w:hAnsi="Times New Roman" w:cs="Times New Roman"/>
                <w:sz w:val="24"/>
                <w:szCs w:val="24"/>
              </w:rPr>
              <w:t>Ожидаемые результаты реализации Программы</w:t>
            </w:r>
          </w:p>
        </w:tc>
        <w:tc>
          <w:tcPr>
            <w:tcW w:w="7761" w:type="dxa"/>
          </w:tcPr>
          <w:p w:rsidR="00A425D3" w:rsidRPr="00EC3D98" w:rsidRDefault="00A425D3" w:rsidP="00A949D0">
            <w:pPr>
              <w:pStyle w:val="ae"/>
              <w:spacing w:line="276" w:lineRule="auto"/>
              <w:jc w:val="both"/>
              <w:rPr>
                <w:rFonts w:ascii="Times New Roman" w:hAnsi="Times New Roman" w:cs="Times New Roman"/>
                <w:sz w:val="24"/>
                <w:szCs w:val="24"/>
              </w:rPr>
            </w:pPr>
            <w:r w:rsidRPr="00EC3D98">
              <w:rPr>
                <w:rFonts w:ascii="Times New Roman" w:hAnsi="Times New Roman" w:cs="Times New Roman"/>
                <w:sz w:val="24"/>
                <w:szCs w:val="24"/>
              </w:rPr>
              <w:t>К концу реализации Программы:</w:t>
            </w:r>
          </w:p>
          <w:p w:rsidR="00A425D3" w:rsidRPr="00EC3D98" w:rsidRDefault="00A425D3" w:rsidP="009B09F9">
            <w:pPr>
              <w:pStyle w:val="ae"/>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A425D3" w:rsidRPr="00EC3D98" w:rsidRDefault="00A425D3" w:rsidP="009B09F9">
            <w:pPr>
              <w:pStyle w:val="ae"/>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lastRenderedPageBreak/>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A425D3" w:rsidRPr="00277648" w:rsidRDefault="00A425D3" w:rsidP="009B09F9">
            <w:pPr>
              <w:pStyle w:val="ae"/>
              <w:numPr>
                <w:ilvl w:val="0"/>
                <w:numId w:val="8"/>
              </w:numPr>
              <w:spacing w:line="276" w:lineRule="auto"/>
              <w:ind w:left="317" w:hanging="284"/>
              <w:jc w:val="both"/>
              <w:rPr>
                <w:rFonts w:ascii="Times New Roman" w:hAnsi="Times New Roman" w:cs="Times New Roman"/>
                <w:sz w:val="24"/>
              </w:rPr>
            </w:pPr>
            <w:r w:rsidRPr="00EC3D98">
              <w:rPr>
                <w:rFonts w:ascii="Times New Roman" w:hAnsi="Times New Roman" w:cs="Times New Roman"/>
                <w:sz w:val="24"/>
                <w:szCs w:val="24"/>
              </w:rPr>
              <w:t xml:space="preserve">повышение надежности системы транспортной инфраструктуры </w:t>
            </w:r>
            <w:r>
              <w:rPr>
                <w:rFonts w:ascii="Times New Roman" w:hAnsi="Times New Roman" w:cs="Times New Roman"/>
                <w:sz w:val="24"/>
                <w:szCs w:val="24"/>
              </w:rPr>
              <w:t>поселения</w:t>
            </w:r>
            <w:r w:rsidRPr="00EC3D98">
              <w:rPr>
                <w:rFonts w:ascii="Times New Roman" w:hAnsi="Times New Roman" w:cs="Times New Roman"/>
                <w:sz w:val="24"/>
                <w:szCs w:val="24"/>
              </w:rPr>
              <w:t>.</w:t>
            </w:r>
          </w:p>
        </w:tc>
      </w:tr>
    </w:tbl>
    <w:p w:rsidR="00A425D3" w:rsidRDefault="00A425D3" w:rsidP="00A425D3">
      <w:pPr>
        <w:pStyle w:val="ae"/>
      </w:pPr>
    </w:p>
    <w:p w:rsidR="00A425D3" w:rsidRDefault="00A425D3" w:rsidP="00A425D3">
      <w:pPr>
        <w:pStyle w:val="ae"/>
      </w:pPr>
      <w:r>
        <w:br w:type="page"/>
      </w:r>
    </w:p>
    <w:p w:rsidR="00A425D3" w:rsidRPr="001743F1" w:rsidRDefault="00A425D3" w:rsidP="009B09F9">
      <w:pPr>
        <w:pStyle w:val="10"/>
        <w:numPr>
          <w:ilvl w:val="0"/>
          <w:numId w:val="3"/>
        </w:numPr>
        <w:ind w:left="426" w:hanging="426"/>
        <w:jc w:val="both"/>
        <w:rPr>
          <w:rFonts w:ascii="Times New Roman" w:hAnsi="Times New Roman" w:cs="Times New Roman"/>
          <w:color w:val="auto"/>
          <w:sz w:val="24"/>
          <w:szCs w:val="26"/>
        </w:rPr>
      </w:pPr>
      <w:bookmarkStart w:id="4" w:name="_Toc457468452"/>
      <w:bookmarkStart w:id="5" w:name="_Toc475451073"/>
      <w:bookmarkEnd w:id="3"/>
      <w:r w:rsidRPr="001743F1">
        <w:rPr>
          <w:rFonts w:ascii="Times New Roman" w:hAnsi="Times New Roman" w:cs="Times New Roman"/>
          <w:color w:val="auto"/>
          <w:sz w:val="24"/>
          <w:szCs w:val="26"/>
        </w:rPr>
        <w:lastRenderedPageBreak/>
        <w:t xml:space="preserve">ХАРАКТЕРИСТИКА </w:t>
      </w:r>
      <w:bookmarkEnd w:id="4"/>
      <w:r w:rsidRPr="001743F1">
        <w:rPr>
          <w:rFonts w:ascii="Times New Roman" w:hAnsi="Times New Roman" w:cs="Times New Roman"/>
          <w:color w:val="auto"/>
          <w:sz w:val="24"/>
          <w:szCs w:val="26"/>
        </w:rPr>
        <w:t>СУЩЕСТВУЮЩЕГО СОСТОЯНИЯ ТРАНСПОРТНОЙ ИНФРАСТРУКТУРЫ</w:t>
      </w:r>
      <w:bookmarkEnd w:id="5"/>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6" w:name="_Toc475451074"/>
      <w:r>
        <w:rPr>
          <w:rFonts w:ascii="Times New Roman" w:hAnsi="Times New Roman" w:cs="Times New Roman"/>
          <w:color w:val="auto"/>
          <w:sz w:val="24"/>
        </w:rPr>
        <w:t>Анализ положения субъекта Российской Ф</w:t>
      </w:r>
      <w:r w:rsidRPr="00645974">
        <w:rPr>
          <w:rFonts w:ascii="Times New Roman" w:hAnsi="Times New Roman" w:cs="Times New Roman"/>
          <w:color w:val="auto"/>
          <w:sz w:val="24"/>
        </w:rPr>
        <w:t>едерации в структур</w:t>
      </w:r>
      <w:r>
        <w:rPr>
          <w:rFonts w:ascii="Times New Roman" w:hAnsi="Times New Roman" w:cs="Times New Roman"/>
          <w:color w:val="auto"/>
          <w:sz w:val="24"/>
        </w:rPr>
        <w:t>е пространственной организации Российской Ф</w:t>
      </w:r>
      <w:r w:rsidRPr="00645974">
        <w:rPr>
          <w:rFonts w:ascii="Times New Roman" w:hAnsi="Times New Roman" w:cs="Times New Roman"/>
          <w:color w:val="auto"/>
          <w:sz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rPr>
        <w:t>Р</w:t>
      </w:r>
      <w:r w:rsidRPr="00645974">
        <w:rPr>
          <w:rFonts w:ascii="Times New Roman" w:hAnsi="Times New Roman" w:cs="Times New Roman"/>
          <w:color w:val="auto"/>
          <w:sz w:val="24"/>
        </w:rPr>
        <w:t xml:space="preserve">оссийской </w:t>
      </w:r>
      <w:r>
        <w:rPr>
          <w:rFonts w:ascii="Times New Roman" w:hAnsi="Times New Roman" w:cs="Times New Roman"/>
          <w:color w:val="auto"/>
          <w:sz w:val="24"/>
        </w:rPr>
        <w:t>Ф</w:t>
      </w:r>
      <w:r w:rsidRPr="00645974">
        <w:rPr>
          <w:rFonts w:ascii="Times New Roman" w:hAnsi="Times New Roman" w:cs="Times New Roman"/>
          <w:color w:val="auto"/>
          <w:sz w:val="24"/>
        </w:rPr>
        <w:t>едерации</w:t>
      </w:r>
      <w:bookmarkEnd w:id="6"/>
    </w:p>
    <w:p w:rsidR="00A425D3" w:rsidRPr="001F25EF" w:rsidRDefault="00A425D3" w:rsidP="00A425D3">
      <w:pPr>
        <w:pStyle w:val="ae"/>
        <w:spacing w:line="276" w:lineRule="auto"/>
        <w:jc w:val="both"/>
        <w:rPr>
          <w:rFonts w:ascii="Times New Roman" w:hAnsi="Times New Roman" w:cs="Times New Roman"/>
          <w:sz w:val="28"/>
          <w:szCs w:val="24"/>
        </w:rPr>
      </w:pPr>
    </w:p>
    <w:p w:rsidR="00A425D3" w:rsidRDefault="00A425D3" w:rsidP="00A425D3">
      <w:pPr>
        <w:pStyle w:val="ae"/>
        <w:spacing w:line="276" w:lineRule="auto"/>
        <w:ind w:firstLine="709"/>
        <w:jc w:val="both"/>
        <w:rPr>
          <w:rFonts w:ascii="Times New Roman" w:hAnsi="Times New Roman" w:cs="Times New Roman"/>
          <w:sz w:val="24"/>
        </w:rPr>
      </w:pPr>
      <w:r w:rsidRPr="00F92301">
        <w:rPr>
          <w:rFonts w:ascii="Times New Roman" w:hAnsi="Times New Roman" w:cs="Times New Roman"/>
          <w:sz w:val="24"/>
        </w:rPr>
        <w:t>Территория Запорожского сельского поселения входит в состав Приозерского муниципального района Ленинградской области. Сельское поселение расположено в юго-восточной части Приозерского муниципального района.</w:t>
      </w:r>
    </w:p>
    <w:p w:rsidR="00A425D3" w:rsidRPr="00F92301" w:rsidRDefault="00A425D3" w:rsidP="00A425D3">
      <w:pPr>
        <w:pStyle w:val="ae"/>
        <w:spacing w:line="276" w:lineRule="auto"/>
        <w:ind w:firstLine="709"/>
        <w:jc w:val="both"/>
        <w:rPr>
          <w:rFonts w:ascii="Times New Roman" w:hAnsi="Times New Roman" w:cs="Times New Roman"/>
          <w:sz w:val="24"/>
        </w:rPr>
      </w:pPr>
      <w:r w:rsidRPr="00902883">
        <w:rPr>
          <w:rStyle w:val="afffffff2"/>
          <w:rFonts w:ascii="Times New Roman" w:hAnsi="Times New Roman" w:cs="Times New Roman"/>
        </w:rPr>
        <w:t xml:space="preserve">Граница </w:t>
      </w:r>
      <w:r>
        <w:rPr>
          <w:rStyle w:val="afffffff2"/>
          <w:rFonts w:ascii="Times New Roman" w:hAnsi="Times New Roman" w:cs="Times New Roman"/>
        </w:rPr>
        <w:t>Запорожского</w:t>
      </w:r>
      <w:r w:rsidRPr="00902883">
        <w:rPr>
          <w:rStyle w:val="afffffff2"/>
          <w:rFonts w:ascii="Times New Roman" w:hAnsi="Times New Roman" w:cs="Times New Roman"/>
        </w:rPr>
        <w:t xml:space="preserve"> сельского поселения проходит по смежеству</w:t>
      </w:r>
      <w:r>
        <w:rPr>
          <w:rStyle w:val="afffffff2"/>
          <w:rFonts w:ascii="Times New Roman" w:hAnsi="Times New Roman" w:cs="Times New Roman"/>
        </w:rPr>
        <w:t>:</w:t>
      </w:r>
    </w:p>
    <w:p w:rsidR="00A425D3" w:rsidRDefault="00A425D3" w:rsidP="009B09F9">
      <w:pPr>
        <w:pStyle w:val="ae"/>
        <w:numPr>
          <w:ilvl w:val="0"/>
          <w:numId w:val="44"/>
        </w:numPr>
        <w:spacing w:line="276" w:lineRule="auto"/>
        <w:jc w:val="both"/>
        <w:rPr>
          <w:rFonts w:ascii="Times New Roman" w:hAnsi="Times New Roman" w:cs="Times New Roman"/>
          <w:sz w:val="24"/>
        </w:rPr>
      </w:pPr>
      <w:r>
        <w:rPr>
          <w:rFonts w:ascii="Times New Roman" w:hAnsi="Times New Roman" w:cs="Times New Roman"/>
          <w:sz w:val="24"/>
        </w:rPr>
        <w:t>в</w:t>
      </w:r>
      <w:r w:rsidRPr="00F92301">
        <w:rPr>
          <w:rFonts w:ascii="Times New Roman" w:hAnsi="Times New Roman" w:cs="Times New Roman"/>
          <w:sz w:val="24"/>
        </w:rPr>
        <w:t>осточная граница Запорожского сельского поселения проходит по Ладожскому озеру,</w:t>
      </w:r>
    </w:p>
    <w:p w:rsidR="00A425D3" w:rsidRDefault="00A425D3" w:rsidP="009B09F9">
      <w:pPr>
        <w:pStyle w:val="ae"/>
        <w:numPr>
          <w:ilvl w:val="0"/>
          <w:numId w:val="44"/>
        </w:numPr>
        <w:spacing w:line="276" w:lineRule="auto"/>
        <w:jc w:val="both"/>
        <w:rPr>
          <w:rFonts w:ascii="Times New Roman" w:hAnsi="Times New Roman" w:cs="Times New Roman"/>
          <w:sz w:val="24"/>
        </w:rPr>
      </w:pPr>
      <w:r w:rsidRPr="00F92301">
        <w:rPr>
          <w:rFonts w:ascii="Times New Roman" w:hAnsi="Times New Roman" w:cs="Times New Roman"/>
          <w:sz w:val="24"/>
        </w:rPr>
        <w:t>с юга поселение граничит с Всеволожским муниципальным районом,</w:t>
      </w:r>
    </w:p>
    <w:p w:rsidR="00A425D3" w:rsidRDefault="00A425D3" w:rsidP="009B09F9">
      <w:pPr>
        <w:pStyle w:val="ae"/>
        <w:numPr>
          <w:ilvl w:val="0"/>
          <w:numId w:val="44"/>
        </w:numPr>
        <w:spacing w:line="276" w:lineRule="auto"/>
        <w:jc w:val="both"/>
        <w:rPr>
          <w:rFonts w:ascii="Times New Roman" w:hAnsi="Times New Roman" w:cs="Times New Roman"/>
          <w:sz w:val="24"/>
        </w:rPr>
      </w:pPr>
      <w:r w:rsidRPr="00F92301">
        <w:rPr>
          <w:rFonts w:ascii="Times New Roman" w:hAnsi="Times New Roman" w:cs="Times New Roman"/>
          <w:sz w:val="24"/>
        </w:rPr>
        <w:t xml:space="preserve">на западе – с Сосновским сельским поселением, </w:t>
      </w:r>
    </w:p>
    <w:p w:rsidR="00A425D3" w:rsidRDefault="00A425D3" w:rsidP="009B09F9">
      <w:pPr>
        <w:pStyle w:val="ae"/>
        <w:numPr>
          <w:ilvl w:val="0"/>
          <w:numId w:val="44"/>
        </w:numPr>
        <w:spacing w:line="276" w:lineRule="auto"/>
        <w:jc w:val="both"/>
        <w:rPr>
          <w:rFonts w:ascii="Times New Roman" w:hAnsi="Times New Roman" w:cs="Times New Roman"/>
          <w:sz w:val="24"/>
        </w:rPr>
      </w:pPr>
      <w:r w:rsidRPr="00F92301">
        <w:rPr>
          <w:rFonts w:ascii="Times New Roman" w:hAnsi="Times New Roman" w:cs="Times New Roman"/>
          <w:sz w:val="24"/>
        </w:rPr>
        <w:t>на севере – с Петровским и Громовским сельскими поселениями,</w:t>
      </w:r>
    </w:p>
    <w:p w:rsidR="00A425D3" w:rsidRPr="00F92301" w:rsidRDefault="00A425D3" w:rsidP="009B09F9">
      <w:pPr>
        <w:pStyle w:val="ae"/>
        <w:numPr>
          <w:ilvl w:val="0"/>
          <w:numId w:val="44"/>
        </w:numPr>
        <w:spacing w:line="276" w:lineRule="auto"/>
        <w:jc w:val="both"/>
        <w:rPr>
          <w:rFonts w:ascii="Times New Roman" w:hAnsi="Times New Roman" w:cs="Times New Roman"/>
          <w:sz w:val="24"/>
        </w:rPr>
      </w:pPr>
      <w:r w:rsidRPr="00F92301">
        <w:rPr>
          <w:rFonts w:ascii="Times New Roman" w:hAnsi="Times New Roman" w:cs="Times New Roman"/>
          <w:sz w:val="24"/>
        </w:rPr>
        <w:t>частично граница проходит по р. Бурная.</w:t>
      </w:r>
    </w:p>
    <w:p w:rsidR="00A425D3" w:rsidRDefault="00A425D3" w:rsidP="00A425D3">
      <w:pPr>
        <w:pStyle w:val="ae"/>
        <w:spacing w:line="276" w:lineRule="auto"/>
        <w:ind w:firstLine="709"/>
        <w:jc w:val="both"/>
        <w:rPr>
          <w:rFonts w:ascii="Times New Roman" w:hAnsi="Times New Roman" w:cs="Times New Roman"/>
          <w:sz w:val="24"/>
          <w:szCs w:val="24"/>
        </w:rPr>
      </w:pPr>
      <w:r w:rsidRPr="00902883">
        <w:rPr>
          <w:rFonts w:ascii="Times New Roman" w:hAnsi="Times New Roman" w:cs="Times New Roman"/>
          <w:sz w:val="24"/>
          <w:szCs w:val="24"/>
        </w:rPr>
        <w:t xml:space="preserve">В состав </w:t>
      </w:r>
      <w:r>
        <w:rPr>
          <w:rFonts w:ascii="Times New Roman" w:hAnsi="Times New Roman" w:cs="Times New Roman"/>
          <w:sz w:val="24"/>
          <w:szCs w:val="24"/>
        </w:rPr>
        <w:t>Запорожского сельского поселения входит 7</w:t>
      </w:r>
      <w:r w:rsidRPr="00902883">
        <w:rPr>
          <w:rFonts w:ascii="Times New Roman" w:hAnsi="Times New Roman" w:cs="Times New Roman"/>
          <w:sz w:val="24"/>
          <w:szCs w:val="24"/>
        </w:rPr>
        <w:t xml:space="preserve"> населенных пунктов:</w:t>
      </w:r>
    </w:p>
    <w:p w:rsidR="00A425D3" w:rsidRPr="00381693" w:rsidRDefault="00A425D3" w:rsidP="00A425D3">
      <w:pPr>
        <w:pStyle w:val="ae"/>
        <w:spacing w:line="276" w:lineRule="auto"/>
        <w:jc w:val="both"/>
        <w:rPr>
          <w:rFonts w:ascii="Times New Roman" w:hAnsi="Times New Roman" w:cs="Times New Roman"/>
          <w:sz w:val="24"/>
          <w:szCs w:val="24"/>
        </w:rPr>
      </w:pPr>
    </w:p>
    <w:tbl>
      <w:tblPr>
        <w:tblStyle w:val="1f0"/>
        <w:tblW w:w="4004" w:type="pct"/>
        <w:jc w:val="center"/>
        <w:tblLook w:val="0000" w:firstRow="0" w:lastRow="0" w:firstColumn="0" w:lastColumn="0" w:noHBand="0" w:noVBand="0"/>
      </w:tblPr>
      <w:tblGrid>
        <w:gridCol w:w="4086"/>
        <w:gridCol w:w="4086"/>
      </w:tblGrid>
      <w:tr w:rsidR="00A425D3" w:rsidRPr="00D82CAD" w:rsidTr="00A949D0">
        <w:trPr>
          <w:trHeight w:val="132"/>
          <w:jc w:val="center"/>
        </w:trPr>
        <w:tc>
          <w:tcPr>
            <w:tcW w:w="2500" w:type="pct"/>
          </w:tcPr>
          <w:p w:rsidR="00A425D3" w:rsidRDefault="00A425D3" w:rsidP="00A949D0">
            <w:pPr>
              <w:pStyle w:val="ae"/>
              <w:spacing w:line="276" w:lineRule="auto"/>
              <w:jc w:val="center"/>
              <w:rPr>
                <w:rStyle w:val="afffffff2"/>
                <w:rFonts w:ascii="Times New Roman" w:hAnsi="Times New Roman"/>
              </w:rPr>
            </w:pPr>
            <w:r>
              <w:rPr>
                <w:rStyle w:val="afffffff2"/>
                <w:rFonts w:ascii="Times New Roman" w:hAnsi="Times New Roman"/>
              </w:rPr>
              <w:t>Запорожское</w:t>
            </w:r>
            <w:r w:rsidRPr="00D82CAD">
              <w:rPr>
                <w:rStyle w:val="afffffff2"/>
                <w:rFonts w:ascii="Times New Roman" w:hAnsi="Times New Roman"/>
              </w:rPr>
              <w:t>, поселок</w:t>
            </w:r>
          </w:p>
          <w:p w:rsidR="00A425D3" w:rsidRDefault="00A425D3" w:rsidP="00A949D0">
            <w:pPr>
              <w:pStyle w:val="ae"/>
              <w:spacing w:line="276" w:lineRule="auto"/>
              <w:jc w:val="center"/>
              <w:rPr>
                <w:rStyle w:val="afffffff2"/>
                <w:rFonts w:ascii="Times New Roman" w:hAnsi="Times New Roman"/>
              </w:rPr>
            </w:pPr>
            <w:r>
              <w:rPr>
                <w:rStyle w:val="afffffff2"/>
                <w:rFonts w:ascii="Times New Roman" w:hAnsi="Times New Roman"/>
              </w:rPr>
              <w:t>Пятиречье</w:t>
            </w:r>
            <w:r w:rsidRPr="00D82CAD">
              <w:rPr>
                <w:rStyle w:val="afffffff2"/>
                <w:rFonts w:ascii="Times New Roman" w:hAnsi="Times New Roman"/>
              </w:rPr>
              <w:t>, поселок</w:t>
            </w:r>
          </w:p>
          <w:p w:rsidR="00A425D3" w:rsidRDefault="00A425D3" w:rsidP="00A949D0">
            <w:pPr>
              <w:pStyle w:val="ae"/>
              <w:spacing w:line="276" w:lineRule="auto"/>
              <w:jc w:val="center"/>
              <w:rPr>
                <w:rStyle w:val="afffffff2"/>
                <w:rFonts w:ascii="Times New Roman" w:hAnsi="Times New Roman"/>
              </w:rPr>
            </w:pPr>
            <w:r>
              <w:rPr>
                <w:rStyle w:val="afffffff2"/>
                <w:rFonts w:ascii="Times New Roman" w:hAnsi="Times New Roman"/>
              </w:rPr>
              <w:t>Денисово</w:t>
            </w:r>
            <w:r w:rsidRPr="00D82CAD">
              <w:rPr>
                <w:rStyle w:val="afffffff2"/>
                <w:rFonts w:ascii="Times New Roman" w:hAnsi="Times New Roman"/>
              </w:rPr>
              <w:t>, поселок</w:t>
            </w:r>
          </w:p>
          <w:p w:rsidR="00A425D3" w:rsidRPr="0017019F" w:rsidRDefault="00A425D3" w:rsidP="00A949D0">
            <w:pPr>
              <w:pStyle w:val="ae"/>
              <w:spacing w:line="276" w:lineRule="auto"/>
              <w:jc w:val="center"/>
              <w:rPr>
                <w:rStyle w:val="afffffff2"/>
                <w:rFonts w:ascii="Times New Roman" w:hAnsi="Times New Roman"/>
                <w:lang w:val="en-US"/>
              </w:rPr>
            </w:pPr>
            <w:r>
              <w:rPr>
                <w:rStyle w:val="afffffff2"/>
                <w:rFonts w:ascii="Times New Roman" w:hAnsi="Times New Roman"/>
              </w:rPr>
              <w:t>Луговое</w:t>
            </w:r>
            <w:r w:rsidRPr="00D82CAD">
              <w:rPr>
                <w:rStyle w:val="afffffff2"/>
                <w:rFonts w:ascii="Times New Roman" w:hAnsi="Times New Roman"/>
              </w:rPr>
              <w:t>, поселок</w:t>
            </w:r>
          </w:p>
        </w:tc>
        <w:tc>
          <w:tcPr>
            <w:tcW w:w="2500" w:type="pct"/>
          </w:tcPr>
          <w:p w:rsidR="00A425D3" w:rsidRDefault="00A425D3" w:rsidP="00A949D0">
            <w:pPr>
              <w:pStyle w:val="ae"/>
              <w:spacing w:line="276" w:lineRule="auto"/>
              <w:jc w:val="center"/>
              <w:rPr>
                <w:rStyle w:val="afffffff2"/>
                <w:rFonts w:ascii="Times New Roman" w:hAnsi="Times New Roman"/>
              </w:rPr>
            </w:pPr>
            <w:r>
              <w:rPr>
                <w:rStyle w:val="afffffff2"/>
                <w:rFonts w:ascii="Times New Roman" w:hAnsi="Times New Roman"/>
              </w:rPr>
              <w:t>Пески, поселок</w:t>
            </w:r>
          </w:p>
          <w:p w:rsidR="00A425D3" w:rsidRDefault="00A425D3" w:rsidP="00A949D0">
            <w:pPr>
              <w:pStyle w:val="ae"/>
              <w:spacing w:line="276" w:lineRule="auto"/>
              <w:jc w:val="center"/>
              <w:rPr>
                <w:rStyle w:val="afffffff2"/>
                <w:rFonts w:ascii="Times New Roman" w:hAnsi="Times New Roman"/>
              </w:rPr>
            </w:pPr>
            <w:r>
              <w:rPr>
                <w:rStyle w:val="afffffff2"/>
                <w:rFonts w:ascii="Times New Roman" w:hAnsi="Times New Roman"/>
              </w:rPr>
              <w:t>Замостье</w:t>
            </w:r>
            <w:r w:rsidRPr="00D82CAD">
              <w:rPr>
                <w:rStyle w:val="afffffff2"/>
                <w:rFonts w:ascii="Times New Roman" w:hAnsi="Times New Roman"/>
              </w:rPr>
              <w:t xml:space="preserve">, </w:t>
            </w:r>
            <w:r>
              <w:rPr>
                <w:rStyle w:val="afffffff2"/>
                <w:rFonts w:ascii="Times New Roman" w:hAnsi="Times New Roman"/>
              </w:rPr>
              <w:t>деревня</w:t>
            </w:r>
          </w:p>
          <w:p w:rsidR="00A425D3" w:rsidRPr="00D82CAD" w:rsidRDefault="00A425D3" w:rsidP="00A949D0">
            <w:pPr>
              <w:pStyle w:val="ae"/>
              <w:spacing w:line="276" w:lineRule="auto"/>
              <w:jc w:val="center"/>
              <w:rPr>
                <w:rStyle w:val="afffffff2"/>
                <w:rFonts w:ascii="Times New Roman" w:hAnsi="Times New Roman"/>
              </w:rPr>
            </w:pPr>
            <w:r>
              <w:rPr>
                <w:rStyle w:val="afffffff2"/>
                <w:rFonts w:ascii="Times New Roman" w:hAnsi="Times New Roman"/>
              </w:rPr>
              <w:t>Удальцово</w:t>
            </w:r>
            <w:r w:rsidRPr="00D82CAD">
              <w:rPr>
                <w:rStyle w:val="afffffff2"/>
                <w:rFonts w:ascii="Times New Roman" w:hAnsi="Times New Roman"/>
              </w:rPr>
              <w:t xml:space="preserve">, </w:t>
            </w:r>
            <w:r>
              <w:rPr>
                <w:rStyle w:val="afffffff2"/>
                <w:rFonts w:ascii="Times New Roman" w:hAnsi="Times New Roman"/>
              </w:rPr>
              <w:t>деревня</w:t>
            </w:r>
          </w:p>
        </w:tc>
      </w:tr>
    </w:tbl>
    <w:p w:rsidR="00A425D3" w:rsidRPr="005C439F" w:rsidRDefault="00A425D3" w:rsidP="00A425D3">
      <w:pPr>
        <w:pStyle w:val="ae"/>
        <w:spacing w:line="276" w:lineRule="auto"/>
        <w:jc w:val="both"/>
        <w:rPr>
          <w:rFonts w:ascii="Times New Roman" w:hAnsi="Times New Roman" w:cs="Times New Roman"/>
          <w:sz w:val="24"/>
        </w:rPr>
      </w:pPr>
    </w:p>
    <w:p w:rsidR="00A425D3" w:rsidRPr="004F7A5F" w:rsidRDefault="00A425D3" w:rsidP="00A425D3">
      <w:pPr>
        <w:pStyle w:val="ae"/>
        <w:spacing w:line="276" w:lineRule="auto"/>
        <w:ind w:firstLine="709"/>
        <w:jc w:val="both"/>
        <w:rPr>
          <w:rFonts w:ascii="Times New Roman" w:hAnsi="Times New Roman" w:cs="Times New Roman"/>
          <w:sz w:val="24"/>
        </w:rPr>
      </w:pPr>
      <w:r w:rsidRPr="004F7A5F">
        <w:rPr>
          <w:rFonts w:ascii="Times New Roman" w:hAnsi="Times New Roman" w:cs="Times New Roman"/>
          <w:sz w:val="24"/>
        </w:rPr>
        <w:t xml:space="preserve">Площадь сельского поселения составляет </w:t>
      </w:r>
      <w:smartTag w:uri="urn:schemas-microsoft-com:office:smarttags" w:element="metricconverter">
        <w:smartTagPr>
          <w:attr w:name="ProductID" w:val="73819 га"/>
        </w:smartTagPr>
        <w:r w:rsidRPr="004F7A5F">
          <w:rPr>
            <w:rFonts w:ascii="Times New Roman" w:hAnsi="Times New Roman" w:cs="Times New Roman"/>
            <w:sz w:val="24"/>
          </w:rPr>
          <w:t>73819 га</w:t>
        </w:r>
      </w:smartTag>
      <w:r w:rsidRPr="004F7A5F">
        <w:rPr>
          <w:rFonts w:ascii="Times New Roman" w:hAnsi="Times New Roman" w:cs="Times New Roman"/>
          <w:sz w:val="24"/>
        </w:rPr>
        <w:t xml:space="preserve">. Численность населения – 2,6 тыс. человек. Административный центр поселения – п. Запорожское расположен в </w:t>
      </w:r>
      <w:smartTag w:uri="urn:schemas-microsoft-com:office:smarttags" w:element="metricconverter">
        <w:smartTagPr>
          <w:attr w:name="ProductID" w:val="100 км"/>
        </w:smartTagPr>
        <w:r w:rsidRPr="004F7A5F">
          <w:rPr>
            <w:rFonts w:ascii="Times New Roman" w:hAnsi="Times New Roman" w:cs="Times New Roman"/>
            <w:sz w:val="24"/>
          </w:rPr>
          <w:t>100 км</w:t>
        </w:r>
      </w:smartTag>
      <w:r w:rsidRPr="004F7A5F">
        <w:rPr>
          <w:rFonts w:ascii="Times New Roman" w:hAnsi="Times New Roman" w:cs="Times New Roman"/>
          <w:sz w:val="24"/>
        </w:rPr>
        <w:t xml:space="preserve"> от города Приозерск и в </w:t>
      </w:r>
      <w:smartTag w:uri="urn:schemas-microsoft-com:office:smarttags" w:element="metricconverter">
        <w:smartTagPr>
          <w:attr w:name="ProductID" w:val="90 км"/>
        </w:smartTagPr>
        <w:r w:rsidRPr="004F7A5F">
          <w:rPr>
            <w:rFonts w:ascii="Times New Roman" w:hAnsi="Times New Roman" w:cs="Times New Roman"/>
            <w:sz w:val="24"/>
          </w:rPr>
          <w:t>90 км</w:t>
        </w:r>
      </w:smartTag>
      <w:r w:rsidRPr="004F7A5F">
        <w:rPr>
          <w:rFonts w:ascii="Times New Roman" w:hAnsi="Times New Roman" w:cs="Times New Roman"/>
          <w:sz w:val="24"/>
        </w:rPr>
        <w:t xml:space="preserve"> от областного центра города Санкт-Петербург. В состав муниципального образования входят 7 населенных пунктов.</w:t>
      </w:r>
    </w:p>
    <w:p w:rsidR="00A425D3" w:rsidRPr="004F7A5F" w:rsidRDefault="00A425D3" w:rsidP="00A425D3">
      <w:pPr>
        <w:pStyle w:val="ae"/>
        <w:spacing w:line="276" w:lineRule="auto"/>
        <w:ind w:firstLine="709"/>
        <w:jc w:val="both"/>
        <w:rPr>
          <w:rFonts w:ascii="Times New Roman" w:hAnsi="Times New Roman" w:cs="Times New Roman"/>
          <w:sz w:val="24"/>
        </w:rPr>
      </w:pPr>
      <w:r w:rsidRPr="004F7A5F">
        <w:rPr>
          <w:rFonts w:ascii="Times New Roman" w:hAnsi="Times New Roman" w:cs="Times New Roman"/>
          <w:sz w:val="24"/>
        </w:rPr>
        <w:t xml:space="preserve">Первое известное территориальное образование, включающее земли Запорожского сельского поселения, известно с </w:t>
      </w:r>
      <w:hyperlink r:id="rId15" w:tooltip="1500 год" w:history="1">
        <w:r w:rsidRPr="004F7A5F">
          <w:rPr>
            <w:rFonts w:ascii="Times New Roman" w:hAnsi="Times New Roman" w:cs="Times New Roman"/>
            <w:sz w:val="24"/>
          </w:rPr>
          <w:t>1500 г</w:t>
        </w:r>
      </w:hyperlink>
      <w:r w:rsidRPr="004F7A5F">
        <w:rPr>
          <w:rFonts w:ascii="Times New Roman" w:hAnsi="Times New Roman" w:cs="Times New Roman"/>
          <w:sz w:val="24"/>
        </w:rPr>
        <w:t xml:space="preserve">., когда была составлена Переписная окладная книга </w:t>
      </w:r>
      <w:hyperlink r:id="rId16" w:tooltip="Водская пятина" w:history="1">
        <w:r w:rsidRPr="004F7A5F">
          <w:rPr>
            <w:rFonts w:ascii="Times New Roman" w:hAnsi="Times New Roman" w:cs="Times New Roman"/>
            <w:sz w:val="24"/>
          </w:rPr>
          <w:t>Водской Пятины</w:t>
        </w:r>
      </w:hyperlink>
      <w:r w:rsidRPr="004F7A5F">
        <w:rPr>
          <w:rFonts w:ascii="Times New Roman" w:hAnsi="Times New Roman" w:cs="Times New Roman"/>
          <w:sz w:val="24"/>
        </w:rPr>
        <w:t>. В селении Саккола (теперь – </w:t>
      </w:r>
      <w:hyperlink r:id="rId17" w:tooltip="Громово (Ленинградская область)" w:history="1">
        <w:r w:rsidRPr="004F7A5F">
          <w:rPr>
            <w:rFonts w:ascii="Times New Roman" w:hAnsi="Times New Roman" w:cs="Times New Roman"/>
            <w:sz w:val="24"/>
          </w:rPr>
          <w:t>Громово</w:t>
        </w:r>
      </w:hyperlink>
      <w:r w:rsidRPr="004F7A5F">
        <w:rPr>
          <w:rFonts w:ascii="Times New Roman" w:hAnsi="Times New Roman" w:cs="Times New Roman"/>
          <w:sz w:val="24"/>
        </w:rPr>
        <w:t xml:space="preserve">) находился центр Михайловского Саккульского погоста Карельского уезда </w:t>
      </w:r>
      <w:hyperlink r:id="rId18" w:tooltip="Новгородская Земля" w:history="1">
        <w:r w:rsidRPr="004F7A5F">
          <w:rPr>
            <w:rFonts w:ascii="Times New Roman" w:hAnsi="Times New Roman" w:cs="Times New Roman"/>
            <w:sz w:val="24"/>
          </w:rPr>
          <w:t>Новгородской Земли</w:t>
        </w:r>
      </w:hyperlink>
      <w:r w:rsidRPr="004F7A5F">
        <w:rPr>
          <w:rFonts w:ascii="Times New Roman" w:hAnsi="Times New Roman" w:cs="Times New Roman"/>
          <w:sz w:val="24"/>
        </w:rPr>
        <w:t xml:space="preserve">. К этому погосту тогда относились земли современного Запорожского сельского поселения. В </w:t>
      </w:r>
      <w:hyperlink r:id="rId19" w:tooltip="1580 год" w:history="1">
        <w:r w:rsidRPr="004F7A5F">
          <w:rPr>
            <w:rFonts w:ascii="Times New Roman" w:hAnsi="Times New Roman" w:cs="Times New Roman"/>
            <w:sz w:val="24"/>
          </w:rPr>
          <w:t>1580 г.</w:t>
        </w:r>
      </w:hyperlink>
      <w:r w:rsidRPr="004F7A5F">
        <w:rPr>
          <w:rFonts w:ascii="Times New Roman" w:hAnsi="Times New Roman" w:cs="Times New Roman"/>
          <w:sz w:val="24"/>
        </w:rPr>
        <w:t xml:space="preserve"> по мирному договору земли погоста отошли к </w:t>
      </w:r>
      <w:hyperlink r:id="rId20" w:tooltip="Швеция" w:history="1">
        <w:r w:rsidRPr="004F7A5F">
          <w:rPr>
            <w:rFonts w:ascii="Times New Roman" w:hAnsi="Times New Roman" w:cs="Times New Roman"/>
            <w:sz w:val="24"/>
          </w:rPr>
          <w:t>Швеции</w:t>
        </w:r>
      </w:hyperlink>
      <w:r w:rsidRPr="004F7A5F">
        <w:rPr>
          <w:rFonts w:ascii="Times New Roman" w:hAnsi="Times New Roman" w:cs="Times New Roman"/>
          <w:sz w:val="24"/>
        </w:rPr>
        <w:t>, оставаясь в ее владении более ста лет с незначительными перерывами.</w:t>
      </w:r>
    </w:p>
    <w:p w:rsidR="00A425D3" w:rsidRPr="004F7A5F" w:rsidRDefault="00A425D3" w:rsidP="00A425D3">
      <w:pPr>
        <w:pStyle w:val="ae"/>
        <w:spacing w:line="276" w:lineRule="auto"/>
        <w:ind w:firstLine="709"/>
        <w:jc w:val="both"/>
        <w:rPr>
          <w:rFonts w:ascii="Times New Roman" w:hAnsi="Times New Roman" w:cs="Times New Roman"/>
          <w:sz w:val="24"/>
        </w:rPr>
      </w:pPr>
      <w:r w:rsidRPr="004F7A5F">
        <w:rPr>
          <w:rFonts w:ascii="Times New Roman" w:hAnsi="Times New Roman" w:cs="Times New Roman"/>
          <w:sz w:val="24"/>
        </w:rPr>
        <w:t xml:space="preserve">По </w:t>
      </w:r>
      <w:hyperlink r:id="rId21" w:tooltip="Ништадтский мир" w:history="1">
        <w:r w:rsidRPr="004F7A5F">
          <w:rPr>
            <w:rFonts w:ascii="Times New Roman" w:hAnsi="Times New Roman" w:cs="Times New Roman"/>
            <w:sz w:val="24"/>
          </w:rPr>
          <w:t>Ништадтскому миру</w:t>
        </w:r>
      </w:hyperlink>
      <w:r w:rsidRPr="004F7A5F">
        <w:rPr>
          <w:rFonts w:ascii="Times New Roman" w:hAnsi="Times New Roman" w:cs="Times New Roman"/>
          <w:sz w:val="24"/>
        </w:rPr>
        <w:t xml:space="preserve"> (1721 год) бывшие новгородские погосты возвращаются в состав </w:t>
      </w:r>
      <w:hyperlink r:id="rId22" w:tooltip="Россия" w:history="1">
        <w:r w:rsidRPr="004F7A5F">
          <w:rPr>
            <w:rFonts w:ascii="Times New Roman" w:hAnsi="Times New Roman" w:cs="Times New Roman"/>
            <w:sz w:val="24"/>
          </w:rPr>
          <w:t>России</w:t>
        </w:r>
      </w:hyperlink>
      <w:r w:rsidRPr="004F7A5F">
        <w:rPr>
          <w:rFonts w:ascii="Times New Roman" w:hAnsi="Times New Roman" w:cs="Times New Roman"/>
          <w:sz w:val="24"/>
        </w:rPr>
        <w:t xml:space="preserve">, но их прежнее население – православные </w:t>
      </w:r>
      <w:hyperlink r:id="rId23" w:tooltip="Карелы" w:history="1">
        <w:r w:rsidRPr="004F7A5F">
          <w:rPr>
            <w:rFonts w:ascii="Times New Roman" w:hAnsi="Times New Roman" w:cs="Times New Roman"/>
            <w:sz w:val="24"/>
          </w:rPr>
          <w:t>карелы</w:t>
        </w:r>
      </w:hyperlink>
      <w:r w:rsidRPr="004F7A5F">
        <w:rPr>
          <w:rFonts w:ascii="Times New Roman" w:hAnsi="Times New Roman" w:cs="Times New Roman"/>
          <w:sz w:val="24"/>
        </w:rPr>
        <w:t xml:space="preserve"> и </w:t>
      </w:r>
      <w:hyperlink r:id="rId24" w:tooltip="Ижоры" w:history="1">
        <w:r w:rsidRPr="004F7A5F">
          <w:rPr>
            <w:rFonts w:ascii="Times New Roman" w:hAnsi="Times New Roman" w:cs="Times New Roman"/>
            <w:sz w:val="24"/>
          </w:rPr>
          <w:t>ижоры</w:t>
        </w:r>
      </w:hyperlink>
      <w:r w:rsidRPr="004F7A5F">
        <w:rPr>
          <w:rFonts w:ascii="Times New Roman" w:hAnsi="Times New Roman" w:cs="Times New Roman"/>
          <w:sz w:val="24"/>
        </w:rPr>
        <w:t xml:space="preserve">, в основном уже покинуло край вследствие притеснений, а на освободившихся землях расселились финны из шведской части </w:t>
      </w:r>
      <w:hyperlink r:id="rId25" w:tooltip="Карелия" w:history="1">
        <w:r w:rsidRPr="004F7A5F">
          <w:rPr>
            <w:rFonts w:ascii="Times New Roman" w:hAnsi="Times New Roman" w:cs="Times New Roman"/>
            <w:sz w:val="24"/>
          </w:rPr>
          <w:t>Карелии</w:t>
        </w:r>
      </w:hyperlink>
      <w:r w:rsidRPr="004F7A5F">
        <w:rPr>
          <w:rFonts w:ascii="Times New Roman" w:hAnsi="Times New Roman" w:cs="Times New Roman"/>
          <w:sz w:val="24"/>
        </w:rPr>
        <w:t>.</w:t>
      </w:r>
    </w:p>
    <w:p w:rsidR="00A425D3" w:rsidRPr="004F7A5F" w:rsidRDefault="00A425D3" w:rsidP="00A425D3">
      <w:pPr>
        <w:pStyle w:val="ae"/>
        <w:spacing w:line="276" w:lineRule="auto"/>
        <w:ind w:firstLine="709"/>
        <w:jc w:val="both"/>
        <w:rPr>
          <w:rFonts w:ascii="Times New Roman" w:hAnsi="Times New Roman" w:cs="Times New Roman"/>
          <w:sz w:val="24"/>
        </w:rPr>
      </w:pPr>
      <w:r w:rsidRPr="004F7A5F">
        <w:rPr>
          <w:rFonts w:ascii="Times New Roman" w:hAnsi="Times New Roman" w:cs="Times New Roman"/>
          <w:sz w:val="24"/>
        </w:rPr>
        <w:t xml:space="preserve">Земли сельского поселения в разных качествах пребывали в составе </w:t>
      </w:r>
      <w:hyperlink r:id="rId26" w:tooltip="Выборгская губерния" w:history="1">
        <w:r w:rsidRPr="004F7A5F">
          <w:rPr>
            <w:rFonts w:ascii="Times New Roman" w:hAnsi="Times New Roman" w:cs="Times New Roman"/>
            <w:sz w:val="24"/>
          </w:rPr>
          <w:t>Выборгской губернии</w:t>
        </w:r>
      </w:hyperlink>
      <w:r w:rsidRPr="004F7A5F">
        <w:rPr>
          <w:rFonts w:ascii="Times New Roman" w:hAnsi="Times New Roman" w:cs="Times New Roman"/>
          <w:sz w:val="24"/>
        </w:rPr>
        <w:t xml:space="preserve"> до </w:t>
      </w:r>
      <w:hyperlink r:id="rId27" w:tooltip="1940 год" w:history="1">
        <w:r w:rsidRPr="004F7A5F">
          <w:rPr>
            <w:rFonts w:ascii="Times New Roman" w:hAnsi="Times New Roman" w:cs="Times New Roman"/>
            <w:sz w:val="24"/>
          </w:rPr>
          <w:t>1940 г.</w:t>
        </w:r>
      </w:hyperlink>
      <w:r w:rsidRPr="004F7A5F">
        <w:rPr>
          <w:rFonts w:ascii="Times New Roman" w:hAnsi="Times New Roman" w:cs="Times New Roman"/>
          <w:sz w:val="24"/>
        </w:rPr>
        <w:t xml:space="preserve">, когда финское население покинуло край, а вновь образованный Раутовский </w:t>
      </w:r>
      <w:hyperlink r:id="rId28" w:tooltip="Район" w:history="1">
        <w:r w:rsidRPr="004F7A5F">
          <w:rPr>
            <w:rFonts w:ascii="Times New Roman" w:hAnsi="Times New Roman" w:cs="Times New Roman"/>
            <w:sz w:val="24"/>
          </w:rPr>
          <w:t>район</w:t>
        </w:r>
      </w:hyperlink>
      <w:r w:rsidRPr="004F7A5F">
        <w:rPr>
          <w:rFonts w:ascii="Times New Roman" w:hAnsi="Times New Roman" w:cs="Times New Roman"/>
          <w:sz w:val="24"/>
        </w:rPr>
        <w:t xml:space="preserve"> был заселён русскими крестьянами из внутренних областей </w:t>
      </w:r>
      <w:hyperlink r:id="rId29" w:tooltip="СССР" w:history="1">
        <w:r w:rsidRPr="004F7A5F">
          <w:rPr>
            <w:rFonts w:ascii="Times New Roman" w:hAnsi="Times New Roman" w:cs="Times New Roman"/>
            <w:sz w:val="24"/>
          </w:rPr>
          <w:t>РСФСР</w:t>
        </w:r>
      </w:hyperlink>
      <w:r w:rsidRPr="004F7A5F">
        <w:rPr>
          <w:rFonts w:ascii="Times New Roman" w:hAnsi="Times New Roman" w:cs="Times New Roman"/>
          <w:sz w:val="24"/>
        </w:rPr>
        <w:t>.</w:t>
      </w:r>
    </w:p>
    <w:p w:rsidR="00A425D3" w:rsidRPr="004F7A5F" w:rsidRDefault="00A425D3" w:rsidP="00A425D3">
      <w:pPr>
        <w:pStyle w:val="ae"/>
        <w:spacing w:line="276" w:lineRule="auto"/>
        <w:ind w:firstLine="709"/>
        <w:jc w:val="both"/>
        <w:rPr>
          <w:rFonts w:ascii="Times New Roman" w:hAnsi="Times New Roman" w:cs="Times New Roman"/>
          <w:sz w:val="24"/>
        </w:rPr>
      </w:pPr>
      <w:r w:rsidRPr="004F7A5F">
        <w:rPr>
          <w:rFonts w:ascii="Times New Roman" w:hAnsi="Times New Roman" w:cs="Times New Roman"/>
          <w:sz w:val="24"/>
        </w:rPr>
        <w:t xml:space="preserve">После вторжения на </w:t>
      </w:r>
      <w:hyperlink r:id="rId30" w:tooltip="Карельский перешеек" w:history="1">
        <w:r w:rsidRPr="004F7A5F">
          <w:rPr>
            <w:rFonts w:ascii="Times New Roman" w:hAnsi="Times New Roman" w:cs="Times New Roman"/>
            <w:sz w:val="24"/>
          </w:rPr>
          <w:t>Карельский перешеек</w:t>
        </w:r>
      </w:hyperlink>
      <w:r w:rsidRPr="004F7A5F">
        <w:rPr>
          <w:rFonts w:ascii="Times New Roman" w:hAnsi="Times New Roman" w:cs="Times New Roman"/>
          <w:sz w:val="24"/>
        </w:rPr>
        <w:t xml:space="preserve"> финской армии в </w:t>
      </w:r>
      <w:hyperlink r:id="rId31" w:tooltip="1941 год" w:history="1">
        <w:r w:rsidRPr="004F7A5F">
          <w:rPr>
            <w:rFonts w:ascii="Times New Roman" w:hAnsi="Times New Roman" w:cs="Times New Roman"/>
            <w:sz w:val="24"/>
          </w:rPr>
          <w:t>1941 г.</w:t>
        </w:r>
      </w:hyperlink>
      <w:r w:rsidRPr="004F7A5F">
        <w:rPr>
          <w:rFonts w:ascii="Times New Roman" w:hAnsi="Times New Roman" w:cs="Times New Roman"/>
          <w:sz w:val="24"/>
        </w:rPr>
        <w:t xml:space="preserve"> в деревни вернулись прежние жители, но уже в </w:t>
      </w:r>
      <w:hyperlink r:id="rId32" w:tooltip="1944 год" w:history="1">
        <w:r w:rsidRPr="004F7A5F">
          <w:rPr>
            <w:rFonts w:ascii="Times New Roman" w:hAnsi="Times New Roman" w:cs="Times New Roman"/>
            <w:sz w:val="24"/>
          </w:rPr>
          <w:t>1944 г.</w:t>
        </w:r>
      </w:hyperlink>
      <w:r w:rsidRPr="004F7A5F">
        <w:rPr>
          <w:rFonts w:ascii="Times New Roman" w:hAnsi="Times New Roman" w:cs="Times New Roman"/>
          <w:sz w:val="24"/>
        </w:rPr>
        <w:t xml:space="preserve">, когда финны были отброшены вглубь </w:t>
      </w:r>
      <w:hyperlink r:id="rId33" w:tooltip="Финляндия" w:history="1">
        <w:r w:rsidRPr="004F7A5F">
          <w:rPr>
            <w:rFonts w:ascii="Times New Roman" w:hAnsi="Times New Roman" w:cs="Times New Roman"/>
            <w:sz w:val="24"/>
          </w:rPr>
          <w:t>Финляндии</w:t>
        </w:r>
      </w:hyperlink>
      <w:r w:rsidRPr="004F7A5F">
        <w:rPr>
          <w:rFonts w:ascii="Times New Roman" w:hAnsi="Times New Roman" w:cs="Times New Roman"/>
          <w:sz w:val="24"/>
        </w:rPr>
        <w:t>, они окончательно покинули свои дома.</w:t>
      </w:r>
    </w:p>
    <w:p w:rsidR="00A425D3" w:rsidRPr="004F7A5F" w:rsidRDefault="00A425D3" w:rsidP="00A425D3">
      <w:pPr>
        <w:pStyle w:val="ae"/>
        <w:spacing w:line="276" w:lineRule="auto"/>
        <w:ind w:firstLine="709"/>
        <w:jc w:val="both"/>
        <w:rPr>
          <w:rFonts w:ascii="Times New Roman" w:hAnsi="Times New Roman" w:cs="Times New Roman"/>
          <w:sz w:val="24"/>
        </w:rPr>
      </w:pPr>
      <w:r w:rsidRPr="004F7A5F">
        <w:rPr>
          <w:rFonts w:ascii="Times New Roman" w:hAnsi="Times New Roman" w:cs="Times New Roman"/>
          <w:sz w:val="24"/>
        </w:rPr>
        <w:t>В 1994 году вместо сельсоветов были образованы волости, в частности, Запорожская волость, а областным законом от 1 сентября 2004 года № 50-оз образовано Запорожское сельское поселение.</w:t>
      </w:r>
    </w:p>
    <w:p w:rsidR="00A425D3" w:rsidRDefault="00A425D3" w:rsidP="00A425D3">
      <w:pPr>
        <w:pStyle w:val="ae"/>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60225A9" wp14:editId="0B6B8416">
            <wp:extent cx="2861945" cy="3538855"/>
            <wp:effectExtent l="0" t="0" r="0" b="4445"/>
            <wp:docPr id="11" name="Рисунок 11" descr="F:\Работа\ПРК ТИ. Запорожское СП\Символика\Запорожское СП. 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ПРК ТИ. Запорожское СП\Символика\Запорожское СП. Территория.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861945" cy="3538855"/>
                    </a:xfrm>
                    <a:prstGeom prst="rect">
                      <a:avLst/>
                    </a:prstGeom>
                    <a:noFill/>
                    <a:ln>
                      <a:noFill/>
                    </a:ln>
                  </pic:spPr>
                </pic:pic>
              </a:graphicData>
            </a:graphic>
          </wp:inline>
        </w:drawing>
      </w:r>
    </w:p>
    <w:p w:rsidR="00A425D3" w:rsidRDefault="00A425D3" w:rsidP="00A425D3">
      <w:pPr>
        <w:pStyle w:val="ae"/>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Pr>
          <w:rFonts w:ascii="Times New Roman" w:hAnsi="Times New Roman" w:cs="Times New Roman"/>
          <w:b/>
          <w:sz w:val="20"/>
          <w:szCs w:val="24"/>
        </w:rPr>
        <w:t>2.1 – Территориальное р</w:t>
      </w:r>
      <w:r w:rsidRPr="0051175E">
        <w:rPr>
          <w:rFonts w:ascii="Times New Roman" w:hAnsi="Times New Roman" w:cs="Times New Roman"/>
          <w:b/>
          <w:sz w:val="20"/>
          <w:szCs w:val="24"/>
        </w:rPr>
        <w:t>асположение</w:t>
      </w:r>
      <w:r>
        <w:rPr>
          <w:rFonts w:ascii="Times New Roman" w:hAnsi="Times New Roman" w:cs="Times New Roman"/>
          <w:b/>
          <w:sz w:val="20"/>
          <w:szCs w:val="24"/>
        </w:rPr>
        <w:t xml:space="preserve"> МОЗапорожское сельское поселение</w:t>
      </w:r>
    </w:p>
    <w:p w:rsidR="00A425D3" w:rsidRPr="00652BEF" w:rsidRDefault="00A425D3" w:rsidP="00A425D3">
      <w:pPr>
        <w:pStyle w:val="ae"/>
        <w:spacing w:line="276" w:lineRule="auto"/>
        <w:jc w:val="center"/>
        <w:rPr>
          <w:rFonts w:ascii="Times New Roman" w:hAnsi="Times New Roman" w:cs="Times New Roman"/>
          <w:sz w:val="16"/>
          <w:szCs w:val="24"/>
        </w:rPr>
      </w:pPr>
    </w:p>
    <w:p w:rsidR="00A425D3" w:rsidRDefault="00A425D3" w:rsidP="00A425D3">
      <w:pPr>
        <w:pStyle w:val="ae"/>
        <w:spacing w:line="276" w:lineRule="auto"/>
        <w:jc w:val="center"/>
        <w:rPr>
          <w:rFonts w:ascii="Times New Roman" w:hAnsi="Times New Roman" w:cs="Times New Roman"/>
          <w:sz w:val="24"/>
          <w:szCs w:val="24"/>
        </w:rPr>
      </w:pPr>
      <w:r>
        <w:rPr>
          <w:noProof/>
          <w:lang w:eastAsia="ru-RU"/>
        </w:rPr>
        <w:drawing>
          <wp:inline distT="0" distB="0" distL="0" distR="0" wp14:anchorId="36B7029B" wp14:editId="25EBBA25">
            <wp:extent cx="6371055" cy="360000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BEBA8EAE-BF5A-486C-A8C5-ECC9F3942E4B}">
                          <a14:imgProps xmlns:a14="http://schemas.microsoft.com/office/drawing/2010/main">
                            <a14:imgLayer r:embed="rId36">
                              <a14:imgEffect>
                                <a14:saturation sat="300000"/>
                              </a14:imgEffect>
                            </a14:imgLayer>
                          </a14:imgProps>
                        </a:ext>
                        <a:ext uri="{28A0092B-C50C-407E-A947-70E740481C1C}">
                          <a14:useLocalDpi xmlns:a14="http://schemas.microsoft.com/office/drawing/2010/main"/>
                        </a:ext>
                      </a:extLst>
                    </a:blip>
                    <a:srcRect/>
                    <a:stretch/>
                  </pic:blipFill>
                  <pic:spPr bwMode="auto">
                    <a:xfrm>
                      <a:off x="0" y="0"/>
                      <a:ext cx="6371055" cy="3600000"/>
                    </a:xfrm>
                    <a:prstGeom prst="rect">
                      <a:avLst/>
                    </a:prstGeom>
                    <a:ln>
                      <a:noFill/>
                    </a:ln>
                    <a:extLst>
                      <a:ext uri="{53640926-AAD7-44D8-BBD7-CCE9431645EC}">
                        <a14:shadowObscured xmlns:a14="http://schemas.microsoft.com/office/drawing/2010/main"/>
                      </a:ext>
                    </a:extLst>
                  </pic:spPr>
                </pic:pic>
              </a:graphicData>
            </a:graphic>
          </wp:inline>
        </w:drawing>
      </w:r>
    </w:p>
    <w:p w:rsidR="00A425D3" w:rsidRPr="000B0AA4" w:rsidRDefault="00A425D3" w:rsidP="00A425D3">
      <w:pPr>
        <w:pStyle w:val="ae"/>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Pr>
          <w:rFonts w:ascii="Times New Roman" w:hAnsi="Times New Roman" w:cs="Times New Roman"/>
          <w:b/>
          <w:sz w:val="20"/>
          <w:szCs w:val="24"/>
        </w:rPr>
        <w:t xml:space="preserve">2.2 – </w:t>
      </w:r>
      <w:r w:rsidRPr="000B0AA4">
        <w:rPr>
          <w:rFonts w:ascii="Times New Roman" w:hAnsi="Times New Roman" w:cs="Times New Roman"/>
          <w:b/>
          <w:sz w:val="20"/>
          <w:szCs w:val="24"/>
        </w:rPr>
        <w:t xml:space="preserve">Расположение Административного центра </w:t>
      </w:r>
      <w:r>
        <w:rPr>
          <w:rFonts w:ascii="Times New Roman" w:hAnsi="Times New Roman" w:cs="Times New Roman"/>
          <w:b/>
          <w:sz w:val="20"/>
          <w:szCs w:val="24"/>
        </w:rPr>
        <w:t>– п. Запорожское</w:t>
      </w:r>
    </w:p>
    <w:p w:rsidR="00A425D3" w:rsidRDefault="00A425D3" w:rsidP="00A425D3">
      <w:pPr>
        <w:pStyle w:val="ae"/>
        <w:spacing w:line="276" w:lineRule="auto"/>
        <w:rPr>
          <w:rFonts w:ascii="Times New Roman" w:hAnsi="Times New Roman" w:cs="Times New Roman"/>
          <w:b/>
          <w:sz w:val="20"/>
          <w:szCs w:val="24"/>
        </w:rPr>
      </w:pPr>
    </w:p>
    <w:p w:rsidR="00A425D3" w:rsidRDefault="00A425D3" w:rsidP="00A425D3">
      <w:pPr>
        <w:pStyle w:val="ae"/>
      </w:pPr>
      <w:r>
        <w:br w:type="page"/>
      </w: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7" w:name="_Toc475451075"/>
      <w:r>
        <w:rPr>
          <w:rFonts w:ascii="Times New Roman" w:hAnsi="Times New Roman" w:cs="Times New Roman"/>
          <w:color w:val="auto"/>
          <w:sz w:val="24"/>
        </w:rPr>
        <w:lastRenderedPageBreak/>
        <w:t>С</w:t>
      </w:r>
      <w:r w:rsidRPr="00645974">
        <w:rPr>
          <w:rFonts w:ascii="Times New Roman" w:hAnsi="Times New Roman" w:cs="Times New Roman"/>
          <w:color w:val="auto"/>
          <w:sz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7"/>
    </w:p>
    <w:p w:rsidR="00A425D3" w:rsidRDefault="00A425D3" w:rsidP="00A425D3">
      <w:pPr>
        <w:pStyle w:val="ae"/>
        <w:spacing w:line="276" w:lineRule="auto"/>
        <w:rPr>
          <w:rFonts w:ascii="Times New Roman" w:hAnsi="Times New Roman" w:cs="Times New Roman"/>
          <w:b/>
          <w:sz w:val="24"/>
          <w:szCs w:val="24"/>
          <w:u w:val="single"/>
        </w:rPr>
      </w:pPr>
    </w:p>
    <w:p w:rsidR="00A425D3" w:rsidRPr="00655F72" w:rsidRDefault="00A425D3" w:rsidP="00A425D3">
      <w:pPr>
        <w:pStyle w:val="ae"/>
        <w:spacing w:line="276" w:lineRule="auto"/>
        <w:rPr>
          <w:rFonts w:ascii="Times New Roman" w:hAnsi="Times New Roman" w:cs="Times New Roman"/>
          <w:b/>
          <w:sz w:val="24"/>
          <w:szCs w:val="24"/>
          <w:u w:val="single"/>
        </w:rPr>
      </w:pPr>
      <w:r w:rsidRPr="00655F72">
        <w:rPr>
          <w:rFonts w:ascii="Times New Roman" w:hAnsi="Times New Roman" w:cs="Times New Roman"/>
          <w:b/>
          <w:sz w:val="24"/>
          <w:szCs w:val="24"/>
          <w:u w:val="single"/>
        </w:rPr>
        <w:t>Демографическая ситуация</w:t>
      </w:r>
    </w:p>
    <w:p w:rsidR="00A425D3" w:rsidRDefault="00A425D3" w:rsidP="00A425D3">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2.1.</w:t>
      </w:r>
    </w:p>
    <w:p w:rsidR="00A425D3" w:rsidRDefault="00A425D3" w:rsidP="00A425D3">
      <w:pPr>
        <w:pStyle w:val="ae"/>
        <w:spacing w:line="276" w:lineRule="auto"/>
        <w:jc w:val="center"/>
        <w:rPr>
          <w:rFonts w:ascii="Times New Roman" w:hAnsi="Times New Roman" w:cs="Times New Roman"/>
          <w:b/>
          <w:sz w:val="24"/>
          <w:szCs w:val="24"/>
        </w:rPr>
      </w:pPr>
      <w:r w:rsidRPr="009A410E">
        <w:rPr>
          <w:rFonts w:ascii="Times New Roman" w:hAnsi="Times New Roman" w:cs="Times New Roman"/>
          <w:b/>
          <w:sz w:val="24"/>
          <w:szCs w:val="24"/>
        </w:rPr>
        <w:t>Динамика численности населения по годам</w:t>
      </w:r>
    </w:p>
    <w:tbl>
      <w:tblPr>
        <w:tblStyle w:val="af0"/>
        <w:tblW w:w="0" w:type="auto"/>
        <w:tblLook w:val="04A0" w:firstRow="1" w:lastRow="0" w:firstColumn="1" w:lastColumn="0" w:noHBand="0" w:noVBand="1"/>
      </w:tblPr>
      <w:tblGrid>
        <w:gridCol w:w="2699"/>
        <w:gridCol w:w="836"/>
        <w:gridCol w:w="837"/>
        <w:gridCol w:w="836"/>
        <w:gridCol w:w="837"/>
        <w:gridCol w:w="836"/>
        <w:gridCol w:w="837"/>
        <w:gridCol w:w="836"/>
        <w:gridCol w:w="837"/>
        <w:gridCol w:w="804"/>
      </w:tblGrid>
      <w:tr w:rsidR="00A425D3" w:rsidRPr="00193EAF" w:rsidTr="00A949D0">
        <w:tc>
          <w:tcPr>
            <w:tcW w:w="2801"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sidRPr="00193EAF">
              <w:rPr>
                <w:rFonts w:ascii="Times New Roman" w:hAnsi="Times New Roman" w:cs="Times New Roman"/>
              </w:rPr>
              <w:t>Год</w:t>
            </w:r>
          </w:p>
        </w:tc>
        <w:tc>
          <w:tcPr>
            <w:tcW w:w="850"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Pr>
                <w:rFonts w:ascii="Times New Roman" w:hAnsi="Times New Roman" w:cs="Times New Roman"/>
              </w:rPr>
              <w:t>2008</w:t>
            </w:r>
          </w:p>
        </w:tc>
        <w:tc>
          <w:tcPr>
            <w:tcW w:w="851"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Pr>
                <w:rFonts w:ascii="Times New Roman" w:hAnsi="Times New Roman" w:cs="Times New Roman"/>
              </w:rPr>
              <w:t>2009</w:t>
            </w:r>
          </w:p>
        </w:tc>
        <w:tc>
          <w:tcPr>
            <w:tcW w:w="850"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Pr>
                <w:rFonts w:ascii="Times New Roman" w:hAnsi="Times New Roman" w:cs="Times New Roman"/>
              </w:rPr>
              <w:t>2010</w:t>
            </w:r>
          </w:p>
        </w:tc>
        <w:tc>
          <w:tcPr>
            <w:tcW w:w="851"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Pr>
                <w:rFonts w:ascii="Times New Roman" w:hAnsi="Times New Roman" w:cs="Times New Roman"/>
              </w:rPr>
              <w:t>2011</w:t>
            </w:r>
          </w:p>
        </w:tc>
        <w:tc>
          <w:tcPr>
            <w:tcW w:w="850"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Pr>
                <w:rFonts w:ascii="Times New Roman" w:hAnsi="Times New Roman" w:cs="Times New Roman"/>
              </w:rPr>
              <w:t>2012</w:t>
            </w:r>
          </w:p>
        </w:tc>
        <w:tc>
          <w:tcPr>
            <w:tcW w:w="851"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Pr>
                <w:rFonts w:ascii="Times New Roman" w:hAnsi="Times New Roman" w:cs="Times New Roman"/>
              </w:rPr>
              <w:t>2013</w:t>
            </w:r>
          </w:p>
        </w:tc>
        <w:tc>
          <w:tcPr>
            <w:tcW w:w="850"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Pr>
                <w:rFonts w:ascii="Times New Roman" w:hAnsi="Times New Roman" w:cs="Times New Roman"/>
              </w:rPr>
              <w:t>2014</w:t>
            </w:r>
          </w:p>
        </w:tc>
        <w:tc>
          <w:tcPr>
            <w:tcW w:w="851"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Pr>
                <w:rFonts w:ascii="Times New Roman" w:hAnsi="Times New Roman" w:cs="Times New Roman"/>
              </w:rPr>
              <w:t>2015</w:t>
            </w:r>
          </w:p>
        </w:tc>
        <w:tc>
          <w:tcPr>
            <w:tcW w:w="816" w:type="dxa"/>
            <w:shd w:val="clear" w:color="auto" w:fill="D9D9D9" w:themeFill="background1" w:themeFillShade="D9"/>
          </w:tcPr>
          <w:p w:rsidR="00A425D3" w:rsidRPr="00193EAF" w:rsidRDefault="00A425D3" w:rsidP="00A949D0">
            <w:pPr>
              <w:pStyle w:val="ae"/>
              <w:spacing w:line="276" w:lineRule="auto"/>
              <w:jc w:val="center"/>
              <w:rPr>
                <w:rFonts w:ascii="Times New Roman" w:hAnsi="Times New Roman" w:cs="Times New Roman"/>
              </w:rPr>
            </w:pPr>
            <w:r w:rsidRPr="00193EAF">
              <w:rPr>
                <w:rFonts w:ascii="Times New Roman" w:hAnsi="Times New Roman" w:cs="Times New Roman"/>
              </w:rPr>
              <w:t>201</w:t>
            </w:r>
            <w:r>
              <w:rPr>
                <w:rFonts w:ascii="Times New Roman" w:hAnsi="Times New Roman" w:cs="Times New Roman"/>
              </w:rPr>
              <w:t>6</w:t>
            </w:r>
          </w:p>
        </w:tc>
      </w:tr>
      <w:tr w:rsidR="00A425D3" w:rsidRPr="00193EAF" w:rsidTr="00A949D0">
        <w:tc>
          <w:tcPr>
            <w:tcW w:w="2801" w:type="dxa"/>
          </w:tcPr>
          <w:p w:rsidR="00A425D3" w:rsidRPr="00193EAF" w:rsidRDefault="00A425D3" w:rsidP="00A949D0">
            <w:pPr>
              <w:pStyle w:val="ae"/>
              <w:spacing w:line="276" w:lineRule="auto"/>
              <w:jc w:val="center"/>
              <w:rPr>
                <w:rFonts w:ascii="Times New Roman" w:hAnsi="Times New Roman" w:cs="Times New Roman"/>
              </w:rPr>
            </w:pPr>
            <w:r w:rsidRPr="00193EAF">
              <w:rPr>
                <w:rFonts w:ascii="Times New Roman" w:hAnsi="Times New Roman" w:cs="Times New Roman"/>
              </w:rPr>
              <w:t>Численность населения</w:t>
            </w:r>
          </w:p>
        </w:tc>
        <w:tc>
          <w:tcPr>
            <w:tcW w:w="850" w:type="dxa"/>
          </w:tcPr>
          <w:p w:rsidR="00A425D3" w:rsidRPr="00193EAF" w:rsidRDefault="00A425D3" w:rsidP="00A949D0">
            <w:pPr>
              <w:pStyle w:val="ae"/>
              <w:jc w:val="center"/>
              <w:rPr>
                <w:rFonts w:ascii="Times New Roman" w:hAnsi="Times New Roman" w:cs="Times New Roman"/>
              </w:rPr>
            </w:pPr>
            <w:r>
              <w:rPr>
                <w:rFonts w:ascii="Times New Roman" w:hAnsi="Times New Roman" w:cs="Times New Roman"/>
              </w:rPr>
              <w:t>2300</w:t>
            </w:r>
          </w:p>
        </w:tc>
        <w:tc>
          <w:tcPr>
            <w:tcW w:w="851" w:type="dxa"/>
          </w:tcPr>
          <w:p w:rsidR="00A425D3" w:rsidRPr="006764EF" w:rsidRDefault="00A425D3" w:rsidP="00A949D0">
            <w:pPr>
              <w:pStyle w:val="ae"/>
              <w:jc w:val="center"/>
              <w:rPr>
                <w:rFonts w:ascii="Times New Roman" w:hAnsi="Times New Roman" w:cs="Times New Roman"/>
              </w:rPr>
            </w:pPr>
            <w:r>
              <w:rPr>
                <w:rFonts w:ascii="Times New Roman" w:hAnsi="Times New Roman" w:cs="Times New Roman"/>
              </w:rPr>
              <w:t>2239</w:t>
            </w:r>
          </w:p>
        </w:tc>
        <w:tc>
          <w:tcPr>
            <w:tcW w:w="850" w:type="dxa"/>
          </w:tcPr>
          <w:p w:rsidR="00A425D3" w:rsidRPr="00193EAF" w:rsidRDefault="00A425D3" w:rsidP="00A949D0">
            <w:pPr>
              <w:pStyle w:val="ae"/>
              <w:jc w:val="center"/>
              <w:rPr>
                <w:rFonts w:ascii="Times New Roman" w:hAnsi="Times New Roman" w:cs="Times New Roman"/>
              </w:rPr>
            </w:pPr>
            <w:r>
              <w:rPr>
                <w:rFonts w:ascii="Times New Roman" w:hAnsi="Times New Roman" w:cs="Times New Roman"/>
              </w:rPr>
              <w:t>2270</w:t>
            </w:r>
          </w:p>
        </w:tc>
        <w:tc>
          <w:tcPr>
            <w:tcW w:w="851" w:type="dxa"/>
          </w:tcPr>
          <w:p w:rsidR="00A425D3" w:rsidRPr="006764EF" w:rsidRDefault="00A425D3" w:rsidP="00A949D0">
            <w:pPr>
              <w:pStyle w:val="ae"/>
              <w:jc w:val="center"/>
              <w:rPr>
                <w:rFonts w:ascii="Times New Roman" w:hAnsi="Times New Roman" w:cs="Times New Roman"/>
              </w:rPr>
            </w:pPr>
            <w:r>
              <w:rPr>
                <w:rFonts w:ascii="Times New Roman" w:hAnsi="Times New Roman" w:cs="Times New Roman"/>
              </w:rPr>
              <w:t>2614</w:t>
            </w:r>
          </w:p>
        </w:tc>
        <w:tc>
          <w:tcPr>
            <w:tcW w:w="850" w:type="dxa"/>
          </w:tcPr>
          <w:p w:rsidR="00A425D3" w:rsidRPr="00193EAF" w:rsidRDefault="00A425D3" w:rsidP="00A949D0">
            <w:pPr>
              <w:pStyle w:val="ae"/>
              <w:jc w:val="center"/>
              <w:rPr>
                <w:rFonts w:ascii="Times New Roman" w:hAnsi="Times New Roman" w:cs="Times New Roman"/>
              </w:rPr>
            </w:pPr>
            <w:r>
              <w:rPr>
                <w:rFonts w:ascii="Times New Roman" w:hAnsi="Times New Roman" w:cs="Times New Roman"/>
              </w:rPr>
              <w:t>2640</w:t>
            </w:r>
          </w:p>
        </w:tc>
        <w:tc>
          <w:tcPr>
            <w:tcW w:w="851" w:type="dxa"/>
          </w:tcPr>
          <w:p w:rsidR="00A425D3" w:rsidRPr="00193EAF" w:rsidRDefault="00A425D3" w:rsidP="00A949D0">
            <w:pPr>
              <w:pStyle w:val="ae"/>
              <w:jc w:val="center"/>
              <w:rPr>
                <w:rFonts w:ascii="Times New Roman" w:hAnsi="Times New Roman" w:cs="Times New Roman"/>
              </w:rPr>
            </w:pPr>
            <w:r>
              <w:rPr>
                <w:rFonts w:ascii="Times New Roman" w:hAnsi="Times New Roman" w:cs="Times New Roman"/>
              </w:rPr>
              <w:t>2710</w:t>
            </w:r>
          </w:p>
        </w:tc>
        <w:tc>
          <w:tcPr>
            <w:tcW w:w="850" w:type="dxa"/>
          </w:tcPr>
          <w:p w:rsidR="00A425D3" w:rsidRPr="001F250F" w:rsidRDefault="00A425D3" w:rsidP="00A949D0">
            <w:pPr>
              <w:pStyle w:val="ae"/>
              <w:jc w:val="center"/>
              <w:rPr>
                <w:rFonts w:ascii="Times New Roman" w:hAnsi="Times New Roman" w:cs="Times New Roman"/>
              </w:rPr>
            </w:pPr>
            <w:r>
              <w:rPr>
                <w:rFonts w:ascii="Times New Roman" w:hAnsi="Times New Roman" w:cs="Times New Roman"/>
              </w:rPr>
              <w:t>2722</w:t>
            </w:r>
          </w:p>
        </w:tc>
        <w:tc>
          <w:tcPr>
            <w:tcW w:w="851" w:type="dxa"/>
          </w:tcPr>
          <w:p w:rsidR="00A425D3" w:rsidRPr="00193EAF" w:rsidRDefault="00A425D3" w:rsidP="00A949D0">
            <w:pPr>
              <w:pStyle w:val="ae"/>
              <w:jc w:val="center"/>
              <w:rPr>
                <w:rFonts w:ascii="Times New Roman" w:hAnsi="Times New Roman" w:cs="Times New Roman"/>
              </w:rPr>
            </w:pPr>
            <w:r>
              <w:rPr>
                <w:rFonts w:ascii="Times New Roman" w:hAnsi="Times New Roman" w:cs="Times New Roman"/>
              </w:rPr>
              <w:t>2766</w:t>
            </w:r>
          </w:p>
        </w:tc>
        <w:tc>
          <w:tcPr>
            <w:tcW w:w="816" w:type="dxa"/>
          </w:tcPr>
          <w:p w:rsidR="00A425D3" w:rsidRPr="001F250F" w:rsidRDefault="00A425D3" w:rsidP="00A949D0">
            <w:pPr>
              <w:pStyle w:val="ae"/>
              <w:jc w:val="center"/>
              <w:rPr>
                <w:rFonts w:ascii="Times New Roman" w:hAnsi="Times New Roman" w:cs="Times New Roman"/>
              </w:rPr>
            </w:pPr>
            <w:r>
              <w:rPr>
                <w:rFonts w:ascii="Times New Roman" w:hAnsi="Times New Roman" w:cs="Times New Roman"/>
              </w:rPr>
              <w:t>2789</w:t>
            </w:r>
          </w:p>
        </w:tc>
      </w:tr>
    </w:tbl>
    <w:p w:rsidR="00A425D3" w:rsidRDefault="00A425D3" w:rsidP="00A425D3">
      <w:pPr>
        <w:pStyle w:val="ae"/>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50DC01" wp14:editId="3C1505E7">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425D3" w:rsidRPr="009A410E" w:rsidRDefault="00A425D3" w:rsidP="00A425D3">
      <w:pPr>
        <w:pStyle w:val="ae"/>
        <w:spacing w:line="276" w:lineRule="auto"/>
        <w:jc w:val="center"/>
        <w:rPr>
          <w:rFonts w:ascii="Times New Roman" w:hAnsi="Times New Roman" w:cs="Times New Roman"/>
          <w:b/>
          <w:sz w:val="20"/>
          <w:szCs w:val="24"/>
        </w:rPr>
      </w:pPr>
      <w:r>
        <w:rPr>
          <w:rFonts w:ascii="Times New Roman" w:hAnsi="Times New Roman" w:cs="Times New Roman"/>
          <w:b/>
          <w:sz w:val="20"/>
          <w:szCs w:val="24"/>
        </w:rPr>
        <w:t>Рисунок 2.3</w:t>
      </w:r>
      <w:r w:rsidRPr="009A410E">
        <w:rPr>
          <w:rFonts w:ascii="Times New Roman" w:hAnsi="Times New Roman" w:cs="Times New Roman"/>
          <w:b/>
          <w:sz w:val="20"/>
          <w:szCs w:val="24"/>
        </w:rPr>
        <w:t xml:space="preserve"> – Изменение численности населения за период </w:t>
      </w:r>
      <w:r>
        <w:rPr>
          <w:rFonts w:ascii="Times New Roman" w:hAnsi="Times New Roman" w:cs="Times New Roman"/>
          <w:b/>
          <w:sz w:val="20"/>
          <w:szCs w:val="24"/>
        </w:rPr>
        <w:t>2008</w:t>
      </w:r>
      <w:r w:rsidRPr="009A410E">
        <w:rPr>
          <w:rFonts w:ascii="Times New Roman" w:hAnsi="Times New Roman" w:cs="Times New Roman"/>
          <w:b/>
          <w:sz w:val="20"/>
          <w:szCs w:val="24"/>
        </w:rPr>
        <w:t>-201</w:t>
      </w:r>
      <w:r>
        <w:rPr>
          <w:rFonts w:ascii="Times New Roman" w:hAnsi="Times New Roman" w:cs="Times New Roman"/>
          <w:b/>
          <w:sz w:val="20"/>
          <w:szCs w:val="24"/>
        </w:rPr>
        <w:t>6</w:t>
      </w:r>
      <w:r w:rsidRPr="009A410E">
        <w:rPr>
          <w:rFonts w:ascii="Times New Roman" w:hAnsi="Times New Roman" w:cs="Times New Roman"/>
          <w:b/>
          <w:sz w:val="20"/>
          <w:szCs w:val="24"/>
        </w:rPr>
        <w:t xml:space="preserve"> годы</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9"/>
        <w:jc w:val="both"/>
        <w:rPr>
          <w:rFonts w:ascii="Times New Roman" w:hAnsi="Times New Roman" w:cs="Times New Roman"/>
          <w:sz w:val="24"/>
        </w:rPr>
      </w:pPr>
      <w:r w:rsidRPr="00C858AE">
        <w:rPr>
          <w:rFonts w:ascii="Times New Roman" w:hAnsi="Times New Roman" w:cs="Times New Roman"/>
          <w:sz w:val="24"/>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t>Социальная инфраструктура</w:t>
      </w:r>
    </w:p>
    <w:p w:rsidR="00A425D3" w:rsidRPr="00655F72" w:rsidRDefault="00A425D3" w:rsidP="00A425D3">
      <w:pPr>
        <w:pStyle w:val="ae"/>
        <w:spacing w:line="276" w:lineRule="auto"/>
        <w:jc w:val="both"/>
        <w:rPr>
          <w:rFonts w:ascii="Times New Roman" w:hAnsi="Times New Roman" w:cs="Times New Roman"/>
          <w:b/>
          <w:sz w:val="24"/>
          <w:u w:val="single"/>
        </w:rPr>
      </w:pPr>
    </w:p>
    <w:p w:rsidR="00A425D3" w:rsidRPr="00512591" w:rsidRDefault="00A425D3" w:rsidP="00A425D3">
      <w:pPr>
        <w:pStyle w:val="ae"/>
        <w:spacing w:line="276" w:lineRule="auto"/>
        <w:ind w:firstLine="709"/>
        <w:jc w:val="both"/>
        <w:rPr>
          <w:rFonts w:ascii="Times New Roman" w:hAnsi="Times New Roman" w:cs="Times New Roman"/>
          <w:sz w:val="24"/>
        </w:rPr>
      </w:pPr>
      <w:bookmarkStart w:id="8" w:name="_Toc316054778"/>
      <w:r w:rsidRPr="00512591">
        <w:rPr>
          <w:rFonts w:ascii="Times New Roman" w:hAnsi="Times New Roman" w:cs="Times New Roman"/>
          <w:sz w:val="24"/>
        </w:rPr>
        <w:t>На территории Запорожского сельского поселения учреждения и предприятия обслуживания населения расположены преимущественно в административном центре поселения – п. Запорожское.</w:t>
      </w:r>
    </w:p>
    <w:p w:rsidR="00A425D3" w:rsidRPr="00512591" w:rsidRDefault="00A425D3" w:rsidP="00A425D3">
      <w:pPr>
        <w:pStyle w:val="ae"/>
        <w:spacing w:line="276" w:lineRule="auto"/>
        <w:ind w:firstLine="709"/>
        <w:jc w:val="both"/>
        <w:rPr>
          <w:rFonts w:ascii="Times New Roman" w:hAnsi="Times New Roman" w:cs="Times New Roman"/>
          <w:sz w:val="28"/>
        </w:rPr>
      </w:pPr>
      <w:r w:rsidRPr="00512591">
        <w:rPr>
          <w:rFonts w:ascii="Times New Roman" w:hAnsi="Times New Roman" w:cs="Times New Roman"/>
          <w:sz w:val="24"/>
        </w:rPr>
        <w:t xml:space="preserve">Перечень учреждений и предприятий обслуживания </w:t>
      </w:r>
      <w:r w:rsidRPr="00512591">
        <w:rPr>
          <w:rFonts w:ascii="Times New Roman" w:hAnsi="Times New Roman" w:cs="Times New Roman"/>
          <w:snapToGrid w:val="0"/>
          <w:sz w:val="24"/>
        </w:rPr>
        <w:t>населения представлен в таблице</w:t>
      </w:r>
      <w:r>
        <w:rPr>
          <w:rFonts w:ascii="Times New Roman" w:hAnsi="Times New Roman" w:cs="Times New Roman"/>
          <w:snapToGrid w:val="0"/>
          <w:sz w:val="24"/>
        </w:rPr>
        <w:t>.</w:t>
      </w:r>
    </w:p>
    <w:p w:rsidR="00A425D3" w:rsidRDefault="00A425D3" w:rsidP="00A425D3">
      <w:pPr>
        <w:pStyle w:val="ae"/>
        <w:spacing w:line="276" w:lineRule="auto"/>
        <w:rPr>
          <w:rFonts w:ascii="Times New Roman" w:hAnsi="Times New Roman" w:cs="Times New Roman"/>
          <w:sz w:val="24"/>
        </w:rPr>
      </w:pPr>
    </w:p>
    <w:p w:rsidR="00A425D3" w:rsidRDefault="00A425D3" w:rsidP="00A425D3">
      <w:pPr>
        <w:pStyle w:val="ae"/>
      </w:pPr>
      <w:r>
        <w:br w:type="page"/>
      </w:r>
    </w:p>
    <w:p w:rsidR="00A425D3" w:rsidRPr="00FD186A" w:rsidRDefault="00A425D3" w:rsidP="00A425D3">
      <w:pPr>
        <w:pStyle w:val="ae"/>
        <w:spacing w:line="276" w:lineRule="auto"/>
        <w:jc w:val="right"/>
        <w:rPr>
          <w:rFonts w:ascii="Times New Roman" w:hAnsi="Times New Roman" w:cs="Times New Roman"/>
          <w:sz w:val="24"/>
        </w:rPr>
      </w:pPr>
      <w:r w:rsidRPr="00FD186A">
        <w:rPr>
          <w:rFonts w:ascii="Times New Roman" w:hAnsi="Times New Roman" w:cs="Times New Roman"/>
          <w:sz w:val="24"/>
        </w:rPr>
        <w:lastRenderedPageBreak/>
        <w:t xml:space="preserve">Таблица </w:t>
      </w:r>
      <w:bookmarkEnd w:id="8"/>
      <w:r>
        <w:rPr>
          <w:rFonts w:ascii="Times New Roman" w:hAnsi="Times New Roman" w:cs="Times New Roman"/>
          <w:sz w:val="24"/>
        </w:rPr>
        <w:t>2.2</w:t>
      </w:r>
    </w:p>
    <w:p w:rsidR="00A425D3" w:rsidRDefault="00A425D3" w:rsidP="00A425D3">
      <w:pPr>
        <w:pStyle w:val="ae"/>
        <w:spacing w:line="276" w:lineRule="auto"/>
        <w:jc w:val="center"/>
        <w:rPr>
          <w:rFonts w:ascii="Times New Roman" w:hAnsi="Times New Roman" w:cs="Times New Roman"/>
          <w:b/>
          <w:bCs/>
          <w:sz w:val="24"/>
        </w:rPr>
      </w:pPr>
      <w:r w:rsidRPr="00512591">
        <w:rPr>
          <w:rFonts w:ascii="Times New Roman" w:hAnsi="Times New Roman" w:cs="Times New Roman"/>
          <w:b/>
          <w:bCs/>
          <w:sz w:val="24"/>
        </w:rPr>
        <w:t>Обеспеченность населения учреждениями и предприятиями обслуживания и социальной инфраструктуры в сравнении с нормативными показателями</w:t>
      </w:r>
    </w:p>
    <w:tbl>
      <w:tblPr>
        <w:tblW w:w="10263" w:type="dxa"/>
        <w:jc w:val="center"/>
        <w:tblLayout w:type="fixed"/>
        <w:tblCellMar>
          <w:left w:w="0" w:type="dxa"/>
          <w:right w:w="0" w:type="dxa"/>
        </w:tblCellMar>
        <w:tblLook w:val="0000" w:firstRow="0" w:lastRow="0" w:firstColumn="0" w:lastColumn="0" w:noHBand="0" w:noVBand="0"/>
      </w:tblPr>
      <w:tblGrid>
        <w:gridCol w:w="1671"/>
        <w:gridCol w:w="1275"/>
        <w:gridCol w:w="875"/>
        <w:gridCol w:w="824"/>
        <w:gridCol w:w="1305"/>
        <w:gridCol w:w="2159"/>
        <w:gridCol w:w="1134"/>
        <w:gridCol w:w="1020"/>
      </w:tblGrid>
      <w:tr w:rsidR="00A425D3" w:rsidRPr="00512591" w:rsidTr="00A949D0">
        <w:trPr>
          <w:cantSplit/>
          <w:trHeight w:val="301"/>
          <w:tblHeader/>
          <w:jc w:val="center"/>
        </w:trPr>
        <w:tc>
          <w:tcPr>
            <w:tcW w:w="1671"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Наименование учреждений и предприятий обслуживания</w:t>
            </w:r>
          </w:p>
        </w:tc>
        <w:tc>
          <w:tcPr>
            <w:tcW w:w="1275"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Единица измерения</w:t>
            </w:r>
          </w:p>
        </w:tc>
        <w:tc>
          <w:tcPr>
            <w:tcW w:w="875"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Ем-кость</w:t>
            </w:r>
          </w:p>
        </w:tc>
        <w:tc>
          <w:tcPr>
            <w:tcW w:w="824" w:type="dxa"/>
            <w:vMerge w:val="restart"/>
            <w:tcBorders>
              <w:top w:val="single" w:sz="4" w:space="0" w:color="auto"/>
              <w:left w:val="single" w:sz="4" w:space="0" w:color="auto"/>
              <w:bottom w:val="single" w:sz="4" w:space="0" w:color="000000"/>
              <w:right w:val="single" w:sz="4" w:space="0" w:color="auto"/>
            </w:tcBorders>
            <w:shd w:val="pct10"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Ем-кость на 1000 человек</w:t>
            </w:r>
          </w:p>
        </w:tc>
        <w:tc>
          <w:tcPr>
            <w:tcW w:w="4598" w:type="dxa"/>
            <w:gridSpan w:val="3"/>
            <w:tcBorders>
              <w:top w:val="single" w:sz="4" w:space="0" w:color="auto"/>
              <w:left w:val="nil"/>
              <w:bottom w:val="single" w:sz="4" w:space="0" w:color="auto"/>
              <w:right w:val="single" w:sz="4" w:space="0" w:color="auto"/>
            </w:tcBorders>
            <w:shd w:val="pct10"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Нормативы (на 1000 чел.)</w:t>
            </w:r>
          </w:p>
        </w:tc>
        <w:tc>
          <w:tcPr>
            <w:tcW w:w="1020"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 обеспеченности</w:t>
            </w:r>
          </w:p>
        </w:tc>
      </w:tr>
      <w:tr w:rsidR="00A425D3" w:rsidRPr="00512591" w:rsidTr="00A949D0">
        <w:trPr>
          <w:cantSplit/>
          <w:trHeight w:val="1729"/>
          <w:tblHeader/>
          <w:jc w:val="center"/>
        </w:trPr>
        <w:tc>
          <w:tcPr>
            <w:tcW w:w="1671" w:type="dxa"/>
            <w:vMerge/>
            <w:tcBorders>
              <w:top w:val="single" w:sz="4" w:space="0" w:color="auto"/>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p>
        </w:tc>
        <w:tc>
          <w:tcPr>
            <w:tcW w:w="875" w:type="dxa"/>
            <w:vMerge/>
            <w:tcBorders>
              <w:top w:val="single" w:sz="4" w:space="0" w:color="auto"/>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p>
        </w:tc>
        <w:tc>
          <w:tcPr>
            <w:tcW w:w="1305" w:type="dxa"/>
            <w:tcBorders>
              <w:top w:val="single" w:sz="4" w:space="0" w:color="auto"/>
              <w:left w:val="nil"/>
              <w:bottom w:val="single" w:sz="4" w:space="0" w:color="auto"/>
              <w:right w:val="single" w:sz="4" w:space="0" w:color="auto"/>
            </w:tcBorders>
            <w:shd w:val="pct10"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СП 42.13330. 2011</w:t>
            </w:r>
          </w:p>
        </w:tc>
        <w:tc>
          <w:tcPr>
            <w:tcW w:w="2159" w:type="dxa"/>
            <w:tcBorders>
              <w:top w:val="single" w:sz="4" w:space="0" w:color="auto"/>
              <w:left w:val="nil"/>
              <w:bottom w:val="single" w:sz="4" w:space="0" w:color="auto"/>
              <w:right w:val="single" w:sz="4" w:space="0" w:color="auto"/>
            </w:tcBorders>
            <w:shd w:val="pct10"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2870F2">
              <w:rPr>
                <w:rFonts w:ascii="Times New Roman" w:hAnsi="Times New Roman" w:cs="Times New Roman"/>
                <w:sz w:val="20"/>
                <w:szCs w:val="24"/>
              </w:rPr>
              <w:t>социальные нормативы, принятые Правительством Российской Федерации в 1996 году и методика одобренная Правительством Российской Федерации в 1999 г</w:t>
            </w:r>
            <w:r w:rsidRPr="002870F2">
              <w:rPr>
                <w:rFonts w:ascii="Times New Roman" w:hAnsi="Times New Roman" w:cs="Times New Roman"/>
                <w:sz w:val="20"/>
              </w:rPr>
              <w:t>оду</w:t>
            </w:r>
          </w:p>
        </w:tc>
        <w:tc>
          <w:tcPr>
            <w:tcW w:w="1134" w:type="dxa"/>
            <w:tcBorders>
              <w:top w:val="single" w:sz="4" w:space="0" w:color="auto"/>
              <w:left w:val="nil"/>
              <w:bottom w:val="single" w:sz="4" w:space="0" w:color="auto"/>
              <w:right w:val="single" w:sz="4" w:space="0" w:color="auto"/>
            </w:tcBorders>
            <w:shd w:val="pct10"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принято в проекте</w:t>
            </w:r>
          </w:p>
        </w:tc>
        <w:tc>
          <w:tcPr>
            <w:tcW w:w="1020" w:type="dxa"/>
            <w:vMerge/>
            <w:tcBorders>
              <w:top w:val="single" w:sz="4" w:space="0" w:color="auto"/>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p>
        </w:tc>
      </w:tr>
      <w:tr w:rsidR="00A425D3" w:rsidRPr="00512591" w:rsidTr="00A949D0">
        <w:trPr>
          <w:cantSplit/>
          <w:trHeight w:val="198"/>
          <w:jc w:val="center"/>
        </w:trPr>
        <w:tc>
          <w:tcPr>
            <w:tcW w:w="10263" w:type="dxa"/>
            <w:gridSpan w:val="8"/>
            <w:tcBorders>
              <w:top w:val="single" w:sz="4" w:space="0" w:color="auto"/>
              <w:left w:val="single" w:sz="4" w:space="0" w:color="auto"/>
              <w:bottom w:val="single" w:sz="4" w:space="0" w:color="auto"/>
              <w:right w:val="single" w:sz="4" w:space="0" w:color="auto"/>
            </w:tcBorders>
            <w:shd w:val="pct5"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Учреждения образования</w:t>
            </w:r>
          </w:p>
        </w:tc>
      </w:tr>
      <w:tr w:rsidR="00A425D3" w:rsidRPr="00512591" w:rsidTr="00A949D0">
        <w:trPr>
          <w:cantSplit/>
          <w:trHeight w:val="301"/>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Дошкольные образовательные учреждения</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число мест</w:t>
            </w:r>
          </w:p>
        </w:tc>
        <w:tc>
          <w:tcPr>
            <w:tcW w:w="8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75</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Cs w:val="24"/>
              </w:rPr>
            </w:pPr>
            <w:r w:rsidRPr="00512591">
              <w:rPr>
                <w:rFonts w:ascii="Times New Roman" w:hAnsi="Times New Roman" w:cs="Times New Roman"/>
                <w:szCs w:val="24"/>
              </w:rPr>
              <w:t>85 % охват детей дошкольного возраста</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145</w:t>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52</w:t>
            </w:r>
          </w:p>
        </w:tc>
      </w:tr>
      <w:tr w:rsidR="00A425D3" w:rsidRPr="00512591" w:rsidTr="00A949D0">
        <w:trPr>
          <w:cantSplit/>
          <w:trHeight w:val="301"/>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Общеобразовательные учреждения</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число мест</w:t>
            </w:r>
          </w:p>
        </w:tc>
        <w:tc>
          <w:tcPr>
            <w:tcW w:w="8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281</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Cs w:val="24"/>
              </w:rPr>
            </w:pPr>
            <w:r w:rsidRPr="00512591">
              <w:rPr>
                <w:rFonts w:ascii="Times New Roman" w:hAnsi="Times New Roman" w:cs="Times New Roman"/>
                <w:szCs w:val="24"/>
              </w:rPr>
              <w:t>100 % охват детей соответствующей возрастной группы неполным средним образованием и до 75 % детей – средним образованием</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314</w:t>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89</w:t>
            </w:r>
          </w:p>
        </w:tc>
      </w:tr>
      <w:tr w:rsidR="00A425D3" w:rsidRPr="00512591" w:rsidTr="00A949D0">
        <w:trPr>
          <w:cantSplit/>
          <w:trHeight w:val="127"/>
          <w:jc w:val="center"/>
        </w:trPr>
        <w:tc>
          <w:tcPr>
            <w:tcW w:w="10263" w:type="dxa"/>
            <w:gridSpan w:val="8"/>
            <w:tcBorders>
              <w:top w:val="single" w:sz="4" w:space="0" w:color="auto"/>
              <w:left w:val="single" w:sz="4" w:space="0" w:color="auto"/>
              <w:bottom w:val="single" w:sz="4" w:space="0" w:color="auto"/>
              <w:right w:val="single" w:sz="4" w:space="0" w:color="auto"/>
            </w:tcBorders>
            <w:shd w:val="pct5"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Учреждения здравоохранения, спортивные и физкультурно-оздоровительные сооружения</w:t>
            </w:r>
          </w:p>
        </w:tc>
      </w:tr>
      <w:tr w:rsidR="00A425D3" w:rsidRPr="00512591" w:rsidTr="00A949D0">
        <w:trPr>
          <w:cantSplit/>
          <w:trHeight w:val="902"/>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Амбулаторно-поликлинические учреждения</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число посещений в смену</w:t>
            </w:r>
          </w:p>
        </w:tc>
        <w:tc>
          <w:tcPr>
            <w:tcW w:w="8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26,7</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10,0</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18,15</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20,1</w:t>
            </w:r>
            <w:r w:rsidRPr="00512591">
              <w:rPr>
                <w:rFonts w:ascii="Times New Roman" w:hAnsi="Times New Roman" w:cs="Times New Roman"/>
                <w:sz w:val="24"/>
                <w:szCs w:val="24"/>
                <w:vertAlign w:val="superscript"/>
              </w:rPr>
              <w:footnoteReference w:id="1"/>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50</w:t>
            </w:r>
          </w:p>
        </w:tc>
      </w:tr>
      <w:tr w:rsidR="00A425D3" w:rsidRPr="00512591" w:rsidTr="00A949D0">
        <w:trPr>
          <w:cantSplit/>
          <w:trHeight w:val="902"/>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Спортивные залы</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кв. м площади пола</w:t>
            </w:r>
          </w:p>
        </w:tc>
        <w:tc>
          <w:tcPr>
            <w:tcW w:w="8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200</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77</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60–80</w:t>
            </w:r>
            <w:r w:rsidRPr="00512591">
              <w:rPr>
                <w:rFonts w:ascii="Times New Roman" w:hAnsi="Times New Roman" w:cs="Times New Roman"/>
                <w:sz w:val="24"/>
                <w:szCs w:val="24"/>
                <w:vertAlign w:val="superscript"/>
              </w:rPr>
              <w:footnoteReference w:id="2"/>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350</w:t>
            </w:r>
            <w:r w:rsidRPr="00512591">
              <w:rPr>
                <w:rFonts w:ascii="Times New Roman" w:hAnsi="Times New Roman" w:cs="Times New Roman"/>
                <w:sz w:val="24"/>
                <w:szCs w:val="24"/>
                <w:vertAlign w:val="superscript"/>
              </w:rPr>
              <w:footnoteReference w:id="3"/>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vertAlign w:val="superscript"/>
              </w:rPr>
            </w:pPr>
            <w:r w:rsidRPr="00512591">
              <w:rPr>
                <w:rFonts w:ascii="Times New Roman" w:hAnsi="Times New Roman" w:cs="Times New Roman"/>
                <w:sz w:val="24"/>
                <w:szCs w:val="24"/>
              </w:rPr>
              <w:t>350</w:t>
            </w:r>
            <w:r w:rsidRPr="00512591">
              <w:rPr>
                <w:rFonts w:ascii="Times New Roman" w:hAnsi="Times New Roman" w:cs="Times New Roman"/>
                <w:sz w:val="24"/>
                <w:szCs w:val="24"/>
                <w:vertAlign w:val="superscript"/>
              </w:rPr>
              <w:t>3</w:t>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22</w:t>
            </w:r>
          </w:p>
        </w:tc>
      </w:tr>
      <w:tr w:rsidR="00A425D3" w:rsidRPr="00512591" w:rsidTr="00A949D0">
        <w:trPr>
          <w:cantSplit/>
          <w:trHeight w:val="902"/>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Плоскостные сооружения</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тыс. кв. м</w:t>
            </w:r>
          </w:p>
        </w:tc>
        <w:tc>
          <w:tcPr>
            <w:tcW w:w="8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50</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19</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1,9</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1,9</w:t>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1000</w:t>
            </w:r>
          </w:p>
        </w:tc>
      </w:tr>
      <w:tr w:rsidR="00A425D3" w:rsidRPr="00512591" w:rsidTr="00A949D0">
        <w:trPr>
          <w:cantSplit/>
          <w:trHeight w:val="301"/>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Предприятия гостиничного типа</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мест</w:t>
            </w:r>
          </w:p>
        </w:tc>
        <w:tc>
          <w:tcPr>
            <w:tcW w:w="875" w:type="dxa"/>
            <w:tcBorders>
              <w:top w:val="nil"/>
              <w:left w:val="nil"/>
              <w:bottom w:val="single" w:sz="4" w:space="0" w:color="auto"/>
              <w:right w:val="single" w:sz="4" w:space="0" w:color="auto"/>
            </w:tcBorders>
            <w:shd w:val="clear" w:color="auto" w:fill="FFFFFF"/>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15</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6</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6</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6</w:t>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100</w:t>
            </w:r>
          </w:p>
        </w:tc>
      </w:tr>
      <w:tr w:rsidR="00A425D3" w:rsidRPr="00512591" w:rsidTr="00A949D0">
        <w:trPr>
          <w:cantSplit/>
          <w:trHeight w:val="224"/>
          <w:jc w:val="center"/>
        </w:trPr>
        <w:tc>
          <w:tcPr>
            <w:tcW w:w="10263" w:type="dxa"/>
            <w:gridSpan w:val="8"/>
            <w:tcBorders>
              <w:top w:val="single" w:sz="4" w:space="0" w:color="auto"/>
              <w:left w:val="single" w:sz="4" w:space="0" w:color="auto"/>
              <w:bottom w:val="single" w:sz="4" w:space="0" w:color="auto"/>
              <w:right w:val="single" w:sz="4" w:space="0" w:color="auto"/>
            </w:tcBorders>
            <w:shd w:val="pct5"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Учреждения культуры</w:t>
            </w:r>
          </w:p>
        </w:tc>
      </w:tr>
      <w:tr w:rsidR="00A425D3" w:rsidRPr="00512591" w:rsidTr="00A949D0">
        <w:trPr>
          <w:cantSplit/>
          <w:trHeight w:val="301"/>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lastRenderedPageBreak/>
              <w:t>Клубы, учреждения клубного типа</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число</w:t>
            </w:r>
          </w:p>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мест</w:t>
            </w:r>
          </w:p>
        </w:tc>
        <w:tc>
          <w:tcPr>
            <w:tcW w:w="8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250</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95</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80</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100</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100</w:t>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95</w:t>
            </w:r>
          </w:p>
        </w:tc>
      </w:tr>
      <w:tr w:rsidR="00A425D3" w:rsidRPr="00512591" w:rsidTr="00A949D0">
        <w:trPr>
          <w:cantSplit/>
          <w:trHeight w:val="1503"/>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Общедоступные библиотеки</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объект/</w:t>
            </w:r>
          </w:p>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тыс. экз.</w:t>
            </w:r>
          </w:p>
        </w:tc>
        <w:tc>
          <w:tcPr>
            <w:tcW w:w="8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1/11,5</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4,4</w:t>
            </w:r>
          </w:p>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тыс. экз.</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Для групп населенных пунктов людностью 2–5 тыс. – по 5–6 тыс. экз.</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1–2 объекта</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5 тыс. экз.</w:t>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88</w:t>
            </w:r>
          </w:p>
        </w:tc>
      </w:tr>
      <w:tr w:rsidR="00A425D3" w:rsidRPr="00512591" w:rsidTr="00A949D0">
        <w:trPr>
          <w:cantSplit/>
          <w:trHeight w:val="172"/>
          <w:jc w:val="center"/>
        </w:trPr>
        <w:tc>
          <w:tcPr>
            <w:tcW w:w="10263" w:type="dxa"/>
            <w:gridSpan w:val="8"/>
            <w:tcBorders>
              <w:top w:val="single" w:sz="4" w:space="0" w:color="auto"/>
              <w:left w:val="single" w:sz="4" w:space="0" w:color="auto"/>
              <w:bottom w:val="single" w:sz="4" w:space="0" w:color="auto"/>
              <w:right w:val="single" w:sz="4" w:space="0" w:color="auto"/>
            </w:tcBorders>
            <w:shd w:val="pct5"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Предприятия торговли и общественного питания, коммунально-бытового обслуживания</w:t>
            </w:r>
          </w:p>
        </w:tc>
      </w:tr>
      <w:tr w:rsidR="00A425D3" w:rsidRPr="00512591" w:rsidTr="00A949D0">
        <w:trPr>
          <w:cantSplit/>
          <w:trHeight w:val="631"/>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Предприятия розничной торговли</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кв. м торговой площади</w:t>
            </w:r>
          </w:p>
        </w:tc>
        <w:tc>
          <w:tcPr>
            <w:tcW w:w="8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500</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192</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280</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486,6</w:t>
            </w:r>
            <w:r w:rsidRPr="00512591">
              <w:rPr>
                <w:rFonts w:ascii="Times New Roman" w:hAnsi="Times New Roman" w:cs="Times New Roman"/>
                <w:sz w:val="24"/>
                <w:szCs w:val="24"/>
                <w:vertAlign w:val="superscript"/>
              </w:rPr>
              <w:footnoteReference w:id="4"/>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40</w:t>
            </w:r>
          </w:p>
        </w:tc>
      </w:tr>
      <w:tr w:rsidR="00A425D3" w:rsidRPr="00512591" w:rsidTr="00A949D0">
        <w:trPr>
          <w:cantSplit/>
          <w:trHeight w:val="601"/>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Предприятия общественного питания</w:t>
            </w:r>
          </w:p>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открытой сети</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число</w:t>
            </w:r>
          </w:p>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мест</w:t>
            </w:r>
          </w:p>
        </w:tc>
        <w:tc>
          <w:tcPr>
            <w:tcW w:w="8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80</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31</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40</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40</w:t>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75</w:t>
            </w:r>
          </w:p>
        </w:tc>
      </w:tr>
      <w:tr w:rsidR="00A425D3" w:rsidRPr="00512591" w:rsidTr="00A949D0">
        <w:trPr>
          <w:cantSplit/>
          <w:trHeight w:val="70"/>
          <w:jc w:val="center"/>
        </w:trPr>
        <w:tc>
          <w:tcPr>
            <w:tcW w:w="10263" w:type="dxa"/>
            <w:gridSpan w:val="8"/>
            <w:tcBorders>
              <w:top w:val="single" w:sz="4" w:space="0" w:color="auto"/>
              <w:left w:val="single" w:sz="4" w:space="0" w:color="auto"/>
              <w:bottom w:val="single" w:sz="4" w:space="0" w:color="auto"/>
              <w:right w:val="single" w:sz="4" w:space="0" w:color="auto"/>
            </w:tcBorders>
            <w:shd w:val="pct5" w:color="auto" w:fill="auto"/>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Учреждения жилищно-коммунального хозяйства</w:t>
            </w:r>
          </w:p>
        </w:tc>
      </w:tr>
      <w:tr w:rsidR="00A425D3" w:rsidRPr="00512591" w:rsidTr="00A949D0">
        <w:trPr>
          <w:cantSplit/>
          <w:trHeight w:val="301"/>
          <w:jc w:val="center"/>
        </w:trPr>
        <w:tc>
          <w:tcPr>
            <w:tcW w:w="1671" w:type="dxa"/>
            <w:tcBorders>
              <w:top w:val="nil"/>
              <w:left w:val="single" w:sz="4" w:space="0" w:color="auto"/>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Кладбище (резерв)</w:t>
            </w:r>
          </w:p>
        </w:tc>
        <w:tc>
          <w:tcPr>
            <w:tcW w:w="127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га</w:t>
            </w:r>
          </w:p>
        </w:tc>
        <w:tc>
          <w:tcPr>
            <w:tcW w:w="875" w:type="dxa"/>
            <w:tcBorders>
              <w:top w:val="nil"/>
              <w:left w:val="nil"/>
              <w:bottom w:val="single" w:sz="4" w:space="0" w:color="auto"/>
              <w:right w:val="single" w:sz="4" w:space="0" w:color="auto"/>
            </w:tcBorders>
            <w:shd w:val="clear" w:color="auto" w:fill="FFFFFF"/>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0</w:t>
            </w:r>
          </w:p>
        </w:tc>
        <w:tc>
          <w:tcPr>
            <w:tcW w:w="82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0</w:t>
            </w:r>
          </w:p>
        </w:tc>
        <w:tc>
          <w:tcPr>
            <w:tcW w:w="1305"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0,24</w:t>
            </w:r>
          </w:p>
        </w:tc>
        <w:tc>
          <w:tcPr>
            <w:tcW w:w="2159"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0,24</w:t>
            </w:r>
          </w:p>
        </w:tc>
        <w:tc>
          <w:tcPr>
            <w:tcW w:w="1020" w:type="dxa"/>
            <w:tcBorders>
              <w:top w:val="nil"/>
              <w:left w:val="nil"/>
              <w:bottom w:val="single" w:sz="4" w:space="0" w:color="auto"/>
              <w:right w:val="single" w:sz="4" w:space="0" w:color="auto"/>
            </w:tcBorders>
            <w:vAlign w:val="center"/>
          </w:tcPr>
          <w:p w:rsidR="00A425D3" w:rsidRPr="00512591" w:rsidRDefault="00A425D3" w:rsidP="00A949D0">
            <w:pPr>
              <w:pStyle w:val="ae"/>
              <w:spacing w:line="276" w:lineRule="auto"/>
              <w:jc w:val="center"/>
              <w:rPr>
                <w:rFonts w:ascii="Times New Roman" w:hAnsi="Times New Roman" w:cs="Times New Roman"/>
                <w:sz w:val="24"/>
                <w:szCs w:val="24"/>
              </w:rPr>
            </w:pPr>
            <w:r w:rsidRPr="00512591">
              <w:rPr>
                <w:rFonts w:ascii="Times New Roman" w:hAnsi="Times New Roman" w:cs="Times New Roman"/>
                <w:sz w:val="24"/>
                <w:szCs w:val="24"/>
              </w:rPr>
              <w:t>0</w:t>
            </w:r>
          </w:p>
        </w:tc>
      </w:tr>
    </w:tbl>
    <w:p w:rsidR="00A425D3" w:rsidRDefault="00A425D3" w:rsidP="00A425D3">
      <w:pPr>
        <w:pStyle w:val="ae"/>
        <w:spacing w:line="276" w:lineRule="auto"/>
        <w:rPr>
          <w:rFonts w:ascii="Times New Roman" w:hAnsi="Times New Roman" w:cs="Times New Roman"/>
          <w:sz w:val="24"/>
        </w:rPr>
      </w:pP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Для оказания медицинской помощи работает фельдшерско-акушерский пункт в п. Запорожское на 26,7 посещения в смену.</w:t>
      </w: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Услуги по социальной защите населения обеспечивает 1 социальный работник, который обслуживает на дому 7 человек (престарелые, одинокие пенсионеры) в п. Запорожское.</w:t>
      </w: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Работа с молодежью в настоящее время ведется в учреждении молодежной политики, находящемся на базе муниципального образовательного учреждения «Запорожская основная общеобразовательная школа».</w:t>
      </w: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На территории Запорожского сельского поселения находится 3 кладбища (1 действующее и 2 закрытых), в настоящее время захоронение ведется на новом кладбище в п. Запорожское.</w:t>
      </w: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В районе в д. Замостье осуществляется отвод территории для строительства православног</w:t>
      </w:r>
      <w:r>
        <w:rPr>
          <w:rFonts w:ascii="Times New Roman" w:hAnsi="Times New Roman" w:cs="Times New Roman"/>
          <w:sz w:val="24"/>
        </w:rPr>
        <w:t>о храма.</w:t>
      </w:r>
    </w:p>
    <w:p w:rsidR="00A425D3" w:rsidRPr="00641D84" w:rsidRDefault="00A425D3" w:rsidP="00A425D3">
      <w:pPr>
        <w:pStyle w:val="ae"/>
        <w:spacing w:line="276" w:lineRule="auto"/>
        <w:rPr>
          <w:rFonts w:ascii="Times New Roman" w:hAnsi="Times New Roman" w:cs="Times New Roman"/>
          <w:sz w:val="24"/>
        </w:rPr>
      </w:pPr>
    </w:p>
    <w:p w:rsidR="00A425D3" w:rsidRDefault="00A425D3" w:rsidP="00A425D3">
      <w:pPr>
        <w:pStyle w:val="ae"/>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t>Социально-экономическая ситуация</w:t>
      </w:r>
    </w:p>
    <w:p w:rsidR="00A425D3" w:rsidRPr="00655F72" w:rsidRDefault="00A425D3" w:rsidP="00A425D3">
      <w:pPr>
        <w:pStyle w:val="ae"/>
        <w:spacing w:line="276" w:lineRule="auto"/>
        <w:jc w:val="both"/>
        <w:rPr>
          <w:rFonts w:ascii="Times New Roman" w:hAnsi="Times New Roman" w:cs="Times New Roman"/>
          <w:b/>
          <w:sz w:val="24"/>
          <w:u w:val="single"/>
        </w:rPr>
      </w:pP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lastRenderedPageBreak/>
        <w:t>Экономический потенциал территории включает несколько основных факторов: экономико-географическое положение, обеспеченность природными ресурсами и трудовой потенциал. Главным положительным фактором, способствующим росту и развитию Запорожского сельского поселения, является близость к городу Санкт-Петербург, влияние которого сказывается во многих отношениях (рынок сбыта производимой продукции, сезонное увеличение численности населения и другие), кроме этого к положительным факторам относятся благоприятные климатические условия для развития рекреации, особенно в зимний период и значительный природный потенциал (водные и лесные ресурсы).</w:t>
      </w: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Отрицательными факторами являются: сокращение численности трудоспособного населения и населения, занятого в экономике Запорожского сельского поселения, периферийное положение по отношению к основным транспортным коммуникациям Приозерского муниципального района.</w:t>
      </w: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В соответствии с данными, предоставленными администрацией Запорожского сельского поселения, в настоящее время программа социально экономического развития поселения отсутствует.</w:t>
      </w: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Экономическая специализация Запорожского сельского поселения носит аграрный характер. В границах рассматриваемой территории расположены сельскохозяйственные предприятия и ряд объектов рекреации, развито сельскохозяйственное производство.</w:t>
      </w:r>
    </w:p>
    <w:p w:rsidR="00A425D3" w:rsidRPr="00DE7064"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 xml:space="preserve">В настоящее время в экономике поселения сельское хозяйство занимает </w:t>
      </w:r>
      <w:r>
        <w:rPr>
          <w:rFonts w:ascii="Times New Roman" w:hAnsi="Times New Roman" w:cs="Times New Roman"/>
          <w:sz w:val="24"/>
        </w:rPr>
        <w:t xml:space="preserve">ведущее место. Здесь находится </w:t>
      </w:r>
      <w:r w:rsidRPr="00DE7064">
        <w:rPr>
          <w:rFonts w:ascii="Times New Roman" w:hAnsi="Times New Roman" w:cs="Times New Roman"/>
          <w:sz w:val="24"/>
        </w:rPr>
        <w:t>АО «ПЗ «Гражданский», специализирующийся на выращивании племенного крупного рогатого скота и производстве молока, работники сельского хозяйства составляют почти 65 % от числа занятых во всех сферах экономики поселения.</w:t>
      </w:r>
    </w:p>
    <w:p w:rsidR="00A425D3" w:rsidRDefault="00A425D3" w:rsidP="00A425D3">
      <w:pPr>
        <w:pStyle w:val="ae"/>
        <w:spacing w:line="276" w:lineRule="auto"/>
        <w:ind w:firstLine="709"/>
        <w:jc w:val="both"/>
        <w:rPr>
          <w:rFonts w:ascii="Times New Roman" w:hAnsi="Times New Roman" w:cs="Times New Roman"/>
          <w:sz w:val="24"/>
        </w:rPr>
      </w:pPr>
      <w:r w:rsidRPr="00DE7064">
        <w:rPr>
          <w:rFonts w:ascii="Times New Roman" w:hAnsi="Times New Roman" w:cs="Times New Roman"/>
          <w:sz w:val="24"/>
        </w:rPr>
        <w:t>Формируясь в качестве административного центра муниципального образования Запорожское сельское поселение, п. Запорожское приобрел важные управленческие и обслуживающие функции: здесь находятся административные, общест</w:t>
      </w:r>
      <w:r>
        <w:rPr>
          <w:rFonts w:ascii="Times New Roman" w:hAnsi="Times New Roman" w:cs="Times New Roman"/>
          <w:sz w:val="24"/>
        </w:rPr>
        <w:t>венные и финансовые учреждения.</w:t>
      </w:r>
    </w:p>
    <w:p w:rsidR="00A425D3" w:rsidRPr="00FD186A" w:rsidRDefault="00A425D3" w:rsidP="00A425D3">
      <w:pPr>
        <w:pStyle w:val="ae"/>
        <w:spacing w:line="276" w:lineRule="auto"/>
        <w:rPr>
          <w:rFonts w:ascii="Times New Roman" w:hAnsi="Times New Roman" w:cs="Times New Roman"/>
          <w:sz w:val="24"/>
        </w:rPr>
      </w:pPr>
    </w:p>
    <w:p w:rsidR="00A425D3" w:rsidRPr="00655F72" w:rsidRDefault="00A425D3" w:rsidP="00A425D3">
      <w:pPr>
        <w:pStyle w:val="ae"/>
        <w:spacing w:line="276" w:lineRule="auto"/>
        <w:rPr>
          <w:rFonts w:ascii="Times New Roman" w:hAnsi="Times New Roman" w:cs="Times New Roman"/>
          <w:b/>
          <w:sz w:val="24"/>
          <w:u w:val="single"/>
        </w:rPr>
      </w:pPr>
      <w:r w:rsidRPr="00655F72">
        <w:rPr>
          <w:rFonts w:ascii="Times New Roman" w:hAnsi="Times New Roman" w:cs="Times New Roman"/>
          <w:b/>
          <w:sz w:val="24"/>
          <w:u w:val="single"/>
        </w:rPr>
        <w:t>Жилищный фонд</w:t>
      </w:r>
    </w:p>
    <w:p w:rsidR="00A425D3" w:rsidRDefault="00A425D3" w:rsidP="00A425D3">
      <w:pPr>
        <w:pStyle w:val="ae"/>
        <w:spacing w:line="276" w:lineRule="auto"/>
        <w:jc w:val="both"/>
        <w:rPr>
          <w:rFonts w:ascii="Times New Roman" w:hAnsi="Times New Roman" w:cs="Times New Roman"/>
          <w:sz w:val="24"/>
        </w:rPr>
      </w:pPr>
    </w:p>
    <w:p w:rsidR="00A425D3" w:rsidRPr="005778F8" w:rsidRDefault="00A425D3" w:rsidP="00A425D3">
      <w:pPr>
        <w:pStyle w:val="ae"/>
        <w:spacing w:line="276" w:lineRule="auto"/>
        <w:ind w:firstLine="709"/>
        <w:jc w:val="both"/>
        <w:rPr>
          <w:rFonts w:ascii="Times New Roman" w:hAnsi="Times New Roman" w:cs="Times New Roman"/>
          <w:b/>
          <w:bCs/>
          <w:sz w:val="24"/>
        </w:rPr>
      </w:pPr>
      <w:r w:rsidRPr="005778F8">
        <w:rPr>
          <w:rFonts w:ascii="Times New Roman" w:hAnsi="Times New Roman" w:cs="Times New Roman"/>
          <w:sz w:val="24"/>
        </w:rPr>
        <w:t>В среднем приходится 50 кв. м</w:t>
      </w:r>
      <w:r>
        <w:rPr>
          <w:rFonts w:ascii="Times New Roman" w:hAnsi="Times New Roman" w:cs="Times New Roman"/>
          <w:sz w:val="24"/>
        </w:rPr>
        <w:t xml:space="preserve"> </w:t>
      </w:r>
      <w:r w:rsidRPr="005778F8">
        <w:rPr>
          <w:rFonts w:ascii="Times New Roman" w:hAnsi="Times New Roman" w:cs="Times New Roman"/>
          <w:sz w:val="24"/>
        </w:rPr>
        <w:t>жилищного фонда на одного жителя. Очевидно, что эти данные включают жилищный фонд сезонного (не зарегистрированного на рассматриваемой территории) населения.</w:t>
      </w:r>
    </w:p>
    <w:p w:rsidR="00A425D3" w:rsidRPr="005778F8" w:rsidRDefault="00A425D3" w:rsidP="00A425D3">
      <w:pPr>
        <w:pStyle w:val="ae"/>
        <w:spacing w:line="276" w:lineRule="auto"/>
        <w:ind w:firstLine="709"/>
        <w:jc w:val="both"/>
        <w:rPr>
          <w:rFonts w:ascii="Times New Roman" w:hAnsi="Times New Roman" w:cs="Times New Roman"/>
          <w:b/>
          <w:bCs/>
          <w:sz w:val="24"/>
        </w:rPr>
      </w:pPr>
      <w:r w:rsidRPr="005778F8">
        <w:rPr>
          <w:rFonts w:ascii="Times New Roman" w:hAnsi="Times New Roman" w:cs="Times New Roman"/>
          <w:sz w:val="24"/>
        </w:rPr>
        <w:t>По оценке авторского коллектива в соответствии со сведениями администрации, жилищный фонд населения, зарегистрированного на территории Запорожского сельского поселения составляет 52 тыс. кв. м. В среднем приходится порядка 20 кв. м жилищного фонда на одного жителя, что примерно соответствует показателю в целом по Приозерскому муниципальному району Ленинградской области.</w:t>
      </w:r>
    </w:p>
    <w:p w:rsidR="00A425D3" w:rsidRDefault="00A425D3" w:rsidP="00A425D3">
      <w:pPr>
        <w:pStyle w:val="ae"/>
        <w:spacing w:line="276" w:lineRule="auto"/>
        <w:ind w:firstLine="709"/>
        <w:jc w:val="both"/>
        <w:rPr>
          <w:rFonts w:ascii="Times New Roman" w:hAnsi="Times New Roman" w:cs="Times New Roman"/>
          <w:sz w:val="24"/>
        </w:rPr>
      </w:pPr>
      <w:r w:rsidRPr="005778F8">
        <w:rPr>
          <w:rFonts w:ascii="Times New Roman" w:hAnsi="Times New Roman" w:cs="Times New Roman"/>
          <w:sz w:val="24"/>
        </w:rPr>
        <w:t xml:space="preserve">Характеристика существующего жилищного фонда по этажности и благоустройству в целом по </w:t>
      </w:r>
      <w:r>
        <w:rPr>
          <w:rFonts w:ascii="Times New Roman" w:hAnsi="Times New Roman" w:cs="Times New Roman"/>
          <w:sz w:val="24"/>
        </w:rPr>
        <w:t>поселению приводится в таблицах</w:t>
      </w:r>
      <w:r w:rsidRPr="005778F8">
        <w:rPr>
          <w:rFonts w:ascii="Times New Roman" w:hAnsi="Times New Roman" w:cs="Times New Roman"/>
          <w:sz w:val="24"/>
        </w:rPr>
        <w:t>.</w:t>
      </w:r>
    </w:p>
    <w:p w:rsidR="00A425D3" w:rsidRDefault="00A425D3" w:rsidP="00A425D3">
      <w:pPr>
        <w:pStyle w:val="ae"/>
      </w:pPr>
      <w:r>
        <w:br w:type="page"/>
      </w:r>
    </w:p>
    <w:p w:rsidR="00A425D3" w:rsidRPr="005778F8" w:rsidRDefault="00A425D3" w:rsidP="00A425D3">
      <w:pPr>
        <w:pStyle w:val="ae"/>
        <w:spacing w:line="276" w:lineRule="auto"/>
        <w:jc w:val="right"/>
        <w:rPr>
          <w:rFonts w:ascii="Times New Roman" w:hAnsi="Times New Roman" w:cs="Times New Roman"/>
          <w:sz w:val="24"/>
        </w:rPr>
      </w:pPr>
      <w:r w:rsidRPr="005778F8">
        <w:rPr>
          <w:rFonts w:ascii="Times New Roman" w:hAnsi="Times New Roman" w:cs="Times New Roman"/>
          <w:sz w:val="24"/>
        </w:rPr>
        <w:lastRenderedPageBreak/>
        <w:t>Таблица 2.3</w:t>
      </w:r>
    </w:p>
    <w:p w:rsidR="00A425D3" w:rsidRPr="005778F8" w:rsidRDefault="00A425D3" w:rsidP="00A425D3">
      <w:pPr>
        <w:pStyle w:val="ae"/>
        <w:spacing w:line="276" w:lineRule="auto"/>
        <w:jc w:val="center"/>
        <w:rPr>
          <w:rFonts w:ascii="Times New Roman" w:hAnsi="Times New Roman" w:cs="Times New Roman"/>
          <w:b/>
          <w:bCs/>
          <w:sz w:val="24"/>
        </w:rPr>
      </w:pPr>
      <w:r w:rsidRPr="005778F8">
        <w:rPr>
          <w:rFonts w:ascii="Times New Roman" w:hAnsi="Times New Roman" w:cs="Times New Roman"/>
          <w:b/>
          <w:bCs/>
          <w:sz w:val="24"/>
        </w:rPr>
        <w:t>Характеристика существующего жилищного фонда по этажности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1"/>
        <w:gridCol w:w="3608"/>
      </w:tblGrid>
      <w:tr w:rsidR="00A425D3" w:rsidRPr="005778F8" w:rsidTr="00A949D0">
        <w:trPr>
          <w:jc w:val="center"/>
        </w:trPr>
        <w:tc>
          <w:tcPr>
            <w:tcW w:w="5131" w:type="dxa"/>
            <w:shd w:val="pct10" w:color="auto" w:fill="auto"/>
            <w:vAlign w:val="center"/>
          </w:tcPr>
          <w:p w:rsidR="00A425D3" w:rsidRPr="005778F8" w:rsidRDefault="00A425D3" w:rsidP="00A949D0">
            <w:pPr>
              <w:pStyle w:val="ae"/>
              <w:spacing w:line="276" w:lineRule="auto"/>
              <w:jc w:val="center"/>
              <w:rPr>
                <w:rFonts w:ascii="Times New Roman" w:hAnsi="Times New Roman" w:cs="Times New Roman"/>
                <w:b/>
                <w:bCs/>
                <w:sz w:val="24"/>
              </w:rPr>
            </w:pPr>
            <w:r w:rsidRPr="005778F8">
              <w:rPr>
                <w:rFonts w:ascii="Times New Roman" w:hAnsi="Times New Roman" w:cs="Times New Roman"/>
                <w:b/>
                <w:bCs/>
                <w:sz w:val="24"/>
              </w:rPr>
              <w:t>Этажность</w:t>
            </w:r>
          </w:p>
        </w:tc>
        <w:tc>
          <w:tcPr>
            <w:tcW w:w="3608" w:type="dxa"/>
            <w:shd w:val="pct10" w:color="auto" w:fill="auto"/>
            <w:vAlign w:val="center"/>
          </w:tcPr>
          <w:p w:rsidR="00A425D3" w:rsidRPr="005778F8" w:rsidRDefault="00A425D3" w:rsidP="00A949D0">
            <w:pPr>
              <w:pStyle w:val="ae"/>
              <w:spacing w:line="276" w:lineRule="auto"/>
              <w:jc w:val="center"/>
              <w:rPr>
                <w:rFonts w:ascii="Times New Roman" w:hAnsi="Times New Roman" w:cs="Times New Roman"/>
                <w:b/>
                <w:bCs/>
                <w:sz w:val="24"/>
              </w:rPr>
            </w:pPr>
            <w:r w:rsidRPr="005778F8">
              <w:rPr>
                <w:rFonts w:ascii="Times New Roman" w:hAnsi="Times New Roman" w:cs="Times New Roman"/>
                <w:b/>
                <w:bCs/>
                <w:sz w:val="24"/>
              </w:rPr>
              <w:t>тыс. кв. м общей площади</w:t>
            </w:r>
          </w:p>
        </w:tc>
      </w:tr>
      <w:tr w:rsidR="00A425D3" w:rsidRPr="005778F8" w:rsidTr="00A949D0">
        <w:trPr>
          <w:jc w:val="center"/>
        </w:trPr>
        <w:tc>
          <w:tcPr>
            <w:tcW w:w="5131" w:type="dxa"/>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Индивидуальные жилые дома с участками</w:t>
            </w:r>
          </w:p>
        </w:tc>
        <w:tc>
          <w:tcPr>
            <w:tcW w:w="3608" w:type="dxa"/>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24</w:t>
            </w:r>
          </w:p>
        </w:tc>
      </w:tr>
      <w:tr w:rsidR="00A425D3" w:rsidRPr="005778F8" w:rsidTr="00A949D0">
        <w:trPr>
          <w:jc w:val="center"/>
        </w:trPr>
        <w:tc>
          <w:tcPr>
            <w:tcW w:w="5131" w:type="dxa"/>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1–2 – 4 этажей.</w:t>
            </w:r>
          </w:p>
        </w:tc>
        <w:tc>
          <w:tcPr>
            <w:tcW w:w="3608" w:type="dxa"/>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16</w:t>
            </w:r>
          </w:p>
        </w:tc>
      </w:tr>
      <w:tr w:rsidR="00A425D3" w:rsidRPr="005778F8" w:rsidTr="00A949D0">
        <w:trPr>
          <w:jc w:val="center"/>
        </w:trPr>
        <w:tc>
          <w:tcPr>
            <w:tcW w:w="5131" w:type="dxa"/>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5 этажей</w:t>
            </w:r>
          </w:p>
        </w:tc>
        <w:tc>
          <w:tcPr>
            <w:tcW w:w="3608" w:type="dxa"/>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12</w:t>
            </w:r>
          </w:p>
        </w:tc>
      </w:tr>
      <w:tr w:rsidR="00A425D3" w:rsidRPr="005778F8" w:rsidTr="00A949D0">
        <w:trPr>
          <w:jc w:val="center"/>
        </w:trPr>
        <w:tc>
          <w:tcPr>
            <w:tcW w:w="5131" w:type="dxa"/>
            <w:vAlign w:val="center"/>
          </w:tcPr>
          <w:p w:rsidR="00A425D3" w:rsidRPr="005778F8" w:rsidRDefault="00A425D3" w:rsidP="00A949D0">
            <w:pPr>
              <w:pStyle w:val="ae"/>
              <w:spacing w:line="276" w:lineRule="auto"/>
              <w:jc w:val="center"/>
              <w:rPr>
                <w:rFonts w:ascii="Times New Roman" w:hAnsi="Times New Roman" w:cs="Times New Roman"/>
                <w:b/>
                <w:bCs/>
                <w:sz w:val="24"/>
              </w:rPr>
            </w:pPr>
            <w:r w:rsidRPr="005778F8">
              <w:rPr>
                <w:rFonts w:ascii="Times New Roman" w:hAnsi="Times New Roman" w:cs="Times New Roman"/>
                <w:b/>
                <w:bCs/>
                <w:sz w:val="24"/>
              </w:rPr>
              <w:t>Всего</w:t>
            </w:r>
          </w:p>
        </w:tc>
        <w:tc>
          <w:tcPr>
            <w:tcW w:w="3608" w:type="dxa"/>
            <w:vAlign w:val="center"/>
          </w:tcPr>
          <w:p w:rsidR="00A425D3" w:rsidRPr="005778F8" w:rsidRDefault="00A425D3" w:rsidP="00A949D0">
            <w:pPr>
              <w:pStyle w:val="ae"/>
              <w:spacing w:line="276" w:lineRule="auto"/>
              <w:jc w:val="center"/>
              <w:rPr>
                <w:rFonts w:ascii="Times New Roman" w:hAnsi="Times New Roman" w:cs="Times New Roman"/>
                <w:b/>
                <w:bCs/>
                <w:sz w:val="24"/>
              </w:rPr>
            </w:pPr>
            <w:r w:rsidRPr="005778F8">
              <w:rPr>
                <w:rFonts w:ascii="Times New Roman" w:hAnsi="Times New Roman" w:cs="Times New Roman"/>
                <w:b/>
                <w:bCs/>
                <w:sz w:val="24"/>
              </w:rPr>
              <w:t>52</w:t>
            </w:r>
          </w:p>
        </w:tc>
      </w:tr>
    </w:tbl>
    <w:p w:rsidR="00A425D3" w:rsidRDefault="00A425D3" w:rsidP="00A425D3">
      <w:pPr>
        <w:pStyle w:val="ae"/>
        <w:spacing w:line="276" w:lineRule="auto"/>
        <w:ind w:firstLine="709"/>
        <w:rPr>
          <w:rFonts w:ascii="Times New Roman" w:hAnsi="Times New Roman" w:cs="Times New Roman"/>
          <w:sz w:val="28"/>
        </w:rPr>
      </w:pPr>
    </w:p>
    <w:p w:rsidR="00A425D3" w:rsidRPr="005778F8" w:rsidRDefault="00A425D3" w:rsidP="00A425D3">
      <w:pPr>
        <w:pStyle w:val="ae"/>
        <w:spacing w:line="276" w:lineRule="auto"/>
        <w:ind w:firstLine="709"/>
        <w:jc w:val="both"/>
        <w:rPr>
          <w:rFonts w:ascii="Times New Roman" w:hAnsi="Times New Roman" w:cs="Times New Roman"/>
          <w:sz w:val="24"/>
        </w:rPr>
      </w:pPr>
      <w:r w:rsidRPr="005778F8">
        <w:rPr>
          <w:rFonts w:ascii="Times New Roman" w:hAnsi="Times New Roman" w:cs="Times New Roman"/>
          <w:sz w:val="24"/>
        </w:rPr>
        <w:t>Более 50 % жилищного фонда Запорожского сельского поселения составляют среднеэтажные здания. Удельный вес 5</w:t>
      </w:r>
      <w:r w:rsidRPr="005778F8">
        <w:rPr>
          <w:rFonts w:ascii="Times New Roman" w:hAnsi="Times New Roman" w:cs="Times New Roman"/>
          <w:sz w:val="24"/>
        </w:rPr>
        <w:noBreakHyphen/>
        <w:t>этажных домов – около 25 %. Ветхого и аварийного фонда нет. Поселки Пески, Луговое и Денисово, а также деревни Замостье и Удальцово застроены исключительно индивидуальными жилыми домами с участками.</w:t>
      </w:r>
    </w:p>
    <w:p w:rsidR="00A425D3" w:rsidRDefault="00A425D3" w:rsidP="00A425D3">
      <w:pPr>
        <w:pStyle w:val="ae"/>
        <w:spacing w:line="276" w:lineRule="auto"/>
        <w:ind w:firstLine="709"/>
        <w:jc w:val="right"/>
        <w:rPr>
          <w:rFonts w:ascii="Times New Roman" w:hAnsi="Times New Roman" w:cs="Times New Roman"/>
          <w:sz w:val="24"/>
        </w:rPr>
      </w:pPr>
      <w:r w:rsidRPr="005778F8">
        <w:rPr>
          <w:rFonts w:ascii="Times New Roman" w:hAnsi="Times New Roman" w:cs="Times New Roman"/>
          <w:sz w:val="24"/>
        </w:rPr>
        <w:t>Таблица</w:t>
      </w:r>
      <w:r>
        <w:rPr>
          <w:rFonts w:ascii="Times New Roman" w:hAnsi="Times New Roman" w:cs="Times New Roman"/>
          <w:sz w:val="24"/>
        </w:rPr>
        <w:t xml:space="preserve"> 2.4</w:t>
      </w:r>
    </w:p>
    <w:p w:rsidR="00A425D3" w:rsidRPr="005778F8" w:rsidRDefault="00A425D3" w:rsidP="00A425D3">
      <w:pPr>
        <w:pStyle w:val="ae"/>
        <w:spacing w:line="276" w:lineRule="auto"/>
        <w:jc w:val="center"/>
        <w:rPr>
          <w:rFonts w:ascii="Times New Roman" w:hAnsi="Times New Roman" w:cs="Times New Roman"/>
          <w:b/>
          <w:sz w:val="24"/>
        </w:rPr>
      </w:pPr>
      <w:r w:rsidRPr="005778F8">
        <w:rPr>
          <w:rFonts w:ascii="Times New Roman" w:hAnsi="Times New Roman" w:cs="Times New Roman"/>
          <w:b/>
          <w:sz w:val="24"/>
        </w:rPr>
        <w:t>Оборудование жилищного фонда (в %)</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8"/>
        <w:gridCol w:w="2381"/>
        <w:gridCol w:w="2268"/>
        <w:gridCol w:w="2457"/>
      </w:tblGrid>
      <w:tr w:rsidR="00A425D3" w:rsidRPr="005778F8" w:rsidTr="00A949D0">
        <w:trPr>
          <w:jc w:val="center"/>
        </w:trPr>
        <w:tc>
          <w:tcPr>
            <w:tcW w:w="1748" w:type="dxa"/>
            <w:vMerge w:val="restart"/>
            <w:shd w:val="pct10" w:color="auto" w:fill="auto"/>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Жилищный фонд – всего</w:t>
            </w:r>
          </w:p>
        </w:tc>
        <w:tc>
          <w:tcPr>
            <w:tcW w:w="7106" w:type="dxa"/>
            <w:gridSpan w:val="3"/>
            <w:tcBorders>
              <w:bottom w:val="single" w:sz="4" w:space="0" w:color="auto"/>
            </w:tcBorders>
            <w:shd w:val="pct10" w:color="auto" w:fill="auto"/>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в том числе оборудованный</w:t>
            </w:r>
          </w:p>
        </w:tc>
      </w:tr>
      <w:tr w:rsidR="00A425D3" w:rsidRPr="005778F8" w:rsidTr="00A949D0">
        <w:trPr>
          <w:jc w:val="center"/>
        </w:trPr>
        <w:tc>
          <w:tcPr>
            <w:tcW w:w="1748" w:type="dxa"/>
            <w:vMerge/>
            <w:vAlign w:val="center"/>
          </w:tcPr>
          <w:p w:rsidR="00A425D3" w:rsidRPr="005778F8" w:rsidRDefault="00A425D3" w:rsidP="00A949D0">
            <w:pPr>
              <w:pStyle w:val="ae"/>
              <w:spacing w:line="276" w:lineRule="auto"/>
              <w:jc w:val="center"/>
              <w:rPr>
                <w:rFonts w:ascii="Times New Roman" w:hAnsi="Times New Roman" w:cs="Times New Roman"/>
                <w:sz w:val="24"/>
              </w:rPr>
            </w:pPr>
          </w:p>
        </w:tc>
        <w:tc>
          <w:tcPr>
            <w:tcW w:w="2381" w:type="dxa"/>
            <w:shd w:val="pct10" w:color="auto" w:fill="auto"/>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централизованное водоснабжение</w:t>
            </w:r>
          </w:p>
        </w:tc>
        <w:tc>
          <w:tcPr>
            <w:tcW w:w="2268" w:type="dxa"/>
            <w:shd w:val="pct10" w:color="auto" w:fill="auto"/>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централизованное водоотведение</w:t>
            </w:r>
          </w:p>
        </w:tc>
        <w:tc>
          <w:tcPr>
            <w:tcW w:w="2457" w:type="dxa"/>
            <w:shd w:val="pct10" w:color="auto" w:fill="auto"/>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централизованное отопление</w:t>
            </w:r>
          </w:p>
        </w:tc>
      </w:tr>
      <w:tr w:rsidR="00A425D3" w:rsidRPr="005778F8" w:rsidTr="00A949D0">
        <w:trPr>
          <w:jc w:val="center"/>
        </w:trPr>
        <w:tc>
          <w:tcPr>
            <w:tcW w:w="1748" w:type="dxa"/>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100</w:t>
            </w:r>
          </w:p>
        </w:tc>
        <w:tc>
          <w:tcPr>
            <w:tcW w:w="2381" w:type="dxa"/>
            <w:vAlign w:val="center"/>
          </w:tcPr>
          <w:p w:rsidR="00A425D3" w:rsidRPr="005778F8" w:rsidRDefault="00A425D3" w:rsidP="00A949D0">
            <w:pPr>
              <w:pStyle w:val="ae"/>
              <w:spacing w:line="276" w:lineRule="auto"/>
              <w:jc w:val="center"/>
              <w:rPr>
                <w:rFonts w:ascii="Times New Roman" w:hAnsi="Times New Roman" w:cs="Times New Roman"/>
                <w:sz w:val="24"/>
                <w:lang w:val="en-US"/>
              </w:rPr>
            </w:pPr>
            <w:r w:rsidRPr="005778F8">
              <w:rPr>
                <w:rFonts w:ascii="Times New Roman" w:hAnsi="Times New Roman" w:cs="Times New Roman"/>
                <w:sz w:val="24"/>
                <w:lang w:val="en-US"/>
              </w:rPr>
              <w:t>89</w:t>
            </w:r>
          </w:p>
        </w:tc>
        <w:tc>
          <w:tcPr>
            <w:tcW w:w="2268" w:type="dxa"/>
            <w:vAlign w:val="center"/>
          </w:tcPr>
          <w:p w:rsidR="00A425D3" w:rsidRPr="005778F8" w:rsidRDefault="00A425D3" w:rsidP="00A949D0">
            <w:pPr>
              <w:pStyle w:val="ae"/>
              <w:spacing w:line="276" w:lineRule="auto"/>
              <w:jc w:val="center"/>
              <w:rPr>
                <w:rFonts w:ascii="Times New Roman" w:hAnsi="Times New Roman" w:cs="Times New Roman"/>
                <w:sz w:val="24"/>
                <w:lang w:val="en-US"/>
              </w:rPr>
            </w:pPr>
            <w:r w:rsidRPr="005778F8">
              <w:rPr>
                <w:rFonts w:ascii="Times New Roman" w:hAnsi="Times New Roman" w:cs="Times New Roman"/>
                <w:sz w:val="24"/>
                <w:lang w:val="en-US"/>
              </w:rPr>
              <w:t>67</w:t>
            </w:r>
          </w:p>
        </w:tc>
        <w:tc>
          <w:tcPr>
            <w:tcW w:w="2457" w:type="dxa"/>
            <w:vAlign w:val="center"/>
          </w:tcPr>
          <w:p w:rsidR="00A425D3" w:rsidRPr="005778F8" w:rsidRDefault="00A425D3" w:rsidP="00A949D0">
            <w:pPr>
              <w:pStyle w:val="ae"/>
              <w:spacing w:line="276" w:lineRule="auto"/>
              <w:jc w:val="center"/>
              <w:rPr>
                <w:rFonts w:ascii="Times New Roman" w:hAnsi="Times New Roman" w:cs="Times New Roman"/>
                <w:sz w:val="24"/>
              </w:rPr>
            </w:pPr>
            <w:r w:rsidRPr="005778F8">
              <w:rPr>
                <w:rFonts w:ascii="Times New Roman" w:hAnsi="Times New Roman" w:cs="Times New Roman"/>
                <w:sz w:val="24"/>
              </w:rPr>
              <w:t>45</w:t>
            </w:r>
          </w:p>
        </w:tc>
      </w:tr>
    </w:tbl>
    <w:p w:rsidR="00A425D3" w:rsidRPr="009F4E5B" w:rsidRDefault="00A425D3" w:rsidP="00A425D3">
      <w:pPr>
        <w:pStyle w:val="ae"/>
        <w:spacing w:line="276" w:lineRule="auto"/>
        <w:ind w:firstLine="709"/>
        <w:jc w:val="center"/>
        <w:rPr>
          <w:rFonts w:ascii="Times New Roman" w:hAnsi="Times New Roman" w:cs="Times New Roman"/>
          <w:sz w:val="28"/>
        </w:rPr>
      </w:pPr>
    </w:p>
    <w:p w:rsidR="00A425D3" w:rsidRPr="009F4E5B" w:rsidRDefault="00A425D3" w:rsidP="00A425D3">
      <w:pPr>
        <w:pStyle w:val="ae"/>
        <w:spacing w:line="276" w:lineRule="auto"/>
        <w:ind w:firstLine="709"/>
        <w:jc w:val="both"/>
        <w:rPr>
          <w:rFonts w:ascii="Times New Roman" w:hAnsi="Times New Roman" w:cs="Times New Roman"/>
          <w:sz w:val="24"/>
        </w:rPr>
      </w:pPr>
      <w:r w:rsidRPr="009F4E5B">
        <w:rPr>
          <w:rFonts w:ascii="Times New Roman" w:hAnsi="Times New Roman" w:cs="Times New Roman"/>
          <w:sz w:val="24"/>
        </w:rPr>
        <w:t>Практически все многоквартирные дома оборудованы системами централизованного водоснабжения, водоотведения, отопления, электроснабжения и лишь незначительное количество индивидуальных жилых домов, в основном построенных в последние года, имеют некоторые виды инженерного оборудования. Степень благоустройства жилищного фонда соответствует средним показателям по Приозерскому муниципальному району.</w:t>
      </w:r>
    </w:p>
    <w:p w:rsidR="00A425D3" w:rsidRPr="009F4E5B" w:rsidRDefault="00A425D3" w:rsidP="00A425D3">
      <w:pPr>
        <w:pStyle w:val="ae"/>
        <w:spacing w:line="276" w:lineRule="auto"/>
        <w:ind w:firstLine="709"/>
        <w:jc w:val="both"/>
        <w:rPr>
          <w:rFonts w:ascii="Times New Roman" w:hAnsi="Times New Roman" w:cs="Times New Roman"/>
          <w:sz w:val="24"/>
        </w:rPr>
      </w:pPr>
      <w:r w:rsidRPr="009F4E5B">
        <w:rPr>
          <w:rFonts w:ascii="Times New Roman" w:hAnsi="Times New Roman" w:cs="Times New Roman"/>
          <w:sz w:val="24"/>
        </w:rPr>
        <w:t>Число граждан, изъявивших желание участвовать в мероприятиях по улучшению жилищных условий в рамках реализации федеральных и региональных программ «Жилище» – 40 семей.</w:t>
      </w:r>
    </w:p>
    <w:p w:rsidR="00A425D3" w:rsidRPr="009F4E5B" w:rsidRDefault="00A425D3" w:rsidP="00A425D3">
      <w:pPr>
        <w:pStyle w:val="ae"/>
        <w:spacing w:line="276" w:lineRule="auto"/>
        <w:ind w:firstLine="709"/>
        <w:rPr>
          <w:rFonts w:ascii="Times New Roman" w:hAnsi="Times New Roman" w:cs="Times New Roman"/>
          <w:sz w:val="28"/>
        </w:rPr>
      </w:pPr>
    </w:p>
    <w:p w:rsidR="00A425D3" w:rsidRDefault="00A425D3" w:rsidP="00A425D3">
      <w:pPr>
        <w:pStyle w:val="ae"/>
        <w:spacing w:line="276" w:lineRule="auto"/>
        <w:rPr>
          <w:rFonts w:ascii="Times New Roman" w:hAnsi="Times New Roman" w:cs="Times New Roman"/>
          <w:b/>
          <w:sz w:val="24"/>
          <w:u w:val="single"/>
        </w:rPr>
      </w:pPr>
      <w:r>
        <w:rPr>
          <w:rFonts w:ascii="Times New Roman" w:hAnsi="Times New Roman" w:cs="Times New Roman"/>
          <w:b/>
          <w:sz w:val="24"/>
          <w:u w:val="single"/>
        </w:rPr>
        <w:t>Транспортная инфраструктура</w:t>
      </w:r>
    </w:p>
    <w:p w:rsidR="00A425D3" w:rsidRPr="004537D0" w:rsidRDefault="00A425D3" w:rsidP="00A425D3">
      <w:pPr>
        <w:pStyle w:val="ae"/>
        <w:spacing w:line="276" w:lineRule="auto"/>
        <w:rPr>
          <w:rFonts w:ascii="Times New Roman" w:hAnsi="Times New Roman" w:cs="Times New Roman"/>
          <w:b/>
          <w:sz w:val="24"/>
          <w:u w:val="single"/>
        </w:rPr>
      </w:pPr>
    </w:p>
    <w:p w:rsidR="00A425D3" w:rsidRDefault="00A425D3" w:rsidP="00A425D3">
      <w:pPr>
        <w:pStyle w:val="ae"/>
        <w:spacing w:line="276" w:lineRule="auto"/>
        <w:ind w:firstLine="709"/>
        <w:jc w:val="both"/>
        <w:rPr>
          <w:rFonts w:ascii="Times New Roman" w:hAnsi="Times New Roman" w:cs="Times New Roman"/>
          <w:sz w:val="24"/>
        </w:rPr>
      </w:pPr>
      <w:r w:rsidRPr="009F4E5B">
        <w:rPr>
          <w:rFonts w:ascii="Times New Roman" w:hAnsi="Times New Roman" w:cs="Times New Roman"/>
          <w:sz w:val="24"/>
        </w:rPr>
        <w:t>Транспортное обслуживание сельского поселения осуществляется преимущественно автомобильным транспортом. Железнодорожные линии на территории сельского поселения отсутствуют, ближайшие железнодорожная станция – ст. Сосново (20–25 км от административного центра поселения).</w:t>
      </w:r>
    </w:p>
    <w:p w:rsidR="00A425D3" w:rsidRPr="009F4E5B" w:rsidRDefault="00A425D3" w:rsidP="00A425D3">
      <w:pPr>
        <w:pStyle w:val="ae"/>
        <w:spacing w:line="276" w:lineRule="auto"/>
        <w:jc w:val="both"/>
        <w:rPr>
          <w:rFonts w:ascii="Times New Roman" w:hAnsi="Times New Roman" w:cs="Times New Roman"/>
          <w:sz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9" w:name="_Toc475451076"/>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функционирования и показатели работы транспортной инфраструктуры по видам транспорта</w:t>
      </w:r>
      <w:bookmarkEnd w:id="9"/>
    </w:p>
    <w:p w:rsidR="00A425D3" w:rsidRDefault="00A425D3" w:rsidP="00A425D3">
      <w:pPr>
        <w:pStyle w:val="ae"/>
        <w:spacing w:line="276" w:lineRule="auto"/>
        <w:jc w:val="both"/>
        <w:rPr>
          <w:rFonts w:ascii="Times New Roman" w:hAnsi="Times New Roman" w:cs="Times New Roman"/>
          <w:sz w:val="24"/>
          <w:szCs w:val="24"/>
        </w:rPr>
      </w:pPr>
    </w:p>
    <w:p w:rsidR="00A425D3" w:rsidRPr="00D47657" w:rsidRDefault="00A425D3" w:rsidP="00A425D3">
      <w:pPr>
        <w:pStyle w:val="ae"/>
        <w:spacing w:line="276" w:lineRule="auto"/>
        <w:jc w:val="both"/>
        <w:rPr>
          <w:rFonts w:ascii="Times New Roman" w:hAnsi="Times New Roman" w:cs="Times New Roman"/>
          <w:b/>
          <w:sz w:val="24"/>
          <w:u w:val="single"/>
        </w:rPr>
      </w:pPr>
      <w:r w:rsidRPr="00D47657">
        <w:rPr>
          <w:rFonts w:ascii="Times New Roman" w:hAnsi="Times New Roman" w:cs="Times New Roman"/>
          <w:b/>
          <w:sz w:val="24"/>
          <w:u w:val="single"/>
        </w:rPr>
        <w:t>Автомобильные дороги и автотранспорт</w:t>
      </w:r>
    </w:p>
    <w:p w:rsidR="00A425D3" w:rsidRPr="009F4E5B" w:rsidRDefault="00A425D3" w:rsidP="00A425D3">
      <w:pPr>
        <w:pStyle w:val="ae"/>
        <w:spacing w:line="276" w:lineRule="auto"/>
        <w:ind w:firstLine="709"/>
        <w:jc w:val="both"/>
        <w:rPr>
          <w:rFonts w:ascii="Times New Roman" w:hAnsi="Times New Roman" w:cs="Times New Roman"/>
          <w:sz w:val="24"/>
        </w:rPr>
      </w:pPr>
      <w:r w:rsidRPr="009F4E5B">
        <w:rPr>
          <w:rFonts w:ascii="Times New Roman" w:hAnsi="Times New Roman" w:cs="Times New Roman"/>
          <w:sz w:val="24"/>
        </w:rPr>
        <w:t>Каркас транспортной сети сформирован дорогами регионального или межмуниципального значения. Поселение имеет 3 автодорожных выхода в Сосновское сельское поселение и Всеволожский муниципальный район. Корреспонденции между населенными пунктами внутри поселения осуществляются также и по дорогам местного значения.</w:t>
      </w:r>
    </w:p>
    <w:p w:rsidR="00A425D3" w:rsidRDefault="00A425D3" w:rsidP="00A425D3">
      <w:pPr>
        <w:pStyle w:val="ae"/>
        <w:spacing w:line="276" w:lineRule="auto"/>
        <w:ind w:firstLine="709"/>
        <w:jc w:val="both"/>
        <w:rPr>
          <w:rFonts w:ascii="Times New Roman" w:hAnsi="Times New Roman" w:cs="Times New Roman"/>
          <w:sz w:val="24"/>
          <w:lang w:eastAsia="ru-RU"/>
        </w:rPr>
      </w:pPr>
      <w:r w:rsidRPr="009F4E5B">
        <w:rPr>
          <w:rFonts w:ascii="Times New Roman" w:hAnsi="Times New Roman" w:cs="Times New Roman"/>
          <w:sz w:val="24"/>
          <w:lang w:eastAsia="ru-RU"/>
        </w:rPr>
        <w:t xml:space="preserve">Эксплуатационная длина автомобильных дорог общего пользования составляет </w:t>
      </w:r>
      <w:r>
        <w:rPr>
          <w:rFonts w:ascii="Times New Roman" w:hAnsi="Times New Roman" w:cs="Times New Roman"/>
          <w:sz w:val="24"/>
          <w:lang w:eastAsia="ru-RU"/>
        </w:rPr>
        <w:t>65,691</w:t>
      </w:r>
      <w:r w:rsidRPr="009F4E5B">
        <w:rPr>
          <w:rFonts w:ascii="Times New Roman" w:hAnsi="Times New Roman" w:cs="Times New Roman"/>
          <w:sz w:val="24"/>
          <w:lang w:eastAsia="ru-RU"/>
        </w:rPr>
        <w:t xml:space="preserve"> км, в т. ч. с твердым покрытием – </w:t>
      </w:r>
      <w:r>
        <w:rPr>
          <w:rFonts w:ascii="Times New Roman" w:hAnsi="Times New Roman" w:cs="Times New Roman"/>
          <w:sz w:val="24"/>
          <w:lang w:eastAsia="ru-RU"/>
        </w:rPr>
        <w:t>18</w:t>
      </w:r>
      <w:r w:rsidRPr="009F4E5B">
        <w:rPr>
          <w:rFonts w:ascii="Times New Roman" w:hAnsi="Times New Roman" w:cs="Times New Roman"/>
          <w:sz w:val="24"/>
          <w:lang w:eastAsia="ru-RU"/>
        </w:rPr>
        <w:t xml:space="preserve"> %. </w:t>
      </w:r>
    </w:p>
    <w:p w:rsidR="00A425D3" w:rsidRDefault="00A425D3" w:rsidP="00A425D3">
      <w:pPr>
        <w:pStyle w:val="ae"/>
        <w:spacing w:line="276" w:lineRule="auto"/>
        <w:ind w:firstLine="709"/>
        <w:jc w:val="both"/>
        <w:rPr>
          <w:rFonts w:ascii="Times New Roman" w:hAnsi="Times New Roman" w:cs="Times New Roman"/>
          <w:sz w:val="24"/>
          <w:lang w:eastAsia="ru-RU"/>
        </w:rPr>
      </w:pPr>
      <w:r w:rsidRPr="00493059">
        <w:rPr>
          <w:rFonts w:ascii="Times New Roman" w:hAnsi="Times New Roman" w:cs="Times New Roman"/>
          <w:sz w:val="24"/>
          <w:lang w:eastAsia="ru-RU"/>
        </w:rPr>
        <w:t>На пересечениях автомобильных дорог с реками на территории поселения имеется 2 мостовых перехода</w:t>
      </w:r>
      <w:r>
        <w:rPr>
          <w:rFonts w:ascii="Times New Roman" w:hAnsi="Times New Roman" w:cs="Times New Roman"/>
          <w:sz w:val="24"/>
          <w:lang w:eastAsia="ru-RU"/>
        </w:rPr>
        <w:t>:</w:t>
      </w:r>
    </w:p>
    <w:p w:rsidR="00A425D3" w:rsidRDefault="00A425D3" w:rsidP="009B09F9">
      <w:pPr>
        <w:pStyle w:val="ae"/>
        <w:numPr>
          <w:ilvl w:val="0"/>
          <w:numId w:val="45"/>
        </w:numPr>
        <w:rPr>
          <w:rFonts w:ascii="Times New Roman" w:hAnsi="Times New Roman" w:cs="Times New Roman"/>
          <w:sz w:val="24"/>
        </w:rPr>
      </w:pPr>
      <w:r>
        <w:rPr>
          <w:rFonts w:ascii="Times New Roman" w:hAnsi="Times New Roman" w:cs="Times New Roman"/>
          <w:sz w:val="24"/>
        </w:rPr>
        <w:lastRenderedPageBreak/>
        <w:t xml:space="preserve">мост, р. Вьюн, </w:t>
      </w:r>
      <w:r w:rsidRPr="00493059">
        <w:rPr>
          <w:rFonts w:ascii="Times New Roman" w:hAnsi="Times New Roman" w:cs="Times New Roman"/>
          <w:sz w:val="24"/>
        </w:rPr>
        <w:t>п. Запорожское</w:t>
      </w:r>
      <w:r>
        <w:rPr>
          <w:rFonts w:ascii="Times New Roman" w:hAnsi="Times New Roman" w:cs="Times New Roman"/>
          <w:sz w:val="24"/>
        </w:rPr>
        <w:t>;</w:t>
      </w:r>
    </w:p>
    <w:p w:rsidR="00A425D3" w:rsidRDefault="00A425D3" w:rsidP="009B09F9">
      <w:pPr>
        <w:pStyle w:val="ae"/>
        <w:numPr>
          <w:ilvl w:val="0"/>
          <w:numId w:val="45"/>
        </w:numPr>
        <w:spacing w:line="276" w:lineRule="auto"/>
        <w:rPr>
          <w:rFonts w:ascii="Times New Roman" w:hAnsi="Times New Roman" w:cs="Times New Roman"/>
          <w:sz w:val="24"/>
        </w:rPr>
      </w:pPr>
      <w:r w:rsidRPr="00493059">
        <w:rPr>
          <w:rFonts w:ascii="Times New Roman" w:hAnsi="Times New Roman" w:cs="Times New Roman"/>
          <w:sz w:val="24"/>
        </w:rPr>
        <w:t>мост, р. Вьюн</w:t>
      </w:r>
      <w:r>
        <w:rPr>
          <w:rFonts w:ascii="Times New Roman" w:hAnsi="Times New Roman" w:cs="Times New Roman"/>
          <w:sz w:val="24"/>
        </w:rPr>
        <w:t xml:space="preserve">, </w:t>
      </w:r>
      <w:r w:rsidRPr="00493059">
        <w:rPr>
          <w:rFonts w:ascii="Times New Roman" w:hAnsi="Times New Roman" w:cs="Times New Roman"/>
          <w:sz w:val="24"/>
        </w:rPr>
        <w:t>п. Пятиречье</w:t>
      </w:r>
      <w:r>
        <w:rPr>
          <w:rFonts w:ascii="Times New Roman" w:hAnsi="Times New Roman" w:cs="Times New Roman"/>
          <w:sz w:val="24"/>
        </w:rPr>
        <w:t>.</w:t>
      </w:r>
    </w:p>
    <w:p w:rsidR="00A425D3" w:rsidRPr="0041629D" w:rsidRDefault="00A425D3" w:rsidP="00A425D3">
      <w:pPr>
        <w:pStyle w:val="ae"/>
        <w:spacing w:line="276" w:lineRule="auto"/>
        <w:ind w:left="720"/>
        <w:rPr>
          <w:rFonts w:ascii="Times New Roman" w:hAnsi="Times New Roman" w:cs="Times New Roman"/>
          <w:sz w:val="24"/>
        </w:rPr>
      </w:pPr>
    </w:p>
    <w:p w:rsidR="00A425D3" w:rsidRDefault="00A425D3" w:rsidP="00A425D3">
      <w:pPr>
        <w:pStyle w:val="ae"/>
        <w:spacing w:line="276" w:lineRule="auto"/>
        <w:ind w:firstLine="709"/>
        <w:jc w:val="both"/>
        <w:rPr>
          <w:rFonts w:ascii="Times New Roman" w:hAnsi="Times New Roman" w:cs="Times New Roman"/>
          <w:sz w:val="24"/>
          <w:szCs w:val="24"/>
          <w:lang w:eastAsia="ru-RU"/>
        </w:rPr>
      </w:pPr>
      <w:r w:rsidRPr="00493059">
        <w:rPr>
          <w:rFonts w:ascii="Times New Roman" w:hAnsi="Times New Roman" w:cs="Times New Roman"/>
          <w:sz w:val="24"/>
          <w:szCs w:val="24"/>
          <w:lang w:eastAsia="ru-RU"/>
        </w:rPr>
        <w:t>Внутри населенных пунктов также имеется два мостовых перехода через р. Лосевка (п. Луговое) и р. Вьюн (п. Денисово). Мосты находятся в неудовлетворительном состоянии.</w:t>
      </w:r>
    </w:p>
    <w:p w:rsidR="00A425D3" w:rsidRPr="00493059" w:rsidRDefault="00A425D3" w:rsidP="00A425D3">
      <w:pPr>
        <w:pStyle w:val="ae"/>
        <w:spacing w:line="276" w:lineRule="auto"/>
        <w:ind w:firstLine="709"/>
        <w:jc w:val="both"/>
        <w:rPr>
          <w:rFonts w:ascii="Times New Roman" w:hAnsi="Times New Roman" w:cs="Times New Roman"/>
          <w:sz w:val="24"/>
          <w:szCs w:val="24"/>
          <w:lang w:eastAsia="ru-RU"/>
        </w:rPr>
      </w:pPr>
      <w:r w:rsidRPr="00C54CFB">
        <w:rPr>
          <w:rFonts w:ascii="Times New Roman" w:hAnsi="Times New Roman" w:cs="Times New Roman"/>
          <w:sz w:val="24"/>
          <w:szCs w:val="24"/>
          <w:lang w:eastAsia="ru-RU"/>
        </w:rPr>
        <w:t>Общее количество зарегистрированных автомототранспортных средств в поселении – 956 ед. Уровень обеспеченности легковыми автомобилями высок – порядка 360 ед./тыс. жит. При этом в весенне-летний и осенний периоды общее количество автомобилей значительно возрастает за счет приезжего населения.</w:t>
      </w:r>
    </w:p>
    <w:p w:rsidR="00A425D3" w:rsidRPr="00493059" w:rsidRDefault="00A425D3" w:rsidP="00A425D3">
      <w:pPr>
        <w:pStyle w:val="ae"/>
        <w:spacing w:line="276" w:lineRule="auto"/>
        <w:ind w:firstLine="709"/>
        <w:jc w:val="both"/>
        <w:rPr>
          <w:rFonts w:ascii="Times New Roman" w:hAnsi="Times New Roman" w:cs="Times New Roman"/>
          <w:sz w:val="24"/>
          <w:szCs w:val="24"/>
          <w:lang w:eastAsia="ru-RU"/>
        </w:rPr>
      </w:pPr>
      <w:r w:rsidRPr="00493059">
        <w:rPr>
          <w:rFonts w:ascii="Times New Roman" w:hAnsi="Times New Roman" w:cs="Times New Roman"/>
          <w:sz w:val="24"/>
          <w:szCs w:val="24"/>
          <w:lang w:eastAsia="ru-RU"/>
        </w:rPr>
        <w:t xml:space="preserve">Пути сообщения в населенных пунктах поселения представлены поселковыми дорогами, улицами в жилой застройке и проездами, в основном имеющими грунтовое покрытие. Также действует сеть подъездов к территориям, предназначенным для ведения садового и дачного хозяйства. Большинство их них нуждается в улучшении покрытий. Общая протяженность улично-дорожной сети – </w:t>
      </w:r>
      <w:r>
        <w:rPr>
          <w:rFonts w:ascii="Times New Roman" w:hAnsi="Times New Roman" w:cs="Times New Roman"/>
          <w:sz w:val="24"/>
          <w:lang w:eastAsia="ru-RU"/>
        </w:rPr>
        <w:t>65,691</w:t>
      </w:r>
      <w:r>
        <w:rPr>
          <w:rFonts w:ascii="Times New Roman" w:hAnsi="Times New Roman" w:cs="Times New Roman"/>
          <w:sz w:val="24"/>
          <w:szCs w:val="24"/>
          <w:lang w:eastAsia="ru-RU"/>
        </w:rPr>
        <w:t xml:space="preserve"> км.</w:t>
      </w:r>
    </w:p>
    <w:p w:rsidR="00A425D3" w:rsidRDefault="00A425D3" w:rsidP="00A425D3">
      <w:pPr>
        <w:pStyle w:val="ae"/>
        <w:spacing w:line="276" w:lineRule="auto"/>
        <w:ind w:firstLine="709"/>
        <w:jc w:val="both"/>
        <w:rPr>
          <w:rFonts w:ascii="Times New Roman" w:hAnsi="Times New Roman" w:cs="Times New Roman"/>
          <w:sz w:val="24"/>
          <w:szCs w:val="24"/>
          <w:lang w:eastAsia="ru-RU"/>
        </w:rPr>
      </w:pPr>
      <w:r w:rsidRPr="00493059">
        <w:rPr>
          <w:rFonts w:ascii="Times New Roman" w:hAnsi="Times New Roman" w:cs="Times New Roman"/>
          <w:sz w:val="24"/>
          <w:szCs w:val="24"/>
          <w:lang w:eastAsia="ru-RU"/>
        </w:rPr>
        <w:t>Пассажирские перевозки на территории поселения осуществляет предприятия ООО «Питеравто».</w:t>
      </w:r>
    </w:p>
    <w:p w:rsidR="00A425D3" w:rsidRPr="00493059" w:rsidRDefault="00A425D3" w:rsidP="00A425D3">
      <w:pPr>
        <w:pStyle w:val="ae"/>
        <w:spacing w:line="276" w:lineRule="auto"/>
        <w:ind w:firstLine="709"/>
        <w:jc w:val="both"/>
        <w:rPr>
          <w:rFonts w:ascii="Times New Roman" w:hAnsi="Times New Roman" w:cs="Times New Roman"/>
          <w:sz w:val="24"/>
          <w:szCs w:val="24"/>
          <w:lang w:eastAsia="ru-RU"/>
        </w:rPr>
      </w:pPr>
      <w:r w:rsidRPr="000E1DEB">
        <w:rPr>
          <w:rFonts w:ascii="Times New Roman" w:hAnsi="Times New Roman" w:cs="Times New Roman"/>
          <w:sz w:val="24"/>
          <w:szCs w:val="24"/>
          <w:lang w:eastAsia="ru-RU"/>
        </w:rPr>
        <w:t>Пункты государственного технического осмотра транспортных средств на территории сельского поселения отсутствуют, ближайшие располагаются в городе Приозерск и п. Сосново (Сосновское сельское поселение).</w:t>
      </w:r>
    </w:p>
    <w:p w:rsidR="00A425D3" w:rsidRPr="009B555D" w:rsidRDefault="00A425D3" w:rsidP="00A425D3">
      <w:pPr>
        <w:pStyle w:val="ae"/>
        <w:spacing w:line="276" w:lineRule="auto"/>
        <w:ind w:firstLine="709"/>
        <w:jc w:val="both"/>
        <w:rPr>
          <w:rFonts w:ascii="Times New Roman" w:hAnsi="Times New Roman" w:cs="Times New Roman"/>
          <w:sz w:val="24"/>
        </w:rPr>
      </w:pPr>
    </w:p>
    <w:p w:rsidR="00A425D3" w:rsidRPr="001333E4" w:rsidRDefault="00A425D3" w:rsidP="00A425D3">
      <w:pPr>
        <w:pStyle w:val="ae"/>
        <w:spacing w:line="276" w:lineRule="auto"/>
        <w:jc w:val="both"/>
        <w:rPr>
          <w:rFonts w:ascii="Times New Roman" w:hAnsi="Times New Roman" w:cs="Times New Roman"/>
          <w:b/>
          <w:sz w:val="24"/>
          <w:u w:val="single"/>
        </w:rPr>
      </w:pPr>
      <w:r w:rsidRPr="001333E4">
        <w:rPr>
          <w:rFonts w:ascii="Times New Roman" w:hAnsi="Times New Roman" w:cs="Times New Roman"/>
          <w:b/>
          <w:sz w:val="24"/>
          <w:u w:val="single"/>
        </w:rPr>
        <w:t>Железнодорожный транспорт</w:t>
      </w:r>
    </w:p>
    <w:p w:rsidR="00A425D3" w:rsidRDefault="00A425D3" w:rsidP="00A425D3">
      <w:pPr>
        <w:pStyle w:val="ae"/>
        <w:spacing w:line="276" w:lineRule="auto"/>
        <w:ind w:firstLine="709"/>
        <w:jc w:val="both"/>
        <w:rPr>
          <w:rFonts w:ascii="Times New Roman" w:hAnsi="Times New Roman" w:cs="Times New Roman"/>
          <w:sz w:val="24"/>
        </w:rPr>
      </w:pPr>
      <w:r w:rsidRPr="00A54CE8">
        <w:rPr>
          <w:rFonts w:ascii="Times New Roman" w:hAnsi="Times New Roman" w:cs="Times New Roman"/>
          <w:sz w:val="24"/>
        </w:rPr>
        <w:t xml:space="preserve">На территории </w:t>
      </w:r>
      <w:r>
        <w:rPr>
          <w:rFonts w:ascii="Times New Roman" w:hAnsi="Times New Roman" w:cs="Times New Roman"/>
          <w:sz w:val="24"/>
        </w:rPr>
        <w:t>Запорожского</w:t>
      </w:r>
      <w:r w:rsidRPr="00A54CE8">
        <w:rPr>
          <w:rFonts w:ascii="Times New Roman" w:hAnsi="Times New Roman" w:cs="Times New Roman"/>
          <w:sz w:val="24"/>
        </w:rPr>
        <w:t xml:space="preserve"> сельского поселения</w:t>
      </w:r>
      <w:r>
        <w:rPr>
          <w:rFonts w:ascii="Times New Roman" w:hAnsi="Times New Roman" w:cs="Times New Roman"/>
          <w:sz w:val="24"/>
        </w:rPr>
        <w:t xml:space="preserve"> отсутствует железнодорожный транспорт.</w:t>
      </w:r>
    </w:p>
    <w:p w:rsidR="00A425D3" w:rsidRPr="00232FB5" w:rsidRDefault="00A425D3" w:rsidP="00A425D3">
      <w:pPr>
        <w:pStyle w:val="ae"/>
        <w:spacing w:line="276" w:lineRule="auto"/>
        <w:ind w:firstLine="709"/>
        <w:jc w:val="both"/>
        <w:rPr>
          <w:rFonts w:ascii="Times New Roman" w:hAnsi="Times New Roman" w:cs="Times New Roman"/>
          <w:sz w:val="24"/>
        </w:rPr>
      </w:pPr>
    </w:p>
    <w:p w:rsidR="00A425D3" w:rsidRPr="001333E4" w:rsidRDefault="00A425D3" w:rsidP="00A425D3">
      <w:pPr>
        <w:pStyle w:val="ae"/>
        <w:spacing w:line="276" w:lineRule="auto"/>
        <w:jc w:val="both"/>
        <w:rPr>
          <w:rFonts w:ascii="Times New Roman" w:hAnsi="Times New Roman" w:cs="Times New Roman"/>
          <w:b/>
          <w:sz w:val="24"/>
          <w:u w:val="single"/>
        </w:rPr>
      </w:pPr>
      <w:r w:rsidRPr="001333E4">
        <w:rPr>
          <w:rFonts w:ascii="Times New Roman" w:hAnsi="Times New Roman" w:cs="Times New Roman"/>
          <w:b/>
          <w:sz w:val="24"/>
          <w:u w:val="single"/>
        </w:rPr>
        <w:t>Водный</w:t>
      </w:r>
      <w:r>
        <w:rPr>
          <w:rFonts w:ascii="Times New Roman" w:hAnsi="Times New Roman" w:cs="Times New Roman"/>
          <w:b/>
          <w:sz w:val="24"/>
          <w:u w:val="single"/>
        </w:rPr>
        <w:t xml:space="preserve"> и воздушный</w:t>
      </w:r>
      <w:r w:rsidRPr="001333E4">
        <w:rPr>
          <w:rFonts w:ascii="Times New Roman" w:hAnsi="Times New Roman" w:cs="Times New Roman"/>
          <w:b/>
          <w:sz w:val="24"/>
          <w:u w:val="single"/>
        </w:rPr>
        <w:t xml:space="preserve"> транспорт</w:t>
      </w:r>
    </w:p>
    <w:p w:rsidR="00A425D3" w:rsidRPr="00D65C9F" w:rsidRDefault="00A425D3" w:rsidP="00A425D3">
      <w:pPr>
        <w:pStyle w:val="ae"/>
        <w:spacing w:line="276" w:lineRule="auto"/>
        <w:ind w:firstLine="709"/>
        <w:jc w:val="both"/>
        <w:rPr>
          <w:rFonts w:ascii="Times New Roman" w:hAnsi="Times New Roman" w:cs="Times New Roman"/>
          <w:sz w:val="24"/>
        </w:rPr>
      </w:pPr>
      <w:r w:rsidRPr="00A54CE8">
        <w:rPr>
          <w:rFonts w:ascii="Times New Roman" w:hAnsi="Times New Roman" w:cs="Times New Roman"/>
          <w:sz w:val="24"/>
        </w:rPr>
        <w:t xml:space="preserve">На территории </w:t>
      </w:r>
      <w:r>
        <w:rPr>
          <w:rFonts w:ascii="Times New Roman" w:hAnsi="Times New Roman" w:cs="Times New Roman"/>
          <w:sz w:val="24"/>
        </w:rPr>
        <w:t>Запорожского</w:t>
      </w:r>
      <w:r w:rsidRPr="00A54CE8">
        <w:rPr>
          <w:rFonts w:ascii="Times New Roman" w:hAnsi="Times New Roman" w:cs="Times New Roman"/>
          <w:sz w:val="24"/>
        </w:rPr>
        <w:t xml:space="preserve"> сельского поселения</w:t>
      </w:r>
      <w:r>
        <w:rPr>
          <w:rFonts w:ascii="Times New Roman" w:hAnsi="Times New Roman" w:cs="Times New Roman"/>
          <w:sz w:val="24"/>
        </w:rPr>
        <w:t xml:space="preserve"> отсутствует водный и воздушный транспорт.</w:t>
      </w:r>
    </w:p>
    <w:p w:rsidR="00A425D3" w:rsidRDefault="00A425D3" w:rsidP="00A425D3">
      <w:pPr>
        <w:pStyle w:val="ae"/>
        <w:spacing w:line="276" w:lineRule="auto"/>
        <w:jc w:val="both"/>
        <w:rPr>
          <w:rFonts w:ascii="Times New Roman" w:hAnsi="Times New Roman" w:cs="Times New Roman"/>
          <w:b/>
          <w:sz w:val="24"/>
          <w:u w:val="single"/>
        </w:rPr>
      </w:pPr>
    </w:p>
    <w:p w:rsidR="00A425D3" w:rsidRPr="004537D0" w:rsidRDefault="00A425D3" w:rsidP="00A425D3">
      <w:pPr>
        <w:pStyle w:val="ae"/>
        <w:spacing w:line="276" w:lineRule="auto"/>
        <w:jc w:val="both"/>
        <w:rPr>
          <w:rFonts w:ascii="Times New Roman" w:hAnsi="Times New Roman" w:cs="Times New Roman"/>
          <w:b/>
          <w:sz w:val="24"/>
          <w:u w:val="single"/>
        </w:rPr>
      </w:pPr>
      <w:r>
        <w:rPr>
          <w:rFonts w:ascii="Times New Roman" w:hAnsi="Times New Roman" w:cs="Times New Roman"/>
          <w:b/>
          <w:sz w:val="24"/>
          <w:u w:val="single"/>
        </w:rPr>
        <w:t>Транспортная доступность</w:t>
      </w:r>
    </w:p>
    <w:p w:rsidR="00A425D3" w:rsidRPr="00980793" w:rsidRDefault="00A425D3" w:rsidP="00A425D3">
      <w:pPr>
        <w:pStyle w:val="ae"/>
        <w:spacing w:line="276" w:lineRule="auto"/>
        <w:ind w:firstLine="709"/>
        <w:jc w:val="both"/>
        <w:rPr>
          <w:rFonts w:ascii="Times New Roman" w:hAnsi="Times New Roman" w:cs="Times New Roman"/>
          <w:sz w:val="24"/>
        </w:rPr>
      </w:pPr>
      <w:r w:rsidRPr="00980793">
        <w:rPr>
          <w:rFonts w:ascii="Times New Roman" w:hAnsi="Times New Roman" w:cs="Times New Roman"/>
          <w:sz w:val="24"/>
        </w:rPr>
        <w:t>Поездки населения к объектам социального, культурно-бытового обслуживания осуществляются главный образом в п. Сосново (Сосновское сельское поселение), полные затраты времени на передвижение в данном направлении не превышают 40 мин. Что касается связей с городом Приозерск, то они менее активны, так как затраты времени на данное сообщение значительно выше (более 90 мин).</w:t>
      </w:r>
    </w:p>
    <w:p w:rsidR="00A425D3" w:rsidRPr="00232FB5" w:rsidRDefault="00A425D3" w:rsidP="00A425D3">
      <w:pPr>
        <w:pStyle w:val="ae"/>
        <w:spacing w:line="276" w:lineRule="auto"/>
        <w:ind w:firstLine="709"/>
        <w:jc w:val="both"/>
        <w:rPr>
          <w:rFonts w:ascii="Times New Roman" w:hAnsi="Times New Roman" w:cs="Times New Roman"/>
          <w:sz w:val="24"/>
        </w:rPr>
      </w:pPr>
      <w:r w:rsidRPr="00980793">
        <w:rPr>
          <w:rFonts w:ascii="Times New Roman" w:hAnsi="Times New Roman" w:cs="Times New Roman"/>
          <w:sz w:val="24"/>
        </w:rPr>
        <w:t>Полные затраты времени на сообщение населенных пунктов поселения с п. Запорожское не превышают 60 мин., что говорит о нормальной транспортной доступности административного центра поселения. Исключение составляют д. Замостье и п. Пески, однако там проживает менее 1 % постоянного населения.</w:t>
      </w:r>
    </w:p>
    <w:p w:rsidR="00A425D3" w:rsidRDefault="00A425D3" w:rsidP="00A425D3">
      <w:pPr>
        <w:pStyle w:val="ae"/>
        <w:spacing w:line="276" w:lineRule="auto"/>
        <w:jc w:val="both"/>
        <w:rPr>
          <w:rFonts w:ascii="Times New Roman" w:hAnsi="Times New Roman" w:cs="Times New Roman"/>
          <w:b/>
          <w:sz w:val="24"/>
          <w:u w:val="single"/>
        </w:rPr>
      </w:pPr>
    </w:p>
    <w:p w:rsidR="00A425D3" w:rsidRPr="001333E4" w:rsidRDefault="00A425D3" w:rsidP="00A425D3">
      <w:pPr>
        <w:pStyle w:val="ae"/>
        <w:spacing w:line="276" w:lineRule="auto"/>
        <w:jc w:val="both"/>
        <w:rPr>
          <w:rFonts w:ascii="Times New Roman" w:hAnsi="Times New Roman" w:cs="Times New Roman"/>
          <w:b/>
          <w:sz w:val="24"/>
          <w:u w:val="single"/>
        </w:rPr>
      </w:pPr>
      <w:r w:rsidRPr="00A24B5C">
        <w:rPr>
          <w:rFonts w:ascii="Times New Roman" w:hAnsi="Times New Roman" w:cs="Times New Roman"/>
          <w:b/>
          <w:sz w:val="24"/>
          <w:u w:val="single"/>
        </w:rPr>
        <w:t>Улично</w:t>
      </w:r>
      <w:r w:rsidRPr="001333E4">
        <w:rPr>
          <w:rFonts w:ascii="Times New Roman" w:hAnsi="Times New Roman" w:cs="Times New Roman"/>
          <w:b/>
          <w:sz w:val="24"/>
          <w:u w:val="single"/>
        </w:rPr>
        <w:t xml:space="preserve">-дорожная сеть и внутригородской транспорт </w:t>
      </w:r>
    </w:p>
    <w:p w:rsidR="00A425D3" w:rsidRPr="00232FB5" w:rsidRDefault="00A425D3" w:rsidP="00A425D3">
      <w:pPr>
        <w:pStyle w:val="ae"/>
        <w:spacing w:line="276" w:lineRule="auto"/>
        <w:ind w:firstLine="709"/>
        <w:jc w:val="both"/>
        <w:rPr>
          <w:rFonts w:ascii="Times New Roman" w:hAnsi="Times New Roman" w:cs="Times New Roman"/>
          <w:sz w:val="24"/>
        </w:rPr>
      </w:pPr>
      <w:r w:rsidRPr="009F4E5B">
        <w:rPr>
          <w:rFonts w:ascii="Times New Roman" w:hAnsi="Times New Roman" w:cs="Times New Roman"/>
          <w:sz w:val="24"/>
        </w:rPr>
        <w:t>Автодорожная сеть сельского поселения имеет выраженную лучеобразную центростремительную (направленную к п. Запорожское) конфигурацию.</w:t>
      </w:r>
      <w:r>
        <w:rPr>
          <w:rFonts w:ascii="Times New Roman" w:hAnsi="Times New Roman" w:cs="Times New Roman"/>
          <w:sz w:val="24"/>
        </w:rPr>
        <w:t xml:space="preserve"> </w:t>
      </w:r>
      <w:r w:rsidRPr="00232FB5">
        <w:rPr>
          <w:rFonts w:ascii="Times New Roman" w:hAnsi="Times New Roman" w:cs="Times New Roman"/>
          <w:sz w:val="24"/>
        </w:rPr>
        <w:t xml:space="preserve">Связь между </w:t>
      </w:r>
      <w:r>
        <w:rPr>
          <w:rFonts w:ascii="Times New Roman" w:hAnsi="Times New Roman" w:cs="Times New Roman"/>
          <w:sz w:val="24"/>
        </w:rPr>
        <w:t>ними</w:t>
      </w:r>
      <w:r w:rsidRPr="00232FB5">
        <w:rPr>
          <w:rFonts w:ascii="Times New Roman" w:hAnsi="Times New Roman" w:cs="Times New Roman"/>
          <w:sz w:val="24"/>
        </w:rPr>
        <w:t xml:space="preserve"> обеспечивают автодороги регионального и местного значения.</w:t>
      </w:r>
    </w:p>
    <w:p w:rsidR="00A425D3" w:rsidRDefault="00A425D3" w:rsidP="00A425D3">
      <w:pPr>
        <w:pStyle w:val="ae"/>
        <w:spacing w:line="276" w:lineRule="auto"/>
        <w:jc w:val="both"/>
        <w:rPr>
          <w:rFonts w:ascii="Times New Roman" w:hAnsi="Times New Roman" w:cs="Times New Roman"/>
          <w:sz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0" w:name="_Toc475451077"/>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сети дорог поселения, параметры дорожного движения, оценка качества содержания дорог</w:t>
      </w:r>
      <w:bookmarkEnd w:id="10"/>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Дорожно-</w:t>
      </w:r>
      <w:r w:rsidRPr="00796DBB">
        <w:rPr>
          <w:rFonts w:ascii="Times New Roman" w:hAnsi="Times New Roman" w:cs="Times New Roman"/>
          <w:sz w:val="24"/>
          <w:szCs w:val="24"/>
        </w:rPr>
        <w:t xml:space="preserve">транспортная сеть </w:t>
      </w:r>
      <w:r>
        <w:rPr>
          <w:rFonts w:ascii="Times New Roman" w:hAnsi="Times New Roman" w:cs="Times New Roman"/>
          <w:sz w:val="24"/>
          <w:szCs w:val="24"/>
        </w:rPr>
        <w:t>МО Запорожское сельское поселение</w:t>
      </w:r>
      <w:r w:rsidRPr="00796DBB">
        <w:rPr>
          <w:rFonts w:ascii="Times New Roman" w:hAnsi="Times New Roman" w:cs="Times New Roman"/>
          <w:sz w:val="24"/>
          <w:szCs w:val="24"/>
        </w:rPr>
        <w:t xml:space="preserve"> состоит из дорог, предназначенных для не скоростного движения с двумя полосами движения шириной пол</w:t>
      </w:r>
      <w:r>
        <w:rPr>
          <w:rFonts w:ascii="Times New Roman" w:hAnsi="Times New Roman" w:cs="Times New Roman"/>
          <w:sz w:val="24"/>
          <w:szCs w:val="24"/>
        </w:rPr>
        <w:t>осы 3 метра. В таблице ниже</w:t>
      </w:r>
      <w:r w:rsidRPr="00796DBB">
        <w:rPr>
          <w:rFonts w:ascii="Times New Roman" w:hAnsi="Times New Roman" w:cs="Times New Roman"/>
          <w:sz w:val="24"/>
          <w:szCs w:val="24"/>
        </w:rPr>
        <w:t xml:space="preserve">, приведен перечень муниципальных дорог </w:t>
      </w:r>
      <w:r>
        <w:rPr>
          <w:rFonts w:ascii="Times New Roman" w:hAnsi="Times New Roman" w:cs="Times New Roman"/>
          <w:sz w:val="24"/>
          <w:szCs w:val="24"/>
        </w:rPr>
        <w:t>муниципального образования</w:t>
      </w:r>
      <w:r w:rsidRPr="00796DBB">
        <w:rPr>
          <w:rFonts w:ascii="Times New Roman" w:hAnsi="Times New Roman" w:cs="Times New Roman"/>
          <w:sz w:val="24"/>
          <w:szCs w:val="24"/>
        </w:rPr>
        <w:t>. Дороги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транспортных средств представлен легковыми автомобилями, находящимися в собственности у населе</w:t>
      </w:r>
      <w:r>
        <w:rPr>
          <w:rFonts w:ascii="Times New Roman" w:hAnsi="Times New Roman" w:cs="Times New Roman"/>
          <w:sz w:val="24"/>
          <w:szCs w:val="24"/>
        </w:rPr>
        <w:t>ния.</w:t>
      </w:r>
    </w:p>
    <w:p w:rsidR="00A425D3" w:rsidRPr="00AF0AC6" w:rsidRDefault="00A425D3" w:rsidP="00A425D3">
      <w:pPr>
        <w:pStyle w:val="ae"/>
        <w:spacing w:line="276" w:lineRule="auto"/>
        <w:jc w:val="right"/>
        <w:rPr>
          <w:rFonts w:ascii="Times New Roman" w:hAnsi="Times New Roman" w:cs="Times New Roman"/>
          <w:sz w:val="24"/>
        </w:rPr>
      </w:pPr>
      <w:r w:rsidRPr="00AF0AC6">
        <w:rPr>
          <w:rFonts w:ascii="Times New Roman" w:hAnsi="Times New Roman" w:cs="Times New Roman"/>
          <w:sz w:val="24"/>
        </w:rPr>
        <w:t xml:space="preserve">Таблица </w:t>
      </w:r>
      <w:r>
        <w:rPr>
          <w:rFonts w:ascii="Times New Roman" w:hAnsi="Times New Roman" w:cs="Times New Roman"/>
          <w:sz w:val="24"/>
        </w:rPr>
        <w:t>2.5</w:t>
      </w:r>
    </w:p>
    <w:p w:rsidR="00A425D3" w:rsidRPr="00AF0AC6" w:rsidRDefault="00A425D3" w:rsidP="00A425D3">
      <w:pPr>
        <w:pStyle w:val="ae"/>
        <w:spacing w:line="276" w:lineRule="auto"/>
        <w:jc w:val="center"/>
        <w:rPr>
          <w:rFonts w:ascii="Times New Roman" w:hAnsi="Times New Roman" w:cs="Times New Roman"/>
          <w:b/>
          <w:sz w:val="24"/>
        </w:rPr>
      </w:pPr>
      <w:r w:rsidRPr="002123E1">
        <w:rPr>
          <w:rFonts w:ascii="Times New Roman" w:hAnsi="Times New Roman" w:cs="Times New Roman"/>
          <w:b/>
          <w:sz w:val="24"/>
        </w:rPr>
        <w:t>Перечень</w:t>
      </w:r>
      <w:r>
        <w:rPr>
          <w:rFonts w:ascii="Times New Roman" w:hAnsi="Times New Roman" w:cs="Times New Roman"/>
          <w:b/>
          <w:sz w:val="24"/>
        </w:rPr>
        <w:t xml:space="preserve"> дорог МО Запорожское сельское поселение</w:t>
      </w:r>
    </w:p>
    <w:tbl>
      <w:tblPr>
        <w:tblStyle w:val="af0"/>
        <w:tblW w:w="0" w:type="auto"/>
        <w:tblLook w:val="04A0" w:firstRow="1" w:lastRow="0" w:firstColumn="1" w:lastColumn="0" w:noHBand="0" w:noVBand="1"/>
      </w:tblPr>
      <w:tblGrid>
        <w:gridCol w:w="643"/>
        <w:gridCol w:w="2446"/>
        <w:gridCol w:w="1830"/>
        <w:gridCol w:w="1240"/>
        <w:gridCol w:w="1195"/>
        <w:gridCol w:w="1212"/>
        <w:gridCol w:w="1629"/>
      </w:tblGrid>
      <w:tr w:rsidR="00A425D3" w:rsidTr="00A949D0">
        <w:trPr>
          <w:tblHeader/>
        </w:trPr>
        <w:tc>
          <w:tcPr>
            <w:tcW w:w="659" w:type="dxa"/>
            <w:vMerge w:val="restart"/>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 п/п</w:t>
            </w:r>
          </w:p>
        </w:tc>
        <w:tc>
          <w:tcPr>
            <w:tcW w:w="2518" w:type="dxa"/>
            <w:vMerge w:val="restart"/>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1830" w:type="dxa"/>
            <w:vMerge w:val="restart"/>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Общая протяженность, км</w:t>
            </w:r>
          </w:p>
        </w:tc>
        <w:tc>
          <w:tcPr>
            <w:tcW w:w="3762" w:type="dxa"/>
            <w:gridSpan w:val="3"/>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Покрытие</w:t>
            </w:r>
          </w:p>
        </w:tc>
        <w:tc>
          <w:tcPr>
            <w:tcW w:w="1652" w:type="dxa"/>
            <w:vMerge w:val="restart"/>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Примечание</w:t>
            </w:r>
          </w:p>
        </w:tc>
      </w:tr>
      <w:tr w:rsidR="00A425D3" w:rsidTr="00A949D0">
        <w:trPr>
          <w:tblHeader/>
        </w:trPr>
        <w:tc>
          <w:tcPr>
            <w:tcW w:w="659" w:type="dxa"/>
            <w:vMerge/>
            <w:tcBorders>
              <w:bottom w:val="single" w:sz="4" w:space="0" w:color="auto"/>
            </w:tcBorders>
            <w:shd w:val="clear" w:color="auto" w:fill="D9D9D9" w:themeFill="background1" w:themeFillShade="D9"/>
            <w:vAlign w:val="center"/>
          </w:tcPr>
          <w:p w:rsidR="00A425D3" w:rsidRDefault="00A425D3" w:rsidP="00A949D0">
            <w:pPr>
              <w:pStyle w:val="ae"/>
              <w:rPr>
                <w:rFonts w:ascii="Times New Roman" w:hAnsi="Times New Roman" w:cs="Times New Roman"/>
                <w:sz w:val="24"/>
                <w:szCs w:val="24"/>
              </w:rPr>
            </w:pPr>
          </w:p>
        </w:tc>
        <w:tc>
          <w:tcPr>
            <w:tcW w:w="2518" w:type="dxa"/>
            <w:vMerge/>
            <w:tcBorders>
              <w:bottom w:val="single" w:sz="4" w:space="0" w:color="auto"/>
            </w:tcBorders>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p>
        </w:tc>
        <w:tc>
          <w:tcPr>
            <w:tcW w:w="1830" w:type="dxa"/>
            <w:vMerge/>
            <w:tcBorders>
              <w:bottom w:val="single" w:sz="4" w:space="0" w:color="auto"/>
            </w:tcBorders>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p>
        </w:tc>
        <w:tc>
          <w:tcPr>
            <w:tcW w:w="1263" w:type="dxa"/>
            <w:tcBorders>
              <w:bottom w:val="single" w:sz="4" w:space="0" w:color="auto"/>
            </w:tcBorders>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Асфальт</w:t>
            </w:r>
          </w:p>
        </w:tc>
        <w:tc>
          <w:tcPr>
            <w:tcW w:w="1246" w:type="dxa"/>
            <w:tcBorders>
              <w:bottom w:val="single" w:sz="4" w:space="0" w:color="auto"/>
            </w:tcBorders>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Грунт</w:t>
            </w:r>
          </w:p>
        </w:tc>
        <w:tc>
          <w:tcPr>
            <w:tcW w:w="1253" w:type="dxa"/>
            <w:tcBorders>
              <w:bottom w:val="single" w:sz="4" w:space="0" w:color="auto"/>
            </w:tcBorders>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Гравий</w:t>
            </w:r>
          </w:p>
        </w:tc>
        <w:tc>
          <w:tcPr>
            <w:tcW w:w="1652" w:type="dxa"/>
            <w:vMerge/>
            <w:tcBorders>
              <w:bottom w:val="single" w:sz="4" w:space="0" w:color="auto"/>
            </w:tcBorders>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p>
        </w:tc>
      </w:tr>
      <w:tr w:rsidR="00A425D3" w:rsidTr="00A949D0">
        <w:tc>
          <w:tcPr>
            <w:tcW w:w="10421" w:type="dxa"/>
            <w:gridSpan w:val="7"/>
            <w:shd w:val="clear" w:color="auto" w:fill="F2F2F2" w:themeFill="background1" w:themeFillShade="F2"/>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ЗАПОРОЖСКОЕ</w:t>
            </w:r>
          </w:p>
        </w:tc>
      </w:tr>
      <w:tr w:rsidR="00A425D3" w:rsidTr="00A949D0">
        <w:tc>
          <w:tcPr>
            <w:tcW w:w="659" w:type="dxa"/>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vAlign w:val="center"/>
          </w:tcPr>
          <w:p w:rsidR="00A425D3" w:rsidRPr="00EF36C8" w:rsidRDefault="00A425D3" w:rsidP="00A949D0">
            <w:pPr>
              <w:rPr>
                <w:rFonts w:ascii="Times New Roman" w:hAnsi="Times New Roman"/>
              </w:rPr>
            </w:pPr>
            <w:r w:rsidRPr="00EF36C8">
              <w:rPr>
                <w:rFonts w:ascii="Times New Roman" w:hAnsi="Times New Roman"/>
              </w:rPr>
              <w:t>ул. Советская</w:t>
            </w:r>
          </w:p>
        </w:tc>
        <w:tc>
          <w:tcPr>
            <w:tcW w:w="1830" w:type="dxa"/>
            <w:vAlign w:val="center"/>
          </w:tcPr>
          <w:p w:rsidR="00A425D3" w:rsidRPr="00EF36C8" w:rsidRDefault="00A425D3" w:rsidP="00A949D0">
            <w:pPr>
              <w:jc w:val="center"/>
              <w:rPr>
                <w:rFonts w:ascii="Times New Roman" w:hAnsi="Times New Roman"/>
              </w:rPr>
            </w:pPr>
            <w:r>
              <w:rPr>
                <w:rFonts w:ascii="Times New Roman" w:hAnsi="Times New Roman"/>
              </w:rPr>
              <w:t>1,84</w:t>
            </w:r>
          </w:p>
        </w:tc>
        <w:tc>
          <w:tcPr>
            <w:tcW w:w="126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sz w:val="24"/>
                <w:szCs w:val="24"/>
              </w:rPr>
              <w:t>1,84</w:t>
            </w:r>
          </w:p>
        </w:tc>
        <w:tc>
          <w:tcPr>
            <w:tcW w:w="124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5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vAlign w:val="center"/>
          </w:tcPr>
          <w:p w:rsidR="00A425D3" w:rsidRPr="00EF36C8" w:rsidRDefault="00A425D3" w:rsidP="00A949D0">
            <w:pPr>
              <w:rPr>
                <w:rFonts w:ascii="Times New Roman" w:hAnsi="Times New Roman"/>
              </w:rPr>
            </w:pPr>
            <w:r w:rsidRPr="00EF36C8">
              <w:rPr>
                <w:rFonts w:ascii="Times New Roman" w:hAnsi="Times New Roman"/>
              </w:rPr>
              <w:t>Ул. Новоладожская</w:t>
            </w:r>
          </w:p>
        </w:tc>
        <w:tc>
          <w:tcPr>
            <w:tcW w:w="1830" w:type="dxa"/>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388</w:t>
            </w:r>
          </w:p>
        </w:tc>
        <w:tc>
          <w:tcPr>
            <w:tcW w:w="126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0,33</w:t>
            </w:r>
          </w:p>
        </w:tc>
        <w:tc>
          <w:tcPr>
            <w:tcW w:w="124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0,058</w:t>
            </w:r>
          </w:p>
        </w:tc>
        <w:tc>
          <w:tcPr>
            <w:tcW w:w="125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vAlign w:val="center"/>
          </w:tcPr>
          <w:p w:rsidR="00A425D3" w:rsidRPr="00EF36C8" w:rsidRDefault="00A425D3" w:rsidP="00A949D0">
            <w:pPr>
              <w:rPr>
                <w:rFonts w:ascii="Times New Roman" w:hAnsi="Times New Roman"/>
              </w:rPr>
            </w:pPr>
            <w:r w:rsidRPr="00EF36C8">
              <w:rPr>
                <w:rFonts w:ascii="Times New Roman" w:hAnsi="Times New Roman"/>
              </w:rPr>
              <w:t>Ул. Хвойная</w:t>
            </w:r>
          </w:p>
        </w:tc>
        <w:tc>
          <w:tcPr>
            <w:tcW w:w="1830" w:type="dxa"/>
            <w:vAlign w:val="center"/>
          </w:tcPr>
          <w:p w:rsidR="00A425D3" w:rsidRPr="00EF36C8" w:rsidRDefault="00A425D3" w:rsidP="00A949D0">
            <w:pPr>
              <w:jc w:val="center"/>
              <w:rPr>
                <w:rFonts w:ascii="Times New Roman" w:hAnsi="Times New Roman"/>
              </w:rPr>
            </w:pPr>
            <w:r w:rsidRPr="00EF36C8">
              <w:rPr>
                <w:rFonts w:ascii="Times New Roman" w:hAnsi="Times New Roman"/>
              </w:rPr>
              <w:t>1,</w:t>
            </w:r>
            <w:r>
              <w:rPr>
                <w:rFonts w:ascii="Times New Roman" w:hAnsi="Times New Roman"/>
              </w:rPr>
              <w:t>985</w:t>
            </w:r>
          </w:p>
        </w:tc>
        <w:tc>
          <w:tcPr>
            <w:tcW w:w="126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1,71</w:t>
            </w:r>
          </w:p>
        </w:tc>
        <w:tc>
          <w:tcPr>
            <w:tcW w:w="124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0,275</w:t>
            </w:r>
          </w:p>
        </w:tc>
        <w:tc>
          <w:tcPr>
            <w:tcW w:w="125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vAlign w:val="center"/>
          </w:tcPr>
          <w:p w:rsidR="00A425D3" w:rsidRPr="00EF36C8" w:rsidRDefault="00A425D3" w:rsidP="00A949D0">
            <w:pPr>
              <w:rPr>
                <w:rFonts w:ascii="Times New Roman" w:hAnsi="Times New Roman"/>
              </w:rPr>
            </w:pPr>
            <w:r w:rsidRPr="00EF36C8">
              <w:rPr>
                <w:rFonts w:ascii="Times New Roman" w:hAnsi="Times New Roman"/>
              </w:rPr>
              <w:t>Ул. Луговая</w:t>
            </w:r>
          </w:p>
        </w:tc>
        <w:tc>
          <w:tcPr>
            <w:tcW w:w="1830" w:type="dxa"/>
            <w:vAlign w:val="center"/>
          </w:tcPr>
          <w:p w:rsidR="00A425D3" w:rsidRPr="00EF36C8" w:rsidRDefault="00A425D3" w:rsidP="00A949D0">
            <w:pPr>
              <w:jc w:val="center"/>
              <w:rPr>
                <w:rFonts w:ascii="Times New Roman" w:hAnsi="Times New Roman"/>
              </w:rPr>
            </w:pPr>
            <w:r>
              <w:rPr>
                <w:rFonts w:ascii="Times New Roman" w:hAnsi="Times New Roman"/>
              </w:rPr>
              <w:t>1,6</w:t>
            </w:r>
          </w:p>
        </w:tc>
        <w:tc>
          <w:tcPr>
            <w:tcW w:w="126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1,4</w:t>
            </w:r>
          </w:p>
        </w:tc>
        <w:tc>
          <w:tcPr>
            <w:tcW w:w="124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w:t>
            </w:r>
          </w:p>
        </w:tc>
        <w:tc>
          <w:tcPr>
            <w:tcW w:w="125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vAlign w:val="center"/>
          </w:tcPr>
          <w:p w:rsidR="00A425D3" w:rsidRDefault="00A425D3" w:rsidP="009B09F9">
            <w:pPr>
              <w:pStyle w:val="ae"/>
              <w:numPr>
                <w:ilvl w:val="0"/>
                <w:numId w:val="9"/>
              </w:numPr>
              <w:ind w:left="426"/>
              <w:rPr>
                <w:rFonts w:ascii="Times New Roman" w:hAnsi="Times New Roman" w:cs="Times New Roman"/>
                <w:sz w:val="24"/>
                <w:szCs w:val="24"/>
              </w:rPr>
            </w:pPr>
          </w:p>
        </w:tc>
        <w:tc>
          <w:tcPr>
            <w:tcW w:w="2518" w:type="dxa"/>
            <w:vAlign w:val="center"/>
          </w:tcPr>
          <w:p w:rsidR="00A425D3" w:rsidRPr="00EF36C8" w:rsidRDefault="00A425D3" w:rsidP="00A949D0">
            <w:pPr>
              <w:rPr>
                <w:rFonts w:ascii="Times New Roman" w:hAnsi="Times New Roman"/>
              </w:rPr>
            </w:pPr>
            <w:r w:rsidRPr="00EF36C8">
              <w:rPr>
                <w:rFonts w:ascii="Times New Roman" w:hAnsi="Times New Roman"/>
              </w:rPr>
              <w:t>Ул. Заречная</w:t>
            </w:r>
          </w:p>
        </w:tc>
        <w:tc>
          <w:tcPr>
            <w:tcW w:w="1830" w:type="dxa"/>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497</w:t>
            </w:r>
          </w:p>
        </w:tc>
        <w:tc>
          <w:tcPr>
            <w:tcW w:w="126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vAlign w:val="center"/>
          </w:tcPr>
          <w:p w:rsidR="00A425D3" w:rsidRDefault="00A425D3" w:rsidP="00A949D0">
            <w:pPr>
              <w:pStyle w:val="ae"/>
              <w:jc w:val="center"/>
              <w:rPr>
                <w:rFonts w:ascii="Times New Roman" w:hAnsi="Times New Roman" w:cs="Times New Roman"/>
                <w:sz w:val="24"/>
                <w:szCs w:val="24"/>
              </w:rPr>
            </w:pPr>
            <w:r w:rsidRPr="00EF36C8">
              <w:rPr>
                <w:rFonts w:ascii="Times New Roman" w:hAnsi="Times New Roman"/>
                <w:sz w:val="24"/>
                <w:szCs w:val="24"/>
              </w:rPr>
              <w:t>0,</w:t>
            </w:r>
            <w:r>
              <w:rPr>
                <w:rFonts w:ascii="Times New Roman" w:hAnsi="Times New Roman"/>
                <w:sz w:val="24"/>
                <w:szCs w:val="24"/>
              </w:rPr>
              <w:t>497</w:t>
            </w:r>
          </w:p>
        </w:tc>
        <w:tc>
          <w:tcPr>
            <w:tcW w:w="125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rPr>
          <w:trHeight w:val="313"/>
        </w:trPr>
        <w:tc>
          <w:tcPr>
            <w:tcW w:w="659" w:type="dxa"/>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vAlign w:val="center"/>
          </w:tcPr>
          <w:p w:rsidR="00A425D3" w:rsidRPr="00EF36C8" w:rsidRDefault="00A425D3" w:rsidP="00A949D0">
            <w:pPr>
              <w:rPr>
                <w:rFonts w:ascii="Times New Roman" w:hAnsi="Times New Roman"/>
              </w:rPr>
            </w:pPr>
            <w:r w:rsidRPr="00EF36C8">
              <w:rPr>
                <w:rFonts w:ascii="Times New Roman" w:hAnsi="Times New Roman"/>
              </w:rPr>
              <w:t>Ул. Солнечная</w:t>
            </w:r>
          </w:p>
        </w:tc>
        <w:tc>
          <w:tcPr>
            <w:tcW w:w="1830" w:type="dxa"/>
            <w:vAlign w:val="center"/>
          </w:tcPr>
          <w:p w:rsidR="00A425D3" w:rsidRPr="00EF36C8" w:rsidRDefault="00A425D3" w:rsidP="00A949D0">
            <w:pPr>
              <w:jc w:val="center"/>
              <w:rPr>
                <w:rFonts w:ascii="Times New Roman" w:hAnsi="Times New Roman"/>
              </w:rPr>
            </w:pPr>
            <w:r w:rsidRPr="00EF36C8">
              <w:rPr>
                <w:rFonts w:ascii="Times New Roman" w:hAnsi="Times New Roman"/>
              </w:rPr>
              <w:t>0,53</w:t>
            </w:r>
            <w:r>
              <w:rPr>
                <w:rFonts w:ascii="Times New Roman" w:hAnsi="Times New Roman"/>
              </w:rPr>
              <w:t>8</w:t>
            </w:r>
          </w:p>
        </w:tc>
        <w:tc>
          <w:tcPr>
            <w:tcW w:w="1263" w:type="dxa"/>
            <w:vAlign w:val="center"/>
          </w:tcPr>
          <w:p w:rsidR="00A425D3" w:rsidRDefault="00A425D3" w:rsidP="00A949D0">
            <w:pPr>
              <w:pStyle w:val="ae"/>
              <w:jc w:val="center"/>
              <w:rPr>
                <w:rFonts w:ascii="Times New Roman" w:hAnsi="Times New Roman" w:cs="Times New Roman"/>
                <w:sz w:val="24"/>
                <w:szCs w:val="24"/>
              </w:rPr>
            </w:pPr>
            <w:r w:rsidRPr="00EF36C8">
              <w:rPr>
                <w:rFonts w:ascii="Times New Roman" w:hAnsi="Times New Roman"/>
                <w:sz w:val="24"/>
                <w:szCs w:val="24"/>
              </w:rPr>
              <w:t>0,53</w:t>
            </w:r>
            <w:r>
              <w:rPr>
                <w:rFonts w:ascii="Times New Roman" w:hAnsi="Times New Roman"/>
                <w:sz w:val="24"/>
                <w:szCs w:val="24"/>
              </w:rPr>
              <w:t>8</w:t>
            </w:r>
          </w:p>
        </w:tc>
        <w:tc>
          <w:tcPr>
            <w:tcW w:w="124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5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Северная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1,</w:t>
            </w:r>
            <w:r>
              <w:rPr>
                <w:rFonts w:ascii="Times New Roman" w:hAnsi="Times New Roman"/>
              </w:rPr>
              <w:t>25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0,341</w:t>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0,909 *</w:t>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Пер. Летний</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602</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602</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Александровская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0,2</w:t>
            </w:r>
            <w:r>
              <w:rPr>
                <w:rFonts w:ascii="Times New Roman" w:hAnsi="Times New Roman"/>
              </w:rPr>
              <w:t>59</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0,2</w:t>
            </w:r>
            <w:r>
              <w:rPr>
                <w:rFonts w:ascii="Times New Roman" w:hAnsi="Times New Roman"/>
              </w:rPr>
              <w:t>59</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Вологодская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0,36</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0,36</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Карельская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0,7</w:t>
            </w:r>
            <w:r>
              <w:rPr>
                <w:rFonts w:ascii="Times New Roman" w:hAnsi="Times New Roman"/>
              </w:rPr>
              <w:t>75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0,7</w:t>
            </w:r>
            <w:r>
              <w:rPr>
                <w:rFonts w:ascii="Times New Roman" w:hAnsi="Times New Roman"/>
              </w:rPr>
              <w:t>75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Полянная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709</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709</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Новоселов</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0,2</w:t>
            </w:r>
            <w:r>
              <w:rPr>
                <w:rFonts w:ascii="Times New Roman" w:hAnsi="Times New Roman"/>
              </w:rPr>
              <w:t>93</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0,2</w:t>
            </w:r>
            <w:r>
              <w:rPr>
                <w:rFonts w:ascii="Times New Roman" w:hAnsi="Times New Roman"/>
              </w:rPr>
              <w:t>93</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Молодежная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Pr>
                <w:rFonts w:ascii="Times New Roman" w:hAnsi="Times New Roman"/>
              </w:rPr>
              <w:t>0,939</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Pr>
                <w:rFonts w:ascii="Times New Roman" w:hAnsi="Times New Roman"/>
              </w:rPr>
              <w:t>0,939</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Новгородская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0,22</w:t>
            </w:r>
            <w:r>
              <w:rPr>
                <w:rFonts w:ascii="Times New Roman" w:hAnsi="Times New Roman"/>
              </w:rPr>
              <w:t>4</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0,22</w:t>
            </w:r>
            <w:r>
              <w:rPr>
                <w:rFonts w:ascii="Times New Roman" w:hAnsi="Times New Roman"/>
              </w:rPr>
              <w:t>4</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Пер. Псковский</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345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345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Пер. Выборгский</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320</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320</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Московская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1,</w:t>
            </w:r>
            <w:r>
              <w:rPr>
                <w:rFonts w:ascii="Times New Roman" w:hAnsi="Times New Roman"/>
              </w:rPr>
              <w:t>0</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1,</w:t>
            </w:r>
            <w:r>
              <w:rPr>
                <w:rFonts w:ascii="Times New Roman" w:hAnsi="Times New Roman"/>
              </w:rPr>
              <w:t>0</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Заповедная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Pr>
                <w:rFonts w:ascii="Times New Roman" w:hAnsi="Times New Roman"/>
              </w:rPr>
              <w:t>0,802</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Pr>
                <w:rFonts w:ascii="Times New Roman" w:hAnsi="Times New Roman"/>
              </w:rPr>
              <w:t>0,802</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Земляничная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Pr>
                <w:rFonts w:ascii="Times New Roman" w:hAnsi="Times New Roman"/>
              </w:rPr>
              <w:t>1,176</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Pr>
                <w:rFonts w:ascii="Times New Roman" w:hAnsi="Times New Roman"/>
              </w:rPr>
              <w:t>1,176</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Твардовского</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255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255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Прибрежная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558</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558</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Победы</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579</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w:t>
            </w:r>
            <w:r>
              <w:rPr>
                <w:rFonts w:ascii="Times New Roman" w:hAnsi="Times New Roman"/>
              </w:rPr>
              <w:t>579</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Ул. Понтонная</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Pr>
                <w:rFonts w:ascii="Times New Roman" w:hAnsi="Times New Roman"/>
              </w:rPr>
              <w:t>0,136</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Pr>
                <w:rFonts w:ascii="Times New Roman" w:hAnsi="Times New Roman"/>
              </w:rPr>
              <w:t>0,136</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EF36C8">
              <w:rPr>
                <w:rFonts w:ascii="Times New Roman" w:hAnsi="Times New Roman"/>
              </w:rPr>
              <w:t xml:space="preserve">Подъезд к </w:t>
            </w:r>
            <w:r>
              <w:rPr>
                <w:rFonts w:ascii="Times New Roman" w:hAnsi="Times New Roman"/>
              </w:rPr>
              <w:t>КОС</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0,5</w:t>
            </w:r>
            <w:r>
              <w:rPr>
                <w:rFonts w:ascii="Times New Roman" w:hAnsi="Times New Roman"/>
              </w:rPr>
              <w:t>44</w:t>
            </w:r>
          </w:p>
        </w:tc>
        <w:tc>
          <w:tcPr>
            <w:tcW w:w="1263" w:type="dxa"/>
            <w:tcBorders>
              <w:bottom w:val="single" w:sz="4" w:space="0" w:color="auto"/>
            </w:tcBorders>
            <w:vAlign w:val="center"/>
          </w:tcPr>
          <w:p w:rsidR="00A425D3" w:rsidRDefault="00A425D3" w:rsidP="00A949D0">
            <w:pPr>
              <w:jc w:val="center"/>
            </w:pPr>
            <w:r w:rsidRPr="00EF36C8">
              <w:rPr>
                <w:rFonts w:ascii="Times New Roman" w:hAnsi="Times New Roman"/>
              </w:rPr>
              <w:t>0,5</w:t>
            </w:r>
            <w:r>
              <w:rPr>
                <w:rFonts w:ascii="Times New Roman" w:hAnsi="Times New Roman"/>
              </w:rPr>
              <w:t>44</w:t>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Pr>
                <w:rFonts w:ascii="Times New Roman" w:hAnsi="Times New Roman" w:cs="Times New Roman"/>
              </w:rPr>
              <w:sym w:font="Symbol" w:char="F02D"/>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Pr="00EF36C8" w:rsidRDefault="00A425D3" w:rsidP="00A949D0">
            <w:pPr>
              <w:rPr>
                <w:rFonts w:ascii="Times New Roman" w:hAnsi="Times New Roman"/>
              </w:rPr>
            </w:pPr>
            <w:r w:rsidRPr="00564CAA">
              <w:rPr>
                <w:rFonts w:ascii="Times New Roman" w:hAnsi="Times New Roman"/>
              </w:rPr>
              <w:t>Подъезд к песчаному карьеру</w:t>
            </w:r>
          </w:p>
        </w:tc>
        <w:tc>
          <w:tcPr>
            <w:tcW w:w="1830"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1,3</w:t>
            </w:r>
          </w:p>
        </w:tc>
        <w:tc>
          <w:tcPr>
            <w:tcW w:w="1263" w:type="dxa"/>
            <w:tcBorders>
              <w:bottom w:val="single" w:sz="4" w:space="0" w:color="auto"/>
            </w:tcBorders>
            <w:vAlign w:val="center"/>
          </w:tcPr>
          <w:p w:rsidR="00A425D3" w:rsidRDefault="00A425D3" w:rsidP="00A949D0">
            <w:pPr>
              <w:jc w:val="center"/>
            </w:pPr>
            <w:r>
              <w:rPr>
                <w:rFonts w:ascii="Times New Roman" w:hAnsi="Times New Roman" w:cs="Times New Roman"/>
              </w:rPr>
              <w:sym w:font="Symbol" w:char="F02D"/>
            </w:r>
          </w:p>
        </w:tc>
        <w:tc>
          <w:tcPr>
            <w:tcW w:w="1246" w:type="dxa"/>
            <w:tcBorders>
              <w:bottom w:val="single" w:sz="4" w:space="0" w:color="auto"/>
            </w:tcBorders>
            <w:vAlign w:val="center"/>
          </w:tcPr>
          <w:p w:rsidR="00A425D3" w:rsidRPr="00EF36C8" w:rsidRDefault="00A425D3" w:rsidP="00A949D0">
            <w:pPr>
              <w:jc w:val="center"/>
              <w:rPr>
                <w:rFonts w:ascii="Times New Roman" w:hAnsi="Times New Roman"/>
              </w:rPr>
            </w:pPr>
            <w:r w:rsidRPr="00EF36C8">
              <w:rPr>
                <w:rFonts w:ascii="Times New Roman" w:hAnsi="Times New Roman"/>
              </w:rPr>
              <w:t>1,3</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177847">
              <w:rPr>
                <w:rFonts w:ascii="Times New Roman" w:hAnsi="Times New Roman" w:cs="Times New Roman"/>
              </w:rPr>
              <w:sym w:font="Symbol" w:char="F02D"/>
            </w:r>
          </w:p>
        </w:tc>
      </w:tr>
      <w:tr w:rsidR="00A425D3" w:rsidTr="00A949D0">
        <w:tc>
          <w:tcPr>
            <w:tcW w:w="10421" w:type="dxa"/>
            <w:gridSpan w:val="7"/>
            <w:shd w:val="clear" w:color="auto" w:fill="F2F2F2" w:themeFill="background1" w:themeFillShade="F2"/>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УДАЛЬЦОВО</w:t>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Светлановская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4,39</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2,0</w:t>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2,39</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Озерная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1-ый Квартал</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2,1</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1,1</w:t>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1,0</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2-ой Квартал</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1,8</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0,65</w:t>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1,15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3-ий Квартал</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4-ый Квартал</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2,4</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2,4</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5-ый Квартал</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2,0</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0,5</w:t>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6-ой Квартал</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0,05</w:t>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0,55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7-ой Квартал</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8-ой Квартал</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0,9</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0,9</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10421" w:type="dxa"/>
            <w:gridSpan w:val="7"/>
            <w:shd w:val="clear" w:color="auto" w:fill="F2F2F2" w:themeFill="background1" w:themeFillShade="F2"/>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ПЯТИРЕЧЬЕ</w:t>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Пятиречье-Дамба</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7,0</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7,0</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Березовая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0,8</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0,8</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Раздольная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0,65</w:t>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Веселая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0,448</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0,448</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Пер. Боровой</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0,7</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0,7</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Цветочная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0,26</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0,26</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Школьная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0,53</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0,53</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Денисовская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0,85</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0,85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Ярославская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0,61</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0,61</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Полевая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1,73</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1,73</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Лесная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0,27</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0,27</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Сосновая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0,77</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0,77</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Белая Дача</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1,25</w:t>
            </w:r>
          </w:p>
        </w:tc>
        <w:tc>
          <w:tcPr>
            <w:tcW w:w="1263" w:type="dxa"/>
            <w:tcBorders>
              <w:bottom w:val="single" w:sz="4" w:space="0" w:color="auto"/>
            </w:tcBorders>
            <w:vAlign w:val="center"/>
          </w:tcPr>
          <w:p w:rsidR="00A425D3" w:rsidRDefault="00A425D3" w:rsidP="00A949D0">
            <w:pPr>
              <w:jc w:val="center"/>
            </w:pPr>
            <w:r w:rsidRPr="00954809">
              <w:rPr>
                <w:rFonts w:ascii="Times New Roman" w:hAnsi="Times New Roman" w:cs="Times New Roman"/>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1,25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jc w:val="center"/>
            </w:pPr>
            <w:r w:rsidRPr="00420CBC">
              <w:rPr>
                <w:rFonts w:ascii="Times New Roman" w:hAnsi="Times New Roman" w:cs="Times New Roman"/>
              </w:rPr>
              <w:sym w:font="Symbol" w:char="F02D"/>
            </w:r>
          </w:p>
        </w:tc>
      </w:tr>
      <w:tr w:rsidR="00A425D3" w:rsidTr="00A949D0">
        <w:tc>
          <w:tcPr>
            <w:tcW w:w="10421" w:type="dxa"/>
            <w:gridSpan w:val="7"/>
            <w:shd w:val="clear" w:color="auto" w:fill="F2F2F2" w:themeFill="background1" w:themeFillShade="F2"/>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ДЕНИСОВО</w:t>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Загорная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Песочная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1,65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1,65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Садовая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Светлая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0,4</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0,4</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Береговая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0,542</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0,542</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Дальная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0,87</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0,87</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10421" w:type="dxa"/>
            <w:gridSpan w:val="7"/>
            <w:shd w:val="clear" w:color="auto" w:fill="F2F2F2" w:themeFill="background1" w:themeFillShade="F2"/>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ЛУГОВОЕ</w:t>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Подъезд к п. Луговое</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Дружбы</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0,6</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Праздничная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0,49</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0,49</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Стахановская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0,89</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0,89</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 xml:space="preserve">Пер. Речной </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0,29</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0,29</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10421" w:type="dxa"/>
            <w:gridSpan w:val="7"/>
            <w:shd w:val="clear" w:color="auto" w:fill="F2F2F2" w:themeFill="background1" w:themeFillShade="F2"/>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ЗАМОСТЬЕ</w:t>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ул. Тихая</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2,277</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2,277</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659" w:type="dxa"/>
            <w:tcBorders>
              <w:bottom w:val="single" w:sz="4" w:space="0" w:color="auto"/>
            </w:tcBorders>
            <w:vAlign w:val="center"/>
          </w:tcPr>
          <w:p w:rsidR="00A425D3" w:rsidRDefault="00A425D3" w:rsidP="009B09F9">
            <w:pPr>
              <w:pStyle w:val="ae"/>
              <w:numPr>
                <w:ilvl w:val="0"/>
                <w:numId w:val="9"/>
              </w:numPr>
              <w:ind w:left="426"/>
              <w:jc w:val="center"/>
              <w:rPr>
                <w:rFonts w:ascii="Times New Roman" w:hAnsi="Times New Roman" w:cs="Times New Roman"/>
                <w:sz w:val="24"/>
                <w:szCs w:val="24"/>
              </w:rPr>
            </w:pPr>
          </w:p>
        </w:tc>
        <w:tc>
          <w:tcPr>
            <w:tcW w:w="2518"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Пер. Дачный</w:t>
            </w:r>
          </w:p>
        </w:tc>
        <w:tc>
          <w:tcPr>
            <w:tcW w:w="1830"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0,25</w:t>
            </w:r>
          </w:p>
        </w:tc>
        <w:tc>
          <w:tcPr>
            <w:tcW w:w="126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46"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0,25</w:t>
            </w:r>
          </w:p>
        </w:tc>
        <w:tc>
          <w:tcPr>
            <w:tcW w:w="1253"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52" w:type="dxa"/>
            <w:tcBorders>
              <w:bottom w:val="single" w:sz="4" w:space="0" w:color="auto"/>
            </w:tcBorders>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RPr="00A20A7E" w:rsidTr="00A949D0">
        <w:tc>
          <w:tcPr>
            <w:tcW w:w="659" w:type="dxa"/>
            <w:vAlign w:val="center"/>
          </w:tcPr>
          <w:p w:rsidR="00A425D3" w:rsidRPr="00A20A7E" w:rsidRDefault="00A425D3" w:rsidP="00A949D0">
            <w:pPr>
              <w:pStyle w:val="ae"/>
              <w:ind w:left="426"/>
              <w:rPr>
                <w:rFonts w:ascii="Times New Roman" w:hAnsi="Times New Roman" w:cs="Times New Roman"/>
                <w:b/>
                <w:sz w:val="24"/>
                <w:szCs w:val="24"/>
              </w:rPr>
            </w:pPr>
          </w:p>
        </w:tc>
        <w:tc>
          <w:tcPr>
            <w:tcW w:w="2518" w:type="dxa"/>
            <w:vAlign w:val="center"/>
          </w:tcPr>
          <w:p w:rsidR="00A425D3" w:rsidRPr="006258B2" w:rsidRDefault="00A425D3" w:rsidP="00A949D0">
            <w:pPr>
              <w:pStyle w:val="ae"/>
              <w:jc w:val="center"/>
              <w:rPr>
                <w:rFonts w:ascii="Times New Roman" w:hAnsi="Times New Roman" w:cs="Times New Roman"/>
                <w:b/>
                <w:sz w:val="24"/>
                <w:szCs w:val="24"/>
              </w:rPr>
            </w:pPr>
            <w:r w:rsidRPr="006258B2">
              <w:rPr>
                <w:rFonts w:ascii="Times New Roman" w:hAnsi="Times New Roman" w:cs="Times New Roman"/>
                <w:b/>
                <w:sz w:val="24"/>
                <w:szCs w:val="24"/>
              </w:rPr>
              <w:t>ВСЕГО</w:t>
            </w:r>
          </w:p>
        </w:tc>
        <w:tc>
          <w:tcPr>
            <w:tcW w:w="1830" w:type="dxa"/>
            <w:vAlign w:val="center"/>
          </w:tcPr>
          <w:p w:rsidR="00A425D3" w:rsidRPr="006258B2"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65,691</w:t>
            </w:r>
          </w:p>
        </w:tc>
        <w:tc>
          <w:tcPr>
            <w:tcW w:w="1263" w:type="dxa"/>
            <w:vAlign w:val="center"/>
          </w:tcPr>
          <w:p w:rsidR="00A425D3" w:rsidRPr="006258B2" w:rsidRDefault="00A425D3" w:rsidP="00A949D0">
            <w:pPr>
              <w:pStyle w:val="ae"/>
              <w:jc w:val="center"/>
              <w:rPr>
                <w:rFonts w:ascii="Times New Roman" w:hAnsi="Times New Roman" w:cs="Times New Roman"/>
                <w:b/>
                <w:sz w:val="24"/>
                <w:szCs w:val="24"/>
                <w:highlight w:val="yellow"/>
              </w:rPr>
            </w:pPr>
            <w:r w:rsidRPr="009845FC">
              <w:rPr>
                <w:rFonts w:ascii="Times New Roman" w:hAnsi="Times New Roman" w:cs="Times New Roman"/>
                <w:b/>
                <w:sz w:val="24"/>
                <w:szCs w:val="24"/>
              </w:rPr>
              <w:t>11,653</w:t>
            </w:r>
          </w:p>
        </w:tc>
        <w:tc>
          <w:tcPr>
            <w:tcW w:w="1246" w:type="dxa"/>
            <w:vAlign w:val="center"/>
          </w:tcPr>
          <w:p w:rsidR="00A425D3" w:rsidRPr="006258B2" w:rsidRDefault="00A425D3" w:rsidP="00A949D0">
            <w:pPr>
              <w:pStyle w:val="ae"/>
              <w:jc w:val="center"/>
              <w:rPr>
                <w:rFonts w:ascii="Times New Roman" w:hAnsi="Times New Roman" w:cs="Times New Roman"/>
                <w:b/>
                <w:sz w:val="24"/>
                <w:szCs w:val="24"/>
                <w:highlight w:val="yellow"/>
              </w:rPr>
            </w:pPr>
            <w:r>
              <w:rPr>
                <w:rFonts w:ascii="Times New Roman" w:hAnsi="Times New Roman" w:cs="Times New Roman"/>
                <w:b/>
                <w:sz w:val="24"/>
                <w:szCs w:val="24"/>
              </w:rPr>
              <w:t>50,939</w:t>
            </w:r>
          </w:p>
        </w:tc>
        <w:tc>
          <w:tcPr>
            <w:tcW w:w="1253" w:type="dxa"/>
            <w:vAlign w:val="center"/>
          </w:tcPr>
          <w:p w:rsidR="00A425D3" w:rsidRPr="006258B2" w:rsidRDefault="00A425D3" w:rsidP="00A949D0">
            <w:pPr>
              <w:pStyle w:val="ae"/>
              <w:jc w:val="center"/>
              <w:rPr>
                <w:rFonts w:ascii="Times New Roman" w:hAnsi="Times New Roman" w:cs="Times New Roman"/>
                <w:b/>
                <w:sz w:val="24"/>
                <w:szCs w:val="24"/>
              </w:rPr>
            </w:pPr>
            <w:r w:rsidRPr="006258B2">
              <w:rPr>
                <w:rFonts w:ascii="Times New Roman" w:hAnsi="Times New Roman" w:cs="Times New Roman"/>
                <w:b/>
                <w:sz w:val="24"/>
                <w:szCs w:val="24"/>
              </w:rPr>
              <w:t>0,909</w:t>
            </w:r>
          </w:p>
        </w:tc>
        <w:tc>
          <w:tcPr>
            <w:tcW w:w="1652" w:type="dxa"/>
            <w:vAlign w:val="center"/>
          </w:tcPr>
          <w:p w:rsidR="00A425D3" w:rsidRDefault="00A425D3" w:rsidP="00A949D0">
            <w:pPr>
              <w:pStyle w:val="ae"/>
              <w:jc w:val="center"/>
              <w:rPr>
                <w:rFonts w:ascii="Times New Roman" w:hAnsi="Times New Roman" w:cs="Times New Roman"/>
                <w:sz w:val="24"/>
                <w:szCs w:val="24"/>
              </w:rPr>
            </w:pPr>
            <w:r w:rsidRPr="006258B2">
              <w:rPr>
                <w:rFonts w:ascii="Times New Roman" w:hAnsi="Times New Roman" w:cs="Times New Roman"/>
                <w:sz w:val="24"/>
                <w:szCs w:val="24"/>
              </w:rPr>
              <w:sym w:font="Symbol" w:char="F02D"/>
            </w:r>
          </w:p>
        </w:tc>
      </w:tr>
    </w:tbl>
    <w:p w:rsidR="00A425D3" w:rsidRDefault="00A425D3" w:rsidP="00A425D3">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 - ПГС</w:t>
      </w:r>
      <w:r w:rsidRPr="00BD36CA">
        <w:rPr>
          <w:rFonts w:ascii="Times New Roman" w:hAnsi="Times New Roman" w:cs="Times New Roman"/>
          <w:sz w:val="24"/>
          <w:szCs w:val="24"/>
        </w:rPr>
        <w:t xml:space="preserve"> покрытие.</w:t>
      </w:r>
    </w:p>
    <w:p w:rsidR="00A425D3" w:rsidRPr="00BD36CA" w:rsidRDefault="00A425D3" w:rsidP="00A425D3">
      <w:pPr>
        <w:pStyle w:val="ae"/>
        <w:spacing w:line="276" w:lineRule="auto"/>
        <w:jc w:val="both"/>
        <w:rPr>
          <w:rFonts w:ascii="Times New Roman" w:hAnsi="Times New Roman" w:cs="Times New Roman"/>
          <w:sz w:val="24"/>
          <w:szCs w:val="24"/>
        </w:rPr>
      </w:pPr>
    </w:p>
    <w:p w:rsidR="00A425D3" w:rsidRPr="00EB7E20" w:rsidRDefault="00A425D3" w:rsidP="00A425D3">
      <w:pPr>
        <w:pStyle w:val="ae"/>
        <w:spacing w:line="276" w:lineRule="auto"/>
        <w:ind w:firstLine="708"/>
        <w:jc w:val="both"/>
        <w:rPr>
          <w:rFonts w:ascii="Times New Roman" w:hAnsi="Times New Roman" w:cs="Times New Roman"/>
          <w:sz w:val="24"/>
          <w:szCs w:val="24"/>
        </w:rPr>
      </w:pPr>
      <w:r w:rsidRPr="00EB7E20">
        <w:rPr>
          <w:rFonts w:ascii="Times New Roman" w:hAnsi="Times New Roman" w:cs="Times New Roman"/>
          <w:sz w:val="24"/>
          <w:szCs w:val="24"/>
        </w:rPr>
        <w:t xml:space="preserve">Дороги в </w:t>
      </w:r>
      <w:r>
        <w:rPr>
          <w:rFonts w:ascii="Times New Roman" w:hAnsi="Times New Roman" w:cs="Times New Roman"/>
          <w:sz w:val="24"/>
          <w:szCs w:val="24"/>
        </w:rPr>
        <w:t>МО Запорожское сельское поселение</w:t>
      </w:r>
      <w:r w:rsidRPr="00EB7E20">
        <w:rPr>
          <w:rFonts w:ascii="Times New Roman" w:hAnsi="Times New Roman" w:cs="Times New Roman"/>
          <w:sz w:val="24"/>
          <w:szCs w:val="24"/>
        </w:rPr>
        <w:t xml:space="preserve"> различаются по типу покрытия, информация о протяжённости дорог с распределением по типам покры</w:t>
      </w:r>
      <w:r>
        <w:rPr>
          <w:rFonts w:ascii="Times New Roman" w:hAnsi="Times New Roman" w:cs="Times New Roman"/>
          <w:sz w:val="24"/>
          <w:szCs w:val="24"/>
        </w:rPr>
        <w:t>тия представлена в таблице.</w:t>
      </w:r>
    </w:p>
    <w:p w:rsidR="00A425D3" w:rsidRDefault="00A425D3" w:rsidP="00A425D3">
      <w:pPr>
        <w:pStyle w:val="ae"/>
      </w:pPr>
      <w:r>
        <w:br w:type="page"/>
      </w:r>
    </w:p>
    <w:p w:rsidR="00A425D3" w:rsidRDefault="00A425D3" w:rsidP="00A425D3">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lastRenderedPageBreak/>
        <w:t>Таблица 2.6</w:t>
      </w:r>
    </w:p>
    <w:p w:rsidR="00A425D3" w:rsidRPr="00EB7E20" w:rsidRDefault="00A425D3" w:rsidP="00A425D3">
      <w:pPr>
        <w:pStyle w:val="ae"/>
        <w:spacing w:line="276" w:lineRule="auto"/>
        <w:jc w:val="center"/>
        <w:rPr>
          <w:rFonts w:ascii="Times New Roman" w:hAnsi="Times New Roman" w:cs="Times New Roman"/>
          <w:b/>
          <w:sz w:val="24"/>
          <w:szCs w:val="24"/>
        </w:rPr>
      </w:pPr>
      <w:r w:rsidRPr="00EB7E20">
        <w:rPr>
          <w:rFonts w:ascii="Times New Roman" w:hAnsi="Times New Roman" w:cs="Times New Roman"/>
          <w:b/>
          <w:sz w:val="24"/>
          <w:szCs w:val="24"/>
        </w:rPr>
        <w:t>Состав дорог по типам покрытия</w:t>
      </w:r>
    </w:p>
    <w:tbl>
      <w:tblPr>
        <w:tblStyle w:val="af0"/>
        <w:tblW w:w="0" w:type="auto"/>
        <w:tblLook w:val="04A0" w:firstRow="1" w:lastRow="0" w:firstColumn="1" w:lastColumn="0" w:noHBand="0" w:noVBand="1"/>
      </w:tblPr>
      <w:tblGrid>
        <w:gridCol w:w="801"/>
        <w:gridCol w:w="4307"/>
        <w:gridCol w:w="2564"/>
        <w:gridCol w:w="2523"/>
      </w:tblGrid>
      <w:tr w:rsidR="00A425D3" w:rsidTr="00A949D0">
        <w:trPr>
          <w:tblHeader/>
        </w:trPr>
        <w:tc>
          <w:tcPr>
            <w:tcW w:w="817"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 п/п</w:t>
            </w:r>
          </w:p>
        </w:tc>
        <w:tc>
          <w:tcPr>
            <w:tcW w:w="4393"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Тип покрытия</w:t>
            </w:r>
          </w:p>
        </w:tc>
        <w:tc>
          <w:tcPr>
            <w:tcW w:w="2605"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Протяженность, км</w:t>
            </w:r>
          </w:p>
        </w:tc>
        <w:tc>
          <w:tcPr>
            <w:tcW w:w="2606"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Долевой состав,%</w:t>
            </w:r>
          </w:p>
        </w:tc>
      </w:tr>
      <w:tr w:rsidR="00A425D3" w:rsidTr="00A949D0">
        <w:tc>
          <w:tcPr>
            <w:tcW w:w="817" w:type="dxa"/>
            <w:vAlign w:val="center"/>
          </w:tcPr>
          <w:p w:rsidR="00A425D3" w:rsidRDefault="00A425D3" w:rsidP="009B09F9">
            <w:pPr>
              <w:pStyle w:val="ae"/>
              <w:numPr>
                <w:ilvl w:val="0"/>
                <w:numId w:val="10"/>
              </w:numPr>
              <w:ind w:left="567"/>
              <w:jc w:val="center"/>
              <w:rPr>
                <w:rFonts w:ascii="Times New Roman" w:hAnsi="Times New Roman" w:cs="Times New Roman"/>
                <w:sz w:val="24"/>
                <w:szCs w:val="24"/>
              </w:rPr>
            </w:pPr>
          </w:p>
        </w:tc>
        <w:tc>
          <w:tcPr>
            <w:tcW w:w="439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Асфальтобетонное</w:t>
            </w:r>
          </w:p>
        </w:tc>
        <w:tc>
          <w:tcPr>
            <w:tcW w:w="2605"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11,653</w:t>
            </w:r>
          </w:p>
        </w:tc>
        <w:tc>
          <w:tcPr>
            <w:tcW w:w="260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18%</w:t>
            </w:r>
          </w:p>
        </w:tc>
      </w:tr>
      <w:tr w:rsidR="00A425D3" w:rsidTr="00A949D0">
        <w:tc>
          <w:tcPr>
            <w:tcW w:w="817" w:type="dxa"/>
            <w:vAlign w:val="center"/>
          </w:tcPr>
          <w:p w:rsidR="00A425D3" w:rsidRDefault="00A425D3" w:rsidP="009B09F9">
            <w:pPr>
              <w:pStyle w:val="ae"/>
              <w:numPr>
                <w:ilvl w:val="0"/>
                <w:numId w:val="10"/>
              </w:numPr>
              <w:ind w:left="567"/>
              <w:jc w:val="center"/>
              <w:rPr>
                <w:rFonts w:ascii="Times New Roman" w:hAnsi="Times New Roman" w:cs="Times New Roman"/>
                <w:sz w:val="24"/>
                <w:szCs w:val="24"/>
              </w:rPr>
            </w:pPr>
          </w:p>
        </w:tc>
        <w:tc>
          <w:tcPr>
            <w:tcW w:w="439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Смешанное</w:t>
            </w:r>
          </w:p>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(асфальтобетонное / железобетонное)</w:t>
            </w:r>
          </w:p>
        </w:tc>
        <w:tc>
          <w:tcPr>
            <w:tcW w:w="2605"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60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817" w:type="dxa"/>
            <w:vAlign w:val="center"/>
          </w:tcPr>
          <w:p w:rsidR="00A425D3" w:rsidRDefault="00A425D3" w:rsidP="009B09F9">
            <w:pPr>
              <w:pStyle w:val="ae"/>
              <w:numPr>
                <w:ilvl w:val="0"/>
                <w:numId w:val="10"/>
              </w:numPr>
              <w:ind w:left="567"/>
              <w:jc w:val="center"/>
              <w:rPr>
                <w:rFonts w:ascii="Times New Roman" w:hAnsi="Times New Roman" w:cs="Times New Roman"/>
                <w:sz w:val="24"/>
                <w:szCs w:val="24"/>
              </w:rPr>
            </w:pPr>
          </w:p>
        </w:tc>
        <w:tc>
          <w:tcPr>
            <w:tcW w:w="439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Железобетонное (плиты)</w:t>
            </w:r>
          </w:p>
        </w:tc>
        <w:tc>
          <w:tcPr>
            <w:tcW w:w="2605"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60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Tr="00A949D0">
        <w:tc>
          <w:tcPr>
            <w:tcW w:w="817" w:type="dxa"/>
            <w:vAlign w:val="center"/>
          </w:tcPr>
          <w:p w:rsidR="00A425D3" w:rsidRDefault="00A425D3" w:rsidP="009B09F9">
            <w:pPr>
              <w:pStyle w:val="ae"/>
              <w:numPr>
                <w:ilvl w:val="0"/>
                <w:numId w:val="10"/>
              </w:numPr>
              <w:ind w:left="567"/>
              <w:jc w:val="center"/>
              <w:rPr>
                <w:rFonts w:ascii="Times New Roman" w:hAnsi="Times New Roman" w:cs="Times New Roman"/>
                <w:sz w:val="24"/>
                <w:szCs w:val="24"/>
              </w:rPr>
            </w:pPr>
          </w:p>
        </w:tc>
        <w:tc>
          <w:tcPr>
            <w:tcW w:w="439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Грунтовое (неусовершенствованное)</w:t>
            </w:r>
          </w:p>
        </w:tc>
        <w:tc>
          <w:tcPr>
            <w:tcW w:w="2605"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50,939</w:t>
            </w:r>
          </w:p>
        </w:tc>
        <w:tc>
          <w:tcPr>
            <w:tcW w:w="260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80%</w:t>
            </w:r>
          </w:p>
        </w:tc>
      </w:tr>
      <w:tr w:rsidR="00A425D3" w:rsidTr="00A949D0">
        <w:tc>
          <w:tcPr>
            <w:tcW w:w="817" w:type="dxa"/>
            <w:vAlign w:val="center"/>
          </w:tcPr>
          <w:p w:rsidR="00A425D3" w:rsidRDefault="00A425D3" w:rsidP="009B09F9">
            <w:pPr>
              <w:pStyle w:val="ae"/>
              <w:numPr>
                <w:ilvl w:val="0"/>
                <w:numId w:val="10"/>
              </w:numPr>
              <w:ind w:left="567"/>
              <w:jc w:val="center"/>
              <w:rPr>
                <w:rFonts w:ascii="Times New Roman" w:hAnsi="Times New Roman" w:cs="Times New Roman"/>
                <w:sz w:val="24"/>
                <w:szCs w:val="24"/>
              </w:rPr>
            </w:pPr>
          </w:p>
        </w:tc>
        <w:tc>
          <w:tcPr>
            <w:tcW w:w="4393"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ПГС</w:t>
            </w:r>
          </w:p>
        </w:tc>
        <w:tc>
          <w:tcPr>
            <w:tcW w:w="2605"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0,909</w:t>
            </w:r>
          </w:p>
        </w:tc>
        <w:tc>
          <w:tcPr>
            <w:tcW w:w="260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w:t>
            </w:r>
          </w:p>
        </w:tc>
      </w:tr>
      <w:tr w:rsidR="00A425D3" w:rsidRPr="006A36EB" w:rsidTr="00A949D0">
        <w:tc>
          <w:tcPr>
            <w:tcW w:w="817" w:type="dxa"/>
            <w:vAlign w:val="center"/>
          </w:tcPr>
          <w:p w:rsidR="00A425D3" w:rsidRPr="006A36EB" w:rsidRDefault="00A425D3" w:rsidP="00A949D0">
            <w:pPr>
              <w:pStyle w:val="ae"/>
              <w:ind w:left="567"/>
              <w:rPr>
                <w:rFonts w:ascii="Times New Roman" w:hAnsi="Times New Roman" w:cs="Times New Roman"/>
                <w:b/>
                <w:sz w:val="24"/>
                <w:szCs w:val="24"/>
              </w:rPr>
            </w:pPr>
          </w:p>
        </w:tc>
        <w:tc>
          <w:tcPr>
            <w:tcW w:w="4393" w:type="dxa"/>
            <w:vAlign w:val="center"/>
          </w:tcPr>
          <w:p w:rsidR="00A425D3" w:rsidRPr="006A36EB" w:rsidRDefault="00A425D3" w:rsidP="00A949D0">
            <w:pPr>
              <w:pStyle w:val="ae"/>
              <w:jc w:val="center"/>
              <w:rPr>
                <w:rFonts w:ascii="Times New Roman" w:hAnsi="Times New Roman" w:cs="Times New Roman"/>
                <w:b/>
                <w:sz w:val="24"/>
                <w:szCs w:val="24"/>
              </w:rPr>
            </w:pPr>
            <w:r w:rsidRPr="006A36EB">
              <w:rPr>
                <w:rFonts w:ascii="Times New Roman" w:hAnsi="Times New Roman" w:cs="Times New Roman"/>
                <w:b/>
                <w:sz w:val="24"/>
                <w:szCs w:val="24"/>
              </w:rPr>
              <w:t>ИТОГО</w:t>
            </w:r>
          </w:p>
        </w:tc>
        <w:tc>
          <w:tcPr>
            <w:tcW w:w="2605" w:type="dxa"/>
            <w:vAlign w:val="center"/>
          </w:tcPr>
          <w:p w:rsidR="00A425D3" w:rsidRPr="006A36EB"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65,691</w:t>
            </w:r>
          </w:p>
        </w:tc>
        <w:tc>
          <w:tcPr>
            <w:tcW w:w="2606" w:type="dxa"/>
            <w:vAlign w:val="center"/>
          </w:tcPr>
          <w:p w:rsidR="00A425D3" w:rsidRPr="006A36EB"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100%</w:t>
            </w:r>
          </w:p>
        </w:tc>
      </w:tr>
    </w:tbl>
    <w:p w:rsidR="00A425D3" w:rsidRDefault="00A425D3" w:rsidP="00A425D3">
      <w:pPr>
        <w:pStyle w:val="ae"/>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D904C35" wp14:editId="73C84632">
            <wp:extent cx="6032665" cy="3170711"/>
            <wp:effectExtent l="0" t="0" r="63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425D3" w:rsidRPr="00023D2E" w:rsidRDefault="00A425D3" w:rsidP="00A425D3">
      <w:pPr>
        <w:pStyle w:val="ae"/>
        <w:spacing w:line="276" w:lineRule="auto"/>
        <w:jc w:val="center"/>
        <w:rPr>
          <w:rFonts w:ascii="Times New Roman" w:hAnsi="Times New Roman" w:cs="Times New Roman"/>
          <w:b/>
          <w:sz w:val="20"/>
          <w:szCs w:val="24"/>
        </w:rPr>
      </w:pPr>
      <w:r w:rsidRPr="00023D2E">
        <w:rPr>
          <w:rFonts w:ascii="Times New Roman" w:hAnsi="Times New Roman" w:cs="Times New Roman"/>
          <w:b/>
          <w:sz w:val="20"/>
          <w:szCs w:val="24"/>
        </w:rPr>
        <w:t>Рисунок 2.</w:t>
      </w:r>
      <w:r>
        <w:rPr>
          <w:rFonts w:ascii="Times New Roman" w:hAnsi="Times New Roman" w:cs="Times New Roman"/>
          <w:b/>
          <w:sz w:val="20"/>
          <w:szCs w:val="24"/>
        </w:rPr>
        <w:t>4</w:t>
      </w:r>
      <w:r w:rsidRPr="00023D2E">
        <w:rPr>
          <w:rFonts w:ascii="Times New Roman" w:hAnsi="Times New Roman" w:cs="Times New Roman"/>
          <w:b/>
          <w:sz w:val="20"/>
          <w:szCs w:val="24"/>
        </w:rPr>
        <w:t xml:space="preserve"> – Долевое распределение по типам покрытия</w:t>
      </w:r>
    </w:p>
    <w:p w:rsidR="00A425D3" w:rsidRDefault="00A425D3" w:rsidP="00A425D3">
      <w:pPr>
        <w:pStyle w:val="ae"/>
        <w:spacing w:line="276" w:lineRule="auto"/>
        <w:ind w:firstLine="709"/>
        <w:jc w:val="both"/>
        <w:rPr>
          <w:rFonts w:ascii="Times New Roman" w:hAnsi="Times New Roman" w:cs="Times New Roman"/>
          <w:sz w:val="24"/>
        </w:rPr>
      </w:pPr>
    </w:p>
    <w:p w:rsidR="00A425D3" w:rsidRDefault="00A425D3" w:rsidP="00A425D3">
      <w:pPr>
        <w:pStyle w:val="ae"/>
        <w:spacing w:line="276" w:lineRule="auto"/>
        <w:ind w:firstLine="709"/>
        <w:jc w:val="both"/>
        <w:rPr>
          <w:rFonts w:ascii="Times New Roman" w:hAnsi="Times New Roman" w:cs="Times New Roman"/>
          <w:sz w:val="24"/>
        </w:rPr>
      </w:pPr>
      <w:r w:rsidRPr="0039569E">
        <w:rPr>
          <w:rFonts w:ascii="Times New Roman" w:hAnsi="Times New Roman" w:cs="Times New Roman"/>
          <w:sz w:val="24"/>
        </w:rPr>
        <w:t xml:space="preserve">Механизированную уборку дорог регионального значения осуществляет ГП «Приозерское </w:t>
      </w:r>
      <w:r w:rsidRPr="000D2034">
        <w:rPr>
          <w:rFonts w:ascii="Times New Roman" w:hAnsi="Times New Roman" w:cs="Times New Roman"/>
          <w:sz w:val="24"/>
        </w:rPr>
        <w:t>ДРСУ</w:t>
      </w:r>
      <w:r w:rsidRPr="0039569E">
        <w:rPr>
          <w:rFonts w:ascii="Times New Roman" w:hAnsi="Times New Roman" w:cs="Times New Roman"/>
          <w:sz w:val="24"/>
        </w:rPr>
        <w:t>». Механизированную уборку дорог местного зн</w:t>
      </w:r>
      <w:r>
        <w:rPr>
          <w:rFonts w:ascii="Times New Roman" w:hAnsi="Times New Roman" w:cs="Times New Roman"/>
          <w:sz w:val="24"/>
        </w:rPr>
        <w:t>ачения осуществляет МП «ПРАУ</w:t>
      </w:r>
      <w:r w:rsidRPr="0039569E">
        <w:rPr>
          <w:rFonts w:ascii="Times New Roman" w:hAnsi="Times New Roman" w:cs="Times New Roman"/>
          <w:sz w:val="24"/>
        </w:rPr>
        <w:t>», а также на основании договоров, заключаемых с организациями и индивидуальными предпринимателями.</w:t>
      </w:r>
    </w:p>
    <w:p w:rsidR="00A425D3" w:rsidRPr="002464B9" w:rsidRDefault="00A425D3" w:rsidP="00A425D3">
      <w:pPr>
        <w:pStyle w:val="ae"/>
        <w:spacing w:line="276" w:lineRule="auto"/>
        <w:ind w:firstLine="709"/>
        <w:jc w:val="both"/>
        <w:rPr>
          <w:rFonts w:ascii="Times New Roman" w:hAnsi="Times New Roman" w:cs="Times New Roman"/>
          <w:sz w:val="24"/>
          <w:lang w:val="en-US"/>
        </w:rPr>
      </w:pPr>
      <w:r w:rsidRPr="0039569E">
        <w:rPr>
          <w:rFonts w:ascii="Times New Roman" w:hAnsi="Times New Roman" w:cs="Times New Roman"/>
          <w:sz w:val="24"/>
        </w:rPr>
        <w:t>В состав работ входит:</w:t>
      </w:r>
    </w:p>
    <w:p w:rsidR="00A425D3" w:rsidRDefault="00A425D3" w:rsidP="009B09F9">
      <w:pPr>
        <w:pStyle w:val="ae"/>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A425D3" w:rsidRDefault="00A425D3" w:rsidP="009B09F9">
      <w:pPr>
        <w:pStyle w:val="ae"/>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Борьба с зимней скользкостью с уборкой снежных валов с обочин;</w:t>
      </w:r>
    </w:p>
    <w:p w:rsidR="00A425D3" w:rsidRDefault="00A425D3" w:rsidP="009B09F9">
      <w:pPr>
        <w:pStyle w:val="ae"/>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автобусных остановок и прилегающей к остановкам территории;</w:t>
      </w:r>
    </w:p>
    <w:p w:rsidR="00A425D3" w:rsidRDefault="00A425D3" w:rsidP="009B09F9">
      <w:pPr>
        <w:pStyle w:val="ae"/>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Нанесение вновь и восстановление изношенной горизонтальной разметки;</w:t>
      </w:r>
    </w:p>
    <w:p w:rsidR="00A425D3" w:rsidRDefault="00A425D3" w:rsidP="009B09F9">
      <w:pPr>
        <w:pStyle w:val="ae"/>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в чистоте и порядке стоянок автомобилей (парковок);</w:t>
      </w:r>
    </w:p>
    <w:p w:rsidR="00A425D3" w:rsidRDefault="00A425D3" w:rsidP="009B09F9">
      <w:pPr>
        <w:pStyle w:val="ae"/>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A425D3" w:rsidRDefault="00A425D3" w:rsidP="009B09F9">
      <w:pPr>
        <w:pStyle w:val="ae"/>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Монтаж/демонтаж искусственных неровностей для принудительного снижения скорости по соответствующему распоряжению Заказчика;</w:t>
      </w:r>
    </w:p>
    <w:p w:rsidR="00A425D3" w:rsidRPr="0039569E" w:rsidRDefault="00A425D3" w:rsidP="009B09F9">
      <w:pPr>
        <w:pStyle w:val="ae"/>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Работы по содержанию, монтажу (установке) и демонтажу дорожных знаков в соответствии со схемой установки дорожных знаков предоставленной Заказчиком.</w:t>
      </w:r>
    </w:p>
    <w:p w:rsidR="00A425D3" w:rsidRDefault="00A425D3" w:rsidP="00A425D3">
      <w:pPr>
        <w:pStyle w:val="ae"/>
        <w:spacing w:line="276" w:lineRule="auto"/>
        <w:ind w:firstLine="709"/>
        <w:jc w:val="both"/>
        <w:rPr>
          <w:rFonts w:ascii="Times New Roman" w:hAnsi="Times New Roman" w:cs="Times New Roman"/>
          <w:sz w:val="24"/>
        </w:rPr>
      </w:pPr>
    </w:p>
    <w:p w:rsidR="00A425D3" w:rsidRDefault="00A425D3" w:rsidP="00A425D3">
      <w:pPr>
        <w:pStyle w:val="ae"/>
        <w:spacing w:line="276" w:lineRule="auto"/>
        <w:ind w:firstLine="709"/>
        <w:jc w:val="both"/>
        <w:rPr>
          <w:rFonts w:ascii="Times New Roman" w:hAnsi="Times New Roman" w:cs="Times New Roman"/>
          <w:sz w:val="24"/>
        </w:rPr>
      </w:pPr>
      <w:r w:rsidRPr="0039569E">
        <w:rPr>
          <w:rFonts w:ascii="Times New Roman" w:hAnsi="Times New Roman" w:cs="Times New Roman"/>
          <w:sz w:val="24"/>
        </w:rPr>
        <w:t>Проверка качества выполнения работ осуществляется по согласованному графику, с составлением итогового акта оценки качества содержания муниципальных автодорог в соответствии с утвержденными критериями.</w:t>
      </w:r>
    </w:p>
    <w:p w:rsidR="00A425D3" w:rsidRDefault="00A425D3" w:rsidP="00A425D3">
      <w:pPr>
        <w:pStyle w:val="ae"/>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1" w:name="_Toc475451078"/>
      <w:r>
        <w:rPr>
          <w:rFonts w:ascii="Times New Roman" w:hAnsi="Times New Roman" w:cs="Times New Roman"/>
          <w:color w:val="auto"/>
          <w:sz w:val="24"/>
        </w:rPr>
        <w:t>А</w:t>
      </w:r>
      <w:r w:rsidRPr="00645974">
        <w:rPr>
          <w:rFonts w:ascii="Times New Roman" w:hAnsi="Times New Roman" w:cs="Times New Roman"/>
          <w:color w:val="auto"/>
          <w:sz w:val="24"/>
        </w:rPr>
        <w:t>нализ состава парка транспортных средств и уровня автомобилизации в поселении, обеспеченность парковками (парковочными местами)</w:t>
      </w:r>
      <w:bookmarkEnd w:id="11"/>
    </w:p>
    <w:p w:rsidR="00A425D3" w:rsidRDefault="00A425D3" w:rsidP="00A425D3">
      <w:pPr>
        <w:pStyle w:val="ae"/>
        <w:spacing w:line="276" w:lineRule="auto"/>
        <w:jc w:val="both"/>
        <w:rPr>
          <w:rFonts w:ascii="Times New Roman" w:hAnsi="Times New Roman" w:cs="Times New Roman"/>
          <w:sz w:val="24"/>
          <w:szCs w:val="24"/>
        </w:rPr>
      </w:pPr>
    </w:p>
    <w:p w:rsidR="00A425D3" w:rsidRPr="00930E9C" w:rsidRDefault="00A425D3" w:rsidP="00A425D3">
      <w:pPr>
        <w:pStyle w:val="ae"/>
        <w:spacing w:line="276" w:lineRule="auto"/>
        <w:ind w:firstLine="708"/>
        <w:jc w:val="both"/>
        <w:rPr>
          <w:rFonts w:ascii="Times New Roman" w:hAnsi="Times New Roman" w:cs="Times New Roman"/>
          <w:sz w:val="24"/>
          <w:szCs w:val="24"/>
          <w:lang w:bidi="ru-RU"/>
        </w:rPr>
      </w:pPr>
      <w:r w:rsidRPr="00930E9C">
        <w:rPr>
          <w:rFonts w:ascii="Times New Roman" w:hAnsi="Times New Roman" w:cs="Times New Roman"/>
          <w:sz w:val="24"/>
          <w:szCs w:val="24"/>
          <w:lang w:bidi="ru-RU"/>
        </w:rPr>
        <w:t xml:space="preserve">По данным ОГИБДД ОМВД России по </w:t>
      </w:r>
      <w:r>
        <w:rPr>
          <w:rFonts w:ascii="Times New Roman" w:hAnsi="Times New Roman" w:cs="Times New Roman"/>
          <w:sz w:val="24"/>
          <w:szCs w:val="24"/>
          <w:lang w:bidi="ru-RU"/>
        </w:rPr>
        <w:t>Приозерскому</w:t>
      </w:r>
      <w:r w:rsidRPr="00930E9C">
        <w:rPr>
          <w:rFonts w:ascii="Times New Roman" w:hAnsi="Times New Roman" w:cs="Times New Roman"/>
          <w:sz w:val="24"/>
          <w:szCs w:val="24"/>
          <w:lang w:bidi="ru-RU"/>
        </w:rPr>
        <w:t xml:space="preserve"> району автомобильный парк в </w:t>
      </w:r>
      <w:r>
        <w:rPr>
          <w:rFonts w:ascii="Times New Roman" w:hAnsi="Times New Roman" w:cs="Times New Roman"/>
          <w:sz w:val="24"/>
          <w:szCs w:val="24"/>
          <w:lang w:bidi="ru-RU"/>
        </w:rPr>
        <w:t>МО Запорожское сельское поселение</w:t>
      </w:r>
      <w:r w:rsidRPr="00930E9C">
        <w:rPr>
          <w:rFonts w:ascii="Times New Roman" w:hAnsi="Times New Roman" w:cs="Times New Roman"/>
          <w:sz w:val="24"/>
          <w:szCs w:val="24"/>
          <w:lang w:bidi="ru-RU"/>
        </w:rPr>
        <w:t xml:space="preserve"> преимущественно состоит из легковых автомобилей, в подавляющем большинстве</w:t>
      </w:r>
      <w:r>
        <w:rPr>
          <w:rFonts w:ascii="Times New Roman" w:hAnsi="Times New Roman" w:cs="Times New Roman"/>
          <w:sz w:val="24"/>
          <w:szCs w:val="24"/>
          <w:lang w:bidi="ru-RU"/>
        </w:rPr>
        <w:t xml:space="preserve"> принадлежащих частным лицам.</w:t>
      </w:r>
    </w:p>
    <w:p w:rsidR="00A425D3" w:rsidRDefault="00A425D3" w:rsidP="00A425D3">
      <w:pPr>
        <w:pStyle w:val="ae"/>
        <w:spacing w:line="276" w:lineRule="auto"/>
        <w:jc w:val="right"/>
        <w:rPr>
          <w:rFonts w:ascii="Times New Roman" w:hAnsi="Times New Roman" w:cs="Times New Roman"/>
          <w:sz w:val="24"/>
          <w:szCs w:val="24"/>
          <w:lang w:bidi="ru-RU"/>
        </w:rPr>
      </w:pPr>
      <w:r>
        <w:rPr>
          <w:rFonts w:ascii="Times New Roman" w:hAnsi="Times New Roman" w:cs="Times New Roman"/>
          <w:sz w:val="24"/>
          <w:szCs w:val="24"/>
          <w:lang w:bidi="ru-RU"/>
        </w:rPr>
        <w:t>Таблица 2.7</w:t>
      </w:r>
    </w:p>
    <w:p w:rsidR="00A425D3" w:rsidRDefault="00A425D3" w:rsidP="00A425D3">
      <w:pPr>
        <w:pStyle w:val="ae"/>
        <w:spacing w:line="276" w:lineRule="auto"/>
        <w:jc w:val="center"/>
        <w:rPr>
          <w:rFonts w:ascii="Times New Roman" w:hAnsi="Times New Roman" w:cs="Times New Roman"/>
          <w:b/>
          <w:sz w:val="24"/>
          <w:szCs w:val="24"/>
          <w:lang w:bidi="ru-RU"/>
        </w:rPr>
      </w:pPr>
      <w:r w:rsidRPr="00930E9C">
        <w:rPr>
          <w:rFonts w:ascii="Times New Roman" w:hAnsi="Times New Roman" w:cs="Times New Roman"/>
          <w:b/>
          <w:sz w:val="24"/>
          <w:szCs w:val="24"/>
          <w:lang w:bidi="ru-RU"/>
        </w:rPr>
        <w:t>Со</w:t>
      </w:r>
      <w:r>
        <w:rPr>
          <w:rFonts w:ascii="Times New Roman" w:hAnsi="Times New Roman" w:cs="Times New Roman"/>
          <w:b/>
          <w:sz w:val="24"/>
          <w:szCs w:val="24"/>
          <w:lang w:bidi="ru-RU"/>
        </w:rPr>
        <w:t>став парка транспортных средств</w:t>
      </w:r>
    </w:p>
    <w:tbl>
      <w:tblPr>
        <w:tblStyle w:val="af0"/>
        <w:tblW w:w="0" w:type="auto"/>
        <w:tblLook w:val="04A0" w:firstRow="1" w:lastRow="0" w:firstColumn="1" w:lastColumn="0" w:noHBand="0" w:noVBand="1"/>
      </w:tblPr>
      <w:tblGrid>
        <w:gridCol w:w="1082"/>
        <w:gridCol w:w="4026"/>
        <w:gridCol w:w="2543"/>
        <w:gridCol w:w="2544"/>
      </w:tblGrid>
      <w:tr w:rsidR="00A425D3" w:rsidTr="00A949D0">
        <w:trPr>
          <w:tblHeader/>
        </w:trPr>
        <w:tc>
          <w:tcPr>
            <w:tcW w:w="1101"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 п/п</w:t>
            </w:r>
          </w:p>
        </w:tc>
        <w:tc>
          <w:tcPr>
            <w:tcW w:w="4109"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605"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2015</w:t>
            </w:r>
          </w:p>
        </w:tc>
        <w:tc>
          <w:tcPr>
            <w:tcW w:w="2606"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A425D3" w:rsidTr="00A949D0">
        <w:tc>
          <w:tcPr>
            <w:tcW w:w="1101" w:type="dxa"/>
          </w:tcPr>
          <w:p w:rsidR="00A425D3" w:rsidRDefault="00A425D3" w:rsidP="009B09F9">
            <w:pPr>
              <w:pStyle w:val="ae"/>
              <w:numPr>
                <w:ilvl w:val="0"/>
                <w:numId w:val="12"/>
              </w:numPr>
              <w:ind w:left="567"/>
              <w:jc w:val="center"/>
              <w:rPr>
                <w:rFonts w:ascii="Times New Roman" w:hAnsi="Times New Roman" w:cs="Times New Roman"/>
                <w:sz w:val="24"/>
                <w:szCs w:val="24"/>
                <w:lang w:bidi="ru-RU"/>
              </w:rPr>
            </w:pPr>
          </w:p>
        </w:tc>
        <w:tc>
          <w:tcPr>
            <w:tcW w:w="4109"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Грузовой</w:t>
            </w:r>
          </w:p>
        </w:tc>
        <w:tc>
          <w:tcPr>
            <w:tcW w:w="2605"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A425D3" w:rsidTr="00A949D0">
        <w:tc>
          <w:tcPr>
            <w:tcW w:w="1101" w:type="dxa"/>
          </w:tcPr>
          <w:p w:rsidR="00A425D3" w:rsidRDefault="00A425D3" w:rsidP="009B09F9">
            <w:pPr>
              <w:pStyle w:val="ae"/>
              <w:numPr>
                <w:ilvl w:val="0"/>
                <w:numId w:val="12"/>
              </w:numPr>
              <w:ind w:left="567"/>
              <w:jc w:val="center"/>
              <w:rPr>
                <w:rFonts w:ascii="Times New Roman" w:hAnsi="Times New Roman" w:cs="Times New Roman"/>
                <w:sz w:val="24"/>
                <w:szCs w:val="24"/>
                <w:lang w:bidi="ru-RU"/>
              </w:rPr>
            </w:pPr>
          </w:p>
        </w:tc>
        <w:tc>
          <w:tcPr>
            <w:tcW w:w="4109" w:type="dxa"/>
          </w:tcPr>
          <w:p w:rsidR="00A425D3" w:rsidRDefault="00A425D3" w:rsidP="00A949D0">
            <w:pPr>
              <w:pStyle w:val="ae"/>
              <w:jc w:val="center"/>
              <w:rPr>
                <w:rFonts w:ascii="Times New Roman" w:hAnsi="Times New Roman" w:cs="Times New Roman"/>
                <w:sz w:val="24"/>
                <w:szCs w:val="24"/>
                <w:lang w:bidi="ru-RU"/>
              </w:rPr>
            </w:pPr>
            <w:r w:rsidRPr="001319C2">
              <w:rPr>
                <w:rFonts w:ascii="Times New Roman" w:hAnsi="Times New Roman" w:cs="Times New Roman"/>
                <w:sz w:val="24"/>
                <w:szCs w:val="24"/>
                <w:lang w:bidi="ru-RU"/>
              </w:rPr>
              <w:t>Легковой в т. ч.</w:t>
            </w:r>
          </w:p>
        </w:tc>
        <w:tc>
          <w:tcPr>
            <w:tcW w:w="2605"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A425D3" w:rsidTr="00A949D0">
        <w:tc>
          <w:tcPr>
            <w:tcW w:w="1101" w:type="dxa"/>
          </w:tcPr>
          <w:p w:rsidR="00A425D3" w:rsidRDefault="00A425D3" w:rsidP="009B09F9">
            <w:pPr>
              <w:pStyle w:val="ae"/>
              <w:numPr>
                <w:ilvl w:val="1"/>
                <w:numId w:val="12"/>
              </w:numPr>
              <w:rPr>
                <w:rFonts w:ascii="Times New Roman" w:hAnsi="Times New Roman" w:cs="Times New Roman"/>
                <w:sz w:val="24"/>
                <w:szCs w:val="24"/>
                <w:lang w:bidi="ru-RU"/>
              </w:rPr>
            </w:pPr>
          </w:p>
        </w:tc>
        <w:tc>
          <w:tcPr>
            <w:tcW w:w="4109" w:type="dxa"/>
          </w:tcPr>
          <w:p w:rsidR="00A425D3" w:rsidRPr="001319C2" w:rsidRDefault="00A425D3" w:rsidP="00A949D0">
            <w:pPr>
              <w:pStyle w:val="ae"/>
              <w:jc w:val="right"/>
              <w:rPr>
                <w:rFonts w:ascii="Times New Roman" w:hAnsi="Times New Roman" w:cs="Times New Roman"/>
                <w:sz w:val="24"/>
                <w:szCs w:val="24"/>
                <w:lang w:bidi="ru-RU"/>
              </w:rPr>
            </w:pPr>
            <w:r>
              <w:rPr>
                <w:rFonts w:ascii="Times New Roman" w:hAnsi="Times New Roman" w:cs="Times New Roman"/>
                <w:sz w:val="24"/>
                <w:szCs w:val="24"/>
                <w:lang w:bidi="ru-RU"/>
              </w:rPr>
              <w:t>Организации</w:t>
            </w:r>
          </w:p>
        </w:tc>
        <w:tc>
          <w:tcPr>
            <w:tcW w:w="2605"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A425D3" w:rsidTr="00A949D0">
        <w:tc>
          <w:tcPr>
            <w:tcW w:w="1101" w:type="dxa"/>
          </w:tcPr>
          <w:p w:rsidR="00A425D3" w:rsidRDefault="00A425D3" w:rsidP="009B09F9">
            <w:pPr>
              <w:pStyle w:val="ae"/>
              <w:numPr>
                <w:ilvl w:val="1"/>
                <w:numId w:val="12"/>
              </w:numPr>
              <w:rPr>
                <w:rFonts w:ascii="Times New Roman" w:hAnsi="Times New Roman" w:cs="Times New Roman"/>
                <w:sz w:val="24"/>
                <w:szCs w:val="24"/>
                <w:lang w:bidi="ru-RU"/>
              </w:rPr>
            </w:pPr>
          </w:p>
        </w:tc>
        <w:tc>
          <w:tcPr>
            <w:tcW w:w="4109" w:type="dxa"/>
          </w:tcPr>
          <w:p w:rsidR="00A425D3" w:rsidRDefault="00A425D3" w:rsidP="00A949D0">
            <w:pPr>
              <w:pStyle w:val="ae"/>
              <w:jc w:val="right"/>
              <w:rPr>
                <w:rFonts w:ascii="Times New Roman" w:hAnsi="Times New Roman" w:cs="Times New Roman"/>
                <w:sz w:val="24"/>
                <w:szCs w:val="24"/>
                <w:lang w:bidi="ru-RU"/>
              </w:rPr>
            </w:pPr>
            <w:r>
              <w:rPr>
                <w:rFonts w:ascii="Times New Roman" w:hAnsi="Times New Roman" w:cs="Times New Roman"/>
                <w:sz w:val="24"/>
                <w:szCs w:val="24"/>
                <w:lang w:bidi="ru-RU"/>
              </w:rPr>
              <w:t>Население</w:t>
            </w:r>
          </w:p>
        </w:tc>
        <w:tc>
          <w:tcPr>
            <w:tcW w:w="2605"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A425D3" w:rsidTr="00A949D0">
        <w:tc>
          <w:tcPr>
            <w:tcW w:w="1101" w:type="dxa"/>
          </w:tcPr>
          <w:p w:rsidR="00A425D3" w:rsidRDefault="00A425D3" w:rsidP="009B09F9">
            <w:pPr>
              <w:pStyle w:val="ae"/>
              <w:numPr>
                <w:ilvl w:val="0"/>
                <w:numId w:val="12"/>
              </w:numPr>
              <w:ind w:left="567"/>
              <w:jc w:val="center"/>
              <w:rPr>
                <w:rFonts w:ascii="Times New Roman" w:hAnsi="Times New Roman" w:cs="Times New Roman"/>
                <w:sz w:val="24"/>
                <w:szCs w:val="24"/>
                <w:lang w:bidi="ru-RU"/>
              </w:rPr>
            </w:pPr>
          </w:p>
        </w:tc>
        <w:tc>
          <w:tcPr>
            <w:tcW w:w="4109" w:type="dxa"/>
          </w:tcPr>
          <w:p w:rsidR="00A425D3" w:rsidRPr="001319C2"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Автобусы</w:t>
            </w:r>
          </w:p>
        </w:tc>
        <w:tc>
          <w:tcPr>
            <w:tcW w:w="2605"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A425D3" w:rsidRPr="001319C2" w:rsidTr="00A949D0">
        <w:tc>
          <w:tcPr>
            <w:tcW w:w="1101" w:type="dxa"/>
          </w:tcPr>
          <w:p w:rsidR="00A425D3" w:rsidRPr="001319C2" w:rsidRDefault="00A425D3" w:rsidP="00A949D0">
            <w:pPr>
              <w:pStyle w:val="ae"/>
              <w:ind w:left="567"/>
              <w:rPr>
                <w:rFonts w:ascii="Times New Roman" w:hAnsi="Times New Roman" w:cs="Times New Roman"/>
                <w:b/>
                <w:sz w:val="24"/>
                <w:szCs w:val="24"/>
                <w:lang w:bidi="ru-RU"/>
              </w:rPr>
            </w:pPr>
          </w:p>
        </w:tc>
        <w:tc>
          <w:tcPr>
            <w:tcW w:w="4109" w:type="dxa"/>
          </w:tcPr>
          <w:p w:rsidR="00A425D3" w:rsidRPr="001319C2" w:rsidRDefault="00A425D3" w:rsidP="00A949D0">
            <w:pPr>
              <w:pStyle w:val="ae"/>
              <w:jc w:val="center"/>
              <w:rPr>
                <w:rFonts w:ascii="Times New Roman" w:hAnsi="Times New Roman" w:cs="Times New Roman"/>
                <w:b/>
                <w:sz w:val="24"/>
                <w:szCs w:val="24"/>
                <w:lang w:bidi="ru-RU"/>
              </w:rPr>
            </w:pPr>
            <w:r w:rsidRPr="001319C2">
              <w:rPr>
                <w:rFonts w:ascii="Times New Roman" w:hAnsi="Times New Roman" w:cs="Times New Roman"/>
                <w:b/>
                <w:sz w:val="24"/>
                <w:szCs w:val="24"/>
                <w:lang w:bidi="ru-RU"/>
              </w:rPr>
              <w:t>ВСЕГО</w:t>
            </w:r>
          </w:p>
        </w:tc>
        <w:tc>
          <w:tcPr>
            <w:tcW w:w="2605" w:type="dxa"/>
          </w:tcPr>
          <w:p w:rsidR="00A425D3" w:rsidRPr="001319C2" w:rsidRDefault="00A425D3" w:rsidP="00A949D0">
            <w:pPr>
              <w:pStyle w:val="ae"/>
              <w:jc w:val="center"/>
              <w:rPr>
                <w:rFonts w:ascii="Times New Roman" w:hAnsi="Times New Roman" w:cs="Times New Roman"/>
                <w:b/>
                <w:sz w:val="24"/>
                <w:szCs w:val="24"/>
                <w:lang w:bidi="ru-RU"/>
              </w:rPr>
            </w:pPr>
            <w:r>
              <w:rPr>
                <w:rFonts w:ascii="Times New Roman" w:hAnsi="Times New Roman" w:cs="Times New Roman"/>
                <w:b/>
                <w:sz w:val="24"/>
                <w:szCs w:val="24"/>
                <w:lang w:bidi="ru-RU"/>
              </w:rPr>
              <w:t>н/д</w:t>
            </w:r>
          </w:p>
        </w:tc>
        <w:tc>
          <w:tcPr>
            <w:tcW w:w="2606" w:type="dxa"/>
          </w:tcPr>
          <w:p w:rsidR="00A425D3" w:rsidRPr="001319C2" w:rsidRDefault="00A425D3" w:rsidP="00A949D0">
            <w:pPr>
              <w:pStyle w:val="ae"/>
              <w:jc w:val="center"/>
              <w:rPr>
                <w:rFonts w:ascii="Times New Roman" w:hAnsi="Times New Roman" w:cs="Times New Roman"/>
                <w:b/>
                <w:sz w:val="24"/>
                <w:szCs w:val="24"/>
                <w:lang w:bidi="ru-RU"/>
              </w:rPr>
            </w:pPr>
            <w:r>
              <w:rPr>
                <w:rFonts w:ascii="Times New Roman" w:hAnsi="Times New Roman" w:cs="Times New Roman"/>
                <w:b/>
                <w:sz w:val="24"/>
                <w:szCs w:val="24"/>
                <w:lang w:bidi="ru-RU"/>
              </w:rPr>
              <w:t>956</w:t>
            </w:r>
          </w:p>
        </w:tc>
      </w:tr>
    </w:tbl>
    <w:p w:rsidR="00A425D3" w:rsidRPr="00930E9C" w:rsidRDefault="00A425D3" w:rsidP="00A425D3">
      <w:pPr>
        <w:pStyle w:val="ae"/>
        <w:spacing w:line="276" w:lineRule="auto"/>
        <w:jc w:val="center"/>
        <w:rPr>
          <w:rFonts w:ascii="Times New Roman" w:hAnsi="Times New Roman" w:cs="Times New Roman"/>
          <w:sz w:val="24"/>
          <w:szCs w:val="24"/>
          <w:lang w:bidi="ru-RU"/>
        </w:rPr>
      </w:pPr>
    </w:p>
    <w:p w:rsidR="00A425D3" w:rsidRPr="00930E9C" w:rsidRDefault="00A425D3" w:rsidP="00A425D3">
      <w:pPr>
        <w:pStyle w:val="ae"/>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статистическим данным </w:t>
      </w:r>
      <w:r w:rsidRPr="00930E9C">
        <w:rPr>
          <w:rFonts w:ascii="Times New Roman" w:hAnsi="Times New Roman" w:cs="Times New Roman"/>
          <w:sz w:val="24"/>
          <w:szCs w:val="24"/>
        </w:rPr>
        <w:t>отмечается рост количества транспортных средств и долево</w:t>
      </w:r>
      <w:r>
        <w:rPr>
          <w:rFonts w:ascii="Times New Roman" w:hAnsi="Times New Roman" w:cs="Times New Roman"/>
          <w:sz w:val="24"/>
          <w:szCs w:val="24"/>
        </w:rPr>
        <w:t>е изменение состава.</w:t>
      </w:r>
    </w:p>
    <w:p w:rsidR="00A425D3" w:rsidRDefault="00A425D3" w:rsidP="00A425D3">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2.8</w:t>
      </w:r>
    </w:p>
    <w:p w:rsidR="00A425D3" w:rsidRDefault="00A425D3" w:rsidP="00A425D3">
      <w:pPr>
        <w:pStyle w:val="ae"/>
        <w:spacing w:line="276" w:lineRule="auto"/>
        <w:jc w:val="center"/>
        <w:rPr>
          <w:rFonts w:ascii="Times New Roman" w:hAnsi="Times New Roman" w:cs="Times New Roman"/>
          <w:b/>
          <w:sz w:val="24"/>
          <w:szCs w:val="24"/>
        </w:rPr>
      </w:pPr>
      <w:r w:rsidRPr="001319C2">
        <w:rPr>
          <w:rFonts w:ascii="Times New Roman" w:hAnsi="Times New Roman" w:cs="Times New Roman"/>
          <w:b/>
          <w:sz w:val="24"/>
          <w:szCs w:val="24"/>
        </w:rPr>
        <w:t>Оценка уровня автомобилизации населения</w:t>
      </w:r>
    </w:p>
    <w:tbl>
      <w:tblPr>
        <w:tblStyle w:val="af0"/>
        <w:tblW w:w="0" w:type="auto"/>
        <w:tblLook w:val="04A0" w:firstRow="1" w:lastRow="0" w:firstColumn="1" w:lastColumn="0" w:noHBand="0" w:noVBand="1"/>
      </w:tblPr>
      <w:tblGrid>
        <w:gridCol w:w="1081"/>
        <w:gridCol w:w="4035"/>
        <w:gridCol w:w="2539"/>
        <w:gridCol w:w="2540"/>
      </w:tblGrid>
      <w:tr w:rsidR="00A425D3" w:rsidTr="00A949D0">
        <w:trPr>
          <w:tblHeader/>
        </w:trPr>
        <w:tc>
          <w:tcPr>
            <w:tcW w:w="1101"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 п/п</w:t>
            </w:r>
          </w:p>
        </w:tc>
        <w:tc>
          <w:tcPr>
            <w:tcW w:w="4109"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605"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2015</w:t>
            </w:r>
          </w:p>
        </w:tc>
        <w:tc>
          <w:tcPr>
            <w:tcW w:w="2606" w:type="dxa"/>
            <w:shd w:val="clear" w:color="auto" w:fill="D9D9D9" w:themeFill="background1" w:themeFillShade="D9"/>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A425D3" w:rsidTr="00A949D0">
        <w:tc>
          <w:tcPr>
            <w:tcW w:w="1101" w:type="dxa"/>
            <w:vAlign w:val="center"/>
          </w:tcPr>
          <w:p w:rsidR="00A425D3" w:rsidRDefault="00A425D3" w:rsidP="009B09F9">
            <w:pPr>
              <w:pStyle w:val="ae"/>
              <w:numPr>
                <w:ilvl w:val="0"/>
                <w:numId w:val="13"/>
              </w:numPr>
              <w:ind w:left="284" w:hanging="218"/>
              <w:jc w:val="center"/>
              <w:rPr>
                <w:rFonts w:ascii="Times New Roman" w:hAnsi="Times New Roman" w:cs="Times New Roman"/>
                <w:sz w:val="24"/>
                <w:szCs w:val="24"/>
                <w:lang w:bidi="ru-RU"/>
              </w:rPr>
            </w:pPr>
          </w:p>
        </w:tc>
        <w:tc>
          <w:tcPr>
            <w:tcW w:w="4109" w:type="dxa"/>
            <w:vAlign w:val="center"/>
          </w:tcPr>
          <w:p w:rsidR="00A425D3" w:rsidRDefault="00A425D3" w:rsidP="00A949D0">
            <w:pPr>
              <w:pStyle w:val="ae"/>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Общая численность населения МО, тыс. чел.</w:t>
            </w:r>
          </w:p>
        </w:tc>
        <w:tc>
          <w:tcPr>
            <w:tcW w:w="2605" w:type="dxa"/>
            <w:vAlign w:val="center"/>
          </w:tcPr>
          <w:p w:rsidR="00A425D3" w:rsidRPr="00C16782" w:rsidRDefault="00A425D3" w:rsidP="00A949D0">
            <w:pPr>
              <w:pStyle w:val="ae"/>
              <w:spacing w:line="276" w:lineRule="auto"/>
              <w:jc w:val="center"/>
              <w:rPr>
                <w:rFonts w:ascii="Times New Roman" w:hAnsi="Times New Roman" w:cs="Times New Roman"/>
                <w:sz w:val="24"/>
              </w:rPr>
            </w:pPr>
            <w:r w:rsidRPr="00C16782">
              <w:rPr>
                <w:rFonts w:ascii="Times New Roman" w:hAnsi="Times New Roman" w:cs="Times New Roman"/>
                <w:sz w:val="24"/>
              </w:rPr>
              <w:t>2</w:t>
            </w:r>
            <w:r>
              <w:rPr>
                <w:rFonts w:ascii="Times New Roman" w:hAnsi="Times New Roman" w:cs="Times New Roman"/>
                <w:sz w:val="24"/>
              </w:rPr>
              <w:t>,</w:t>
            </w:r>
            <w:r w:rsidRPr="00C16782">
              <w:rPr>
                <w:rFonts w:ascii="Times New Roman" w:hAnsi="Times New Roman" w:cs="Times New Roman"/>
                <w:sz w:val="24"/>
              </w:rPr>
              <w:t>766</w:t>
            </w:r>
          </w:p>
        </w:tc>
        <w:tc>
          <w:tcPr>
            <w:tcW w:w="2606" w:type="dxa"/>
            <w:vAlign w:val="center"/>
          </w:tcPr>
          <w:p w:rsidR="00A425D3" w:rsidRPr="00C16782" w:rsidRDefault="00A425D3" w:rsidP="00A949D0">
            <w:pPr>
              <w:pStyle w:val="ae"/>
              <w:spacing w:line="276" w:lineRule="auto"/>
              <w:jc w:val="center"/>
              <w:rPr>
                <w:rFonts w:ascii="Times New Roman" w:hAnsi="Times New Roman" w:cs="Times New Roman"/>
                <w:sz w:val="24"/>
              </w:rPr>
            </w:pPr>
            <w:r w:rsidRPr="00C16782">
              <w:rPr>
                <w:rFonts w:ascii="Times New Roman" w:hAnsi="Times New Roman" w:cs="Times New Roman"/>
                <w:sz w:val="24"/>
              </w:rPr>
              <w:t>2</w:t>
            </w:r>
            <w:r>
              <w:rPr>
                <w:rFonts w:ascii="Times New Roman" w:hAnsi="Times New Roman" w:cs="Times New Roman"/>
                <w:sz w:val="24"/>
              </w:rPr>
              <w:t>,</w:t>
            </w:r>
            <w:r w:rsidRPr="00C16782">
              <w:rPr>
                <w:rFonts w:ascii="Times New Roman" w:hAnsi="Times New Roman" w:cs="Times New Roman"/>
                <w:sz w:val="24"/>
              </w:rPr>
              <w:t>789</w:t>
            </w:r>
          </w:p>
        </w:tc>
      </w:tr>
      <w:tr w:rsidR="00A425D3" w:rsidTr="00A949D0">
        <w:tc>
          <w:tcPr>
            <w:tcW w:w="1101" w:type="dxa"/>
            <w:vAlign w:val="center"/>
          </w:tcPr>
          <w:p w:rsidR="00A425D3" w:rsidRDefault="00A425D3" w:rsidP="009B09F9">
            <w:pPr>
              <w:pStyle w:val="ae"/>
              <w:numPr>
                <w:ilvl w:val="0"/>
                <w:numId w:val="13"/>
              </w:numPr>
              <w:ind w:left="284" w:hanging="218"/>
              <w:jc w:val="center"/>
              <w:rPr>
                <w:rFonts w:ascii="Times New Roman" w:hAnsi="Times New Roman" w:cs="Times New Roman"/>
                <w:sz w:val="24"/>
                <w:szCs w:val="24"/>
                <w:lang w:bidi="ru-RU"/>
              </w:rPr>
            </w:pPr>
          </w:p>
        </w:tc>
        <w:tc>
          <w:tcPr>
            <w:tcW w:w="4109" w:type="dxa"/>
            <w:vAlign w:val="center"/>
          </w:tcPr>
          <w:p w:rsidR="00A425D3" w:rsidRDefault="00A425D3" w:rsidP="00A949D0">
            <w:pPr>
              <w:pStyle w:val="ae"/>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Количество автомобилей у населения, ед</w:t>
            </w:r>
            <w:r>
              <w:rPr>
                <w:rFonts w:ascii="Times New Roman" w:hAnsi="Times New Roman" w:cs="Times New Roman"/>
                <w:color w:val="000000"/>
                <w:sz w:val="24"/>
                <w:szCs w:val="24"/>
              </w:rPr>
              <w:t>.</w:t>
            </w:r>
          </w:p>
        </w:tc>
        <w:tc>
          <w:tcPr>
            <w:tcW w:w="2605" w:type="dxa"/>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956</w:t>
            </w:r>
          </w:p>
        </w:tc>
      </w:tr>
      <w:tr w:rsidR="00A425D3" w:rsidTr="00A949D0">
        <w:tc>
          <w:tcPr>
            <w:tcW w:w="1101" w:type="dxa"/>
            <w:vAlign w:val="center"/>
          </w:tcPr>
          <w:p w:rsidR="00A425D3" w:rsidRDefault="00A425D3" w:rsidP="009B09F9">
            <w:pPr>
              <w:pStyle w:val="ae"/>
              <w:numPr>
                <w:ilvl w:val="0"/>
                <w:numId w:val="13"/>
              </w:numPr>
              <w:ind w:left="284" w:hanging="218"/>
              <w:jc w:val="center"/>
              <w:rPr>
                <w:rFonts w:ascii="Times New Roman" w:hAnsi="Times New Roman" w:cs="Times New Roman"/>
                <w:sz w:val="24"/>
                <w:szCs w:val="24"/>
                <w:lang w:bidi="ru-RU"/>
              </w:rPr>
            </w:pPr>
          </w:p>
        </w:tc>
        <w:tc>
          <w:tcPr>
            <w:tcW w:w="4109" w:type="dxa"/>
            <w:vAlign w:val="center"/>
          </w:tcPr>
          <w:p w:rsidR="00A425D3" w:rsidRPr="001319C2" w:rsidRDefault="00A425D3" w:rsidP="00A949D0">
            <w:pPr>
              <w:pStyle w:val="ae"/>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Уровень автомобилизации населения, ед./1000 чел.</w:t>
            </w:r>
          </w:p>
        </w:tc>
        <w:tc>
          <w:tcPr>
            <w:tcW w:w="2605" w:type="dxa"/>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vAlign w:val="center"/>
          </w:tcPr>
          <w:p w:rsidR="00A425D3" w:rsidRPr="00C16782"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343</w:t>
            </w:r>
          </w:p>
        </w:tc>
      </w:tr>
      <w:tr w:rsidR="00A425D3" w:rsidTr="00A949D0">
        <w:tc>
          <w:tcPr>
            <w:tcW w:w="1101" w:type="dxa"/>
            <w:vAlign w:val="center"/>
          </w:tcPr>
          <w:p w:rsidR="00A425D3" w:rsidRDefault="00A425D3" w:rsidP="009B09F9">
            <w:pPr>
              <w:pStyle w:val="ae"/>
              <w:numPr>
                <w:ilvl w:val="0"/>
                <w:numId w:val="13"/>
              </w:numPr>
              <w:ind w:left="284" w:hanging="218"/>
              <w:jc w:val="center"/>
              <w:rPr>
                <w:rFonts w:ascii="Times New Roman" w:hAnsi="Times New Roman" w:cs="Times New Roman"/>
                <w:sz w:val="24"/>
                <w:szCs w:val="24"/>
                <w:lang w:bidi="ru-RU"/>
              </w:rPr>
            </w:pPr>
          </w:p>
        </w:tc>
        <w:tc>
          <w:tcPr>
            <w:tcW w:w="4109" w:type="dxa"/>
            <w:vAlign w:val="center"/>
          </w:tcPr>
          <w:p w:rsidR="00A425D3" w:rsidRPr="00930E9C" w:rsidRDefault="00A425D3" w:rsidP="00A949D0">
            <w:pPr>
              <w:pStyle w:val="ae"/>
              <w:jc w:val="center"/>
              <w:rPr>
                <w:rFonts w:ascii="Times New Roman" w:hAnsi="Times New Roman" w:cs="Times New Roman"/>
                <w:color w:val="000000"/>
                <w:sz w:val="24"/>
                <w:szCs w:val="24"/>
              </w:rPr>
            </w:pPr>
            <w:r w:rsidRPr="00930E9C">
              <w:rPr>
                <w:rFonts w:ascii="Times New Roman" w:hAnsi="Times New Roman" w:cs="Times New Roman"/>
                <w:color w:val="000000"/>
                <w:sz w:val="24"/>
                <w:szCs w:val="24"/>
              </w:rPr>
              <w:t>Изменение уровня автомобилизации к 201</w:t>
            </w:r>
            <w:r>
              <w:rPr>
                <w:rFonts w:ascii="Times New Roman" w:hAnsi="Times New Roman" w:cs="Times New Roman"/>
                <w:color w:val="000000"/>
                <w:sz w:val="24"/>
                <w:szCs w:val="24"/>
              </w:rPr>
              <w:t>5</w:t>
            </w:r>
            <w:r w:rsidRPr="00930E9C">
              <w:rPr>
                <w:rFonts w:ascii="Times New Roman" w:hAnsi="Times New Roman" w:cs="Times New Roman"/>
                <w:color w:val="000000"/>
                <w:sz w:val="24"/>
                <w:szCs w:val="24"/>
              </w:rPr>
              <w:t xml:space="preserve"> году, %</w:t>
            </w:r>
          </w:p>
        </w:tc>
        <w:tc>
          <w:tcPr>
            <w:tcW w:w="2605" w:type="dxa"/>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vAlign w:val="center"/>
          </w:tcPr>
          <w:p w:rsidR="00A425D3" w:rsidRDefault="00A425D3" w:rsidP="00A949D0">
            <w:pPr>
              <w:pStyle w:val="ae"/>
              <w:jc w:val="center"/>
              <w:rPr>
                <w:rFonts w:ascii="Times New Roman" w:hAnsi="Times New Roman" w:cs="Times New Roman"/>
                <w:sz w:val="24"/>
                <w:szCs w:val="24"/>
                <w:lang w:bidi="ru-RU"/>
              </w:rPr>
            </w:pPr>
            <w:r>
              <w:rPr>
                <w:rFonts w:ascii="Times New Roman" w:hAnsi="Times New Roman" w:cs="Times New Roman"/>
                <w:sz w:val="24"/>
                <w:szCs w:val="24"/>
                <w:lang w:bidi="ru-RU"/>
              </w:rPr>
              <w:sym w:font="Symbol" w:char="F02D"/>
            </w:r>
          </w:p>
        </w:tc>
      </w:tr>
    </w:tbl>
    <w:p w:rsidR="00A425D3" w:rsidRPr="001319C2" w:rsidRDefault="00A425D3" w:rsidP="00A425D3">
      <w:pPr>
        <w:pStyle w:val="ae"/>
        <w:spacing w:line="276" w:lineRule="auto"/>
        <w:jc w:val="both"/>
        <w:rPr>
          <w:rFonts w:ascii="Times New Roman" w:hAnsi="Times New Roman" w:cs="Times New Roman"/>
          <w:sz w:val="24"/>
          <w:szCs w:val="24"/>
        </w:rPr>
      </w:pPr>
    </w:p>
    <w:p w:rsidR="00A425D3" w:rsidRPr="00930E9C" w:rsidRDefault="00A425D3" w:rsidP="00A425D3">
      <w:pPr>
        <w:pStyle w:val="ae"/>
        <w:spacing w:line="276" w:lineRule="auto"/>
        <w:ind w:firstLine="709"/>
        <w:jc w:val="both"/>
        <w:rPr>
          <w:rFonts w:ascii="Times New Roman" w:hAnsi="Times New Roman" w:cs="Times New Roman"/>
          <w:sz w:val="24"/>
          <w:szCs w:val="24"/>
        </w:rPr>
      </w:pPr>
      <w:r w:rsidRPr="00930E9C">
        <w:rPr>
          <w:rFonts w:ascii="Times New Roman" w:hAnsi="Times New Roman" w:cs="Times New Roman"/>
          <w:sz w:val="24"/>
          <w:szCs w:val="24"/>
        </w:rPr>
        <w:t>Специализированные парковочные комплексы</w:t>
      </w:r>
      <w:r>
        <w:rPr>
          <w:rFonts w:ascii="Times New Roman" w:hAnsi="Times New Roman" w:cs="Times New Roman"/>
          <w:sz w:val="24"/>
          <w:szCs w:val="24"/>
        </w:rPr>
        <w:t xml:space="preserve"> и гаражные кооперативы</w:t>
      </w:r>
      <w:r w:rsidRPr="00930E9C">
        <w:rPr>
          <w:rFonts w:ascii="Times New Roman" w:hAnsi="Times New Roman" w:cs="Times New Roman"/>
          <w:sz w:val="24"/>
          <w:szCs w:val="24"/>
        </w:rPr>
        <w:t xml:space="preserve"> в </w:t>
      </w:r>
      <w:r>
        <w:rPr>
          <w:rFonts w:ascii="Times New Roman" w:hAnsi="Times New Roman" w:cs="Times New Roman"/>
          <w:sz w:val="24"/>
          <w:szCs w:val="24"/>
        </w:rPr>
        <w:t xml:space="preserve">МО Запорожское сельское поселение отсутствуют. </w:t>
      </w:r>
      <w:r w:rsidRPr="00232FB5">
        <w:rPr>
          <w:rFonts w:ascii="Times New Roman" w:hAnsi="Times New Roman" w:cs="Times New Roman"/>
          <w:sz w:val="24"/>
        </w:rPr>
        <w:t>Хранение</w:t>
      </w:r>
      <w:r>
        <w:rPr>
          <w:rFonts w:ascii="Times New Roman" w:hAnsi="Times New Roman" w:cs="Times New Roman"/>
          <w:sz w:val="24"/>
        </w:rPr>
        <w:t xml:space="preserve"> прочего</w:t>
      </w:r>
      <w:r w:rsidRPr="00232FB5">
        <w:rPr>
          <w:rFonts w:ascii="Times New Roman" w:hAnsi="Times New Roman" w:cs="Times New Roman"/>
          <w:sz w:val="24"/>
        </w:rPr>
        <w:t xml:space="preserve"> личного автомобильного транспорта в пределах индивидуальной жилой застройки осуществляется на приусадебных участках.</w:t>
      </w:r>
      <w:r>
        <w:rPr>
          <w:rFonts w:ascii="Times New Roman" w:hAnsi="Times New Roman" w:cs="Times New Roman"/>
          <w:sz w:val="24"/>
        </w:rPr>
        <w:t xml:space="preserve"> </w:t>
      </w:r>
      <w:r w:rsidRPr="00930E9C">
        <w:rPr>
          <w:rFonts w:ascii="Times New Roman" w:hAnsi="Times New Roman" w:cs="Times New Roman"/>
          <w:sz w:val="24"/>
          <w:szCs w:val="24"/>
        </w:rPr>
        <w:t>Временное хранение транспортных средств также осуществляется на дворовых территориях жилых комплексов.</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pPr>
      <w:r>
        <w:br w:type="page"/>
      </w: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2" w:name="_Toc475451079"/>
      <w:r w:rsidRPr="00645974">
        <w:rPr>
          <w:rFonts w:ascii="Times New Roman" w:hAnsi="Times New Roman" w:cs="Times New Roman"/>
          <w:color w:val="auto"/>
          <w:sz w:val="24"/>
        </w:rPr>
        <w:lastRenderedPageBreak/>
        <w:t>Характеристика работы транспортных средств общего пользования</w:t>
      </w:r>
      <w:bookmarkEnd w:id="12"/>
    </w:p>
    <w:p w:rsidR="00A425D3" w:rsidRDefault="00A425D3" w:rsidP="00A425D3">
      <w:pPr>
        <w:pStyle w:val="ae"/>
        <w:spacing w:line="276" w:lineRule="auto"/>
        <w:ind w:firstLine="709"/>
        <w:jc w:val="both"/>
        <w:rPr>
          <w:rFonts w:ascii="Times New Roman" w:hAnsi="Times New Roman" w:cs="Times New Roman"/>
          <w:sz w:val="24"/>
          <w:szCs w:val="24"/>
        </w:rPr>
      </w:pPr>
    </w:p>
    <w:p w:rsidR="00A425D3" w:rsidRDefault="00A425D3" w:rsidP="00A425D3">
      <w:pPr>
        <w:pStyle w:val="ae"/>
        <w:spacing w:line="276" w:lineRule="auto"/>
        <w:ind w:firstLine="709"/>
        <w:jc w:val="both"/>
        <w:rPr>
          <w:rFonts w:ascii="Times New Roman" w:hAnsi="Times New Roman" w:cs="Times New Roman"/>
          <w:sz w:val="24"/>
        </w:rPr>
      </w:pPr>
      <w:r w:rsidRPr="00150B50">
        <w:rPr>
          <w:rFonts w:ascii="Times New Roman" w:hAnsi="Times New Roman" w:cs="Times New Roman"/>
          <w:sz w:val="24"/>
          <w:szCs w:val="24"/>
        </w:rPr>
        <w:t xml:space="preserve">В </w:t>
      </w:r>
      <w:r>
        <w:rPr>
          <w:rFonts w:ascii="Times New Roman" w:hAnsi="Times New Roman" w:cs="Times New Roman"/>
          <w:sz w:val="24"/>
          <w:szCs w:val="24"/>
        </w:rPr>
        <w:t>МО Запорожское сельское поселение</w:t>
      </w:r>
      <w:r w:rsidRPr="00150B50">
        <w:rPr>
          <w:rFonts w:ascii="Times New Roman" w:hAnsi="Times New Roman" w:cs="Times New Roman"/>
          <w:sz w:val="24"/>
          <w:szCs w:val="24"/>
        </w:rPr>
        <w:t>, обслуживание населения общественным транспортом не предусмотрено. Передвижение по территории населенного пункта осуществляется с использованием личного транспорта либо в пешем порядке.</w:t>
      </w:r>
    </w:p>
    <w:p w:rsidR="00A425D3" w:rsidRDefault="00A425D3" w:rsidP="00A425D3">
      <w:pPr>
        <w:pStyle w:val="ae"/>
        <w:spacing w:line="276" w:lineRule="auto"/>
        <w:ind w:firstLine="709"/>
        <w:jc w:val="both"/>
        <w:rPr>
          <w:rFonts w:ascii="Times New Roman" w:hAnsi="Times New Roman" w:cs="Times New Roman"/>
          <w:sz w:val="24"/>
        </w:rPr>
      </w:pPr>
      <w:r w:rsidRPr="00C54CFB">
        <w:rPr>
          <w:rFonts w:ascii="Times New Roman" w:hAnsi="Times New Roman" w:cs="Times New Roman"/>
          <w:sz w:val="24"/>
        </w:rPr>
        <w:t>По территории проходят 3 автобусных маршрута, протяженность автомобильных дорог с автобусным сообщением – 23,8 км. Из 7 населенных пунктов поселения 4 – охвачены автобусным сообщением – п. Денисово, д. Замостье, п. Запорожское, п. Пятиречье.</w:t>
      </w:r>
      <w:r w:rsidRPr="00A54CE8">
        <w:rPr>
          <w:rFonts w:ascii="Times New Roman" w:hAnsi="Times New Roman" w:cs="Times New Roman"/>
          <w:sz w:val="24"/>
        </w:rPr>
        <w:t>Другие элементы транспортной инфраструктуры отсутствуют.</w:t>
      </w:r>
    </w:p>
    <w:p w:rsidR="00A425D3" w:rsidRPr="00A00AD4" w:rsidRDefault="00A425D3" w:rsidP="00A425D3">
      <w:pPr>
        <w:pStyle w:val="ae"/>
        <w:spacing w:line="276" w:lineRule="auto"/>
        <w:jc w:val="both"/>
        <w:rPr>
          <w:rFonts w:ascii="Times New Roman" w:hAnsi="Times New Roman" w:cs="Times New Roman"/>
          <w:sz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3" w:name="_Toc475451080"/>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условий пешеходного и велосипедного передвижения</w:t>
      </w:r>
      <w:bookmarkEnd w:id="13"/>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поселке Запорожье вдоль региональной дороги имеется  тротуар с твердым покрытием протяженностью 400 м.</w:t>
      </w:r>
    </w:p>
    <w:p w:rsidR="00A425D3" w:rsidRPr="009910D8" w:rsidRDefault="00A425D3" w:rsidP="00A425D3">
      <w:pPr>
        <w:pStyle w:val="ae"/>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Остальная улично-дорожная сеть внутри населенных пунктов, как правило, неблагоустроенная.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p>
    <w:p w:rsidR="00A425D3" w:rsidRPr="009910D8" w:rsidRDefault="00A425D3" w:rsidP="00A425D3">
      <w:pPr>
        <w:pStyle w:val="ae"/>
        <w:spacing w:line="276" w:lineRule="auto"/>
        <w:ind w:firstLine="709"/>
        <w:jc w:val="both"/>
        <w:rPr>
          <w:rFonts w:ascii="Times New Roman" w:hAnsi="Times New Roman" w:cs="Times New Roman"/>
          <w:sz w:val="24"/>
          <w:szCs w:val="24"/>
        </w:rPr>
      </w:pPr>
      <w:r w:rsidRPr="009910D8">
        <w:rPr>
          <w:rFonts w:ascii="Times New Roman" w:hAnsi="Times New Roman" w:cs="Times New Roman"/>
          <w:sz w:val="24"/>
          <w:szCs w:val="24"/>
        </w:rPr>
        <w:t xml:space="preserve">Специализированные дорожки для велосипедного передвижения на территории </w:t>
      </w:r>
      <w:r>
        <w:rPr>
          <w:rFonts w:ascii="Times New Roman" w:hAnsi="Times New Roman" w:cs="Times New Roman"/>
          <w:sz w:val="24"/>
          <w:szCs w:val="24"/>
        </w:rPr>
        <w:t xml:space="preserve">сельского поселения </w:t>
      </w:r>
      <w:r w:rsidRPr="009910D8">
        <w:rPr>
          <w:rFonts w:ascii="Times New Roman" w:hAnsi="Times New Roman" w:cs="Times New Roman"/>
          <w:sz w:val="24"/>
          <w:szCs w:val="24"/>
        </w:rPr>
        <w:t>не предусмотрены. Движение велосипедистов осуществляется в соответствии с требованиями ПДД по дорогам общего пользования.</w:t>
      </w:r>
    </w:p>
    <w:p w:rsidR="00A425D3" w:rsidRDefault="00A425D3" w:rsidP="00A425D3">
      <w:pPr>
        <w:pStyle w:val="ae"/>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4" w:name="_Toc475451081"/>
      <w:r>
        <w:rPr>
          <w:rFonts w:ascii="Times New Roman" w:hAnsi="Times New Roman" w:cs="Times New Roman"/>
          <w:color w:val="auto"/>
          <w:sz w:val="24"/>
        </w:rPr>
        <w:t>Х</w:t>
      </w:r>
      <w:r w:rsidRPr="00645974">
        <w:rPr>
          <w:rFonts w:ascii="Times New Roman" w:hAnsi="Times New Roman" w:cs="Times New Roman"/>
          <w:color w:val="auto"/>
          <w:sz w:val="24"/>
        </w:rPr>
        <w:t>арактеристика движения грузовых транспортных средств, оценка работы транспортных средств коммунальных и дорожных служб</w:t>
      </w:r>
      <w:bookmarkEnd w:id="14"/>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9"/>
        <w:jc w:val="both"/>
        <w:rPr>
          <w:rFonts w:ascii="Times New Roman" w:hAnsi="Times New Roman" w:cs="Times New Roman"/>
          <w:sz w:val="24"/>
        </w:rPr>
      </w:pPr>
      <w:r w:rsidRPr="0093591C">
        <w:rPr>
          <w:rFonts w:ascii="Times New Roman" w:hAnsi="Times New Roman" w:cs="Times New Roman"/>
          <w:sz w:val="24"/>
        </w:rPr>
        <w:t xml:space="preserve">Основными предприятиями, осуществляющими грузовые перевозки на территории </w:t>
      </w:r>
      <w:r>
        <w:rPr>
          <w:rFonts w:ascii="Times New Roman" w:hAnsi="Times New Roman" w:cs="Times New Roman"/>
          <w:sz w:val="24"/>
        </w:rPr>
        <w:t>МО Запорожское сельское поселение</w:t>
      </w:r>
      <w:r w:rsidRPr="0093591C">
        <w:rPr>
          <w:rFonts w:ascii="Times New Roman" w:hAnsi="Times New Roman" w:cs="Times New Roman"/>
          <w:sz w:val="24"/>
        </w:rPr>
        <w:t>, являются</w:t>
      </w:r>
      <w:r>
        <w:rPr>
          <w:rFonts w:ascii="Times New Roman" w:hAnsi="Times New Roman" w:cs="Times New Roman"/>
          <w:sz w:val="24"/>
        </w:rPr>
        <w:t>:</w:t>
      </w:r>
    </w:p>
    <w:p w:rsidR="00A425D3" w:rsidRDefault="00A425D3" w:rsidP="009B09F9">
      <w:pPr>
        <w:pStyle w:val="ae"/>
        <w:numPr>
          <w:ilvl w:val="0"/>
          <w:numId w:val="14"/>
        </w:numPr>
        <w:spacing w:line="276" w:lineRule="auto"/>
        <w:jc w:val="both"/>
        <w:rPr>
          <w:rFonts w:ascii="Times New Roman" w:hAnsi="Times New Roman" w:cs="Times New Roman"/>
          <w:sz w:val="24"/>
        </w:rPr>
      </w:pPr>
      <w:r w:rsidRPr="0093591C">
        <w:rPr>
          <w:rFonts w:ascii="Times New Roman" w:hAnsi="Times New Roman" w:cs="Times New Roman"/>
          <w:sz w:val="24"/>
        </w:rPr>
        <w:t>О</w:t>
      </w:r>
      <w:r>
        <w:rPr>
          <w:rFonts w:ascii="Times New Roman" w:hAnsi="Times New Roman" w:cs="Times New Roman"/>
          <w:sz w:val="24"/>
        </w:rPr>
        <w:t>ОО УК</w:t>
      </w:r>
      <w:r w:rsidRPr="0093591C">
        <w:rPr>
          <w:rFonts w:ascii="Times New Roman" w:hAnsi="Times New Roman" w:cs="Times New Roman"/>
          <w:sz w:val="24"/>
        </w:rPr>
        <w:t xml:space="preserve"> «</w:t>
      </w:r>
      <w:r>
        <w:rPr>
          <w:rFonts w:ascii="Times New Roman" w:hAnsi="Times New Roman" w:cs="Times New Roman"/>
          <w:sz w:val="24"/>
        </w:rPr>
        <w:t>Оазис</w:t>
      </w:r>
      <w:r w:rsidRPr="0093591C">
        <w:rPr>
          <w:rFonts w:ascii="Times New Roman" w:hAnsi="Times New Roman" w:cs="Times New Roman"/>
          <w:sz w:val="24"/>
        </w:rPr>
        <w:t>»</w:t>
      </w:r>
      <w:r>
        <w:rPr>
          <w:rFonts w:ascii="Times New Roman" w:hAnsi="Times New Roman" w:cs="Times New Roman"/>
          <w:sz w:val="24"/>
        </w:rPr>
        <w:t>. Основным видом деятельности является теплоснабжение, водоснабжение.</w:t>
      </w:r>
    </w:p>
    <w:p w:rsidR="00A425D3" w:rsidRDefault="00A425D3" w:rsidP="009B09F9">
      <w:pPr>
        <w:pStyle w:val="ae"/>
        <w:numPr>
          <w:ilvl w:val="0"/>
          <w:numId w:val="14"/>
        </w:numPr>
        <w:spacing w:line="276" w:lineRule="auto"/>
        <w:jc w:val="both"/>
        <w:rPr>
          <w:rFonts w:ascii="Times New Roman" w:hAnsi="Times New Roman" w:cs="Times New Roman"/>
          <w:sz w:val="24"/>
        </w:rPr>
      </w:pPr>
      <w:r>
        <w:rPr>
          <w:rFonts w:ascii="Times New Roman" w:hAnsi="Times New Roman" w:cs="Times New Roman"/>
          <w:sz w:val="24"/>
        </w:rPr>
        <w:t>АО ПЗ «Гражданский». Основным видом деятельности является сельское хозяйство.</w:t>
      </w:r>
    </w:p>
    <w:p w:rsidR="00A425D3" w:rsidRPr="00DB2162" w:rsidRDefault="00A425D3" w:rsidP="009B09F9">
      <w:pPr>
        <w:pStyle w:val="ae"/>
        <w:numPr>
          <w:ilvl w:val="0"/>
          <w:numId w:val="14"/>
        </w:numPr>
        <w:spacing w:line="276" w:lineRule="auto"/>
        <w:jc w:val="both"/>
        <w:rPr>
          <w:rFonts w:ascii="Times New Roman" w:hAnsi="Times New Roman" w:cs="Times New Roman"/>
          <w:sz w:val="24"/>
        </w:rPr>
      </w:pPr>
      <w:r w:rsidRPr="003E3D9A">
        <w:rPr>
          <w:rFonts w:ascii="Times New Roman" w:hAnsi="Times New Roman" w:cs="Times New Roman"/>
          <w:sz w:val="24"/>
        </w:rPr>
        <w:t>ГБУ ЛО «Сосновское ГООХ». Основным видом деятельности явл</w:t>
      </w:r>
      <w:r w:rsidRPr="003E3D9A">
        <w:rPr>
          <w:rFonts w:ascii="Times New Roman" w:hAnsi="Times New Roman" w:cs="Times New Roman"/>
          <w:sz w:val="24"/>
          <w:szCs w:val="24"/>
        </w:rPr>
        <w:t xml:space="preserve">яется </w:t>
      </w:r>
      <w:r>
        <w:rPr>
          <w:rFonts w:ascii="Times New Roman" w:hAnsi="Times New Roman" w:cs="Times New Roman"/>
          <w:sz w:val="24"/>
          <w:szCs w:val="24"/>
        </w:rPr>
        <w:t>охрана, контроль и регулирование</w:t>
      </w:r>
      <w:r w:rsidRPr="003E3D9A">
        <w:rPr>
          <w:rFonts w:ascii="Times New Roman" w:hAnsi="Times New Roman" w:cs="Times New Roman"/>
          <w:sz w:val="24"/>
          <w:szCs w:val="24"/>
        </w:rPr>
        <w:t xml:space="preserve"> использования объектов животного мира и среды их обитания.</w:t>
      </w:r>
    </w:p>
    <w:p w:rsidR="00A425D3" w:rsidRPr="003E3D9A" w:rsidRDefault="00A425D3" w:rsidP="00A425D3">
      <w:pPr>
        <w:pStyle w:val="ae"/>
        <w:spacing w:line="276" w:lineRule="auto"/>
        <w:ind w:left="720"/>
        <w:jc w:val="both"/>
        <w:rPr>
          <w:rFonts w:ascii="Times New Roman" w:hAnsi="Times New Roman" w:cs="Times New Roman"/>
          <w:sz w:val="24"/>
        </w:rPr>
      </w:pPr>
    </w:p>
    <w:p w:rsidR="00A425D3" w:rsidRPr="0093591C" w:rsidRDefault="00A425D3" w:rsidP="00A425D3">
      <w:pPr>
        <w:pStyle w:val="ae"/>
        <w:spacing w:line="276" w:lineRule="auto"/>
        <w:ind w:firstLine="709"/>
        <w:jc w:val="both"/>
        <w:rPr>
          <w:rFonts w:ascii="Times New Roman" w:hAnsi="Times New Roman" w:cs="Times New Roman"/>
          <w:sz w:val="24"/>
        </w:rPr>
      </w:pPr>
      <w:r w:rsidRPr="004C6AA4">
        <w:rPr>
          <w:rFonts w:ascii="Times New Roman" w:hAnsi="Times New Roman" w:cs="Times New Roman"/>
          <w:sz w:val="24"/>
        </w:rPr>
        <w:t>Маршрут движения автотранспорта</w:t>
      </w:r>
      <w:r>
        <w:rPr>
          <w:rFonts w:ascii="Times New Roman" w:hAnsi="Times New Roman" w:cs="Times New Roman"/>
          <w:sz w:val="24"/>
        </w:rPr>
        <w:t xml:space="preserve"> указаны на рисунке </w:t>
      </w:r>
      <w:r w:rsidRPr="0093591C">
        <w:rPr>
          <w:rFonts w:ascii="Times New Roman" w:hAnsi="Times New Roman" w:cs="Times New Roman"/>
          <w:sz w:val="24"/>
        </w:rPr>
        <w:t>2.</w:t>
      </w:r>
      <w:r>
        <w:rPr>
          <w:rFonts w:ascii="Times New Roman" w:hAnsi="Times New Roman" w:cs="Times New Roman"/>
          <w:sz w:val="24"/>
        </w:rPr>
        <w:t>5</w:t>
      </w:r>
      <w:r w:rsidRPr="0093591C">
        <w:rPr>
          <w:rFonts w:ascii="Times New Roman" w:hAnsi="Times New Roman" w:cs="Times New Roman"/>
          <w:sz w:val="24"/>
        </w:rPr>
        <w:t>.</w:t>
      </w:r>
      <w:r>
        <w:rPr>
          <w:rFonts w:ascii="Times New Roman" w:hAnsi="Times New Roman" w:cs="Times New Roman"/>
          <w:sz w:val="24"/>
        </w:rPr>
        <w:t xml:space="preserve"> Более подробную карту см. в Приложении 1.</w:t>
      </w:r>
    </w:p>
    <w:p w:rsidR="00A425D3" w:rsidRDefault="00A425D3" w:rsidP="00A425D3">
      <w:pPr>
        <w:pStyle w:val="ae"/>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6539EE2A" wp14:editId="7A72A0CA">
            <wp:extent cx="6480175" cy="2741680"/>
            <wp:effectExtent l="0" t="0" r="0" b="1905"/>
            <wp:docPr id="5" name="Рисунок 5" descr="D:\Work\5. В Работе\2016 Год\АМО Запорожское СП ПМр ЛО [ПКР ТИ]\Карты\Запорож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5. В Работе\2016 Год\АМО Запорожское СП ПМр ЛО [ПКР ТИ]\Карты\Запорожское.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480175" cy="2741680"/>
                    </a:xfrm>
                    <a:prstGeom prst="rect">
                      <a:avLst/>
                    </a:prstGeom>
                    <a:noFill/>
                    <a:ln>
                      <a:noFill/>
                    </a:ln>
                  </pic:spPr>
                </pic:pic>
              </a:graphicData>
            </a:graphic>
          </wp:inline>
        </w:drawing>
      </w:r>
    </w:p>
    <w:p w:rsidR="00A425D3" w:rsidRPr="00ED2380" w:rsidRDefault="00A425D3" w:rsidP="00A425D3">
      <w:pPr>
        <w:pStyle w:val="ae"/>
        <w:jc w:val="center"/>
        <w:rPr>
          <w:rFonts w:ascii="Times New Roman" w:hAnsi="Times New Roman" w:cs="Times New Roman"/>
          <w:b/>
          <w:sz w:val="20"/>
        </w:rPr>
      </w:pPr>
      <w:r w:rsidRPr="00ED2380">
        <w:rPr>
          <w:rFonts w:ascii="Times New Roman" w:hAnsi="Times New Roman" w:cs="Times New Roman"/>
          <w:b/>
          <w:sz w:val="20"/>
        </w:rPr>
        <w:t>Рисунок 2.</w:t>
      </w:r>
      <w:r>
        <w:rPr>
          <w:rFonts w:ascii="Times New Roman" w:hAnsi="Times New Roman" w:cs="Times New Roman"/>
          <w:b/>
          <w:sz w:val="20"/>
        </w:rPr>
        <w:t>5– Схема движения автотранспорта от предприятий.</w:t>
      </w:r>
    </w:p>
    <w:p w:rsidR="00A425D3" w:rsidRDefault="00A425D3" w:rsidP="00A425D3">
      <w:pPr>
        <w:pStyle w:val="ae"/>
        <w:spacing w:line="276" w:lineRule="auto"/>
        <w:ind w:firstLine="709"/>
        <w:jc w:val="both"/>
        <w:rPr>
          <w:rFonts w:ascii="Times New Roman" w:hAnsi="Times New Roman" w:cs="Times New Roman"/>
          <w:sz w:val="24"/>
          <w:lang w:bidi="ru-RU"/>
        </w:rPr>
      </w:pPr>
    </w:p>
    <w:p w:rsidR="00A425D3" w:rsidRPr="0093591C" w:rsidRDefault="00A425D3" w:rsidP="00A425D3">
      <w:pPr>
        <w:pStyle w:val="ae"/>
        <w:spacing w:line="276" w:lineRule="auto"/>
        <w:ind w:firstLine="709"/>
        <w:jc w:val="both"/>
        <w:rPr>
          <w:rFonts w:ascii="Times New Roman" w:hAnsi="Times New Roman" w:cs="Times New Roman"/>
          <w:sz w:val="24"/>
          <w:lang w:bidi="ru-RU"/>
        </w:rPr>
      </w:pPr>
      <w:r w:rsidRPr="004C6AA4">
        <w:rPr>
          <w:rFonts w:ascii="Times New Roman" w:hAnsi="Times New Roman" w:cs="Times New Roman"/>
          <w:sz w:val="24"/>
          <w:lang w:bidi="ru-RU"/>
        </w:rPr>
        <w:t>Маршруты движения</w:t>
      </w:r>
      <w:r w:rsidRPr="0093591C">
        <w:rPr>
          <w:rFonts w:ascii="Times New Roman" w:hAnsi="Times New Roman" w:cs="Times New Roman"/>
          <w:sz w:val="24"/>
          <w:lang w:bidi="ru-RU"/>
        </w:rPr>
        <w:t xml:space="preserve"> грузового транспорта пролегают без заезда в жилую зону. Это создает условия для снижения уровня загрязнения атмосферного воздуха</w:t>
      </w:r>
      <w:r>
        <w:rPr>
          <w:rFonts w:ascii="Times New Roman" w:hAnsi="Times New Roman" w:cs="Times New Roman"/>
          <w:sz w:val="24"/>
          <w:lang w:bidi="ru-RU"/>
        </w:rPr>
        <w:t>,</w:t>
      </w:r>
      <w:r w:rsidRPr="0093591C">
        <w:rPr>
          <w:rFonts w:ascii="Times New Roman" w:hAnsi="Times New Roman" w:cs="Times New Roman"/>
          <w:sz w:val="24"/>
          <w:lang w:bidi="ru-RU"/>
        </w:rPr>
        <w:t xml:space="preserve"> особенно в периоды преобладания ветров</w:t>
      </w:r>
      <w:r>
        <w:rPr>
          <w:rFonts w:ascii="Times New Roman" w:hAnsi="Times New Roman" w:cs="Times New Roman"/>
          <w:sz w:val="24"/>
          <w:lang w:bidi="ru-RU"/>
        </w:rPr>
        <w:t>, снижает нагрузку на дорожно-</w:t>
      </w:r>
      <w:r w:rsidRPr="0093591C">
        <w:rPr>
          <w:rFonts w:ascii="Times New Roman" w:hAnsi="Times New Roman" w:cs="Times New Roman"/>
          <w:sz w:val="24"/>
          <w:lang w:bidi="ru-RU"/>
        </w:rPr>
        <w:t xml:space="preserve">транспортную сеть </w:t>
      </w:r>
      <w:r>
        <w:rPr>
          <w:rFonts w:ascii="Times New Roman" w:hAnsi="Times New Roman" w:cs="Times New Roman"/>
          <w:sz w:val="24"/>
          <w:lang w:bidi="ru-RU"/>
        </w:rPr>
        <w:t>сельского поселения и уровень аварийности.</w:t>
      </w:r>
    </w:p>
    <w:p w:rsidR="00A425D3" w:rsidRDefault="00A425D3" w:rsidP="00A425D3">
      <w:pPr>
        <w:pStyle w:val="ae"/>
        <w:spacing w:line="276" w:lineRule="auto"/>
        <w:jc w:val="both"/>
        <w:rPr>
          <w:rFonts w:ascii="Times New Roman" w:hAnsi="Times New Roman" w:cs="Times New Roman"/>
          <w:sz w:val="24"/>
          <w:lang w:bidi="ru-RU"/>
        </w:rPr>
      </w:pPr>
    </w:p>
    <w:p w:rsidR="00A425D3" w:rsidRPr="003532D2" w:rsidRDefault="00A425D3" w:rsidP="00A425D3">
      <w:pPr>
        <w:pStyle w:val="ae"/>
        <w:spacing w:line="276" w:lineRule="auto"/>
        <w:ind w:firstLine="708"/>
        <w:jc w:val="both"/>
        <w:rPr>
          <w:rFonts w:ascii="Times New Roman" w:hAnsi="Times New Roman" w:cs="Times New Roman"/>
          <w:b/>
          <w:sz w:val="24"/>
          <w:szCs w:val="20"/>
        </w:rPr>
      </w:pPr>
      <w:r w:rsidRPr="003532D2">
        <w:rPr>
          <w:rFonts w:ascii="Times New Roman" w:hAnsi="Times New Roman" w:cs="Times New Roman"/>
          <w:b/>
          <w:sz w:val="24"/>
          <w:szCs w:val="20"/>
        </w:rPr>
        <w:t>Механизированная уборка.</w:t>
      </w:r>
    </w:p>
    <w:p w:rsidR="00A425D3" w:rsidRPr="00B1395D" w:rsidRDefault="00A425D3" w:rsidP="00A425D3">
      <w:pPr>
        <w:pStyle w:val="ae"/>
        <w:spacing w:line="276" w:lineRule="auto"/>
        <w:ind w:firstLine="709"/>
        <w:jc w:val="both"/>
        <w:rPr>
          <w:rFonts w:ascii="Times New Roman" w:hAnsi="Times New Roman" w:cs="Times New Roman"/>
          <w:sz w:val="24"/>
          <w:szCs w:val="24"/>
        </w:rPr>
      </w:pPr>
      <w:r w:rsidRPr="00BD5673">
        <w:rPr>
          <w:rFonts w:ascii="Times New Roman" w:hAnsi="Times New Roman" w:cs="Times New Roman"/>
          <w:spacing w:val="-2"/>
          <w:sz w:val="24"/>
          <w:szCs w:val="24"/>
        </w:rPr>
        <w:t xml:space="preserve">Механизированную уборку дорог регионального значения осуществляет </w:t>
      </w:r>
      <w:r w:rsidRPr="00BD5673">
        <w:rPr>
          <w:rStyle w:val="affff0"/>
          <w:sz w:val="24"/>
          <w:szCs w:val="24"/>
        </w:rPr>
        <w:t>ГП «Приозерское ДРСУ». Механизированную уборку дорог местного значения осуществляет МП «</w:t>
      </w:r>
      <w:r>
        <w:rPr>
          <w:rStyle w:val="affff0"/>
          <w:sz w:val="24"/>
          <w:szCs w:val="24"/>
        </w:rPr>
        <w:t>ПРАУ</w:t>
      </w:r>
      <w:r w:rsidRPr="00BD5673">
        <w:rPr>
          <w:rStyle w:val="affff0"/>
          <w:sz w:val="24"/>
          <w:szCs w:val="24"/>
        </w:rPr>
        <w:t>»</w:t>
      </w:r>
      <w:r>
        <w:rPr>
          <w:rStyle w:val="affff0"/>
          <w:sz w:val="24"/>
          <w:szCs w:val="24"/>
        </w:rPr>
        <w:t>,</w:t>
      </w:r>
      <w:r>
        <w:rPr>
          <w:rFonts w:ascii="Times New Roman" w:hAnsi="Times New Roman" w:cs="Times New Roman"/>
          <w:sz w:val="24"/>
          <w:szCs w:val="24"/>
        </w:rPr>
        <w:t xml:space="preserve"> а также</w:t>
      </w:r>
      <w:r w:rsidRPr="00BD5673">
        <w:rPr>
          <w:rFonts w:ascii="Times New Roman" w:hAnsi="Times New Roman" w:cs="Times New Roman"/>
          <w:sz w:val="24"/>
          <w:szCs w:val="24"/>
        </w:rPr>
        <w:t xml:space="preserve"> на основании договоров, заключаемых с организациями и инд</w:t>
      </w:r>
      <w:r>
        <w:rPr>
          <w:rFonts w:ascii="Times New Roman" w:hAnsi="Times New Roman" w:cs="Times New Roman"/>
          <w:sz w:val="24"/>
          <w:szCs w:val="24"/>
        </w:rPr>
        <w:t>ивидуальными предпринимателями.</w:t>
      </w:r>
    </w:p>
    <w:p w:rsidR="00A425D3" w:rsidRPr="00F678BD" w:rsidRDefault="00A425D3" w:rsidP="00A425D3">
      <w:pPr>
        <w:pStyle w:val="ae"/>
        <w:jc w:val="right"/>
        <w:rPr>
          <w:rFonts w:ascii="Times New Roman" w:hAnsi="Times New Roman" w:cs="Times New Roman"/>
          <w:sz w:val="24"/>
        </w:rPr>
      </w:pPr>
      <w:r>
        <w:rPr>
          <w:rFonts w:ascii="Times New Roman" w:hAnsi="Times New Roman" w:cs="Times New Roman"/>
          <w:sz w:val="24"/>
        </w:rPr>
        <w:t>Таблица 2.9</w:t>
      </w:r>
    </w:p>
    <w:p w:rsidR="00A425D3" w:rsidRDefault="00A425D3" w:rsidP="00A425D3">
      <w:pPr>
        <w:pStyle w:val="ae"/>
        <w:jc w:val="center"/>
        <w:rPr>
          <w:rFonts w:ascii="Times New Roman" w:hAnsi="Times New Roman" w:cs="Times New Roman"/>
          <w:b/>
          <w:sz w:val="24"/>
        </w:rPr>
      </w:pPr>
      <w:r w:rsidRPr="006C1A5F">
        <w:rPr>
          <w:rFonts w:ascii="Times New Roman" w:hAnsi="Times New Roman" w:cs="Times New Roman"/>
          <w:b/>
          <w:sz w:val="24"/>
        </w:rPr>
        <w:t>Характеристика</w:t>
      </w:r>
      <w:r>
        <w:rPr>
          <w:rFonts w:ascii="Times New Roman" w:hAnsi="Times New Roman" w:cs="Times New Roman"/>
          <w:b/>
          <w:sz w:val="24"/>
        </w:rPr>
        <w:t xml:space="preserve"> спецавтотранспорта МП «ПРАУ» по зимней и летней уборке</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9"/>
        <w:gridCol w:w="2843"/>
        <w:gridCol w:w="841"/>
        <w:gridCol w:w="1341"/>
        <w:gridCol w:w="1261"/>
        <w:gridCol w:w="1580"/>
        <w:gridCol w:w="1985"/>
      </w:tblGrid>
      <w:tr w:rsidR="00A425D3" w:rsidRPr="0037238E" w:rsidTr="00A949D0">
        <w:trPr>
          <w:trHeight w:val="151"/>
          <w:jc w:val="center"/>
        </w:trPr>
        <w:tc>
          <w:tcPr>
            <w:tcW w:w="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425D3" w:rsidRPr="0037238E" w:rsidRDefault="00A425D3" w:rsidP="00A949D0">
            <w:pPr>
              <w:widowControl w:val="0"/>
              <w:autoSpaceDE w:val="0"/>
              <w:autoSpaceDN w:val="0"/>
              <w:adjustRightInd w:val="0"/>
              <w:jc w:val="center"/>
              <w:rPr>
                <w:rFonts w:eastAsiaTheme="minorEastAsia"/>
                <w:b/>
              </w:rPr>
            </w:pPr>
            <w:r w:rsidRPr="0037238E">
              <w:rPr>
                <w:b/>
              </w:rPr>
              <w:t>№ п/п</w:t>
            </w:r>
          </w:p>
        </w:tc>
        <w:tc>
          <w:tcPr>
            <w:tcW w:w="2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425D3" w:rsidRPr="0037238E" w:rsidRDefault="00A425D3" w:rsidP="00A949D0">
            <w:pPr>
              <w:widowControl w:val="0"/>
              <w:autoSpaceDE w:val="0"/>
              <w:autoSpaceDN w:val="0"/>
              <w:adjustRightInd w:val="0"/>
              <w:jc w:val="center"/>
              <w:rPr>
                <w:rFonts w:eastAsiaTheme="minorEastAsia"/>
                <w:b/>
              </w:rPr>
            </w:pPr>
            <w:r w:rsidRPr="0037238E">
              <w:rPr>
                <w:b/>
              </w:rPr>
              <w:t>Наименование техники</w:t>
            </w:r>
          </w:p>
        </w:tc>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425D3" w:rsidRPr="0037238E" w:rsidRDefault="00A425D3" w:rsidP="00A949D0">
            <w:pPr>
              <w:widowControl w:val="0"/>
              <w:autoSpaceDE w:val="0"/>
              <w:autoSpaceDN w:val="0"/>
              <w:adjustRightInd w:val="0"/>
              <w:jc w:val="center"/>
              <w:rPr>
                <w:rFonts w:eastAsiaTheme="minorEastAsia"/>
                <w:b/>
              </w:rPr>
            </w:pPr>
            <w:r w:rsidRPr="0037238E">
              <w:rPr>
                <w:b/>
              </w:rPr>
              <w:t>К-во</w:t>
            </w:r>
          </w:p>
        </w:tc>
        <w:tc>
          <w:tcPr>
            <w:tcW w:w="13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425D3" w:rsidRPr="0037238E" w:rsidRDefault="00A425D3" w:rsidP="00A949D0">
            <w:pPr>
              <w:widowControl w:val="0"/>
              <w:autoSpaceDE w:val="0"/>
              <w:autoSpaceDN w:val="0"/>
              <w:adjustRightInd w:val="0"/>
              <w:jc w:val="center"/>
              <w:rPr>
                <w:rFonts w:eastAsiaTheme="minorEastAsia"/>
                <w:b/>
              </w:rPr>
            </w:pPr>
            <w:r w:rsidRPr="0037238E">
              <w:rPr>
                <w:b/>
              </w:rPr>
              <w:t>Марка</w:t>
            </w:r>
          </w:p>
        </w:tc>
        <w:tc>
          <w:tcPr>
            <w:tcW w:w="1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425D3" w:rsidRPr="0037238E" w:rsidRDefault="00A425D3" w:rsidP="00A949D0">
            <w:pPr>
              <w:widowControl w:val="0"/>
              <w:autoSpaceDE w:val="0"/>
              <w:autoSpaceDN w:val="0"/>
              <w:adjustRightInd w:val="0"/>
              <w:jc w:val="center"/>
              <w:rPr>
                <w:rFonts w:eastAsiaTheme="minorEastAsia"/>
                <w:b/>
              </w:rPr>
            </w:pPr>
            <w:r w:rsidRPr="0037238E">
              <w:rPr>
                <w:b/>
              </w:rPr>
              <w:t>Год выпуска</w:t>
            </w:r>
          </w:p>
        </w:tc>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425D3" w:rsidRPr="0037238E" w:rsidRDefault="00A425D3" w:rsidP="00A949D0">
            <w:pPr>
              <w:widowControl w:val="0"/>
              <w:autoSpaceDE w:val="0"/>
              <w:autoSpaceDN w:val="0"/>
              <w:adjustRightInd w:val="0"/>
              <w:jc w:val="center"/>
              <w:rPr>
                <w:rFonts w:eastAsiaTheme="minorEastAsia"/>
                <w:b/>
              </w:rPr>
            </w:pPr>
            <w:r w:rsidRPr="0037238E">
              <w:rPr>
                <w:b/>
              </w:rPr>
              <w:t>% износа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425D3" w:rsidRPr="0037238E" w:rsidRDefault="00A425D3" w:rsidP="00A949D0">
            <w:pPr>
              <w:widowControl w:val="0"/>
              <w:autoSpaceDE w:val="0"/>
              <w:autoSpaceDN w:val="0"/>
              <w:adjustRightInd w:val="0"/>
              <w:jc w:val="center"/>
              <w:rPr>
                <w:rFonts w:eastAsiaTheme="minorEastAsia"/>
                <w:b/>
              </w:rPr>
            </w:pPr>
            <w:r w:rsidRPr="0037238E">
              <w:rPr>
                <w:b/>
              </w:rPr>
              <w:t>Дополнительное оборудование</w:t>
            </w:r>
          </w:p>
        </w:tc>
      </w:tr>
      <w:tr w:rsidR="00A425D3" w:rsidRPr="0037238E" w:rsidTr="00A949D0">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9B09F9">
            <w:pPr>
              <w:pStyle w:val="a4"/>
              <w:widowControl w:val="0"/>
              <w:numPr>
                <w:ilvl w:val="0"/>
                <w:numId w:val="43"/>
              </w:numPr>
              <w:autoSpaceDE w:val="0"/>
              <w:autoSpaceDN w:val="0"/>
              <w:adjustRightInd w:val="0"/>
              <w:spacing w:after="0" w:line="240" w:lineRule="exact"/>
              <w:ind w:left="499" w:right="170"/>
              <w:contextualSpacing/>
              <w:jc w:val="center"/>
              <w:rPr>
                <w:rFonts w:ascii="Times New Roman" w:eastAsiaTheme="minorEastAsia" w:hAnsi="Times New Roman" w:cs="Times New Roman"/>
                <w:sz w:val="24"/>
                <w:szCs w:val="24"/>
              </w:rPr>
            </w:pPr>
          </w:p>
        </w:tc>
        <w:tc>
          <w:tcPr>
            <w:tcW w:w="2843"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spacing w:line="240" w:lineRule="exact"/>
              <w:ind w:left="100"/>
              <w:jc w:val="center"/>
            </w:pPr>
            <w:r w:rsidRPr="0037238E">
              <w:t xml:space="preserve">Машина дорожная комбинированная </w:t>
            </w:r>
          </w:p>
        </w:tc>
        <w:tc>
          <w:tcPr>
            <w:tcW w:w="8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pPr>
            <w:r w:rsidRPr="0037238E">
              <w:t>1</w:t>
            </w:r>
          </w:p>
        </w:tc>
        <w:tc>
          <w:tcPr>
            <w:tcW w:w="13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pPr>
            <w:r w:rsidRPr="0037238E">
              <w:t xml:space="preserve">КАМАЗ КО 829Д </w:t>
            </w:r>
          </w:p>
        </w:tc>
        <w:tc>
          <w:tcPr>
            <w:tcW w:w="126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pPr>
            <w:r w:rsidRPr="0037238E">
              <w:t>2012</w:t>
            </w:r>
          </w:p>
        </w:tc>
        <w:tc>
          <w:tcPr>
            <w:tcW w:w="1580"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pPr>
            <w:r w:rsidRPr="0037238E">
              <w:t>40</w:t>
            </w:r>
          </w:p>
        </w:tc>
        <w:tc>
          <w:tcPr>
            <w:tcW w:w="1985"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pPr>
            <w:r w:rsidRPr="0037238E">
              <w:t>Отвал и щетка</w:t>
            </w:r>
          </w:p>
        </w:tc>
      </w:tr>
      <w:tr w:rsidR="00A425D3" w:rsidRPr="0037238E" w:rsidTr="00A949D0">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9B09F9">
            <w:pPr>
              <w:pStyle w:val="a4"/>
              <w:widowControl w:val="0"/>
              <w:numPr>
                <w:ilvl w:val="0"/>
                <w:numId w:val="43"/>
              </w:numPr>
              <w:autoSpaceDE w:val="0"/>
              <w:autoSpaceDN w:val="0"/>
              <w:adjustRightInd w:val="0"/>
              <w:spacing w:after="0" w:line="240" w:lineRule="exact"/>
              <w:ind w:left="499" w:right="170"/>
              <w:contextualSpacing/>
              <w:jc w:val="center"/>
              <w:rPr>
                <w:rFonts w:ascii="Times New Roman" w:eastAsiaTheme="minorEastAsia" w:hAnsi="Times New Roman" w:cs="Times New Roman"/>
                <w:sz w:val="24"/>
                <w:szCs w:val="24"/>
              </w:rPr>
            </w:pPr>
          </w:p>
        </w:tc>
        <w:tc>
          <w:tcPr>
            <w:tcW w:w="2843"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spacing w:line="237" w:lineRule="exact"/>
              <w:ind w:left="100"/>
              <w:jc w:val="center"/>
            </w:pPr>
            <w:r w:rsidRPr="0037238E">
              <w:t>Вакуумная машина</w:t>
            </w:r>
          </w:p>
        </w:tc>
        <w:tc>
          <w:tcPr>
            <w:tcW w:w="8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c>
          <w:tcPr>
            <w:tcW w:w="13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c>
          <w:tcPr>
            <w:tcW w:w="126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c>
          <w:tcPr>
            <w:tcW w:w="1580"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c>
          <w:tcPr>
            <w:tcW w:w="1985"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r>
      <w:tr w:rsidR="00A425D3" w:rsidRPr="0037238E" w:rsidTr="00A949D0">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9B09F9">
            <w:pPr>
              <w:pStyle w:val="a4"/>
              <w:widowControl w:val="0"/>
              <w:numPr>
                <w:ilvl w:val="0"/>
                <w:numId w:val="43"/>
              </w:numPr>
              <w:autoSpaceDE w:val="0"/>
              <w:autoSpaceDN w:val="0"/>
              <w:adjustRightInd w:val="0"/>
              <w:spacing w:after="0" w:line="240" w:lineRule="exact"/>
              <w:ind w:left="499" w:right="170"/>
              <w:contextualSpacing/>
              <w:jc w:val="center"/>
              <w:rPr>
                <w:rFonts w:ascii="Times New Roman" w:eastAsiaTheme="minorEastAsia" w:hAnsi="Times New Roman" w:cs="Times New Roman"/>
                <w:sz w:val="24"/>
                <w:szCs w:val="24"/>
              </w:rPr>
            </w:pPr>
          </w:p>
        </w:tc>
        <w:tc>
          <w:tcPr>
            <w:tcW w:w="2843"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spacing w:line="239" w:lineRule="exact"/>
              <w:ind w:left="100"/>
              <w:jc w:val="center"/>
            </w:pPr>
            <w:r w:rsidRPr="0037238E">
              <w:t>Трактор</w:t>
            </w:r>
          </w:p>
        </w:tc>
        <w:tc>
          <w:tcPr>
            <w:tcW w:w="8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t>1</w:t>
            </w:r>
          </w:p>
        </w:tc>
        <w:tc>
          <w:tcPr>
            <w:tcW w:w="13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t>МТЗ 82</w:t>
            </w:r>
          </w:p>
        </w:tc>
        <w:tc>
          <w:tcPr>
            <w:tcW w:w="126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t>2012</w:t>
            </w:r>
          </w:p>
        </w:tc>
        <w:tc>
          <w:tcPr>
            <w:tcW w:w="1580"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t>40</w:t>
            </w:r>
          </w:p>
        </w:tc>
        <w:tc>
          <w:tcPr>
            <w:tcW w:w="1985"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r>
      <w:tr w:rsidR="00A425D3" w:rsidRPr="0037238E" w:rsidTr="00A949D0">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9B09F9">
            <w:pPr>
              <w:pStyle w:val="a4"/>
              <w:widowControl w:val="0"/>
              <w:numPr>
                <w:ilvl w:val="0"/>
                <w:numId w:val="43"/>
              </w:numPr>
              <w:autoSpaceDE w:val="0"/>
              <w:autoSpaceDN w:val="0"/>
              <w:adjustRightInd w:val="0"/>
              <w:spacing w:after="0" w:line="240" w:lineRule="exact"/>
              <w:ind w:left="499" w:right="170"/>
              <w:contextualSpacing/>
              <w:jc w:val="center"/>
              <w:rPr>
                <w:rFonts w:ascii="Times New Roman" w:eastAsiaTheme="minorEastAsia" w:hAnsi="Times New Roman" w:cs="Times New Roman"/>
                <w:sz w:val="24"/>
                <w:szCs w:val="24"/>
              </w:rPr>
            </w:pPr>
          </w:p>
        </w:tc>
        <w:tc>
          <w:tcPr>
            <w:tcW w:w="2843"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spacing w:line="237" w:lineRule="exact"/>
              <w:ind w:left="100"/>
              <w:jc w:val="center"/>
            </w:pPr>
            <w:r w:rsidRPr="0037238E">
              <w:t>Грейдер</w:t>
            </w:r>
          </w:p>
        </w:tc>
        <w:tc>
          <w:tcPr>
            <w:tcW w:w="8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t>1</w:t>
            </w:r>
          </w:p>
        </w:tc>
        <w:tc>
          <w:tcPr>
            <w:tcW w:w="13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t>ГС-14.02</w:t>
            </w:r>
          </w:p>
        </w:tc>
        <w:tc>
          <w:tcPr>
            <w:tcW w:w="126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t>2005</w:t>
            </w:r>
          </w:p>
        </w:tc>
        <w:tc>
          <w:tcPr>
            <w:tcW w:w="1580"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t>100</w:t>
            </w:r>
          </w:p>
        </w:tc>
        <w:tc>
          <w:tcPr>
            <w:tcW w:w="1985"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r>
      <w:tr w:rsidR="00A425D3" w:rsidRPr="0037238E" w:rsidTr="00A949D0">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9B09F9">
            <w:pPr>
              <w:pStyle w:val="a4"/>
              <w:widowControl w:val="0"/>
              <w:numPr>
                <w:ilvl w:val="0"/>
                <w:numId w:val="43"/>
              </w:numPr>
              <w:autoSpaceDE w:val="0"/>
              <w:autoSpaceDN w:val="0"/>
              <w:adjustRightInd w:val="0"/>
              <w:spacing w:after="0" w:line="240" w:lineRule="exact"/>
              <w:ind w:left="499" w:right="170"/>
              <w:contextualSpacing/>
              <w:jc w:val="center"/>
              <w:rPr>
                <w:rFonts w:ascii="Times New Roman" w:eastAsiaTheme="minorEastAsia" w:hAnsi="Times New Roman" w:cs="Times New Roman"/>
                <w:sz w:val="24"/>
                <w:szCs w:val="24"/>
              </w:rPr>
            </w:pPr>
          </w:p>
        </w:tc>
        <w:tc>
          <w:tcPr>
            <w:tcW w:w="2843"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spacing w:line="239" w:lineRule="exact"/>
              <w:ind w:left="100"/>
              <w:jc w:val="center"/>
            </w:pPr>
            <w:r w:rsidRPr="0037238E">
              <w:t>Поливомоечная машина</w:t>
            </w:r>
          </w:p>
        </w:tc>
        <w:tc>
          <w:tcPr>
            <w:tcW w:w="8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c>
          <w:tcPr>
            <w:tcW w:w="134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c>
          <w:tcPr>
            <w:tcW w:w="1261"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c>
          <w:tcPr>
            <w:tcW w:w="1580"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c>
          <w:tcPr>
            <w:tcW w:w="1985" w:type="dxa"/>
            <w:tcBorders>
              <w:top w:val="single" w:sz="4" w:space="0" w:color="auto"/>
              <w:left w:val="single" w:sz="4" w:space="0" w:color="auto"/>
              <w:bottom w:val="single" w:sz="4" w:space="0" w:color="auto"/>
              <w:right w:val="single" w:sz="4" w:space="0" w:color="auto"/>
            </w:tcBorders>
            <w:vAlign w:val="center"/>
          </w:tcPr>
          <w:p w:rsidR="00A425D3" w:rsidRPr="0037238E" w:rsidRDefault="00A425D3" w:rsidP="00A949D0">
            <w:pPr>
              <w:widowControl w:val="0"/>
              <w:autoSpaceDE w:val="0"/>
              <w:autoSpaceDN w:val="0"/>
              <w:adjustRightInd w:val="0"/>
              <w:jc w:val="center"/>
              <w:rPr>
                <w:rFonts w:eastAsiaTheme="minorEastAsia"/>
              </w:rPr>
            </w:pPr>
            <w:r w:rsidRPr="0037238E">
              <w:rPr>
                <w:rFonts w:eastAsiaTheme="minorEastAsia"/>
              </w:rPr>
              <w:sym w:font="Symbol" w:char="F02D"/>
            </w:r>
          </w:p>
        </w:tc>
      </w:tr>
    </w:tbl>
    <w:p w:rsidR="00A425D3" w:rsidRDefault="00A425D3" w:rsidP="00A425D3">
      <w:pPr>
        <w:pStyle w:val="ae"/>
        <w:spacing w:line="276" w:lineRule="auto"/>
        <w:ind w:firstLine="708"/>
        <w:jc w:val="both"/>
        <w:rPr>
          <w:rFonts w:ascii="Times New Roman" w:hAnsi="Times New Roman" w:cs="Times New Roman"/>
          <w:b/>
          <w:sz w:val="24"/>
        </w:rPr>
      </w:pPr>
    </w:p>
    <w:p w:rsidR="00A425D3" w:rsidRPr="003532D2" w:rsidRDefault="00A425D3" w:rsidP="00A425D3">
      <w:pPr>
        <w:pStyle w:val="ae"/>
        <w:spacing w:line="276" w:lineRule="auto"/>
        <w:ind w:firstLine="708"/>
        <w:jc w:val="both"/>
        <w:rPr>
          <w:rFonts w:ascii="Times New Roman" w:hAnsi="Times New Roman" w:cs="Times New Roman"/>
          <w:b/>
          <w:sz w:val="32"/>
          <w:szCs w:val="20"/>
        </w:rPr>
      </w:pPr>
      <w:r w:rsidRPr="006C1A5F">
        <w:rPr>
          <w:rFonts w:ascii="Times New Roman" w:hAnsi="Times New Roman" w:cs="Times New Roman"/>
          <w:b/>
          <w:sz w:val="24"/>
        </w:rPr>
        <w:t>Ручная</w:t>
      </w:r>
      <w:r w:rsidRPr="003532D2">
        <w:rPr>
          <w:rFonts w:ascii="Times New Roman" w:hAnsi="Times New Roman" w:cs="Times New Roman"/>
          <w:b/>
          <w:sz w:val="24"/>
        </w:rPr>
        <w:t xml:space="preserve"> уборка.</w:t>
      </w:r>
    </w:p>
    <w:p w:rsidR="00A425D3" w:rsidRDefault="00A425D3" w:rsidP="00A425D3">
      <w:pPr>
        <w:pStyle w:val="ae"/>
        <w:spacing w:line="276" w:lineRule="auto"/>
        <w:ind w:firstLine="708"/>
        <w:jc w:val="both"/>
        <w:rPr>
          <w:rFonts w:ascii="Times New Roman" w:hAnsi="Times New Roman" w:cs="Times New Roman"/>
          <w:sz w:val="24"/>
          <w:szCs w:val="28"/>
        </w:rPr>
      </w:pPr>
      <w:r w:rsidRPr="00A26000">
        <w:rPr>
          <w:rFonts w:ascii="Times New Roman" w:hAnsi="Times New Roman" w:cs="Times New Roman"/>
          <w:sz w:val="24"/>
          <w:szCs w:val="28"/>
        </w:rPr>
        <w:t xml:space="preserve">Уборка улиц в летнее и зимнее время производится с использованием ручного труда. </w:t>
      </w:r>
      <w:r>
        <w:rPr>
          <w:rFonts w:ascii="Times New Roman" w:hAnsi="Times New Roman" w:cs="Times New Roman"/>
          <w:sz w:val="24"/>
          <w:szCs w:val="28"/>
        </w:rPr>
        <w:t>На территории МОЗапорожское сельское поселение уборку осуществляют дворники.</w:t>
      </w:r>
    </w:p>
    <w:p w:rsidR="00A425D3" w:rsidRDefault="00A425D3" w:rsidP="00A425D3">
      <w:pPr>
        <w:pStyle w:val="ae"/>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Дворники работают 5 дней в неделю по 8 часов в день.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pPr>
      <w:r>
        <w:br w:type="page"/>
      </w: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5" w:name="_Toc475451082"/>
      <w:r>
        <w:rPr>
          <w:rFonts w:ascii="Times New Roman" w:hAnsi="Times New Roman" w:cs="Times New Roman"/>
          <w:color w:val="auto"/>
          <w:sz w:val="24"/>
        </w:rPr>
        <w:lastRenderedPageBreak/>
        <w:t>А</w:t>
      </w:r>
      <w:r w:rsidRPr="00645974">
        <w:rPr>
          <w:rFonts w:ascii="Times New Roman" w:hAnsi="Times New Roman" w:cs="Times New Roman"/>
          <w:color w:val="auto"/>
          <w:sz w:val="24"/>
        </w:rPr>
        <w:t>нализ уровня безопасности дорожного движения</w:t>
      </w:r>
      <w:bookmarkEnd w:id="15"/>
    </w:p>
    <w:p w:rsidR="00A425D3" w:rsidRDefault="00A425D3" w:rsidP="00A425D3">
      <w:pPr>
        <w:pStyle w:val="ae"/>
        <w:spacing w:line="276" w:lineRule="auto"/>
        <w:jc w:val="both"/>
        <w:rPr>
          <w:rFonts w:ascii="Times New Roman" w:hAnsi="Times New Roman" w:cs="Times New Roman"/>
          <w:sz w:val="24"/>
          <w:szCs w:val="24"/>
        </w:rPr>
      </w:pPr>
    </w:p>
    <w:p w:rsidR="00A425D3" w:rsidRPr="00ED2380" w:rsidRDefault="00A425D3" w:rsidP="00A425D3">
      <w:pPr>
        <w:pStyle w:val="ae"/>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A425D3" w:rsidRPr="00ED2380" w:rsidRDefault="00A425D3" w:rsidP="00A425D3">
      <w:pPr>
        <w:pStyle w:val="ae"/>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В настоящее время решение проблемы обеспечения безопасности дорожного движения явл</w:t>
      </w:r>
      <w:r>
        <w:rPr>
          <w:rFonts w:ascii="Times New Roman" w:hAnsi="Times New Roman" w:cs="Times New Roman"/>
          <w:sz w:val="24"/>
          <w:szCs w:val="24"/>
        </w:rPr>
        <w:t>яется одной из важнейших задач.</w:t>
      </w:r>
    </w:p>
    <w:p w:rsidR="00A425D3" w:rsidRDefault="00A425D3" w:rsidP="00A425D3">
      <w:pPr>
        <w:pStyle w:val="ae"/>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По итогам 201</w:t>
      </w:r>
      <w:r>
        <w:rPr>
          <w:rFonts w:ascii="Times New Roman" w:hAnsi="Times New Roman" w:cs="Times New Roman"/>
          <w:sz w:val="24"/>
          <w:szCs w:val="24"/>
        </w:rPr>
        <w:t>6</w:t>
      </w:r>
      <w:r w:rsidRPr="00ED2380">
        <w:rPr>
          <w:rFonts w:ascii="Times New Roman" w:hAnsi="Times New Roman" w:cs="Times New Roman"/>
          <w:sz w:val="24"/>
          <w:szCs w:val="24"/>
        </w:rPr>
        <w:t xml:space="preserve"> года на территории </w:t>
      </w:r>
      <w:r>
        <w:rPr>
          <w:rFonts w:ascii="Times New Roman" w:hAnsi="Times New Roman" w:cs="Times New Roman"/>
          <w:sz w:val="24"/>
          <w:szCs w:val="24"/>
        </w:rPr>
        <w:t>всего Приозерского района зарегистрировано 480 дорожно-транспортных происшествия. Подробная информация в таблице.</w:t>
      </w:r>
    </w:p>
    <w:p w:rsidR="00A425D3" w:rsidRDefault="00A425D3" w:rsidP="00A425D3">
      <w:pPr>
        <w:pStyle w:val="ae"/>
        <w:spacing w:line="276" w:lineRule="auto"/>
        <w:jc w:val="right"/>
        <w:rPr>
          <w:rFonts w:ascii="Times New Roman" w:hAnsi="Times New Roman" w:cs="Times New Roman"/>
          <w:sz w:val="24"/>
          <w:szCs w:val="24"/>
        </w:rPr>
      </w:pPr>
      <w:r w:rsidRPr="009910D8">
        <w:rPr>
          <w:rFonts w:ascii="Times New Roman" w:hAnsi="Times New Roman" w:cs="Times New Roman"/>
          <w:sz w:val="24"/>
          <w:szCs w:val="24"/>
        </w:rPr>
        <w:t>Таблица 2.</w:t>
      </w:r>
      <w:r>
        <w:rPr>
          <w:rFonts w:ascii="Times New Roman" w:hAnsi="Times New Roman" w:cs="Times New Roman"/>
          <w:sz w:val="24"/>
          <w:szCs w:val="24"/>
        </w:rPr>
        <w:t>10</w:t>
      </w:r>
    </w:p>
    <w:p w:rsidR="00A425D3" w:rsidRDefault="00A425D3" w:rsidP="00A425D3">
      <w:pPr>
        <w:pStyle w:val="ae"/>
        <w:spacing w:line="276" w:lineRule="auto"/>
        <w:jc w:val="center"/>
        <w:rPr>
          <w:rFonts w:ascii="Times New Roman" w:hAnsi="Times New Roman" w:cs="Times New Roman"/>
          <w:b/>
          <w:sz w:val="24"/>
          <w:szCs w:val="24"/>
        </w:rPr>
      </w:pPr>
      <w:r>
        <w:rPr>
          <w:rFonts w:ascii="Times New Roman" w:hAnsi="Times New Roman" w:cs="Times New Roman"/>
          <w:b/>
          <w:sz w:val="24"/>
          <w:szCs w:val="24"/>
        </w:rPr>
        <w:t>Оценка дорожной ситуации</w:t>
      </w:r>
    </w:p>
    <w:tbl>
      <w:tblPr>
        <w:tblStyle w:val="af0"/>
        <w:tblW w:w="0" w:type="auto"/>
        <w:tblLook w:val="04A0" w:firstRow="1" w:lastRow="0" w:firstColumn="1" w:lastColumn="0" w:noHBand="0" w:noVBand="1"/>
      </w:tblPr>
      <w:tblGrid>
        <w:gridCol w:w="938"/>
        <w:gridCol w:w="4110"/>
        <w:gridCol w:w="2573"/>
        <w:gridCol w:w="2574"/>
      </w:tblGrid>
      <w:tr w:rsidR="00A425D3" w:rsidTr="00A949D0">
        <w:trPr>
          <w:tblHeader/>
        </w:trPr>
        <w:tc>
          <w:tcPr>
            <w:tcW w:w="959"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4251"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2605"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Количественный показатель по Приозерскому району</w:t>
            </w:r>
          </w:p>
        </w:tc>
        <w:tc>
          <w:tcPr>
            <w:tcW w:w="2606"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Количественный показатель по МО Запорожское сельское поселение</w:t>
            </w:r>
          </w:p>
        </w:tc>
      </w:tr>
      <w:tr w:rsidR="00A425D3" w:rsidRPr="00D74574" w:rsidTr="00A949D0">
        <w:tc>
          <w:tcPr>
            <w:tcW w:w="959" w:type="dxa"/>
            <w:vAlign w:val="center"/>
          </w:tcPr>
          <w:p w:rsidR="00A425D3" w:rsidRPr="00D74574" w:rsidRDefault="00A425D3" w:rsidP="009B09F9">
            <w:pPr>
              <w:pStyle w:val="ae"/>
              <w:numPr>
                <w:ilvl w:val="0"/>
                <w:numId w:val="15"/>
              </w:numPr>
              <w:spacing w:line="276" w:lineRule="auto"/>
              <w:ind w:left="567"/>
              <w:jc w:val="center"/>
              <w:rPr>
                <w:rFonts w:ascii="Times New Roman" w:hAnsi="Times New Roman" w:cs="Times New Roman"/>
                <w:b/>
                <w:sz w:val="24"/>
                <w:szCs w:val="24"/>
              </w:rPr>
            </w:pPr>
          </w:p>
        </w:tc>
        <w:tc>
          <w:tcPr>
            <w:tcW w:w="4251" w:type="dxa"/>
            <w:vAlign w:val="center"/>
          </w:tcPr>
          <w:p w:rsidR="00A425D3" w:rsidRPr="00D74574" w:rsidRDefault="00A425D3" w:rsidP="00A949D0">
            <w:pPr>
              <w:pStyle w:val="ae"/>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ДТП, в том числе:</w:t>
            </w:r>
          </w:p>
        </w:tc>
        <w:tc>
          <w:tcPr>
            <w:tcW w:w="2605" w:type="dxa"/>
            <w:vAlign w:val="center"/>
          </w:tcPr>
          <w:p w:rsidR="00A425D3" w:rsidRPr="00D74574" w:rsidRDefault="00A425D3" w:rsidP="00A949D0">
            <w:pPr>
              <w:pStyle w:val="ae"/>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480</w:t>
            </w:r>
          </w:p>
        </w:tc>
        <w:tc>
          <w:tcPr>
            <w:tcW w:w="2606" w:type="dxa"/>
            <w:vAlign w:val="center"/>
          </w:tcPr>
          <w:p w:rsidR="00A425D3" w:rsidRPr="00D74574" w:rsidRDefault="00A425D3" w:rsidP="00A949D0">
            <w:pPr>
              <w:pStyle w:val="ae"/>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A425D3" w:rsidTr="00A949D0">
        <w:tc>
          <w:tcPr>
            <w:tcW w:w="959" w:type="dxa"/>
            <w:vAlign w:val="center"/>
          </w:tcPr>
          <w:p w:rsidR="00A425D3" w:rsidRDefault="00A425D3" w:rsidP="009B09F9">
            <w:pPr>
              <w:pStyle w:val="ae"/>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A425D3" w:rsidRDefault="00A425D3" w:rsidP="00A949D0">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водителей</w:t>
            </w:r>
          </w:p>
        </w:tc>
        <w:tc>
          <w:tcPr>
            <w:tcW w:w="2605"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2606"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425D3" w:rsidTr="00A949D0">
        <w:tc>
          <w:tcPr>
            <w:tcW w:w="959" w:type="dxa"/>
            <w:vAlign w:val="center"/>
          </w:tcPr>
          <w:p w:rsidR="00A425D3" w:rsidRDefault="00A425D3" w:rsidP="009B09F9">
            <w:pPr>
              <w:pStyle w:val="ae"/>
              <w:numPr>
                <w:ilvl w:val="1"/>
                <w:numId w:val="15"/>
              </w:numPr>
              <w:spacing w:line="276" w:lineRule="auto"/>
              <w:ind w:left="567"/>
              <w:jc w:val="center"/>
              <w:rPr>
                <w:rFonts w:ascii="Times New Roman" w:hAnsi="Times New Roman" w:cs="Times New Roman"/>
                <w:sz w:val="24"/>
                <w:szCs w:val="24"/>
              </w:rPr>
            </w:pPr>
          </w:p>
        </w:tc>
        <w:tc>
          <w:tcPr>
            <w:tcW w:w="4251" w:type="dxa"/>
            <w:vAlign w:val="center"/>
          </w:tcPr>
          <w:p w:rsidR="00A425D3" w:rsidRDefault="00A425D3" w:rsidP="00A949D0">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пешеходов</w:t>
            </w:r>
          </w:p>
        </w:tc>
        <w:tc>
          <w:tcPr>
            <w:tcW w:w="2605"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2606"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425D3" w:rsidRPr="00D74574" w:rsidTr="00A949D0">
        <w:tc>
          <w:tcPr>
            <w:tcW w:w="959" w:type="dxa"/>
            <w:vAlign w:val="center"/>
          </w:tcPr>
          <w:p w:rsidR="00A425D3" w:rsidRPr="00D74574" w:rsidRDefault="00A425D3" w:rsidP="009B09F9">
            <w:pPr>
              <w:pStyle w:val="ae"/>
              <w:numPr>
                <w:ilvl w:val="0"/>
                <w:numId w:val="15"/>
              </w:numPr>
              <w:spacing w:line="276" w:lineRule="auto"/>
              <w:ind w:left="567"/>
              <w:jc w:val="center"/>
              <w:rPr>
                <w:rFonts w:ascii="Times New Roman" w:hAnsi="Times New Roman" w:cs="Times New Roman"/>
                <w:b/>
                <w:sz w:val="24"/>
                <w:szCs w:val="24"/>
              </w:rPr>
            </w:pPr>
          </w:p>
        </w:tc>
        <w:tc>
          <w:tcPr>
            <w:tcW w:w="4251" w:type="dxa"/>
            <w:vAlign w:val="center"/>
          </w:tcPr>
          <w:p w:rsidR="00A425D3" w:rsidRPr="00D74574" w:rsidRDefault="00A425D3" w:rsidP="00A949D0">
            <w:pPr>
              <w:pStyle w:val="ae"/>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погибло людей, в том числе:</w:t>
            </w:r>
          </w:p>
        </w:tc>
        <w:tc>
          <w:tcPr>
            <w:tcW w:w="2605" w:type="dxa"/>
            <w:vAlign w:val="center"/>
          </w:tcPr>
          <w:p w:rsidR="00A425D3" w:rsidRPr="00D74574" w:rsidRDefault="00A425D3" w:rsidP="00A949D0">
            <w:pPr>
              <w:pStyle w:val="ae"/>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71</w:t>
            </w:r>
          </w:p>
        </w:tc>
        <w:tc>
          <w:tcPr>
            <w:tcW w:w="2606" w:type="dxa"/>
            <w:vAlign w:val="center"/>
          </w:tcPr>
          <w:p w:rsidR="00A425D3" w:rsidRPr="00D74574" w:rsidRDefault="00A425D3" w:rsidP="00A949D0">
            <w:pPr>
              <w:pStyle w:val="ae"/>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A425D3" w:rsidTr="00A949D0">
        <w:tc>
          <w:tcPr>
            <w:tcW w:w="959" w:type="dxa"/>
            <w:vAlign w:val="center"/>
          </w:tcPr>
          <w:p w:rsidR="00A425D3" w:rsidRDefault="00A425D3" w:rsidP="009B09F9">
            <w:pPr>
              <w:pStyle w:val="ae"/>
              <w:numPr>
                <w:ilvl w:val="1"/>
                <w:numId w:val="17"/>
              </w:numPr>
              <w:spacing w:line="276" w:lineRule="auto"/>
              <w:ind w:left="567"/>
              <w:jc w:val="center"/>
              <w:rPr>
                <w:rFonts w:ascii="Times New Roman" w:hAnsi="Times New Roman" w:cs="Times New Roman"/>
                <w:sz w:val="24"/>
                <w:szCs w:val="24"/>
              </w:rPr>
            </w:pPr>
          </w:p>
        </w:tc>
        <w:tc>
          <w:tcPr>
            <w:tcW w:w="4251" w:type="dxa"/>
            <w:vAlign w:val="center"/>
          </w:tcPr>
          <w:p w:rsidR="00A425D3" w:rsidRDefault="00A425D3" w:rsidP="00A949D0">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Детей</w:t>
            </w:r>
          </w:p>
        </w:tc>
        <w:tc>
          <w:tcPr>
            <w:tcW w:w="2605"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06"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425D3" w:rsidTr="00A949D0">
        <w:tc>
          <w:tcPr>
            <w:tcW w:w="959" w:type="dxa"/>
            <w:vAlign w:val="center"/>
          </w:tcPr>
          <w:p w:rsidR="00A425D3" w:rsidRDefault="00A425D3" w:rsidP="009B09F9">
            <w:pPr>
              <w:pStyle w:val="ae"/>
              <w:numPr>
                <w:ilvl w:val="1"/>
                <w:numId w:val="17"/>
              </w:numPr>
              <w:spacing w:line="276" w:lineRule="auto"/>
              <w:ind w:left="567"/>
              <w:jc w:val="center"/>
              <w:rPr>
                <w:rFonts w:ascii="Times New Roman" w:hAnsi="Times New Roman" w:cs="Times New Roman"/>
                <w:sz w:val="24"/>
                <w:szCs w:val="24"/>
              </w:rPr>
            </w:pPr>
          </w:p>
        </w:tc>
        <w:tc>
          <w:tcPr>
            <w:tcW w:w="4251" w:type="dxa"/>
            <w:vAlign w:val="center"/>
          </w:tcPr>
          <w:p w:rsidR="00A425D3" w:rsidRDefault="00A425D3" w:rsidP="00A949D0">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Ранено</w:t>
            </w:r>
          </w:p>
        </w:tc>
        <w:tc>
          <w:tcPr>
            <w:tcW w:w="2605"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577</w:t>
            </w:r>
          </w:p>
        </w:tc>
        <w:tc>
          <w:tcPr>
            <w:tcW w:w="2606"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425D3" w:rsidTr="00A949D0">
        <w:tc>
          <w:tcPr>
            <w:tcW w:w="959" w:type="dxa"/>
            <w:vAlign w:val="center"/>
          </w:tcPr>
          <w:p w:rsidR="00A425D3" w:rsidRDefault="00A425D3" w:rsidP="009B09F9">
            <w:pPr>
              <w:pStyle w:val="ae"/>
              <w:numPr>
                <w:ilvl w:val="1"/>
                <w:numId w:val="17"/>
              </w:numPr>
              <w:spacing w:line="276" w:lineRule="auto"/>
              <w:ind w:left="567"/>
              <w:jc w:val="center"/>
              <w:rPr>
                <w:rFonts w:ascii="Times New Roman" w:hAnsi="Times New Roman" w:cs="Times New Roman"/>
                <w:sz w:val="24"/>
                <w:szCs w:val="24"/>
              </w:rPr>
            </w:pPr>
          </w:p>
        </w:tc>
        <w:tc>
          <w:tcPr>
            <w:tcW w:w="4251" w:type="dxa"/>
            <w:vAlign w:val="center"/>
          </w:tcPr>
          <w:p w:rsidR="00A425D3" w:rsidRDefault="00A425D3" w:rsidP="00A949D0">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Из них детей</w:t>
            </w:r>
          </w:p>
        </w:tc>
        <w:tc>
          <w:tcPr>
            <w:tcW w:w="2605"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606"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425D3" w:rsidTr="00A949D0">
        <w:tc>
          <w:tcPr>
            <w:tcW w:w="959" w:type="dxa"/>
            <w:vAlign w:val="center"/>
          </w:tcPr>
          <w:p w:rsidR="00A425D3" w:rsidRDefault="00A425D3" w:rsidP="009B09F9">
            <w:pPr>
              <w:pStyle w:val="ae"/>
              <w:numPr>
                <w:ilvl w:val="1"/>
                <w:numId w:val="17"/>
              </w:numPr>
              <w:spacing w:line="276" w:lineRule="auto"/>
              <w:ind w:left="567"/>
              <w:jc w:val="center"/>
              <w:rPr>
                <w:rFonts w:ascii="Times New Roman" w:hAnsi="Times New Roman" w:cs="Times New Roman"/>
                <w:sz w:val="24"/>
                <w:szCs w:val="24"/>
              </w:rPr>
            </w:pPr>
          </w:p>
        </w:tc>
        <w:tc>
          <w:tcPr>
            <w:tcW w:w="4251" w:type="dxa"/>
            <w:vAlign w:val="center"/>
          </w:tcPr>
          <w:p w:rsidR="00A425D3" w:rsidRDefault="00A425D3" w:rsidP="00A949D0">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Пешеходов</w:t>
            </w:r>
          </w:p>
        </w:tc>
        <w:tc>
          <w:tcPr>
            <w:tcW w:w="2605"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606" w:type="dxa"/>
            <w:vAlign w:val="center"/>
          </w:tcPr>
          <w:p w:rsidR="00A425D3"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A425D3" w:rsidRDefault="00A425D3" w:rsidP="00A425D3">
      <w:pPr>
        <w:pStyle w:val="ae"/>
        <w:spacing w:line="276" w:lineRule="auto"/>
        <w:jc w:val="both"/>
        <w:rPr>
          <w:rFonts w:ascii="Times New Roman" w:hAnsi="Times New Roman" w:cs="Times New Roman"/>
          <w:sz w:val="24"/>
          <w:szCs w:val="24"/>
        </w:rPr>
      </w:pPr>
    </w:p>
    <w:p w:rsidR="00A425D3" w:rsidRPr="00ED2380" w:rsidRDefault="00A425D3" w:rsidP="00A425D3">
      <w:pPr>
        <w:pStyle w:val="ae"/>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A425D3" w:rsidRPr="00064CE4" w:rsidRDefault="00A425D3" w:rsidP="00A425D3">
      <w:pPr>
        <w:pStyle w:val="ae"/>
        <w:jc w:val="both"/>
        <w:rPr>
          <w:rFonts w:ascii="Times New Roman" w:hAnsi="Times New Roman" w:cs="Times New Roman"/>
          <w:sz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6" w:name="_Toc475451083"/>
      <w:r>
        <w:rPr>
          <w:rFonts w:ascii="Times New Roman" w:hAnsi="Times New Roman" w:cs="Times New Roman"/>
          <w:color w:val="auto"/>
          <w:sz w:val="24"/>
        </w:rPr>
        <w:t>О</w:t>
      </w:r>
      <w:r w:rsidRPr="00645974">
        <w:rPr>
          <w:rFonts w:ascii="Times New Roman" w:hAnsi="Times New Roman" w:cs="Times New Roman"/>
          <w:color w:val="auto"/>
          <w:sz w:val="24"/>
        </w:rPr>
        <w:t>ценка уровня негативного воздействия транспортной инфраструктуры на окружающую среду, безопасность и здоровье населения</w:t>
      </w:r>
      <w:bookmarkEnd w:id="16"/>
    </w:p>
    <w:p w:rsidR="00A425D3" w:rsidRPr="00064CE4"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Количество автомобильного транспорта в</w:t>
      </w:r>
      <w:r>
        <w:rPr>
          <w:rFonts w:ascii="Times New Roman" w:hAnsi="Times New Roman" w:cs="Times New Roman"/>
          <w:sz w:val="24"/>
          <w:szCs w:val="24"/>
        </w:rPr>
        <w:t xml:space="preserve"> МО Запорожское сельское поселение составляет 956 ед</w:t>
      </w:r>
      <w:r w:rsidRPr="003C47EF">
        <w:rPr>
          <w:rFonts w:ascii="Times New Roman" w:hAnsi="Times New Roman" w:cs="Times New Roman"/>
          <w:sz w:val="24"/>
          <w:szCs w:val="24"/>
        </w:rPr>
        <w:t>. Предполагается дальнейший рост пассаж</w:t>
      </w:r>
      <w:r>
        <w:rPr>
          <w:rFonts w:ascii="Times New Roman" w:hAnsi="Times New Roman" w:cs="Times New Roman"/>
          <w:sz w:val="24"/>
          <w:szCs w:val="24"/>
        </w:rPr>
        <w:t>ирского и грузового транспорта.</w:t>
      </w:r>
    </w:p>
    <w:p w:rsidR="00A425D3" w:rsidRPr="003C47EF" w:rsidRDefault="00A425D3" w:rsidP="00A425D3">
      <w:pPr>
        <w:pStyle w:val="ae"/>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Рассмотрим отдельные характерные факторы, неблагоприятно влияющие на здоровье.</w:t>
      </w:r>
    </w:p>
    <w:p w:rsidR="00A425D3" w:rsidRPr="003C47EF" w:rsidRDefault="00A425D3" w:rsidP="00A425D3">
      <w:pPr>
        <w:pStyle w:val="ae"/>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Загрязнение атмосферы. Выбросы в воздух дыма и газообразных загрязняющих веществ (диоксид азота (NO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диоксид серы (SO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и озон (О</w:t>
      </w:r>
      <w:r w:rsidRPr="007048A3">
        <w:rPr>
          <w:rFonts w:ascii="Times New Roman" w:hAnsi="Times New Roman" w:cs="Times New Roman"/>
          <w:sz w:val="24"/>
          <w:szCs w:val="24"/>
          <w:vertAlign w:val="subscript"/>
        </w:rPr>
        <w:t>3</w:t>
      </w:r>
      <w:r w:rsidRPr="003C47EF">
        <w:rPr>
          <w:rFonts w:ascii="Times New Roman" w:hAnsi="Times New Roman" w:cs="Times New Roman"/>
          <w:sz w:val="24"/>
          <w:szCs w:val="24"/>
        </w:rPr>
        <w:t>)) приводят вредным проявлениям для здоровья, особенно к респираторным аллергическим заболеваниям.</w:t>
      </w:r>
    </w:p>
    <w:p w:rsidR="00A425D3" w:rsidRPr="003C47EF" w:rsidRDefault="00A425D3" w:rsidP="00A425D3">
      <w:pPr>
        <w:pStyle w:val="ae"/>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Воздействие шума. Автомобильный, железнодорожный и воздушный транспорт, служит главным источником б</w:t>
      </w:r>
      <w:r>
        <w:rPr>
          <w:rFonts w:ascii="Times New Roman" w:hAnsi="Times New Roman" w:cs="Times New Roman"/>
          <w:sz w:val="24"/>
          <w:szCs w:val="24"/>
        </w:rPr>
        <w:t>ытового шума. Приблизительно 30</w:t>
      </w:r>
      <w:r w:rsidRPr="003C47EF">
        <w:rPr>
          <w:rFonts w:ascii="Times New Roman" w:hAnsi="Times New Roman" w:cs="Times New Roman"/>
          <w:sz w:val="24"/>
          <w:szCs w:val="24"/>
        </w:rPr>
        <w:t>%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A425D3" w:rsidRPr="003C47EF" w:rsidRDefault="00A425D3" w:rsidP="00A425D3">
      <w:pPr>
        <w:pStyle w:val="ae"/>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w:t>
      </w:r>
      <w:r w:rsidRPr="003C47EF">
        <w:rPr>
          <w:rFonts w:ascii="Times New Roman" w:hAnsi="Times New Roman" w:cs="Times New Roman"/>
          <w:sz w:val="24"/>
          <w:szCs w:val="24"/>
        </w:rPr>
        <w:lastRenderedPageBreak/>
        <w:t>со здоровьем как сердечно-сосудистые заболевания, инсульт, диабет типа II, ожирение, некоторые типы рака, остеопороз и вызывают депрессию.</w:t>
      </w:r>
    </w:p>
    <w:p w:rsidR="00A425D3" w:rsidRPr="003C47EF" w:rsidRDefault="00A425D3" w:rsidP="00A425D3">
      <w:pPr>
        <w:pStyle w:val="ae"/>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Pr>
          <w:rFonts w:ascii="Times New Roman" w:hAnsi="Times New Roman" w:cs="Times New Roman"/>
          <w:sz w:val="24"/>
          <w:szCs w:val="24"/>
        </w:rPr>
        <w:t>зопасность и здоровье человека.</w:t>
      </w:r>
    </w:p>
    <w:p w:rsidR="00A425D3" w:rsidRPr="003C47EF" w:rsidRDefault="00A425D3" w:rsidP="00A425D3">
      <w:pPr>
        <w:pStyle w:val="ae"/>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Отсутствие участков дорог с интенсивным движением особенно в районах жилой застройки</w:t>
      </w:r>
      <w:r>
        <w:rPr>
          <w:rFonts w:ascii="Times New Roman" w:hAnsi="Times New Roman" w:cs="Times New Roman"/>
          <w:sz w:val="24"/>
          <w:szCs w:val="24"/>
        </w:rPr>
        <w:t>,</w:t>
      </w:r>
      <w:r w:rsidRPr="003C47EF">
        <w:rPr>
          <w:rFonts w:ascii="Times New Roman" w:hAnsi="Times New Roman" w:cs="Times New Roman"/>
          <w:sz w:val="24"/>
          <w:szCs w:val="24"/>
        </w:rPr>
        <w:t xml:space="preserve"> где проходят в основном внутри квартальные дороги, прохождение маршрутов грузового автотранспорта в южной</w:t>
      </w:r>
      <w:r>
        <w:rPr>
          <w:rFonts w:ascii="Times New Roman" w:hAnsi="Times New Roman" w:cs="Times New Roman"/>
          <w:sz w:val="24"/>
          <w:szCs w:val="24"/>
        </w:rPr>
        <w:t xml:space="preserve"> и западной</w:t>
      </w:r>
      <w:r w:rsidRPr="003C47EF">
        <w:rPr>
          <w:rFonts w:ascii="Times New Roman" w:hAnsi="Times New Roman" w:cs="Times New Roman"/>
          <w:sz w:val="24"/>
          <w:szCs w:val="24"/>
        </w:rPr>
        <w:t xml:space="preserve"> части </w:t>
      </w:r>
      <w:r>
        <w:rPr>
          <w:rFonts w:ascii="Times New Roman" w:hAnsi="Times New Roman" w:cs="Times New Roman"/>
          <w:sz w:val="24"/>
          <w:szCs w:val="24"/>
        </w:rPr>
        <w:t>поселения</w:t>
      </w:r>
      <w:r w:rsidRPr="003C47EF">
        <w:rPr>
          <w:rFonts w:ascii="Times New Roman" w:hAnsi="Times New Roman" w:cs="Times New Roman"/>
          <w:sz w:val="24"/>
          <w:szCs w:val="24"/>
        </w:rPr>
        <w:t xml:space="preserve"> без захода</w:t>
      </w:r>
      <w:r>
        <w:rPr>
          <w:rFonts w:ascii="Times New Roman" w:hAnsi="Times New Roman" w:cs="Times New Roman"/>
          <w:sz w:val="24"/>
          <w:szCs w:val="24"/>
        </w:rPr>
        <w:t xml:space="preserve"> в</w:t>
      </w:r>
      <w:r w:rsidRPr="003C47EF">
        <w:rPr>
          <w:rFonts w:ascii="Times New Roman" w:hAnsi="Times New Roman" w:cs="Times New Roman"/>
          <w:sz w:val="24"/>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A425D3" w:rsidRPr="003C47EF" w:rsidRDefault="00A425D3" w:rsidP="00A425D3">
      <w:pPr>
        <w:pStyle w:val="ae"/>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Учитывая сравнительно высокий уровень автомобилизации населения, </w:t>
      </w:r>
      <w:r>
        <w:rPr>
          <w:rFonts w:ascii="Times New Roman" w:hAnsi="Times New Roman" w:cs="Times New Roman"/>
          <w:sz w:val="24"/>
          <w:szCs w:val="24"/>
        </w:rPr>
        <w:t>343</w:t>
      </w:r>
      <w:r w:rsidRPr="003C47EF">
        <w:rPr>
          <w:rFonts w:ascii="Times New Roman" w:hAnsi="Times New Roman" w:cs="Times New Roman"/>
          <w:sz w:val="24"/>
          <w:szCs w:val="24"/>
        </w:rPr>
        <w:t xml:space="preserve"> ед. ТС/1000 человек, немаловажным является снижение </w:t>
      </w:r>
      <w:r>
        <w:rPr>
          <w:rFonts w:ascii="Times New Roman" w:hAnsi="Times New Roman" w:cs="Times New Roman"/>
          <w:sz w:val="24"/>
          <w:szCs w:val="24"/>
        </w:rPr>
        <w:t>уровня двигательной активности.</w:t>
      </w:r>
    </w:p>
    <w:p w:rsidR="00A425D3" w:rsidRPr="003C47EF" w:rsidRDefault="00A425D3" w:rsidP="00A425D3">
      <w:pPr>
        <w:pStyle w:val="ae"/>
        <w:spacing w:line="276" w:lineRule="auto"/>
        <w:ind w:firstLine="709"/>
        <w:jc w:val="both"/>
      </w:pPr>
      <w:r w:rsidRPr="003C47EF">
        <w:rPr>
          <w:rFonts w:ascii="Times New Roman" w:hAnsi="Times New Roman" w:cs="Times New Roman"/>
          <w:sz w:val="24"/>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A425D3" w:rsidRDefault="00A425D3" w:rsidP="00A425D3">
      <w:pPr>
        <w:pStyle w:val="ae"/>
        <w:spacing w:line="276" w:lineRule="auto"/>
        <w:jc w:val="both"/>
        <w:rPr>
          <w:rFonts w:ascii="Times New Roman" w:hAnsi="Times New Roman" w:cs="Times New Roman"/>
          <w:sz w:val="24"/>
          <w:szCs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7" w:name="_Toc475451084"/>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существующих условий и перспективы развития и размещения транспортной инфраструктуры поселения</w:t>
      </w:r>
      <w:bookmarkEnd w:id="17"/>
    </w:p>
    <w:p w:rsidR="00A425D3" w:rsidRPr="00064CE4" w:rsidRDefault="00A425D3" w:rsidP="00A425D3">
      <w:pPr>
        <w:pStyle w:val="ae"/>
        <w:spacing w:line="276" w:lineRule="auto"/>
        <w:jc w:val="both"/>
        <w:rPr>
          <w:rFonts w:ascii="Times New Roman" w:hAnsi="Times New Roman" w:cs="Times New Roman"/>
          <w:sz w:val="24"/>
          <w:szCs w:val="24"/>
        </w:rPr>
      </w:pPr>
    </w:p>
    <w:p w:rsidR="00A425D3" w:rsidRPr="00247709" w:rsidRDefault="00A425D3" w:rsidP="00A425D3">
      <w:pPr>
        <w:pStyle w:val="ae"/>
        <w:spacing w:line="276" w:lineRule="auto"/>
        <w:ind w:firstLine="709"/>
        <w:jc w:val="both"/>
        <w:rPr>
          <w:rFonts w:ascii="Times New Roman" w:hAnsi="Times New Roman" w:cs="Times New Roman"/>
          <w:sz w:val="24"/>
        </w:rPr>
      </w:pPr>
      <w:r w:rsidRPr="00247709">
        <w:rPr>
          <w:rFonts w:ascii="Times New Roman" w:hAnsi="Times New Roman" w:cs="Times New Roman"/>
          <w:sz w:val="24"/>
        </w:rPr>
        <w:t>Запорожское сельское поселение занимает периферийное положение по отношению к основным транспортным коммуникациям Приозерского муниципального района, хотя и хорошо с ними связано автомобильными дорогами регионального или межмуниципального значения. В системе транспортного обслуживания населения участвует преимущественно автомобильный транспорт.</w:t>
      </w:r>
    </w:p>
    <w:p w:rsidR="00A425D3" w:rsidRPr="00247709" w:rsidRDefault="00A425D3" w:rsidP="00A425D3">
      <w:pPr>
        <w:pStyle w:val="ae"/>
        <w:spacing w:line="276" w:lineRule="auto"/>
        <w:ind w:firstLine="709"/>
        <w:jc w:val="both"/>
        <w:rPr>
          <w:rFonts w:ascii="Times New Roman" w:hAnsi="Times New Roman" w:cs="Times New Roman"/>
          <w:sz w:val="24"/>
        </w:rPr>
      </w:pPr>
      <w:r w:rsidRPr="00247709">
        <w:rPr>
          <w:rFonts w:ascii="Times New Roman" w:hAnsi="Times New Roman" w:cs="Times New Roman"/>
          <w:sz w:val="24"/>
        </w:rPr>
        <w:t>Качество автомобильных дорог удовлетворительное (более 90 % имеют твердое покрытие). Однако, сеть подъездов к территориям, предназначенным для ведения садового и дачного хозяйства, нуждается в улучшении покрытий. Проектируемое сельское поселение не имеет непосредственного качественного выхода в сторону городов Санкт-Петербург и Приозерск, чему в значительной мере препятствует отсутствие мостового переход через р. Бурная на автомобильной дороге Санкт-Петербург – Запорожское – Приозерск.</w:t>
      </w:r>
    </w:p>
    <w:p w:rsidR="00A425D3" w:rsidRPr="00247709" w:rsidRDefault="00A425D3" w:rsidP="00A425D3">
      <w:pPr>
        <w:pStyle w:val="ae"/>
        <w:spacing w:line="276" w:lineRule="auto"/>
        <w:ind w:firstLine="709"/>
        <w:jc w:val="both"/>
        <w:rPr>
          <w:rFonts w:ascii="Times New Roman" w:hAnsi="Times New Roman" w:cs="Times New Roman"/>
          <w:sz w:val="24"/>
        </w:rPr>
      </w:pPr>
      <w:r w:rsidRPr="00247709">
        <w:rPr>
          <w:rFonts w:ascii="Times New Roman" w:hAnsi="Times New Roman" w:cs="Times New Roman"/>
          <w:sz w:val="24"/>
        </w:rPr>
        <w:t>Улицы и проезды в населенных пунктах поселения в основном имеют грунтовое покрытие, за исключением трасс дорог регионального или межмуниципального значения, проходящих по их территории. Состояние улиц, дорог и мостов интенсивно используемых транспортом, является неудовлетворительным. Для создания благоприятных условий жизнедеятельности населения требуется проведение различных видов ремонта и устройство на них твердого покрытия.</w:t>
      </w:r>
    </w:p>
    <w:p w:rsidR="00A425D3" w:rsidRDefault="00A425D3" w:rsidP="00A425D3">
      <w:pPr>
        <w:pStyle w:val="ae"/>
        <w:spacing w:line="276" w:lineRule="auto"/>
        <w:ind w:firstLine="709"/>
        <w:jc w:val="both"/>
        <w:rPr>
          <w:rFonts w:ascii="Times New Roman" w:hAnsi="Times New Roman" w:cs="Times New Roman"/>
          <w:sz w:val="24"/>
        </w:rPr>
      </w:pPr>
      <w:r w:rsidRPr="00247709">
        <w:rPr>
          <w:rFonts w:ascii="Times New Roman" w:hAnsi="Times New Roman" w:cs="Times New Roman"/>
          <w:sz w:val="24"/>
        </w:rPr>
        <w:t>Более 99 % населения проживает в зонах благоприятной транспортной доступности административного центра поселения, за исключением п. Пески, который не охвачен автобусным сообщением.</w:t>
      </w:r>
    </w:p>
    <w:p w:rsidR="00A425D3" w:rsidRPr="00247709" w:rsidRDefault="00A425D3" w:rsidP="00A425D3">
      <w:pPr>
        <w:pStyle w:val="ae"/>
        <w:spacing w:line="276" w:lineRule="auto"/>
        <w:ind w:firstLine="709"/>
        <w:jc w:val="both"/>
        <w:rPr>
          <w:rStyle w:val="apple-style-span"/>
          <w:rFonts w:ascii="Times New Roman" w:hAnsi="Times New Roman" w:cs="Times New Roman"/>
          <w:sz w:val="24"/>
        </w:rPr>
      </w:pPr>
      <w:r w:rsidRPr="00247709">
        <w:rPr>
          <w:rStyle w:val="apple-style-span"/>
          <w:rFonts w:ascii="Times New Roman" w:hAnsi="Times New Roman" w:cs="Times New Roman"/>
          <w:sz w:val="24"/>
        </w:rPr>
        <w:t>Проектные предложения выработаны на основе оценки современного состояния транспортной инфраструктуры и учитывают предложения проекта Схемы территориального планирования Приозерского муниципального района Ленинградской области (ООО НПИ «ЭНКО», 2011). К таким предложениям относятся следующие:</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lastRenderedPageBreak/>
        <w:t>создание меридионального направления вдоль берега Ладожского озера, дублирующего автомобильную дорогу федерального значения А</w:t>
      </w:r>
      <w:r w:rsidRPr="00247709">
        <w:rPr>
          <w:rFonts w:ascii="Times New Roman" w:hAnsi="Times New Roman" w:cs="Times New Roman"/>
          <w:sz w:val="24"/>
        </w:rPr>
        <w:noBreakHyphen/>
        <w:t>121 «Сортавала» (Санкт-Петербург – Сортавала – автомобильная дорога Р</w:t>
      </w:r>
      <w:r w:rsidRPr="00247709">
        <w:rPr>
          <w:rFonts w:ascii="Times New Roman" w:hAnsi="Times New Roman" w:cs="Times New Roman"/>
          <w:sz w:val="24"/>
        </w:rPr>
        <w:noBreakHyphen/>
        <w:t xml:space="preserve">21 «Кола»). В этой связи предусматривается приведение в нормативное состояние по параметрам </w:t>
      </w:r>
      <w:r w:rsidRPr="00247709">
        <w:rPr>
          <w:rFonts w:ascii="Times New Roman" w:hAnsi="Times New Roman" w:cs="Times New Roman"/>
          <w:sz w:val="24"/>
          <w:lang w:val="en-US"/>
        </w:rPr>
        <w:t>III</w:t>
      </w:r>
      <w:r w:rsidRPr="00247709">
        <w:rPr>
          <w:rFonts w:ascii="Times New Roman" w:hAnsi="Times New Roman" w:cs="Times New Roman"/>
          <w:sz w:val="24"/>
        </w:rPr>
        <w:t xml:space="preserve"> категории автомобильной дороги Санкт-Петербург – Запорожское – Приозерск (26,0 км) и сооружение нового мостового перехода через р. Бурная. Предлагаемая автомобильная дорога будет способствовать активному освоению территории сельского поселения, реализации рекреационного потенциала, стабилизации социально-экономической ситуации в целом. Для исключения прохождения трассы по застроенным территориям п. Запорожское предусматривается строительство западного обхода поселка (6,3 км) со строительством мостового перехода через р. Вьюн. Организация пересечения с а/д Ушково – Гравийное предполагается в одном уровне, в связи с тем, что суммарная интенсивность движения на трассах не будет превышать 8000 ед./сут. (таблица 19). При соответствующем технико-экономическом обосновании их строительство возможно за пределами расчетного срока;</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устройство усовершенствованного покрытия проезжих частей на автомобильных дорогах регионального или межмуниципального значения: Пески – Сосново – Подгорье (12,8 км), подъезд к д. Замостье (2,6 км); Ушково – Гравийное (7,1 км) (участок восточнее п. Пятиречье);</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приведение в нормативное состояние с устройством усовершенствованного покрытия и расширение проезжих частей автомобильных дорог местного зна</w:t>
      </w:r>
      <w:r>
        <w:rPr>
          <w:rFonts w:ascii="Times New Roman" w:hAnsi="Times New Roman" w:cs="Times New Roman"/>
          <w:sz w:val="24"/>
        </w:rPr>
        <w:t>чения: подъезд к д. Удальцово (1</w:t>
      </w:r>
      <w:r w:rsidRPr="00247709">
        <w:rPr>
          <w:rFonts w:ascii="Times New Roman" w:hAnsi="Times New Roman" w:cs="Times New Roman"/>
          <w:sz w:val="24"/>
        </w:rPr>
        <w:t>,</w:t>
      </w:r>
      <w:r>
        <w:rPr>
          <w:rFonts w:ascii="Times New Roman" w:hAnsi="Times New Roman" w:cs="Times New Roman"/>
          <w:sz w:val="24"/>
        </w:rPr>
        <w:t>5</w:t>
      </w:r>
      <w:r w:rsidRPr="00247709">
        <w:rPr>
          <w:rFonts w:ascii="Times New Roman" w:hAnsi="Times New Roman" w:cs="Times New Roman"/>
          <w:sz w:val="24"/>
        </w:rPr>
        <w:t> км), п. Пятиречье – Дамба (9,3 км);</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сооружение автомобильных дорог местного значения, обслуживающих сложившиеся и предлагаемые рекреационные зоны в районе озер Ладожское (подъезды от а/д Ушково – Гравийное) и Суходольское (рокадные направления). Общая протяженность составит 22,9 км;</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продолжение а/д Пятиречье – Дамба до а/д Санкт-Петербург – Запорожское – Приозерск (0,8 км) со строительством моста через р. Вьюн;</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 xml:space="preserve">развитие воздушного транспорта – сооружение посадочных площадок вертолетов в районе п. Запорожское и формируемой рекреационной зоне на правом берегу оз. Суходольское. Размещение посадочных площадок необходимо производить с учетом СНиП 32-03-96 «Аэродромы», согласно которому посадочные площадки вертолетов должны располагаться не ближе </w:t>
      </w:r>
      <w:smartTag w:uri="urn:schemas-microsoft-com:office:smarttags" w:element="metricconverter">
        <w:smartTagPr>
          <w:attr w:name="ProductID" w:val="2 км"/>
        </w:smartTagPr>
        <w:r w:rsidRPr="00247709">
          <w:rPr>
            <w:rFonts w:ascii="Times New Roman" w:hAnsi="Times New Roman" w:cs="Times New Roman"/>
            <w:sz w:val="24"/>
          </w:rPr>
          <w:t>2 км</w:t>
        </w:r>
      </w:smartTag>
      <w:r w:rsidRPr="00247709">
        <w:rPr>
          <w:rFonts w:ascii="Times New Roman" w:hAnsi="Times New Roman" w:cs="Times New Roman"/>
          <w:sz w:val="24"/>
        </w:rPr>
        <w:t xml:space="preserve"> от жилой застройки в направлении взлета (посадки) и иметь разрыв между боковой границей посадочной площадки и границей территории жилой застройки не менее 0,3 км. На последующих стадиях проектирования необходимо разработать специальный проект для определения санитарного разрыва вдоль стандартных маршрутов полета в зоне взлета и посадки воздушных судов (СанПиН 2.2.1/2.1.1.1200-03 (новая редакция);</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 xml:space="preserve">строительство 9 причалов и пристаней на побережье Ладожского озера и оз. Суходольское, сооружение заправочной станции для маломерного флота и гидроавиации в яхт-клубе на берегу Ладожского озера. Данные мероприятия учитывают предложения постановления Правительства Ленинградской области от 27 января </w:t>
      </w:r>
      <w:smartTag w:uri="urn:schemas-microsoft-com:office:smarttags" w:element="metricconverter">
        <w:smartTagPr>
          <w:attr w:name="ProductID" w:val="2012 г"/>
        </w:smartTagPr>
        <w:r w:rsidRPr="00247709">
          <w:rPr>
            <w:rFonts w:ascii="Times New Roman" w:hAnsi="Times New Roman" w:cs="Times New Roman"/>
            <w:sz w:val="24"/>
          </w:rPr>
          <w:t>2012 г</w:t>
        </w:r>
      </w:smartTag>
      <w:r w:rsidRPr="00247709">
        <w:rPr>
          <w:rFonts w:ascii="Times New Roman" w:hAnsi="Times New Roman" w:cs="Times New Roman"/>
          <w:sz w:val="24"/>
        </w:rPr>
        <w:t>. № 22 «Концепция развития и размещения объектов базирования и обслуживания маломерного флота на территории Ленинградской области до 2020 года» по размещению бъектов обслуживания и базирования маломерного флота (яхтенная стоянка) местного значения вместимостью до 100 ед. в бухте Далекая (Ладожское озеро), поселок Пятиречье (яхт-клуб);</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 xml:space="preserve">создание сети транспортно-пешеходных направлений, проектируемых на базе существующих и новых автомобильных, лесных и проселочных дорог. Туристические пешеходно-транспортные направления предназначены в основном для движения пешеходов, </w:t>
      </w:r>
      <w:r w:rsidRPr="00247709">
        <w:rPr>
          <w:rFonts w:ascii="Times New Roman" w:hAnsi="Times New Roman" w:cs="Times New Roman"/>
          <w:sz w:val="24"/>
        </w:rPr>
        <w:lastRenderedPageBreak/>
        <w:t>велосипедов, мототранспортных средств. Предусматривается развитая сеть таких направлений в прибрежной зоне Ладожского озера, а также в центральной части поселения. Устройство наружного искусственного освещения на всех улицах населенных пунктов;</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организация автобусных маршрутов по направлению Санкт-Петербург – Запорожское – Приозерск. В результате полные затраты времени на сообщение населенных пунктов поселения с городом Приозерск сократятся до 60 мин. Организация автобусных маршрутов с заездом в п. Луговое и д. Удальцово;</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организация школьных маршрутов на территории поселения для доставки учащихся в школу п. Запорожское из населенных пунктов: п. Денисово, д. Замостье, п. Луговое, п. Пески, п. Пятиречье.</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В дополнении к перечисленным мероприятиям проектом Генерального плана предлагается:</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благоустройство участков внешних дорог, проходящих по территории населенных пунктов (строительство тротуаров, водоотводящих лотков, озеленение), а в пределах п. Запорожское – с организацией регулируемого пешеходного перехода на пересечении ул. Ленинградской и ул. Механизаторов (протяженность участков 22,4 км);</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благоустройство существующих улиц и проездов внутри населенных пунктов с устройством твердого покрытия (47,4 км), а также сооружение поселковых дорог, улиц и проездов на вновь застраиваемых территориях (32,6 км). В первую очередь требуется устройство твердого покрытия на улично-дорожной сети в поселках Денисово, Луговое, Пески, деревне Замостье;</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приведение в нормативное состояние мостовых переходов через р. Лосевка (п. Луговое) и р. Вьюн (п. Денисово);</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сооружение 3 мостовых переходов в п. Денисово (через р. Вьюн) для обеспечения круглогодичных транспортных связей внутри поселка;</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приведение в нормативное состояние подъездов к территориям, предназначенным для ведения садового и дачного хозяйства (13,1 км);</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строительство подъездов к территориям, предназначенным для ведения садового и дачного хозяйства, отдельным участкам населенных пунктов, пристаням (6,1 км);</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создание 2 яхт-клубов – в д. Удальцово и восточнее п. Пятиречье;</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строительство 3 крупных баз-стоянок маломерного флота – в д. Удальцово, на побережье Ладожского озера;</w:t>
      </w:r>
    </w:p>
    <w:p w:rsidR="00A425D3" w:rsidRPr="00247709" w:rsidRDefault="00A425D3" w:rsidP="009B09F9">
      <w:pPr>
        <w:pStyle w:val="ae"/>
        <w:numPr>
          <w:ilvl w:val="0"/>
          <w:numId w:val="46"/>
        </w:numPr>
        <w:spacing w:line="276" w:lineRule="auto"/>
        <w:jc w:val="both"/>
        <w:rPr>
          <w:rFonts w:ascii="Times New Roman" w:hAnsi="Times New Roman" w:cs="Times New Roman"/>
          <w:sz w:val="24"/>
        </w:rPr>
      </w:pPr>
      <w:r w:rsidRPr="00247709">
        <w:rPr>
          <w:rFonts w:ascii="Times New Roman" w:hAnsi="Times New Roman" w:cs="Times New Roman"/>
          <w:sz w:val="24"/>
        </w:rPr>
        <w:t>строительство АЗС на 3 колонки и СТО на 5 постов в п. Запорожское;</w:t>
      </w:r>
    </w:p>
    <w:p w:rsidR="00A425D3" w:rsidRPr="00456E64" w:rsidRDefault="00A425D3" w:rsidP="009B09F9">
      <w:pPr>
        <w:pStyle w:val="ae"/>
        <w:numPr>
          <w:ilvl w:val="0"/>
          <w:numId w:val="46"/>
        </w:numPr>
        <w:spacing w:line="276" w:lineRule="auto"/>
        <w:jc w:val="both"/>
        <w:rPr>
          <w:rFonts w:ascii="Times New Roman" w:hAnsi="Times New Roman" w:cs="Times New Roman"/>
          <w:sz w:val="28"/>
          <w:szCs w:val="24"/>
        </w:rPr>
      </w:pPr>
      <w:r w:rsidRPr="00247709">
        <w:rPr>
          <w:rFonts w:ascii="Times New Roman" w:hAnsi="Times New Roman" w:cs="Times New Roman"/>
          <w:sz w:val="24"/>
        </w:rPr>
        <w:t>возведение остановочных павильонов на существующих и проектируемых линиях автобуса, в том числе в п. Луговое и д. Удальцово с организацией разворотной площадки.</w:t>
      </w:r>
    </w:p>
    <w:p w:rsidR="00A425D3" w:rsidRDefault="00A425D3" w:rsidP="00A425D3">
      <w:pPr>
        <w:pStyle w:val="ae"/>
      </w:pPr>
      <w:r>
        <w:br w:type="page"/>
      </w: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8" w:name="_Toc475451085"/>
      <w:r>
        <w:rPr>
          <w:rFonts w:ascii="Times New Roman" w:hAnsi="Times New Roman" w:cs="Times New Roman"/>
          <w:color w:val="auto"/>
          <w:sz w:val="24"/>
        </w:rPr>
        <w:lastRenderedPageBreak/>
        <w:t>О</w:t>
      </w:r>
      <w:r w:rsidRPr="00645974">
        <w:rPr>
          <w:rFonts w:ascii="Times New Roman" w:hAnsi="Times New Roman" w:cs="Times New Roman"/>
          <w:color w:val="auto"/>
          <w:sz w:val="24"/>
        </w:rPr>
        <w:t>ценка нормативно-правовой базы, необходимой для функционирования и развития транспортной инфраструктуры поселения</w:t>
      </w:r>
      <w:bookmarkEnd w:id="18"/>
    </w:p>
    <w:p w:rsidR="00A425D3" w:rsidRDefault="00A425D3" w:rsidP="00A425D3">
      <w:pPr>
        <w:pStyle w:val="ae"/>
        <w:spacing w:line="276" w:lineRule="auto"/>
        <w:jc w:val="both"/>
        <w:rPr>
          <w:rFonts w:ascii="Times New Roman" w:hAnsi="Times New Roman" w:cs="Times New Roman"/>
          <w:sz w:val="24"/>
          <w:szCs w:val="24"/>
        </w:rPr>
      </w:pPr>
    </w:p>
    <w:p w:rsidR="00A425D3" w:rsidRPr="00D6468E" w:rsidRDefault="00A425D3" w:rsidP="00A425D3">
      <w:pPr>
        <w:pStyle w:val="ae"/>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Градостроительный кодекс Российской Федерации от 29.12.2004 № 190-ФЗ (ред. от 03.07.2016) (с изм. и доп., вступ. в силу с 01.09.2016);</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Воздушный кодекс Российской Федерации от 19.03.1997 № 60-ФЗ(ред. от 06.07.2016)</w:t>
      </w:r>
      <w:r>
        <w:rPr>
          <w:rFonts w:ascii="Times New Roman" w:hAnsi="Times New Roman" w:cs="Times New Roman"/>
          <w:sz w:val="24"/>
          <w:szCs w:val="24"/>
        </w:rPr>
        <w:t>;</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Федеральный закон от 10.12.1995 № 196-ФЗ  «О б</w:t>
      </w:r>
      <w:r>
        <w:rPr>
          <w:rFonts w:ascii="Times New Roman" w:hAnsi="Times New Roman" w:cs="Times New Roman"/>
          <w:sz w:val="24"/>
          <w:szCs w:val="24"/>
        </w:rPr>
        <w:t xml:space="preserve">езопасности дорожного движения» </w:t>
      </w:r>
      <w:r w:rsidRPr="00ED2185">
        <w:rPr>
          <w:rFonts w:ascii="Times New Roman" w:hAnsi="Times New Roman" w:cs="Times New Roman"/>
          <w:sz w:val="24"/>
          <w:szCs w:val="24"/>
        </w:rPr>
        <w:t>(ред. от 03.07.2016 с изменениями, вступившими в силу с 15.07.2016)</w:t>
      </w:r>
      <w:r>
        <w:rPr>
          <w:rFonts w:ascii="Times New Roman" w:hAnsi="Times New Roman" w:cs="Times New Roman"/>
          <w:sz w:val="24"/>
          <w:szCs w:val="24"/>
        </w:rPr>
        <w:t>;</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 xml:space="preserve">Федеральный закон </w:t>
      </w:r>
      <w:r>
        <w:rPr>
          <w:rFonts w:ascii="Times New Roman" w:hAnsi="Times New Roman" w:cs="Times New Roman"/>
          <w:sz w:val="24"/>
          <w:szCs w:val="24"/>
        </w:rPr>
        <w:t>от 10.01.2003 № 17-ФЗ (ред. от 03.07.2016</w:t>
      </w:r>
      <w:r w:rsidRPr="00D6468E">
        <w:rPr>
          <w:rFonts w:ascii="Times New Roman" w:hAnsi="Times New Roman" w:cs="Times New Roman"/>
          <w:sz w:val="24"/>
          <w:szCs w:val="24"/>
        </w:rPr>
        <w:t>) «О железнодорожном транспорте в Российской Федерации»;</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Федеральный закон от 10.01.2002 г. № 7-ФЗ «Об охране окружающей среды»</w:t>
      </w:r>
      <w:r>
        <w:rPr>
          <w:rFonts w:ascii="Times New Roman" w:hAnsi="Times New Roman" w:cs="Times New Roman"/>
          <w:sz w:val="24"/>
          <w:szCs w:val="24"/>
        </w:rPr>
        <w:t xml:space="preserve"> (в ред. от </w:t>
      </w:r>
      <w:r w:rsidRPr="00023A25">
        <w:rPr>
          <w:rFonts w:ascii="Times New Roman" w:hAnsi="Times New Roman" w:cs="Times New Roman"/>
          <w:sz w:val="24"/>
          <w:szCs w:val="24"/>
        </w:rPr>
        <w:t>03.07.2016</w:t>
      </w:r>
      <w:r>
        <w:rPr>
          <w:rFonts w:ascii="Times New Roman" w:hAnsi="Times New Roman" w:cs="Times New Roman"/>
          <w:sz w:val="24"/>
          <w:szCs w:val="24"/>
        </w:rPr>
        <w:t>);</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 xml:space="preserve">Постановление Правительства РФ от 23.10.1993 № 1090 (ред. от </w:t>
      </w:r>
      <w:r>
        <w:rPr>
          <w:rFonts w:ascii="Times New Roman" w:hAnsi="Times New Roman" w:cs="Times New Roman"/>
          <w:sz w:val="24"/>
          <w:szCs w:val="24"/>
        </w:rPr>
        <w:t>10</w:t>
      </w:r>
      <w:r w:rsidRPr="00ED2185">
        <w:rPr>
          <w:rFonts w:ascii="Times New Roman" w:hAnsi="Times New Roman" w:cs="Times New Roman"/>
          <w:sz w:val="24"/>
          <w:szCs w:val="24"/>
        </w:rPr>
        <w:t>.0</w:t>
      </w:r>
      <w:r>
        <w:rPr>
          <w:rFonts w:ascii="Times New Roman" w:hAnsi="Times New Roman" w:cs="Times New Roman"/>
          <w:sz w:val="24"/>
          <w:szCs w:val="24"/>
        </w:rPr>
        <w:t>9</w:t>
      </w:r>
      <w:r w:rsidRPr="00ED2185">
        <w:rPr>
          <w:rFonts w:ascii="Times New Roman" w:hAnsi="Times New Roman" w:cs="Times New Roman"/>
          <w:sz w:val="24"/>
          <w:szCs w:val="24"/>
        </w:rPr>
        <w:t>.2016) «О Правилах дорожного движения»;</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Генеральный план МО Запорожское сельское поселение</w:t>
      </w:r>
      <w:r w:rsidRPr="00ED2185">
        <w:rPr>
          <w:rFonts w:ascii="Times New Roman" w:hAnsi="Times New Roman" w:cs="Times New Roman"/>
          <w:sz w:val="24"/>
          <w:szCs w:val="24"/>
        </w:rPr>
        <w:t>.</w:t>
      </w:r>
    </w:p>
    <w:p w:rsidR="00A425D3" w:rsidRDefault="00A425D3" w:rsidP="009B09F9">
      <w:pPr>
        <w:pStyle w:val="ae"/>
        <w:numPr>
          <w:ilvl w:val="0"/>
          <w:numId w:val="18"/>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«Состояние окружающей среды Ленинградской области» Администрация Ленинградской области Комитет по природным ресурсам и охран</w:t>
      </w:r>
      <w:r>
        <w:rPr>
          <w:rFonts w:ascii="Times New Roman" w:hAnsi="Times New Roman" w:cs="Times New Roman"/>
          <w:sz w:val="24"/>
          <w:szCs w:val="24"/>
        </w:rPr>
        <w:t>е окружающей природной среды 201</w:t>
      </w:r>
      <w:r w:rsidRPr="00806FCF">
        <w:rPr>
          <w:rFonts w:ascii="Times New Roman" w:hAnsi="Times New Roman" w:cs="Times New Roman"/>
          <w:sz w:val="24"/>
          <w:szCs w:val="24"/>
        </w:rPr>
        <w:t>6 г.</w:t>
      </w:r>
    </w:p>
    <w:p w:rsidR="00A425D3" w:rsidRPr="00ED2185" w:rsidRDefault="00A425D3" w:rsidP="009B09F9">
      <w:pPr>
        <w:pStyle w:val="ae"/>
        <w:numPr>
          <w:ilvl w:val="0"/>
          <w:numId w:val="18"/>
        </w:numPr>
        <w:spacing w:line="276" w:lineRule="auto"/>
        <w:jc w:val="both"/>
        <w:rPr>
          <w:rFonts w:ascii="Times New Roman" w:hAnsi="Times New Roman" w:cs="Times New Roman"/>
          <w:sz w:val="24"/>
          <w:szCs w:val="24"/>
        </w:rPr>
      </w:pPr>
      <w:r w:rsidRPr="009B2D67">
        <w:rPr>
          <w:rFonts w:ascii="Times New Roman" w:hAnsi="Times New Roman" w:cs="Times New Roman"/>
          <w:sz w:val="24"/>
          <w:szCs w:val="24"/>
        </w:rPr>
        <w:t>Средства массовой информации (интернет-сайты администраций муниципальных образований и т.д.).</w:t>
      </w:r>
    </w:p>
    <w:p w:rsidR="00A425D3" w:rsidRDefault="00A425D3" w:rsidP="00A425D3">
      <w:pPr>
        <w:pStyle w:val="ae"/>
        <w:spacing w:line="276" w:lineRule="auto"/>
        <w:ind w:firstLine="709"/>
        <w:jc w:val="both"/>
        <w:rPr>
          <w:rFonts w:ascii="Times New Roman" w:hAnsi="Times New Roman" w:cs="Times New Roman"/>
          <w:sz w:val="24"/>
          <w:szCs w:val="24"/>
        </w:rPr>
      </w:pPr>
    </w:p>
    <w:p w:rsidR="00A425D3" w:rsidRPr="00D6468E" w:rsidRDefault="00A425D3" w:rsidP="00A425D3">
      <w:pPr>
        <w:pStyle w:val="ae"/>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A425D3" w:rsidRPr="00D6468E" w:rsidRDefault="00A425D3" w:rsidP="00A425D3">
      <w:pPr>
        <w:pStyle w:val="ae"/>
        <w:spacing w:line="276" w:lineRule="auto"/>
        <w:ind w:firstLine="709"/>
        <w:jc w:val="both"/>
        <w:rPr>
          <w:rFonts w:ascii="Times New Roman" w:hAnsi="Times New Roman" w:cs="Times New Roman"/>
          <w:sz w:val="24"/>
          <w:szCs w:val="24"/>
        </w:rPr>
      </w:pPr>
      <w:r w:rsidRPr="00655B89">
        <w:rPr>
          <w:rFonts w:ascii="Times New Roman" w:hAnsi="Times New Roman" w:cs="Times New Roman"/>
          <w:sz w:val="24"/>
          <w:szCs w:val="24"/>
        </w:rPr>
        <w:t>В соответствии с частью 2 статьи 5 Федерального закона от 29 декабря 2014 года №456-ФЗ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поселения.</w:t>
      </w:r>
    </w:p>
    <w:p w:rsidR="00A425D3" w:rsidRPr="00D6468E" w:rsidRDefault="00A425D3" w:rsidP="00A425D3">
      <w:pPr>
        <w:pStyle w:val="ae"/>
        <w:spacing w:line="276" w:lineRule="auto"/>
        <w:ind w:firstLine="709"/>
        <w:jc w:val="both"/>
        <w:rPr>
          <w:rFonts w:ascii="Times New Roman" w:hAnsi="Times New Roman" w:cs="Times New Roman"/>
          <w:sz w:val="24"/>
          <w:szCs w:val="24"/>
        </w:rPr>
      </w:pPr>
      <w:r w:rsidRPr="00655B89">
        <w:rPr>
          <w:rFonts w:ascii="Times New Roman" w:hAnsi="Times New Roman" w:cs="Times New Roman"/>
          <w:sz w:val="24"/>
          <w:szCs w:val="24"/>
        </w:rPr>
        <w:t xml:space="preserve">В соответствии с Федеральным законом от 6 октября 2003 года №131-ФЗ «Об общих принципах местного самоуправления в Российской Федерации» (в ред. от 03.07.2016 г.), а также п. 8 статьи 8 от 29 декабря 2004 года №190-ФЗ «Градостроительного кодекса Российской Федерации» (в ред. 03.07.2016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w:t>
      </w:r>
      <w:r w:rsidRPr="00655B89">
        <w:rPr>
          <w:rFonts w:ascii="Times New Roman" w:hAnsi="Times New Roman" w:cs="Times New Roman"/>
          <w:sz w:val="24"/>
          <w:szCs w:val="24"/>
        </w:rPr>
        <w:lastRenderedPageBreak/>
        <w:t>Правительством Российской Федерации входит в состав полномочий органов местного самоуправления.</w:t>
      </w:r>
    </w:p>
    <w:p w:rsidR="00A425D3" w:rsidRPr="00D6468E" w:rsidRDefault="00A425D3" w:rsidP="00A425D3">
      <w:pPr>
        <w:pStyle w:val="ae"/>
        <w:spacing w:line="276" w:lineRule="auto"/>
        <w:ind w:firstLine="709"/>
        <w:jc w:val="both"/>
        <w:rPr>
          <w:rFonts w:ascii="Times New Roman" w:hAnsi="Times New Roman" w:cs="Times New Roman"/>
          <w:sz w:val="24"/>
          <w:szCs w:val="24"/>
        </w:rPr>
      </w:pPr>
      <w:r w:rsidRPr="00655B89">
        <w:rPr>
          <w:rFonts w:ascii="Times New Roman" w:hAnsi="Times New Roman" w:cs="Times New Roman"/>
          <w:sz w:val="24"/>
          <w:szCs w:val="24"/>
        </w:rPr>
        <w:t>В соответствии с п. 27 статьи 1 Градостроительного кодекса Российской Федерации, утвержденного Федеральным законом от 29 декабря 2004 года №190-ФЗ (в ред. 03.07.2016 г.) программы комплексного развития транспортной инфраструктуры поселения, городского округа - документы, устанавливающие перечни мероприятий по</w:t>
      </w:r>
      <w:r>
        <w:rPr>
          <w:rFonts w:ascii="Times New Roman" w:hAnsi="Times New Roman" w:cs="Times New Roman"/>
          <w:sz w:val="24"/>
          <w:szCs w:val="24"/>
        </w:rPr>
        <w:t xml:space="preserve"> проектированию, строительству, </w:t>
      </w:r>
      <w:r w:rsidRPr="00D6468E">
        <w:rPr>
          <w:rFonts w:ascii="Times New Roman" w:hAnsi="Times New Roman" w:cs="Times New Roman"/>
          <w:sz w:val="24"/>
          <w:szCs w:val="24"/>
        </w:rPr>
        <w:t xml:space="preserve">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A425D3" w:rsidRPr="00D6468E" w:rsidRDefault="00A425D3" w:rsidP="00A425D3">
      <w:pPr>
        <w:pStyle w:val="ae"/>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A425D3" w:rsidRPr="00D6468E" w:rsidRDefault="00A425D3" w:rsidP="00A425D3">
      <w:pPr>
        <w:pStyle w:val="ae"/>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Программа позволит обеспечить:</w:t>
      </w:r>
    </w:p>
    <w:p w:rsidR="00A425D3" w:rsidRDefault="00A425D3" w:rsidP="009B09F9">
      <w:pPr>
        <w:pStyle w:val="ae"/>
        <w:numPr>
          <w:ilvl w:val="0"/>
          <w:numId w:val="19"/>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A425D3" w:rsidRDefault="00A425D3" w:rsidP="009B09F9">
      <w:pPr>
        <w:pStyle w:val="ae"/>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A425D3" w:rsidRDefault="00A425D3" w:rsidP="009B09F9">
      <w:pPr>
        <w:pStyle w:val="ae"/>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A425D3" w:rsidRDefault="00A425D3" w:rsidP="009B09F9">
      <w:pPr>
        <w:pStyle w:val="ae"/>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сбалансированное с градостроительной деятельностью;</w:t>
      </w:r>
    </w:p>
    <w:p w:rsidR="00A425D3" w:rsidRDefault="00A425D3" w:rsidP="009B09F9">
      <w:pPr>
        <w:pStyle w:val="ae"/>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управления транспортным спросом;</w:t>
      </w:r>
    </w:p>
    <w:p w:rsidR="00A425D3" w:rsidRDefault="00A425D3" w:rsidP="009B09F9">
      <w:pPr>
        <w:pStyle w:val="ae"/>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A425D3" w:rsidRDefault="00A425D3" w:rsidP="009B09F9">
      <w:pPr>
        <w:pStyle w:val="ae"/>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A425D3" w:rsidRDefault="00A425D3" w:rsidP="009B09F9">
      <w:pPr>
        <w:pStyle w:val="ae"/>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пешеходного и велосипедного передвижения населения;</w:t>
      </w:r>
    </w:p>
    <w:p w:rsidR="00A425D3" w:rsidRPr="00ED2185" w:rsidRDefault="00A425D3" w:rsidP="009B09F9">
      <w:pPr>
        <w:pStyle w:val="ae"/>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эффективность функционирования действующей транспортной инфраструктуры.</w:t>
      </w:r>
    </w:p>
    <w:p w:rsidR="00A425D3" w:rsidRDefault="00A425D3" w:rsidP="00A425D3">
      <w:pPr>
        <w:pStyle w:val="ae"/>
        <w:jc w:val="both"/>
        <w:rPr>
          <w:rFonts w:ascii="Times New Roman" w:hAnsi="Times New Roman" w:cs="Times New Roman"/>
          <w:sz w:val="24"/>
          <w:szCs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9" w:name="_Toc475451086"/>
      <w:r>
        <w:rPr>
          <w:rFonts w:ascii="Times New Roman" w:hAnsi="Times New Roman" w:cs="Times New Roman"/>
          <w:color w:val="auto"/>
          <w:sz w:val="24"/>
        </w:rPr>
        <w:t>О</w:t>
      </w:r>
      <w:r w:rsidRPr="00645974">
        <w:rPr>
          <w:rFonts w:ascii="Times New Roman" w:hAnsi="Times New Roman" w:cs="Times New Roman"/>
          <w:color w:val="auto"/>
          <w:sz w:val="24"/>
        </w:rPr>
        <w:t>ценка финансирования транспортной инфраструктуры</w:t>
      </w:r>
      <w:bookmarkEnd w:id="19"/>
    </w:p>
    <w:p w:rsidR="00A425D3" w:rsidRDefault="00A425D3" w:rsidP="00A425D3">
      <w:pPr>
        <w:pStyle w:val="ae"/>
        <w:spacing w:line="276" w:lineRule="auto"/>
        <w:jc w:val="both"/>
        <w:rPr>
          <w:rFonts w:ascii="Times New Roman" w:hAnsi="Times New Roman" w:cs="Times New Roman"/>
          <w:sz w:val="24"/>
          <w:szCs w:val="24"/>
        </w:rPr>
      </w:pPr>
    </w:p>
    <w:p w:rsidR="00A425D3" w:rsidRPr="00A90431" w:rsidRDefault="00A425D3" w:rsidP="00A425D3">
      <w:pPr>
        <w:pStyle w:val="ae"/>
        <w:spacing w:line="276" w:lineRule="auto"/>
        <w:ind w:firstLine="709"/>
        <w:jc w:val="both"/>
        <w:rPr>
          <w:rFonts w:ascii="Times New Roman" w:hAnsi="Times New Roman" w:cs="Times New Roman"/>
          <w:sz w:val="24"/>
          <w:szCs w:val="24"/>
        </w:rPr>
      </w:pPr>
      <w:r w:rsidRPr="00A90431">
        <w:rPr>
          <w:rFonts w:ascii="Times New Roman" w:hAnsi="Times New Roman" w:cs="Times New Roman"/>
          <w:sz w:val="24"/>
          <w:szCs w:val="24"/>
        </w:rPr>
        <w:t>Финансирование работ п</w:t>
      </w:r>
      <w:r>
        <w:rPr>
          <w:rFonts w:ascii="Times New Roman" w:hAnsi="Times New Roman" w:cs="Times New Roman"/>
          <w:sz w:val="24"/>
          <w:szCs w:val="24"/>
        </w:rPr>
        <w:t>о содержанию и ремонту улично-</w:t>
      </w:r>
      <w:r w:rsidRPr="00A90431">
        <w:rPr>
          <w:rFonts w:ascii="Times New Roman" w:hAnsi="Times New Roman" w:cs="Times New Roman"/>
          <w:sz w:val="24"/>
          <w:szCs w:val="24"/>
        </w:rPr>
        <w:t xml:space="preserve">дорожной сети </w:t>
      </w:r>
      <w:r>
        <w:rPr>
          <w:rFonts w:ascii="Times New Roman" w:hAnsi="Times New Roman" w:cs="Times New Roman"/>
          <w:sz w:val="24"/>
          <w:szCs w:val="24"/>
        </w:rPr>
        <w:t>на территории МО Запорожское сельское поселение</w:t>
      </w:r>
      <w:r w:rsidRPr="00A90431">
        <w:rPr>
          <w:rFonts w:ascii="Times New Roman" w:hAnsi="Times New Roman" w:cs="Times New Roman"/>
          <w:sz w:val="24"/>
          <w:szCs w:val="24"/>
        </w:rPr>
        <w:t xml:space="preserve">, из муниципального бюджета и </w:t>
      </w:r>
      <w:r>
        <w:rPr>
          <w:rFonts w:ascii="Times New Roman" w:hAnsi="Times New Roman" w:cs="Times New Roman"/>
          <w:sz w:val="24"/>
          <w:szCs w:val="24"/>
        </w:rPr>
        <w:t>областного</w:t>
      </w:r>
      <w:r w:rsidRPr="00A90431">
        <w:rPr>
          <w:rFonts w:ascii="Times New Roman" w:hAnsi="Times New Roman" w:cs="Times New Roman"/>
          <w:sz w:val="24"/>
          <w:szCs w:val="24"/>
        </w:rPr>
        <w:t xml:space="preserve"> бюджета в виде субсидий в долевом соотношении</w:t>
      </w:r>
      <w:r>
        <w:rPr>
          <w:rFonts w:ascii="Times New Roman" w:hAnsi="Times New Roman" w:cs="Times New Roman"/>
          <w:sz w:val="24"/>
          <w:szCs w:val="24"/>
        </w:rPr>
        <w:t>.</w:t>
      </w:r>
    </w:p>
    <w:p w:rsidR="00A425D3" w:rsidRDefault="00A425D3" w:rsidP="00A425D3">
      <w:pPr>
        <w:pStyle w:val="ae"/>
        <w:spacing w:line="276" w:lineRule="auto"/>
        <w:ind w:firstLine="708"/>
        <w:jc w:val="both"/>
        <w:rPr>
          <w:rFonts w:ascii="Times New Roman" w:hAnsi="Times New Roman" w:cs="Times New Roman"/>
          <w:sz w:val="24"/>
          <w:szCs w:val="24"/>
        </w:rPr>
      </w:pPr>
      <w:r w:rsidRPr="00A90431">
        <w:rPr>
          <w:rFonts w:ascii="Times New Roman" w:hAnsi="Times New Roman" w:cs="Times New Roman"/>
          <w:sz w:val="24"/>
          <w:szCs w:val="24"/>
        </w:rPr>
        <w:t xml:space="preserve">Содержание и ремонт муниципальных дорог осуществляется по договорам, заключенным по результатам проведения аукционов согласно титульному списку благоустройства МО </w:t>
      </w:r>
      <w:r>
        <w:rPr>
          <w:rFonts w:ascii="Times New Roman" w:hAnsi="Times New Roman" w:cs="Times New Roman"/>
          <w:sz w:val="24"/>
          <w:szCs w:val="24"/>
        </w:rPr>
        <w:t>Запорожское сельское поселение</w:t>
      </w:r>
      <w:r w:rsidRPr="00A90431">
        <w:rPr>
          <w:rFonts w:ascii="Times New Roman" w:hAnsi="Times New Roman" w:cs="Times New Roman"/>
          <w:sz w:val="24"/>
          <w:szCs w:val="24"/>
        </w:rPr>
        <w:t xml:space="preserve">, капитальный ремонт дорог выполняется в плановом порядке на основании </w:t>
      </w:r>
      <w:r w:rsidRPr="00A90431">
        <w:rPr>
          <w:rFonts w:ascii="Times New Roman" w:hAnsi="Times New Roman" w:cs="Times New Roman"/>
          <w:sz w:val="24"/>
          <w:szCs w:val="24"/>
        </w:rPr>
        <w:lastRenderedPageBreak/>
        <w:t>договоров, заключенных по результатам проведения аукционов в объёме выделенных денежных средств.</w:t>
      </w:r>
    </w:p>
    <w:p w:rsidR="00A425D3" w:rsidRPr="00BB4011" w:rsidRDefault="00A425D3" w:rsidP="00A425D3">
      <w:pPr>
        <w:pStyle w:val="ae"/>
        <w:spacing w:line="276" w:lineRule="auto"/>
        <w:ind w:firstLine="708"/>
        <w:jc w:val="both"/>
        <w:rPr>
          <w:rFonts w:ascii="Times New Roman" w:hAnsi="Times New Roman" w:cs="Times New Roman"/>
          <w:sz w:val="24"/>
          <w:szCs w:val="24"/>
        </w:rPr>
      </w:pPr>
      <w:r w:rsidRPr="00BB4011">
        <w:rPr>
          <w:rFonts w:ascii="Times New Roman" w:hAnsi="Times New Roman" w:cs="Times New Roman"/>
          <w:sz w:val="24"/>
          <w:szCs w:val="24"/>
        </w:rPr>
        <w:t xml:space="preserve">Общий объем финансирования, необходимый для реализации мероприятий Программы на весь расчетный срок, составляет </w:t>
      </w:r>
      <w:r>
        <w:rPr>
          <w:rFonts w:ascii="Times New Roman" w:hAnsi="Times New Roman" w:cs="Times New Roman"/>
          <w:b/>
          <w:sz w:val="24"/>
          <w:szCs w:val="24"/>
        </w:rPr>
        <w:t>2 441 120 000</w:t>
      </w:r>
      <w:r w:rsidRPr="00BB4011">
        <w:rPr>
          <w:rFonts w:ascii="Times New Roman" w:hAnsi="Times New Roman" w:cs="Times New Roman"/>
          <w:sz w:val="24"/>
          <w:szCs w:val="24"/>
        </w:rPr>
        <w:t xml:space="preserve"> рублей, в том числе по годам:</w:t>
      </w:r>
    </w:p>
    <w:p w:rsidR="00A425D3" w:rsidRDefault="00A425D3" w:rsidP="009B09F9">
      <w:pPr>
        <w:pStyle w:val="ae"/>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2016 год – 6 000 000 рублей;</w:t>
      </w:r>
    </w:p>
    <w:p w:rsidR="00A425D3" w:rsidRDefault="00A425D3" w:rsidP="009B09F9">
      <w:pPr>
        <w:pStyle w:val="ae"/>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2017 год – 93 080 000 рублей;</w:t>
      </w:r>
    </w:p>
    <w:p w:rsidR="00A425D3" w:rsidRDefault="00A425D3" w:rsidP="009B09F9">
      <w:pPr>
        <w:pStyle w:val="ae"/>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2018 год – 33 680 000 рублей;</w:t>
      </w:r>
    </w:p>
    <w:p w:rsidR="00A425D3" w:rsidRDefault="00A425D3" w:rsidP="009B09F9">
      <w:pPr>
        <w:pStyle w:val="ae"/>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2019 год –34 980 000рублей;</w:t>
      </w:r>
    </w:p>
    <w:p w:rsidR="00A425D3" w:rsidRDefault="00A425D3" w:rsidP="009B09F9">
      <w:pPr>
        <w:pStyle w:val="ae"/>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2020 год –110 105 000 рублей;</w:t>
      </w:r>
    </w:p>
    <w:p w:rsidR="00A425D3" w:rsidRDefault="00A425D3" w:rsidP="009B09F9">
      <w:pPr>
        <w:pStyle w:val="ae"/>
        <w:numPr>
          <w:ilvl w:val="0"/>
          <w:numId w:val="20"/>
        </w:numPr>
        <w:spacing w:line="276" w:lineRule="auto"/>
        <w:jc w:val="both"/>
        <w:rPr>
          <w:rFonts w:ascii="Times New Roman" w:hAnsi="Times New Roman" w:cs="Times New Roman"/>
          <w:sz w:val="24"/>
          <w:szCs w:val="24"/>
        </w:rPr>
      </w:pPr>
      <w:r w:rsidRPr="00BB4011">
        <w:rPr>
          <w:rFonts w:ascii="Times New Roman" w:hAnsi="Times New Roman" w:cs="Times New Roman"/>
          <w:sz w:val="24"/>
          <w:szCs w:val="24"/>
        </w:rPr>
        <w:t>С 2021</w:t>
      </w:r>
      <w:r>
        <w:rPr>
          <w:rFonts w:ascii="Times New Roman" w:hAnsi="Times New Roman" w:cs="Times New Roman"/>
          <w:sz w:val="24"/>
          <w:szCs w:val="24"/>
        </w:rPr>
        <w:t xml:space="preserve"> по 2025 годы – 781 500 000 рублей;</w:t>
      </w:r>
    </w:p>
    <w:p w:rsidR="00A425D3" w:rsidRDefault="00A425D3" w:rsidP="009B09F9">
      <w:pPr>
        <w:pStyle w:val="ae"/>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С 2026 по 2030 годы – 818 112 000 рублей;</w:t>
      </w:r>
    </w:p>
    <w:p w:rsidR="00A425D3" w:rsidRDefault="00A425D3" w:rsidP="009B09F9">
      <w:pPr>
        <w:pStyle w:val="ae"/>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С 2031</w:t>
      </w:r>
      <w:r w:rsidRPr="00BB4011">
        <w:rPr>
          <w:rFonts w:ascii="Times New Roman" w:hAnsi="Times New Roman" w:cs="Times New Roman"/>
          <w:sz w:val="24"/>
          <w:szCs w:val="24"/>
        </w:rPr>
        <w:t xml:space="preserve"> по 2035 годы</w:t>
      </w:r>
      <w:r>
        <w:rPr>
          <w:rFonts w:ascii="Times New Roman" w:hAnsi="Times New Roman" w:cs="Times New Roman"/>
          <w:sz w:val="24"/>
          <w:szCs w:val="24"/>
        </w:rPr>
        <w:t xml:space="preserve"> – 563 663 000</w:t>
      </w:r>
      <w:r w:rsidRPr="00BB4011">
        <w:rPr>
          <w:rFonts w:ascii="Times New Roman" w:hAnsi="Times New Roman" w:cs="Times New Roman"/>
          <w:sz w:val="24"/>
          <w:szCs w:val="24"/>
        </w:rPr>
        <w:t xml:space="preserve"> рублей</w:t>
      </w:r>
      <w:r>
        <w:rPr>
          <w:rFonts w:ascii="Times New Roman" w:hAnsi="Times New Roman" w:cs="Times New Roman"/>
          <w:sz w:val="24"/>
          <w:szCs w:val="24"/>
        </w:rPr>
        <w:t>.</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w:t>
      </w:r>
      <w:r>
        <w:rPr>
          <w:rFonts w:ascii="Times New Roman" w:hAnsi="Times New Roman" w:cs="Times New Roman"/>
          <w:sz w:val="24"/>
          <w:szCs w:val="24"/>
        </w:rPr>
        <w:t>рожной сети.</w:t>
      </w:r>
    </w:p>
    <w:p w:rsidR="00A425D3" w:rsidRDefault="00A425D3" w:rsidP="00A425D3">
      <w:pPr>
        <w:pStyle w:val="ae"/>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Реальная ситуация с возможностями федерального и краевого бюджетов пока не позволяет обеспечить конкретное планирование мероприятий такого рода даже в долгосрочной перспективе. Таким образом</w:t>
      </w:r>
      <w:r>
        <w:rPr>
          <w:rFonts w:ascii="Times New Roman" w:hAnsi="Times New Roman" w:cs="Times New Roman"/>
          <w:sz w:val="24"/>
          <w:szCs w:val="24"/>
        </w:rPr>
        <w:t>,</w:t>
      </w:r>
      <w:r w:rsidRPr="00BB4011">
        <w:rPr>
          <w:rFonts w:ascii="Times New Roman" w:hAnsi="Times New Roman" w:cs="Times New Roman"/>
          <w:sz w:val="24"/>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rFonts w:ascii="Times New Roman" w:hAnsi="Times New Roman" w:cs="Times New Roman"/>
          <w:sz w:val="24"/>
          <w:szCs w:val="24"/>
        </w:rPr>
        <w:t>).</w:t>
      </w:r>
    </w:p>
    <w:p w:rsidR="00A425D3" w:rsidRPr="00A90431" w:rsidRDefault="00A425D3" w:rsidP="00A425D3">
      <w:pPr>
        <w:pStyle w:val="ae"/>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Расходы на реализацию Програ</w:t>
      </w:r>
      <w:r>
        <w:rPr>
          <w:rFonts w:ascii="Times New Roman" w:hAnsi="Times New Roman" w:cs="Times New Roman"/>
          <w:sz w:val="24"/>
          <w:szCs w:val="24"/>
        </w:rPr>
        <w:t>ммы представлены в пункте 5</w:t>
      </w:r>
      <w:r w:rsidRPr="00BB4011">
        <w:rPr>
          <w:rFonts w:ascii="Times New Roman" w:hAnsi="Times New Roman" w:cs="Times New Roman"/>
          <w:sz w:val="24"/>
          <w:szCs w:val="24"/>
        </w:rPr>
        <w:t xml:space="preserve"> Программ</w:t>
      </w:r>
      <w:r>
        <w:rPr>
          <w:rFonts w:ascii="Times New Roman" w:hAnsi="Times New Roman" w:cs="Times New Roman"/>
          <w:sz w:val="24"/>
          <w:szCs w:val="24"/>
        </w:rPr>
        <w:t>ы</w:t>
      </w:r>
      <w:r w:rsidRPr="00BB4011">
        <w:rPr>
          <w:rFonts w:ascii="Times New Roman" w:hAnsi="Times New Roman" w:cs="Times New Roman"/>
          <w:sz w:val="24"/>
          <w:szCs w:val="24"/>
        </w:rPr>
        <w:t>. Объемы финансирования муниципальной программы носят прогнозный характер и подлежат уточнению в установленном порядке.</w:t>
      </w:r>
    </w:p>
    <w:p w:rsidR="00A425D3" w:rsidRDefault="00A425D3" w:rsidP="00A425D3">
      <w:pPr>
        <w:pStyle w:val="ae"/>
        <w:jc w:val="both"/>
        <w:rPr>
          <w:rFonts w:ascii="Times New Roman" w:hAnsi="Times New Roman" w:cs="Times New Roman"/>
          <w:sz w:val="24"/>
          <w:szCs w:val="24"/>
        </w:rPr>
      </w:pPr>
    </w:p>
    <w:p w:rsidR="00A425D3" w:rsidRDefault="00A425D3" w:rsidP="00A425D3">
      <w:pPr>
        <w:pStyle w:val="ae"/>
        <w:rPr>
          <w:rFonts w:ascii="Times New Roman" w:hAnsi="Times New Roman" w:cs="Times New Roman"/>
          <w:sz w:val="24"/>
        </w:rPr>
      </w:pPr>
      <w:r w:rsidRPr="00F42A26">
        <w:rPr>
          <w:rFonts w:ascii="Times New Roman" w:hAnsi="Times New Roman" w:cs="Times New Roman"/>
          <w:sz w:val="24"/>
        </w:rPr>
        <w:br w:type="page"/>
      </w:r>
    </w:p>
    <w:p w:rsidR="00A425D3" w:rsidRPr="001743F1" w:rsidRDefault="00A425D3" w:rsidP="009B09F9">
      <w:pPr>
        <w:pStyle w:val="10"/>
        <w:numPr>
          <w:ilvl w:val="0"/>
          <w:numId w:val="3"/>
        </w:numPr>
        <w:ind w:left="426" w:hanging="426"/>
        <w:jc w:val="both"/>
        <w:rPr>
          <w:rFonts w:ascii="Times New Roman" w:hAnsi="Times New Roman" w:cs="Times New Roman"/>
          <w:color w:val="auto"/>
          <w:sz w:val="24"/>
          <w:szCs w:val="26"/>
        </w:rPr>
      </w:pPr>
      <w:bookmarkStart w:id="20" w:name="_Toc475451087"/>
      <w:r>
        <w:rPr>
          <w:rFonts w:ascii="Times New Roman" w:hAnsi="Times New Roman" w:cs="Times New Roman"/>
          <w:color w:val="auto"/>
          <w:sz w:val="24"/>
          <w:szCs w:val="26"/>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20"/>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1" w:name="_Toc475451088"/>
      <w:r>
        <w:rPr>
          <w:rFonts w:ascii="Times New Roman" w:hAnsi="Times New Roman" w:cs="Times New Roman"/>
          <w:color w:val="auto"/>
          <w:sz w:val="24"/>
        </w:rPr>
        <w:t>П</w:t>
      </w:r>
      <w:r w:rsidRPr="00645974">
        <w:rPr>
          <w:rFonts w:ascii="Times New Roman" w:hAnsi="Times New Roman" w:cs="Times New Roman"/>
          <w:color w:val="auto"/>
          <w:sz w:val="24"/>
        </w:rPr>
        <w:t>рогноз социально-экономического и градостроительного развития поселения</w:t>
      </w:r>
      <w:bookmarkEnd w:id="21"/>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Проведя </w:t>
      </w:r>
      <w:r w:rsidRPr="002D4401">
        <w:rPr>
          <w:rFonts w:ascii="Times New Roman" w:hAnsi="Times New Roman" w:cs="Times New Roman"/>
          <w:sz w:val="24"/>
          <w:szCs w:val="24"/>
        </w:rPr>
        <w:t>анализ</w:t>
      </w:r>
      <w:r>
        <w:rPr>
          <w:rFonts w:ascii="Times New Roman" w:hAnsi="Times New Roman" w:cs="Times New Roman"/>
          <w:sz w:val="24"/>
          <w:szCs w:val="24"/>
        </w:rPr>
        <w:t xml:space="preserve"> рисунка 2.3, а также согласно данным Администрации, к расчетному сроку прогнозируется следующая демографическая ситуация (рисунок 3.1).</w:t>
      </w:r>
    </w:p>
    <w:p w:rsidR="00A425D3" w:rsidRDefault="00A425D3" w:rsidP="00A425D3">
      <w:pPr>
        <w:pStyle w:val="ae"/>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A8F55ED" wp14:editId="07E03859">
            <wp:extent cx="5486400" cy="3057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425D3" w:rsidRDefault="00A425D3" w:rsidP="00A425D3">
      <w:pPr>
        <w:pStyle w:val="ae"/>
        <w:jc w:val="center"/>
        <w:rPr>
          <w:rFonts w:ascii="Times New Roman" w:hAnsi="Times New Roman" w:cs="Times New Roman"/>
          <w:b/>
          <w:sz w:val="20"/>
          <w:szCs w:val="24"/>
        </w:rPr>
      </w:pPr>
      <w:r w:rsidRPr="00E4792C">
        <w:rPr>
          <w:rFonts w:ascii="Times New Roman" w:hAnsi="Times New Roman" w:cs="Times New Roman"/>
          <w:b/>
          <w:sz w:val="20"/>
          <w:szCs w:val="24"/>
        </w:rPr>
        <w:t xml:space="preserve">Рисунок </w:t>
      </w:r>
      <w:r>
        <w:rPr>
          <w:rFonts w:ascii="Times New Roman" w:hAnsi="Times New Roman" w:cs="Times New Roman"/>
          <w:b/>
          <w:sz w:val="20"/>
          <w:szCs w:val="24"/>
        </w:rPr>
        <w:t>3.</w:t>
      </w:r>
      <w:r w:rsidRPr="00E4792C">
        <w:rPr>
          <w:rFonts w:ascii="Times New Roman" w:hAnsi="Times New Roman" w:cs="Times New Roman"/>
          <w:b/>
          <w:sz w:val="20"/>
          <w:szCs w:val="24"/>
        </w:rPr>
        <w:t>1 – Изменение численности населения к расчетному сроку</w:t>
      </w:r>
    </w:p>
    <w:p w:rsidR="00A425D3" w:rsidRDefault="00A425D3" w:rsidP="00A425D3">
      <w:pPr>
        <w:pStyle w:val="ae"/>
        <w:spacing w:line="276" w:lineRule="auto"/>
        <w:ind w:firstLine="709"/>
        <w:jc w:val="both"/>
        <w:rPr>
          <w:rFonts w:ascii="Times New Roman" w:hAnsi="Times New Roman" w:cs="Times New Roman"/>
          <w:sz w:val="24"/>
        </w:rPr>
      </w:pPr>
    </w:p>
    <w:p w:rsidR="00A425D3" w:rsidRPr="00F8005C" w:rsidRDefault="00A425D3" w:rsidP="00A425D3">
      <w:pPr>
        <w:pStyle w:val="ae"/>
        <w:spacing w:line="276" w:lineRule="auto"/>
        <w:ind w:firstLine="709"/>
        <w:jc w:val="both"/>
        <w:rPr>
          <w:rFonts w:ascii="Times New Roman" w:hAnsi="Times New Roman" w:cs="Times New Roman"/>
          <w:sz w:val="24"/>
        </w:rPr>
      </w:pPr>
      <w:r w:rsidRPr="00F8005C">
        <w:rPr>
          <w:rFonts w:ascii="Times New Roman" w:hAnsi="Times New Roman" w:cs="Times New Roman"/>
          <w:sz w:val="24"/>
        </w:rPr>
        <w:t>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социально-экономического развития.</w:t>
      </w:r>
    </w:p>
    <w:p w:rsidR="00A425D3" w:rsidRPr="00F8005C" w:rsidRDefault="00A425D3" w:rsidP="00A425D3">
      <w:pPr>
        <w:pStyle w:val="ae"/>
        <w:spacing w:line="276" w:lineRule="auto"/>
        <w:ind w:firstLine="709"/>
        <w:jc w:val="both"/>
        <w:rPr>
          <w:rFonts w:ascii="Times New Roman" w:hAnsi="Times New Roman" w:cs="Times New Roman"/>
          <w:sz w:val="24"/>
        </w:rPr>
      </w:pPr>
      <w:r w:rsidRPr="00F8005C">
        <w:rPr>
          <w:rFonts w:ascii="Times New Roman" w:hAnsi="Times New Roman" w:cs="Times New Roman"/>
          <w:sz w:val="24"/>
        </w:rPr>
        <w:t>Таким образом, численность постоянного населения Запорожского сельского поселения на расчётный срок составит 4200 человек, в т. ч. 3200 человек на первую очередь.</w:t>
      </w:r>
    </w:p>
    <w:p w:rsidR="00A425D3" w:rsidRPr="0096574E" w:rsidRDefault="00A425D3" w:rsidP="00A425D3">
      <w:pPr>
        <w:pStyle w:val="ae"/>
        <w:spacing w:line="276" w:lineRule="auto"/>
        <w:jc w:val="right"/>
        <w:rPr>
          <w:rFonts w:ascii="Times New Roman" w:hAnsi="Times New Roman" w:cs="Times New Roman"/>
          <w:sz w:val="24"/>
          <w:szCs w:val="24"/>
        </w:rPr>
      </w:pPr>
      <w:r w:rsidRPr="0096574E">
        <w:rPr>
          <w:rFonts w:ascii="Times New Roman" w:hAnsi="Times New Roman" w:cs="Times New Roman"/>
          <w:sz w:val="24"/>
          <w:szCs w:val="24"/>
        </w:rPr>
        <w:t xml:space="preserve">Таблица </w:t>
      </w:r>
      <w:r>
        <w:rPr>
          <w:rFonts w:ascii="Times New Roman" w:hAnsi="Times New Roman" w:cs="Times New Roman"/>
          <w:sz w:val="24"/>
          <w:szCs w:val="24"/>
        </w:rPr>
        <w:t>3.</w:t>
      </w:r>
      <w:r w:rsidRPr="0096574E">
        <w:rPr>
          <w:rFonts w:ascii="Times New Roman" w:hAnsi="Times New Roman" w:cs="Times New Roman"/>
          <w:sz w:val="24"/>
          <w:szCs w:val="24"/>
        </w:rPr>
        <w:t>1</w:t>
      </w:r>
    </w:p>
    <w:p w:rsidR="00A425D3" w:rsidRPr="0096574E" w:rsidRDefault="00A425D3" w:rsidP="00A425D3">
      <w:pPr>
        <w:pStyle w:val="ae"/>
        <w:spacing w:line="276" w:lineRule="auto"/>
        <w:jc w:val="center"/>
        <w:rPr>
          <w:rFonts w:ascii="Times New Roman" w:hAnsi="Times New Roman" w:cs="Times New Roman"/>
          <w:b/>
          <w:sz w:val="24"/>
          <w:szCs w:val="24"/>
        </w:rPr>
      </w:pPr>
      <w:r w:rsidRPr="0096574E">
        <w:rPr>
          <w:rFonts w:ascii="Times New Roman" w:hAnsi="Times New Roman" w:cs="Times New Roman"/>
          <w:b/>
          <w:sz w:val="24"/>
          <w:szCs w:val="24"/>
        </w:rPr>
        <w:t>Прогноз возрастной структуры постоянного населения</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7"/>
        <w:gridCol w:w="1394"/>
        <w:gridCol w:w="1162"/>
        <w:gridCol w:w="1197"/>
      </w:tblGrid>
      <w:tr w:rsidR="00A425D3" w:rsidRPr="0096574E" w:rsidTr="00A949D0">
        <w:trPr>
          <w:jc w:val="center"/>
        </w:trPr>
        <w:tc>
          <w:tcPr>
            <w:tcW w:w="5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Показатель</w:t>
            </w:r>
          </w:p>
        </w:tc>
        <w:tc>
          <w:tcPr>
            <w:tcW w:w="1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Ед. изм.</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25D3" w:rsidRPr="0096574E" w:rsidRDefault="00A425D3" w:rsidP="00A949D0">
            <w:pPr>
              <w:pStyle w:val="ae"/>
              <w:spacing w:line="276" w:lineRule="auto"/>
              <w:jc w:val="center"/>
              <w:rPr>
                <w:rFonts w:ascii="Times New Roman" w:hAnsi="Times New Roman" w:cs="Times New Roman"/>
                <w:sz w:val="24"/>
                <w:szCs w:val="24"/>
              </w:rPr>
            </w:pPr>
            <w:smartTag w:uri="urn:schemas-microsoft-com:office:smarttags" w:element="metricconverter">
              <w:smartTagPr>
                <w:attr w:name="ProductID" w:val="2020 г"/>
              </w:smartTagPr>
              <w:r w:rsidRPr="0096574E">
                <w:rPr>
                  <w:rFonts w:ascii="Times New Roman" w:hAnsi="Times New Roman" w:cs="Times New Roman"/>
                  <w:sz w:val="24"/>
                  <w:szCs w:val="24"/>
                </w:rPr>
                <w:t>2020 г</w:t>
              </w:r>
            </w:smartTag>
            <w:r w:rsidRPr="0096574E">
              <w:rPr>
                <w:rFonts w:ascii="Times New Roman" w:hAnsi="Times New Roman" w:cs="Times New Roman"/>
                <w:sz w:val="24"/>
                <w:szCs w:val="24"/>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25D3" w:rsidRPr="0096574E" w:rsidRDefault="00A425D3" w:rsidP="00A949D0">
            <w:pPr>
              <w:pStyle w:val="ae"/>
              <w:spacing w:line="276" w:lineRule="auto"/>
              <w:jc w:val="center"/>
              <w:rPr>
                <w:rFonts w:ascii="Times New Roman" w:hAnsi="Times New Roman" w:cs="Times New Roman"/>
                <w:sz w:val="24"/>
                <w:szCs w:val="24"/>
              </w:rPr>
            </w:pPr>
            <w:smartTag w:uri="urn:schemas-microsoft-com:office:smarttags" w:element="metricconverter">
              <w:smartTagPr>
                <w:attr w:name="ProductID" w:val="2035 г"/>
              </w:smartTagPr>
              <w:r w:rsidRPr="0096574E">
                <w:rPr>
                  <w:rFonts w:ascii="Times New Roman" w:hAnsi="Times New Roman" w:cs="Times New Roman"/>
                  <w:sz w:val="24"/>
                  <w:szCs w:val="24"/>
                </w:rPr>
                <w:t>2035 г</w:t>
              </w:r>
            </w:smartTag>
            <w:r w:rsidRPr="0096574E">
              <w:rPr>
                <w:rFonts w:ascii="Times New Roman" w:hAnsi="Times New Roman" w:cs="Times New Roman"/>
                <w:sz w:val="24"/>
                <w:szCs w:val="24"/>
              </w:rPr>
              <w:t>.</w:t>
            </w:r>
          </w:p>
        </w:tc>
      </w:tr>
      <w:tr w:rsidR="00A425D3" w:rsidRPr="0096574E" w:rsidTr="00A949D0">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Численность населения, всего</w:t>
            </w:r>
          </w:p>
        </w:tc>
        <w:tc>
          <w:tcPr>
            <w:tcW w:w="1394"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тыс. чел.</w:t>
            </w:r>
          </w:p>
        </w:tc>
        <w:tc>
          <w:tcPr>
            <w:tcW w:w="1162"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197"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A425D3" w:rsidRPr="0096574E" w:rsidTr="00A949D0">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Моложе 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A425D3" w:rsidRPr="005E40EB"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97" w:type="dxa"/>
            <w:tcBorders>
              <w:top w:val="single" w:sz="4" w:space="0" w:color="auto"/>
              <w:left w:val="single" w:sz="4" w:space="0" w:color="auto"/>
              <w:bottom w:val="single" w:sz="4" w:space="0" w:color="auto"/>
              <w:right w:val="single" w:sz="4" w:space="0" w:color="auto"/>
            </w:tcBorders>
            <w:vAlign w:val="center"/>
          </w:tcPr>
          <w:p w:rsidR="00A425D3" w:rsidRPr="005E40EB"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A425D3" w:rsidRPr="0096574E" w:rsidTr="00A949D0">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197"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A425D3" w:rsidRPr="0096574E" w:rsidTr="00A949D0">
        <w:trPr>
          <w:jc w:val="center"/>
        </w:trPr>
        <w:tc>
          <w:tcPr>
            <w:tcW w:w="5577" w:type="dxa"/>
            <w:tcBorders>
              <w:top w:val="single" w:sz="4" w:space="0" w:color="auto"/>
              <w:left w:val="single" w:sz="4" w:space="0" w:color="auto"/>
              <w:bottom w:val="single" w:sz="4" w:space="0" w:color="auto"/>
              <w:right w:val="single" w:sz="4" w:space="0" w:color="auto"/>
            </w:tcBorders>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Старше 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197" w:type="dxa"/>
            <w:tcBorders>
              <w:top w:val="single" w:sz="4" w:space="0" w:color="auto"/>
              <w:left w:val="single" w:sz="4" w:space="0" w:color="auto"/>
              <w:bottom w:val="single" w:sz="4" w:space="0" w:color="auto"/>
              <w:right w:val="single" w:sz="4" w:space="0" w:color="auto"/>
            </w:tcBorders>
            <w:vAlign w:val="center"/>
          </w:tcPr>
          <w:p w:rsidR="00A425D3" w:rsidRPr="0096574E"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r>
    </w:tbl>
    <w:p w:rsidR="00A425D3" w:rsidRDefault="00A425D3" w:rsidP="00A425D3">
      <w:pPr>
        <w:pStyle w:val="ae"/>
        <w:spacing w:line="276" w:lineRule="auto"/>
        <w:jc w:val="both"/>
        <w:rPr>
          <w:rFonts w:ascii="Times New Roman" w:hAnsi="Times New Roman" w:cs="Times New Roman"/>
          <w:b/>
          <w:sz w:val="24"/>
          <w:u w:val="single"/>
        </w:rPr>
      </w:pPr>
    </w:p>
    <w:p w:rsidR="00A425D3" w:rsidRPr="007A23CC" w:rsidRDefault="00A425D3" w:rsidP="00A425D3">
      <w:pPr>
        <w:pStyle w:val="ae"/>
        <w:spacing w:line="276" w:lineRule="auto"/>
        <w:jc w:val="both"/>
        <w:rPr>
          <w:rFonts w:ascii="Times New Roman" w:hAnsi="Times New Roman" w:cs="Times New Roman"/>
          <w:b/>
          <w:sz w:val="24"/>
          <w:u w:val="single"/>
        </w:rPr>
      </w:pPr>
      <w:r w:rsidRPr="007A23CC">
        <w:rPr>
          <w:rFonts w:ascii="Times New Roman" w:hAnsi="Times New Roman" w:cs="Times New Roman"/>
          <w:b/>
          <w:sz w:val="24"/>
          <w:u w:val="single"/>
        </w:rPr>
        <w:t>Развитие экономической базы</w:t>
      </w:r>
    </w:p>
    <w:p w:rsidR="00A425D3" w:rsidRDefault="00A425D3" w:rsidP="00A425D3">
      <w:pPr>
        <w:pStyle w:val="ae"/>
        <w:spacing w:line="276" w:lineRule="auto"/>
        <w:ind w:firstLine="709"/>
        <w:jc w:val="both"/>
        <w:rPr>
          <w:rFonts w:ascii="Times New Roman" w:hAnsi="Times New Roman" w:cs="Times New Roman"/>
          <w:sz w:val="24"/>
        </w:rPr>
      </w:pPr>
    </w:p>
    <w:p w:rsidR="00A425D3" w:rsidRPr="00077F6E" w:rsidRDefault="00A425D3" w:rsidP="00A425D3">
      <w:pPr>
        <w:pStyle w:val="ae"/>
        <w:spacing w:line="276" w:lineRule="auto"/>
        <w:ind w:firstLine="709"/>
        <w:jc w:val="both"/>
        <w:rPr>
          <w:rFonts w:ascii="Times New Roman" w:hAnsi="Times New Roman" w:cs="Times New Roman"/>
          <w:sz w:val="24"/>
          <w:szCs w:val="24"/>
        </w:rPr>
      </w:pPr>
      <w:r w:rsidRPr="00077F6E">
        <w:rPr>
          <w:rFonts w:ascii="Times New Roman" w:hAnsi="Times New Roman" w:cs="Times New Roman"/>
          <w:sz w:val="24"/>
          <w:szCs w:val="24"/>
        </w:rPr>
        <w:t xml:space="preserve">В качестве </w:t>
      </w:r>
      <w:r w:rsidRPr="00077F6E">
        <w:rPr>
          <w:rFonts w:ascii="Times New Roman" w:hAnsi="Times New Roman" w:cs="Times New Roman"/>
          <w:bCs/>
          <w:sz w:val="24"/>
          <w:szCs w:val="24"/>
        </w:rPr>
        <w:t>приоритетных видов деятельности</w:t>
      </w:r>
      <w:r w:rsidRPr="00077F6E">
        <w:rPr>
          <w:rFonts w:ascii="Times New Roman" w:hAnsi="Times New Roman" w:cs="Times New Roman"/>
          <w:sz w:val="24"/>
          <w:szCs w:val="24"/>
        </w:rPr>
        <w:t xml:space="preserve"> на территории Запорожского сельского поселения приняты следующие:</w:t>
      </w:r>
    </w:p>
    <w:p w:rsidR="00A425D3" w:rsidRPr="00077F6E" w:rsidRDefault="00A425D3" w:rsidP="009B09F9">
      <w:pPr>
        <w:pStyle w:val="ae"/>
        <w:numPr>
          <w:ilvl w:val="0"/>
          <w:numId w:val="47"/>
        </w:numPr>
        <w:spacing w:line="276" w:lineRule="auto"/>
        <w:jc w:val="both"/>
        <w:rPr>
          <w:rFonts w:ascii="Times New Roman" w:hAnsi="Times New Roman" w:cs="Times New Roman"/>
          <w:sz w:val="24"/>
          <w:szCs w:val="24"/>
        </w:rPr>
      </w:pPr>
      <w:r w:rsidRPr="00077F6E">
        <w:rPr>
          <w:rFonts w:ascii="Times New Roman" w:hAnsi="Times New Roman" w:cs="Times New Roman"/>
          <w:sz w:val="24"/>
          <w:szCs w:val="24"/>
        </w:rPr>
        <w:t>рекреационная деятельность, связанная с организацией спортивно-оздоровительных видов деятельности, в том числе активного и пассивного отдыха населения;</w:t>
      </w:r>
    </w:p>
    <w:p w:rsidR="00A425D3" w:rsidRPr="00077F6E" w:rsidRDefault="00A425D3" w:rsidP="009B09F9">
      <w:pPr>
        <w:pStyle w:val="ae"/>
        <w:numPr>
          <w:ilvl w:val="0"/>
          <w:numId w:val="47"/>
        </w:numPr>
        <w:spacing w:line="276" w:lineRule="auto"/>
        <w:jc w:val="both"/>
        <w:rPr>
          <w:rFonts w:ascii="Times New Roman" w:hAnsi="Times New Roman" w:cs="Times New Roman"/>
          <w:sz w:val="24"/>
          <w:szCs w:val="24"/>
        </w:rPr>
      </w:pPr>
      <w:r w:rsidRPr="00077F6E">
        <w:rPr>
          <w:rFonts w:ascii="Times New Roman" w:hAnsi="Times New Roman" w:cs="Times New Roman"/>
          <w:sz w:val="24"/>
          <w:szCs w:val="24"/>
        </w:rPr>
        <w:t>развитие объектов малого предпринимательства, связанных с обслуживанием населения, рекреационной деятельностью;</w:t>
      </w:r>
    </w:p>
    <w:p w:rsidR="00A425D3" w:rsidRPr="00077F6E" w:rsidRDefault="00A425D3" w:rsidP="009B09F9">
      <w:pPr>
        <w:pStyle w:val="ae"/>
        <w:numPr>
          <w:ilvl w:val="0"/>
          <w:numId w:val="47"/>
        </w:numPr>
        <w:spacing w:line="276" w:lineRule="auto"/>
        <w:jc w:val="both"/>
        <w:rPr>
          <w:rFonts w:ascii="Times New Roman" w:hAnsi="Times New Roman" w:cs="Times New Roman"/>
          <w:sz w:val="24"/>
          <w:szCs w:val="24"/>
        </w:rPr>
      </w:pPr>
      <w:r w:rsidRPr="00077F6E">
        <w:rPr>
          <w:rFonts w:ascii="Times New Roman" w:hAnsi="Times New Roman" w:cs="Times New Roman"/>
          <w:sz w:val="24"/>
          <w:szCs w:val="24"/>
        </w:rPr>
        <w:lastRenderedPageBreak/>
        <w:t>сельскохозяйственное производство;</w:t>
      </w:r>
    </w:p>
    <w:p w:rsidR="00A425D3" w:rsidRPr="00077F6E" w:rsidRDefault="00A425D3" w:rsidP="009B09F9">
      <w:pPr>
        <w:pStyle w:val="ae"/>
        <w:numPr>
          <w:ilvl w:val="0"/>
          <w:numId w:val="47"/>
        </w:numPr>
        <w:spacing w:line="276" w:lineRule="auto"/>
        <w:jc w:val="both"/>
        <w:rPr>
          <w:rFonts w:ascii="Times New Roman" w:hAnsi="Times New Roman" w:cs="Times New Roman"/>
          <w:sz w:val="24"/>
          <w:szCs w:val="24"/>
        </w:rPr>
      </w:pPr>
      <w:r w:rsidRPr="00077F6E">
        <w:rPr>
          <w:rFonts w:ascii="Times New Roman" w:hAnsi="Times New Roman" w:cs="Times New Roman"/>
          <w:sz w:val="24"/>
          <w:szCs w:val="24"/>
        </w:rPr>
        <w:t>производственная деятельность, связанная с переработкой сельхозпродукции, транспортным обслуживанием населения и т. п.</w:t>
      </w:r>
    </w:p>
    <w:p w:rsidR="00A425D3" w:rsidRDefault="00A425D3" w:rsidP="00A425D3">
      <w:pPr>
        <w:pStyle w:val="ae"/>
        <w:spacing w:line="276" w:lineRule="auto"/>
        <w:ind w:firstLine="709"/>
        <w:jc w:val="both"/>
        <w:rPr>
          <w:rFonts w:ascii="Times New Roman" w:hAnsi="Times New Roman" w:cs="Times New Roman"/>
          <w:iCs/>
          <w:sz w:val="24"/>
          <w:szCs w:val="24"/>
        </w:rPr>
      </w:pPr>
    </w:p>
    <w:p w:rsidR="00A425D3" w:rsidRPr="00077F6E" w:rsidRDefault="00A425D3" w:rsidP="00A425D3">
      <w:pPr>
        <w:pStyle w:val="ae"/>
        <w:spacing w:line="276" w:lineRule="auto"/>
        <w:ind w:firstLine="709"/>
        <w:jc w:val="both"/>
        <w:rPr>
          <w:rFonts w:ascii="Times New Roman" w:hAnsi="Times New Roman" w:cs="Times New Roman"/>
          <w:sz w:val="24"/>
          <w:szCs w:val="24"/>
        </w:rPr>
      </w:pPr>
      <w:r w:rsidRPr="00077F6E">
        <w:rPr>
          <w:rFonts w:ascii="Times New Roman" w:hAnsi="Times New Roman" w:cs="Times New Roman"/>
          <w:iCs/>
          <w:sz w:val="24"/>
          <w:szCs w:val="24"/>
        </w:rPr>
        <w:t>Общие мероприятия по развитию экономического комплекса</w:t>
      </w:r>
      <w:r w:rsidRPr="00077F6E">
        <w:rPr>
          <w:rFonts w:ascii="Times New Roman" w:hAnsi="Times New Roman" w:cs="Times New Roman"/>
          <w:sz w:val="24"/>
          <w:szCs w:val="24"/>
        </w:rPr>
        <w:t xml:space="preserve"> включают в себя привлечение инвестиций для развития производственной, агропроизводственной и туристско-рекреационной деятельности на территории поселения с целью размещения объектов капитального строительства производственной и туристско-рекреационной инфраструктуры, объектов обслуживания населения малого бизнеса и развития системы туристско-рекреационных услуг.</w:t>
      </w:r>
    </w:p>
    <w:p w:rsidR="00A425D3" w:rsidRPr="00077F6E" w:rsidRDefault="00A425D3" w:rsidP="00A425D3">
      <w:pPr>
        <w:pStyle w:val="ae"/>
        <w:spacing w:line="276" w:lineRule="auto"/>
        <w:ind w:firstLine="709"/>
        <w:jc w:val="both"/>
        <w:rPr>
          <w:rFonts w:ascii="Times New Roman" w:hAnsi="Times New Roman" w:cs="Times New Roman"/>
          <w:sz w:val="24"/>
          <w:szCs w:val="24"/>
        </w:rPr>
      </w:pPr>
      <w:r w:rsidRPr="00077F6E">
        <w:rPr>
          <w:rFonts w:ascii="Times New Roman" w:hAnsi="Times New Roman" w:cs="Times New Roman"/>
          <w:sz w:val="24"/>
          <w:szCs w:val="24"/>
        </w:rPr>
        <w:t xml:space="preserve">Для </w:t>
      </w:r>
      <w:r w:rsidRPr="00077F6E">
        <w:rPr>
          <w:rFonts w:ascii="Times New Roman" w:hAnsi="Times New Roman" w:cs="Times New Roman"/>
          <w:iCs/>
          <w:sz w:val="24"/>
          <w:szCs w:val="24"/>
        </w:rPr>
        <w:t>размещения производственных объектов капитального строительства местного значения</w:t>
      </w:r>
      <w:r w:rsidRPr="00077F6E">
        <w:rPr>
          <w:rFonts w:ascii="Times New Roman" w:hAnsi="Times New Roman" w:cs="Times New Roman"/>
          <w:sz w:val="24"/>
          <w:szCs w:val="24"/>
        </w:rPr>
        <w:t xml:space="preserve"> 4–5 классов опасности (при наличии инвестиционных проектов) возможно использование свободных земельных участков в границах населенных пунктов и территорий агропроизводственных объектов, не используемых по назначению, в том числе – размещение на </w:t>
      </w:r>
      <w:r w:rsidRPr="00077F6E">
        <w:rPr>
          <w:rFonts w:ascii="Times New Roman" w:hAnsi="Times New Roman" w:cs="Times New Roman"/>
          <w:bCs/>
          <w:iCs/>
          <w:sz w:val="24"/>
          <w:szCs w:val="24"/>
        </w:rPr>
        <w:t>первую очередь</w:t>
      </w:r>
      <w:r w:rsidRPr="00077F6E">
        <w:rPr>
          <w:rFonts w:ascii="Times New Roman" w:hAnsi="Times New Roman" w:cs="Times New Roman"/>
          <w:sz w:val="24"/>
          <w:szCs w:val="24"/>
        </w:rPr>
        <w:t xml:space="preserve"> цеха по переработки дикоросов на площадке, резервируемой в южной части п. Запорожское. Проектируемое производство предназначено для переработки дикорастущих ягод и грибов, приготовления пищевых соков, варенья, а также для заморозки ягод. </w:t>
      </w:r>
    </w:p>
    <w:p w:rsidR="00A425D3" w:rsidRPr="007A23CC" w:rsidRDefault="00A425D3" w:rsidP="00A425D3">
      <w:pPr>
        <w:pStyle w:val="ae"/>
        <w:spacing w:line="276" w:lineRule="auto"/>
        <w:jc w:val="both"/>
        <w:rPr>
          <w:rFonts w:ascii="Times New Roman" w:hAnsi="Times New Roman" w:cs="Times New Roman"/>
          <w:sz w:val="24"/>
          <w:szCs w:val="24"/>
        </w:rPr>
      </w:pPr>
    </w:p>
    <w:p w:rsidR="00A425D3" w:rsidRPr="007A23CC" w:rsidRDefault="00A425D3" w:rsidP="00A425D3">
      <w:pPr>
        <w:pStyle w:val="ae"/>
        <w:spacing w:line="276" w:lineRule="auto"/>
        <w:jc w:val="both"/>
        <w:rPr>
          <w:rFonts w:ascii="Times New Roman" w:hAnsi="Times New Roman" w:cs="Times New Roman"/>
          <w:b/>
          <w:sz w:val="24"/>
          <w:szCs w:val="24"/>
          <w:u w:val="single"/>
        </w:rPr>
      </w:pPr>
      <w:r w:rsidRPr="007A23CC">
        <w:rPr>
          <w:rFonts w:ascii="Times New Roman" w:hAnsi="Times New Roman" w:cs="Times New Roman"/>
          <w:b/>
          <w:sz w:val="24"/>
          <w:szCs w:val="24"/>
          <w:u w:val="single"/>
        </w:rPr>
        <w:t>Новое жилищное строительство</w:t>
      </w:r>
    </w:p>
    <w:p w:rsidR="00A425D3" w:rsidRDefault="00A425D3" w:rsidP="00A425D3">
      <w:pPr>
        <w:pStyle w:val="ae"/>
        <w:ind w:firstLine="709"/>
        <w:jc w:val="both"/>
        <w:rPr>
          <w:rFonts w:ascii="Times New Roman" w:hAnsi="Times New Roman" w:cs="Times New Roman"/>
          <w:sz w:val="24"/>
        </w:rPr>
      </w:pPr>
      <w:bookmarkStart w:id="22" w:name="_Toc223864772"/>
    </w:p>
    <w:p w:rsidR="00A425D3" w:rsidRPr="00E253D1" w:rsidRDefault="00A425D3" w:rsidP="00A425D3">
      <w:pPr>
        <w:pStyle w:val="ae"/>
        <w:spacing w:line="276" w:lineRule="auto"/>
        <w:ind w:firstLine="709"/>
        <w:jc w:val="both"/>
        <w:rPr>
          <w:rFonts w:ascii="Times New Roman" w:hAnsi="Times New Roman" w:cs="Times New Roman"/>
          <w:sz w:val="24"/>
        </w:rPr>
      </w:pPr>
      <w:bookmarkStart w:id="23" w:name="_Toc316054834"/>
      <w:r w:rsidRPr="00E253D1">
        <w:rPr>
          <w:rFonts w:ascii="Times New Roman" w:hAnsi="Times New Roman" w:cs="Times New Roman"/>
          <w:sz w:val="24"/>
        </w:rPr>
        <w:t xml:space="preserve">Учитывая возможности размещения объектов нового жилищного строительства в пределах границ Запорожского сельского поселения, на расчетный срок проектирования в Генеральном плане принят уровень средней жилищной обеспеченности на душу населения – </w:t>
      </w:r>
      <w:smartTag w:uri="urn:schemas-microsoft-com:office:smarttags" w:element="metricconverter">
        <w:smartTagPr>
          <w:attr w:name="ProductID" w:val="35 кв. м"/>
        </w:smartTagPr>
        <w:r w:rsidRPr="00E253D1">
          <w:rPr>
            <w:rFonts w:ascii="Times New Roman" w:hAnsi="Times New Roman" w:cs="Times New Roman"/>
            <w:sz w:val="24"/>
          </w:rPr>
          <w:t>35 кв. м</w:t>
        </w:r>
      </w:smartTag>
      <w:r w:rsidRPr="00E253D1">
        <w:rPr>
          <w:rFonts w:ascii="Times New Roman" w:hAnsi="Times New Roman" w:cs="Times New Roman"/>
          <w:sz w:val="24"/>
        </w:rPr>
        <w:t xml:space="preserve"> общей площади на человека, в т. ч. 25 кв. м – на первую очередь.</w:t>
      </w:r>
    </w:p>
    <w:p w:rsidR="00A425D3" w:rsidRPr="00E253D1" w:rsidRDefault="00A425D3" w:rsidP="00A425D3">
      <w:pPr>
        <w:pStyle w:val="ae"/>
        <w:spacing w:line="276" w:lineRule="auto"/>
        <w:ind w:firstLine="709"/>
        <w:jc w:val="both"/>
        <w:rPr>
          <w:rFonts w:ascii="Times New Roman" w:hAnsi="Times New Roman" w:cs="Times New Roman"/>
          <w:sz w:val="24"/>
        </w:rPr>
      </w:pPr>
      <w:r w:rsidRPr="00E253D1">
        <w:rPr>
          <w:rFonts w:ascii="Times New Roman" w:hAnsi="Times New Roman" w:cs="Times New Roman"/>
          <w:sz w:val="24"/>
        </w:rPr>
        <w:t>Проектом учтено, возможное увеличение жилищного фонда за счет площадей садоводческих и дачных объединений граждан. Часть сезонного населения зарегистрируется в качестве жителей населенных пунктов Запорожского сельского поселения. Прогнозируется, что за счет площадей садоводческих и дачных объединений граждан, суммарный жилищный фонд Запорожского сельского поселения увеличится на расчетный срок на 40 тыс. кв. м, в т. ч. на 15 тыс. кв. м на первую очередь.</w:t>
      </w:r>
    </w:p>
    <w:p w:rsidR="00A425D3" w:rsidRPr="00077F6E" w:rsidRDefault="00A425D3" w:rsidP="00A425D3">
      <w:pPr>
        <w:pStyle w:val="ae"/>
        <w:spacing w:line="276" w:lineRule="auto"/>
        <w:ind w:firstLine="709"/>
        <w:jc w:val="both"/>
        <w:rPr>
          <w:rFonts w:ascii="Times New Roman" w:hAnsi="Times New Roman" w:cs="Times New Roman"/>
          <w:sz w:val="24"/>
        </w:rPr>
      </w:pPr>
      <w:r>
        <w:rPr>
          <w:rFonts w:ascii="Times New Roman" w:hAnsi="Times New Roman" w:cs="Times New Roman"/>
          <w:sz w:val="24"/>
        </w:rPr>
        <w:t>В таблице 3.2</w:t>
      </w:r>
      <w:r w:rsidRPr="00E253D1">
        <w:rPr>
          <w:rFonts w:ascii="Times New Roman" w:hAnsi="Times New Roman" w:cs="Times New Roman"/>
          <w:sz w:val="24"/>
        </w:rPr>
        <w:t xml:space="preserve"> приведены расчеты территорий, необходимых для размещения нового жилищного строительства в течение р</w:t>
      </w:r>
      <w:r>
        <w:rPr>
          <w:rFonts w:ascii="Times New Roman" w:hAnsi="Times New Roman" w:cs="Times New Roman"/>
          <w:sz w:val="24"/>
        </w:rPr>
        <w:t>асчетного срока (до 2035 года).</w:t>
      </w:r>
    </w:p>
    <w:p w:rsidR="00A425D3" w:rsidRPr="007A23CC" w:rsidRDefault="00A425D3" w:rsidP="00A425D3">
      <w:pPr>
        <w:pStyle w:val="ae"/>
        <w:spacing w:line="276" w:lineRule="auto"/>
        <w:ind w:firstLine="709"/>
        <w:jc w:val="right"/>
        <w:rPr>
          <w:rFonts w:ascii="Times New Roman" w:hAnsi="Times New Roman" w:cs="Times New Roman"/>
          <w:sz w:val="24"/>
          <w:szCs w:val="24"/>
        </w:rPr>
      </w:pPr>
      <w:r w:rsidRPr="007A23CC">
        <w:rPr>
          <w:rFonts w:ascii="Times New Roman" w:hAnsi="Times New Roman" w:cs="Times New Roman"/>
          <w:sz w:val="24"/>
          <w:szCs w:val="24"/>
        </w:rPr>
        <w:t xml:space="preserve">Таблица </w:t>
      </w:r>
      <w:bookmarkEnd w:id="23"/>
      <w:r>
        <w:rPr>
          <w:rFonts w:ascii="Times New Roman" w:hAnsi="Times New Roman" w:cs="Times New Roman"/>
          <w:sz w:val="24"/>
          <w:szCs w:val="24"/>
        </w:rPr>
        <w:t>3.2</w:t>
      </w:r>
    </w:p>
    <w:p w:rsidR="00A425D3" w:rsidRPr="007A23CC" w:rsidRDefault="00A425D3" w:rsidP="00A425D3">
      <w:pPr>
        <w:pStyle w:val="ae"/>
        <w:spacing w:line="276" w:lineRule="auto"/>
        <w:jc w:val="center"/>
        <w:rPr>
          <w:rFonts w:ascii="Times New Roman" w:hAnsi="Times New Roman" w:cs="Times New Roman"/>
          <w:b/>
          <w:bCs/>
          <w:sz w:val="24"/>
          <w:szCs w:val="24"/>
        </w:rPr>
      </w:pPr>
      <w:r w:rsidRPr="006030E1">
        <w:rPr>
          <w:rFonts w:ascii="Times New Roman" w:hAnsi="Times New Roman" w:cs="Times New Roman"/>
          <w:b/>
          <w:sz w:val="24"/>
        </w:rPr>
        <w:t xml:space="preserve">Расчет объемов нового жилищного строительства на население, проживающее в населенных пунктах </w:t>
      </w:r>
      <w:r>
        <w:rPr>
          <w:rFonts w:ascii="Times New Roman" w:hAnsi="Times New Roman" w:cs="Times New Roman"/>
          <w:b/>
          <w:sz w:val="24"/>
        </w:rPr>
        <w:t>Запорожского</w:t>
      </w:r>
      <w:r w:rsidRPr="006030E1">
        <w:rPr>
          <w:rFonts w:ascii="Times New Roman" w:hAnsi="Times New Roman" w:cs="Times New Roman"/>
          <w:b/>
          <w:sz w:val="24"/>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229"/>
        <w:gridCol w:w="1379"/>
        <w:gridCol w:w="1716"/>
        <w:gridCol w:w="909"/>
      </w:tblGrid>
      <w:tr w:rsidR="00A425D3" w:rsidRPr="00E253D1" w:rsidTr="00A949D0">
        <w:trPr>
          <w:cantSplit/>
          <w:trHeight w:val="477"/>
          <w:tblHeader/>
          <w:jc w:val="center"/>
        </w:trPr>
        <w:tc>
          <w:tcPr>
            <w:tcW w:w="704" w:type="dxa"/>
            <w:shd w:val="pct10" w:color="auto" w:fill="auto"/>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w:t>
            </w:r>
          </w:p>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п/п</w:t>
            </w:r>
          </w:p>
        </w:tc>
        <w:tc>
          <w:tcPr>
            <w:tcW w:w="4229" w:type="dxa"/>
            <w:shd w:val="pct10" w:color="auto" w:fill="auto"/>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Показатели</w:t>
            </w:r>
          </w:p>
        </w:tc>
        <w:tc>
          <w:tcPr>
            <w:tcW w:w="1379" w:type="dxa"/>
            <w:shd w:val="pct10" w:color="auto" w:fill="auto"/>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Единица измерения</w:t>
            </w:r>
          </w:p>
        </w:tc>
        <w:tc>
          <w:tcPr>
            <w:tcW w:w="1716" w:type="dxa"/>
            <w:shd w:val="pct10" w:color="auto" w:fill="auto"/>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2020 год</w:t>
            </w:r>
          </w:p>
        </w:tc>
        <w:tc>
          <w:tcPr>
            <w:tcW w:w="909" w:type="dxa"/>
            <w:shd w:val="pct10" w:color="auto" w:fill="auto"/>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2035 год</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1</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Проектная численность населения на конец периода</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тыс. чел.</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3200</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4200</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2</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Средняя жилищная обеспеченность на конец периода</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кв. м общей площади на 1 чел.</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25</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35</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3</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Требуемый жилищный фонд на конец периода</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тыс. кв. мобщей площади</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82</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165</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4</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Существующий жилищный фонд</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тыс. кв. мобщей площади</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52,0</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87,0</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lastRenderedPageBreak/>
              <w:t>5</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Убыль жилищного фонда</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тыс. кв. мобщей площади</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1,0</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1,0</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6</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Существующий сохраняемый жилищный фонд</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тыс. кв. мобщей площади</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51,0</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86,0</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7</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Увеличение жилфонда за счет площадей садоводческих и дачных объединений граждан</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тыс. кв. мобщей площади</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15,0</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25,0</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8</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Объем нового жилищного строительства – всего</w:t>
            </w:r>
          </w:p>
          <w:p w:rsidR="00A425D3" w:rsidRPr="00E253D1" w:rsidRDefault="00A425D3" w:rsidP="00A949D0">
            <w:pPr>
              <w:pStyle w:val="ae"/>
              <w:spacing w:line="276" w:lineRule="auto"/>
              <w:jc w:val="center"/>
              <w:rPr>
                <w:rFonts w:ascii="Times New Roman" w:hAnsi="Times New Roman" w:cs="Times New Roman"/>
                <w:sz w:val="24"/>
                <w:szCs w:val="24"/>
              </w:rPr>
            </w:pPr>
          </w:p>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В среднем в год</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тыс. кв. мобщей площади</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21,0</w:t>
            </w:r>
          </w:p>
          <w:p w:rsidR="00A425D3" w:rsidRPr="00E253D1" w:rsidRDefault="00A425D3" w:rsidP="00A949D0">
            <w:pPr>
              <w:pStyle w:val="ae"/>
              <w:spacing w:line="276" w:lineRule="auto"/>
              <w:jc w:val="center"/>
              <w:rPr>
                <w:rFonts w:ascii="Times New Roman" w:hAnsi="Times New Roman" w:cs="Times New Roman"/>
                <w:sz w:val="24"/>
                <w:szCs w:val="24"/>
              </w:rPr>
            </w:pPr>
          </w:p>
          <w:p w:rsidR="00A425D3" w:rsidRPr="00E253D1" w:rsidRDefault="00A425D3" w:rsidP="00A949D0">
            <w:pPr>
              <w:pStyle w:val="ae"/>
              <w:spacing w:line="276" w:lineRule="auto"/>
              <w:jc w:val="center"/>
              <w:rPr>
                <w:rFonts w:ascii="Times New Roman" w:hAnsi="Times New Roman" w:cs="Times New Roman"/>
                <w:sz w:val="24"/>
                <w:szCs w:val="24"/>
                <w:lang w:val="en-US"/>
              </w:rPr>
            </w:pPr>
            <w:r w:rsidRPr="00E253D1">
              <w:rPr>
                <w:rFonts w:ascii="Times New Roman" w:hAnsi="Times New Roman" w:cs="Times New Roman"/>
                <w:sz w:val="24"/>
                <w:szCs w:val="24"/>
              </w:rPr>
              <w:t>2,3</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54,0</w:t>
            </w:r>
          </w:p>
          <w:p w:rsidR="00A425D3" w:rsidRPr="00E253D1" w:rsidRDefault="00A425D3" w:rsidP="00A949D0">
            <w:pPr>
              <w:pStyle w:val="ae"/>
              <w:spacing w:line="276" w:lineRule="auto"/>
              <w:jc w:val="center"/>
              <w:rPr>
                <w:rFonts w:ascii="Times New Roman" w:hAnsi="Times New Roman" w:cs="Times New Roman"/>
                <w:sz w:val="24"/>
                <w:szCs w:val="24"/>
              </w:rPr>
            </w:pPr>
          </w:p>
          <w:p w:rsidR="00A425D3" w:rsidRPr="00E253D1" w:rsidRDefault="00A425D3" w:rsidP="00A949D0">
            <w:pPr>
              <w:pStyle w:val="ae"/>
              <w:spacing w:line="276" w:lineRule="auto"/>
              <w:jc w:val="center"/>
              <w:rPr>
                <w:rFonts w:ascii="Times New Roman" w:hAnsi="Times New Roman" w:cs="Times New Roman"/>
                <w:sz w:val="24"/>
                <w:szCs w:val="24"/>
                <w:lang w:val="en-US"/>
              </w:rPr>
            </w:pPr>
            <w:r w:rsidRPr="00E253D1">
              <w:rPr>
                <w:rFonts w:ascii="Times New Roman" w:hAnsi="Times New Roman" w:cs="Times New Roman"/>
                <w:sz w:val="24"/>
                <w:szCs w:val="24"/>
              </w:rPr>
              <w:t>3,6</w:t>
            </w:r>
          </w:p>
        </w:tc>
      </w:tr>
      <w:tr w:rsidR="00A425D3" w:rsidRPr="00E253D1" w:rsidTr="00A949D0">
        <w:trPr>
          <w:cantSplit/>
          <w:trHeight w:val="100"/>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в том числе:</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8.1</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Индивидуальные жилые дома, плотность жилищного фонда 1000 кв. м/га (средний размер дома – 130 кв. м, средний размер приусадебного участка – 12 соток)</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тыс. кв. мобщей площади</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21/</w:t>
            </w:r>
          </w:p>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100 %</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54/</w:t>
            </w:r>
          </w:p>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100 %</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9</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Требуемые территории для размещения нового жилищного строительства – всего</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га</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52</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41</w:t>
            </w: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в том числе:</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p>
        </w:tc>
      </w:tr>
      <w:tr w:rsidR="00A425D3" w:rsidRPr="00E253D1" w:rsidTr="00A949D0">
        <w:trPr>
          <w:cantSplit/>
          <w:jc w:val="center"/>
        </w:trPr>
        <w:tc>
          <w:tcPr>
            <w:tcW w:w="704"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9.1</w:t>
            </w:r>
          </w:p>
        </w:tc>
        <w:tc>
          <w:tcPr>
            <w:tcW w:w="422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Индивидуальные жилые дома с участками</w:t>
            </w:r>
          </w:p>
        </w:tc>
        <w:tc>
          <w:tcPr>
            <w:tcW w:w="137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га</w:t>
            </w:r>
          </w:p>
        </w:tc>
        <w:tc>
          <w:tcPr>
            <w:tcW w:w="1716"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52</w:t>
            </w:r>
          </w:p>
        </w:tc>
        <w:tc>
          <w:tcPr>
            <w:tcW w:w="909" w:type="dxa"/>
            <w:vAlign w:val="center"/>
          </w:tcPr>
          <w:p w:rsidR="00A425D3" w:rsidRPr="00E253D1" w:rsidRDefault="00A425D3" w:rsidP="00A949D0">
            <w:pPr>
              <w:pStyle w:val="ae"/>
              <w:spacing w:line="276" w:lineRule="auto"/>
              <w:jc w:val="center"/>
              <w:rPr>
                <w:rFonts w:ascii="Times New Roman" w:hAnsi="Times New Roman" w:cs="Times New Roman"/>
                <w:sz w:val="24"/>
                <w:szCs w:val="24"/>
              </w:rPr>
            </w:pPr>
            <w:r w:rsidRPr="00E253D1">
              <w:rPr>
                <w:rFonts w:ascii="Times New Roman" w:hAnsi="Times New Roman" w:cs="Times New Roman"/>
                <w:sz w:val="24"/>
                <w:szCs w:val="24"/>
              </w:rPr>
              <w:t>41</w:t>
            </w:r>
          </w:p>
        </w:tc>
      </w:tr>
    </w:tbl>
    <w:p w:rsidR="00A425D3" w:rsidRPr="007A23CC" w:rsidRDefault="00A425D3" w:rsidP="00A425D3">
      <w:pPr>
        <w:pStyle w:val="ae"/>
        <w:spacing w:line="276" w:lineRule="auto"/>
        <w:jc w:val="both"/>
        <w:rPr>
          <w:rFonts w:ascii="Times New Roman" w:hAnsi="Times New Roman" w:cs="Times New Roman"/>
          <w:sz w:val="24"/>
          <w:szCs w:val="24"/>
        </w:rPr>
      </w:pPr>
    </w:p>
    <w:p w:rsidR="00A425D3" w:rsidRPr="00E253D1" w:rsidRDefault="00A425D3" w:rsidP="00A425D3">
      <w:pPr>
        <w:pStyle w:val="ae"/>
        <w:spacing w:line="276" w:lineRule="auto"/>
        <w:ind w:firstLine="709"/>
        <w:jc w:val="both"/>
        <w:rPr>
          <w:rFonts w:ascii="Times New Roman" w:hAnsi="Times New Roman" w:cs="Times New Roman"/>
          <w:sz w:val="24"/>
        </w:rPr>
      </w:pPr>
      <w:bookmarkStart w:id="24" w:name="_Toc316054836"/>
      <w:r w:rsidRPr="00E253D1">
        <w:rPr>
          <w:rFonts w:ascii="Times New Roman" w:hAnsi="Times New Roman" w:cs="Times New Roman"/>
          <w:sz w:val="24"/>
        </w:rPr>
        <w:t xml:space="preserve">Объем нового жилищного строительства в течение расчетного срока проекта Генерального плана составит около 70–80 тыс. кв. м и будет осуществляться за счет коммерческих и частных инвестиций, а также муниципального и областного бюджетов через реализацию целевых программ. Территория, необходимая для размещения всего объема жилищного строительства, составит порядка </w:t>
      </w:r>
      <w:smartTag w:uri="urn:schemas-microsoft-com:office:smarttags" w:element="metricconverter">
        <w:smartTagPr>
          <w:attr w:name="ProductID" w:val="93 га"/>
        </w:smartTagPr>
        <w:r w:rsidRPr="00E253D1">
          <w:rPr>
            <w:rFonts w:ascii="Times New Roman" w:hAnsi="Times New Roman" w:cs="Times New Roman"/>
            <w:sz w:val="24"/>
          </w:rPr>
          <w:t>93 га</w:t>
        </w:r>
      </w:smartTag>
      <w:r w:rsidRPr="00E253D1">
        <w:rPr>
          <w:rFonts w:ascii="Times New Roman" w:hAnsi="Times New Roman" w:cs="Times New Roman"/>
          <w:sz w:val="24"/>
        </w:rPr>
        <w:t xml:space="preserve">. Площадки, выделяемые для нового жилищного строительства представлены в </w:t>
      </w:r>
      <w:r>
        <w:rPr>
          <w:rFonts w:ascii="Times New Roman" w:hAnsi="Times New Roman" w:cs="Times New Roman"/>
          <w:sz w:val="24"/>
        </w:rPr>
        <w:t>таблице 3.3</w:t>
      </w:r>
      <w:r w:rsidRPr="00E253D1">
        <w:rPr>
          <w:rFonts w:ascii="Times New Roman" w:hAnsi="Times New Roman" w:cs="Times New Roman"/>
          <w:sz w:val="24"/>
        </w:rPr>
        <w:t>.</w:t>
      </w:r>
    </w:p>
    <w:p w:rsidR="00A425D3" w:rsidRPr="00E253D1" w:rsidRDefault="00A425D3" w:rsidP="00A425D3">
      <w:pPr>
        <w:pStyle w:val="ae"/>
        <w:spacing w:line="276" w:lineRule="auto"/>
        <w:ind w:firstLine="709"/>
        <w:jc w:val="both"/>
        <w:rPr>
          <w:rFonts w:ascii="Times New Roman" w:hAnsi="Times New Roman" w:cs="Times New Roman"/>
          <w:sz w:val="28"/>
        </w:rPr>
      </w:pPr>
      <w:r w:rsidRPr="00E253D1">
        <w:rPr>
          <w:rFonts w:ascii="Times New Roman" w:hAnsi="Times New Roman" w:cs="Times New Roman"/>
          <w:sz w:val="24"/>
        </w:rPr>
        <w:t>Среди площадок нового жилищного строительства предусмотрены территории для расселения населения, стоящего в очереди на получение жилья и живущих в домах, которые со временем будут признаны аварийными в связи с износом, а также для бесплатного предоставления в собственность граждан земельных участков под индивидуальное жилищное строительство в соответствии с областным законом от 4 октября 2008 года № 105</w:t>
      </w:r>
      <w:r w:rsidRPr="00E253D1">
        <w:rPr>
          <w:rFonts w:ascii="Times New Roman" w:hAnsi="Times New Roman" w:cs="Times New Roman"/>
          <w:sz w:val="24"/>
        </w:rPr>
        <w:noBreakHyphen/>
        <w:t>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A425D3" w:rsidRPr="007A23CC" w:rsidRDefault="00A425D3" w:rsidP="00A425D3">
      <w:pPr>
        <w:pStyle w:val="ae"/>
        <w:spacing w:line="276" w:lineRule="auto"/>
        <w:jc w:val="right"/>
        <w:rPr>
          <w:rFonts w:ascii="Times New Roman" w:hAnsi="Times New Roman" w:cs="Times New Roman"/>
          <w:sz w:val="24"/>
          <w:szCs w:val="24"/>
        </w:rPr>
      </w:pPr>
      <w:r w:rsidRPr="007A23CC">
        <w:rPr>
          <w:rFonts w:ascii="Times New Roman" w:hAnsi="Times New Roman" w:cs="Times New Roman"/>
          <w:sz w:val="24"/>
          <w:szCs w:val="24"/>
        </w:rPr>
        <w:t xml:space="preserve">Таблица </w:t>
      </w:r>
      <w:bookmarkEnd w:id="24"/>
      <w:r>
        <w:rPr>
          <w:rFonts w:ascii="Times New Roman" w:hAnsi="Times New Roman" w:cs="Times New Roman"/>
          <w:sz w:val="24"/>
          <w:szCs w:val="24"/>
        </w:rPr>
        <w:t>3.3</w:t>
      </w:r>
    </w:p>
    <w:p w:rsidR="00A425D3" w:rsidRDefault="00A425D3" w:rsidP="00A425D3">
      <w:pPr>
        <w:pStyle w:val="ae"/>
        <w:spacing w:line="276" w:lineRule="auto"/>
        <w:jc w:val="center"/>
        <w:rPr>
          <w:rFonts w:ascii="Times New Roman" w:hAnsi="Times New Roman" w:cs="Times New Roman"/>
          <w:b/>
          <w:bCs/>
          <w:sz w:val="24"/>
          <w:szCs w:val="24"/>
        </w:rPr>
      </w:pPr>
      <w:r w:rsidRPr="006030E1">
        <w:rPr>
          <w:rFonts w:ascii="Times New Roman" w:hAnsi="Times New Roman" w:cs="Times New Roman"/>
          <w:b/>
          <w:sz w:val="24"/>
        </w:rPr>
        <w:t>Площадки</w:t>
      </w:r>
      <w:r>
        <w:rPr>
          <w:rFonts w:ascii="Times New Roman" w:hAnsi="Times New Roman" w:cs="Times New Roman"/>
          <w:b/>
          <w:sz w:val="24"/>
        </w:rPr>
        <w:t xml:space="preserve"> нового жилищного строительства </w:t>
      </w:r>
      <w:r w:rsidRPr="007A23CC">
        <w:rPr>
          <w:rFonts w:ascii="Times New Roman" w:hAnsi="Times New Roman" w:cs="Times New Roman"/>
          <w:b/>
          <w:bCs/>
          <w:sz w:val="24"/>
          <w:szCs w:val="24"/>
        </w:rPr>
        <w:t>муниципального образова</w:t>
      </w:r>
      <w:r>
        <w:rPr>
          <w:rFonts w:ascii="Times New Roman" w:hAnsi="Times New Roman" w:cs="Times New Roman"/>
          <w:b/>
          <w:bCs/>
          <w:sz w:val="24"/>
          <w:szCs w:val="24"/>
        </w:rPr>
        <w:t xml:space="preserve">ния </w:t>
      </w:r>
    </w:p>
    <w:p w:rsidR="00A425D3" w:rsidRPr="005713BE" w:rsidRDefault="00A425D3" w:rsidP="00A425D3">
      <w:pPr>
        <w:pStyle w:val="ae"/>
        <w:spacing w:line="276" w:lineRule="auto"/>
        <w:jc w:val="center"/>
        <w:rPr>
          <w:rFonts w:ascii="Times New Roman" w:hAnsi="Times New Roman" w:cs="Times New Roman"/>
          <w:b/>
          <w:sz w:val="24"/>
        </w:rPr>
      </w:pPr>
      <w:r>
        <w:rPr>
          <w:rFonts w:ascii="Times New Roman" w:hAnsi="Times New Roman" w:cs="Times New Roman"/>
          <w:b/>
          <w:bCs/>
          <w:sz w:val="24"/>
          <w:szCs w:val="24"/>
        </w:rPr>
        <w:t>Запорожское сельское</w:t>
      </w:r>
      <w:r w:rsidRPr="00882819">
        <w:rPr>
          <w:rFonts w:ascii="Times New Roman" w:hAnsi="Times New Roman" w:cs="Times New Roman"/>
          <w:b/>
          <w:bCs/>
          <w:sz w:val="24"/>
          <w:szCs w:val="24"/>
        </w:rPr>
        <w:t xml:space="preserve">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13"/>
        <w:gridCol w:w="1938"/>
        <w:gridCol w:w="3273"/>
      </w:tblGrid>
      <w:tr w:rsidR="00A425D3" w:rsidRPr="00CC068A" w:rsidTr="00A949D0">
        <w:trPr>
          <w:trHeight w:val="310"/>
          <w:tblHeader/>
          <w:jc w:val="center"/>
        </w:trPr>
        <w:tc>
          <w:tcPr>
            <w:tcW w:w="675" w:type="dxa"/>
            <w:shd w:val="pct10" w:color="auto" w:fill="auto"/>
            <w:vAlign w:val="center"/>
          </w:tcPr>
          <w:p w:rsidR="00A425D3" w:rsidRPr="00CC068A" w:rsidRDefault="00A425D3" w:rsidP="00A949D0">
            <w:pPr>
              <w:pStyle w:val="ae"/>
              <w:spacing w:line="276" w:lineRule="auto"/>
              <w:jc w:val="center"/>
              <w:rPr>
                <w:rFonts w:ascii="Times New Roman" w:hAnsi="Times New Roman" w:cs="Times New Roman"/>
                <w:sz w:val="24"/>
                <w:szCs w:val="24"/>
              </w:rPr>
            </w:pPr>
            <w:bookmarkStart w:id="25" w:name="_Toc316054838"/>
            <w:r w:rsidRPr="00CC068A">
              <w:rPr>
                <w:rFonts w:ascii="Times New Roman" w:hAnsi="Times New Roman" w:cs="Times New Roman"/>
                <w:sz w:val="24"/>
                <w:szCs w:val="24"/>
              </w:rPr>
              <w:lastRenderedPageBreak/>
              <w:t>№ п/п</w:t>
            </w:r>
          </w:p>
        </w:tc>
        <w:tc>
          <w:tcPr>
            <w:tcW w:w="3213" w:type="dxa"/>
            <w:shd w:val="pct10" w:color="auto" w:fill="auto"/>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Наименование участков</w:t>
            </w:r>
          </w:p>
        </w:tc>
        <w:tc>
          <w:tcPr>
            <w:tcW w:w="1938" w:type="dxa"/>
            <w:shd w:val="pct10" w:color="auto" w:fill="auto"/>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Территория, га</w:t>
            </w:r>
          </w:p>
        </w:tc>
        <w:tc>
          <w:tcPr>
            <w:tcW w:w="3273" w:type="dxa"/>
            <w:shd w:val="pct10" w:color="auto" w:fill="auto"/>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Жилищный фонд, тыс. кв. м общей площади</w:t>
            </w: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п. Денисово</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12</w:t>
            </w: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12</w:t>
            </w: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д. Замостье</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4</w:t>
            </w: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4</w:t>
            </w: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п. Запорожское</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30</w:t>
            </w: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30</w:t>
            </w: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п. Луговое</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1</w:t>
            </w: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1</w:t>
            </w: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п. Пески</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26</w:t>
            </w: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13</w:t>
            </w: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п. Пятиречье</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10</w:t>
            </w: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10</w:t>
            </w: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д. Удальцово</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10</w:t>
            </w: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5</w:t>
            </w: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Всего</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93</w:t>
            </w: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75</w:t>
            </w: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В том числе:</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p>
        </w:tc>
      </w:tr>
      <w:tr w:rsidR="00A425D3" w:rsidRPr="00CC068A" w:rsidTr="00A949D0">
        <w:trPr>
          <w:tblHeader/>
          <w:jc w:val="center"/>
        </w:trPr>
        <w:tc>
          <w:tcPr>
            <w:tcW w:w="675"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p>
        </w:tc>
        <w:tc>
          <w:tcPr>
            <w:tcW w:w="321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индивидуальные жилые дома с участками</w:t>
            </w:r>
          </w:p>
        </w:tc>
        <w:tc>
          <w:tcPr>
            <w:tcW w:w="1938"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93</w:t>
            </w:r>
          </w:p>
        </w:tc>
        <w:tc>
          <w:tcPr>
            <w:tcW w:w="3273" w:type="dxa"/>
            <w:vAlign w:val="center"/>
          </w:tcPr>
          <w:p w:rsidR="00A425D3" w:rsidRPr="00CC068A" w:rsidRDefault="00A425D3" w:rsidP="00A949D0">
            <w:pPr>
              <w:pStyle w:val="ae"/>
              <w:spacing w:line="276" w:lineRule="auto"/>
              <w:jc w:val="center"/>
              <w:rPr>
                <w:rFonts w:ascii="Times New Roman" w:hAnsi="Times New Roman" w:cs="Times New Roman"/>
                <w:sz w:val="24"/>
                <w:szCs w:val="24"/>
              </w:rPr>
            </w:pPr>
            <w:r w:rsidRPr="00CC068A">
              <w:rPr>
                <w:rFonts w:ascii="Times New Roman" w:hAnsi="Times New Roman" w:cs="Times New Roman"/>
                <w:sz w:val="24"/>
                <w:szCs w:val="24"/>
              </w:rPr>
              <w:t>75</w:t>
            </w:r>
          </w:p>
        </w:tc>
      </w:tr>
    </w:tbl>
    <w:p w:rsidR="00A425D3" w:rsidRDefault="00A425D3" w:rsidP="00A425D3">
      <w:pPr>
        <w:pStyle w:val="ae"/>
        <w:spacing w:line="276" w:lineRule="auto"/>
        <w:jc w:val="both"/>
        <w:rPr>
          <w:rFonts w:ascii="Times New Roman" w:hAnsi="Times New Roman" w:cs="Times New Roman"/>
          <w:sz w:val="24"/>
          <w:szCs w:val="24"/>
        </w:rPr>
      </w:pPr>
    </w:p>
    <w:bookmarkEnd w:id="22"/>
    <w:p w:rsidR="00A425D3" w:rsidRPr="007A23CC" w:rsidRDefault="00A425D3" w:rsidP="00A425D3">
      <w:pPr>
        <w:pStyle w:val="ae"/>
        <w:spacing w:line="276" w:lineRule="auto"/>
        <w:jc w:val="both"/>
        <w:rPr>
          <w:rFonts w:ascii="Times New Roman" w:hAnsi="Times New Roman" w:cs="Times New Roman"/>
          <w:b/>
          <w:sz w:val="24"/>
          <w:szCs w:val="24"/>
        </w:rPr>
      </w:pPr>
      <w:r w:rsidRPr="007A23CC">
        <w:rPr>
          <w:rFonts w:ascii="Times New Roman" w:hAnsi="Times New Roman" w:cs="Times New Roman"/>
          <w:b/>
          <w:sz w:val="24"/>
          <w:szCs w:val="24"/>
          <w:u w:val="single"/>
        </w:rPr>
        <w:t>Развитие учреждений и предприятий обслуживания</w:t>
      </w:r>
      <w:bookmarkEnd w:id="25"/>
    </w:p>
    <w:p w:rsidR="00A425D3" w:rsidRDefault="00A425D3" w:rsidP="00A425D3">
      <w:pPr>
        <w:pStyle w:val="ae"/>
        <w:spacing w:line="276" w:lineRule="auto"/>
        <w:ind w:firstLine="709"/>
        <w:jc w:val="both"/>
        <w:rPr>
          <w:rFonts w:ascii="Times New Roman" w:hAnsi="Times New Roman" w:cs="Times New Roman"/>
          <w:sz w:val="24"/>
          <w:szCs w:val="24"/>
        </w:rPr>
      </w:pPr>
    </w:p>
    <w:p w:rsidR="00A425D3" w:rsidRPr="00CC068A" w:rsidRDefault="00A425D3" w:rsidP="00A425D3">
      <w:pPr>
        <w:pStyle w:val="ae"/>
        <w:spacing w:line="276" w:lineRule="auto"/>
        <w:ind w:firstLine="709"/>
        <w:jc w:val="both"/>
        <w:rPr>
          <w:rFonts w:ascii="Times New Roman" w:hAnsi="Times New Roman" w:cs="Times New Roman"/>
          <w:sz w:val="24"/>
        </w:rPr>
      </w:pPr>
      <w:bookmarkStart w:id="26" w:name="_Toc316054839"/>
      <w:r w:rsidRPr="00CC068A">
        <w:rPr>
          <w:rFonts w:ascii="Times New Roman" w:hAnsi="Times New Roman" w:cs="Times New Roman"/>
          <w:sz w:val="24"/>
        </w:rPr>
        <w:t>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w:t>
      </w:r>
    </w:p>
    <w:p w:rsidR="00A425D3" w:rsidRPr="00CC068A" w:rsidRDefault="00A425D3" w:rsidP="00A425D3">
      <w:pPr>
        <w:pStyle w:val="ae"/>
        <w:spacing w:line="276" w:lineRule="auto"/>
        <w:ind w:firstLine="709"/>
        <w:jc w:val="both"/>
        <w:rPr>
          <w:rFonts w:ascii="Times New Roman" w:hAnsi="Times New Roman" w:cs="Times New Roman"/>
          <w:sz w:val="24"/>
        </w:rPr>
      </w:pPr>
      <w:r w:rsidRPr="00CC068A">
        <w:rPr>
          <w:rFonts w:ascii="Times New Roman" w:hAnsi="Times New Roman" w:cs="Times New Roman"/>
          <w:sz w:val="24"/>
        </w:rPr>
        <w:t xml:space="preserve">В разделе рассматривается размещение объектов капитального строительства, необходимых для реализации полномочий местного значения поселения. Перечень объектов, развитие которых относится к полномочиям местного значения, регулируется Федеральным законом от 06 октября </w:t>
      </w:r>
      <w:smartTag w:uri="urn:schemas-microsoft-com:office:smarttags" w:element="metricconverter">
        <w:smartTagPr>
          <w:attr w:name="ProductID" w:val="2003 г"/>
        </w:smartTagPr>
        <w:r w:rsidRPr="00CC068A">
          <w:rPr>
            <w:rFonts w:ascii="Times New Roman" w:hAnsi="Times New Roman" w:cs="Times New Roman"/>
            <w:sz w:val="24"/>
          </w:rPr>
          <w:t>2003 г</w:t>
        </w:r>
      </w:smartTag>
      <w:r w:rsidRPr="00CC068A">
        <w:rPr>
          <w:rFonts w:ascii="Times New Roman" w:hAnsi="Times New Roman" w:cs="Times New Roman"/>
          <w:sz w:val="24"/>
        </w:rPr>
        <w:t>. № 131</w:t>
      </w:r>
      <w:r w:rsidRPr="00CC068A">
        <w:rPr>
          <w:rFonts w:ascii="Times New Roman" w:hAnsi="Times New Roman" w:cs="Times New Roman"/>
          <w:sz w:val="24"/>
        </w:rPr>
        <w:noBreakHyphen/>
        <w:t xml:space="preserve">ФЗ «Об общих принципах организации местного самоуправления в Российской Федерации» (редакция от 25 июля </w:t>
      </w:r>
      <w:smartTag w:uri="urn:schemas-microsoft-com:office:smarttags" w:element="metricconverter">
        <w:smartTagPr>
          <w:attr w:name="ProductID" w:val="2011 г"/>
        </w:smartTagPr>
        <w:r w:rsidRPr="00CC068A">
          <w:rPr>
            <w:rFonts w:ascii="Times New Roman" w:hAnsi="Times New Roman" w:cs="Times New Roman"/>
            <w:sz w:val="24"/>
          </w:rPr>
          <w:t>2011 г</w:t>
        </w:r>
      </w:smartTag>
      <w:r w:rsidRPr="00CC068A">
        <w:rPr>
          <w:rFonts w:ascii="Times New Roman" w:hAnsi="Times New Roman" w:cs="Times New Roman"/>
          <w:sz w:val="24"/>
        </w:rPr>
        <w:t>.). В рамках проекта Генерального плана произведена комплексная оценка и определены перспективы развития тех типов объектов социальной инфраструктуры, размещение которых регулируется градостроительными нормативными документами.</w:t>
      </w:r>
    </w:p>
    <w:p w:rsidR="00A425D3" w:rsidRPr="00CC068A" w:rsidRDefault="00A425D3" w:rsidP="00A425D3">
      <w:pPr>
        <w:pStyle w:val="ae"/>
        <w:spacing w:line="276" w:lineRule="auto"/>
        <w:ind w:firstLine="709"/>
        <w:jc w:val="both"/>
        <w:rPr>
          <w:rFonts w:ascii="Times New Roman" w:hAnsi="Times New Roman" w:cs="Times New Roman"/>
          <w:sz w:val="24"/>
        </w:rPr>
      </w:pPr>
      <w:r w:rsidRPr="00CC068A">
        <w:rPr>
          <w:rFonts w:ascii="Times New Roman" w:hAnsi="Times New Roman" w:cs="Times New Roman"/>
          <w:sz w:val="24"/>
        </w:rPr>
        <w:t>К учреждениям и предприятиям обслуживания населения местного значения поселения относятся учреждения культурно-досугового типа, библиотеки, учреждения торговли и общественного питания. К учреждениям и предприятиям обслуживания населения районного и вышестоящего уровней относятся учреждения образования, здравоохранения, социальной защиты населения.</w:t>
      </w:r>
    </w:p>
    <w:p w:rsidR="00A425D3" w:rsidRDefault="00A425D3" w:rsidP="00A425D3">
      <w:pPr>
        <w:pStyle w:val="ae"/>
      </w:pPr>
      <w:r>
        <w:br w:type="page"/>
      </w:r>
    </w:p>
    <w:p w:rsidR="00A425D3" w:rsidRPr="007A23CC" w:rsidRDefault="00A425D3" w:rsidP="00A425D3">
      <w:pPr>
        <w:pStyle w:val="ae"/>
        <w:spacing w:line="276" w:lineRule="auto"/>
        <w:jc w:val="right"/>
        <w:rPr>
          <w:rFonts w:ascii="Times New Roman" w:hAnsi="Times New Roman" w:cs="Times New Roman"/>
          <w:sz w:val="24"/>
          <w:szCs w:val="24"/>
        </w:rPr>
      </w:pPr>
      <w:r w:rsidRPr="007A23CC">
        <w:rPr>
          <w:rFonts w:ascii="Times New Roman" w:hAnsi="Times New Roman" w:cs="Times New Roman"/>
          <w:sz w:val="24"/>
          <w:szCs w:val="24"/>
        </w:rPr>
        <w:lastRenderedPageBreak/>
        <w:t xml:space="preserve">Таблица </w:t>
      </w:r>
      <w:bookmarkEnd w:id="26"/>
      <w:r>
        <w:rPr>
          <w:rFonts w:ascii="Times New Roman" w:hAnsi="Times New Roman" w:cs="Times New Roman"/>
          <w:sz w:val="24"/>
          <w:szCs w:val="24"/>
        </w:rPr>
        <w:t>3.4</w:t>
      </w:r>
    </w:p>
    <w:p w:rsidR="00A425D3" w:rsidRDefault="00A425D3" w:rsidP="00A425D3">
      <w:pPr>
        <w:pStyle w:val="ae"/>
        <w:spacing w:line="276" w:lineRule="auto"/>
        <w:jc w:val="center"/>
        <w:rPr>
          <w:rFonts w:ascii="Times New Roman" w:hAnsi="Times New Roman" w:cs="Times New Roman"/>
          <w:b/>
          <w:bCs/>
          <w:sz w:val="24"/>
          <w:szCs w:val="24"/>
        </w:rPr>
      </w:pPr>
      <w:r w:rsidRPr="007A23CC">
        <w:rPr>
          <w:rFonts w:ascii="Times New Roman" w:hAnsi="Times New Roman" w:cs="Times New Roman"/>
          <w:b/>
          <w:bCs/>
          <w:sz w:val="24"/>
          <w:szCs w:val="24"/>
        </w:rPr>
        <w:t>Расчет потребности в учреждениях и предприятиях обслуживания населения муниципального образова</w:t>
      </w:r>
      <w:r>
        <w:rPr>
          <w:rFonts w:ascii="Times New Roman" w:hAnsi="Times New Roman" w:cs="Times New Roman"/>
          <w:b/>
          <w:bCs/>
          <w:sz w:val="24"/>
          <w:szCs w:val="24"/>
        </w:rPr>
        <w:t xml:space="preserve">ния </w:t>
      </w:r>
      <w:r>
        <w:rPr>
          <w:rFonts w:ascii="Times New Roman" w:hAnsi="Times New Roman" w:cs="Times New Roman"/>
          <w:b/>
          <w:sz w:val="24"/>
          <w:szCs w:val="24"/>
        </w:rPr>
        <w:t>Запорожское сельское</w:t>
      </w:r>
      <w:r w:rsidRPr="00882819">
        <w:rPr>
          <w:rFonts w:ascii="Times New Roman" w:hAnsi="Times New Roman" w:cs="Times New Roman"/>
          <w:b/>
          <w:bCs/>
          <w:sz w:val="24"/>
          <w:szCs w:val="24"/>
        </w:rPr>
        <w:t xml:space="preserve"> поселение</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6"/>
        <w:gridCol w:w="850"/>
        <w:gridCol w:w="1476"/>
        <w:gridCol w:w="1680"/>
        <w:gridCol w:w="1217"/>
        <w:gridCol w:w="891"/>
        <w:gridCol w:w="762"/>
        <w:gridCol w:w="7"/>
        <w:gridCol w:w="11"/>
        <w:gridCol w:w="851"/>
      </w:tblGrid>
      <w:tr w:rsidR="00A425D3" w:rsidRPr="00285FAA" w:rsidTr="00A949D0">
        <w:trPr>
          <w:cantSplit/>
          <w:trHeight w:val="263"/>
          <w:tblHeader/>
          <w:jc w:val="center"/>
        </w:trPr>
        <w:tc>
          <w:tcPr>
            <w:tcW w:w="1576" w:type="dxa"/>
            <w:vMerge w:val="restart"/>
            <w:tcBorders>
              <w:right w:val="single" w:sz="4" w:space="0" w:color="auto"/>
            </w:tcBorders>
            <w:shd w:val="pct10" w:color="auto" w:fill="auto"/>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Объекты</w:t>
            </w:r>
          </w:p>
        </w:tc>
        <w:tc>
          <w:tcPr>
            <w:tcW w:w="850" w:type="dxa"/>
            <w:vMerge w:val="restart"/>
            <w:tcBorders>
              <w:left w:val="single" w:sz="4" w:space="0" w:color="auto"/>
              <w:right w:val="single" w:sz="4" w:space="0" w:color="auto"/>
            </w:tcBorders>
            <w:shd w:val="pct10" w:color="auto" w:fill="auto"/>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Единица измерения</w:t>
            </w:r>
          </w:p>
        </w:tc>
        <w:tc>
          <w:tcPr>
            <w:tcW w:w="4373" w:type="dxa"/>
            <w:gridSpan w:val="3"/>
            <w:tcBorders>
              <w:left w:val="single" w:sz="4" w:space="0" w:color="auto"/>
              <w:right w:val="single" w:sz="4" w:space="0" w:color="auto"/>
            </w:tcBorders>
            <w:shd w:val="pct10" w:color="auto" w:fill="auto"/>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Норматив на 1000 чел.</w:t>
            </w:r>
          </w:p>
        </w:tc>
        <w:tc>
          <w:tcPr>
            <w:tcW w:w="891" w:type="dxa"/>
            <w:vMerge w:val="restart"/>
            <w:tcBorders>
              <w:left w:val="single" w:sz="4" w:space="0" w:color="auto"/>
              <w:right w:val="single" w:sz="4" w:space="0" w:color="auto"/>
            </w:tcBorders>
            <w:shd w:val="pct10" w:color="auto" w:fill="auto"/>
            <w:textDirection w:val="btLr"/>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Требуемая емкость</w:t>
            </w:r>
          </w:p>
        </w:tc>
        <w:tc>
          <w:tcPr>
            <w:tcW w:w="1631" w:type="dxa"/>
            <w:gridSpan w:val="4"/>
            <w:tcBorders>
              <w:left w:val="single" w:sz="4" w:space="0" w:color="auto"/>
            </w:tcBorders>
            <w:shd w:val="pct10" w:color="auto" w:fill="auto"/>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том числе</w:t>
            </w:r>
          </w:p>
        </w:tc>
      </w:tr>
      <w:tr w:rsidR="00A425D3" w:rsidRPr="00285FAA" w:rsidTr="00A949D0">
        <w:trPr>
          <w:cantSplit/>
          <w:trHeight w:val="1186"/>
          <w:tblHeader/>
          <w:jc w:val="center"/>
        </w:trPr>
        <w:tc>
          <w:tcPr>
            <w:tcW w:w="1576" w:type="dxa"/>
            <w:vMerge/>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p>
        </w:tc>
        <w:tc>
          <w:tcPr>
            <w:tcW w:w="850" w:type="dxa"/>
            <w:vMerge/>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p>
        </w:tc>
        <w:tc>
          <w:tcPr>
            <w:tcW w:w="1476" w:type="dxa"/>
            <w:tcBorders>
              <w:bottom w:val="single" w:sz="4" w:space="0" w:color="auto"/>
            </w:tcBorders>
            <w:shd w:val="pct10" w:color="auto" w:fill="auto"/>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Наименование основного нормативного документа</w:t>
            </w:r>
          </w:p>
        </w:tc>
        <w:tc>
          <w:tcPr>
            <w:tcW w:w="1680" w:type="dxa"/>
            <w:tcBorders>
              <w:bottom w:val="single" w:sz="4" w:space="0" w:color="auto"/>
            </w:tcBorders>
            <w:shd w:val="pct10" w:color="auto" w:fill="auto"/>
            <w:vAlign w:val="center"/>
          </w:tcPr>
          <w:p w:rsidR="00A425D3" w:rsidRPr="00285FAA" w:rsidRDefault="00A425D3" w:rsidP="00A949D0">
            <w:pPr>
              <w:pStyle w:val="ae"/>
              <w:spacing w:line="276" w:lineRule="auto"/>
              <w:jc w:val="center"/>
              <w:rPr>
                <w:rFonts w:ascii="Times New Roman" w:hAnsi="Times New Roman" w:cs="Times New Roman"/>
                <w:lang w:val="en-US"/>
              </w:rPr>
            </w:pPr>
            <w:r w:rsidRPr="00285FAA">
              <w:rPr>
                <w:rFonts w:ascii="Times New Roman" w:hAnsi="Times New Roman" w:cs="Times New Roman"/>
              </w:rPr>
              <w:t>Содержание норматива</w:t>
            </w:r>
          </w:p>
        </w:tc>
        <w:tc>
          <w:tcPr>
            <w:tcW w:w="1217" w:type="dxa"/>
            <w:tcBorders>
              <w:bottom w:val="single" w:sz="4" w:space="0" w:color="auto"/>
            </w:tcBorders>
            <w:shd w:val="pct10" w:color="auto" w:fill="auto"/>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Принято в проекте</w:t>
            </w:r>
          </w:p>
        </w:tc>
        <w:tc>
          <w:tcPr>
            <w:tcW w:w="891" w:type="dxa"/>
            <w:vMerge/>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p>
        </w:tc>
        <w:tc>
          <w:tcPr>
            <w:tcW w:w="780" w:type="dxa"/>
            <w:gridSpan w:val="3"/>
            <w:tcBorders>
              <w:bottom w:val="single" w:sz="4" w:space="0" w:color="auto"/>
            </w:tcBorders>
            <w:shd w:val="pct10" w:color="auto" w:fill="auto"/>
            <w:textDirection w:val="btLr"/>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Сохраняемые</w:t>
            </w:r>
          </w:p>
        </w:tc>
        <w:tc>
          <w:tcPr>
            <w:tcW w:w="851" w:type="dxa"/>
            <w:tcBorders>
              <w:bottom w:val="single" w:sz="4" w:space="0" w:color="auto"/>
            </w:tcBorders>
            <w:shd w:val="pct10" w:color="auto" w:fill="auto"/>
            <w:textDirection w:val="btLr"/>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Новое строительство</w:t>
            </w:r>
          </w:p>
        </w:tc>
      </w:tr>
      <w:tr w:rsidR="00A425D3" w:rsidRPr="00285FAA" w:rsidTr="00A949D0">
        <w:trPr>
          <w:trHeight w:val="140"/>
          <w:jc w:val="center"/>
        </w:trPr>
        <w:tc>
          <w:tcPr>
            <w:tcW w:w="9321" w:type="dxa"/>
            <w:gridSpan w:val="10"/>
            <w:shd w:val="pct5" w:color="auto" w:fill="auto"/>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Учреждения образования</w:t>
            </w:r>
          </w:p>
        </w:tc>
      </w:tr>
      <w:tr w:rsidR="00A425D3" w:rsidRPr="00285FAA" w:rsidTr="00A949D0">
        <w:trPr>
          <w:trHeight w:val="415"/>
          <w:jc w:val="center"/>
        </w:trPr>
        <w:tc>
          <w:tcPr>
            <w:tcW w:w="1576"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Дошкольные образовательные учреждения</w:t>
            </w:r>
          </w:p>
        </w:tc>
        <w:tc>
          <w:tcPr>
            <w:tcW w:w="850"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число</w:t>
            </w:r>
          </w:p>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мест</w:t>
            </w:r>
          </w:p>
        </w:tc>
        <w:tc>
          <w:tcPr>
            <w:tcW w:w="1476"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СП 42.13330.</w:t>
            </w:r>
          </w:p>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2011</w:t>
            </w:r>
          </w:p>
        </w:tc>
        <w:tc>
          <w:tcPr>
            <w:tcW w:w="1680" w:type="dxa"/>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85 % охват детей дошкольного возраста</w:t>
            </w:r>
          </w:p>
        </w:tc>
        <w:tc>
          <w:tcPr>
            <w:tcW w:w="1217"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319</w:t>
            </w:r>
          </w:p>
        </w:tc>
        <w:tc>
          <w:tcPr>
            <w:tcW w:w="780" w:type="dxa"/>
            <w:gridSpan w:val="3"/>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75</w:t>
            </w:r>
          </w:p>
        </w:tc>
        <w:tc>
          <w:tcPr>
            <w:tcW w:w="851"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244</w:t>
            </w:r>
          </w:p>
        </w:tc>
      </w:tr>
      <w:tr w:rsidR="00A425D3" w:rsidRPr="00285FAA" w:rsidTr="00A949D0">
        <w:trPr>
          <w:trHeight w:val="1154"/>
          <w:jc w:val="center"/>
        </w:trPr>
        <w:tc>
          <w:tcPr>
            <w:tcW w:w="15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Общеобразовательные учреждения</w:t>
            </w:r>
          </w:p>
        </w:tc>
        <w:tc>
          <w:tcPr>
            <w:tcW w:w="85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число</w:t>
            </w:r>
          </w:p>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мест</w:t>
            </w:r>
          </w:p>
        </w:tc>
        <w:tc>
          <w:tcPr>
            <w:tcW w:w="14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СП 42.13330.</w:t>
            </w:r>
          </w:p>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2011</w:t>
            </w:r>
          </w:p>
        </w:tc>
        <w:tc>
          <w:tcPr>
            <w:tcW w:w="168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100 % охват детей соответствующей возрастной группы неполным средним образованием и до 75 % детей – средним образованием</w:t>
            </w:r>
          </w:p>
        </w:tc>
        <w:tc>
          <w:tcPr>
            <w:tcW w:w="1217"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657</w:t>
            </w:r>
          </w:p>
        </w:tc>
        <w:tc>
          <w:tcPr>
            <w:tcW w:w="769" w:type="dxa"/>
            <w:gridSpan w:val="2"/>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281</w:t>
            </w:r>
          </w:p>
        </w:tc>
        <w:tc>
          <w:tcPr>
            <w:tcW w:w="862" w:type="dxa"/>
            <w:gridSpan w:val="2"/>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376</w:t>
            </w:r>
          </w:p>
        </w:tc>
      </w:tr>
      <w:tr w:rsidR="00A425D3" w:rsidRPr="00285FAA" w:rsidTr="00A949D0">
        <w:trPr>
          <w:trHeight w:val="70"/>
          <w:jc w:val="center"/>
        </w:trPr>
        <w:tc>
          <w:tcPr>
            <w:tcW w:w="9321" w:type="dxa"/>
            <w:gridSpan w:val="10"/>
            <w:shd w:val="pct5" w:color="auto" w:fill="auto"/>
            <w:vAlign w:val="center"/>
          </w:tcPr>
          <w:p w:rsidR="00A425D3" w:rsidRPr="00285FAA" w:rsidRDefault="00A425D3" w:rsidP="00A949D0">
            <w:pPr>
              <w:pStyle w:val="ae"/>
              <w:spacing w:line="276" w:lineRule="auto"/>
              <w:jc w:val="center"/>
              <w:rPr>
                <w:rFonts w:ascii="Times New Roman" w:hAnsi="Times New Roman" w:cs="Times New Roman"/>
                <w:i/>
                <w:iCs/>
              </w:rPr>
            </w:pPr>
            <w:r w:rsidRPr="00285FAA">
              <w:rPr>
                <w:rFonts w:ascii="Times New Roman" w:hAnsi="Times New Roman" w:cs="Times New Roman"/>
              </w:rPr>
              <w:t>Учреждения здравоохранения</w:t>
            </w:r>
          </w:p>
        </w:tc>
      </w:tr>
      <w:tr w:rsidR="00A425D3" w:rsidRPr="00285FAA" w:rsidTr="00A949D0">
        <w:trPr>
          <w:trHeight w:val="2342"/>
          <w:jc w:val="center"/>
        </w:trPr>
        <w:tc>
          <w:tcPr>
            <w:tcW w:w="15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Амбулаторнополиклинические учреждения</w:t>
            </w:r>
          </w:p>
        </w:tc>
        <w:tc>
          <w:tcPr>
            <w:tcW w:w="85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число посещений в смену</w:t>
            </w:r>
          </w:p>
        </w:tc>
        <w:tc>
          <w:tcPr>
            <w:tcW w:w="14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 xml:space="preserve">Программа государственных гарантий оказания гражданам Российской Федерации бесплатной медицинской помощи на </w:t>
            </w:r>
            <w:smartTag w:uri="urn:schemas-microsoft-com:office:smarttags" w:element="metricconverter">
              <w:smartTagPr>
                <w:attr w:name="ProductID" w:val="2011 г"/>
              </w:smartTagPr>
              <w:r w:rsidRPr="00285FAA">
                <w:rPr>
                  <w:rFonts w:ascii="Times New Roman" w:hAnsi="Times New Roman" w:cs="Times New Roman"/>
                  <w:sz w:val="20"/>
                </w:rPr>
                <w:t>2011 г</w:t>
              </w:r>
            </w:smartTag>
            <w:r w:rsidRPr="00285FAA">
              <w:rPr>
                <w:rFonts w:ascii="Times New Roman" w:hAnsi="Times New Roman" w:cs="Times New Roman"/>
                <w:sz w:val="20"/>
              </w:rPr>
              <w:t>.</w:t>
            </w:r>
          </w:p>
        </w:tc>
        <w:tc>
          <w:tcPr>
            <w:tcW w:w="168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9,7 посещений на чел. в год или 20,1 посещений в смену на тыс. жителей без профилактических осмотров</w:t>
            </w:r>
          </w:p>
        </w:tc>
        <w:tc>
          <w:tcPr>
            <w:tcW w:w="1217"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76,0</w:t>
            </w:r>
          </w:p>
        </w:tc>
        <w:tc>
          <w:tcPr>
            <w:tcW w:w="769" w:type="dxa"/>
            <w:gridSpan w:val="2"/>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26,7</w:t>
            </w:r>
          </w:p>
        </w:tc>
        <w:tc>
          <w:tcPr>
            <w:tcW w:w="862" w:type="dxa"/>
            <w:gridSpan w:val="2"/>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50,0</w:t>
            </w:r>
          </w:p>
        </w:tc>
      </w:tr>
      <w:tr w:rsidR="00A425D3" w:rsidRPr="00285FAA" w:rsidTr="00A949D0">
        <w:trPr>
          <w:trHeight w:val="207"/>
          <w:jc w:val="center"/>
        </w:trPr>
        <w:tc>
          <w:tcPr>
            <w:tcW w:w="9321" w:type="dxa"/>
            <w:gridSpan w:val="10"/>
            <w:shd w:val="pct5" w:color="auto" w:fill="auto"/>
            <w:vAlign w:val="center"/>
          </w:tcPr>
          <w:p w:rsidR="00A425D3" w:rsidRPr="00285FAA" w:rsidRDefault="00A425D3" w:rsidP="00A949D0">
            <w:pPr>
              <w:pStyle w:val="ae"/>
              <w:spacing w:line="276" w:lineRule="auto"/>
              <w:jc w:val="center"/>
              <w:rPr>
                <w:rFonts w:ascii="Times New Roman" w:hAnsi="Times New Roman" w:cs="Times New Roman"/>
                <w:i/>
                <w:iCs/>
              </w:rPr>
            </w:pPr>
            <w:r w:rsidRPr="00285FAA">
              <w:rPr>
                <w:rFonts w:ascii="Times New Roman" w:hAnsi="Times New Roman" w:cs="Times New Roman"/>
              </w:rPr>
              <w:t>Учреждения культуры</w:t>
            </w:r>
          </w:p>
        </w:tc>
      </w:tr>
      <w:tr w:rsidR="00A425D3" w:rsidRPr="00285FAA" w:rsidTr="00A949D0">
        <w:trPr>
          <w:trHeight w:val="530"/>
          <w:jc w:val="center"/>
        </w:trPr>
        <w:tc>
          <w:tcPr>
            <w:tcW w:w="1576"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Клубы, учреждения клубного типа</w:t>
            </w:r>
          </w:p>
        </w:tc>
        <w:tc>
          <w:tcPr>
            <w:tcW w:w="850"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число</w:t>
            </w:r>
          </w:p>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мест</w:t>
            </w:r>
          </w:p>
        </w:tc>
        <w:tc>
          <w:tcPr>
            <w:tcW w:w="1476" w:type="dxa"/>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Социальные нормативы и нормы,</w:t>
            </w:r>
          </w:p>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Методика определения нормативной потребности субъектов Российской Федерации в объектах социальной инфраструктуры</w:t>
            </w:r>
          </w:p>
        </w:tc>
        <w:tc>
          <w:tcPr>
            <w:tcW w:w="1680" w:type="dxa"/>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Для групп населенных пунктов людностью от 3 до 10 тыс. – по 100 мест на тысячу жителей</w:t>
            </w:r>
          </w:p>
        </w:tc>
        <w:tc>
          <w:tcPr>
            <w:tcW w:w="1217"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420</w:t>
            </w:r>
          </w:p>
        </w:tc>
        <w:tc>
          <w:tcPr>
            <w:tcW w:w="769" w:type="dxa"/>
            <w:gridSpan w:val="2"/>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250</w:t>
            </w:r>
          </w:p>
        </w:tc>
        <w:tc>
          <w:tcPr>
            <w:tcW w:w="862" w:type="dxa"/>
            <w:gridSpan w:val="2"/>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170</w:t>
            </w:r>
          </w:p>
        </w:tc>
      </w:tr>
      <w:tr w:rsidR="00A425D3" w:rsidRPr="00285FAA" w:rsidTr="00A949D0">
        <w:trPr>
          <w:trHeight w:val="1154"/>
          <w:jc w:val="center"/>
        </w:trPr>
        <w:tc>
          <w:tcPr>
            <w:tcW w:w="15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lastRenderedPageBreak/>
              <w:t>Общедоступные библиотеки</w:t>
            </w:r>
          </w:p>
        </w:tc>
        <w:tc>
          <w:tcPr>
            <w:tcW w:w="85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тыс. единиц хранения</w:t>
            </w:r>
          </w:p>
        </w:tc>
        <w:tc>
          <w:tcPr>
            <w:tcW w:w="14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СП 42.13330.</w:t>
            </w:r>
          </w:p>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2011</w:t>
            </w:r>
          </w:p>
        </w:tc>
        <w:tc>
          <w:tcPr>
            <w:tcW w:w="168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Для групп населенных пунктов людностью 2–5 тыс. – по 5–6 тыс. единиц хранения</w:t>
            </w:r>
          </w:p>
        </w:tc>
        <w:tc>
          <w:tcPr>
            <w:tcW w:w="1217"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22,0</w:t>
            </w:r>
          </w:p>
        </w:tc>
        <w:tc>
          <w:tcPr>
            <w:tcW w:w="769" w:type="dxa"/>
            <w:gridSpan w:val="2"/>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11,5</w:t>
            </w:r>
          </w:p>
        </w:tc>
        <w:tc>
          <w:tcPr>
            <w:tcW w:w="862" w:type="dxa"/>
            <w:gridSpan w:val="2"/>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10,5</w:t>
            </w:r>
          </w:p>
        </w:tc>
      </w:tr>
      <w:tr w:rsidR="00A425D3" w:rsidRPr="00285FAA" w:rsidTr="00A949D0">
        <w:trPr>
          <w:trHeight w:val="168"/>
          <w:jc w:val="center"/>
        </w:trPr>
        <w:tc>
          <w:tcPr>
            <w:tcW w:w="9321" w:type="dxa"/>
            <w:gridSpan w:val="10"/>
            <w:shd w:val="pct5" w:color="auto" w:fill="auto"/>
            <w:vAlign w:val="center"/>
          </w:tcPr>
          <w:p w:rsidR="00A425D3" w:rsidRPr="00285FAA" w:rsidRDefault="00A425D3" w:rsidP="00A949D0">
            <w:pPr>
              <w:pStyle w:val="ae"/>
              <w:spacing w:line="276" w:lineRule="auto"/>
              <w:jc w:val="center"/>
              <w:rPr>
                <w:rFonts w:ascii="Times New Roman" w:hAnsi="Times New Roman" w:cs="Times New Roman"/>
                <w:i/>
                <w:iCs/>
              </w:rPr>
            </w:pPr>
            <w:r w:rsidRPr="00285FAA">
              <w:rPr>
                <w:rFonts w:ascii="Times New Roman" w:hAnsi="Times New Roman" w:cs="Times New Roman"/>
              </w:rPr>
              <w:t>Спортивные сооружения</w:t>
            </w:r>
          </w:p>
        </w:tc>
      </w:tr>
      <w:tr w:rsidR="00A425D3" w:rsidRPr="00285FAA" w:rsidTr="00A949D0">
        <w:trPr>
          <w:trHeight w:val="1154"/>
          <w:jc w:val="center"/>
        </w:trPr>
        <w:tc>
          <w:tcPr>
            <w:tcW w:w="1576"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Спортивные залы</w:t>
            </w:r>
          </w:p>
        </w:tc>
        <w:tc>
          <w:tcPr>
            <w:tcW w:w="850"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кв. мплощади пола</w:t>
            </w:r>
          </w:p>
        </w:tc>
        <w:tc>
          <w:tcPr>
            <w:tcW w:w="1476" w:type="dxa"/>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Методика определения нормативной потребности субъектов Российской Федерации в объектах социальной инфраструктуры</w:t>
            </w:r>
          </w:p>
        </w:tc>
        <w:tc>
          <w:tcPr>
            <w:tcW w:w="1680"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350</w:t>
            </w:r>
          </w:p>
        </w:tc>
        <w:tc>
          <w:tcPr>
            <w:tcW w:w="1217"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1500</w:t>
            </w:r>
          </w:p>
        </w:tc>
        <w:tc>
          <w:tcPr>
            <w:tcW w:w="762"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200</w:t>
            </w:r>
          </w:p>
        </w:tc>
        <w:tc>
          <w:tcPr>
            <w:tcW w:w="869" w:type="dxa"/>
            <w:gridSpan w:val="3"/>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1300</w:t>
            </w:r>
          </w:p>
        </w:tc>
      </w:tr>
      <w:tr w:rsidR="00A425D3" w:rsidRPr="00285FAA" w:rsidTr="00A949D0">
        <w:trPr>
          <w:trHeight w:val="1699"/>
          <w:jc w:val="center"/>
        </w:trPr>
        <w:tc>
          <w:tcPr>
            <w:tcW w:w="15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Плоскостные сооружения</w:t>
            </w:r>
          </w:p>
        </w:tc>
        <w:tc>
          <w:tcPr>
            <w:tcW w:w="85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тыс. кв. м</w:t>
            </w:r>
          </w:p>
        </w:tc>
        <w:tc>
          <w:tcPr>
            <w:tcW w:w="14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p>
        </w:tc>
        <w:tc>
          <w:tcPr>
            <w:tcW w:w="168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1,95</w:t>
            </w:r>
          </w:p>
        </w:tc>
        <w:tc>
          <w:tcPr>
            <w:tcW w:w="1217"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10</w:t>
            </w:r>
          </w:p>
        </w:tc>
        <w:tc>
          <w:tcPr>
            <w:tcW w:w="762"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50</w:t>
            </w:r>
          </w:p>
        </w:tc>
        <w:tc>
          <w:tcPr>
            <w:tcW w:w="869" w:type="dxa"/>
            <w:gridSpan w:val="3"/>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0</w:t>
            </w:r>
          </w:p>
        </w:tc>
      </w:tr>
      <w:tr w:rsidR="00A425D3" w:rsidRPr="00285FAA" w:rsidTr="00A949D0">
        <w:trPr>
          <w:trHeight w:val="130"/>
          <w:jc w:val="center"/>
        </w:trPr>
        <w:tc>
          <w:tcPr>
            <w:tcW w:w="9321" w:type="dxa"/>
            <w:gridSpan w:val="10"/>
            <w:shd w:val="pct5" w:color="auto" w:fill="auto"/>
            <w:vAlign w:val="center"/>
          </w:tcPr>
          <w:p w:rsidR="00A425D3" w:rsidRPr="00285FAA" w:rsidRDefault="00A425D3" w:rsidP="00A949D0">
            <w:pPr>
              <w:pStyle w:val="ae"/>
              <w:spacing w:line="276" w:lineRule="auto"/>
              <w:jc w:val="center"/>
              <w:rPr>
                <w:rFonts w:ascii="Times New Roman" w:hAnsi="Times New Roman" w:cs="Times New Roman"/>
                <w:i/>
                <w:iCs/>
              </w:rPr>
            </w:pPr>
            <w:r w:rsidRPr="00285FAA">
              <w:rPr>
                <w:rFonts w:ascii="Times New Roman" w:hAnsi="Times New Roman" w:cs="Times New Roman"/>
              </w:rPr>
              <w:t>Предприятия торговли и общественного питания, коммунально-бытового обслуживания</w:t>
            </w:r>
          </w:p>
        </w:tc>
      </w:tr>
      <w:tr w:rsidR="00A425D3" w:rsidRPr="00285FAA" w:rsidTr="00A949D0">
        <w:trPr>
          <w:trHeight w:val="415"/>
          <w:jc w:val="center"/>
        </w:trPr>
        <w:tc>
          <w:tcPr>
            <w:tcW w:w="1576" w:type="dxa"/>
            <w:vAlign w:val="center"/>
          </w:tcPr>
          <w:p w:rsidR="00A425D3" w:rsidRPr="00285FAA" w:rsidRDefault="00A425D3" w:rsidP="00A949D0">
            <w:pPr>
              <w:pStyle w:val="ae"/>
              <w:spacing w:line="276" w:lineRule="auto"/>
              <w:jc w:val="center"/>
              <w:rPr>
                <w:rFonts w:ascii="Times New Roman" w:hAnsi="Times New Roman" w:cs="Times New Roman"/>
                <w:lang w:val="en-US"/>
              </w:rPr>
            </w:pPr>
            <w:r w:rsidRPr="00285FAA">
              <w:rPr>
                <w:rFonts w:ascii="Times New Roman" w:hAnsi="Times New Roman" w:cs="Times New Roman"/>
              </w:rPr>
              <w:t>Предприятия розничной торговли</w:t>
            </w:r>
          </w:p>
        </w:tc>
        <w:tc>
          <w:tcPr>
            <w:tcW w:w="850"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кв. мторговой площади</w:t>
            </w:r>
          </w:p>
        </w:tc>
        <w:tc>
          <w:tcPr>
            <w:tcW w:w="1476" w:type="dxa"/>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 xml:space="preserve">Приказ Комитета по развитию малого, среднего бизнеса и потребительского рынка Ленинградской области от 20 декабря </w:t>
            </w:r>
            <w:smartTag w:uri="urn:schemas-microsoft-com:office:smarttags" w:element="metricconverter">
              <w:smartTagPr>
                <w:attr w:name="ProductID" w:val="2010 г"/>
              </w:smartTagPr>
              <w:r w:rsidRPr="00285FAA">
                <w:rPr>
                  <w:rFonts w:ascii="Times New Roman" w:hAnsi="Times New Roman" w:cs="Times New Roman"/>
                  <w:sz w:val="20"/>
                </w:rPr>
                <w:t>2010 г</w:t>
              </w:r>
            </w:smartTag>
            <w:r w:rsidRPr="00285FAA">
              <w:rPr>
                <w:rFonts w:ascii="Times New Roman" w:hAnsi="Times New Roman" w:cs="Times New Roman"/>
                <w:sz w:val="20"/>
              </w:rPr>
              <w:t>. № 20</w:t>
            </w:r>
          </w:p>
        </w:tc>
        <w:tc>
          <w:tcPr>
            <w:tcW w:w="1680" w:type="dxa"/>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486,6 кв. м торговой площади на тыс. чел.</w:t>
            </w:r>
          </w:p>
        </w:tc>
        <w:tc>
          <w:tcPr>
            <w:tcW w:w="1217"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2000</w:t>
            </w:r>
          </w:p>
        </w:tc>
        <w:tc>
          <w:tcPr>
            <w:tcW w:w="762"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1000</w:t>
            </w:r>
          </w:p>
        </w:tc>
        <w:tc>
          <w:tcPr>
            <w:tcW w:w="869" w:type="dxa"/>
            <w:gridSpan w:val="3"/>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1000</w:t>
            </w:r>
          </w:p>
        </w:tc>
      </w:tr>
      <w:tr w:rsidR="00A425D3" w:rsidRPr="00285FAA" w:rsidTr="00A949D0">
        <w:trPr>
          <w:trHeight w:val="1154"/>
          <w:jc w:val="center"/>
        </w:trPr>
        <w:tc>
          <w:tcPr>
            <w:tcW w:w="1576"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Предприятия общественного питания открытой сети</w:t>
            </w:r>
          </w:p>
        </w:tc>
        <w:tc>
          <w:tcPr>
            <w:tcW w:w="850"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число</w:t>
            </w:r>
          </w:p>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мест</w:t>
            </w:r>
          </w:p>
        </w:tc>
        <w:tc>
          <w:tcPr>
            <w:tcW w:w="1476"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СП 42.13330.</w:t>
            </w:r>
          </w:p>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2011</w:t>
            </w:r>
          </w:p>
        </w:tc>
        <w:tc>
          <w:tcPr>
            <w:tcW w:w="1680"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40</w:t>
            </w:r>
          </w:p>
        </w:tc>
        <w:tc>
          <w:tcPr>
            <w:tcW w:w="1217"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170</w:t>
            </w:r>
          </w:p>
        </w:tc>
        <w:tc>
          <w:tcPr>
            <w:tcW w:w="762"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80</w:t>
            </w:r>
          </w:p>
        </w:tc>
        <w:tc>
          <w:tcPr>
            <w:tcW w:w="869" w:type="dxa"/>
            <w:gridSpan w:val="3"/>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90</w:t>
            </w:r>
          </w:p>
        </w:tc>
      </w:tr>
      <w:tr w:rsidR="00A425D3" w:rsidRPr="00285FAA" w:rsidTr="00A949D0">
        <w:trPr>
          <w:trHeight w:val="1154"/>
          <w:jc w:val="center"/>
        </w:trPr>
        <w:tc>
          <w:tcPr>
            <w:tcW w:w="15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Гостиницы</w:t>
            </w:r>
          </w:p>
        </w:tc>
        <w:tc>
          <w:tcPr>
            <w:tcW w:w="85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число коек</w:t>
            </w:r>
          </w:p>
        </w:tc>
        <w:tc>
          <w:tcPr>
            <w:tcW w:w="14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СП 42.13330.</w:t>
            </w:r>
          </w:p>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2011</w:t>
            </w:r>
          </w:p>
        </w:tc>
        <w:tc>
          <w:tcPr>
            <w:tcW w:w="168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6</w:t>
            </w:r>
          </w:p>
        </w:tc>
        <w:tc>
          <w:tcPr>
            <w:tcW w:w="1217"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30</w:t>
            </w:r>
          </w:p>
        </w:tc>
        <w:tc>
          <w:tcPr>
            <w:tcW w:w="762"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0</w:t>
            </w:r>
          </w:p>
        </w:tc>
        <w:tc>
          <w:tcPr>
            <w:tcW w:w="869" w:type="dxa"/>
            <w:gridSpan w:val="3"/>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100</w:t>
            </w:r>
          </w:p>
        </w:tc>
      </w:tr>
      <w:tr w:rsidR="00A425D3" w:rsidRPr="00285FAA" w:rsidTr="00A949D0">
        <w:trPr>
          <w:trHeight w:val="316"/>
          <w:jc w:val="center"/>
        </w:trPr>
        <w:tc>
          <w:tcPr>
            <w:tcW w:w="9321" w:type="dxa"/>
            <w:gridSpan w:val="10"/>
            <w:shd w:val="pct5" w:color="auto" w:fill="auto"/>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Учреждения молодежной политики</w:t>
            </w:r>
          </w:p>
        </w:tc>
      </w:tr>
      <w:tr w:rsidR="00A425D3" w:rsidRPr="00285FAA" w:rsidTr="00A949D0">
        <w:trPr>
          <w:trHeight w:val="1154"/>
          <w:jc w:val="center"/>
        </w:trPr>
        <w:tc>
          <w:tcPr>
            <w:tcW w:w="15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lastRenderedPageBreak/>
              <w:t>Учреждения молодежной политики</w:t>
            </w:r>
          </w:p>
        </w:tc>
        <w:tc>
          <w:tcPr>
            <w:tcW w:w="85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многопрофильный клуб</w:t>
            </w:r>
          </w:p>
        </w:tc>
        <w:tc>
          <w:tcPr>
            <w:tcW w:w="1476"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Распоряжение от 2 ноября 2010 года № 618-р</w:t>
            </w:r>
          </w:p>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«О нормативах развития инфраструктуры государственной молодежной политики Ленинградской области»</w:t>
            </w:r>
          </w:p>
        </w:tc>
        <w:tc>
          <w:tcPr>
            <w:tcW w:w="1680"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sz w:val="20"/>
              </w:rPr>
            </w:pPr>
            <w:r w:rsidRPr="00285FAA">
              <w:rPr>
                <w:rFonts w:ascii="Times New Roman" w:hAnsi="Times New Roman" w:cs="Times New Roman"/>
                <w:sz w:val="20"/>
              </w:rPr>
              <w:t>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 (не менее двух) различных узкопрофильных и (или) специализированных учреждений по работе с молодежью</w:t>
            </w:r>
          </w:p>
        </w:tc>
        <w:tc>
          <w:tcPr>
            <w:tcW w:w="1217"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w:t>
            </w:r>
          </w:p>
        </w:tc>
        <w:tc>
          <w:tcPr>
            <w:tcW w:w="762" w:type="dxa"/>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w:t>
            </w:r>
          </w:p>
        </w:tc>
        <w:tc>
          <w:tcPr>
            <w:tcW w:w="869" w:type="dxa"/>
            <w:gridSpan w:val="3"/>
            <w:tcBorders>
              <w:bottom w:val="single" w:sz="4" w:space="0" w:color="auto"/>
            </w:tcBorders>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1</w:t>
            </w:r>
          </w:p>
        </w:tc>
      </w:tr>
      <w:tr w:rsidR="00A425D3" w:rsidRPr="00285FAA" w:rsidTr="00A949D0">
        <w:trPr>
          <w:trHeight w:val="80"/>
          <w:jc w:val="center"/>
        </w:trPr>
        <w:tc>
          <w:tcPr>
            <w:tcW w:w="9321" w:type="dxa"/>
            <w:gridSpan w:val="10"/>
            <w:shd w:val="pct5" w:color="auto" w:fill="auto"/>
            <w:vAlign w:val="center"/>
          </w:tcPr>
          <w:p w:rsidR="00A425D3" w:rsidRPr="00285FAA" w:rsidRDefault="00A425D3" w:rsidP="00A949D0">
            <w:pPr>
              <w:pStyle w:val="ae"/>
              <w:spacing w:line="276" w:lineRule="auto"/>
              <w:jc w:val="center"/>
              <w:rPr>
                <w:rFonts w:ascii="Times New Roman" w:hAnsi="Times New Roman" w:cs="Times New Roman"/>
                <w:i/>
                <w:iCs/>
              </w:rPr>
            </w:pPr>
            <w:r w:rsidRPr="00285FAA">
              <w:rPr>
                <w:rFonts w:ascii="Times New Roman" w:hAnsi="Times New Roman" w:cs="Times New Roman"/>
              </w:rPr>
              <w:t>Учреждения жилищно-коммунального хозяйства</w:t>
            </w:r>
          </w:p>
        </w:tc>
      </w:tr>
      <w:tr w:rsidR="00A425D3" w:rsidRPr="00285FAA" w:rsidTr="00A949D0">
        <w:trPr>
          <w:trHeight w:val="1154"/>
          <w:jc w:val="center"/>
        </w:trPr>
        <w:tc>
          <w:tcPr>
            <w:tcW w:w="1576"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Кладбище традиционного захоронения (резерв)</w:t>
            </w:r>
          </w:p>
        </w:tc>
        <w:tc>
          <w:tcPr>
            <w:tcW w:w="850"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га</w:t>
            </w:r>
          </w:p>
        </w:tc>
        <w:tc>
          <w:tcPr>
            <w:tcW w:w="1476"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СП 42.13330.</w:t>
            </w:r>
          </w:p>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2011</w:t>
            </w:r>
          </w:p>
        </w:tc>
        <w:tc>
          <w:tcPr>
            <w:tcW w:w="1680" w:type="dxa"/>
            <w:vAlign w:val="center"/>
          </w:tcPr>
          <w:p w:rsidR="00A425D3" w:rsidRPr="00285FAA" w:rsidRDefault="00A425D3" w:rsidP="00A949D0">
            <w:pPr>
              <w:pStyle w:val="ae"/>
              <w:spacing w:line="276" w:lineRule="auto"/>
              <w:jc w:val="center"/>
              <w:rPr>
                <w:rFonts w:ascii="Times New Roman" w:hAnsi="Times New Roman" w:cs="Times New Roman"/>
              </w:rPr>
            </w:pPr>
            <w:smartTag w:uri="urn:schemas-microsoft-com:office:smarttags" w:element="metricconverter">
              <w:smartTagPr>
                <w:attr w:name="ProductID" w:val="0,24 га"/>
              </w:smartTagPr>
              <w:r w:rsidRPr="00285FAA">
                <w:rPr>
                  <w:rFonts w:ascii="Times New Roman" w:hAnsi="Times New Roman" w:cs="Times New Roman"/>
                </w:rPr>
                <w:t>0,24 га</w:t>
              </w:r>
            </w:smartTag>
            <w:r w:rsidRPr="00285FAA">
              <w:rPr>
                <w:rFonts w:ascii="Times New Roman" w:hAnsi="Times New Roman" w:cs="Times New Roman"/>
              </w:rPr>
              <w:t xml:space="preserve"> на тыс. чел.</w:t>
            </w:r>
          </w:p>
        </w:tc>
        <w:tc>
          <w:tcPr>
            <w:tcW w:w="1217"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В соответствии с нормативом</w:t>
            </w:r>
          </w:p>
        </w:tc>
        <w:tc>
          <w:tcPr>
            <w:tcW w:w="891"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2,0</w:t>
            </w:r>
          </w:p>
        </w:tc>
        <w:tc>
          <w:tcPr>
            <w:tcW w:w="762" w:type="dxa"/>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2,0</w:t>
            </w:r>
          </w:p>
        </w:tc>
        <w:tc>
          <w:tcPr>
            <w:tcW w:w="869" w:type="dxa"/>
            <w:gridSpan w:val="3"/>
            <w:vAlign w:val="center"/>
          </w:tcPr>
          <w:p w:rsidR="00A425D3" w:rsidRPr="00285FAA" w:rsidRDefault="00A425D3" w:rsidP="00A949D0">
            <w:pPr>
              <w:pStyle w:val="ae"/>
              <w:spacing w:line="276" w:lineRule="auto"/>
              <w:jc w:val="center"/>
              <w:rPr>
                <w:rFonts w:ascii="Times New Roman" w:hAnsi="Times New Roman" w:cs="Times New Roman"/>
              </w:rPr>
            </w:pPr>
            <w:r w:rsidRPr="00285FAA">
              <w:rPr>
                <w:rFonts w:ascii="Times New Roman" w:hAnsi="Times New Roman" w:cs="Times New Roman"/>
              </w:rPr>
              <w:t>0</w:t>
            </w:r>
          </w:p>
        </w:tc>
      </w:tr>
    </w:tbl>
    <w:p w:rsidR="00A425D3" w:rsidRDefault="00A425D3" w:rsidP="00A425D3">
      <w:pPr>
        <w:pStyle w:val="ae"/>
        <w:spacing w:line="276" w:lineRule="auto"/>
        <w:rPr>
          <w:rFonts w:ascii="Times New Roman" w:hAnsi="Times New Roman" w:cs="Times New Roman"/>
          <w:b/>
          <w:sz w:val="24"/>
          <w:szCs w:val="24"/>
        </w:rPr>
      </w:pPr>
    </w:p>
    <w:p w:rsidR="00A425D3" w:rsidRDefault="00A425D3" w:rsidP="00A425D3">
      <w:pPr>
        <w:pStyle w:val="ae"/>
        <w:spacing w:line="276" w:lineRule="auto"/>
        <w:jc w:val="both"/>
        <w:rPr>
          <w:rFonts w:ascii="Times New Roman" w:hAnsi="Times New Roman" w:cs="Times New Roman"/>
          <w:sz w:val="24"/>
        </w:rPr>
      </w:pPr>
      <w:r>
        <w:rPr>
          <w:rFonts w:ascii="Times New Roman" w:hAnsi="Times New Roman" w:cs="Times New Roman"/>
          <w:sz w:val="24"/>
        </w:rPr>
        <w:tab/>
        <w:t>Выбытие из эксплуатации существующих объектов социальной инфраструктуры в муниципальном образовании не планируется.</w:t>
      </w:r>
    </w:p>
    <w:p w:rsidR="00A425D3" w:rsidRDefault="00A425D3" w:rsidP="00A425D3">
      <w:pPr>
        <w:pStyle w:val="ae"/>
        <w:spacing w:line="276" w:lineRule="auto"/>
        <w:rPr>
          <w:rFonts w:ascii="Times New Roman" w:hAnsi="Times New Roman" w:cs="Times New Roman"/>
          <w:sz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7" w:name="_Toc475451089"/>
      <w:r>
        <w:rPr>
          <w:rFonts w:ascii="Times New Roman" w:hAnsi="Times New Roman" w:cs="Times New Roman"/>
          <w:color w:val="auto"/>
          <w:sz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7"/>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9"/>
        <w:jc w:val="both"/>
        <w:rPr>
          <w:rFonts w:ascii="Times New Roman" w:hAnsi="Times New Roman" w:cs="Times New Roman"/>
          <w:sz w:val="24"/>
        </w:rPr>
      </w:pPr>
      <w:r>
        <w:rPr>
          <w:rFonts w:ascii="Times New Roman" w:hAnsi="Times New Roman" w:cs="Times New Roman"/>
          <w:sz w:val="24"/>
        </w:rPr>
        <w:t xml:space="preserve">Учитывая сдержанные темпы роста </w:t>
      </w:r>
      <w:r w:rsidRPr="00762E22">
        <w:rPr>
          <w:rFonts w:ascii="Times New Roman" w:hAnsi="Times New Roman" w:cs="Times New Roman"/>
          <w:sz w:val="24"/>
        </w:rPr>
        <w:t>де</w:t>
      </w:r>
      <w:r>
        <w:rPr>
          <w:rFonts w:ascii="Times New Roman" w:hAnsi="Times New Roman" w:cs="Times New Roman"/>
          <w:sz w:val="24"/>
        </w:rPr>
        <w:t>мографической ситуации в п</w:t>
      </w:r>
      <w:r w:rsidRPr="00762E22">
        <w:rPr>
          <w:rFonts w:ascii="Times New Roman" w:hAnsi="Times New Roman" w:cs="Times New Roman"/>
          <w:sz w:val="24"/>
        </w:rPr>
        <w:t xml:space="preserve">оселении </w:t>
      </w:r>
      <w:r>
        <w:rPr>
          <w:rFonts w:ascii="Times New Roman" w:hAnsi="Times New Roman" w:cs="Times New Roman"/>
          <w:sz w:val="24"/>
        </w:rPr>
        <w:t>можно</w:t>
      </w:r>
      <w:r w:rsidRPr="00762E22">
        <w:rPr>
          <w:rFonts w:ascii="Times New Roman" w:hAnsi="Times New Roman" w:cs="Times New Roman"/>
          <w:sz w:val="24"/>
        </w:rPr>
        <w:t xml:space="preserve"> сделать вывод, что значительного изменения транспортного спроса, объемов и характера передвижения населения на территории </w:t>
      </w:r>
      <w:r>
        <w:rPr>
          <w:rFonts w:ascii="Times New Roman" w:hAnsi="Times New Roman" w:cs="Times New Roman"/>
          <w:sz w:val="24"/>
        </w:rPr>
        <w:t>Запорожского сельского поселения не планируется.</w:t>
      </w:r>
    </w:p>
    <w:p w:rsidR="00A425D3" w:rsidRDefault="00A425D3" w:rsidP="00A425D3">
      <w:pPr>
        <w:pStyle w:val="ae"/>
        <w:spacing w:line="276" w:lineRule="auto"/>
        <w:ind w:firstLine="709"/>
        <w:jc w:val="both"/>
        <w:rPr>
          <w:rFonts w:ascii="Times New Roman" w:hAnsi="Times New Roman" w:cs="Times New Roman"/>
          <w:sz w:val="24"/>
        </w:rPr>
      </w:pPr>
      <w:r w:rsidRPr="00A00AD4">
        <w:rPr>
          <w:rFonts w:ascii="Times New Roman" w:hAnsi="Times New Roman" w:cs="Times New Roman"/>
          <w:sz w:val="24"/>
        </w:rPr>
        <w:t xml:space="preserve">Все население проживает в зонах благоприятной транспортной доступности административного </w:t>
      </w:r>
      <w:r>
        <w:rPr>
          <w:rFonts w:ascii="Times New Roman" w:hAnsi="Times New Roman" w:cs="Times New Roman"/>
          <w:sz w:val="24"/>
        </w:rPr>
        <w:t>центра поселения. Однако посёлок Луговое и деревня Удальцово</w:t>
      </w:r>
      <w:r w:rsidRPr="00A00AD4">
        <w:rPr>
          <w:rFonts w:ascii="Times New Roman" w:hAnsi="Times New Roman" w:cs="Times New Roman"/>
          <w:sz w:val="24"/>
        </w:rPr>
        <w:t xml:space="preserve"> не имеют автобусного сообщения с муниципальными административными центрами – городом Приозерском и </w:t>
      </w:r>
      <w:r>
        <w:rPr>
          <w:rFonts w:ascii="Times New Roman" w:hAnsi="Times New Roman" w:cs="Times New Roman"/>
          <w:sz w:val="24"/>
        </w:rPr>
        <w:t>Сосново</w:t>
      </w:r>
      <w:r w:rsidRPr="00A00AD4">
        <w:rPr>
          <w:rFonts w:ascii="Times New Roman" w:hAnsi="Times New Roman" w:cs="Times New Roman"/>
          <w:sz w:val="24"/>
        </w:rPr>
        <w:t>, а их население не может полноценно использовать объекты социальной инфраструктуры этих центров. Требуется создание маршрутов автобусов для этих населенных пунктов.</w:t>
      </w:r>
    </w:p>
    <w:p w:rsidR="00A425D3" w:rsidRDefault="00A425D3" w:rsidP="00A425D3">
      <w:pPr>
        <w:pStyle w:val="ae"/>
        <w:spacing w:line="276" w:lineRule="auto"/>
        <w:ind w:firstLine="709"/>
        <w:jc w:val="both"/>
        <w:rPr>
          <w:rFonts w:ascii="Times New Roman" w:hAnsi="Times New Roman" w:cs="Times New Roman"/>
          <w:sz w:val="24"/>
        </w:rPr>
      </w:pPr>
      <w:r w:rsidRPr="00762E22">
        <w:rPr>
          <w:rFonts w:ascii="Times New Roman" w:hAnsi="Times New Roman" w:cs="Times New Roman"/>
          <w:sz w:val="24"/>
        </w:rPr>
        <w:lastRenderedPageBreak/>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A425D3" w:rsidRDefault="00A425D3" w:rsidP="00A425D3">
      <w:pPr>
        <w:pStyle w:val="ae"/>
        <w:spacing w:line="276" w:lineRule="auto"/>
        <w:ind w:firstLine="709"/>
        <w:jc w:val="both"/>
        <w:rPr>
          <w:rFonts w:ascii="Times New Roman" w:hAnsi="Times New Roman" w:cs="Times New Roman"/>
          <w:sz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8" w:name="_Toc475451090"/>
      <w:r>
        <w:rPr>
          <w:rFonts w:ascii="Times New Roman" w:hAnsi="Times New Roman" w:cs="Times New Roman"/>
          <w:color w:val="auto"/>
          <w:sz w:val="24"/>
        </w:rPr>
        <w:t>Прогноз развития транспортной инфраструктуры по видам транспорта</w:t>
      </w:r>
      <w:bookmarkEnd w:id="28"/>
    </w:p>
    <w:p w:rsidR="00A425D3" w:rsidRDefault="00A425D3" w:rsidP="00A425D3">
      <w:pPr>
        <w:pStyle w:val="ae"/>
        <w:spacing w:line="276" w:lineRule="auto"/>
        <w:jc w:val="both"/>
        <w:rPr>
          <w:rFonts w:ascii="Times New Roman" w:hAnsi="Times New Roman" w:cs="Times New Roman"/>
          <w:sz w:val="24"/>
          <w:szCs w:val="24"/>
        </w:rPr>
      </w:pPr>
    </w:p>
    <w:p w:rsidR="00A425D3" w:rsidRPr="00E67F51" w:rsidRDefault="00A425D3" w:rsidP="00A425D3">
      <w:pPr>
        <w:pStyle w:val="ae"/>
        <w:spacing w:line="276" w:lineRule="auto"/>
        <w:ind w:firstLine="709"/>
        <w:jc w:val="both"/>
        <w:rPr>
          <w:rStyle w:val="apple-style-span"/>
          <w:rFonts w:ascii="Times New Roman" w:hAnsi="Times New Roman" w:cs="Times New Roman"/>
          <w:sz w:val="24"/>
          <w:szCs w:val="24"/>
        </w:rPr>
      </w:pPr>
      <w:r w:rsidRPr="00E67F51">
        <w:rPr>
          <w:rStyle w:val="apple-style-span"/>
          <w:rFonts w:ascii="Times New Roman" w:hAnsi="Times New Roman" w:cs="Times New Roman"/>
          <w:sz w:val="24"/>
          <w:szCs w:val="24"/>
        </w:rPr>
        <w:t>В связи с тем, что все пассажиро- и грузоперевозки на территории сельского поселения осуществляются автомобильным транспортом, главной задачей проекта Генерального плана является усиление автодорожных связей с городами Санкт-Петербург и Приозерск, с соседними муниципальными образованиями, обеспечение бесперебойного и круглогодичного сообщения населенных пунктов поселения между собой и с рекреационными зонами. На расчетный срок проекта Генерального плана (помимо автомобильного) предусматривается интенсивное использование водного и воздушного транспорта, развитие которого связано, прежде всего, с рекреационной деятельностью в сельском поселении.</w:t>
      </w:r>
    </w:p>
    <w:p w:rsidR="00A425D3" w:rsidRPr="00E67F51" w:rsidRDefault="00A425D3" w:rsidP="00A425D3">
      <w:pPr>
        <w:pStyle w:val="ae"/>
        <w:spacing w:line="276" w:lineRule="auto"/>
        <w:ind w:firstLine="709"/>
        <w:jc w:val="both"/>
        <w:rPr>
          <w:rStyle w:val="apple-style-span"/>
          <w:rFonts w:ascii="Times New Roman" w:hAnsi="Times New Roman" w:cs="Times New Roman"/>
          <w:sz w:val="24"/>
          <w:szCs w:val="24"/>
        </w:rPr>
      </w:pPr>
      <w:r w:rsidRPr="00E67F51">
        <w:rPr>
          <w:rStyle w:val="apple-style-span"/>
          <w:rFonts w:ascii="Times New Roman" w:hAnsi="Times New Roman" w:cs="Times New Roman"/>
          <w:sz w:val="24"/>
          <w:szCs w:val="24"/>
        </w:rPr>
        <w:t>Особое внимание уделено преобразованию сложившейся лучевой схемы автомобильных дорог с целью её дополнения дорожными выходами к местам рекреации, расположенным на побережье Ладожского озера.</w:t>
      </w:r>
    </w:p>
    <w:p w:rsidR="00A425D3" w:rsidRPr="00681FFC" w:rsidRDefault="00A425D3" w:rsidP="00A425D3">
      <w:pPr>
        <w:pStyle w:val="ae"/>
        <w:spacing w:line="276" w:lineRule="auto"/>
        <w:jc w:val="both"/>
        <w:rPr>
          <w:rFonts w:ascii="Times New Roman" w:hAnsi="Times New Roman" w:cs="Times New Roman"/>
          <w:sz w:val="28"/>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9" w:name="_Toc475451091"/>
      <w:r>
        <w:rPr>
          <w:rFonts w:ascii="Times New Roman" w:hAnsi="Times New Roman" w:cs="Times New Roman"/>
          <w:color w:val="auto"/>
          <w:sz w:val="24"/>
        </w:rPr>
        <w:t>Прогноз развития дорожной сети поселения</w:t>
      </w:r>
      <w:bookmarkEnd w:id="29"/>
    </w:p>
    <w:p w:rsidR="00A425D3" w:rsidRDefault="00A425D3" w:rsidP="00A425D3">
      <w:pPr>
        <w:pStyle w:val="ae"/>
        <w:spacing w:line="276" w:lineRule="auto"/>
        <w:jc w:val="both"/>
        <w:rPr>
          <w:rFonts w:ascii="Times New Roman" w:hAnsi="Times New Roman" w:cs="Times New Roman"/>
          <w:sz w:val="24"/>
          <w:szCs w:val="24"/>
        </w:rPr>
      </w:pPr>
    </w:p>
    <w:p w:rsidR="00A425D3" w:rsidRPr="00352514" w:rsidRDefault="00A425D3" w:rsidP="00A425D3">
      <w:pPr>
        <w:pStyle w:val="ae"/>
        <w:spacing w:line="276" w:lineRule="auto"/>
        <w:ind w:firstLine="709"/>
        <w:jc w:val="both"/>
        <w:rPr>
          <w:rFonts w:ascii="Times New Roman" w:hAnsi="Times New Roman" w:cs="Times New Roman"/>
          <w:sz w:val="24"/>
        </w:rPr>
      </w:pPr>
      <w:r w:rsidRPr="00352514">
        <w:rPr>
          <w:rFonts w:ascii="Times New Roman" w:hAnsi="Times New Roman" w:cs="Times New Roman"/>
          <w:sz w:val="24"/>
        </w:rPr>
        <w:t>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улично –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грузо - и пассажиропотоков, а также пешеходной доступности объектов соцкультбыта и мест приложения труда.</w:t>
      </w:r>
    </w:p>
    <w:p w:rsidR="00A425D3" w:rsidRDefault="00A425D3" w:rsidP="00A425D3">
      <w:pPr>
        <w:pStyle w:val="ae"/>
        <w:spacing w:line="276" w:lineRule="auto"/>
        <w:ind w:firstLine="709"/>
        <w:jc w:val="both"/>
        <w:rPr>
          <w:rFonts w:ascii="Times New Roman" w:hAnsi="Times New Roman" w:cs="Times New Roman"/>
          <w:sz w:val="24"/>
        </w:rPr>
      </w:pPr>
      <w:r w:rsidRPr="00352514">
        <w:rPr>
          <w:rFonts w:ascii="Times New Roman" w:hAnsi="Times New Roman" w:cs="Times New Roman"/>
          <w:sz w:val="24"/>
        </w:rPr>
        <w:t>Реализация муниципальной программы позволит</w:t>
      </w:r>
      <w:r>
        <w:rPr>
          <w:rFonts w:ascii="Times New Roman" w:hAnsi="Times New Roman" w:cs="Times New Roman"/>
          <w:sz w:val="24"/>
        </w:rPr>
        <w:t xml:space="preserve"> </w:t>
      </w:r>
      <w:r w:rsidRPr="00352514">
        <w:rPr>
          <w:rFonts w:ascii="Times New Roman" w:hAnsi="Times New Roman" w:cs="Times New Roman"/>
          <w:sz w:val="24"/>
        </w:rPr>
        <w:t>сохранить существующую сеть автомобильных дорог за счет</w:t>
      </w:r>
      <w:r>
        <w:rPr>
          <w:rFonts w:ascii="Times New Roman" w:hAnsi="Times New Roman" w:cs="Times New Roman"/>
          <w:sz w:val="24"/>
        </w:rPr>
        <w:t>:</w:t>
      </w:r>
    </w:p>
    <w:p w:rsidR="00A425D3" w:rsidRDefault="00A425D3" w:rsidP="009B09F9">
      <w:pPr>
        <w:pStyle w:val="ae"/>
        <w:numPr>
          <w:ilvl w:val="0"/>
          <w:numId w:val="21"/>
        </w:numPr>
        <w:spacing w:line="276" w:lineRule="auto"/>
        <w:jc w:val="both"/>
        <w:rPr>
          <w:rFonts w:ascii="Times New Roman" w:hAnsi="Times New Roman" w:cs="Times New Roman"/>
          <w:sz w:val="24"/>
        </w:rPr>
      </w:pPr>
      <w:r w:rsidRPr="00352514">
        <w:rPr>
          <w:rFonts w:ascii="Times New Roman" w:hAnsi="Times New Roman" w:cs="Times New Roman"/>
          <w:sz w:val="24"/>
        </w:rPr>
        <w:t>качественного содержания</w:t>
      </w:r>
      <w:r>
        <w:rPr>
          <w:rFonts w:ascii="Times New Roman" w:hAnsi="Times New Roman" w:cs="Times New Roman"/>
          <w:sz w:val="24"/>
        </w:rPr>
        <w:t>;</w:t>
      </w:r>
    </w:p>
    <w:p w:rsidR="00A425D3" w:rsidRDefault="00A425D3" w:rsidP="009B09F9">
      <w:pPr>
        <w:pStyle w:val="ae"/>
        <w:numPr>
          <w:ilvl w:val="0"/>
          <w:numId w:val="21"/>
        </w:numPr>
        <w:spacing w:line="276" w:lineRule="auto"/>
        <w:jc w:val="both"/>
        <w:rPr>
          <w:rFonts w:ascii="Times New Roman" w:hAnsi="Times New Roman" w:cs="Times New Roman"/>
          <w:sz w:val="24"/>
        </w:rPr>
      </w:pPr>
      <w:r w:rsidRPr="00352514">
        <w:rPr>
          <w:rFonts w:ascii="Times New Roman" w:hAnsi="Times New Roman" w:cs="Times New Roman"/>
          <w:sz w:val="24"/>
        </w:rPr>
        <w:t>осуществления контрол</w:t>
      </w:r>
      <w:r>
        <w:rPr>
          <w:rFonts w:ascii="Times New Roman" w:hAnsi="Times New Roman" w:cs="Times New Roman"/>
          <w:sz w:val="24"/>
        </w:rPr>
        <w:t>я за перевозкой грузов;</w:t>
      </w:r>
    </w:p>
    <w:p w:rsidR="00A425D3" w:rsidRDefault="00A425D3" w:rsidP="009B09F9">
      <w:pPr>
        <w:pStyle w:val="ae"/>
        <w:numPr>
          <w:ilvl w:val="0"/>
          <w:numId w:val="21"/>
        </w:numPr>
        <w:spacing w:line="276" w:lineRule="auto"/>
        <w:jc w:val="both"/>
        <w:rPr>
          <w:rFonts w:ascii="Times New Roman" w:hAnsi="Times New Roman" w:cs="Times New Roman"/>
          <w:sz w:val="24"/>
        </w:rPr>
      </w:pPr>
      <w:r w:rsidRPr="00352514">
        <w:rPr>
          <w:rFonts w:ascii="Times New Roman" w:hAnsi="Times New Roman" w:cs="Times New Roman"/>
          <w:sz w:val="24"/>
        </w:rPr>
        <w:t xml:space="preserve">инструментальной диагностике технического состояния автомобильных дорог и </w:t>
      </w:r>
      <w:r>
        <w:rPr>
          <w:rFonts w:ascii="Times New Roman" w:hAnsi="Times New Roman" w:cs="Times New Roman"/>
          <w:sz w:val="24"/>
        </w:rPr>
        <w:t>искусственных сооружений на них;</w:t>
      </w:r>
    </w:p>
    <w:p w:rsidR="00A425D3" w:rsidRDefault="00A425D3" w:rsidP="009B09F9">
      <w:pPr>
        <w:pStyle w:val="ae"/>
        <w:numPr>
          <w:ilvl w:val="0"/>
          <w:numId w:val="21"/>
        </w:numPr>
        <w:spacing w:line="276" w:lineRule="auto"/>
        <w:jc w:val="both"/>
        <w:rPr>
          <w:rFonts w:ascii="Times New Roman" w:hAnsi="Times New Roman" w:cs="Times New Roman"/>
          <w:sz w:val="24"/>
        </w:rPr>
      </w:pPr>
      <w:r w:rsidRPr="00352514">
        <w:rPr>
          <w:rFonts w:ascii="Times New Roman" w:hAnsi="Times New Roman" w:cs="Times New Roman"/>
          <w:sz w:val="24"/>
        </w:rPr>
        <w:t>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w:t>
      </w:r>
      <w:r>
        <w:rPr>
          <w:rFonts w:ascii="Times New Roman" w:hAnsi="Times New Roman" w:cs="Times New Roman"/>
          <w:sz w:val="24"/>
        </w:rPr>
        <w:t>конструкции автомобильных дорог;</w:t>
      </w:r>
    </w:p>
    <w:p w:rsidR="00A425D3" w:rsidRDefault="00A425D3" w:rsidP="009B09F9">
      <w:pPr>
        <w:pStyle w:val="ae"/>
        <w:numPr>
          <w:ilvl w:val="0"/>
          <w:numId w:val="21"/>
        </w:numPr>
        <w:spacing w:line="276" w:lineRule="auto"/>
        <w:jc w:val="both"/>
        <w:rPr>
          <w:rFonts w:ascii="Times New Roman" w:hAnsi="Times New Roman" w:cs="Times New Roman"/>
          <w:sz w:val="24"/>
        </w:rPr>
      </w:pPr>
      <w:r w:rsidRPr="00352514">
        <w:rPr>
          <w:rFonts w:ascii="Times New Roman" w:hAnsi="Times New Roman" w:cs="Times New Roman"/>
          <w:sz w:val="24"/>
        </w:rPr>
        <w:t>применени</w:t>
      </w:r>
      <w:r>
        <w:rPr>
          <w:rFonts w:ascii="Times New Roman" w:hAnsi="Times New Roman" w:cs="Times New Roman"/>
          <w:sz w:val="24"/>
        </w:rPr>
        <w:t>я новых технологий и материалов;</w:t>
      </w:r>
    </w:p>
    <w:p w:rsidR="00A425D3" w:rsidRDefault="00A425D3" w:rsidP="009B09F9">
      <w:pPr>
        <w:pStyle w:val="ae"/>
        <w:numPr>
          <w:ilvl w:val="0"/>
          <w:numId w:val="21"/>
        </w:numPr>
        <w:spacing w:line="276" w:lineRule="auto"/>
        <w:jc w:val="both"/>
        <w:rPr>
          <w:rFonts w:ascii="Times New Roman" w:hAnsi="Times New Roman" w:cs="Times New Roman"/>
          <w:sz w:val="24"/>
        </w:rPr>
      </w:pPr>
      <w:r w:rsidRPr="00352514">
        <w:rPr>
          <w:rFonts w:ascii="Times New Roman" w:hAnsi="Times New Roman" w:cs="Times New Roman"/>
          <w:sz w:val="24"/>
        </w:rPr>
        <w:t>разработки и обновлению проектов организации дорожного движения.</w:t>
      </w:r>
    </w:p>
    <w:p w:rsidR="00A425D3" w:rsidRDefault="00A425D3" w:rsidP="00A425D3">
      <w:pPr>
        <w:pStyle w:val="ae"/>
        <w:spacing w:line="276" w:lineRule="auto"/>
        <w:ind w:firstLine="709"/>
        <w:jc w:val="both"/>
        <w:rPr>
          <w:rFonts w:ascii="Times New Roman" w:hAnsi="Times New Roman" w:cs="Times New Roman"/>
          <w:sz w:val="24"/>
        </w:rPr>
      </w:pPr>
    </w:p>
    <w:p w:rsidR="00A425D3" w:rsidRDefault="00A425D3" w:rsidP="00A425D3">
      <w:pPr>
        <w:pStyle w:val="ae"/>
        <w:spacing w:line="276" w:lineRule="auto"/>
        <w:ind w:firstLine="709"/>
        <w:jc w:val="both"/>
        <w:rPr>
          <w:rFonts w:ascii="Times New Roman" w:hAnsi="Times New Roman" w:cs="Times New Roman"/>
          <w:sz w:val="24"/>
        </w:rPr>
      </w:pPr>
      <w:r w:rsidRPr="008727DD">
        <w:rPr>
          <w:rFonts w:ascii="Times New Roman" w:hAnsi="Times New Roman" w:cs="Times New Roman"/>
          <w:sz w:val="24"/>
        </w:rPr>
        <w:t>Проектом Схемы территориального планирования муниципального образования Приозерский муниципальный район на территории поселения предусматривается существенная реконструкция существующей автодорожной сети</w:t>
      </w:r>
      <w:r>
        <w:rPr>
          <w:rFonts w:ascii="Times New Roman" w:hAnsi="Times New Roman" w:cs="Times New Roman"/>
          <w:sz w:val="24"/>
        </w:rPr>
        <w:t>. Строительство новых дорог не планируется.</w:t>
      </w:r>
    </w:p>
    <w:p w:rsidR="00A425D3" w:rsidRDefault="00A425D3" w:rsidP="00A425D3">
      <w:pPr>
        <w:pStyle w:val="ae"/>
        <w:spacing w:line="276" w:lineRule="auto"/>
        <w:ind w:firstLine="708"/>
        <w:jc w:val="both"/>
        <w:rPr>
          <w:rFonts w:ascii="Times New Roman" w:hAnsi="Times New Roman" w:cs="Times New Roman"/>
          <w:sz w:val="24"/>
        </w:rPr>
      </w:pPr>
      <w:r w:rsidRPr="008916BA">
        <w:rPr>
          <w:rFonts w:ascii="Times New Roman" w:hAnsi="Times New Roman" w:cs="Times New Roman"/>
          <w:sz w:val="24"/>
        </w:rPr>
        <w:t>В результате реализации Программы планируется достигнуть следующих показателей:</w:t>
      </w:r>
    </w:p>
    <w:p w:rsidR="00A425D3" w:rsidRDefault="00A425D3" w:rsidP="009B09F9">
      <w:pPr>
        <w:pStyle w:val="ae"/>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lastRenderedPageBreak/>
        <w:t>Увеличение доли муниципальных автомобильных дорог общего пользования местного значения, соответствующих норм</w:t>
      </w:r>
      <w:r>
        <w:rPr>
          <w:rFonts w:ascii="Times New Roman" w:hAnsi="Times New Roman" w:cs="Times New Roman"/>
          <w:sz w:val="24"/>
        </w:rPr>
        <w:t>ативным требованиям, до 100%;</w:t>
      </w:r>
    </w:p>
    <w:p w:rsidR="00A425D3" w:rsidRDefault="00A425D3" w:rsidP="009B09F9">
      <w:pPr>
        <w:pStyle w:val="ae"/>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Содержание автомобильных дорог общего пользования местного значения и искусственных соору</w:t>
      </w:r>
      <w:r>
        <w:rPr>
          <w:rFonts w:ascii="Times New Roman" w:hAnsi="Times New Roman" w:cs="Times New Roman"/>
          <w:sz w:val="24"/>
        </w:rPr>
        <w:t xml:space="preserve">жений на них в полном объеме. </w:t>
      </w:r>
    </w:p>
    <w:p w:rsidR="00A425D3" w:rsidRDefault="00A425D3" w:rsidP="009B09F9">
      <w:pPr>
        <w:pStyle w:val="ae"/>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Ремонт автомобильных дорог общег</w:t>
      </w:r>
      <w:r>
        <w:rPr>
          <w:rFonts w:ascii="Times New Roman" w:hAnsi="Times New Roman" w:cs="Times New Roman"/>
          <w:sz w:val="24"/>
        </w:rPr>
        <w:t>о пользования местного значения.</w:t>
      </w:r>
    </w:p>
    <w:p w:rsidR="00A425D3" w:rsidRDefault="00A425D3" w:rsidP="009B09F9">
      <w:pPr>
        <w:pStyle w:val="ae"/>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Проведение паспортиз</w:t>
      </w:r>
      <w:r>
        <w:rPr>
          <w:rFonts w:ascii="Times New Roman" w:hAnsi="Times New Roman" w:cs="Times New Roman"/>
          <w:sz w:val="24"/>
        </w:rPr>
        <w:t>ация безхозяйных участков дорог.</w:t>
      </w:r>
    </w:p>
    <w:p w:rsidR="00A425D3" w:rsidRDefault="00A425D3" w:rsidP="009B09F9">
      <w:pPr>
        <w:pStyle w:val="ae"/>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строительство тротуаров в центральных частях населенных пункто</w:t>
      </w:r>
      <w:r>
        <w:rPr>
          <w:rFonts w:ascii="Times New Roman" w:hAnsi="Times New Roman" w:cs="Times New Roman"/>
          <w:sz w:val="24"/>
        </w:rPr>
        <w:t>в Поселения.</w:t>
      </w:r>
    </w:p>
    <w:p w:rsidR="00A425D3" w:rsidRDefault="00A425D3" w:rsidP="009B09F9">
      <w:pPr>
        <w:pStyle w:val="ae"/>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w:t>
      </w:r>
      <w:r>
        <w:rPr>
          <w:rFonts w:ascii="Times New Roman" w:hAnsi="Times New Roman" w:cs="Times New Roman"/>
          <w:sz w:val="24"/>
        </w:rPr>
        <w:t>ельство велосипедных дорожек.</w:t>
      </w:r>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spacing w:line="276" w:lineRule="auto"/>
        <w:ind w:firstLine="708"/>
        <w:jc w:val="both"/>
        <w:rPr>
          <w:rFonts w:ascii="Times New Roman" w:hAnsi="Times New Roman" w:cs="Times New Roman"/>
          <w:sz w:val="24"/>
        </w:rPr>
      </w:pPr>
      <w:r w:rsidRPr="008916BA">
        <w:rPr>
          <w:rFonts w:ascii="Times New Roman" w:hAnsi="Times New Roman" w:cs="Times New Roman"/>
          <w:sz w:val="24"/>
        </w:rPr>
        <w:t>Существующие риски по возможности достиж</w:t>
      </w:r>
      <w:r>
        <w:rPr>
          <w:rFonts w:ascii="Times New Roman" w:hAnsi="Times New Roman" w:cs="Times New Roman"/>
          <w:sz w:val="24"/>
        </w:rPr>
        <w:t>ения прогнозируемых результатов:</w:t>
      </w:r>
    </w:p>
    <w:p w:rsidR="00A425D3" w:rsidRDefault="00A425D3" w:rsidP="009B09F9">
      <w:pPr>
        <w:pStyle w:val="ae"/>
        <w:numPr>
          <w:ilvl w:val="0"/>
          <w:numId w:val="23"/>
        </w:numPr>
        <w:spacing w:line="276" w:lineRule="auto"/>
        <w:jc w:val="both"/>
        <w:rPr>
          <w:rFonts w:ascii="Times New Roman" w:hAnsi="Times New Roman" w:cs="Times New Roman"/>
          <w:sz w:val="24"/>
        </w:rPr>
      </w:pPr>
      <w:r w:rsidRPr="008916BA">
        <w:rPr>
          <w:rFonts w:ascii="Times New Roman" w:hAnsi="Times New Roman" w:cs="Times New Roman"/>
          <w:sz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w:t>
      </w:r>
      <w:r>
        <w:rPr>
          <w:rFonts w:ascii="Times New Roman" w:hAnsi="Times New Roman" w:cs="Times New Roman"/>
          <w:sz w:val="24"/>
        </w:rPr>
        <w:t>нсирования дорожной отрасли;</w:t>
      </w:r>
    </w:p>
    <w:p w:rsidR="00A425D3" w:rsidRDefault="00A425D3" w:rsidP="009B09F9">
      <w:pPr>
        <w:pStyle w:val="ae"/>
        <w:numPr>
          <w:ilvl w:val="0"/>
          <w:numId w:val="23"/>
        </w:numPr>
        <w:spacing w:line="276" w:lineRule="auto"/>
        <w:jc w:val="both"/>
        <w:rPr>
          <w:rFonts w:ascii="Times New Roman" w:hAnsi="Times New Roman" w:cs="Times New Roman"/>
          <w:sz w:val="24"/>
        </w:rPr>
      </w:pPr>
      <w:r w:rsidRPr="008916BA">
        <w:rPr>
          <w:rFonts w:ascii="Times New Roman" w:hAnsi="Times New Roman" w:cs="Times New Roman"/>
          <w:sz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w:t>
      </w:r>
      <w:r>
        <w:rPr>
          <w:rFonts w:ascii="Times New Roman" w:hAnsi="Times New Roman" w:cs="Times New Roman"/>
          <w:sz w:val="24"/>
        </w:rPr>
        <w:t>ользования местного значения;</w:t>
      </w:r>
    </w:p>
    <w:p w:rsidR="00A425D3" w:rsidRPr="008916BA" w:rsidRDefault="00A425D3" w:rsidP="009B09F9">
      <w:pPr>
        <w:pStyle w:val="ae"/>
        <w:numPr>
          <w:ilvl w:val="0"/>
          <w:numId w:val="23"/>
        </w:numPr>
        <w:spacing w:line="276" w:lineRule="auto"/>
        <w:jc w:val="both"/>
        <w:rPr>
          <w:rFonts w:ascii="Times New Roman" w:hAnsi="Times New Roman" w:cs="Times New Roman"/>
          <w:sz w:val="24"/>
        </w:rPr>
      </w:pPr>
      <w:r w:rsidRPr="008916BA">
        <w:rPr>
          <w:rFonts w:ascii="Times New Roman" w:hAnsi="Times New Roman" w:cs="Times New Roman"/>
          <w:sz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A425D3" w:rsidRDefault="00A425D3" w:rsidP="00A425D3">
      <w:pPr>
        <w:pStyle w:val="ae"/>
        <w:spacing w:line="276" w:lineRule="auto"/>
        <w:jc w:val="both"/>
        <w:rPr>
          <w:rFonts w:ascii="Times New Roman" w:hAnsi="Times New Roman" w:cs="Times New Roman"/>
          <w:sz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0" w:name="_Toc475451092"/>
      <w:r>
        <w:rPr>
          <w:rFonts w:ascii="Times New Roman" w:hAnsi="Times New Roman" w:cs="Times New Roman"/>
          <w:color w:val="auto"/>
          <w:sz w:val="24"/>
        </w:rPr>
        <w:t>Прогноз уровня автомобилизации, параметров дорожного движения</w:t>
      </w:r>
      <w:bookmarkEnd w:id="30"/>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9"/>
        <w:jc w:val="both"/>
        <w:rPr>
          <w:rFonts w:ascii="Times New Roman" w:hAnsi="Times New Roman" w:cs="Times New Roman"/>
          <w:sz w:val="24"/>
        </w:rPr>
      </w:pPr>
      <w:r w:rsidRPr="00A33B54">
        <w:rPr>
          <w:rFonts w:ascii="Times New Roman" w:hAnsi="Times New Roman" w:cs="Times New Roman"/>
          <w:sz w:val="24"/>
        </w:rPr>
        <w:t>С учетом прогнозируемого увеличения количества транспортных средств, без изменения пропускной способности дорог, возможно</w:t>
      </w:r>
      <w:r>
        <w:rPr>
          <w:rFonts w:ascii="Times New Roman" w:hAnsi="Times New Roman" w:cs="Times New Roman"/>
          <w:sz w:val="24"/>
        </w:rPr>
        <w:t>,</w:t>
      </w:r>
      <w:r w:rsidRPr="00A33B54">
        <w:rPr>
          <w:rFonts w:ascii="Times New Roman" w:hAnsi="Times New Roman" w:cs="Times New Roman"/>
          <w:sz w:val="24"/>
        </w:rPr>
        <w:t xml:space="preserve"> повышение интенсивности движения на отдельных участках дорог с образованием незначительных зат</w:t>
      </w:r>
      <w:r>
        <w:rPr>
          <w:rFonts w:ascii="Times New Roman" w:hAnsi="Times New Roman" w:cs="Times New Roman"/>
          <w:sz w:val="24"/>
        </w:rPr>
        <w:t>оров в утренние и вечерние часы</w:t>
      </w:r>
      <w:r w:rsidRPr="00A33B54">
        <w:rPr>
          <w:rFonts w:ascii="Times New Roman" w:hAnsi="Times New Roman" w:cs="Times New Roman"/>
          <w:sz w:val="24"/>
        </w:rPr>
        <w:t>.</w:t>
      </w:r>
    </w:p>
    <w:p w:rsidR="00A425D3" w:rsidRDefault="00A425D3" w:rsidP="00A425D3">
      <w:pPr>
        <w:pStyle w:val="ae"/>
        <w:spacing w:line="276" w:lineRule="auto"/>
        <w:ind w:firstLine="709"/>
        <w:jc w:val="both"/>
        <w:rPr>
          <w:rFonts w:ascii="Times New Roman" w:hAnsi="Times New Roman" w:cs="Times New Roman"/>
          <w:sz w:val="24"/>
        </w:rPr>
      </w:pPr>
      <w:r w:rsidRPr="004D0CAC">
        <w:rPr>
          <w:rFonts w:ascii="Times New Roman" w:hAnsi="Times New Roman" w:cs="Times New Roman"/>
          <w:sz w:val="24"/>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ascii="Times New Roman" w:hAnsi="Times New Roman" w:cs="Times New Roman"/>
          <w:sz w:val="24"/>
        </w:rPr>
        <w:t>т безостановочной проходимости.</w:t>
      </w:r>
    </w:p>
    <w:p w:rsidR="00A425D3" w:rsidRDefault="00A425D3" w:rsidP="00A425D3">
      <w:pPr>
        <w:pStyle w:val="ae"/>
        <w:spacing w:line="276" w:lineRule="auto"/>
        <w:ind w:firstLine="709"/>
        <w:jc w:val="both"/>
        <w:rPr>
          <w:rFonts w:ascii="Times New Roman" w:hAnsi="Times New Roman" w:cs="Times New Roman"/>
          <w:sz w:val="24"/>
        </w:rPr>
      </w:pPr>
      <w:r>
        <w:rPr>
          <w:rFonts w:ascii="Times New Roman" w:hAnsi="Times New Roman" w:cs="Times New Roman"/>
          <w:sz w:val="24"/>
        </w:rPr>
        <w:t>В п</w:t>
      </w:r>
      <w:r w:rsidRPr="004D0CAC">
        <w:rPr>
          <w:rFonts w:ascii="Times New Roman" w:hAnsi="Times New Roman" w:cs="Times New Roman"/>
          <w:sz w:val="24"/>
        </w:rPr>
        <w:t>оселении на расчетный срок изменений параметров дорожн</w:t>
      </w:r>
      <w:r>
        <w:rPr>
          <w:rFonts w:ascii="Times New Roman" w:hAnsi="Times New Roman" w:cs="Times New Roman"/>
          <w:sz w:val="24"/>
        </w:rPr>
        <w:t>ого движения не прогнозируется.</w:t>
      </w:r>
    </w:p>
    <w:p w:rsidR="00A425D3" w:rsidRDefault="00A425D3" w:rsidP="00A425D3">
      <w:pPr>
        <w:pStyle w:val="ae"/>
        <w:spacing w:line="276" w:lineRule="auto"/>
        <w:ind w:firstLine="709"/>
        <w:jc w:val="both"/>
        <w:rPr>
          <w:rFonts w:ascii="Times New Roman" w:hAnsi="Times New Roman" w:cs="Times New Roman"/>
          <w:sz w:val="24"/>
        </w:rPr>
      </w:pPr>
      <w:r w:rsidRPr="004D0CAC">
        <w:rPr>
          <w:rFonts w:ascii="Times New Roman" w:hAnsi="Times New Roman" w:cs="Times New Roman"/>
          <w:sz w:val="24"/>
        </w:rPr>
        <w:t>Изменения плотности улично-дорожной сети зависит от изменения плотности рабочих мест и средни</w:t>
      </w:r>
      <w:r>
        <w:rPr>
          <w:rFonts w:ascii="Times New Roman" w:hAnsi="Times New Roman" w:cs="Times New Roman"/>
          <w:sz w:val="24"/>
        </w:rPr>
        <w:t>х пассажиропотоков в автобусах.</w:t>
      </w:r>
    </w:p>
    <w:p w:rsidR="00A425D3" w:rsidRDefault="00A425D3" w:rsidP="00A425D3">
      <w:pPr>
        <w:pStyle w:val="ae"/>
        <w:spacing w:line="276" w:lineRule="auto"/>
        <w:ind w:firstLine="709"/>
        <w:jc w:val="both"/>
        <w:rPr>
          <w:rFonts w:ascii="Times New Roman" w:hAnsi="Times New Roman" w:cs="Times New Roman"/>
          <w:sz w:val="24"/>
        </w:rPr>
      </w:pPr>
      <w:r w:rsidRPr="004D0CAC">
        <w:rPr>
          <w:rFonts w:ascii="Times New Roman" w:hAnsi="Times New Roman" w:cs="Times New Roman"/>
          <w:sz w:val="24"/>
        </w:rPr>
        <w:t>По полученному прогнозу среднее арифметическое значение плотности улично-дорожной сети с 2016г.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A425D3" w:rsidRDefault="00A425D3" w:rsidP="00A425D3">
      <w:pPr>
        <w:pStyle w:val="ae"/>
        <w:spacing w:line="276" w:lineRule="auto"/>
        <w:jc w:val="right"/>
        <w:rPr>
          <w:rFonts w:ascii="Times New Roman" w:hAnsi="Times New Roman" w:cs="Times New Roman"/>
          <w:sz w:val="24"/>
        </w:rPr>
      </w:pPr>
      <w:r>
        <w:rPr>
          <w:rFonts w:ascii="Times New Roman" w:hAnsi="Times New Roman" w:cs="Times New Roman"/>
          <w:sz w:val="24"/>
        </w:rPr>
        <w:t>Таблица 3.5</w:t>
      </w:r>
    </w:p>
    <w:p w:rsidR="00A425D3" w:rsidRPr="004D0CAC" w:rsidRDefault="00A425D3" w:rsidP="00A425D3">
      <w:pPr>
        <w:pStyle w:val="ae"/>
        <w:spacing w:line="276" w:lineRule="auto"/>
        <w:jc w:val="center"/>
        <w:rPr>
          <w:rFonts w:ascii="Times New Roman" w:hAnsi="Times New Roman" w:cs="Times New Roman"/>
          <w:b/>
          <w:sz w:val="24"/>
        </w:rPr>
      </w:pPr>
      <w:r w:rsidRPr="00772757">
        <w:rPr>
          <w:rFonts w:ascii="Times New Roman" w:hAnsi="Times New Roman" w:cs="Times New Roman"/>
          <w:b/>
          <w:sz w:val="24"/>
        </w:rPr>
        <w:lastRenderedPageBreak/>
        <w:t>Прогноз</w:t>
      </w:r>
      <w:r>
        <w:rPr>
          <w:rFonts w:ascii="Times New Roman" w:hAnsi="Times New Roman" w:cs="Times New Roman"/>
          <w:b/>
          <w:sz w:val="24"/>
        </w:rPr>
        <w:t xml:space="preserve"> изменения уровня автомобилизации и количество автомобилей у населения</w:t>
      </w:r>
    </w:p>
    <w:tbl>
      <w:tblPr>
        <w:tblStyle w:val="af0"/>
        <w:tblW w:w="0" w:type="auto"/>
        <w:tblLook w:val="04A0" w:firstRow="1" w:lastRow="0" w:firstColumn="1" w:lastColumn="0" w:noHBand="0" w:noVBand="1"/>
      </w:tblPr>
      <w:tblGrid>
        <w:gridCol w:w="623"/>
        <w:gridCol w:w="2810"/>
        <w:gridCol w:w="832"/>
        <w:gridCol w:w="831"/>
        <w:gridCol w:w="832"/>
        <w:gridCol w:w="831"/>
        <w:gridCol w:w="832"/>
        <w:gridCol w:w="868"/>
        <w:gridCol w:w="868"/>
        <w:gridCol w:w="868"/>
      </w:tblGrid>
      <w:tr w:rsidR="00A425D3" w:rsidTr="00A949D0">
        <w:tc>
          <w:tcPr>
            <w:tcW w:w="637" w:type="dxa"/>
            <w:vMerge w:val="restart"/>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 п/п</w:t>
            </w:r>
          </w:p>
        </w:tc>
        <w:tc>
          <w:tcPr>
            <w:tcW w:w="2952" w:type="dxa"/>
            <w:vMerge w:val="restart"/>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Показатель</w:t>
            </w:r>
          </w:p>
        </w:tc>
        <w:tc>
          <w:tcPr>
            <w:tcW w:w="4228" w:type="dxa"/>
            <w:gridSpan w:val="5"/>
            <w:shd w:val="clear" w:color="auto" w:fill="D9D9D9" w:themeFill="background1" w:themeFillShade="D9"/>
            <w:vAlign w:val="center"/>
          </w:tcPr>
          <w:p w:rsidR="00A425D3" w:rsidRPr="001C088D" w:rsidRDefault="00A425D3" w:rsidP="00A949D0">
            <w:pPr>
              <w:pStyle w:val="ae"/>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A425D3" w:rsidRPr="001C088D" w:rsidRDefault="00A425D3" w:rsidP="00A949D0">
            <w:pPr>
              <w:pStyle w:val="ae"/>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A425D3" w:rsidRPr="001C088D" w:rsidRDefault="00A425D3" w:rsidP="00A949D0">
            <w:pPr>
              <w:pStyle w:val="ae"/>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A425D3" w:rsidRPr="001C088D" w:rsidRDefault="00A425D3" w:rsidP="00A949D0">
            <w:pPr>
              <w:pStyle w:val="ae"/>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IV </w:t>
            </w:r>
            <w:r w:rsidRPr="001C088D">
              <w:rPr>
                <w:rFonts w:ascii="Times New Roman" w:hAnsi="Times New Roman" w:cs="Times New Roman"/>
                <w:sz w:val="24"/>
              </w:rPr>
              <w:t>ЭТАП</w:t>
            </w:r>
          </w:p>
        </w:tc>
      </w:tr>
      <w:tr w:rsidR="00A425D3" w:rsidTr="00A949D0">
        <w:tc>
          <w:tcPr>
            <w:tcW w:w="637" w:type="dxa"/>
            <w:vMerge/>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p>
        </w:tc>
        <w:tc>
          <w:tcPr>
            <w:tcW w:w="2952" w:type="dxa"/>
            <w:vMerge/>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p>
        </w:tc>
        <w:tc>
          <w:tcPr>
            <w:tcW w:w="846"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2016</w:t>
            </w:r>
          </w:p>
        </w:tc>
        <w:tc>
          <w:tcPr>
            <w:tcW w:w="845"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2017</w:t>
            </w:r>
          </w:p>
        </w:tc>
        <w:tc>
          <w:tcPr>
            <w:tcW w:w="846"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2018</w:t>
            </w:r>
          </w:p>
        </w:tc>
        <w:tc>
          <w:tcPr>
            <w:tcW w:w="845"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2019</w:t>
            </w:r>
          </w:p>
        </w:tc>
        <w:tc>
          <w:tcPr>
            <w:tcW w:w="846"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2020</w:t>
            </w:r>
          </w:p>
        </w:tc>
        <w:tc>
          <w:tcPr>
            <w:tcW w:w="868"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2021-2025</w:t>
            </w:r>
          </w:p>
        </w:tc>
        <w:tc>
          <w:tcPr>
            <w:tcW w:w="868"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2026-2030</w:t>
            </w:r>
          </w:p>
        </w:tc>
        <w:tc>
          <w:tcPr>
            <w:tcW w:w="868"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2031-2035</w:t>
            </w:r>
          </w:p>
        </w:tc>
      </w:tr>
      <w:tr w:rsidR="00A425D3" w:rsidTr="00A949D0">
        <w:tc>
          <w:tcPr>
            <w:tcW w:w="637" w:type="dxa"/>
            <w:vAlign w:val="center"/>
          </w:tcPr>
          <w:p w:rsidR="00A425D3" w:rsidRDefault="00A425D3" w:rsidP="009B09F9">
            <w:pPr>
              <w:pStyle w:val="ae"/>
              <w:numPr>
                <w:ilvl w:val="0"/>
                <w:numId w:val="24"/>
              </w:numPr>
              <w:spacing w:line="276" w:lineRule="auto"/>
              <w:ind w:left="284" w:hanging="225"/>
              <w:jc w:val="center"/>
              <w:rPr>
                <w:rFonts w:ascii="Times New Roman" w:hAnsi="Times New Roman" w:cs="Times New Roman"/>
                <w:sz w:val="24"/>
              </w:rPr>
            </w:pPr>
          </w:p>
        </w:tc>
        <w:tc>
          <w:tcPr>
            <w:tcW w:w="2952" w:type="dxa"/>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Численность населения МО, тыс. чел.</w:t>
            </w:r>
          </w:p>
        </w:tc>
        <w:tc>
          <w:tcPr>
            <w:tcW w:w="846" w:type="dxa"/>
            <w:vAlign w:val="center"/>
          </w:tcPr>
          <w:p w:rsidR="00A425D3" w:rsidRPr="004D0CAC"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2,789</w:t>
            </w:r>
          </w:p>
        </w:tc>
        <w:tc>
          <w:tcPr>
            <w:tcW w:w="845" w:type="dxa"/>
            <w:vAlign w:val="center"/>
          </w:tcPr>
          <w:p w:rsidR="00A425D3" w:rsidRPr="004D0CAC"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2,887</w:t>
            </w:r>
          </w:p>
        </w:tc>
        <w:tc>
          <w:tcPr>
            <w:tcW w:w="846" w:type="dxa"/>
            <w:vAlign w:val="center"/>
          </w:tcPr>
          <w:p w:rsidR="00A425D3" w:rsidRPr="004D0CAC"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2,988</w:t>
            </w:r>
          </w:p>
        </w:tc>
        <w:tc>
          <w:tcPr>
            <w:tcW w:w="845" w:type="dxa"/>
            <w:vAlign w:val="center"/>
          </w:tcPr>
          <w:p w:rsidR="00A425D3" w:rsidRPr="004D0CAC"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3,092</w:t>
            </w:r>
          </w:p>
        </w:tc>
        <w:tc>
          <w:tcPr>
            <w:tcW w:w="846" w:type="dxa"/>
            <w:vAlign w:val="center"/>
          </w:tcPr>
          <w:p w:rsidR="00A425D3" w:rsidRPr="004D0CAC"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3,200</w:t>
            </w:r>
          </w:p>
        </w:tc>
        <w:tc>
          <w:tcPr>
            <w:tcW w:w="868" w:type="dxa"/>
            <w:vAlign w:val="center"/>
          </w:tcPr>
          <w:p w:rsidR="00A425D3" w:rsidRPr="004D0CAC"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3,379</w:t>
            </w:r>
          </w:p>
        </w:tc>
        <w:tc>
          <w:tcPr>
            <w:tcW w:w="868" w:type="dxa"/>
            <w:vAlign w:val="center"/>
          </w:tcPr>
          <w:p w:rsidR="00A425D3" w:rsidRPr="004D0CAC"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3,700</w:t>
            </w:r>
          </w:p>
        </w:tc>
        <w:tc>
          <w:tcPr>
            <w:tcW w:w="868" w:type="dxa"/>
            <w:vAlign w:val="center"/>
          </w:tcPr>
          <w:p w:rsidR="00A425D3" w:rsidRPr="004D0CAC" w:rsidRDefault="00A425D3" w:rsidP="00A949D0">
            <w:pPr>
              <w:pStyle w:val="ae"/>
              <w:spacing w:line="276" w:lineRule="auto"/>
              <w:jc w:val="center"/>
              <w:rPr>
                <w:rFonts w:ascii="Times New Roman" w:hAnsi="Times New Roman" w:cs="Times New Roman"/>
                <w:sz w:val="24"/>
                <w:szCs w:val="24"/>
              </w:rPr>
            </w:pPr>
            <w:r>
              <w:rPr>
                <w:rFonts w:ascii="Times New Roman" w:hAnsi="Times New Roman" w:cs="Times New Roman"/>
                <w:sz w:val="24"/>
                <w:szCs w:val="24"/>
              </w:rPr>
              <w:t>4,051</w:t>
            </w:r>
          </w:p>
        </w:tc>
      </w:tr>
      <w:tr w:rsidR="00A425D3" w:rsidTr="00A949D0">
        <w:tc>
          <w:tcPr>
            <w:tcW w:w="637" w:type="dxa"/>
            <w:vAlign w:val="center"/>
          </w:tcPr>
          <w:p w:rsidR="00A425D3" w:rsidRDefault="00A425D3" w:rsidP="009B09F9">
            <w:pPr>
              <w:pStyle w:val="ae"/>
              <w:numPr>
                <w:ilvl w:val="0"/>
                <w:numId w:val="24"/>
              </w:numPr>
              <w:spacing w:line="276" w:lineRule="auto"/>
              <w:ind w:left="284" w:hanging="225"/>
              <w:jc w:val="center"/>
              <w:rPr>
                <w:rFonts w:ascii="Times New Roman" w:hAnsi="Times New Roman" w:cs="Times New Roman"/>
                <w:sz w:val="24"/>
              </w:rPr>
            </w:pPr>
          </w:p>
        </w:tc>
        <w:tc>
          <w:tcPr>
            <w:tcW w:w="2952" w:type="dxa"/>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46" w:type="dxa"/>
            <w:vAlign w:val="center"/>
          </w:tcPr>
          <w:p w:rsidR="00A425D3" w:rsidRPr="00772757" w:rsidRDefault="00A425D3" w:rsidP="00A949D0">
            <w:pPr>
              <w:pStyle w:val="ae"/>
              <w:jc w:val="center"/>
              <w:rPr>
                <w:rFonts w:ascii="Times New Roman" w:hAnsi="Times New Roman" w:cs="Times New Roman"/>
                <w:sz w:val="24"/>
              </w:rPr>
            </w:pPr>
            <w:r w:rsidRPr="00772757">
              <w:rPr>
                <w:rFonts w:ascii="Times New Roman" w:hAnsi="Times New Roman" w:cs="Times New Roman"/>
                <w:sz w:val="24"/>
              </w:rPr>
              <w:t>956</w:t>
            </w:r>
          </w:p>
        </w:tc>
        <w:tc>
          <w:tcPr>
            <w:tcW w:w="845" w:type="dxa"/>
            <w:vAlign w:val="center"/>
          </w:tcPr>
          <w:p w:rsidR="00A425D3" w:rsidRPr="00772757" w:rsidRDefault="00A425D3" w:rsidP="00A949D0">
            <w:pPr>
              <w:pStyle w:val="ae"/>
              <w:jc w:val="center"/>
              <w:rPr>
                <w:rFonts w:ascii="Times New Roman" w:hAnsi="Times New Roman" w:cs="Times New Roman"/>
                <w:sz w:val="24"/>
              </w:rPr>
            </w:pPr>
            <w:r w:rsidRPr="00772757">
              <w:rPr>
                <w:rFonts w:ascii="Times New Roman" w:hAnsi="Times New Roman" w:cs="Times New Roman"/>
                <w:sz w:val="24"/>
              </w:rPr>
              <w:t>990</w:t>
            </w:r>
          </w:p>
        </w:tc>
        <w:tc>
          <w:tcPr>
            <w:tcW w:w="846" w:type="dxa"/>
            <w:vAlign w:val="center"/>
          </w:tcPr>
          <w:p w:rsidR="00A425D3" w:rsidRPr="00772757" w:rsidRDefault="00A425D3" w:rsidP="00A949D0">
            <w:pPr>
              <w:pStyle w:val="ae"/>
              <w:jc w:val="center"/>
              <w:rPr>
                <w:rFonts w:ascii="Times New Roman" w:hAnsi="Times New Roman" w:cs="Times New Roman"/>
                <w:sz w:val="24"/>
              </w:rPr>
            </w:pPr>
            <w:r w:rsidRPr="00772757">
              <w:rPr>
                <w:rFonts w:ascii="Times New Roman" w:hAnsi="Times New Roman" w:cs="Times New Roman"/>
                <w:sz w:val="24"/>
              </w:rPr>
              <w:t>1050</w:t>
            </w:r>
          </w:p>
        </w:tc>
        <w:tc>
          <w:tcPr>
            <w:tcW w:w="845" w:type="dxa"/>
            <w:vAlign w:val="center"/>
          </w:tcPr>
          <w:p w:rsidR="00A425D3" w:rsidRPr="00772757" w:rsidRDefault="00A425D3" w:rsidP="00A949D0">
            <w:pPr>
              <w:pStyle w:val="ae"/>
              <w:jc w:val="center"/>
              <w:rPr>
                <w:rFonts w:ascii="Times New Roman" w:hAnsi="Times New Roman" w:cs="Times New Roman"/>
                <w:sz w:val="24"/>
              </w:rPr>
            </w:pPr>
            <w:r w:rsidRPr="00772757">
              <w:rPr>
                <w:rFonts w:ascii="Times New Roman" w:hAnsi="Times New Roman" w:cs="Times New Roman"/>
                <w:sz w:val="24"/>
              </w:rPr>
              <w:t>1100</w:t>
            </w:r>
          </w:p>
        </w:tc>
        <w:tc>
          <w:tcPr>
            <w:tcW w:w="846" w:type="dxa"/>
            <w:vAlign w:val="center"/>
          </w:tcPr>
          <w:p w:rsidR="00A425D3" w:rsidRPr="00772757" w:rsidRDefault="00A425D3" w:rsidP="00A949D0">
            <w:pPr>
              <w:pStyle w:val="ae"/>
              <w:jc w:val="center"/>
              <w:rPr>
                <w:rFonts w:ascii="Times New Roman" w:hAnsi="Times New Roman" w:cs="Times New Roman"/>
                <w:sz w:val="24"/>
              </w:rPr>
            </w:pPr>
            <w:r w:rsidRPr="00772757">
              <w:rPr>
                <w:rFonts w:ascii="Times New Roman" w:hAnsi="Times New Roman" w:cs="Times New Roman"/>
                <w:sz w:val="24"/>
              </w:rPr>
              <w:t>1150</w:t>
            </w:r>
          </w:p>
        </w:tc>
        <w:tc>
          <w:tcPr>
            <w:tcW w:w="868" w:type="dxa"/>
            <w:vAlign w:val="center"/>
          </w:tcPr>
          <w:p w:rsidR="00A425D3" w:rsidRPr="00772757" w:rsidRDefault="00A425D3" w:rsidP="00A949D0">
            <w:pPr>
              <w:pStyle w:val="ae"/>
              <w:jc w:val="center"/>
              <w:rPr>
                <w:rFonts w:ascii="Times New Roman" w:hAnsi="Times New Roman" w:cs="Times New Roman"/>
                <w:sz w:val="24"/>
              </w:rPr>
            </w:pPr>
            <w:r w:rsidRPr="00772757">
              <w:rPr>
                <w:rFonts w:ascii="Times New Roman" w:hAnsi="Times New Roman" w:cs="Times New Roman"/>
                <w:sz w:val="24"/>
              </w:rPr>
              <w:t>1220</w:t>
            </w:r>
          </w:p>
        </w:tc>
        <w:tc>
          <w:tcPr>
            <w:tcW w:w="868" w:type="dxa"/>
            <w:vAlign w:val="center"/>
          </w:tcPr>
          <w:p w:rsidR="00A425D3" w:rsidRPr="00772757" w:rsidRDefault="00A425D3" w:rsidP="00A949D0">
            <w:pPr>
              <w:pStyle w:val="ae"/>
              <w:jc w:val="center"/>
              <w:rPr>
                <w:rFonts w:ascii="Times New Roman" w:hAnsi="Times New Roman" w:cs="Times New Roman"/>
                <w:sz w:val="24"/>
              </w:rPr>
            </w:pPr>
            <w:r w:rsidRPr="00772757">
              <w:rPr>
                <w:rFonts w:ascii="Times New Roman" w:hAnsi="Times New Roman" w:cs="Times New Roman"/>
                <w:sz w:val="24"/>
              </w:rPr>
              <w:t>1350</w:t>
            </w:r>
          </w:p>
        </w:tc>
        <w:tc>
          <w:tcPr>
            <w:tcW w:w="868" w:type="dxa"/>
            <w:vAlign w:val="center"/>
          </w:tcPr>
          <w:p w:rsidR="00A425D3" w:rsidRPr="00772757" w:rsidRDefault="00A425D3" w:rsidP="00A949D0">
            <w:pPr>
              <w:pStyle w:val="ae"/>
              <w:jc w:val="center"/>
              <w:rPr>
                <w:rFonts w:ascii="Times New Roman" w:hAnsi="Times New Roman" w:cs="Times New Roman"/>
                <w:sz w:val="24"/>
              </w:rPr>
            </w:pPr>
            <w:r w:rsidRPr="00772757">
              <w:rPr>
                <w:rFonts w:ascii="Times New Roman" w:hAnsi="Times New Roman" w:cs="Times New Roman"/>
                <w:sz w:val="24"/>
              </w:rPr>
              <w:t>1499</w:t>
            </w:r>
          </w:p>
        </w:tc>
      </w:tr>
      <w:tr w:rsidR="00A425D3" w:rsidTr="00A949D0">
        <w:tc>
          <w:tcPr>
            <w:tcW w:w="637" w:type="dxa"/>
            <w:vAlign w:val="center"/>
          </w:tcPr>
          <w:p w:rsidR="00A425D3" w:rsidRDefault="00A425D3" w:rsidP="009B09F9">
            <w:pPr>
              <w:pStyle w:val="ae"/>
              <w:numPr>
                <w:ilvl w:val="0"/>
                <w:numId w:val="24"/>
              </w:numPr>
              <w:spacing w:line="276" w:lineRule="auto"/>
              <w:ind w:left="284" w:hanging="225"/>
              <w:jc w:val="center"/>
              <w:rPr>
                <w:rFonts w:ascii="Times New Roman" w:hAnsi="Times New Roman" w:cs="Times New Roman"/>
                <w:sz w:val="24"/>
              </w:rPr>
            </w:pPr>
          </w:p>
        </w:tc>
        <w:tc>
          <w:tcPr>
            <w:tcW w:w="2952" w:type="dxa"/>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Уровень автомобилизации населения, ед./1000 чел.</w:t>
            </w:r>
          </w:p>
        </w:tc>
        <w:tc>
          <w:tcPr>
            <w:tcW w:w="846" w:type="dxa"/>
            <w:vAlign w:val="center"/>
          </w:tcPr>
          <w:p w:rsidR="00A425D3" w:rsidRPr="00772757" w:rsidRDefault="00A425D3" w:rsidP="00A949D0">
            <w:pPr>
              <w:pStyle w:val="ae"/>
              <w:jc w:val="center"/>
              <w:rPr>
                <w:rFonts w:ascii="Times New Roman" w:hAnsi="Times New Roman" w:cs="Times New Roman"/>
                <w:color w:val="000000"/>
                <w:sz w:val="24"/>
              </w:rPr>
            </w:pPr>
            <w:r w:rsidRPr="00772757">
              <w:rPr>
                <w:rFonts w:ascii="Times New Roman" w:hAnsi="Times New Roman" w:cs="Times New Roman"/>
                <w:color w:val="000000"/>
                <w:sz w:val="24"/>
              </w:rPr>
              <w:t>343</w:t>
            </w:r>
          </w:p>
        </w:tc>
        <w:tc>
          <w:tcPr>
            <w:tcW w:w="845" w:type="dxa"/>
            <w:vAlign w:val="center"/>
          </w:tcPr>
          <w:p w:rsidR="00A425D3" w:rsidRPr="00772757" w:rsidRDefault="00A425D3" w:rsidP="00A949D0">
            <w:pPr>
              <w:pStyle w:val="ae"/>
              <w:jc w:val="center"/>
              <w:rPr>
                <w:rFonts w:ascii="Times New Roman" w:hAnsi="Times New Roman" w:cs="Times New Roman"/>
                <w:color w:val="000000"/>
                <w:sz w:val="24"/>
              </w:rPr>
            </w:pPr>
            <w:r w:rsidRPr="00772757">
              <w:rPr>
                <w:rFonts w:ascii="Times New Roman" w:hAnsi="Times New Roman" w:cs="Times New Roman"/>
                <w:color w:val="000000"/>
                <w:sz w:val="24"/>
              </w:rPr>
              <w:t>343</w:t>
            </w:r>
          </w:p>
        </w:tc>
        <w:tc>
          <w:tcPr>
            <w:tcW w:w="846" w:type="dxa"/>
            <w:vAlign w:val="center"/>
          </w:tcPr>
          <w:p w:rsidR="00A425D3" w:rsidRPr="00772757" w:rsidRDefault="00A425D3" w:rsidP="00A949D0">
            <w:pPr>
              <w:pStyle w:val="ae"/>
              <w:jc w:val="center"/>
              <w:rPr>
                <w:rFonts w:ascii="Times New Roman" w:hAnsi="Times New Roman" w:cs="Times New Roman"/>
                <w:color w:val="000000"/>
                <w:sz w:val="24"/>
              </w:rPr>
            </w:pPr>
            <w:r w:rsidRPr="00772757">
              <w:rPr>
                <w:rFonts w:ascii="Times New Roman" w:hAnsi="Times New Roman" w:cs="Times New Roman"/>
                <w:color w:val="000000"/>
                <w:sz w:val="24"/>
              </w:rPr>
              <w:t>351</w:t>
            </w:r>
          </w:p>
        </w:tc>
        <w:tc>
          <w:tcPr>
            <w:tcW w:w="845" w:type="dxa"/>
            <w:vAlign w:val="center"/>
          </w:tcPr>
          <w:p w:rsidR="00A425D3" w:rsidRPr="00772757" w:rsidRDefault="00A425D3" w:rsidP="00A949D0">
            <w:pPr>
              <w:pStyle w:val="ae"/>
              <w:jc w:val="center"/>
              <w:rPr>
                <w:rFonts w:ascii="Times New Roman" w:hAnsi="Times New Roman" w:cs="Times New Roman"/>
                <w:color w:val="000000"/>
                <w:sz w:val="24"/>
              </w:rPr>
            </w:pPr>
            <w:r w:rsidRPr="00772757">
              <w:rPr>
                <w:rFonts w:ascii="Times New Roman" w:hAnsi="Times New Roman" w:cs="Times New Roman"/>
                <w:color w:val="000000"/>
                <w:sz w:val="24"/>
              </w:rPr>
              <w:t>356</w:t>
            </w:r>
          </w:p>
        </w:tc>
        <w:tc>
          <w:tcPr>
            <w:tcW w:w="846" w:type="dxa"/>
            <w:vAlign w:val="center"/>
          </w:tcPr>
          <w:p w:rsidR="00A425D3" w:rsidRPr="00772757" w:rsidRDefault="00A425D3" w:rsidP="00A949D0">
            <w:pPr>
              <w:pStyle w:val="ae"/>
              <w:jc w:val="center"/>
              <w:rPr>
                <w:rFonts w:ascii="Times New Roman" w:hAnsi="Times New Roman" w:cs="Times New Roman"/>
                <w:color w:val="000000"/>
                <w:sz w:val="24"/>
              </w:rPr>
            </w:pPr>
            <w:r w:rsidRPr="00772757">
              <w:rPr>
                <w:rFonts w:ascii="Times New Roman" w:hAnsi="Times New Roman" w:cs="Times New Roman"/>
                <w:color w:val="000000"/>
                <w:sz w:val="24"/>
              </w:rPr>
              <w:t>359</w:t>
            </w:r>
          </w:p>
        </w:tc>
        <w:tc>
          <w:tcPr>
            <w:tcW w:w="868" w:type="dxa"/>
            <w:vAlign w:val="center"/>
          </w:tcPr>
          <w:p w:rsidR="00A425D3" w:rsidRPr="00772757" w:rsidRDefault="00A425D3" w:rsidP="00A949D0">
            <w:pPr>
              <w:pStyle w:val="ae"/>
              <w:jc w:val="center"/>
              <w:rPr>
                <w:rFonts w:ascii="Times New Roman" w:hAnsi="Times New Roman" w:cs="Times New Roman"/>
                <w:color w:val="000000"/>
                <w:sz w:val="24"/>
              </w:rPr>
            </w:pPr>
            <w:r w:rsidRPr="00772757">
              <w:rPr>
                <w:rFonts w:ascii="Times New Roman" w:hAnsi="Times New Roman" w:cs="Times New Roman"/>
                <w:color w:val="000000"/>
                <w:sz w:val="24"/>
              </w:rPr>
              <w:t>361</w:t>
            </w:r>
          </w:p>
        </w:tc>
        <w:tc>
          <w:tcPr>
            <w:tcW w:w="868" w:type="dxa"/>
            <w:vAlign w:val="center"/>
          </w:tcPr>
          <w:p w:rsidR="00A425D3" w:rsidRPr="00772757" w:rsidRDefault="00A425D3" w:rsidP="00A949D0">
            <w:pPr>
              <w:pStyle w:val="ae"/>
              <w:jc w:val="center"/>
              <w:rPr>
                <w:rFonts w:ascii="Times New Roman" w:hAnsi="Times New Roman" w:cs="Times New Roman"/>
                <w:color w:val="000000"/>
                <w:sz w:val="24"/>
              </w:rPr>
            </w:pPr>
            <w:r w:rsidRPr="00772757">
              <w:rPr>
                <w:rFonts w:ascii="Times New Roman" w:hAnsi="Times New Roman" w:cs="Times New Roman"/>
                <w:color w:val="000000"/>
                <w:sz w:val="24"/>
              </w:rPr>
              <w:t>365</w:t>
            </w:r>
          </w:p>
        </w:tc>
        <w:tc>
          <w:tcPr>
            <w:tcW w:w="868" w:type="dxa"/>
            <w:vAlign w:val="center"/>
          </w:tcPr>
          <w:p w:rsidR="00A425D3" w:rsidRPr="00772757" w:rsidRDefault="00A425D3" w:rsidP="00A949D0">
            <w:pPr>
              <w:pStyle w:val="ae"/>
              <w:jc w:val="center"/>
              <w:rPr>
                <w:rFonts w:ascii="Times New Roman" w:hAnsi="Times New Roman" w:cs="Times New Roman"/>
                <w:color w:val="000000"/>
                <w:sz w:val="24"/>
              </w:rPr>
            </w:pPr>
            <w:r w:rsidRPr="00772757">
              <w:rPr>
                <w:rFonts w:ascii="Times New Roman" w:hAnsi="Times New Roman" w:cs="Times New Roman"/>
                <w:color w:val="000000"/>
                <w:sz w:val="24"/>
              </w:rPr>
              <w:t>370</w:t>
            </w:r>
          </w:p>
        </w:tc>
      </w:tr>
    </w:tbl>
    <w:p w:rsidR="00A425D3" w:rsidRDefault="00A425D3" w:rsidP="00A425D3">
      <w:pPr>
        <w:pStyle w:val="ae"/>
        <w:spacing w:line="276" w:lineRule="auto"/>
        <w:jc w:val="both"/>
        <w:rPr>
          <w:rFonts w:ascii="Times New Roman" w:hAnsi="Times New Roman" w:cs="Times New Roman"/>
          <w:sz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1" w:name="_Toc475451093"/>
      <w:r>
        <w:rPr>
          <w:rFonts w:ascii="Times New Roman" w:hAnsi="Times New Roman" w:cs="Times New Roman"/>
          <w:color w:val="auto"/>
          <w:sz w:val="24"/>
        </w:rPr>
        <w:t>Прогноз показателей безопасности дорожного движения</w:t>
      </w:r>
      <w:bookmarkEnd w:id="31"/>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BB7D5D">
        <w:rPr>
          <w:rFonts w:ascii="Times New Roman" w:hAnsi="Times New Roman" w:cs="Times New Roman"/>
          <w:sz w:val="24"/>
          <w:szCs w:val="24"/>
        </w:rPr>
        <w:t>перспективе возможно ухудшение сит</w:t>
      </w:r>
      <w:r>
        <w:rPr>
          <w:rFonts w:ascii="Times New Roman" w:hAnsi="Times New Roman" w:cs="Times New Roman"/>
          <w:sz w:val="24"/>
          <w:szCs w:val="24"/>
        </w:rPr>
        <w:t>уации из-за следующих причин:</w:t>
      </w:r>
    </w:p>
    <w:p w:rsidR="00A425D3" w:rsidRDefault="00A425D3" w:rsidP="009B09F9">
      <w:pPr>
        <w:pStyle w:val="ae"/>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возра</w:t>
      </w:r>
      <w:r>
        <w:rPr>
          <w:rFonts w:ascii="Times New Roman" w:hAnsi="Times New Roman" w:cs="Times New Roman"/>
          <w:sz w:val="24"/>
          <w:szCs w:val="24"/>
        </w:rPr>
        <w:t>стающая мобильность населения;</w:t>
      </w:r>
    </w:p>
    <w:p w:rsidR="00A425D3" w:rsidRDefault="00A425D3" w:rsidP="009B09F9">
      <w:pPr>
        <w:pStyle w:val="ae"/>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A425D3" w:rsidRDefault="00A425D3" w:rsidP="009B09F9">
      <w:pPr>
        <w:pStyle w:val="ae"/>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неудовлетворительное с</w:t>
      </w:r>
      <w:r>
        <w:rPr>
          <w:rFonts w:ascii="Times New Roman" w:hAnsi="Times New Roman" w:cs="Times New Roman"/>
          <w:sz w:val="24"/>
          <w:szCs w:val="24"/>
        </w:rPr>
        <w:t>остояние автомобильных дорог;</w:t>
      </w:r>
    </w:p>
    <w:p w:rsidR="00A425D3" w:rsidRDefault="00A425D3" w:rsidP="009B09F9">
      <w:pPr>
        <w:pStyle w:val="ae"/>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недостаточный технический уровень дорожного хозяйс</w:t>
      </w:r>
      <w:r>
        <w:rPr>
          <w:rFonts w:ascii="Times New Roman" w:hAnsi="Times New Roman" w:cs="Times New Roman"/>
          <w:sz w:val="24"/>
          <w:szCs w:val="24"/>
        </w:rPr>
        <w:t>тва;</w:t>
      </w:r>
    </w:p>
    <w:p w:rsidR="00A425D3" w:rsidRDefault="00A425D3" w:rsidP="009B09F9">
      <w:pPr>
        <w:pStyle w:val="ae"/>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несовершенство технических средств </w:t>
      </w:r>
      <w:r>
        <w:rPr>
          <w:rFonts w:ascii="Times New Roman" w:hAnsi="Times New Roman" w:cs="Times New Roman"/>
          <w:sz w:val="24"/>
          <w:szCs w:val="24"/>
        </w:rPr>
        <w:t>организации дорожного движения.</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Чтобы не допустить негативного р</w:t>
      </w:r>
      <w:r>
        <w:rPr>
          <w:rFonts w:ascii="Times New Roman" w:hAnsi="Times New Roman" w:cs="Times New Roman"/>
          <w:sz w:val="24"/>
          <w:szCs w:val="24"/>
        </w:rPr>
        <w:t>азвития ситуации ,необходимо:</w:t>
      </w:r>
    </w:p>
    <w:p w:rsidR="00A425D3" w:rsidRDefault="00A425D3" w:rsidP="009B09F9">
      <w:pPr>
        <w:pStyle w:val="ae"/>
        <w:numPr>
          <w:ilvl w:val="0"/>
          <w:numId w:val="27"/>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rFonts w:ascii="Times New Roman" w:hAnsi="Times New Roman" w:cs="Times New Roman"/>
          <w:sz w:val="24"/>
          <w:szCs w:val="24"/>
        </w:rPr>
        <w:t>городского поселения;</w:t>
      </w:r>
    </w:p>
    <w:p w:rsidR="00A425D3" w:rsidRDefault="00A425D3" w:rsidP="009B09F9">
      <w:pPr>
        <w:pStyle w:val="ae"/>
        <w:numPr>
          <w:ilvl w:val="0"/>
          <w:numId w:val="27"/>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правового сознания и предупреждения опасного поведения среди населения, в том ч</w:t>
      </w:r>
      <w:r>
        <w:rPr>
          <w:rFonts w:ascii="Times New Roman" w:hAnsi="Times New Roman" w:cs="Times New Roman"/>
          <w:sz w:val="24"/>
          <w:szCs w:val="24"/>
        </w:rPr>
        <w:t>исле среди несовершеннолетних;</w:t>
      </w:r>
    </w:p>
    <w:p w:rsidR="00A425D3" w:rsidRDefault="00A425D3" w:rsidP="009B09F9">
      <w:pPr>
        <w:pStyle w:val="ae"/>
        <w:numPr>
          <w:ilvl w:val="0"/>
          <w:numId w:val="27"/>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уровня обустройства автомобильных дорог общего п</w:t>
      </w:r>
      <w:r>
        <w:rPr>
          <w:rFonts w:ascii="Times New Roman" w:hAnsi="Times New Roman" w:cs="Times New Roman"/>
          <w:sz w:val="24"/>
          <w:szCs w:val="24"/>
        </w:rPr>
        <w:t>ользования.</w:t>
      </w:r>
    </w:p>
    <w:p w:rsidR="00A425D3" w:rsidRDefault="00A425D3" w:rsidP="00A425D3">
      <w:pPr>
        <w:pStyle w:val="ae"/>
        <w:spacing w:line="276" w:lineRule="auto"/>
        <w:jc w:val="right"/>
        <w:rPr>
          <w:rFonts w:ascii="Times New Roman" w:hAnsi="Times New Roman" w:cs="Times New Roman"/>
          <w:sz w:val="24"/>
        </w:rPr>
      </w:pPr>
      <w:r>
        <w:rPr>
          <w:rFonts w:ascii="Times New Roman" w:hAnsi="Times New Roman" w:cs="Times New Roman"/>
          <w:sz w:val="24"/>
        </w:rPr>
        <w:t>Таблица 3.6</w:t>
      </w:r>
    </w:p>
    <w:p w:rsidR="00A425D3" w:rsidRPr="004D0CAC" w:rsidRDefault="00A425D3" w:rsidP="00A425D3">
      <w:pPr>
        <w:pStyle w:val="ae"/>
        <w:spacing w:line="276" w:lineRule="auto"/>
        <w:jc w:val="center"/>
        <w:rPr>
          <w:rFonts w:ascii="Times New Roman" w:hAnsi="Times New Roman" w:cs="Times New Roman"/>
          <w:b/>
          <w:sz w:val="24"/>
        </w:rPr>
      </w:pPr>
      <w:r w:rsidRPr="00772757">
        <w:rPr>
          <w:rFonts w:ascii="Times New Roman" w:hAnsi="Times New Roman" w:cs="Times New Roman"/>
          <w:b/>
          <w:sz w:val="24"/>
        </w:rPr>
        <w:t>Прогноз</w:t>
      </w:r>
      <w:r>
        <w:rPr>
          <w:rFonts w:ascii="Times New Roman" w:hAnsi="Times New Roman" w:cs="Times New Roman"/>
          <w:b/>
          <w:sz w:val="24"/>
        </w:rPr>
        <w:t xml:space="preserve"> показателей безопасности дорожного движения</w:t>
      </w:r>
    </w:p>
    <w:tbl>
      <w:tblPr>
        <w:tblStyle w:val="af0"/>
        <w:tblW w:w="0" w:type="auto"/>
        <w:tblLook w:val="04A0" w:firstRow="1" w:lastRow="0" w:firstColumn="1" w:lastColumn="0" w:noHBand="0" w:noVBand="1"/>
      </w:tblPr>
      <w:tblGrid>
        <w:gridCol w:w="659"/>
        <w:gridCol w:w="2784"/>
        <w:gridCol w:w="830"/>
        <w:gridCol w:w="829"/>
        <w:gridCol w:w="830"/>
        <w:gridCol w:w="829"/>
        <w:gridCol w:w="830"/>
        <w:gridCol w:w="868"/>
        <w:gridCol w:w="868"/>
        <w:gridCol w:w="868"/>
      </w:tblGrid>
      <w:tr w:rsidR="00A425D3" w:rsidTr="00A949D0">
        <w:trPr>
          <w:tblHeader/>
        </w:trPr>
        <w:tc>
          <w:tcPr>
            <w:tcW w:w="671" w:type="dxa"/>
            <w:vMerge w:val="restart"/>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 п/п</w:t>
            </w:r>
          </w:p>
        </w:tc>
        <w:tc>
          <w:tcPr>
            <w:tcW w:w="2923" w:type="dxa"/>
            <w:vMerge w:val="restart"/>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Показатель</w:t>
            </w:r>
          </w:p>
        </w:tc>
        <w:tc>
          <w:tcPr>
            <w:tcW w:w="4223" w:type="dxa"/>
            <w:gridSpan w:val="5"/>
            <w:shd w:val="clear" w:color="auto" w:fill="D9D9D9" w:themeFill="background1" w:themeFillShade="D9"/>
            <w:vAlign w:val="center"/>
          </w:tcPr>
          <w:p w:rsidR="00A425D3" w:rsidRPr="001C088D" w:rsidRDefault="00A425D3" w:rsidP="00A949D0">
            <w:pPr>
              <w:pStyle w:val="ae"/>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A425D3" w:rsidRPr="001C088D" w:rsidRDefault="00A425D3" w:rsidP="00A949D0">
            <w:pPr>
              <w:pStyle w:val="ae"/>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A425D3" w:rsidRPr="001C088D" w:rsidRDefault="00A425D3" w:rsidP="00A949D0">
            <w:pPr>
              <w:pStyle w:val="ae"/>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A425D3" w:rsidRPr="001C088D" w:rsidRDefault="00A425D3" w:rsidP="00A949D0">
            <w:pPr>
              <w:pStyle w:val="ae"/>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IV </w:t>
            </w:r>
            <w:r w:rsidRPr="001C088D">
              <w:rPr>
                <w:rFonts w:ascii="Times New Roman" w:hAnsi="Times New Roman" w:cs="Times New Roman"/>
                <w:sz w:val="24"/>
              </w:rPr>
              <w:t>ЭТАП</w:t>
            </w:r>
          </w:p>
        </w:tc>
      </w:tr>
      <w:tr w:rsidR="00A425D3" w:rsidTr="00A949D0">
        <w:trPr>
          <w:tblHeader/>
        </w:trPr>
        <w:tc>
          <w:tcPr>
            <w:tcW w:w="671" w:type="dxa"/>
            <w:vMerge/>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p>
        </w:tc>
        <w:tc>
          <w:tcPr>
            <w:tcW w:w="2923" w:type="dxa"/>
            <w:vMerge/>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p>
        </w:tc>
        <w:tc>
          <w:tcPr>
            <w:tcW w:w="845"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2016</w:t>
            </w:r>
          </w:p>
        </w:tc>
        <w:tc>
          <w:tcPr>
            <w:tcW w:w="844"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2017</w:t>
            </w:r>
          </w:p>
        </w:tc>
        <w:tc>
          <w:tcPr>
            <w:tcW w:w="845"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2018</w:t>
            </w:r>
          </w:p>
        </w:tc>
        <w:tc>
          <w:tcPr>
            <w:tcW w:w="844"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2019</w:t>
            </w:r>
          </w:p>
        </w:tc>
        <w:tc>
          <w:tcPr>
            <w:tcW w:w="845"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2020</w:t>
            </w:r>
          </w:p>
        </w:tc>
        <w:tc>
          <w:tcPr>
            <w:tcW w:w="868"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2021-2025</w:t>
            </w:r>
          </w:p>
        </w:tc>
        <w:tc>
          <w:tcPr>
            <w:tcW w:w="868"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2026-2030</w:t>
            </w:r>
          </w:p>
        </w:tc>
        <w:tc>
          <w:tcPr>
            <w:tcW w:w="868" w:type="dxa"/>
            <w:shd w:val="clear" w:color="auto" w:fill="D9D9D9" w:themeFill="background1" w:themeFillShade="D9"/>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2031-2035</w:t>
            </w:r>
          </w:p>
        </w:tc>
      </w:tr>
      <w:tr w:rsidR="00A425D3" w:rsidTr="00A949D0">
        <w:tc>
          <w:tcPr>
            <w:tcW w:w="671" w:type="dxa"/>
            <w:vAlign w:val="center"/>
          </w:tcPr>
          <w:p w:rsidR="00A425D3" w:rsidRDefault="00A425D3" w:rsidP="009B09F9">
            <w:pPr>
              <w:pStyle w:val="ae"/>
              <w:numPr>
                <w:ilvl w:val="0"/>
                <w:numId w:val="25"/>
              </w:numPr>
              <w:spacing w:line="276" w:lineRule="auto"/>
              <w:ind w:left="426" w:hanging="283"/>
              <w:jc w:val="center"/>
              <w:rPr>
                <w:rFonts w:ascii="Times New Roman" w:hAnsi="Times New Roman" w:cs="Times New Roman"/>
                <w:sz w:val="24"/>
              </w:rPr>
            </w:pPr>
          </w:p>
        </w:tc>
        <w:tc>
          <w:tcPr>
            <w:tcW w:w="2923" w:type="dxa"/>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45"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956</w:t>
            </w:r>
          </w:p>
        </w:tc>
        <w:tc>
          <w:tcPr>
            <w:tcW w:w="844"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990</w:t>
            </w:r>
          </w:p>
        </w:tc>
        <w:tc>
          <w:tcPr>
            <w:tcW w:w="845"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1050</w:t>
            </w:r>
          </w:p>
        </w:tc>
        <w:tc>
          <w:tcPr>
            <w:tcW w:w="844"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1100</w:t>
            </w:r>
          </w:p>
        </w:tc>
        <w:tc>
          <w:tcPr>
            <w:tcW w:w="845"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1150</w:t>
            </w:r>
          </w:p>
        </w:tc>
        <w:tc>
          <w:tcPr>
            <w:tcW w:w="868"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1220</w:t>
            </w:r>
          </w:p>
        </w:tc>
        <w:tc>
          <w:tcPr>
            <w:tcW w:w="868"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1350</w:t>
            </w:r>
          </w:p>
        </w:tc>
        <w:tc>
          <w:tcPr>
            <w:tcW w:w="868"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1499</w:t>
            </w:r>
          </w:p>
        </w:tc>
      </w:tr>
      <w:tr w:rsidR="00A425D3" w:rsidTr="00A949D0">
        <w:tc>
          <w:tcPr>
            <w:tcW w:w="671" w:type="dxa"/>
            <w:vAlign w:val="center"/>
          </w:tcPr>
          <w:p w:rsidR="00A425D3" w:rsidRDefault="00A425D3" w:rsidP="009B09F9">
            <w:pPr>
              <w:pStyle w:val="ae"/>
              <w:numPr>
                <w:ilvl w:val="0"/>
                <w:numId w:val="25"/>
              </w:numPr>
              <w:spacing w:line="276" w:lineRule="auto"/>
              <w:ind w:left="426" w:hanging="283"/>
              <w:jc w:val="center"/>
              <w:rPr>
                <w:rFonts w:ascii="Times New Roman" w:hAnsi="Times New Roman" w:cs="Times New Roman"/>
                <w:sz w:val="24"/>
              </w:rPr>
            </w:pPr>
          </w:p>
        </w:tc>
        <w:tc>
          <w:tcPr>
            <w:tcW w:w="2923" w:type="dxa"/>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Количество аварий, ед.</w:t>
            </w:r>
          </w:p>
        </w:tc>
        <w:tc>
          <w:tcPr>
            <w:tcW w:w="845"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7</w:t>
            </w:r>
          </w:p>
        </w:tc>
        <w:tc>
          <w:tcPr>
            <w:tcW w:w="844"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7</w:t>
            </w:r>
          </w:p>
        </w:tc>
        <w:tc>
          <w:tcPr>
            <w:tcW w:w="845"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8</w:t>
            </w:r>
          </w:p>
        </w:tc>
        <w:tc>
          <w:tcPr>
            <w:tcW w:w="844"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9</w:t>
            </w:r>
          </w:p>
        </w:tc>
        <w:tc>
          <w:tcPr>
            <w:tcW w:w="845"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10</w:t>
            </w:r>
          </w:p>
        </w:tc>
        <w:tc>
          <w:tcPr>
            <w:tcW w:w="868"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12</w:t>
            </w:r>
          </w:p>
        </w:tc>
        <w:tc>
          <w:tcPr>
            <w:tcW w:w="868"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14</w:t>
            </w:r>
          </w:p>
        </w:tc>
        <w:tc>
          <w:tcPr>
            <w:tcW w:w="868"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15</w:t>
            </w:r>
          </w:p>
        </w:tc>
      </w:tr>
      <w:tr w:rsidR="00A425D3" w:rsidTr="00A949D0">
        <w:tc>
          <w:tcPr>
            <w:tcW w:w="671" w:type="dxa"/>
            <w:vAlign w:val="center"/>
          </w:tcPr>
          <w:p w:rsidR="00A425D3" w:rsidRDefault="00A425D3" w:rsidP="009B09F9">
            <w:pPr>
              <w:pStyle w:val="ae"/>
              <w:numPr>
                <w:ilvl w:val="0"/>
                <w:numId w:val="25"/>
              </w:numPr>
              <w:spacing w:line="276" w:lineRule="auto"/>
              <w:ind w:left="426" w:hanging="283"/>
              <w:jc w:val="center"/>
              <w:rPr>
                <w:rFonts w:ascii="Times New Roman" w:hAnsi="Times New Roman" w:cs="Times New Roman"/>
                <w:sz w:val="24"/>
              </w:rPr>
            </w:pPr>
          </w:p>
        </w:tc>
        <w:tc>
          <w:tcPr>
            <w:tcW w:w="2923" w:type="dxa"/>
            <w:vAlign w:val="center"/>
          </w:tcPr>
          <w:p w:rsidR="00A425D3" w:rsidRDefault="00A425D3" w:rsidP="00A949D0">
            <w:pPr>
              <w:pStyle w:val="ae"/>
              <w:spacing w:line="276" w:lineRule="auto"/>
              <w:jc w:val="center"/>
              <w:rPr>
                <w:rFonts w:ascii="Times New Roman" w:hAnsi="Times New Roman" w:cs="Times New Roman"/>
                <w:sz w:val="24"/>
              </w:rPr>
            </w:pPr>
            <w:r>
              <w:rPr>
                <w:rFonts w:ascii="Times New Roman" w:hAnsi="Times New Roman" w:cs="Times New Roman"/>
                <w:sz w:val="24"/>
              </w:rPr>
              <w:t>Количество аварий с участием людей, ед.</w:t>
            </w:r>
          </w:p>
        </w:tc>
        <w:tc>
          <w:tcPr>
            <w:tcW w:w="845"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w:t>
            </w:r>
          </w:p>
        </w:tc>
        <w:tc>
          <w:tcPr>
            <w:tcW w:w="844"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0</w:t>
            </w:r>
          </w:p>
        </w:tc>
        <w:tc>
          <w:tcPr>
            <w:tcW w:w="845"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0</w:t>
            </w:r>
          </w:p>
        </w:tc>
        <w:tc>
          <w:tcPr>
            <w:tcW w:w="844"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w:t>
            </w:r>
          </w:p>
        </w:tc>
        <w:tc>
          <w:tcPr>
            <w:tcW w:w="845"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0</w:t>
            </w:r>
          </w:p>
        </w:tc>
        <w:tc>
          <w:tcPr>
            <w:tcW w:w="868"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2</w:t>
            </w:r>
          </w:p>
        </w:tc>
        <w:tc>
          <w:tcPr>
            <w:tcW w:w="868"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1</w:t>
            </w:r>
          </w:p>
        </w:tc>
        <w:tc>
          <w:tcPr>
            <w:tcW w:w="868" w:type="dxa"/>
            <w:vAlign w:val="center"/>
          </w:tcPr>
          <w:p w:rsidR="00A425D3" w:rsidRPr="00772757" w:rsidRDefault="00A425D3" w:rsidP="00A949D0">
            <w:pPr>
              <w:pStyle w:val="ae"/>
              <w:jc w:val="center"/>
              <w:rPr>
                <w:rFonts w:ascii="Times New Roman" w:hAnsi="Times New Roman" w:cs="Times New Roman"/>
                <w:sz w:val="24"/>
                <w:szCs w:val="24"/>
              </w:rPr>
            </w:pPr>
            <w:r w:rsidRPr="00772757">
              <w:rPr>
                <w:rFonts w:ascii="Times New Roman" w:hAnsi="Times New Roman" w:cs="Times New Roman"/>
                <w:sz w:val="24"/>
                <w:szCs w:val="24"/>
              </w:rPr>
              <w:t>2</w:t>
            </w:r>
          </w:p>
        </w:tc>
      </w:tr>
    </w:tbl>
    <w:p w:rsidR="00A425D3" w:rsidRDefault="00A425D3" w:rsidP="00A425D3">
      <w:pPr>
        <w:pStyle w:val="ae"/>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A425D3" w:rsidRDefault="00A425D3" w:rsidP="00A425D3">
      <w:pPr>
        <w:pStyle w:val="ae"/>
        <w:spacing w:line="276" w:lineRule="auto"/>
        <w:ind w:firstLine="708"/>
        <w:jc w:val="both"/>
        <w:rPr>
          <w:rFonts w:ascii="Times New Roman" w:hAnsi="Times New Roman" w:cs="Times New Roman"/>
          <w:sz w:val="24"/>
        </w:rPr>
      </w:pPr>
      <w:r w:rsidRPr="00CE6CEA">
        <w:rPr>
          <w:rFonts w:ascii="Times New Roman" w:hAnsi="Times New Roman" w:cs="Times New Roman"/>
          <w:sz w:val="24"/>
        </w:rPr>
        <w:t>Активная разъяснительная и пропагандистская работа среди населения позволит сохранить уровень участия пешеходов в ДТП не более 1</w:t>
      </w:r>
      <w:r>
        <w:rPr>
          <w:rFonts w:ascii="Times New Roman" w:hAnsi="Times New Roman" w:cs="Times New Roman"/>
          <w:sz w:val="24"/>
        </w:rPr>
        <w:t>-2</w:t>
      </w:r>
      <w:r w:rsidRPr="00CE6CEA">
        <w:rPr>
          <w:rFonts w:ascii="Times New Roman" w:hAnsi="Times New Roman" w:cs="Times New Roman"/>
          <w:sz w:val="24"/>
        </w:rPr>
        <w:t xml:space="preserve"> случа</w:t>
      </w:r>
      <w:r>
        <w:rPr>
          <w:rFonts w:ascii="Times New Roman" w:hAnsi="Times New Roman" w:cs="Times New Roman"/>
          <w:sz w:val="24"/>
        </w:rPr>
        <w:t>ев</w:t>
      </w:r>
      <w:r w:rsidRPr="00CE6CEA">
        <w:rPr>
          <w:rFonts w:ascii="Times New Roman" w:hAnsi="Times New Roman" w:cs="Times New Roman"/>
          <w:sz w:val="24"/>
        </w:rPr>
        <w:t xml:space="preserve"> в год</w:t>
      </w:r>
      <w:r>
        <w:rPr>
          <w:rFonts w:ascii="Times New Roman" w:hAnsi="Times New Roman" w:cs="Times New Roman"/>
          <w:sz w:val="24"/>
        </w:rPr>
        <w:t>.</w:t>
      </w:r>
    </w:p>
    <w:p w:rsidR="00A425D3" w:rsidRDefault="00A425D3" w:rsidP="00A425D3">
      <w:pPr>
        <w:pStyle w:val="ae"/>
        <w:spacing w:line="276" w:lineRule="auto"/>
        <w:jc w:val="both"/>
        <w:rPr>
          <w:rFonts w:ascii="Times New Roman" w:hAnsi="Times New Roman" w:cs="Times New Roman"/>
          <w:sz w:val="24"/>
        </w:rPr>
      </w:pPr>
    </w:p>
    <w:p w:rsidR="00A425D3" w:rsidRPr="00645974" w:rsidRDefault="00A425D3" w:rsidP="009B09F9">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2" w:name="_Toc475451094"/>
      <w:r>
        <w:rPr>
          <w:rFonts w:ascii="Times New Roman" w:hAnsi="Times New Roman" w:cs="Times New Roman"/>
          <w:color w:val="auto"/>
          <w:sz w:val="24"/>
        </w:rPr>
        <w:t>Прогноз негативного воздействия транспортной инфраструктуры на окружающую среду и здоровье населения</w:t>
      </w:r>
      <w:bookmarkEnd w:id="32"/>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A425D3">
      <w:pPr>
        <w:pStyle w:val="ae"/>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В период действия программы, не предполагается изменение структуры, маршрутов и объемов грузовых</w:t>
      </w:r>
      <w:r>
        <w:rPr>
          <w:rFonts w:ascii="Times New Roman" w:hAnsi="Times New Roman" w:cs="Times New Roman"/>
          <w:sz w:val="24"/>
          <w:szCs w:val="24"/>
        </w:rPr>
        <w:t xml:space="preserve"> перевозок. В случае строительство автобусного парка предполагается увеличение</w:t>
      </w:r>
      <w:r w:rsidRPr="00CE6CEA">
        <w:rPr>
          <w:rFonts w:ascii="Times New Roman" w:hAnsi="Times New Roman" w:cs="Times New Roman"/>
          <w:sz w:val="24"/>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A425D3" w:rsidRPr="00CE6CEA" w:rsidRDefault="00A425D3" w:rsidP="00A425D3">
      <w:pPr>
        <w:pStyle w:val="ae"/>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A425D3" w:rsidRDefault="00A425D3" w:rsidP="009B09F9">
      <w:pPr>
        <w:pStyle w:val="ae"/>
        <w:numPr>
          <w:ilvl w:val="0"/>
          <w:numId w:val="28"/>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w:t>
      </w:r>
      <w:r>
        <w:rPr>
          <w:rFonts w:ascii="Times New Roman" w:hAnsi="Times New Roman" w:cs="Times New Roman"/>
          <w:sz w:val="24"/>
          <w:szCs w:val="24"/>
        </w:rPr>
        <w:t>лов;</w:t>
      </w:r>
    </w:p>
    <w:p w:rsidR="00A425D3" w:rsidRDefault="00A425D3" w:rsidP="009B09F9">
      <w:pPr>
        <w:pStyle w:val="ae"/>
        <w:numPr>
          <w:ilvl w:val="0"/>
          <w:numId w:val="28"/>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A425D3" w:rsidRDefault="00A425D3" w:rsidP="00A425D3">
      <w:pPr>
        <w:pStyle w:val="ae"/>
        <w:spacing w:line="276" w:lineRule="auto"/>
        <w:jc w:val="both"/>
        <w:rPr>
          <w:rFonts w:ascii="Times New Roman" w:hAnsi="Times New Roman" w:cs="Times New Roman"/>
          <w:sz w:val="24"/>
          <w:szCs w:val="24"/>
        </w:rPr>
      </w:pPr>
    </w:p>
    <w:p w:rsidR="00A425D3" w:rsidRPr="00CE6CEA" w:rsidRDefault="00A425D3" w:rsidP="00A425D3">
      <w:pPr>
        <w:pStyle w:val="ae"/>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ascii="Times New Roman" w:hAnsi="Times New Roman" w:cs="Times New Roman"/>
          <w:sz w:val="24"/>
          <w:szCs w:val="24"/>
        </w:rPr>
        <w:t xml:space="preserve"> окружающую среду необходимо </w:t>
      </w:r>
      <w:r w:rsidRPr="00CE6CEA">
        <w:rPr>
          <w:rFonts w:ascii="Times New Roman" w:hAnsi="Times New Roman" w:cs="Times New Roman"/>
          <w:sz w:val="24"/>
          <w:szCs w:val="24"/>
        </w:rPr>
        <w:t>обеспечить увеличение применения более экономичных автомобилей с более низким расходом моторного топлива.</w:t>
      </w:r>
    </w:p>
    <w:p w:rsidR="00A425D3" w:rsidRDefault="00A425D3" w:rsidP="00A425D3">
      <w:pPr>
        <w:pStyle w:val="ae"/>
      </w:pPr>
      <w:r>
        <w:br w:type="page"/>
      </w:r>
    </w:p>
    <w:p w:rsidR="00A425D3" w:rsidRPr="001743F1" w:rsidRDefault="00A425D3" w:rsidP="009B09F9">
      <w:pPr>
        <w:pStyle w:val="10"/>
        <w:numPr>
          <w:ilvl w:val="0"/>
          <w:numId w:val="3"/>
        </w:numPr>
        <w:pBdr>
          <w:bottom w:val="single" w:sz="4" w:space="1" w:color="auto"/>
        </w:pBdr>
        <w:ind w:left="426" w:hanging="426"/>
        <w:jc w:val="both"/>
        <w:rPr>
          <w:rFonts w:ascii="Times New Roman" w:hAnsi="Times New Roman" w:cs="Times New Roman"/>
          <w:color w:val="auto"/>
          <w:sz w:val="24"/>
          <w:szCs w:val="26"/>
        </w:rPr>
      </w:pPr>
      <w:bookmarkStart w:id="33" w:name="_Toc475451095"/>
      <w:r>
        <w:rPr>
          <w:rFonts w:ascii="Times New Roman" w:hAnsi="Times New Roman" w:cs="Times New Roman"/>
          <w:color w:val="auto"/>
          <w:sz w:val="24"/>
          <w:szCs w:val="26"/>
        </w:rPr>
        <w:lastRenderedPageBreak/>
        <w:t>ПРИНЦИПИАЛЬНЫЕ ВАРИАНТЫ РАЗВИТИЯ ТРАНСПОРТНОЙ ИНФРАСТРУКТУРЫ И УКРУПНЕННАЯ ОЦЕНКА ПО ЦЕЛЕВЫМ ПОКАЗАТЕЛЯМ</w:t>
      </w:r>
      <w:bookmarkEnd w:id="33"/>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При рассмотрении принципиальных вариантов развития транспортной инфраструктуры </w:t>
      </w:r>
      <w:r>
        <w:rPr>
          <w:rFonts w:ascii="Times New Roman" w:hAnsi="Times New Roman" w:cs="Times New Roman"/>
          <w:sz w:val="24"/>
        </w:rPr>
        <w:t>Запорожского сельского</w:t>
      </w:r>
      <w:r w:rsidRPr="00716539">
        <w:rPr>
          <w:rFonts w:ascii="Times New Roman" w:hAnsi="Times New Roman" w:cs="Times New Roman"/>
          <w:sz w:val="24"/>
        </w:rPr>
        <w:t xml:space="preserve"> поселения необходимо учитывать прогноз численности населения, прогноз социально-экономического и градостроительного развития, деловую акти</w:t>
      </w:r>
      <w:r>
        <w:rPr>
          <w:rFonts w:ascii="Times New Roman" w:hAnsi="Times New Roman" w:cs="Times New Roman"/>
          <w:sz w:val="24"/>
        </w:rPr>
        <w:t>вность на территории поселения.</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ascii="Times New Roman" w:hAnsi="Times New Roman" w:cs="Times New Roman"/>
          <w:sz w:val="24"/>
        </w:rPr>
        <w:t xml:space="preserve"> перспектив развития поселения.</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sz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1 (базовый).</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ascii="Times New Roman" w:hAnsi="Times New Roman" w:cs="Times New Roman"/>
          <w:sz w:val="24"/>
        </w:rPr>
        <w:t>гнации государственного спроса.</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sz w:val="24"/>
        </w:rPr>
        <w:t>Также данным вариантом учитывается агрессивная внешняя среда, сложившаяся благодаря введенным санкциям и санкционной политике Евро</w:t>
      </w:r>
      <w:r>
        <w:rPr>
          <w:rFonts w:ascii="Times New Roman" w:hAnsi="Times New Roman" w:cs="Times New Roman"/>
          <w:sz w:val="24"/>
        </w:rPr>
        <w:t>пейского союза.</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2 (умеренно-оптимистичный).</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На территории </w:t>
      </w:r>
      <w:r>
        <w:rPr>
          <w:rFonts w:ascii="Times New Roman" w:hAnsi="Times New Roman" w:cs="Times New Roman"/>
          <w:sz w:val="24"/>
        </w:rPr>
        <w:t>Запорожского сельского</w:t>
      </w:r>
      <w:r w:rsidRPr="00716539">
        <w:rPr>
          <w:rFonts w:ascii="Times New Roman" w:hAnsi="Times New Roman" w:cs="Times New Roman"/>
          <w:sz w:val="24"/>
        </w:rPr>
        <w:t xml:space="preserve">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w:t>
      </w:r>
      <w:r>
        <w:rPr>
          <w:rFonts w:ascii="Times New Roman" w:hAnsi="Times New Roman" w:cs="Times New Roman"/>
          <w:sz w:val="24"/>
        </w:rPr>
        <w:t>азвития человеческого капитала.</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sz w:val="24"/>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ascii="Times New Roman" w:hAnsi="Times New Roman" w:cs="Times New Roman"/>
          <w:sz w:val="24"/>
        </w:rPr>
        <w:t>т также привлечение инвестиций.</w:t>
      </w:r>
    </w:p>
    <w:p w:rsidR="00A425D3" w:rsidRDefault="00A425D3" w:rsidP="00A425D3">
      <w:pPr>
        <w:pStyle w:val="ae"/>
        <w:spacing w:line="276" w:lineRule="auto"/>
        <w:ind w:firstLine="708"/>
        <w:jc w:val="both"/>
        <w:rPr>
          <w:rFonts w:ascii="Times New Roman" w:hAnsi="Times New Roman" w:cs="Times New Roman"/>
          <w:sz w:val="24"/>
        </w:rPr>
      </w:pP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3 (экономически обоснованный).</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sz w:val="24"/>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25D3" w:rsidRDefault="00A425D3" w:rsidP="00A425D3">
      <w:pPr>
        <w:pStyle w:val="ae"/>
        <w:spacing w:line="276" w:lineRule="auto"/>
        <w:ind w:firstLine="708"/>
        <w:jc w:val="both"/>
        <w:rPr>
          <w:rFonts w:ascii="Times New Roman" w:hAnsi="Times New Roman" w:cs="Times New Roman"/>
          <w:sz w:val="24"/>
        </w:rPr>
      </w:pPr>
      <w:r w:rsidRPr="00716539">
        <w:rPr>
          <w:rFonts w:ascii="Times New Roman" w:hAnsi="Times New Roman" w:cs="Times New Roman"/>
          <w:sz w:val="24"/>
        </w:rPr>
        <w:t>Сценарий предполагает</w:t>
      </w:r>
      <w:r>
        <w:rPr>
          <w:rFonts w:ascii="Times New Roman" w:hAnsi="Times New Roman" w:cs="Times New Roman"/>
          <w:sz w:val="24"/>
        </w:rPr>
        <w:t xml:space="preserve"> реконструкцию автодорог МО Запорожское сельское поселение</w:t>
      </w:r>
      <w:r w:rsidRPr="00716539">
        <w:rPr>
          <w:rFonts w:ascii="Times New Roman" w:hAnsi="Times New Roman" w:cs="Times New Roman"/>
          <w:sz w:val="24"/>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A425D3" w:rsidRDefault="00A425D3" w:rsidP="00A425D3">
      <w:pPr>
        <w:pStyle w:val="ae"/>
        <w:spacing w:line="276" w:lineRule="auto"/>
        <w:ind w:firstLine="708"/>
        <w:jc w:val="both"/>
        <w:rPr>
          <w:rFonts w:ascii="Times New Roman" w:hAnsi="Times New Roman" w:cs="Times New Roman"/>
          <w:sz w:val="24"/>
        </w:rPr>
      </w:pPr>
      <w:r w:rsidRPr="001C088D">
        <w:rPr>
          <w:rFonts w:ascii="Times New Roman" w:hAnsi="Times New Roman" w:cs="Times New Roman"/>
          <w:sz w:val="24"/>
        </w:rPr>
        <w:t>Результаты реализации Программы определяются уровнем  достижения запланированных целевых показателей</w:t>
      </w:r>
      <w:r>
        <w:rPr>
          <w:rFonts w:ascii="Times New Roman" w:hAnsi="Times New Roman" w:cs="Times New Roman"/>
          <w:sz w:val="24"/>
        </w:rPr>
        <w:t xml:space="preserve"> (индикаторов)</w:t>
      </w:r>
      <w:r w:rsidRPr="001C088D">
        <w:rPr>
          <w:rFonts w:ascii="Times New Roman" w:hAnsi="Times New Roman" w:cs="Times New Roman"/>
          <w:sz w:val="24"/>
        </w:rPr>
        <w:t>.</w:t>
      </w:r>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pPr>
      <w:r>
        <w:br w:type="page"/>
      </w:r>
    </w:p>
    <w:p w:rsidR="00A425D3" w:rsidRDefault="00A425D3" w:rsidP="00A425D3">
      <w:pPr>
        <w:pStyle w:val="ae"/>
        <w:spacing w:line="276" w:lineRule="auto"/>
        <w:jc w:val="right"/>
        <w:rPr>
          <w:rFonts w:ascii="Times New Roman" w:hAnsi="Times New Roman" w:cs="Times New Roman"/>
          <w:sz w:val="24"/>
        </w:rPr>
        <w:sectPr w:rsidR="00A425D3" w:rsidSect="00A949D0">
          <w:headerReference w:type="default" r:id="rId41"/>
          <w:headerReference w:type="first" r:id="rId42"/>
          <w:footerReference w:type="first" r:id="rId43"/>
          <w:pgSz w:w="11906" w:h="16838" w:code="9"/>
          <w:pgMar w:top="567" w:right="567" w:bottom="284" w:left="1134" w:header="425" w:footer="403" w:gutter="0"/>
          <w:cols w:space="708"/>
          <w:titlePg/>
          <w:docGrid w:linePitch="360"/>
        </w:sectPr>
      </w:pPr>
    </w:p>
    <w:p w:rsidR="00A425D3" w:rsidRDefault="00A425D3" w:rsidP="00A425D3">
      <w:pPr>
        <w:pStyle w:val="ae"/>
        <w:spacing w:line="276" w:lineRule="auto"/>
        <w:jc w:val="right"/>
        <w:rPr>
          <w:rFonts w:ascii="Times New Roman" w:hAnsi="Times New Roman" w:cs="Times New Roman"/>
          <w:sz w:val="24"/>
        </w:rPr>
      </w:pPr>
      <w:r>
        <w:rPr>
          <w:rFonts w:ascii="Times New Roman" w:hAnsi="Times New Roman" w:cs="Times New Roman"/>
          <w:sz w:val="24"/>
        </w:rPr>
        <w:lastRenderedPageBreak/>
        <w:t>Таблица 4.1</w:t>
      </w:r>
    </w:p>
    <w:p w:rsidR="00A425D3" w:rsidRDefault="00A425D3" w:rsidP="00A425D3">
      <w:pPr>
        <w:pStyle w:val="ae"/>
        <w:spacing w:line="276" w:lineRule="auto"/>
        <w:jc w:val="center"/>
        <w:rPr>
          <w:rFonts w:ascii="Times New Roman" w:hAnsi="Times New Roman" w:cs="Times New Roman"/>
          <w:b/>
          <w:sz w:val="24"/>
        </w:rPr>
      </w:pPr>
    </w:p>
    <w:p w:rsidR="00A425D3" w:rsidRPr="00F5230C" w:rsidRDefault="00A425D3" w:rsidP="00A425D3">
      <w:pPr>
        <w:pStyle w:val="ae"/>
        <w:jc w:val="center"/>
        <w:rPr>
          <w:rFonts w:ascii="Times New Roman" w:hAnsi="Times New Roman" w:cs="Times New Roman"/>
          <w:b/>
          <w:sz w:val="24"/>
        </w:rPr>
      </w:pPr>
      <w:r>
        <w:rPr>
          <w:rFonts w:ascii="Times New Roman" w:hAnsi="Times New Roman" w:cs="Times New Roman"/>
          <w:b/>
          <w:sz w:val="24"/>
        </w:rPr>
        <w:t>Целевые показатели (индикаторы) развития транспортной инфраструктуры</w:t>
      </w:r>
    </w:p>
    <w:tbl>
      <w:tblPr>
        <w:tblStyle w:val="af0"/>
        <w:tblW w:w="15597" w:type="dxa"/>
        <w:jc w:val="center"/>
        <w:tblLayout w:type="fixed"/>
        <w:tblLook w:val="04A0" w:firstRow="1" w:lastRow="0" w:firstColumn="1" w:lastColumn="0" w:noHBand="0" w:noVBand="1"/>
      </w:tblPr>
      <w:tblGrid>
        <w:gridCol w:w="3690"/>
        <w:gridCol w:w="1276"/>
        <w:gridCol w:w="1330"/>
        <w:gridCol w:w="1332"/>
        <w:gridCol w:w="1331"/>
        <w:gridCol w:w="1332"/>
        <w:gridCol w:w="1331"/>
        <w:gridCol w:w="1362"/>
        <w:gridCol w:w="1287"/>
        <w:gridCol w:w="1326"/>
      </w:tblGrid>
      <w:tr w:rsidR="00A425D3" w:rsidRPr="001D031F" w:rsidTr="00A949D0">
        <w:trPr>
          <w:tblHeader/>
          <w:jc w:val="center"/>
        </w:trPr>
        <w:tc>
          <w:tcPr>
            <w:tcW w:w="3690" w:type="dxa"/>
            <w:vMerge w:val="restart"/>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Наименование целевого показателя</w:t>
            </w:r>
          </w:p>
        </w:tc>
        <w:tc>
          <w:tcPr>
            <w:tcW w:w="1276" w:type="dxa"/>
            <w:vMerge w:val="restart"/>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Ед. изм.</w:t>
            </w:r>
          </w:p>
        </w:tc>
        <w:tc>
          <w:tcPr>
            <w:tcW w:w="6656" w:type="dxa"/>
            <w:gridSpan w:val="5"/>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lang w:val="en-US"/>
              </w:rPr>
              <w:t>I</w:t>
            </w:r>
            <w:r w:rsidRPr="009B60BB">
              <w:rPr>
                <w:rFonts w:ascii="Times New Roman" w:hAnsi="Times New Roman" w:cs="Times New Roman"/>
                <w:sz w:val="24"/>
                <w:szCs w:val="24"/>
              </w:rPr>
              <w:t xml:space="preserve"> ЭТАП</w:t>
            </w:r>
          </w:p>
        </w:tc>
        <w:tc>
          <w:tcPr>
            <w:tcW w:w="1362" w:type="dxa"/>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lang w:val="en-US"/>
              </w:rPr>
              <w:t>II</w:t>
            </w:r>
            <w:r w:rsidRPr="009B60BB">
              <w:rPr>
                <w:rFonts w:ascii="Times New Roman" w:hAnsi="Times New Roman" w:cs="Times New Roman"/>
                <w:sz w:val="24"/>
                <w:szCs w:val="24"/>
              </w:rPr>
              <w:t xml:space="preserve"> ЭТАП</w:t>
            </w:r>
          </w:p>
        </w:tc>
        <w:tc>
          <w:tcPr>
            <w:tcW w:w="1287" w:type="dxa"/>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lang w:val="en-US"/>
              </w:rPr>
              <w:t>III</w:t>
            </w:r>
            <w:r w:rsidRPr="009B60BB">
              <w:rPr>
                <w:rFonts w:ascii="Times New Roman" w:hAnsi="Times New Roman" w:cs="Times New Roman"/>
                <w:sz w:val="24"/>
                <w:szCs w:val="24"/>
              </w:rPr>
              <w:t xml:space="preserve"> ЭТАП</w:t>
            </w:r>
          </w:p>
        </w:tc>
        <w:tc>
          <w:tcPr>
            <w:tcW w:w="1326" w:type="dxa"/>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lang w:val="en-US"/>
              </w:rPr>
              <w:t>IV</w:t>
            </w:r>
            <w:r w:rsidRPr="009B60BB">
              <w:rPr>
                <w:rFonts w:ascii="Times New Roman" w:hAnsi="Times New Roman" w:cs="Times New Roman"/>
                <w:sz w:val="24"/>
                <w:szCs w:val="24"/>
              </w:rPr>
              <w:t xml:space="preserve"> ЭТАП</w:t>
            </w:r>
          </w:p>
        </w:tc>
      </w:tr>
      <w:tr w:rsidR="00A425D3" w:rsidRPr="001D031F" w:rsidTr="00A949D0">
        <w:trPr>
          <w:tblHeader/>
          <w:jc w:val="center"/>
        </w:trPr>
        <w:tc>
          <w:tcPr>
            <w:tcW w:w="3690" w:type="dxa"/>
            <w:vMerge/>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p>
        </w:tc>
        <w:tc>
          <w:tcPr>
            <w:tcW w:w="1276" w:type="dxa"/>
            <w:vMerge/>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p>
        </w:tc>
        <w:tc>
          <w:tcPr>
            <w:tcW w:w="1330" w:type="dxa"/>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2016</w:t>
            </w:r>
          </w:p>
        </w:tc>
        <w:tc>
          <w:tcPr>
            <w:tcW w:w="1332" w:type="dxa"/>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2017</w:t>
            </w:r>
          </w:p>
        </w:tc>
        <w:tc>
          <w:tcPr>
            <w:tcW w:w="1331" w:type="dxa"/>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2018</w:t>
            </w:r>
          </w:p>
        </w:tc>
        <w:tc>
          <w:tcPr>
            <w:tcW w:w="1332" w:type="dxa"/>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2019</w:t>
            </w:r>
          </w:p>
        </w:tc>
        <w:tc>
          <w:tcPr>
            <w:tcW w:w="1331" w:type="dxa"/>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2020</w:t>
            </w:r>
          </w:p>
        </w:tc>
        <w:tc>
          <w:tcPr>
            <w:tcW w:w="1362" w:type="dxa"/>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2021-2025</w:t>
            </w:r>
          </w:p>
        </w:tc>
        <w:tc>
          <w:tcPr>
            <w:tcW w:w="1287" w:type="dxa"/>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2026-2030</w:t>
            </w:r>
          </w:p>
        </w:tc>
        <w:tc>
          <w:tcPr>
            <w:tcW w:w="1326" w:type="dxa"/>
            <w:tcBorders>
              <w:bottom w:val="single" w:sz="4" w:space="0" w:color="auto"/>
            </w:tcBorders>
            <w:shd w:val="clear" w:color="auto" w:fill="D9D9D9" w:themeFill="background1" w:themeFillShade="D9"/>
            <w:vAlign w:val="center"/>
          </w:tcPr>
          <w:p w:rsidR="00A425D3" w:rsidRPr="009B60BB" w:rsidRDefault="00A425D3" w:rsidP="00A949D0">
            <w:pPr>
              <w:pStyle w:val="ae"/>
              <w:jc w:val="center"/>
              <w:rPr>
                <w:rFonts w:ascii="Times New Roman" w:hAnsi="Times New Roman" w:cs="Times New Roman"/>
                <w:sz w:val="24"/>
                <w:szCs w:val="24"/>
              </w:rPr>
            </w:pPr>
            <w:r w:rsidRPr="009B60BB">
              <w:rPr>
                <w:rFonts w:ascii="Times New Roman" w:hAnsi="Times New Roman" w:cs="Times New Roman"/>
                <w:sz w:val="24"/>
                <w:szCs w:val="24"/>
              </w:rPr>
              <w:t>2031-2035</w:t>
            </w:r>
          </w:p>
        </w:tc>
      </w:tr>
      <w:tr w:rsidR="00A425D3" w:rsidRPr="001D031F" w:rsidTr="00A949D0">
        <w:trPr>
          <w:jc w:val="center"/>
        </w:trPr>
        <w:tc>
          <w:tcPr>
            <w:tcW w:w="3690" w:type="dxa"/>
            <w:vAlign w:val="center"/>
          </w:tcPr>
          <w:p w:rsidR="00A425D3" w:rsidRDefault="00A425D3" w:rsidP="00A949D0">
            <w:pPr>
              <w:pStyle w:val="ae"/>
              <w:jc w:val="center"/>
              <w:rPr>
                <w:rFonts w:ascii="Times New Roman" w:hAnsi="Times New Roman" w:cs="Times New Roman"/>
                <w:sz w:val="24"/>
              </w:rPr>
            </w:pPr>
            <w:r>
              <w:rPr>
                <w:rFonts w:ascii="Times New Roman" w:hAnsi="Times New Roman" w:cs="Times New Roman"/>
                <w:sz w:val="24"/>
              </w:rPr>
              <w:t>Численность населения МО</w:t>
            </w:r>
          </w:p>
        </w:tc>
        <w:tc>
          <w:tcPr>
            <w:tcW w:w="1276" w:type="dxa"/>
            <w:vAlign w:val="center"/>
          </w:tcPr>
          <w:p w:rsidR="00A425D3" w:rsidRPr="004D0CAC" w:rsidRDefault="00A425D3" w:rsidP="00A949D0">
            <w:pPr>
              <w:pStyle w:val="ae"/>
              <w:jc w:val="center"/>
              <w:rPr>
                <w:rFonts w:ascii="Times New Roman" w:hAnsi="Times New Roman" w:cs="Times New Roman"/>
                <w:sz w:val="24"/>
                <w:szCs w:val="24"/>
              </w:rPr>
            </w:pPr>
            <w:r>
              <w:rPr>
                <w:rFonts w:ascii="Times New Roman" w:hAnsi="Times New Roman" w:cs="Times New Roman"/>
                <w:sz w:val="24"/>
              </w:rPr>
              <w:t>тыс. чел.</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2,789</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2,887</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2,988</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3,092</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3,2</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3,379</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3,7</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4,051</w:t>
            </w:r>
          </w:p>
        </w:tc>
      </w:tr>
      <w:tr w:rsidR="00A425D3" w:rsidRPr="001D031F" w:rsidTr="00A949D0">
        <w:trPr>
          <w:jc w:val="center"/>
        </w:trPr>
        <w:tc>
          <w:tcPr>
            <w:tcW w:w="3690" w:type="dxa"/>
            <w:vAlign w:val="center"/>
          </w:tcPr>
          <w:p w:rsidR="00A425D3" w:rsidRDefault="00A425D3" w:rsidP="00A949D0">
            <w:pPr>
              <w:pStyle w:val="ae"/>
              <w:jc w:val="center"/>
              <w:rPr>
                <w:rFonts w:ascii="Times New Roman" w:hAnsi="Times New Roman" w:cs="Times New Roman"/>
                <w:sz w:val="24"/>
              </w:rPr>
            </w:pPr>
            <w:r>
              <w:rPr>
                <w:rFonts w:ascii="Times New Roman" w:hAnsi="Times New Roman" w:cs="Times New Roman"/>
                <w:sz w:val="24"/>
              </w:rPr>
              <w:t>Количество автомобилей у населения</w:t>
            </w:r>
          </w:p>
        </w:tc>
        <w:tc>
          <w:tcPr>
            <w:tcW w:w="1276" w:type="dxa"/>
            <w:vAlign w:val="center"/>
          </w:tcPr>
          <w:p w:rsidR="00A425D3" w:rsidRPr="004D0C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956</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990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1050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1100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1150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1220</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1350</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1499</w:t>
            </w:r>
          </w:p>
        </w:tc>
      </w:tr>
      <w:tr w:rsidR="00A425D3" w:rsidRPr="001D031F" w:rsidTr="00A949D0">
        <w:trPr>
          <w:jc w:val="center"/>
        </w:trPr>
        <w:tc>
          <w:tcPr>
            <w:tcW w:w="3690" w:type="dxa"/>
            <w:vAlign w:val="center"/>
          </w:tcPr>
          <w:p w:rsidR="00A425D3" w:rsidRDefault="00A425D3" w:rsidP="00A949D0">
            <w:pPr>
              <w:pStyle w:val="ae"/>
              <w:jc w:val="center"/>
              <w:rPr>
                <w:rFonts w:ascii="Times New Roman" w:hAnsi="Times New Roman" w:cs="Times New Roman"/>
                <w:sz w:val="24"/>
              </w:rPr>
            </w:pPr>
            <w:r>
              <w:rPr>
                <w:rFonts w:ascii="Times New Roman" w:hAnsi="Times New Roman" w:cs="Times New Roman"/>
                <w:sz w:val="24"/>
              </w:rPr>
              <w:t>Уровень автомобилизации населения</w:t>
            </w:r>
          </w:p>
        </w:tc>
        <w:tc>
          <w:tcPr>
            <w:tcW w:w="1276" w:type="dxa"/>
            <w:vAlign w:val="center"/>
          </w:tcPr>
          <w:p w:rsidR="00A425D3" w:rsidRPr="004D0CAC" w:rsidRDefault="00A425D3" w:rsidP="00A949D0">
            <w:pPr>
              <w:pStyle w:val="ae"/>
              <w:jc w:val="center"/>
              <w:rPr>
                <w:rFonts w:ascii="Times New Roman" w:hAnsi="Times New Roman" w:cs="Times New Roman"/>
                <w:sz w:val="24"/>
                <w:szCs w:val="24"/>
              </w:rPr>
            </w:pPr>
            <w:r>
              <w:rPr>
                <w:rFonts w:ascii="Times New Roman" w:hAnsi="Times New Roman" w:cs="Times New Roman"/>
                <w:sz w:val="24"/>
              </w:rPr>
              <w:t>ед./1000 чел.</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343</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343</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351</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356</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359</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361</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365</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370</w:t>
            </w:r>
          </w:p>
        </w:tc>
      </w:tr>
      <w:tr w:rsidR="00A425D3" w:rsidRPr="001D031F" w:rsidTr="00A949D0">
        <w:trPr>
          <w:jc w:val="center"/>
        </w:trPr>
        <w:tc>
          <w:tcPr>
            <w:tcW w:w="3690" w:type="dxa"/>
            <w:vAlign w:val="center"/>
          </w:tcPr>
          <w:p w:rsidR="00A425D3" w:rsidRDefault="00A425D3" w:rsidP="00A949D0">
            <w:pPr>
              <w:pStyle w:val="ae"/>
              <w:jc w:val="center"/>
              <w:rPr>
                <w:rFonts w:ascii="Times New Roman" w:hAnsi="Times New Roman" w:cs="Times New Roman"/>
                <w:sz w:val="24"/>
              </w:rPr>
            </w:pPr>
            <w:r>
              <w:rPr>
                <w:rFonts w:ascii="Times New Roman" w:hAnsi="Times New Roman" w:cs="Times New Roman"/>
                <w:sz w:val="24"/>
              </w:rPr>
              <w:t>Количество ДТП, произошедших на территории поселения</w:t>
            </w:r>
          </w:p>
        </w:tc>
        <w:tc>
          <w:tcPr>
            <w:tcW w:w="1276" w:type="dxa"/>
            <w:vAlign w:val="center"/>
          </w:tcPr>
          <w:p w:rsidR="00A425D3" w:rsidRPr="004D0C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8</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9</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12</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14</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15</w:t>
            </w:r>
          </w:p>
        </w:tc>
      </w:tr>
      <w:tr w:rsidR="00A425D3" w:rsidRPr="001D031F" w:rsidTr="00A949D0">
        <w:trPr>
          <w:jc w:val="center"/>
        </w:trPr>
        <w:tc>
          <w:tcPr>
            <w:tcW w:w="3690" w:type="dxa"/>
            <w:vAlign w:val="center"/>
          </w:tcPr>
          <w:p w:rsidR="00A425D3" w:rsidRPr="00D71708" w:rsidRDefault="00A425D3" w:rsidP="00A949D0">
            <w:pPr>
              <w:pStyle w:val="ae"/>
              <w:jc w:val="center"/>
              <w:rPr>
                <w:rFonts w:ascii="Times New Roman" w:hAnsi="Times New Roman" w:cs="Times New Roman"/>
                <w:sz w:val="24"/>
              </w:rPr>
            </w:pPr>
            <w:r w:rsidRPr="00D71708">
              <w:rPr>
                <w:rFonts w:ascii="Times New Roman" w:hAnsi="Times New Roman" w:cs="Times New Roman"/>
                <w:sz w:val="24"/>
              </w:rPr>
              <w:t>Индекс нового строительства</w:t>
            </w:r>
          </w:p>
        </w:tc>
        <w:tc>
          <w:tcPr>
            <w:tcW w:w="1276"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7,5</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7,5</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12,3</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24,3</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38,7</w:t>
            </w:r>
          </w:p>
        </w:tc>
      </w:tr>
      <w:tr w:rsidR="00A425D3" w:rsidRPr="001D031F" w:rsidTr="00A949D0">
        <w:trPr>
          <w:jc w:val="center"/>
        </w:trPr>
        <w:tc>
          <w:tcPr>
            <w:tcW w:w="3690" w:type="dxa"/>
            <w:vAlign w:val="center"/>
          </w:tcPr>
          <w:p w:rsidR="00A425D3" w:rsidRPr="00D71708" w:rsidRDefault="00A425D3" w:rsidP="00A949D0">
            <w:pPr>
              <w:pStyle w:val="ae"/>
              <w:jc w:val="center"/>
              <w:rPr>
                <w:rFonts w:ascii="Times New Roman" w:hAnsi="Times New Roman" w:cs="Times New Roman"/>
                <w:sz w:val="24"/>
              </w:rPr>
            </w:pPr>
            <w:r w:rsidRPr="00D71708">
              <w:rPr>
                <w:rFonts w:ascii="Times New Roman" w:hAnsi="Times New Roman" w:cs="Times New Roman"/>
                <w:sz w:val="24"/>
              </w:rPr>
              <w:t>Удельный вес дорог, нуждающихся в капитальном ремонте (реконструкции)</w:t>
            </w:r>
          </w:p>
        </w:tc>
        <w:tc>
          <w:tcPr>
            <w:tcW w:w="1276"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80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80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60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50</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30</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10</w:t>
            </w:r>
          </w:p>
        </w:tc>
      </w:tr>
      <w:tr w:rsidR="00A425D3" w:rsidRPr="001D031F" w:rsidTr="00A949D0">
        <w:trPr>
          <w:jc w:val="center"/>
        </w:trPr>
        <w:tc>
          <w:tcPr>
            <w:tcW w:w="3690" w:type="dxa"/>
            <w:vAlign w:val="center"/>
          </w:tcPr>
          <w:p w:rsidR="00A425D3" w:rsidRPr="00D71708" w:rsidRDefault="00A425D3" w:rsidP="00A949D0">
            <w:pPr>
              <w:pStyle w:val="ae"/>
              <w:jc w:val="center"/>
              <w:rPr>
                <w:rFonts w:ascii="Times New Roman" w:hAnsi="Times New Roman" w:cs="Times New Roman"/>
                <w:sz w:val="24"/>
              </w:rPr>
            </w:pPr>
            <w:r w:rsidRPr="00D71708">
              <w:rPr>
                <w:rFonts w:ascii="Times New Roman" w:hAnsi="Times New Roman" w:cs="Times New Roman"/>
                <w:sz w:val="24"/>
              </w:rPr>
              <w:t>Прирост протяженности дорог</w:t>
            </w:r>
          </w:p>
        </w:tc>
        <w:tc>
          <w:tcPr>
            <w:tcW w:w="1276"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6</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16,8</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33,4</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40,8</w:t>
            </w:r>
          </w:p>
        </w:tc>
      </w:tr>
      <w:tr w:rsidR="00A425D3" w:rsidRPr="001D031F" w:rsidTr="00A949D0">
        <w:trPr>
          <w:jc w:val="center"/>
        </w:trPr>
        <w:tc>
          <w:tcPr>
            <w:tcW w:w="3690" w:type="dxa"/>
            <w:vAlign w:val="center"/>
          </w:tcPr>
          <w:p w:rsidR="00A425D3" w:rsidRPr="00D71708" w:rsidRDefault="00A425D3" w:rsidP="00A949D0">
            <w:pPr>
              <w:pStyle w:val="ae"/>
              <w:jc w:val="center"/>
              <w:rPr>
                <w:rFonts w:ascii="Times New Roman" w:hAnsi="Times New Roman" w:cs="Times New Roman"/>
                <w:sz w:val="24"/>
              </w:rPr>
            </w:pPr>
            <w:r w:rsidRPr="00D71708">
              <w:rPr>
                <w:rFonts w:ascii="Times New Roman" w:hAnsi="Times New Roman" w:cs="Times New Roman"/>
                <w:sz w:val="24"/>
              </w:rPr>
              <w:t>Общая пр</w:t>
            </w:r>
            <w:r>
              <w:rPr>
                <w:rFonts w:ascii="Times New Roman" w:hAnsi="Times New Roman" w:cs="Times New Roman"/>
                <w:sz w:val="24"/>
              </w:rPr>
              <w:t>отяженность муниципальных дорог</w:t>
            </w:r>
          </w:p>
        </w:tc>
        <w:tc>
          <w:tcPr>
            <w:tcW w:w="1276"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65,691</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65,691</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65,691</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80,069</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80,069</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90,56</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110,12</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120,869</w:t>
            </w:r>
          </w:p>
        </w:tc>
      </w:tr>
      <w:tr w:rsidR="00A425D3" w:rsidRPr="001D031F" w:rsidTr="00A949D0">
        <w:trPr>
          <w:jc w:val="center"/>
        </w:trPr>
        <w:tc>
          <w:tcPr>
            <w:tcW w:w="3690" w:type="dxa"/>
            <w:vAlign w:val="center"/>
          </w:tcPr>
          <w:p w:rsidR="00A425D3" w:rsidRDefault="00A425D3" w:rsidP="00A949D0">
            <w:pPr>
              <w:pStyle w:val="ae"/>
              <w:jc w:val="center"/>
              <w:rPr>
                <w:rFonts w:ascii="Times New Roman" w:hAnsi="Times New Roman" w:cs="Times New Roman"/>
                <w:sz w:val="24"/>
              </w:rPr>
            </w:pPr>
            <w:r>
              <w:rPr>
                <w:rFonts w:ascii="Times New Roman" w:hAnsi="Times New Roman" w:cs="Times New Roman"/>
                <w:sz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A425D3" w:rsidRPr="004D0C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26</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17,0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5</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r>
      <w:tr w:rsidR="00A425D3" w:rsidRPr="001D031F" w:rsidTr="00A949D0">
        <w:trPr>
          <w:jc w:val="center"/>
        </w:trPr>
        <w:tc>
          <w:tcPr>
            <w:tcW w:w="3690" w:type="dxa"/>
            <w:vAlign w:val="center"/>
          </w:tcPr>
          <w:p w:rsidR="00A425D3" w:rsidRDefault="00A425D3" w:rsidP="00A949D0">
            <w:pPr>
              <w:pStyle w:val="ae"/>
              <w:jc w:val="center"/>
              <w:rPr>
                <w:rFonts w:ascii="Times New Roman" w:hAnsi="Times New Roman" w:cs="Times New Roman"/>
                <w:sz w:val="24"/>
              </w:rPr>
            </w:pPr>
            <w:r>
              <w:rPr>
                <w:rFonts w:ascii="Times New Roman" w:hAnsi="Times New Roman" w:cs="Times New Roman"/>
                <w:sz w:val="24"/>
              </w:rPr>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A425D3" w:rsidRPr="004D0C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50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50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60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90</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100</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100</w:t>
            </w:r>
          </w:p>
        </w:tc>
      </w:tr>
      <w:tr w:rsidR="00A425D3" w:rsidRPr="001D031F" w:rsidTr="00A949D0">
        <w:trPr>
          <w:jc w:val="center"/>
        </w:trPr>
        <w:tc>
          <w:tcPr>
            <w:tcW w:w="3690" w:type="dxa"/>
            <w:vAlign w:val="center"/>
          </w:tcPr>
          <w:p w:rsidR="00A425D3" w:rsidRPr="009635F1"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lastRenderedPageBreak/>
              <w:t>Протяженность пешеходных дорожек</w:t>
            </w:r>
          </w:p>
        </w:tc>
        <w:tc>
          <w:tcPr>
            <w:tcW w:w="127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62,1</w:t>
            </w:r>
          </w:p>
        </w:tc>
      </w:tr>
      <w:tr w:rsidR="00A425D3" w:rsidRPr="001D031F" w:rsidTr="00A949D0">
        <w:trPr>
          <w:jc w:val="center"/>
        </w:trPr>
        <w:tc>
          <w:tcPr>
            <w:tcW w:w="3690"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Протяженность велосипедных дорожек</w:t>
            </w:r>
          </w:p>
        </w:tc>
        <w:tc>
          <w:tcPr>
            <w:tcW w:w="127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62,1</w:t>
            </w:r>
          </w:p>
        </w:tc>
      </w:tr>
      <w:tr w:rsidR="00A425D3" w:rsidRPr="001D031F" w:rsidTr="00A949D0">
        <w:trPr>
          <w:jc w:val="center"/>
        </w:trPr>
        <w:tc>
          <w:tcPr>
            <w:tcW w:w="3690"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Обеспечение транспортного обслуживания населения</w:t>
            </w:r>
          </w:p>
        </w:tc>
        <w:tc>
          <w:tcPr>
            <w:tcW w:w="127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70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80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80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90</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100</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100</w:t>
            </w:r>
          </w:p>
        </w:tc>
      </w:tr>
      <w:tr w:rsidR="00A425D3" w:rsidRPr="001D031F" w:rsidTr="00A949D0">
        <w:trPr>
          <w:jc w:val="center"/>
        </w:trPr>
        <w:tc>
          <w:tcPr>
            <w:tcW w:w="3690" w:type="dxa"/>
            <w:vAlign w:val="center"/>
          </w:tcPr>
          <w:p w:rsidR="00A425D3" w:rsidRPr="005A44F9" w:rsidRDefault="00A425D3" w:rsidP="00A949D0">
            <w:pPr>
              <w:pStyle w:val="ae"/>
              <w:jc w:val="center"/>
              <w:rPr>
                <w:rFonts w:ascii="Times New Roman" w:hAnsi="Times New Roman" w:cs="Times New Roman"/>
                <w:sz w:val="24"/>
              </w:rPr>
            </w:pPr>
            <w:r w:rsidRPr="005A44F9">
              <w:rPr>
                <w:rFonts w:ascii="Times New Roman" w:hAnsi="Times New Roman" w:cs="Times New Roman"/>
                <w:sz w:val="24"/>
              </w:rPr>
              <w:t>Количество путепроводов, многоуровневых развязок</w:t>
            </w:r>
          </w:p>
        </w:tc>
        <w:tc>
          <w:tcPr>
            <w:tcW w:w="127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r>
      <w:tr w:rsidR="00A425D3" w:rsidRPr="001D031F" w:rsidTr="00A949D0">
        <w:trPr>
          <w:jc w:val="center"/>
        </w:trPr>
        <w:tc>
          <w:tcPr>
            <w:tcW w:w="3690" w:type="dxa"/>
            <w:vAlign w:val="center"/>
          </w:tcPr>
          <w:p w:rsidR="00A425D3" w:rsidRPr="005A44F9" w:rsidRDefault="00A425D3" w:rsidP="00A949D0">
            <w:pPr>
              <w:pStyle w:val="ae"/>
              <w:jc w:val="center"/>
              <w:rPr>
                <w:rFonts w:ascii="Times New Roman" w:hAnsi="Times New Roman" w:cs="Times New Roman"/>
                <w:sz w:val="24"/>
              </w:rPr>
            </w:pPr>
            <w:r w:rsidRPr="005A44F9">
              <w:rPr>
                <w:rFonts w:ascii="Times New Roman" w:hAnsi="Times New Roman" w:cs="Times New Roman"/>
                <w:sz w:val="24"/>
              </w:rPr>
              <w:t>Количество автозаправочных станций</w:t>
            </w:r>
          </w:p>
        </w:tc>
        <w:tc>
          <w:tcPr>
            <w:tcW w:w="127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1</w:t>
            </w:r>
          </w:p>
        </w:tc>
      </w:tr>
      <w:tr w:rsidR="00A425D3" w:rsidRPr="001D031F" w:rsidTr="00A949D0">
        <w:trPr>
          <w:jc w:val="center"/>
        </w:trPr>
        <w:tc>
          <w:tcPr>
            <w:tcW w:w="3690" w:type="dxa"/>
            <w:vAlign w:val="center"/>
          </w:tcPr>
          <w:p w:rsidR="00A425D3" w:rsidRPr="005A44F9" w:rsidRDefault="00A425D3" w:rsidP="00A949D0">
            <w:pPr>
              <w:pStyle w:val="ae"/>
              <w:jc w:val="center"/>
              <w:rPr>
                <w:rFonts w:ascii="Times New Roman" w:hAnsi="Times New Roman" w:cs="Times New Roman"/>
                <w:sz w:val="24"/>
              </w:rPr>
            </w:pPr>
            <w:r w:rsidRPr="005A44F9">
              <w:rPr>
                <w:rFonts w:ascii="Times New Roman" w:hAnsi="Times New Roman" w:cs="Times New Roman"/>
                <w:sz w:val="24"/>
              </w:rPr>
              <w:t>Количество пристаней</w:t>
            </w:r>
          </w:p>
        </w:tc>
        <w:tc>
          <w:tcPr>
            <w:tcW w:w="127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2</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2</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6</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8</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9</w:t>
            </w:r>
          </w:p>
        </w:tc>
      </w:tr>
      <w:tr w:rsidR="00A425D3" w:rsidRPr="001D031F" w:rsidTr="00A949D0">
        <w:trPr>
          <w:jc w:val="center"/>
        </w:trPr>
        <w:tc>
          <w:tcPr>
            <w:tcW w:w="3690" w:type="dxa"/>
            <w:vAlign w:val="center"/>
          </w:tcPr>
          <w:p w:rsidR="00A425D3" w:rsidRPr="005A44F9" w:rsidRDefault="00A425D3" w:rsidP="00A949D0">
            <w:pPr>
              <w:pStyle w:val="ae"/>
              <w:jc w:val="center"/>
              <w:rPr>
                <w:rFonts w:ascii="Times New Roman" w:hAnsi="Times New Roman" w:cs="Times New Roman"/>
                <w:sz w:val="24"/>
              </w:rPr>
            </w:pPr>
            <w:r w:rsidRPr="005A44F9">
              <w:rPr>
                <w:rFonts w:ascii="Times New Roman" w:hAnsi="Times New Roman" w:cs="Times New Roman"/>
                <w:sz w:val="24"/>
              </w:rPr>
              <w:t>Количество баз-стоянок маломерного флота</w:t>
            </w:r>
          </w:p>
        </w:tc>
        <w:tc>
          <w:tcPr>
            <w:tcW w:w="127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2</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6</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w:t>
            </w:r>
          </w:p>
        </w:tc>
      </w:tr>
      <w:tr w:rsidR="00A425D3" w:rsidRPr="001D031F" w:rsidTr="00A949D0">
        <w:trPr>
          <w:jc w:val="center"/>
        </w:trPr>
        <w:tc>
          <w:tcPr>
            <w:tcW w:w="3690" w:type="dxa"/>
            <w:vAlign w:val="center"/>
          </w:tcPr>
          <w:p w:rsidR="00A425D3" w:rsidRPr="005A44F9" w:rsidRDefault="00A425D3" w:rsidP="00A949D0">
            <w:pPr>
              <w:pStyle w:val="ae"/>
              <w:jc w:val="center"/>
              <w:rPr>
                <w:rFonts w:ascii="Times New Roman" w:hAnsi="Times New Roman" w:cs="Times New Roman"/>
                <w:sz w:val="24"/>
              </w:rPr>
            </w:pPr>
            <w:r w:rsidRPr="005A44F9">
              <w:rPr>
                <w:rFonts w:ascii="Times New Roman" w:hAnsi="Times New Roman" w:cs="Times New Roman"/>
                <w:sz w:val="24"/>
              </w:rPr>
              <w:t>Количество автомобильных стоянок длительного времени</w:t>
            </w:r>
          </w:p>
        </w:tc>
        <w:tc>
          <w:tcPr>
            <w:tcW w:w="127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0</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2</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2</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3</w:t>
            </w:r>
          </w:p>
        </w:tc>
      </w:tr>
      <w:tr w:rsidR="00A425D3" w:rsidRPr="001D031F" w:rsidTr="00A949D0">
        <w:trPr>
          <w:jc w:val="center"/>
        </w:trPr>
        <w:tc>
          <w:tcPr>
            <w:tcW w:w="3690"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Количество капитально отремонтированных искусственных сооружений (мостов)</w:t>
            </w:r>
          </w:p>
        </w:tc>
        <w:tc>
          <w:tcPr>
            <w:tcW w:w="1276" w:type="dxa"/>
            <w:vAlign w:val="center"/>
          </w:tcPr>
          <w:p w:rsidR="00A425D3"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w:t>
            </w:r>
          </w:p>
        </w:tc>
        <w:tc>
          <w:tcPr>
            <w:tcW w:w="133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w:t>
            </w:r>
          </w:p>
        </w:tc>
        <w:tc>
          <w:tcPr>
            <w:tcW w:w="1331"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4</w:t>
            </w:r>
          </w:p>
        </w:tc>
        <w:tc>
          <w:tcPr>
            <w:tcW w:w="1362"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6</w:t>
            </w:r>
          </w:p>
        </w:tc>
        <w:tc>
          <w:tcPr>
            <w:tcW w:w="1287"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9</w:t>
            </w:r>
          </w:p>
        </w:tc>
        <w:tc>
          <w:tcPr>
            <w:tcW w:w="1326" w:type="dxa"/>
            <w:vAlign w:val="center"/>
          </w:tcPr>
          <w:p w:rsidR="00A425D3" w:rsidRPr="003A4D82" w:rsidRDefault="00A425D3" w:rsidP="00A949D0">
            <w:pPr>
              <w:pStyle w:val="ae"/>
              <w:jc w:val="center"/>
              <w:rPr>
                <w:rFonts w:ascii="Times New Roman" w:hAnsi="Times New Roman" w:cs="Times New Roman"/>
                <w:sz w:val="24"/>
                <w:szCs w:val="24"/>
              </w:rPr>
            </w:pPr>
            <w:r w:rsidRPr="003A4D82">
              <w:rPr>
                <w:rFonts w:ascii="Times New Roman" w:hAnsi="Times New Roman" w:cs="Times New Roman"/>
                <w:sz w:val="24"/>
                <w:szCs w:val="24"/>
              </w:rPr>
              <w:t>9</w:t>
            </w:r>
          </w:p>
        </w:tc>
      </w:tr>
    </w:tbl>
    <w:p w:rsidR="00A425D3" w:rsidRDefault="00A425D3" w:rsidP="00A425D3">
      <w:pPr>
        <w:pStyle w:val="ae"/>
        <w:sectPr w:rsidR="00A425D3" w:rsidSect="00A949D0">
          <w:headerReference w:type="default" r:id="rId44"/>
          <w:headerReference w:type="first" r:id="rId45"/>
          <w:pgSz w:w="16838" w:h="11906" w:orient="landscape"/>
          <w:pgMar w:top="567" w:right="567" w:bottom="1134" w:left="567" w:header="561" w:footer="403" w:gutter="0"/>
          <w:cols w:space="708"/>
          <w:docGrid w:linePitch="360"/>
        </w:sectPr>
      </w:pPr>
    </w:p>
    <w:p w:rsidR="00A425D3" w:rsidRPr="001743F1" w:rsidRDefault="00A425D3" w:rsidP="009B09F9">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34" w:name="_Toc475451096"/>
      <w:r>
        <w:rPr>
          <w:rFonts w:ascii="Times New Roman" w:hAnsi="Times New Roman" w:cs="Times New Roman"/>
          <w:color w:val="auto"/>
          <w:sz w:val="24"/>
          <w:szCs w:val="26"/>
        </w:rPr>
        <w:lastRenderedPageBreak/>
        <w:t>ПЕРЕЧЕНЬ МЕРОПРИЯТИЙ (ИНВЕСТИЦИОННЫХ ПРОЕКТОВ) И ОЦЕНКА ОБЪЕМОВ И ИСТОЧНИКОВ ФИНАНСИРОВАНИЯ</w:t>
      </w:r>
      <w:bookmarkEnd w:id="34"/>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spacing w:line="276" w:lineRule="auto"/>
        <w:ind w:firstLine="708"/>
        <w:jc w:val="both"/>
        <w:rPr>
          <w:rFonts w:ascii="Times New Roman" w:hAnsi="Times New Roman" w:cs="Times New Roman"/>
          <w:sz w:val="24"/>
        </w:rPr>
      </w:pPr>
      <w:r w:rsidRPr="001F6144">
        <w:rPr>
          <w:rFonts w:ascii="Times New Roman" w:hAnsi="Times New Roman" w:cs="Times New Roman"/>
          <w:sz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ascii="Times New Roman" w:hAnsi="Times New Roman" w:cs="Times New Roman"/>
          <w:sz w:val="24"/>
        </w:rPr>
        <w:t>.</w:t>
      </w:r>
      <w:r w:rsidRPr="001F6144">
        <w:rPr>
          <w:rFonts w:ascii="Times New Roman" w:hAnsi="Times New Roman" w:cs="Times New Roman"/>
          <w:sz w:val="24"/>
        </w:rPr>
        <w:t xml:space="preserve"> Разработанные программные мероприятия систематизиров</w:t>
      </w:r>
      <w:r>
        <w:rPr>
          <w:rFonts w:ascii="Times New Roman" w:hAnsi="Times New Roman" w:cs="Times New Roman"/>
          <w:sz w:val="24"/>
        </w:rPr>
        <w:t>аны по степени их актуальности.</w:t>
      </w:r>
    </w:p>
    <w:p w:rsidR="00A425D3" w:rsidRDefault="00A425D3" w:rsidP="00A425D3">
      <w:pPr>
        <w:pStyle w:val="ae"/>
        <w:spacing w:line="276" w:lineRule="auto"/>
        <w:ind w:firstLine="708"/>
        <w:jc w:val="both"/>
        <w:rPr>
          <w:rFonts w:ascii="Times New Roman" w:hAnsi="Times New Roman" w:cs="Times New Roman"/>
          <w:sz w:val="24"/>
        </w:rPr>
      </w:pPr>
      <w:r w:rsidRPr="001F6144">
        <w:rPr>
          <w:rFonts w:ascii="Times New Roman" w:hAnsi="Times New Roman" w:cs="Times New Roman"/>
          <w:sz w:val="24"/>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ascii="Times New Roman" w:hAnsi="Times New Roman" w:cs="Times New Roman"/>
          <w:sz w:val="24"/>
        </w:rPr>
        <w:t>денных аналогичных мероприятий.</w:t>
      </w:r>
    </w:p>
    <w:p w:rsidR="00A425D3" w:rsidRDefault="00A425D3" w:rsidP="00A425D3">
      <w:pPr>
        <w:pStyle w:val="ae"/>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Источниками финансирования мероприятий Программы являются средства бюджета </w:t>
      </w:r>
      <w:r>
        <w:rPr>
          <w:rFonts w:ascii="Times New Roman" w:hAnsi="Times New Roman" w:cs="Times New Roman"/>
          <w:sz w:val="24"/>
        </w:rPr>
        <w:t>Запорожского сельского поселения.</w:t>
      </w:r>
    </w:p>
    <w:p w:rsidR="00A425D3" w:rsidRDefault="00A425D3" w:rsidP="00A425D3">
      <w:pPr>
        <w:pStyle w:val="ae"/>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Механизм реализации Программы включает в себя систему мероприятий, </w:t>
      </w:r>
      <w:r>
        <w:rPr>
          <w:rFonts w:ascii="Times New Roman" w:hAnsi="Times New Roman" w:cs="Times New Roman"/>
          <w:sz w:val="24"/>
        </w:rPr>
        <w:t>проводимых</w:t>
      </w:r>
      <w:r w:rsidRPr="001F6144">
        <w:rPr>
          <w:rFonts w:ascii="Times New Roman" w:hAnsi="Times New Roman" w:cs="Times New Roman"/>
          <w:sz w:val="24"/>
        </w:rPr>
        <w:t xml:space="preserve"> по обследованию, содержанию, ремонту, паспортизации автомобильных дорог общего пользования местного значения в </w:t>
      </w:r>
      <w:r>
        <w:rPr>
          <w:rFonts w:ascii="Times New Roman" w:hAnsi="Times New Roman" w:cs="Times New Roman"/>
          <w:sz w:val="24"/>
        </w:rPr>
        <w:t>городском</w:t>
      </w:r>
      <w:r w:rsidRPr="001F6144">
        <w:rPr>
          <w:rFonts w:ascii="Times New Roman" w:hAnsi="Times New Roman" w:cs="Times New Roman"/>
          <w:sz w:val="24"/>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Pr>
          <w:rFonts w:ascii="Times New Roman" w:hAnsi="Times New Roman" w:cs="Times New Roman"/>
          <w:sz w:val="24"/>
        </w:rPr>
        <w:t>ортного обслуживания населения.</w:t>
      </w:r>
    </w:p>
    <w:p w:rsidR="00A425D3" w:rsidRDefault="00A425D3" w:rsidP="00A425D3">
      <w:pPr>
        <w:pStyle w:val="ae"/>
        <w:spacing w:line="276" w:lineRule="auto"/>
        <w:ind w:firstLine="708"/>
        <w:jc w:val="both"/>
        <w:rPr>
          <w:rFonts w:ascii="Times New Roman" w:hAnsi="Times New Roman" w:cs="Times New Roman"/>
          <w:sz w:val="24"/>
        </w:rPr>
      </w:pPr>
      <w:r w:rsidRPr="001F6144">
        <w:rPr>
          <w:rFonts w:ascii="Times New Roman" w:hAnsi="Times New Roman" w:cs="Times New Roman"/>
          <w:sz w:val="24"/>
        </w:rPr>
        <w:t>Перечень мероприятий по ремонту дорог, мостов по реализации Программы формируется администрацией</w:t>
      </w:r>
      <w:r>
        <w:rPr>
          <w:rFonts w:ascii="Times New Roman" w:hAnsi="Times New Roman" w:cs="Times New Roman"/>
          <w:sz w:val="24"/>
        </w:rPr>
        <w:t xml:space="preserve"> МО Запорожское сельское</w:t>
      </w:r>
      <w:r w:rsidRPr="001F6144">
        <w:rPr>
          <w:rFonts w:ascii="Times New Roman" w:hAnsi="Times New Roman" w:cs="Times New Roman"/>
          <w:sz w:val="24"/>
        </w:rPr>
        <w:t xml:space="preserve"> поселени</w:t>
      </w:r>
      <w:r>
        <w:rPr>
          <w:rFonts w:ascii="Times New Roman" w:hAnsi="Times New Roman" w:cs="Times New Roman"/>
          <w:sz w:val="24"/>
        </w:rPr>
        <w:t>е</w:t>
      </w:r>
      <w:r w:rsidRPr="001F6144">
        <w:rPr>
          <w:rFonts w:ascii="Times New Roman" w:hAnsi="Times New Roman" w:cs="Times New Roman"/>
          <w:sz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ascii="Times New Roman" w:hAnsi="Times New Roman" w:cs="Times New Roman"/>
          <w:sz w:val="24"/>
        </w:rPr>
        <w:t>вших обращений (жалоб) граждан.</w:t>
      </w:r>
    </w:p>
    <w:p w:rsidR="00A425D3" w:rsidRDefault="00A425D3" w:rsidP="00A425D3">
      <w:pPr>
        <w:pStyle w:val="ae"/>
        <w:spacing w:line="276" w:lineRule="auto"/>
        <w:ind w:firstLine="708"/>
        <w:jc w:val="both"/>
        <w:rPr>
          <w:rFonts w:ascii="Times New Roman" w:hAnsi="Times New Roman" w:cs="Times New Roman"/>
          <w:sz w:val="24"/>
        </w:rPr>
      </w:pPr>
      <w:r w:rsidRPr="001F6144">
        <w:rPr>
          <w:rFonts w:ascii="Times New Roman" w:hAnsi="Times New Roman" w:cs="Times New Roman"/>
          <w:sz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pPr>
      <w:r>
        <w:br w:type="page"/>
      </w:r>
    </w:p>
    <w:p w:rsidR="00A425D3" w:rsidRDefault="00A425D3" w:rsidP="00A425D3">
      <w:pPr>
        <w:pStyle w:val="ae"/>
        <w:spacing w:line="276" w:lineRule="auto"/>
        <w:jc w:val="both"/>
        <w:rPr>
          <w:rFonts w:ascii="Times New Roman" w:hAnsi="Times New Roman" w:cs="Times New Roman"/>
          <w:sz w:val="24"/>
        </w:rPr>
        <w:sectPr w:rsidR="00A425D3" w:rsidSect="00A949D0">
          <w:headerReference w:type="default" r:id="rId46"/>
          <w:headerReference w:type="first" r:id="rId47"/>
          <w:pgSz w:w="11906" w:h="16838" w:code="9"/>
          <w:pgMar w:top="567" w:right="567" w:bottom="284" w:left="1134" w:header="425" w:footer="403" w:gutter="0"/>
          <w:cols w:space="708"/>
          <w:titlePg/>
          <w:docGrid w:linePitch="360"/>
        </w:sectPr>
      </w:pPr>
    </w:p>
    <w:p w:rsidR="00A425D3" w:rsidRDefault="00A425D3" w:rsidP="009B09F9">
      <w:pPr>
        <w:pStyle w:val="2"/>
        <w:numPr>
          <w:ilvl w:val="1"/>
          <w:numId w:val="3"/>
        </w:numPr>
        <w:spacing w:before="0"/>
        <w:ind w:left="0" w:firstLine="0"/>
        <w:rPr>
          <w:rFonts w:ascii="Times New Roman" w:hAnsi="Times New Roman" w:cs="Times New Roman"/>
          <w:color w:val="auto"/>
          <w:sz w:val="24"/>
        </w:rPr>
      </w:pPr>
      <w:bookmarkStart w:id="35" w:name="_Toc475451097"/>
      <w:r>
        <w:rPr>
          <w:rFonts w:ascii="Times New Roman" w:hAnsi="Times New Roman" w:cs="Times New Roman"/>
          <w:color w:val="auto"/>
          <w:sz w:val="24"/>
        </w:rPr>
        <w:lastRenderedPageBreak/>
        <w:t>Общая Программа инвестиционных проектов</w:t>
      </w:r>
      <w:bookmarkEnd w:id="35"/>
    </w:p>
    <w:p w:rsidR="00A425D3" w:rsidRPr="001C0B60" w:rsidRDefault="00A425D3" w:rsidP="00A425D3">
      <w:pPr>
        <w:pStyle w:val="ConsPlusNormal"/>
        <w:widowControl/>
        <w:ind w:firstLine="0"/>
        <w:jc w:val="center"/>
        <w:rPr>
          <w:rFonts w:ascii="Times New Roman" w:hAnsi="Times New Roman" w:cs="Times New Roman"/>
          <w:b/>
          <w:sz w:val="24"/>
        </w:rPr>
      </w:pPr>
    </w:p>
    <w:tbl>
      <w:tblPr>
        <w:tblStyle w:val="af0"/>
        <w:tblW w:w="0" w:type="auto"/>
        <w:jc w:val="center"/>
        <w:tblLayout w:type="fixed"/>
        <w:tblLook w:val="04A0" w:firstRow="1" w:lastRow="0" w:firstColumn="1" w:lastColumn="0" w:noHBand="0" w:noVBand="1"/>
      </w:tblPr>
      <w:tblGrid>
        <w:gridCol w:w="659"/>
        <w:gridCol w:w="3680"/>
        <w:gridCol w:w="1554"/>
        <w:gridCol w:w="1528"/>
        <w:gridCol w:w="1155"/>
        <w:gridCol w:w="1503"/>
        <w:gridCol w:w="1270"/>
        <w:gridCol w:w="1300"/>
        <w:gridCol w:w="1336"/>
        <w:gridCol w:w="1819"/>
      </w:tblGrid>
      <w:tr w:rsidR="00A425D3" w:rsidRPr="0062546A" w:rsidTr="00A949D0">
        <w:trPr>
          <w:tblHeader/>
          <w:jc w:val="center"/>
        </w:trPr>
        <w:tc>
          <w:tcPr>
            <w:tcW w:w="659" w:type="dxa"/>
            <w:vMerge w:val="restart"/>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 п/п</w:t>
            </w:r>
          </w:p>
        </w:tc>
        <w:tc>
          <w:tcPr>
            <w:tcW w:w="3680" w:type="dxa"/>
            <w:vMerge w:val="restart"/>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Наименование инвестиционного проекта</w:t>
            </w:r>
          </w:p>
        </w:tc>
        <w:tc>
          <w:tcPr>
            <w:tcW w:w="1554" w:type="dxa"/>
            <w:vMerge w:val="restart"/>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Технические параметры проекта</w:t>
            </w:r>
          </w:p>
        </w:tc>
        <w:tc>
          <w:tcPr>
            <w:tcW w:w="1528" w:type="dxa"/>
            <w:vMerge w:val="restart"/>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Срок реализации проекта</w:t>
            </w:r>
          </w:p>
        </w:tc>
        <w:tc>
          <w:tcPr>
            <w:tcW w:w="6564" w:type="dxa"/>
            <w:gridSpan w:val="5"/>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Финансовые затраты</w:t>
            </w:r>
            <w:r>
              <w:rPr>
                <w:rFonts w:ascii="Times New Roman" w:hAnsi="Times New Roman" w:cs="Times New Roman"/>
                <w:b/>
                <w:sz w:val="22"/>
                <w:szCs w:val="22"/>
              </w:rPr>
              <w:t>, тыс. руб.</w:t>
            </w:r>
          </w:p>
        </w:tc>
        <w:tc>
          <w:tcPr>
            <w:tcW w:w="1819" w:type="dxa"/>
            <w:vMerge w:val="restart"/>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Примечание</w:t>
            </w:r>
          </w:p>
        </w:tc>
      </w:tr>
      <w:tr w:rsidR="00A425D3" w:rsidRPr="0062546A" w:rsidTr="00A949D0">
        <w:trPr>
          <w:tblHeader/>
          <w:jc w:val="center"/>
        </w:trPr>
        <w:tc>
          <w:tcPr>
            <w:tcW w:w="659" w:type="dxa"/>
            <w:vMerge/>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c>
          <w:tcPr>
            <w:tcW w:w="3680" w:type="dxa"/>
            <w:vMerge/>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c>
          <w:tcPr>
            <w:tcW w:w="1554" w:type="dxa"/>
            <w:vMerge/>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c>
          <w:tcPr>
            <w:tcW w:w="1528" w:type="dxa"/>
            <w:vMerge/>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c>
          <w:tcPr>
            <w:tcW w:w="1155" w:type="dxa"/>
            <w:vMerge w:val="restart"/>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ВСЕГО</w:t>
            </w:r>
          </w:p>
        </w:tc>
        <w:tc>
          <w:tcPr>
            <w:tcW w:w="5409" w:type="dxa"/>
            <w:gridSpan w:val="4"/>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в том числе:</w:t>
            </w:r>
          </w:p>
        </w:tc>
        <w:tc>
          <w:tcPr>
            <w:tcW w:w="1819" w:type="dxa"/>
            <w:vMerge/>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r>
      <w:tr w:rsidR="00A425D3" w:rsidRPr="0062546A" w:rsidTr="00A949D0">
        <w:trPr>
          <w:tblHeader/>
          <w:jc w:val="center"/>
        </w:trPr>
        <w:tc>
          <w:tcPr>
            <w:tcW w:w="659" w:type="dxa"/>
            <w:vMerge/>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c>
          <w:tcPr>
            <w:tcW w:w="3680" w:type="dxa"/>
            <w:vMerge/>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c>
          <w:tcPr>
            <w:tcW w:w="1554" w:type="dxa"/>
            <w:vMerge/>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c>
          <w:tcPr>
            <w:tcW w:w="1528" w:type="dxa"/>
            <w:vMerge/>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c>
          <w:tcPr>
            <w:tcW w:w="1155" w:type="dxa"/>
            <w:vMerge/>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c>
          <w:tcPr>
            <w:tcW w:w="1503" w:type="dxa"/>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Местный бюджет</w:t>
            </w:r>
          </w:p>
        </w:tc>
        <w:tc>
          <w:tcPr>
            <w:tcW w:w="1270" w:type="dxa"/>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Районный бюджет</w:t>
            </w:r>
          </w:p>
        </w:tc>
        <w:tc>
          <w:tcPr>
            <w:tcW w:w="1300" w:type="dxa"/>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Областной бюджет</w:t>
            </w:r>
          </w:p>
        </w:tc>
        <w:tc>
          <w:tcPr>
            <w:tcW w:w="1336" w:type="dxa"/>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r w:rsidRPr="0062546A">
              <w:rPr>
                <w:rFonts w:ascii="Times New Roman" w:hAnsi="Times New Roman" w:cs="Times New Roman"/>
                <w:b/>
                <w:sz w:val="22"/>
                <w:szCs w:val="22"/>
              </w:rPr>
              <w:t xml:space="preserve">Иные источники </w:t>
            </w:r>
          </w:p>
        </w:tc>
        <w:tc>
          <w:tcPr>
            <w:tcW w:w="1819" w:type="dxa"/>
            <w:vMerge/>
            <w:tcBorders>
              <w:bottom w:val="single" w:sz="4" w:space="0" w:color="auto"/>
            </w:tcBorders>
            <w:shd w:val="clear" w:color="auto" w:fill="D9D9D9" w:themeFill="background1" w:themeFillShade="D9"/>
            <w:vAlign w:val="center"/>
          </w:tcPr>
          <w:p w:rsidR="00A425D3" w:rsidRPr="0062546A" w:rsidRDefault="00A425D3" w:rsidP="00A949D0">
            <w:pPr>
              <w:pStyle w:val="ConsPlusNormal"/>
              <w:widowControl/>
              <w:ind w:firstLine="0"/>
              <w:jc w:val="center"/>
              <w:rPr>
                <w:rFonts w:ascii="Times New Roman" w:hAnsi="Times New Roman" w:cs="Times New Roman"/>
                <w:b/>
                <w:sz w:val="22"/>
                <w:szCs w:val="22"/>
              </w:rPr>
            </w:pPr>
          </w:p>
        </w:tc>
      </w:tr>
      <w:tr w:rsidR="00A425D3" w:rsidRPr="0062546A" w:rsidTr="00A949D0">
        <w:trPr>
          <w:jc w:val="center"/>
        </w:trPr>
        <w:tc>
          <w:tcPr>
            <w:tcW w:w="659" w:type="dxa"/>
            <w:shd w:val="clear" w:color="auto" w:fill="F2F2F2" w:themeFill="background1" w:themeFillShade="F2"/>
            <w:vAlign w:val="center"/>
          </w:tcPr>
          <w:p w:rsidR="00A425D3" w:rsidRPr="0062546A" w:rsidRDefault="00A425D3" w:rsidP="009B09F9">
            <w:pPr>
              <w:pStyle w:val="ConsPlusNormal"/>
              <w:widowControl/>
              <w:numPr>
                <w:ilvl w:val="0"/>
                <w:numId w:val="42"/>
              </w:numPr>
              <w:ind w:left="297" w:hanging="231"/>
              <w:rPr>
                <w:rFonts w:ascii="Times New Roman" w:hAnsi="Times New Roman" w:cs="Times New Roman"/>
                <w:b/>
                <w:sz w:val="24"/>
                <w:szCs w:val="24"/>
              </w:rPr>
            </w:pPr>
          </w:p>
        </w:tc>
        <w:tc>
          <w:tcPr>
            <w:tcW w:w="15145" w:type="dxa"/>
            <w:gridSpan w:val="9"/>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t>МЕРОПРИЯТИЯ ПО РАЗВИТИЮ ТРАНСПОРТНОЙ ИНФРАСТРУКТУРЫ ПО ВИДАМ ТРАНСПОРТА</w:t>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причалов и пристаней на побережье Ладожского озера и оз. Суходольское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5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2016-2020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7500,0</w:t>
            </w:r>
          </w:p>
        </w:tc>
        <w:tc>
          <w:tcPr>
            <w:tcW w:w="1503" w:type="dxa"/>
            <w:tcBorders>
              <w:bottom w:val="single" w:sz="4" w:space="0" w:color="auto"/>
            </w:tcBorders>
            <w:vAlign w:val="center"/>
          </w:tcPr>
          <w:p w:rsidR="00A425D3" w:rsidRPr="0062546A" w:rsidRDefault="00A425D3" w:rsidP="00A949D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Pr="0062546A">
              <w:rPr>
                <w:rFonts w:ascii="Times New Roman" w:hAnsi="Times New Roman" w:cs="Times New Roman"/>
                <w:sz w:val="24"/>
                <w:szCs w:val="24"/>
              </w:rPr>
              <w:t>500,0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6000,0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посадочной площадки вертолетов в районе п. Запорожское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2021-2025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18000,0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18000,0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посадочной площадки вертолетов в районе формируемой рекреационной зоне на правом берегу оз. Суходольское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2021-2025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18000,0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18000,0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причалов и пристаней на побережье Ладожского озера и оз. Суходольское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4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2026-2030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6000,0</w:t>
            </w:r>
          </w:p>
        </w:tc>
        <w:tc>
          <w:tcPr>
            <w:tcW w:w="1503" w:type="dxa"/>
            <w:tcBorders>
              <w:bottom w:val="single" w:sz="4" w:space="0" w:color="auto"/>
            </w:tcBorders>
            <w:vAlign w:val="center"/>
          </w:tcPr>
          <w:p w:rsidR="00A425D3" w:rsidRPr="0062546A" w:rsidRDefault="00A425D3" w:rsidP="00A949D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1500,0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4500,0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крупных баз-стоянок маломерного флота – в д. Удальцово, на побережье Ладожского озера</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4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2031-2035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6000,0</w:t>
            </w:r>
          </w:p>
        </w:tc>
        <w:tc>
          <w:tcPr>
            <w:tcW w:w="1503" w:type="dxa"/>
            <w:tcBorders>
              <w:bottom w:val="single" w:sz="4" w:space="0" w:color="auto"/>
            </w:tcBorders>
            <w:vAlign w:val="center"/>
          </w:tcPr>
          <w:p w:rsidR="00A425D3" w:rsidRPr="0062546A" w:rsidRDefault="00A425D3" w:rsidP="00A949D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1500,0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4500,0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shd w:val="clear" w:color="auto" w:fill="F2F2F2" w:themeFill="background1" w:themeFillShade="F2"/>
            <w:vAlign w:val="center"/>
          </w:tcPr>
          <w:p w:rsidR="00A425D3" w:rsidRPr="0062546A" w:rsidRDefault="00A425D3" w:rsidP="009B09F9">
            <w:pPr>
              <w:pStyle w:val="ConsPlusNormal"/>
              <w:widowControl/>
              <w:numPr>
                <w:ilvl w:val="0"/>
                <w:numId w:val="42"/>
              </w:numPr>
              <w:ind w:left="297" w:hanging="231"/>
              <w:rPr>
                <w:rFonts w:ascii="Times New Roman" w:hAnsi="Times New Roman" w:cs="Times New Roman"/>
                <w:b/>
                <w:sz w:val="24"/>
                <w:szCs w:val="24"/>
              </w:rPr>
            </w:pPr>
          </w:p>
        </w:tc>
        <w:tc>
          <w:tcPr>
            <w:tcW w:w="15145" w:type="dxa"/>
            <w:gridSpan w:val="9"/>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 xml:space="preserve">Организация автобусных маршрутов по направлению Санкт-Петербург – Запорожское – Приозерск, а также маршрутов </w:t>
            </w:r>
            <w:r w:rsidRPr="0062546A">
              <w:rPr>
                <w:rFonts w:ascii="Times New Roman" w:hAnsi="Times New Roman" w:cs="Times New Roman"/>
                <w:sz w:val="24"/>
                <w:szCs w:val="24"/>
              </w:rPr>
              <w:lastRenderedPageBreak/>
              <w:t>с заездом в п. Луговое и д. Удальцово</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lastRenderedPageBreak/>
              <w:sym w:font="Symbol" w:char="F02D"/>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2021-2025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2"/>
                <w:szCs w:val="24"/>
              </w:rPr>
              <w:t>Определить проектом</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Возведение остановочных павильонов на существующих и проектируемых линиях автобуса, в том числе в п. Луговое и д. Удальцово с организацией разворотной площадки.</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2021-2025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2"/>
                <w:szCs w:val="24"/>
              </w:rPr>
              <w:t>Определить проектом</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shd w:val="clear" w:color="auto" w:fill="F2F2F2" w:themeFill="background1" w:themeFillShade="F2"/>
            <w:vAlign w:val="center"/>
          </w:tcPr>
          <w:p w:rsidR="00A425D3" w:rsidRPr="0062546A" w:rsidRDefault="00A425D3" w:rsidP="009B09F9">
            <w:pPr>
              <w:pStyle w:val="ConsPlusNormal"/>
              <w:widowControl/>
              <w:numPr>
                <w:ilvl w:val="0"/>
                <w:numId w:val="42"/>
              </w:numPr>
              <w:ind w:left="297" w:hanging="231"/>
              <w:rPr>
                <w:rFonts w:ascii="Times New Roman" w:hAnsi="Times New Roman" w:cs="Times New Roman"/>
                <w:b/>
                <w:sz w:val="24"/>
                <w:szCs w:val="24"/>
              </w:rPr>
            </w:pPr>
          </w:p>
        </w:tc>
        <w:tc>
          <w:tcPr>
            <w:tcW w:w="15145" w:type="dxa"/>
            <w:gridSpan w:val="9"/>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АЗС на 3 колонки в п. Запорожское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2016-2020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55200,0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55200,0</w:t>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Средства инвесторов</w:t>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Организация автостоянок в п. Запорожское и рекреационных зонах – в д. Удальцово (у нового яхт-клуба), на побережье Ладожского озера у причалов и пристаней</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2016-2020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r w:rsidRPr="0062546A">
              <w:rPr>
                <w:rFonts w:ascii="Times New Roman" w:hAnsi="Times New Roman" w:cs="Times New Roman"/>
                <w:sz w:val="24"/>
                <w:szCs w:val="24"/>
              </w:rPr>
              <w:t>500,0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500,0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1000,0</w:t>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СТО на 5 постов в п. Запорожское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2021-2025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w:t>
            </w:r>
            <w:r w:rsidRPr="0062546A">
              <w:rPr>
                <w:rFonts w:ascii="Times New Roman" w:hAnsi="Times New Roman" w:cs="Times New Roman"/>
                <w:sz w:val="24"/>
                <w:szCs w:val="24"/>
              </w:rPr>
              <w:t>000,0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w:t>
            </w:r>
            <w:r w:rsidRPr="0062546A">
              <w:rPr>
                <w:rFonts w:ascii="Times New Roman" w:hAnsi="Times New Roman" w:cs="Times New Roman"/>
                <w:sz w:val="24"/>
                <w:szCs w:val="24"/>
              </w:rPr>
              <w:t>000,0</w:t>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Средства инвесторов</w:t>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iCs/>
                <w:sz w:val="24"/>
                <w:szCs w:val="24"/>
              </w:rPr>
              <w:t>Размещение дорожных знаков и указателей на улицах населенных пунктов</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2016-2035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1520,0</w:t>
            </w:r>
          </w:p>
        </w:tc>
        <w:tc>
          <w:tcPr>
            <w:tcW w:w="1503" w:type="dxa"/>
            <w:tcBorders>
              <w:bottom w:val="single" w:sz="4" w:space="0" w:color="auto"/>
            </w:tcBorders>
            <w:vAlign w:val="center"/>
          </w:tcPr>
          <w:p w:rsidR="00A425D3" w:rsidRPr="0062546A" w:rsidRDefault="00A425D3" w:rsidP="00A949D0">
            <w:pPr>
              <w:pStyle w:val="ConsPlusNormal"/>
              <w:ind w:firstLine="0"/>
              <w:jc w:val="center"/>
              <w:rPr>
                <w:rFonts w:ascii="Times New Roman" w:hAnsi="Times New Roman" w:cs="Times New Roman"/>
                <w:sz w:val="24"/>
                <w:szCs w:val="24"/>
              </w:rPr>
            </w:pPr>
            <w:r w:rsidRPr="0062546A">
              <w:rPr>
                <w:rFonts w:ascii="Times New Roman" w:hAnsi="Times New Roman" w:cs="Times New Roman"/>
                <w:sz w:val="24"/>
                <w:szCs w:val="24"/>
              </w:rPr>
              <w:t>1520,0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shd w:val="clear" w:color="auto" w:fill="F2F2F2" w:themeFill="background1" w:themeFillShade="F2"/>
            <w:vAlign w:val="center"/>
          </w:tcPr>
          <w:p w:rsidR="00A425D3" w:rsidRPr="0062546A" w:rsidRDefault="00A425D3" w:rsidP="009B09F9">
            <w:pPr>
              <w:pStyle w:val="ConsPlusNormal"/>
              <w:widowControl/>
              <w:numPr>
                <w:ilvl w:val="0"/>
                <w:numId w:val="42"/>
              </w:numPr>
              <w:ind w:left="297" w:hanging="231"/>
              <w:rPr>
                <w:rFonts w:ascii="Times New Roman" w:hAnsi="Times New Roman" w:cs="Times New Roman"/>
                <w:b/>
                <w:sz w:val="24"/>
                <w:szCs w:val="24"/>
              </w:rPr>
            </w:pPr>
          </w:p>
        </w:tc>
        <w:tc>
          <w:tcPr>
            <w:tcW w:w="15145" w:type="dxa"/>
            <w:gridSpan w:val="9"/>
            <w:shd w:val="clear" w:color="auto" w:fill="F2F2F2" w:themeFill="background1" w:themeFillShade="F2"/>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t>МЕРОПРИЯТИЯ ПО РАЗВИТИЮ ИНФРАСТРУКТУРЫ ПЕШЕХОДНОГО И ВЕЛОСИПЕДНОГО ПЕРЕДВИЖЕНИЯ</w:t>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 xml:space="preserve">Создание сети транспортно-пешеходных направлений, проектируемых на базе существующих и новых автомобильных, лесных и </w:t>
            </w:r>
            <w:r w:rsidRPr="0062546A">
              <w:rPr>
                <w:rFonts w:ascii="Times New Roman" w:hAnsi="Times New Roman" w:cs="Times New Roman"/>
                <w:sz w:val="24"/>
                <w:szCs w:val="24"/>
              </w:rPr>
              <w:lastRenderedPageBreak/>
              <w:t>проселочных дорог. Туристические пешеходно-транспортные направления предназначены в основном для движения пешеходов, велосипедов, мототранспортных средств</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lastRenderedPageBreak/>
              <w:t>124,2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2,3,4 этапы:</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2021-2035 гг.</w:t>
            </w:r>
          </w:p>
        </w:tc>
        <w:tc>
          <w:tcPr>
            <w:tcW w:w="1155"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434700,0</w:t>
            </w:r>
          </w:p>
        </w:tc>
        <w:tc>
          <w:tcPr>
            <w:tcW w:w="1503"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21735,0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412965,0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наружного искусственного освещения на всех улицах населенных пунктов.</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2021-2025 гг.</w:t>
            </w:r>
          </w:p>
        </w:tc>
        <w:tc>
          <w:tcPr>
            <w:tcW w:w="1155"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Cs w:val="24"/>
              </w:rPr>
              <w:t>Определить проектом</w:t>
            </w:r>
          </w:p>
        </w:tc>
        <w:tc>
          <w:tcPr>
            <w:tcW w:w="1503"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мостовых переходов в п. Денисово (через р. Вьюн)</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2026-2030 гг.</w:t>
            </w:r>
          </w:p>
        </w:tc>
        <w:tc>
          <w:tcPr>
            <w:tcW w:w="1155"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30000,0</w:t>
            </w:r>
          </w:p>
        </w:tc>
        <w:tc>
          <w:tcPr>
            <w:tcW w:w="1503"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w:t>
            </w:r>
            <w:r w:rsidRPr="0062546A">
              <w:rPr>
                <w:rFonts w:ascii="Times New Roman" w:hAnsi="Times New Roman" w:cs="Times New Roman"/>
                <w:sz w:val="24"/>
                <w:szCs w:val="24"/>
              </w:rPr>
              <w:t>000,0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24000,0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shd w:val="clear" w:color="auto" w:fill="F2F2F2" w:themeFill="background1" w:themeFillShade="F2"/>
            <w:vAlign w:val="center"/>
          </w:tcPr>
          <w:p w:rsidR="00A425D3" w:rsidRPr="0062546A" w:rsidRDefault="00A425D3" w:rsidP="009B09F9">
            <w:pPr>
              <w:pStyle w:val="ConsPlusNormal"/>
              <w:widowControl/>
              <w:numPr>
                <w:ilvl w:val="0"/>
                <w:numId w:val="42"/>
              </w:numPr>
              <w:ind w:left="297" w:hanging="231"/>
              <w:rPr>
                <w:rFonts w:ascii="Times New Roman" w:hAnsi="Times New Roman" w:cs="Times New Roman"/>
                <w:b/>
                <w:sz w:val="24"/>
                <w:szCs w:val="24"/>
              </w:rPr>
            </w:pPr>
          </w:p>
        </w:tc>
        <w:tc>
          <w:tcPr>
            <w:tcW w:w="15145" w:type="dxa"/>
            <w:gridSpan w:val="9"/>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shd w:val="clear" w:color="auto" w:fill="F2F2F2" w:themeFill="background1" w:themeFillShade="F2"/>
            <w:vAlign w:val="center"/>
          </w:tcPr>
          <w:p w:rsidR="00A425D3" w:rsidRPr="0062546A" w:rsidRDefault="00A425D3" w:rsidP="009B09F9">
            <w:pPr>
              <w:pStyle w:val="ConsPlusNormal"/>
              <w:widowControl/>
              <w:numPr>
                <w:ilvl w:val="0"/>
                <w:numId w:val="42"/>
              </w:numPr>
              <w:ind w:left="297" w:hanging="231"/>
              <w:rPr>
                <w:rFonts w:ascii="Times New Roman" w:hAnsi="Times New Roman" w:cs="Times New Roman"/>
                <w:b/>
                <w:sz w:val="24"/>
                <w:szCs w:val="24"/>
              </w:rPr>
            </w:pPr>
          </w:p>
        </w:tc>
        <w:tc>
          <w:tcPr>
            <w:tcW w:w="15145" w:type="dxa"/>
            <w:gridSpan w:val="9"/>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t>МЕРОПРИЯТИЯ ПО РАЗВИТИЮ СЕТИ ДОРОГ ПОСЕЛЕНИЯ</w:t>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Ремонт и содержание дорог местного значения</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2016-2035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63000,0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63000,0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усовершенствованного покрытия проезжих частей на автомобильной дороге подъезд к п. Луговое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1,5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2017-2018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90</w:t>
            </w:r>
            <w:r w:rsidRPr="0062546A">
              <w:rPr>
                <w:rFonts w:ascii="Times New Roman" w:hAnsi="Times New Roman" w:cs="Times New Roman"/>
                <w:sz w:val="24"/>
                <w:szCs w:val="24"/>
              </w:rPr>
              <w:t>000,0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45</w:t>
            </w:r>
            <w:r w:rsidRPr="0062546A">
              <w:rPr>
                <w:rFonts w:ascii="Times New Roman" w:hAnsi="Times New Roman" w:cs="Times New Roman"/>
                <w:sz w:val="24"/>
                <w:szCs w:val="24"/>
              </w:rPr>
              <w:t>00,0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855</w:t>
            </w:r>
            <w:r w:rsidRPr="0062546A">
              <w:rPr>
                <w:rFonts w:ascii="Times New Roman" w:hAnsi="Times New Roman" w:cs="Times New Roman"/>
                <w:sz w:val="24"/>
                <w:szCs w:val="24"/>
              </w:rPr>
              <w:t>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подъездов к территориям, предназначенным для ведения садового и дачного хозяйства, отдельным участкам населенных пунктов, пристаням</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4,2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2016-2020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44100,0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11025,0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33075,0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 xml:space="preserve">Приведение в нормативное состояние подъездов к </w:t>
            </w:r>
            <w:r w:rsidRPr="0062546A">
              <w:rPr>
                <w:rFonts w:ascii="Times New Roman" w:hAnsi="Times New Roman" w:cs="Times New Roman"/>
                <w:sz w:val="24"/>
                <w:szCs w:val="24"/>
              </w:rPr>
              <w:lastRenderedPageBreak/>
              <w:t>территориям, предназначенным для ведения садового и дачного хозяйства</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lastRenderedPageBreak/>
              <w:t>13,1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1,2 этапы:</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lastRenderedPageBreak/>
              <w:t>2016-2025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lastRenderedPageBreak/>
              <w:t>45850,0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11462,5</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34387,5</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твердого покрытия на улично-дорожной сети в поселках Денисово (5,1 км), Луговое (3,8 км), Пески (2,3 км), деревне Замостье (2,2 км)</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9,6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w:t>
            </w:r>
            <w:r>
              <w:rPr>
                <w:rFonts w:ascii="Times New Roman" w:hAnsi="Times New Roman" w:cs="Times New Roman"/>
                <w:sz w:val="24"/>
                <w:szCs w:val="24"/>
              </w:rPr>
              <w:t>18</w:t>
            </w:r>
            <w:r w:rsidRPr="0062546A">
              <w:rPr>
                <w:rFonts w:ascii="Times New Roman" w:hAnsi="Times New Roman" w:cs="Times New Roman"/>
                <w:sz w:val="24"/>
                <w:szCs w:val="24"/>
              </w:rPr>
              <w:t>-202</w:t>
            </w:r>
            <w:r>
              <w:rPr>
                <w:rFonts w:ascii="Times New Roman" w:hAnsi="Times New Roman" w:cs="Times New Roman"/>
                <w:sz w:val="24"/>
                <w:szCs w:val="24"/>
              </w:rPr>
              <w:t>5</w:t>
            </w:r>
            <w:r w:rsidRPr="0062546A">
              <w:rPr>
                <w:rFonts w:ascii="Times New Roman" w:hAnsi="Times New Roman" w:cs="Times New Roman"/>
                <w:sz w:val="24"/>
                <w:szCs w:val="24"/>
              </w:rPr>
              <w:t xml:space="preserve">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100800,0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25200</w:t>
            </w:r>
            <w:r w:rsidRPr="0062546A">
              <w:rPr>
                <w:rFonts w:ascii="Times New Roman" w:hAnsi="Times New Roman" w:cs="Times New Roman"/>
                <w:sz w:val="24"/>
                <w:szCs w:val="24"/>
              </w:rPr>
              <w:t>,0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75600,0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подъездов к территориям, предназначенным для ведения садового и дачного хозяйства, отдельным участкам населенных пунктов, пристаням</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1,9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w:t>
            </w:r>
            <w:r>
              <w:rPr>
                <w:rFonts w:ascii="Times New Roman" w:hAnsi="Times New Roman" w:cs="Times New Roman"/>
                <w:sz w:val="24"/>
                <w:szCs w:val="24"/>
              </w:rPr>
              <w:t>2</w:t>
            </w:r>
            <w:r w:rsidRPr="0062546A">
              <w:rPr>
                <w:rFonts w:ascii="Times New Roman" w:hAnsi="Times New Roman" w:cs="Times New Roman"/>
                <w:sz w:val="24"/>
                <w:szCs w:val="24"/>
              </w:rPr>
              <w:t>1-202</w:t>
            </w:r>
            <w:r>
              <w:rPr>
                <w:rFonts w:ascii="Times New Roman" w:hAnsi="Times New Roman" w:cs="Times New Roman"/>
                <w:sz w:val="24"/>
                <w:szCs w:val="24"/>
              </w:rPr>
              <w:t>5</w:t>
            </w:r>
            <w:r w:rsidRPr="0062546A">
              <w:rPr>
                <w:rFonts w:ascii="Times New Roman" w:hAnsi="Times New Roman" w:cs="Times New Roman"/>
                <w:sz w:val="24"/>
                <w:szCs w:val="24"/>
              </w:rPr>
              <w:t xml:space="preserve">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19950,0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4987,5</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14962,5</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Приведение в нормативное состояние мостовых переходов через р. Лосевка (п. Луговое) и р. Вьюн (п. Денисово)</w:t>
            </w:r>
          </w:p>
          <w:p w:rsidR="00A425D3" w:rsidRPr="0062546A" w:rsidRDefault="00A425D3" w:rsidP="00A949D0">
            <w:pPr>
              <w:pStyle w:val="ae"/>
              <w:jc w:val="center"/>
              <w:rPr>
                <w:rFonts w:ascii="Times New Roman" w:hAnsi="Times New Roman" w:cs="Times New Roman"/>
                <w:sz w:val="24"/>
                <w:szCs w:val="24"/>
              </w:rPr>
            </w:pP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ед.</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2016-2020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10000,0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25</w:t>
            </w:r>
            <w:r w:rsidRPr="0062546A">
              <w:rPr>
                <w:rFonts w:ascii="Times New Roman" w:hAnsi="Times New Roman" w:cs="Times New Roman"/>
                <w:sz w:val="24"/>
                <w:szCs w:val="24"/>
              </w:rPr>
              <w:t>00,0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7500,0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Приведение в нормативное состояние по параметрам III категории автомобильной дороги Санкт-Петербург – Запорожское – Приозерск и сооружение нового мостового перехода через р. Бурная.</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26,0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2021-2025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91000,0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91000,0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усовершенствованного покрытия проезжих частей на автомобильной дороге Пески – Сосново – Подгорье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12,8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2021-2025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70400,0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3520,0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6688</w:t>
            </w:r>
            <w:r w:rsidRPr="0062546A">
              <w:rPr>
                <w:rFonts w:ascii="Times New Roman" w:hAnsi="Times New Roman" w:cs="Times New Roman"/>
                <w:sz w:val="24"/>
                <w:szCs w:val="24"/>
              </w:rPr>
              <w:t>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автомобильной дороги местного значения, обслуживающей сложившиеся и предлагаемые рекреационные зоны в районе озера Ладожское (подъезд от а/д Ушково – Гравийное)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2021-2025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78900,0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3945,0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74955,0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западного обхода п. Запорожское со строительством мостового перехода через р. Вьюн</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6,3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2026-2030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22050,0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1102,5</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20947,5</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усовершенствованного покрытия проезжих частей на автомобильной дороге подъезд к д. Замостье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2,6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2026-2030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14300,0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715,0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w:t>
            </w:r>
            <w:r>
              <w:rPr>
                <w:rFonts w:ascii="Times New Roman" w:hAnsi="Times New Roman" w:cs="Times New Roman"/>
                <w:sz w:val="24"/>
                <w:szCs w:val="24"/>
              </w:rPr>
              <w:t>3585</w:t>
            </w:r>
            <w:r w:rsidRPr="0062546A">
              <w:rPr>
                <w:rFonts w:ascii="Times New Roman" w:hAnsi="Times New Roman" w:cs="Times New Roman"/>
                <w:sz w:val="24"/>
                <w:szCs w:val="24"/>
              </w:rPr>
              <w:t>,0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усовершенствованного покрытия проезжих частей на автомобильной дороге Ушково – Гравийное (участок восточнее п. Пятиречье)</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7,1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2026-2030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39050,0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1952,5</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37097,5</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Приведение в нормативное состояние с устройством усовершенствованного покрытия и расширение проезжих частей автомобильной дороги местного значения подъезд к д. Удальцово</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2026-2030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21000,0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10</w:t>
            </w:r>
            <w:r>
              <w:rPr>
                <w:rFonts w:ascii="Times New Roman" w:hAnsi="Times New Roman" w:cs="Times New Roman"/>
                <w:sz w:val="24"/>
                <w:szCs w:val="24"/>
              </w:rPr>
              <w:t>0</w:t>
            </w:r>
            <w:r w:rsidRPr="0062546A">
              <w:rPr>
                <w:rFonts w:ascii="Times New Roman" w:hAnsi="Times New Roman" w:cs="Times New Roman"/>
                <w:sz w:val="24"/>
                <w:szCs w:val="24"/>
              </w:rPr>
              <w:t>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20000,0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 xml:space="preserve">Приведение в нормативное состояние с устройством усовершенствованного покрытия </w:t>
            </w:r>
            <w:r w:rsidRPr="0062546A">
              <w:rPr>
                <w:rFonts w:ascii="Times New Roman" w:hAnsi="Times New Roman" w:cs="Times New Roman"/>
                <w:sz w:val="24"/>
                <w:szCs w:val="24"/>
              </w:rPr>
              <w:lastRenderedPageBreak/>
              <w:t>и расширение проезжих частей автомобильной дороги местного значения п. Пятиречье – Дамба</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lastRenderedPageBreak/>
              <w:t>9,3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2026-2030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97650,0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4882,5</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92767,5</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автомобильных дорог местного значения, обслуживающих сложившиеся и предлагаемые рекреационные зоны в районе озер Ладожское (подъезды от а/д Ушково – Гравийное) и Суходольское (рокадные направления)</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22,9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w:t>
            </w:r>
            <w:r>
              <w:rPr>
                <w:rFonts w:ascii="Times New Roman" w:hAnsi="Times New Roman" w:cs="Times New Roman"/>
                <w:sz w:val="24"/>
                <w:szCs w:val="24"/>
              </w:rPr>
              <w:t>,4</w:t>
            </w:r>
            <w:r w:rsidRPr="0062546A">
              <w:rPr>
                <w:rFonts w:ascii="Times New Roman" w:hAnsi="Times New Roman" w:cs="Times New Roman"/>
                <w:sz w:val="24"/>
                <w:szCs w:val="24"/>
              </w:rPr>
              <w:t xml:space="preserve">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w:t>
            </w:r>
            <w:r>
              <w:rPr>
                <w:rFonts w:ascii="Times New Roman" w:hAnsi="Times New Roman" w:cs="Times New Roman"/>
                <w:sz w:val="24"/>
                <w:szCs w:val="24"/>
              </w:rPr>
              <w:t>6-203</w:t>
            </w:r>
            <w:r w:rsidRPr="0062546A">
              <w:rPr>
                <w:rFonts w:ascii="Times New Roman" w:hAnsi="Times New Roman" w:cs="Times New Roman"/>
                <w:sz w:val="24"/>
                <w:szCs w:val="24"/>
              </w:rPr>
              <w:t>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240450,0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12022,5</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228427,5</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Продолжение а/д Пятиречье – Дамба до а/д Санкт-Петербург – Запорожское – Приозерск со строительством моста через р. Вьюн</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0,8 км дороги</w:t>
            </w:r>
          </w:p>
          <w:p w:rsidR="00A425D3" w:rsidRPr="0062546A" w:rsidRDefault="00A425D3" w:rsidP="00A949D0">
            <w:pPr>
              <w:pStyle w:val="ConsPlusNormal"/>
              <w:widowControl/>
              <w:ind w:firstLine="0"/>
              <w:jc w:val="center"/>
              <w:rPr>
                <w:rFonts w:ascii="Times New Roman" w:hAnsi="Times New Roman" w:cs="Times New Roman"/>
                <w:sz w:val="24"/>
                <w:szCs w:val="24"/>
              </w:rPr>
            </w:pP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мост</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 этап:</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w:t>
            </w:r>
            <w:r>
              <w:rPr>
                <w:rFonts w:ascii="Times New Roman" w:hAnsi="Times New Roman" w:cs="Times New Roman"/>
                <w:sz w:val="24"/>
                <w:szCs w:val="24"/>
              </w:rPr>
              <w:t>6</w:t>
            </w:r>
            <w:r w:rsidRPr="0062546A">
              <w:rPr>
                <w:rFonts w:ascii="Times New Roman" w:hAnsi="Times New Roman" w:cs="Times New Roman"/>
                <w:sz w:val="24"/>
                <w:szCs w:val="24"/>
              </w:rPr>
              <w:t>-20</w:t>
            </w:r>
            <w:r>
              <w:rPr>
                <w:rFonts w:ascii="Times New Roman" w:hAnsi="Times New Roman" w:cs="Times New Roman"/>
                <w:sz w:val="24"/>
                <w:szCs w:val="24"/>
              </w:rPr>
              <w:t>30</w:t>
            </w:r>
            <w:r w:rsidRPr="0062546A">
              <w:rPr>
                <w:rFonts w:ascii="Times New Roman" w:hAnsi="Times New Roman" w:cs="Times New Roman"/>
                <w:sz w:val="24"/>
                <w:szCs w:val="24"/>
              </w:rPr>
              <w:t xml:space="preserve">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30400,0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1520,0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28880,0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Благоустройство участков внешних дорог, проходящих по территории населенных пунктов (строительство тротуаров, водоотводящих лотков, озеленение), а в пределах п. Запорожское – с организацией регулируемого пешеходного перехода на пересечении ул. Ленинградской и ул. Механизаторов</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22,4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2,3,4 этапы:</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2021-2035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r w:rsidRPr="0062546A">
              <w:rPr>
                <w:rFonts w:ascii="Times New Roman" w:hAnsi="Times New Roman" w:cs="Times New Roman"/>
                <w:sz w:val="24"/>
                <w:szCs w:val="24"/>
              </w:rPr>
              <w:t>35200,0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33800,0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101400</w:t>
            </w:r>
            <w:r w:rsidRPr="0062546A">
              <w:rPr>
                <w:rFonts w:ascii="Times New Roman" w:hAnsi="Times New Roman" w:cs="Times New Roman"/>
                <w:sz w:val="24"/>
                <w:szCs w:val="24"/>
              </w:rPr>
              <w:t>,0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Благоустройство существующих улиц и проездов внутри населенных пунктов с устройством твердого покрытия</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47,4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2,3,4 этапы:</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2021-2035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w:t>
            </w:r>
            <w:r w:rsidRPr="0062546A">
              <w:rPr>
                <w:rFonts w:ascii="Times New Roman" w:hAnsi="Times New Roman" w:cs="Times New Roman"/>
                <w:sz w:val="24"/>
                <w:szCs w:val="24"/>
              </w:rPr>
              <w:t>97700,0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74425,0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223275,0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tcBorders>
              <w:bottom w:val="single" w:sz="4" w:space="0" w:color="auto"/>
            </w:tcBorders>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Сооружение поселковых дорог, улиц и проездов на вновь застраиваемых территориях</w:t>
            </w:r>
          </w:p>
        </w:tc>
        <w:tc>
          <w:tcPr>
            <w:tcW w:w="1554"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32,6 км</w:t>
            </w:r>
          </w:p>
        </w:tc>
        <w:tc>
          <w:tcPr>
            <w:tcW w:w="1528"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2,3,4 этапы:</w:t>
            </w:r>
          </w:p>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2021-2035 гг.</w:t>
            </w:r>
          </w:p>
        </w:tc>
        <w:tc>
          <w:tcPr>
            <w:tcW w:w="1155"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342300,0</w:t>
            </w:r>
          </w:p>
        </w:tc>
        <w:tc>
          <w:tcPr>
            <w:tcW w:w="1503"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85575,0</w:t>
            </w:r>
          </w:p>
        </w:tc>
        <w:tc>
          <w:tcPr>
            <w:tcW w:w="127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256725,0</w:t>
            </w:r>
          </w:p>
        </w:tc>
        <w:tc>
          <w:tcPr>
            <w:tcW w:w="1336"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shd w:val="clear" w:color="auto" w:fill="F2F2F2" w:themeFill="background1" w:themeFillShade="F2"/>
            <w:vAlign w:val="center"/>
          </w:tcPr>
          <w:p w:rsidR="00A425D3" w:rsidRPr="0062546A" w:rsidRDefault="00A425D3" w:rsidP="009B09F9">
            <w:pPr>
              <w:pStyle w:val="ConsPlusNormal"/>
              <w:widowControl/>
              <w:numPr>
                <w:ilvl w:val="0"/>
                <w:numId w:val="42"/>
              </w:numPr>
              <w:ind w:left="297" w:hanging="231"/>
              <w:rPr>
                <w:rFonts w:ascii="Times New Roman" w:hAnsi="Times New Roman" w:cs="Times New Roman"/>
                <w:b/>
                <w:sz w:val="24"/>
                <w:szCs w:val="24"/>
              </w:rPr>
            </w:pPr>
          </w:p>
        </w:tc>
        <w:tc>
          <w:tcPr>
            <w:tcW w:w="15145" w:type="dxa"/>
            <w:gridSpan w:val="9"/>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t>ТЕХНИЧЕСКАЯ ДОКУМЕНТАЦИЯ</w:t>
            </w:r>
          </w:p>
        </w:tc>
      </w:tr>
      <w:tr w:rsidR="00A425D3" w:rsidRPr="0062546A" w:rsidTr="00A949D0">
        <w:trPr>
          <w:jc w:val="center"/>
        </w:trPr>
        <w:tc>
          <w:tcPr>
            <w:tcW w:w="659" w:type="dxa"/>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554"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шт.</w:t>
            </w:r>
          </w:p>
        </w:tc>
        <w:tc>
          <w:tcPr>
            <w:tcW w:w="1528"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2016-2035 гг.</w:t>
            </w:r>
          </w:p>
        </w:tc>
        <w:tc>
          <w:tcPr>
            <w:tcW w:w="1155"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1800,0</w:t>
            </w:r>
          </w:p>
        </w:tc>
        <w:tc>
          <w:tcPr>
            <w:tcW w:w="1503"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1800,0</w:t>
            </w:r>
          </w:p>
        </w:tc>
        <w:tc>
          <w:tcPr>
            <w:tcW w:w="1270"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vAlign w:val="center"/>
          </w:tcPr>
          <w:p w:rsidR="00A425D3" w:rsidRPr="0062546A" w:rsidRDefault="00A425D3" w:rsidP="009B09F9">
            <w:pPr>
              <w:pStyle w:val="ConsPlusNormal"/>
              <w:widowControl/>
              <w:numPr>
                <w:ilvl w:val="1"/>
                <w:numId w:val="42"/>
              </w:numPr>
              <w:ind w:left="297" w:hanging="231"/>
              <w:rPr>
                <w:rFonts w:ascii="Times New Roman" w:hAnsi="Times New Roman" w:cs="Times New Roman"/>
                <w:sz w:val="24"/>
                <w:szCs w:val="24"/>
              </w:rPr>
            </w:pPr>
          </w:p>
        </w:tc>
        <w:tc>
          <w:tcPr>
            <w:tcW w:w="368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Актуализация проекта схемы организации дорожного движения</w:t>
            </w:r>
          </w:p>
        </w:tc>
        <w:tc>
          <w:tcPr>
            <w:tcW w:w="1554"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 шт.</w:t>
            </w:r>
          </w:p>
        </w:tc>
        <w:tc>
          <w:tcPr>
            <w:tcW w:w="1528"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2017</w:t>
            </w:r>
            <w:r w:rsidRPr="0062546A">
              <w:rPr>
                <w:rFonts w:ascii="Times New Roman" w:hAnsi="Times New Roman" w:cs="Times New Roman"/>
                <w:sz w:val="24"/>
                <w:szCs w:val="24"/>
              </w:rPr>
              <w:t>-2035 гг.</w:t>
            </w:r>
          </w:p>
        </w:tc>
        <w:tc>
          <w:tcPr>
            <w:tcW w:w="1155"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800,0</w:t>
            </w:r>
          </w:p>
        </w:tc>
        <w:tc>
          <w:tcPr>
            <w:tcW w:w="1503"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800,0</w:t>
            </w:r>
          </w:p>
        </w:tc>
        <w:tc>
          <w:tcPr>
            <w:tcW w:w="1270"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00"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6"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81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659" w:type="dxa"/>
            <w:shd w:val="clear" w:color="auto" w:fill="F2F2F2" w:themeFill="background1" w:themeFillShade="F2"/>
            <w:vAlign w:val="center"/>
          </w:tcPr>
          <w:p w:rsidR="00A425D3" w:rsidRPr="0062546A" w:rsidRDefault="00A425D3" w:rsidP="00A949D0">
            <w:pPr>
              <w:pStyle w:val="ConsPlusNormal"/>
              <w:widowControl/>
              <w:rPr>
                <w:rFonts w:ascii="Times New Roman" w:hAnsi="Times New Roman" w:cs="Times New Roman"/>
                <w:b/>
                <w:sz w:val="24"/>
                <w:szCs w:val="24"/>
              </w:rPr>
            </w:pPr>
          </w:p>
        </w:tc>
        <w:tc>
          <w:tcPr>
            <w:tcW w:w="6762" w:type="dxa"/>
            <w:gridSpan w:val="3"/>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t>ИТОГО по источникам финансирования</w:t>
            </w:r>
          </w:p>
        </w:tc>
        <w:tc>
          <w:tcPr>
            <w:tcW w:w="1155" w:type="dxa"/>
            <w:shd w:val="clear" w:color="auto" w:fill="F2F2F2" w:themeFill="background1" w:themeFillShade="F2"/>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c>
          <w:tcPr>
            <w:tcW w:w="1503" w:type="dxa"/>
            <w:shd w:val="clear" w:color="auto" w:fill="F2F2F2" w:themeFill="background1" w:themeFillShade="F2"/>
            <w:vAlign w:val="center"/>
          </w:tcPr>
          <w:p w:rsidR="00A425D3" w:rsidRPr="00586D8E" w:rsidRDefault="00A425D3" w:rsidP="00A949D0">
            <w:pPr>
              <w:pStyle w:val="ae"/>
              <w:jc w:val="center"/>
              <w:rPr>
                <w:rFonts w:ascii="Times New Roman" w:hAnsi="Times New Roman" w:cs="Times New Roman"/>
                <w:b/>
                <w:sz w:val="24"/>
              </w:rPr>
            </w:pPr>
            <w:r>
              <w:rPr>
                <w:rFonts w:ascii="Times New Roman" w:hAnsi="Times New Roman" w:cs="Times New Roman"/>
                <w:b/>
                <w:sz w:val="24"/>
              </w:rPr>
              <w:t>383990</w:t>
            </w:r>
          </w:p>
        </w:tc>
        <w:tc>
          <w:tcPr>
            <w:tcW w:w="1270" w:type="dxa"/>
            <w:shd w:val="clear" w:color="auto" w:fill="F2F2F2" w:themeFill="background1" w:themeFillShade="F2"/>
            <w:vAlign w:val="center"/>
          </w:tcPr>
          <w:p w:rsidR="00A425D3" w:rsidRPr="00586D8E" w:rsidRDefault="00A425D3" w:rsidP="00A949D0">
            <w:pPr>
              <w:pStyle w:val="ae"/>
              <w:jc w:val="center"/>
              <w:rPr>
                <w:rFonts w:ascii="Times New Roman" w:hAnsi="Times New Roman" w:cs="Times New Roman"/>
                <w:b/>
                <w:sz w:val="24"/>
              </w:rPr>
            </w:pPr>
            <w:r w:rsidRPr="00586D8E">
              <w:rPr>
                <w:rFonts w:ascii="Times New Roman" w:hAnsi="Times New Roman" w:cs="Times New Roman"/>
                <w:b/>
                <w:sz w:val="24"/>
              </w:rPr>
              <w:t>0</w:t>
            </w:r>
          </w:p>
        </w:tc>
        <w:tc>
          <w:tcPr>
            <w:tcW w:w="1300" w:type="dxa"/>
            <w:shd w:val="clear" w:color="auto" w:fill="F2F2F2" w:themeFill="background1" w:themeFillShade="F2"/>
            <w:vAlign w:val="center"/>
          </w:tcPr>
          <w:p w:rsidR="00A425D3" w:rsidRPr="00586D8E" w:rsidRDefault="00A425D3" w:rsidP="00A949D0">
            <w:pPr>
              <w:pStyle w:val="ae"/>
              <w:jc w:val="center"/>
              <w:rPr>
                <w:rFonts w:ascii="Times New Roman" w:hAnsi="Times New Roman" w:cs="Times New Roman"/>
                <w:b/>
                <w:sz w:val="24"/>
              </w:rPr>
            </w:pPr>
            <w:r w:rsidRPr="00586D8E">
              <w:rPr>
                <w:rFonts w:ascii="Times New Roman" w:hAnsi="Times New Roman" w:cs="Times New Roman"/>
                <w:b/>
                <w:sz w:val="24"/>
              </w:rPr>
              <w:t>1994930</w:t>
            </w:r>
          </w:p>
        </w:tc>
        <w:tc>
          <w:tcPr>
            <w:tcW w:w="1336" w:type="dxa"/>
            <w:shd w:val="clear" w:color="auto" w:fill="F2F2F2" w:themeFill="background1" w:themeFillShade="F2"/>
            <w:vAlign w:val="center"/>
          </w:tcPr>
          <w:p w:rsidR="00A425D3" w:rsidRPr="00586D8E" w:rsidRDefault="00A425D3" w:rsidP="00A949D0">
            <w:pPr>
              <w:pStyle w:val="ae"/>
              <w:jc w:val="center"/>
              <w:rPr>
                <w:rFonts w:ascii="Times New Roman" w:hAnsi="Times New Roman" w:cs="Times New Roman"/>
                <w:b/>
                <w:sz w:val="24"/>
              </w:rPr>
            </w:pPr>
            <w:r w:rsidRPr="00586D8E">
              <w:rPr>
                <w:rFonts w:ascii="Times New Roman" w:hAnsi="Times New Roman" w:cs="Times New Roman"/>
                <w:b/>
                <w:sz w:val="24"/>
              </w:rPr>
              <w:t>62200</w:t>
            </w:r>
          </w:p>
        </w:tc>
        <w:tc>
          <w:tcPr>
            <w:tcW w:w="1819" w:type="dxa"/>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r>
      <w:tr w:rsidR="00A425D3" w:rsidRPr="0062546A" w:rsidTr="00A949D0">
        <w:trPr>
          <w:jc w:val="center"/>
        </w:trPr>
        <w:tc>
          <w:tcPr>
            <w:tcW w:w="7421" w:type="dxa"/>
            <w:gridSpan w:val="4"/>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t>ИТОГО за весь период реализации Программы</w:t>
            </w:r>
          </w:p>
        </w:tc>
        <w:tc>
          <w:tcPr>
            <w:tcW w:w="6564" w:type="dxa"/>
            <w:gridSpan w:val="5"/>
            <w:shd w:val="clear" w:color="auto" w:fill="F2F2F2" w:themeFill="background1" w:themeFillShade="F2"/>
            <w:vAlign w:val="center"/>
          </w:tcPr>
          <w:p w:rsidR="00A425D3" w:rsidRPr="0062546A"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2 441 120,0</w:t>
            </w:r>
          </w:p>
        </w:tc>
        <w:tc>
          <w:tcPr>
            <w:tcW w:w="1819" w:type="dxa"/>
            <w:shd w:val="clear" w:color="auto" w:fill="F2F2F2" w:themeFill="background1" w:themeFillShade="F2"/>
            <w:vAlign w:val="center"/>
          </w:tcPr>
          <w:p w:rsidR="00A425D3" w:rsidRPr="0062546A" w:rsidRDefault="00A425D3" w:rsidP="00A949D0">
            <w:pPr>
              <w:pStyle w:val="ConsPlusNormal"/>
              <w:widowControl/>
              <w:ind w:firstLine="0"/>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r>
    </w:tbl>
    <w:p w:rsidR="00A425D3" w:rsidRPr="006F093D" w:rsidRDefault="00A425D3" w:rsidP="00A425D3">
      <w:pPr>
        <w:pStyle w:val="ae"/>
        <w:jc w:val="both"/>
        <w:rPr>
          <w:rFonts w:ascii="Times New Roman" w:hAnsi="Times New Roman" w:cs="Times New Roman"/>
          <w:sz w:val="24"/>
        </w:rPr>
      </w:pPr>
    </w:p>
    <w:p w:rsidR="00A425D3" w:rsidRDefault="00A425D3" w:rsidP="00A425D3">
      <w:pPr>
        <w:pStyle w:val="ae"/>
      </w:pPr>
      <w:r>
        <w:br w:type="page"/>
      </w:r>
    </w:p>
    <w:p w:rsidR="00A425D3" w:rsidRDefault="00A425D3" w:rsidP="009B09F9">
      <w:pPr>
        <w:pStyle w:val="2"/>
        <w:numPr>
          <w:ilvl w:val="1"/>
          <w:numId w:val="3"/>
        </w:numPr>
        <w:spacing w:before="0"/>
        <w:ind w:left="851" w:hanging="491"/>
        <w:rPr>
          <w:rFonts w:ascii="Times New Roman" w:hAnsi="Times New Roman" w:cs="Times New Roman"/>
          <w:color w:val="auto"/>
          <w:sz w:val="24"/>
        </w:rPr>
      </w:pPr>
      <w:bookmarkStart w:id="36" w:name="_Toc475451098"/>
      <w:r>
        <w:rPr>
          <w:rFonts w:ascii="Times New Roman" w:hAnsi="Times New Roman" w:cs="Times New Roman"/>
          <w:color w:val="auto"/>
          <w:sz w:val="24"/>
        </w:rPr>
        <w:lastRenderedPageBreak/>
        <w:t>Мероприятия по развитию транспортной инфраструктуры по видам транспорта</w:t>
      </w:r>
      <w:bookmarkEnd w:id="36"/>
    </w:p>
    <w:p w:rsidR="00A425D3" w:rsidRDefault="00A425D3" w:rsidP="00A425D3">
      <w:pPr>
        <w:pStyle w:val="ae"/>
      </w:pPr>
    </w:p>
    <w:tbl>
      <w:tblPr>
        <w:tblStyle w:val="af0"/>
        <w:tblW w:w="15844" w:type="dxa"/>
        <w:jc w:val="center"/>
        <w:tblLayout w:type="fixed"/>
        <w:tblLook w:val="04A0" w:firstRow="1" w:lastRow="0" w:firstColumn="1" w:lastColumn="0" w:noHBand="0" w:noVBand="1"/>
      </w:tblPr>
      <w:tblGrid>
        <w:gridCol w:w="3544"/>
        <w:gridCol w:w="1669"/>
        <w:gridCol w:w="1330"/>
        <w:gridCol w:w="1332"/>
        <w:gridCol w:w="1331"/>
        <w:gridCol w:w="1332"/>
        <w:gridCol w:w="1331"/>
        <w:gridCol w:w="1362"/>
        <w:gridCol w:w="1287"/>
        <w:gridCol w:w="1326"/>
      </w:tblGrid>
      <w:tr w:rsidR="00A425D3" w:rsidRPr="001D031F" w:rsidTr="00A949D0">
        <w:trPr>
          <w:tblHeader/>
          <w:jc w:val="center"/>
        </w:trPr>
        <w:tc>
          <w:tcPr>
            <w:tcW w:w="3544"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425D3" w:rsidRPr="001D031F" w:rsidTr="00A949D0">
        <w:trPr>
          <w:tblHeader/>
          <w:jc w:val="center"/>
        </w:trPr>
        <w:tc>
          <w:tcPr>
            <w:tcW w:w="3544"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2031-2035</w:t>
            </w:r>
          </w:p>
        </w:tc>
      </w:tr>
      <w:tr w:rsidR="00A425D3" w:rsidRPr="0062546A" w:rsidTr="00A949D0">
        <w:trPr>
          <w:jc w:val="center"/>
        </w:trPr>
        <w:tc>
          <w:tcPr>
            <w:tcW w:w="354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причалов и пристаней на побережье Ладожского озера и оз. Суходольское</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7500,0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3000,0</w:t>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3000,0</w:t>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1500,0</w:t>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54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посадочной площадки вертолетов в районе п. Запорожское</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18000,0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18000,0</w:t>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54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посадочной площадки вертолетов в районе формируемой рекреационной зоне на правом берегу оз. Суходольское</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18000,0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18000,0</w:t>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54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причалов и пристаней на побережье Ладожского озера и оз. Суходольское</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6000,0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6000,0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54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крупных баз-стоянок маломерного флота – в д. Удальцово, на побережье Ладожского озера</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6000,0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6000,0</w:t>
            </w:r>
          </w:p>
        </w:tc>
      </w:tr>
      <w:tr w:rsidR="00A425D3" w:rsidRPr="0062546A" w:rsidTr="00A949D0">
        <w:trPr>
          <w:jc w:val="center"/>
        </w:trPr>
        <w:tc>
          <w:tcPr>
            <w:tcW w:w="3544" w:type="dxa"/>
            <w:shd w:val="clear" w:color="auto" w:fill="D9D9D9" w:themeFill="background1" w:themeFillShade="D9"/>
            <w:vAlign w:val="center"/>
          </w:tcPr>
          <w:p w:rsidR="00A425D3" w:rsidRPr="0062546A" w:rsidRDefault="00A425D3" w:rsidP="00A949D0">
            <w:pPr>
              <w:pStyle w:val="ae"/>
              <w:jc w:val="right"/>
              <w:rPr>
                <w:rFonts w:ascii="Times New Roman" w:hAnsi="Times New Roman" w:cs="Times New Roman"/>
                <w:b/>
                <w:sz w:val="24"/>
                <w:szCs w:val="24"/>
              </w:rPr>
            </w:pPr>
            <w:r w:rsidRPr="0062546A">
              <w:rPr>
                <w:rFonts w:ascii="Times New Roman" w:hAnsi="Times New Roman" w:cs="Times New Roman"/>
                <w:b/>
                <w:sz w:val="24"/>
                <w:szCs w:val="24"/>
              </w:rPr>
              <w:t>ИТОГО:</w:t>
            </w:r>
          </w:p>
        </w:tc>
        <w:tc>
          <w:tcPr>
            <w:tcW w:w="1669"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55500</w:t>
            </w:r>
          </w:p>
        </w:tc>
        <w:tc>
          <w:tcPr>
            <w:tcW w:w="1330"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3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31"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3000</w:t>
            </w:r>
          </w:p>
        </w:tc>
        <w:tc>
          <w:tcPr>
            <w:tcW w:w="133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3000</w:t>
            </w:r>
          </w:p>
        </w:tc>
        <w:tc>
          <w:tcPr>
            <w:tcW w:w="1331"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1500</w:t>
            </w:r>
          </w:p>
        </w:tc>
        <w:tc>
          <w:tcPr>
            <w:tcW w:w="136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36000</w:t>
            </w:r>
          </w:p>
        </w:tc>
        <w:tc>
          <w:tcPr>
            <w:tcW w:w="1287"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6000</w:t>
            </w:r>
          </w:p>
        </w:tc>
        <w:tc>
          <w:tcPr>
            <w:tcW w:w="1326"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6000</w:t>
            </w:r>
          </w:p>
        </w:tc>
      </w:tr>
    </w:tbl>
    <w:p w:rsidR="00A425D3" w:rsidRDefault="00A425D3" w:rsidP="00A425D3">
      <w:pPr>
        <w:pStyle w:val="ae"/>
        <w:rPr>
          <w:rFonts w:ascii="Times New Roman" w:hAnsi="Times New Roman" w:cs="Times New Roman"/>
          <w:sz w:val="24"/>
        </w:rPr>
      </w:pPr>
    </w:p>
    <w:p w:rsidR="00A425D3" w:rsidRPr="00482E1F" w:rsidRDefault="00A425D3" w:rsidP="00A425D3">
      <w:pPr>
        <w:pStyle w:val="ae"/>
        <w:rPr>
          <w:rFonts w:ascii="Times New Roman" w:hAnsi="Times New Roman" w:cs="Times New Roman"/>
          <w:sz w:val="24"/>
        </w:rPr>
      </w:pPr>
    </w:p>
    <w:p w:rsidR="00A425D3" w:rsidRPr="00482E1F" w:rsidRDefault="00A425D3" w:rsidP="00A425D3">
      <w:pPr>
        <w:pStyle w:val="ae"/>
        <w:rPr>
          <w:rFonts w:ascii="Times New Roman" w:hAnsi="Times New Roman" w:cs="Times New Roman"/>
          <w:sz w:val="24"/>
        </w:rPr>
      </w:pPr>
      <w:r w:rsidRPr="00482E1F">
        <w:rPr>
          <w:rFonts w:ascii="Times New Roman" w:hAnsi="Times New Roman" w:cs="Times New Roman"/>
          <w:sz w:val="24"/>
        </w:rPr>
        <w:br w:type="page"/>
      </w:r>
    </w:p>
    <w:p w:rsidR="00A425D3" w:rsidRDefault="00A425D3" w:rsidP="009B09F9">
      <w:pPr>
        <w:pStyle w:val="2"/>
        <w:numPr>
          <w:ilvl w:val="1"/>
          <w:numId w:val="3"/>
        </w:numPr>
        <w:ind w:left="0" w:firstLine="0"/>
        <w:rPr>
          <w:rFonts w:ascii="Times New Roman" w:hAnsi="Times New Roman" w:cs="Times New Roman"/>
          <w:color w:val="auto"/>
          <w:sz w:val="24"/>
        </w:rPr>
      </w:pPr>
      <w:bookmarkStart w:id="37" w:name="_Toc475451099"/>
      <w:r>
        <w:rPr>
          <w:rFonts w:ascii="Times New Roman" w:hAnsi="Times New Roman" w:cs="Times New Roman"/>
          <w:color w:val="auto"/>
          <w:sz w:val="24"/>
        </w:rPr>
        <w:lastRenderedPageBreak/>
        <w:t>Мероприятия по развитию транспорта общего пользования и созданию транспортно-пересадочных узлов</w:t>
      </w:r>
      <w:bookmarkEnd w:id="37"/>
    </w:p>
    <w:p w:rsidR="00A425D3" w:rsidRDefault="00A425D3" w:rsidP="00A425D3">
      <w:pPr>
        <w:pStyle w:val="ae"/>
      </w:pPr>
    </w:p>
    <w:tbl>
      <w:tblPr>
        <w:tblStyle w:val="af0"/>
        <w:tblW w:w="15844" w:type="dxa"/>
        <w:jc w:val="center"/>
        <w:tblLayout w:type="fixed"/>
        <w:tblLook w:val="04A0" w:firstRow="1" w:lastRow="0" w:firstColumn="1" w:lastColumn="0" w:noHBand="0" w:noVBand="1"/>
      </w:tblPr>
      <w:tblGrid>
        <w:gridCol w:w="3544"/>
        <w:gridCol w:w="1669"/>
        <w:gridCol w:w="1330"/>
        <w:gridCol w:w="1332"/>
        <w:gridCol w:w="1331"/>
        <w:gridCol w:w="1332"/>
        <w:gridCol w:w="1331"/>
        <w:gridCol w:w="1362"/>
        <w:gridCol w:w="1287"/>
        <w:gridCol w:w="1326"/>
      </w:tblGrid>
      <w:tr w:rsidR="00A425D3" w:rsidRPr="001D031F" w:rsidTr="00A949D0">
        <w:trPr>
          <w:tblHeader/>
          <w:jc w:val="center"/>
        </w:trPr>
        <w:tc>
          <w:tcPr>
            <w:tcW w:w="3544"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425D3" w:rsidRPr="001D031F" w:rsidTr="00A949D0">
        <w:trPr>
          <w:tblHeader/>
          <w:jc w:val="center"/>
        </w:trPr>
        <w:tc>
          <w:tcPr>
            <w:tcW w:w="3544"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2031-2035</w:t>
            </w:r>
          </w:p>
        </w:tc>
      </w:tr>
      <w:tr w:rsidR="00A425D3" w:rsidRPr="0062546A" w:rsidTr="00A949D0">
        <w:trPr>
          <w:jc w:val="center"/>
        </w:trPr>
        <w:tc>
          <w:tcPr>
            <w:tcW w:w="354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Организация автобусных маршрутов по направлению Санкт-Петербург – Запорожское – Приозерск, а также маршрутов с заездом в п. Луговое и д. Удальцово</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Определить проектом</w:t>
            </w:r>
          </w:p>
        </w:tc>
        <w:tc>
          <w:tcPr>
            <w:tcW w:w="1330"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54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Возведение остановочных павильонов на существующих и проектируемых линиях автобуса, в том числе в п. Луговое и д. Удальцово с организацией разворотной площадки.</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Определить проектом</w:t>
            </w:r>
          </w:p>
        </w:tc>
        <w:tc>
          <w:tcPr>
            <w:tcW w:w="1330"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544" w:type="dxa"/>
            <w:shd w:val="clear" w:color="auto" w:fill="D9D9D9" w:themeFill="background1" w:themeFillShade="D9"/>
            <w:vAlign w:val="center"/>
          </w:tcPr>
          <w:p w:rsidR="00A425D3" w:rsidRPr="0062546A" w:rsidRDefault="00A425D3" w:rsidP="00A949D0">
            <w:pPr>
              <w:pStyle w:val="ae"/>
              <w:jc w:val="right"/>
              <w:rPr>
                <w:rFonts w:ascii="Times New Roman" w:hAnsi="Times New Roman" w:cs="Times New Roman"/>
                <w:b/>
                <w:sz w:val="24"/>
                <w:szCs w:val="24"/>
              </w:rPr>
            </w:pPr>
            <w:r w:rsidRPr="0062546A">
              <w:rPr>
                <w:rFonts w:ascii="Times New Roman" w:hAnsi="Times New Roman" w:cs="Times New Roman"/>
                <w:b/>
                <w:sz w:val="24"/>
                <w:szCs w:val="24"/>
              </w:rPr>
              <w:t>ИТОГО:</w:t>
            </w:r>
          </w:p>
        </w:tc>
        <w:tc>
          <w:tcPr>
            <w:tcW w:w="1669" w:type="dxa"/>
            <w:shd w:val="clear" w:color="auto" w:fill="D9D9D9" w:themeFill="background1" w:themeFillShade="D9"/>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c>
          <w:tcPr>
            <w:tcW w:w="1330" w:type="dxa"/>
            <w:shd w:val="clear" w:color="auto" w:fill="D9D9D9" w:themeFill="background1" w:themeFillShade="D9"/>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c>
          <w:tcPr>
            <w:tcW w:w="1362" w:type="dxa"/>
            <w:shd w:val="clear" w:color="auto" w:fill="D9D9D9" w:themeFill="background1" w:themeFillShade="D9"/>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c>
          <w:tcPr>
            <w:tcW w:w="1287" w:type="dxa"/>
            <w:shd w:val="clear" w:color="auto" w:fill="D9D9D9" w:themeFill="background1" w:themeFillShade="D9"/>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c>
          <w:tcPr>
            <w:tcW w:w="1326" w:type="dxa"/>
            <w:shd w:val="clear" w:color="auto" w:fill="D9D9D9" w:themeFill="background1" w:themeFillShade="D9"/>
            <w:vAlign w:val="center"/>
          </w:tcPr>
          <w:p w:rsidR="00A425D3" w:rsidRPr="0062546A" w:rsidRDefault="00A425D3" w:rsidP="00A949D0">
            <w:pPr>
              <w:pStyle w:val="ae"/>
              <w:jc w:val="center"/>
              <w:rPr>
                <w:rFonts w:ascii="Times New Roman" w:hAnsi="Times New Roman" w:cs="Times New Roman"/>
                <w:b/>
                <w:sz w:val="24"/>
                <w:szCs w:val="24"/>
              </w:rPr>
            </w:pPr>
            <w:r w:rsidRPr="0062546A">
              <w:rPr>
                <w:rFonts w:ascii="Times New Roman" w:hAnsi="Times New Roman" w:cs="Times New Roman"/>
                <w:b/>
                <w:sz w:val="24"/>
                <w:szCs w:val="24"/>
              </w:rPr>
              <w:sym w:font="Symbol" w:char="F02D"/>
            </w:r>
          </w:p>
        </w:tc>
      </w:tr>
    </w:tbl>
    <w:p w:rsidR="00A425D3" w:rsidRDefault="00A425D3" w:rsidP="00A425D3">
      <w:pPr>
        <w:pStyle w:val="ae"/>
        <w:jc w:val="both"/>
        <w:rPr>
          <w:rFonts w:ascii="Times New Roman" w:hAnsi="Times New Roman" w:cs="Times New Roman"/>
          <w:sz w:val="24"/>
        </w:rPr>
      </w:pPr>
    </w:p>
    <w:p w:rsidR="00A425D3" w:rsidRDefault="00A425D3" w:rsidP="00A425D3">
      <w:pPr>
        <w:pStyle w:val="ae"/>
        <w:spacing w:line="276" w:lineRule="auto"/>
        <w:ind w:firstLine="708"/>
        <w:jc w:val="both"/>
        <w:rPr>
          <w:rFonts w:ascii="Times New Roman" w:hAnsi="Times New Roman" w:cs="Times New Roman"/>
          <w:sz w:val="24"/>
        </w:rPr>
      </w:pPr>
      <w:r w:rsidRPr="00163F44">
        <w:rPr>
          <w:rFonts w:ascii="Times New Roman" w:hAnsi="Times New Roman" w:cs="Times New Roman"/>
          <w:sz w:val="24"/>
        </w:rPr>
        <w:t>Сохраняется существующая система обслуживания населения общест</w:t>
      </w:r>
      <w:r>
        <w:rPr>
          <w:rFonts w:ascii="Times New Roman" w:hAnsi="Times New Roman" w:cs="Times New Roman"/>
          <w:sz w:val="24"/>
        </w:rPr>
        <w:t>венным пассажирским транспортом</w:t>
      </w:r>
      <w:r w:rsidRPr="00163F44">
        <w:rPr>
          <w:rFonts w:ascii="Times New Roman" w:hAnsi="Times New Roman" w:cs="Times New Roman"/>
          <w:sz w:val="24"/>
        </w:rPr>
        <w:t>.</w:t>
      </w:r>
    </w:p>
    <w:p w:rsidR="00A425D3" w:rsidRPr="00163F44" w:rsidRDefault="00A425D3" w:rsidP="00A425D3">
      <w:pPr>
        <w:pStyle w:val="ae"/>
        <w:jc w:val="both"/>
        <w:rPr>
          <w:rFonts w:ascii="Times New Roman" w:hAnsi="Times New Roman" w:cs="Times New Roman"/>
          <w:sz w:val="24"/>
        </w:rPr>
      </w:pPr>
    </w:p>
    <w:p w:rsidR="00A425D3" w:rsidRPr="00163F44" w:rsidRDefault="00A425D3" w:rsidP="00A425D3">
      <w:pPr>
        <w:pStyle w:val="ae"/>
        <w:jc w:val="both"/>
        <w:rPr>
          <w:rFonts w:ascii="Times New Roman" w:hAnsi="Times New Roman" w:cs="Times New Roman"/>
          <w:sz w:val="24"/>
        </w:rPr>
      </w:pPr>
      <w:r w:rsidRPr="00163F44">
        <w:rPr>
          <w:rFonts w:ascii="Times New Roman" w:hAnsi="Times New Roman" w:cs="Times New Roman"/>
          <w:sz w:val="24"/>
        </w:rPr>
        <w:br w:type="page"/>
      </w:r>
    </w:p>
    <w:p w:rsidR="00A425D3" w:rsidRDefault="00A425D3" w:rsidP="009B09F9">
      <w:pPr>
        <w:pStyle w:val="2"/>
        <w:numPr>
          <w:ilvl w:val="1"/>
          <w:numId w:val="3"/>
        </w:numPr>
        <w:ind w:left="0" w:firstLine="0"/>
        <w:rPr>
          <w:rFonts w:ascii="Times New Roman" w:hAnsi="Times New Roman" w:cs="Times New Roman"/>
          <w:color w:val="auto"/>
          <w:sz w:val="24"/>
        </w:rPr>
      </w:pPr>
      <w:bookmarkStart w:id="38" w:name="_Toc475451100"/>
      <w:r>
        <w:rPr>
          <w:rFonts w:ascii="Times New Roman" w:hAnsi="Times New Roman" w:cs="Times New Roman"/>
          <w:color w:val="auto"/>
          <w:sz w:val="24"/>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8"/>
    </w:p>
    <w:p w:rsidR="00A425D3" w:rsidRPr="00163F44" w:rsidRDefault="00A425D3" w:rsidP="00A425D3">
      <w:pPr>
        <w:pStyle w:val="ae"/>
        <w:rPr>
          <w:rFonts w:ascii="Times New Roman" w:hAnsi="Times New Roman" w:cs="Times New Roman"/>
          <w:sz w:val="24"/>
        </w:rPr>
      </w:pPr>
    </w:p>
    <w:tbl>
      <w:tblPr>
        <w:tblStyle w:val="af0"/>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A425D3" w:rsidRPr="001D031F" w:rsidTr="00A949D0">
        <w:trPr>
          <w:tblHeader/>
          <w:jc w:val="center"/>
        </w:trPr>
        <w:tc>
          <w:tcPr>
            <w:tcW w:w="3684"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425D3" w:rsidRPr="001D031F" w:rsidTr="00A949D0">
        <w:trPr>
          <w:tblHeader/>
          <w:jc w:val="center"/>
        </w:trPr>
        <w:tc>
          <w:tcPr>
            <w:tcW w:w="3684"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2031-2035</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АЗС на 3 колонки в п. Запорожское</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55200,0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55200,0</w:t>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Организация автостоянок в п. Запорожское и рекреационных зонах – в д. Удальцово (у нового яхт-клуба), на побережье Ладожского озера у причалов и пристаней</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r w:rsidRPr="0062546A">
              <w:rPr>
                <w:rFonts w:ascii="Times New Roman" w:hAnsi="Times New Roman" w:cs="Times New Roman"/>
                <w:sz w:val="24"/>
                <w:szCs w:val="24"/>
              </w:rPr>
              <w:t>500,0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w:t>
            </w:r>
            <w:r w:rsidRPr="0062546A">
              <w:rPr>
                <w:rFonts w:ascii="Times New Roman" w:hAnsi="Times New Roman" w:cs="Times New Roman"/>
                <w:sz w:val="24"/>
                <w:szCs w:val="24"/>
              </w:rPr>
              <w:t>500,0</w:t>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СТО на 5 постов в п. Запорожское</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w:t>
            </w:r>
            <w:r w:rsidRPr="0062546A">
              <w:rPr>
                <w:rFonts w:ascii="Times New Roman" w:hAnsi="Times New Roman" w:cs="Times New Roman"/>
                <w:sz w:val="24"/>
                <w:szCs w:val="24"/>
              </w:rPr>
              <w:t>000,0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w:t>
            </w:r>
            <w:r w:rsidRPr="0062546A">
              <w:rPr>
                <w:rFonts w:ascii="Times New Roman" w:hAnsi="Times New Roman" w:cs="Times New Roman"/>
                <w:sz w:val="24"/>
                <w:szCs w:val="24"/>
              </w:rPr>
              <w:t>000,0</w:t>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iCs/>
                <w:sz w:val="24"/>
                <w:szCs w:val="24"/>
              </w:rPr>
              <w:t>Размещение дорожных знаков и указателей на улицах населенных пунктов</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1520,0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80,0</w:t>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80,0</w:t>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80,0</w:t>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80,0</w:t>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400,0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400,0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400,0</w:t>
            </w:r>
          </w:p>
        </w:tc>
      </w:tr>
      <w:tr w:rsidR="00A425D3" w:rsidRPr="0062546A" w:rsidTr="00A949D0">
        <w:trPr>
          <w:jc w:val="center"/>
        </w:trPr>
        <w:tc>
          <w:tcPr>
            <w:tcW w:w="3684" w:type="dxa"/>
            <w:shd w:val="clear" w:color="auto" w:fill="D9D9D9" w:themeFill="background1" w:themeFillShade="D9"/>
            <w:vAlign w:val="center"/>
          </w:tcPr>
          <w:p w:rsidR="00A425D3" w:rsidRPr="0062546A" w:rsidRDefault="00A425D3" w:rsidP="00A949D0">
            <w:pPr>
              <w:pStyle w:val="ae"/>
              <w:jc w:val="right"/>
              <w:rPr>
                <w:rFonts w:ascii="Times New Roman" w:hAnsi="Times New Roman" w:cs="Times New Roman"/>
                <w:b/>
                <w:sz w:val="24"/>
                <w:szCs w:val="24"/>
              </w:rPr>
            </w:pPr>
            <w:r w:rsidRPr="0062546A">
              <w:rPr>
                <w:rFonts w:ascii="Times New Roman" w:hAnsi="Times New Roman" w:cs="Times New Roman"/>
                <w:b/>
                <w:sz w:val="24"/>
                <w:szCs w:val="24"/>
              </w:rPr>
              <w:t>ИТОГО:</w:t>
            </w:r>
          </w:p>
        </w:tc>
        <w:tc>
          <w:tcPr>
            <w:tcW w:w="1669"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64220</w:t>
            </w:r>
          </w:p>
        </w:tc>
        <w:tc>
          <w:tcPr>
            <w:tcW w:w="1330"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3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80</w:t>
            </w:r>
          </w:p>
        </w:tc>
        <w:tc>
          <w:tcPr>
            <w:tcW w:w="1331"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80</w:t>
            </w:r>
          </w:p>
        </w:tc>
        <w:tc>
          <w:tcPr>
            <w:tcW w:w="133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1580</w:t>
            </w:r>
          </w:p>
        </w:tc>
        <w:tc>
          <w:tcPr>
            <w:tcW w:w="1331"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55280</w:t>
            </w:r>
          </w:p>
        </w:tc>
        <w:tc>
          <w:tcPr>
            <w:tcW w:w="136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6400</w:t>
            </w:r>
          </w:p>
        </w:tc>
        <w:tc>
          <w:tcPr>
            <w:tcW w:w="1287"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400</w:t>
            </w:r>
          </w:p>
        </w:tc>
        <w:tc>
          <w:tcPr>
            <w:tcW w:w="1326"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400</w:t>
            </w:r>
          </w:p>
        </w:tc>
      </w:tr>
    </w:tbl>
    <w:p w:rsidR="00A425D3" w:rsidRDefault="00A425D3" w:rsidP="00A425D3">
      <w:pPr>
        <w:pStyle w:val="ae"/>
        <w:jc w:val="both"/>
        <w:rPr>
          <w:rFonts w:ascii="Times New Roman" w:hAnsi="Times New Roman" w:cs="Times New Roman"/>
          <w:sz w:val="24"/>
        </w:rPr>
      </w:pPr>
    </w:p>
    <w:p w:rsidR="00A425D3" w:rsidRPr="00AE2709" w:rsidRDefault="00A425D3" w:rsidP="00A425D3">
      <w:pPr>
        <w:pStyle w:val="ae"/>
        <w:jc w:val="both"/>
        <w:rPr>
          <w:rFonts w:ascii="Times New Roman" w:hAnsi="Times New Roman" w:cs="Times New Roman"/>
          <w:sz w:val="24"/>
          <w:szCs w:val="24"/>
        </w:rPr>
      </w:pPr>
      <w:r w:rsidRPr="00AE2709">
        <w:rPr>
          <w:rFonts w:ascii="Times New Roman" w:hAnsi="Times New Roman" w:cs="Times New Roman"/>
          <w:sz w:val="24"/>
          <w:szCs w:val="24"/>
        </w:rPr>
        <w:br w:type="page"/>
      </w:r>
    </w:p>
    <w:p w:rsidR="00A425D3" w:rsidRDefault="00A425D3" w:rsidP="009B09F9">
      <w:pPr>
        <w:pStyle w:val="2"/>
        <w:numPr>
          <w:ilvl w:val="1"/>
          <w:numId w:val="3"/>
        </w:numPr>
        <w:ind w:left="0" w:firstLine="0"/>
        <w:rPr>
          <w:rFonts w:ascii="Times New Roman" w:hAnsi="Times New Roman" w:cs="Times New Roman"/>
          <w:color w:val="auto"/>
          <w:sz w:val="24"/>
        </w:rPr>
      </w:pPr>
      <w:bookmarkStart w:id="39" w:name="_Toc475451101"/>
      <w:r>
        <w:rPr>
          <w:rFonts w:ascii="Times New Roman" w:hAnsi="Times New Roman" w:cs="Times New Roman"/>
          <w:color w:val="auto"/>
          <w:sz w:val="24"/>
        </w:rPr>
        <w:lastRenderedPageBreak/>
        <w:t>Мероприятия по развитию инфраструктуры пешеходного и велосипедного передвижения</w:t>
      </w:r>
      <w:bookmarkEnd w:id="39"/>
    </w:p>
    <w:p w:rsidR="00A425D3" w:rsidRPr="00C139DF" w:rsidRDefault="00A425D3" w:rsidP="00A425D3">
      <w:pPr>
        <w:pStyle w:val="ae"/>
        <w:jc w:val="both"/>
        <w:rPr>
          <w:rFonts w:ascii="Times New Roman" w:hAnsi="Times New Roman" w:cs="Times New Roman"/>
          <w:sz w:val="24"/>
        </w:rPr>
      </w:pPr>
    </w:p>
    <w:tbl>
      <w:tblPr>
        <w:tblStyle w:val="af0"/>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A425D3" w:rsidRPr="001D031F" w:rsidTr="00A949D0">
        <w:trPr>
          <w:tblHeader/>
          <w:jc w:val="center"/>
        </w:trPr>
        <w:tc>
          <w:tcPr>
            <w:tcW w:w="3684"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425D3" w:rsidRPr="001D031F" w:rsidTr="00A949D0">
        <w:trPr>
          <w:tblHeader/>
          <w:jc w:val="center"/>
        </w:trPr>
        <w:tc>
          <w:tcPr>
            <w:tcW w:w="3684"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2031-2035</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Создание сети транспортно-пешеходных направлений, проектируемых на базе существующих и новых автомобильных, лесных и проселочных дорог. Туристические пешеходно-транспортные направления предназначены в основном для движения пешеходов, велосипедов, мототранспортных средств</w:t>
            </w:r>
          </w:p>
        </w:tc>
        <w:tc>
          <w:tcPr>
            <w:tcW w:w="1669"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434700,0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144900,0</w:t>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144900,0</w:t>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144900,0</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наружного искусственного освещения на всех улицах населенных пунктов.</w:t>
            </w:r>
          </w:p>
        </w:tc>
        <w:tc>
          <w:tcPr>
            <w:tcW w:w="1669"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Определить проектом</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мостовых переходов в п. Денисово (через р. Вьюн)</w:t>
            </w:r>
          </w:p>
        </w:tc>
        <w:tc>
          <w:tcPr>
            <w:tcW w:w="1669"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30000,0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30000,0</w:t>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shd w:val="clear" w:color="auto" w:fill="D9D9D9" w:themeFill="background1" w:themeFillShade="D9"/>
            <w:vAlign w:val="center"/>
          </w:tcPr>
          <w:p w:rsidR="00A425D3" w:rsidRPr="0062546A" w:rsidRDefault="00A425D3" w:rsidP="00A949D0">
            <w:pPr>
              <w:pStyle w:val="ae"/>
              <w:jc w:val="right"/>
              <w:rPr>
                <w:rFonts w:ascii="Times New Roman" w:hAnsi="Times New Roman" w:cs="Times New Roman"/>
                <w:b/>
                <w:sz w:val="24"/>
                <w:szCs w:val="24"/>
              </w:rPr>
            </w:pPr>
            <w:r w:rsidRPr="0062546A">
              <w:rPr>
                <w:rFonts w:ascii="Times New Roman" w:hAnsi="Times New Roman" w:cs="Times New Roman"/>
                <w:b/>
                <w:sz w:val="24"/>
                <w:szCs w:val="24"/>
              </w:rPr>
              <w:t>ИТОГО:</w:t>
            </w:r>
          </w:p>
        </w:tc>
        <w:tc>
          <w:tcPr>
            <w:tcW w:w="1669"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464700</w:t>
            </w:r>
          </w:p>
        </w:tc>
        <w:tc>
          <w:tcPr>
            <w:tcW w:w="1330"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3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31"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3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31"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6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144900</w:t>
            </w:r>
          </w:p>
        </w:tc>
        <w:tc>
          <w:tcPr>
            <w:tcW w:w="1287"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174900</w:t>
            </w:r>
          </w:p>
        </w:tc>
        <w:tc>
          <w:tcPr>
            <w:tcW w:w="1326"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144900</w:t>
            </w:r>
          </w:p>
        </w:tc>
      </w:tr>
    </w:tbl>
    <w:p w:rsidR="00A425D3" w:rsidRDefault="00A425D3" w:rsidP="00A425D3">
      <w:pPr>
        <w:pStyle w:val="ae"/>
        <w:jc w:val="both"/>
        <w:rPr>
          <w:rFonts w:ascii="Times New Roman" w:hAnsi="Times New Roman" w:cs="Times New Roman"/>
          <w:sz w:val="24"/>
        </w:rPr>
      </w:pPr>
    </w:p>
    <w:p w:rsidR="00A425D3" w:rsidRDefault="00A425D3" w:rsidP="00A425D3">
      <w:pPr>
        <w:pStyle w:val="ae"/>
        <w:spacing w:line="276" w:lineRule="auto"/>
        <w:ind w:firstLine="708"/>
        <w:jc w:val="both"/>
        <w:rPr>
          <w:rFonts w:ascii="Times New Roman" w:hAnsi="Times New Roman" w:cs="Times New Roman"/>
          <w:sz w:val="24"/>
        </w:rPr>
      </w:pPr>
      <w:r w:rsidRPr="00C139DF">
        <w:rPr>
          <w:rFonts w:ascii="Times New Roman" w:hAnsi="Times New Roman" w:cs="Times New Roman"/>
          <w:sz w:val="24"/>
        </w:rPr>
        <w:t>Планируемые мероприятия по развитию инфраструктуры пешеходного и велосипедно</w:t>
      </w:r>
      <w:r>
        <w:rPr>
          <w:rFonts w:ascii="Times New Roman" w:hAnsi="Times New Roman" w:cs="Times New Roman"/>
          <w:sz w:val="24"/>
        </w:rPr>
        <w:t>го передвижения включают в себя:</w:t>
      </w:r>
    </w:p>
    <w:p w:rsidR="00A425D3" w:rsidRDefault="00A425D3" w:rsidP="009B09F9">
      <w:pPr>
        <w:pStyle w:val="ae"/>
        <w:numPr>
          <w:ilvl w:val="0"/>
          <w:numId w:val="37"/>
        </w:numPr>
        <w:spacing w:line="276" w:lineRule="auto"/>
        <w:jc w:val="both"/>
        <w:rPr>
          <w:rFonts w:ascii="Times New Roman" w:hAnsi="Times New Roman" w:cs="Times New Roman"/>
          <w:sz w:val="24"/>
        </w:rPr>
      </w:pPr>
      <w:r w:rsidRPr="00C139DF">
        <w:rPr>
          <w:rFonts w:ascii="Times New Roman" w:hAnsi="Times New Roman" w:cs="Times New Roman"/>
          <w:sz w:val="24"/>
        </w:rPr>
        <w:t>проектирование и устройств</w:t>
      </w:r>
      <w:r>
        <w:rPr>
          <w:rFonts w:ascii="Times New Roman" w:hAnsi="Times New Roman" w:cs="Times New Roman"/>
          <w:sz w:val="24"/>
        </w:rPr>
        <w:t>о тротуаров с твердым покрытием.</w:t>
      </w:r>
    </w:p>
    <w:p w:rsidR="00A425D3" w:rsidRDefault="00A425D3" w:rsidP="00A425D3">
      <w:pPr>
        <w:pStyle w:val="ae"/>
        <w:spacing w:line="276" w:lineRule="auto"/>
        <w:ind w:firstLine="708"/>
        <w:jc w:val="both"/>
        <w:rPr>
          <w:rFonts w:ascii="Times New Roman" w:hAnsi="Times New Roman" w:cs="Times New Roman"/>
          <w:sz w:val="24"/>
        </w:rPr>
      </w:pPr>
      <w:r w:rsidRPr="00C139DF">
        <w:rPr>
          <w:rFonts w:ascii="Times New Roman" w:hAnsi="Times New Roman" w:cs="Times New Roman"/>
          <w:sz w:val="24"/>
        </w:rPr>
        <w:t xml:space="preserve">В структуре развития транспортного сообщения особое внимание на территории </w:t>
      </w:r>
      <w:r>
        <w:rPr>
          <w:rFonts w:ascii="Times New Roman" w:hAnsi="Times New Roman" w:cs="Times New Roman"/>
          <w:sz w:val="24"/>
        </w:rPr>
        <w:t>МО Запорожское сельское</w:t>
      </w:r>
      <w:r w:rsidRPr="00C139DF">
        <w:rPr>
          <w:rFonts w:ascii="Times New Roman" w:hAnsi="Times New Roman" w:cs="Times New Roman"/>
          <w:sz w:val="24"/>
        </w:rPr>
        <w:t xml:space="preserve"> поселени</w:t>
      </w:r>
      <w:r>
        <w:rPr>
          <w:rFonts w:ascii="Times New Roman" w:hAnsi="Times New Roman" w:cs="Times New Roman"/>
          <w:sz w:val="24"/>
        </w:rPr>
        <w:t>е</w:t>
      </w:r>
      <w:r w:rsidRPr="00C139DF">
        <w:rPr>
          <w:rFonts w:ascii="Times New Roman" w:hAnsi="Times New Roman" w:cs="Times New Roman"/>
          <w:sz w:val="24"/>
        </w:rPr>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A425D3" w:rsidRPr="00C139DF" w:rsidRDefault="00A425D3" w:rsidP="00A425D3">
      <w:pPr>
        <w:pStyle w:val="ae"/>
        <w:spacing w:line="276" w:lineRule="auto"/>
        <w:ind w:firstLine="708"/>
        <w:jc w:val="both"/>
        <w:rPr>
          <w:rFonts w:ascii="Times New Roman" w:hAnsi="Times New Roman" w:cs="Times New Roman"/>
          <w:sz w:val="24"/>
        </w:rPr>
      </w:pPr>
      <w:r w:rsidRPr="00C139DF">
        <w:rPr>
          <w:rFonts w:ascii="Times New Roman" w:hAnsi="Times New Roman" w:cs="Times New Roman"/>
          <w:sz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A425D3" w:rsidRPr="00C139DF" w:rsidRDefault="00A425D3" w:rsidP="00A425D3">
      <w:pPr>
        <w:pStyle w:val="ae"/>
        <w:jc w:val="both"/>
        <w:rPr>
          <w:rFonts w:ascii="Times New Roman" w:hAnsi="Times New Roman" w:cs="Times New Roman"/>
          <w:sz w:val="24"/>
        </w:rPr>
      </w:pPr>
      <w:r w:rsidRPr="00C139DF">
        <w:rPr>
          <w:rFonts w:ascii="Times New Roman" w:hAnsi="Times New Roman" w:cs="Times New Roman"/>
          <w:sz w:val="24"/>
        </w:rPr>
        <w:br w:type="page"/>
      </w:r>
    </w:p>
    <w:p w:rsidR="00A425D3" w:rsidRDefault="00A425D3" w:rsidP="009B09F9">
      <w:pPr>
        <w:pStyle w:val="2"/>
        <w:numPr>
          <w:ilvl w:val="1"/>
          <w:numId w:val="3"/>
        </w:numPr>
        <w:ind w:left="0" w:firstLine="0"/>
        <w:rPr>
          <w:rFonts w:ascii="Times New Roman" w:hAnsi="Times New Roman" w:cs="Times New Roman"/>
          <w:color w:val="auto"/>
          <w:sz w:val="24"/>
        </w:rPr>
      </w:pPr>
      <w:bookmarkStart w:id="40" w:name="_Toc475451102"/>
      <w:r>
        <w:rPr>
          <w:rFonts w:ascii="Times New Roman" w:hAnsi="Times New Roman" w:cs="Times New Roman"/>
          <w:color w:val="auto"/>
          <w:sz w:val="24"/>
        </w:rPr>
        <w:lastRenderedPageBreak/>
        <w:t>Мероприятия по развитию инфраструктуры для грузового транспорта, транспортных средств коммунальных и дорожных служб</w:t>
      </w:r>
      <w:bookmarkEnd w:id="40"/>
    </w:p>
    <w:p w:rsidR="00A425D3" w:rsidRPr="00FB01E4" w:rsidRDefault="00A425D3" w:rsidP="00A425D3">
      <w:pPr>
        <w:pStyle w:val="ae"/>
        <w:jc w:val="both"/>
        <w:rPr>
          <w:rFonts w:ascii="Times New Roman" w:hAnsi="Times New Roman" w:cs="Times New Roman"/>
          <w:sz w:val="24"/>
        </w:rPr>
      </w:pPr>
    </w:p>
    <w:tbl>
      <w:tblPr>
        <w:tblStyle w:val="af0"/>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A425D3" w:rsidRPr="001D031F" w:rsidTr="00A949D0">
        <w:trPr>
          <w:tblHeader/>
          <w:jc w:val="center"/>
        </w:trPr>
        <w:tc>
          <w:tcPr>
            <w:tcW w:w="3684"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425D3" w:rsidRPr="001D031F" w:rsidTr="00A949D0">
        <w:trPr>
          <w:tblHeader/>
          <w:jc w:val="center"/>
        </w:trPr>
        <w:tc>
          <w:tcPr>
            <w:tcW w:w="3684"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2031-2035</w:t>
            </w:r>
          </w:p>
        </w:tc>
      </w:tr>
      <w:tr w:rsidR="00A425D3" w:rsidRPr="001D031F" w:rsidTr="00A949D0">
        <w:trPr>
          <w:jc w:val="center"/>
        </w:trPr>
        <w:tc>
          <w:tcPr>
            <w:tcW w:w="3684" w:type="dxa"/>
            <w:vAlign w:val="center"/>
          </w:tcPr>
          <w:p w:rsidR="00A425D3" w:rsidRPr="000A2915" w:rsidRDefault="00A425D3" w:rsidP="00A949D0">
            <w:pPr>
              <w:pStyle w:val="ae"/>
              <w:jc w:val="center"/>
              <w:rPr>
                <w:rFonts w:ascii="Times New Roman" w:hAnsi="Times New Roman" w:cs="Times New Roman"/>
                <w:sz w:val="24"/>
              </w:rPr>
            </w:pPr>
            <w:r>
              <w:rPr>
                <w:rFonts w:ascii="Times New Roman" w:hAnsi="Times New Roman" w:cs="Times New Roman"/>
                <w:sz w:val="24"/>
                <w:szCs w:val="24"/>
              </w:rPr>
              <w:sym w:font="Symbol" w:char="F02D"/>
            </w:r>
          </w:p>
        </w:tc>
        <w:tc>
          <w:tcPr>
            <w:tcW w:w="1669" w:type="dxa"/>
            <w:vAlign w:val="center"/>
          </w:tcPr>
          <w:p w:rsidR="00A425D3" w:rsidRPr="00267670"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0"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62"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87"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26" w:type="dxa"/>
            <w:vAlign w:val="center"/>
          </w:tcPr>
          <w:p w:rsidR="00A425D3" w:rsidRPr="002777AC"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A425D3" w:rsidRPr="00482E1F" w:rsidTr="00A949D0">
        <w:trPr>
          <w:jc w:val="center"/>
        </w:trPr>
        <w:tc>
          <w:tcPr>
            <w:tcW w:w="3684" w:type="dxa"/>
            <w:shd w:val="clear" w:color="auto" w:fill="D9D9D9" w:themeFill="background1" w:themeFillShade="D9"/>
            <w:vAlign w:val="center"/>
          </w:tcPr>
          <w:p w:rsidR="00A425D3" w:rsidRPr="00482E1F" w:rsidRDefault="00A425D3" w:rsidP="00A949D0">
            <w:pPr>
              <w:pStyle w:val="ae"/>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A425D3" w:rsidRPr="00B34047" w:rsidRDefault="00A425D3" w:rsidP="00A949D0">
            <w:pPr>
              <w:pStyle w:val="ae"/>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c>
          <w:tcPr>
            <w:tcW w:w="1330" w:type="dxa"/>
            <w:shd w:val="clear" w:color="auto" w:fill="D9D9D9" w:themeFill="background1" w:themeFillShade="D9"/>
            <w:vAlign w:val="center"/>
          </w:tcPr>
          <w:p w:rsidR="00A425D3" w:rsidRPr="00B34047" w:rsidRDefault="00A425D3" w:rsidP="00A949D0">
            <w:pPr>
              <w:pStyle w:val="ae"/>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A425D3" w:rsidRPr="00B34047" w:rsidRDefault="00A425D3" w:rsidP="00A949D0">
            <w:pPr>
              <w:pStyle w:val="ae"/>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A425D3" w:rsidRPr="00B34047" w:rsidRDefault="00A425D3" w:rsidP="00A949D0">
            <w:pPr>
              <w:pStyle w:val="ae"/>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A425D3" w:rsidRPr="00B34047" w:rsidRDefault="00A425D3" w:rsidP="00A949D0">
            <w:pPr>
              <w:pStyle w:val="ae"/>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A425D3" w:rsidRPr="00B34047" w:rsidRDefault="00A425D3" w:rsidP="00A949D0">
            <w:pPr>
              <w:pStyle w:val="ae"/>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62" w:type="dxa"/>
            <w:shd w:val="clear" w:color="auto" w:fill="D9D9D9" w:themeFill="background1" w:themeFillShade="D9"/>
            <w:vAlign w:val="center"/>
          </w:tcPr>
          <w:p w:rsidR="00A425D3" w:rsidRPr="00B34047" w:rsidRDefault="00A425D3" w:rsidP="00A949D0">
            <w:pPr>
              <w:pStyle w:val="ae"/>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287" w:type="dxa"/>
            <w:shd w:val="clear" w:color="auto" w:fill="D9D9D9" w:themeFill="background1" w:themeFillShade="D9"/>
            <w:vAlign w:val="center"/>
          </w:tcPr>
          <w:p w:rsidR="00A425D3" w:rsidRPr="00B34047" w:rsidRDefault="00A425D3" w:rsidP="00A949D0">
            <w:pPr>
              <w:pStyle w:val="ae"/>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c>
          <w:tcPr>
            <w:tcW w:w="1326" w:type="dxa"/>
            <w:shd w:val="clear" w:color="auto" w:fill="D9D9D9" w:themeFill="background1" w:themeFillShade="D9"/>
            <w:vAlign w:val="center"/>
          </w:tcPr>
          <w:p w:rsidR="00A425D3" w:rsidRPr="00B34047" w:rsidRDefault="00A425D3" w:rsidP="00A949D0">
            <w:pPr>
              <w:pStyle w:val="ae"/>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r>
    </w:tbl>
    <w:p w:rsidR="00A425D3" w:rsidRDefault="00A425D3" w:rsidP="00A425D3">
      <w:pPr>
        <w:pStyle w:val="ae"/>
        <w:jc w:val="both"/>
        <w:rPr>
          <w:rFonts w:ascii="Times New Roman" w:hAnsi="Times New Roman" w:cs="Times New Roman"/>
          <w:sz w:val="24"/>
        </w:rPr>
      </w:pPr>
    </w:p>
    <w:p w:rsidR="00A425D3" w:rsidRPr="006A377B" w:rsidRDefault="00A425D3" w:rsidP="00A425D3">
      <w:pPr>
        <w:pStyle w:val="ae"/>
        <w:jc w:val="both"/>
        <w:rPr>
          <w:rFonts w:ascii="Times New Roman" w:hAnsi="Times New Roman" w:cs="Times New Roman"/>
          <w:sz w:val="24"/>
        </w:rPr>
      </w:pPr>
      <w:r w:rsidRPr="006A377B">
        <w:rPr>
          <w:rFonts w:ascii="Times New Roman" w:hAnsi="Times New Roman" w:cs="Times New Roman"/>
          <w:sz w:val="24"/>
        </w:rPr>
        <w:br w:type="page"/>
      </w:r>
    </w:p>
    <w:p w:rsidR="00A425D3" w:rsidRDefault="00A425D3" w:rsidP="009B09F9">
      <w:pPr>
        <w:pStyle w:val="2"/>
        <w:numPr>
          <w:ilvl w:val="1"/>
          <w:numId w:val="3"/>
        </w:numPr>
        <w:ind w:left="0" w:firstLine="0"/>
        <w:rPr>
          <w:rFonts w:ascii="Times New Roman" w:hAnsi="Times New Roman" w:cs="Times New Roman"/>
          <w:color w:val="auto"/>
          <w:sz w:val="24"/>
          <w:szCs w:val="24"/>
        </w:rPr>
      </w:pPr>
      <w:bookmarkStart w:id="41" w:name="_Toc475451103"/>
      <w:r>
        <w:rPr>
          <w:rFonts w:ascii="Times New Roman" w:hAnsi="Times New Roman" w:cs="Times New Roman"/>
          <w:color w:val="auto"/>
          <w:sz w:val="24"/>
          <w:szCs w:val="24"/>
        </w:rPr>
        <w:lastRenderedPageBreak/>
        <w:t>Мероприятия по развитию сети дорог поселения</w:t>
      </w:r>
      <w:bookmarkEnd w:id="41"/>
    </w:p>
    <w:p w:rsidR="00A425D3" w:rsidRPr="00FB01E4" w:rsidRDefault="00A425D3" w:rsidP="00A425D3">
      <w:pPr>
        <w:pStyle w:val="ae"/>
        <w:jc w:val="both"/>
        <w:rPr>
          <w:rFonts w:ascii="Times New Roman" w:hAnsi="Times New Roman" w:cs="Times New Roman"/>
          <w:sz w:val="24"/>
        </w:rPr>
      </w:pPr>
    </w:p>
    <w:tbl>
      <w:tblPr>
        <w:tblStyle w:val="af0"/>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A425D3" w:rsidRPr="001D031F" w:rsidTr="00A949D0">
        <w:trPr>
          <w:tblHeader/>
          <w:jc w:val="center"/>
        </w:trPr>
        <w:tc>
          <w:tcPr>
            <w:tcW w:w="3684"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425D3" w:rsidRPr="001D031F" w:rsidTr="00A949D0">
        <w:trPr>
          <w:tblHeader/>
          <w:jc w:val="center"/>
        </w:trPr>
        <w:tc>
          <w:tcPr>
            <w:tcW w:w="3684"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2031-2035</w:t>
            </w:r>
          </w:p>
        </w:tc>
      </w:tr>
      <w:tr w:rsidR="00A425D3" w:rsidRPr="0062546A" w:rsidTr="00A949D0">
        <w:trPr>
          <w:jc w:val="center"/>
        </w:trPr>
        <w:tc>
          <w:tcPr>
            <w:tcW w:w="3684" w:type="dxa"/>
            <w:vAlign w:val="center"/>
          </w:tcPr>
          <w:p w:rsidR="00A425D3" w:rsidRPr="005C439F"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Ремонт и содержание дорог местного значения</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63000,0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6000,0</w:t>
            </w:r>
          </w:p>
        </w:tc>
        <w:tc>
          <w:tcPr>
            <w:tcW w:w="1332" w:type="dxa"/>
            <w:vAlign w:val="center"/>
          </w:tcPr>
          <w:p w:rsidR="00A425D3" w:rsidRPr="00E254EE" w:rsidRDefault="00A425D3" w:rsidP="00A949D0">
            <w:pPr>
              <w:pStyle w:val="ae"/>
              <w:jc w:val="center"/>
              <w:rPr>
                <w:rFonts w:ascii="Times New Roman" w:hAnsi="Times New Roman" w:cs="Times New Roman"/>
                <w:sz w:val="24"/>
                <w:szCs w:val="24"/>
                <w:lang w:val="en-US"/>
              </w:rPr>
            </w:pPr>
            <w:r>
              <w:rPr>
                <w:rFonts w:ascii="Times New Roman" w:hAnsi="Times New Roman" w:cs="Times New Roman"/>
                <w:sz w:val="24"/>
                <w:szCs w:val="24"/>
                <w:lang w:val="en-US"/>
              </w:rPr>
              <w:t>3000</w:t>
            </w:r>
            <w:r>
              <w:rPr>
                <w:rFonts w:ascii="Times New Roman" w:hAnsi="Times New Roman" w:cs="Times New Roman"/>
                <w:sz w:val="24"/>
                <w:szCs w:val="24"/>
              </w:rPr>
              <w:t>,</w:t>
            </w:r>
            <w:r>
              <w:rPr>
                <w:rFonts w:ascii="Times New Roman" w:hAnsi="Times New Roman" w:cs="Times New Roman"/>
                <w:sz w:val="24"/>
                <w:szCs w:val="24"/>
                <w:lang w:val="en-US"/>
              </w:rPr>
              <w:t>0</w:t>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lang w:val="en-US"/>
              </w:rPr>
              <w:t>3000</w:t>
            </w:r>
            <w:r>
              <w:rPr>
                <w:rFonts w:ascii="Times New Roman" w:hAnsi="Times New Roman" w:cs="Times New Roman"/>
                <w:sz w:val="24"/>
                <w:szCs w:val="24"/>
              </w:rPr>
              <w:t>,</w:t>
            </w:r>
            <w:r>
              <w:rPr>
                <w:rFonts w:ascii="Times New Roman" w:hAnsi="Times New Roman" w:cs="Times New Roman"/>
                <w:sz w:val="24"/>
                <w:szCs w:val="24"/>
                <w:lang w:val="en-US"/>
              </w:rPr>
              <w:t>0</w:t>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lang w:val="en-US"/>
              </w:rPr>
              <w:t>3000</w:t>
            </w:r>
            <w:r>
              <w:rPr>
                <w:rFonts w:ascii="Times New Roman" w:hAnsi="Times New Roman" w:cs="Times New Roman"/>
                <w:sz w:val="24"/>
                <w:szCs w:val="24"/>
              </w:rPr>
              <w:t>,</w:t>
            </w:r>
            <w:r>
              <w:rPr>
                <w:rFonts w:ascii="Times New Roman" w:hAnsi="Times New Roman" w:cs="Times New Roman"/>
                <w:sz w:val="24"/>
                <w:szCs w:val="24"/>
                <w:lang w:val="en-US"/>
              </w:rPr>
              <w:t>0</w:t>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lang w:val="en-US"/>
              </w:rPr>
              <w:t>3000</w:t>
            </w:r>
            <w:r>
              <w:rPr>
                <w:rFonts w:ascii="Times New Roman" w:hAnsi="Times New Roman" w:cs="Times New Roman"/>
                <w:sz w:val="24"/>
                <w:szCs w:val="24"/>
              </w:rPr>
              <w:t>,</w:t>
            </w:r>
            <w:r>
              <w:rPr>
                <w:rFonts w:ascii="Times New Roman" w:hAnsi="Times New Roman" w:cs="Times New Roman"/>
                <w:sz w:val="24"/>
                <w:szCs w:val="24"/>
                <w:lang w:val="en-US"/>
              </w:rPr>
              <w:t>0</w:t>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15000,0</w:t>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15000,0</w:t>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15000,0</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усовершенствованного покрытия проезжих частей на автомобильной дороге подъезд к п. Луговое</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90</w:t>
            </w:r>
            <w:r w:rsidRPr="0062546A">
              <w:rPr>
                <w:rFonts w:ascii="Times New Roman" w:hAnsi="Times New Roman" w:cs="Times New Roman"/>
                <w:sz w:val="24"/>
                <w:szCs w:val="24"/>
              </w:rPr>
              <w:t>000,0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90</w:t>
            </w:r>
            <w:r w:rsidRPr="0062546A">
              <w:rPr>
                <w:rFonts w:ascii="Times New Roman" w:hAnsi="Times New Roman" w:cs="Times New Roman"/>
                <w:sz w:val="24"/>
                <w:szCs w:val="24"/>
              </w:rPr>
              <w:t>000,0</w:t>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подъездов к территориям, предназначенным для ведения садового и дачного хозяйства, отдельным участкам населенных пунктов, пристаням</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44100,0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14700,0</w:t>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14700,0</w:t>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14700,0</w:t>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Приведение в нормативное состояние подъездов к территориям, предназначенным для ведения садового и дачного хозяйства</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45850,0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22925,0</w:t>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22925,0</w:t>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твердого покрытия на улично-дорожной сети в поселках Денисово (5,1 км), Луговое (3,8 км), Пески (2,3 км), деревне Замостье (2,2 км)</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100800,0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12600,0</w:t>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12600,0</w:t>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12600,0</w:t>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63000,0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подъездов к территориям, предназначенным для ведения садового и дачного хозяйства, отдельным участкам населенных пунктов, пристаням</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19950,0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19950,0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 xml:space="preserve">Приведение в нормативное состояние мостовых переходов </w:t>
            </w:r>
            <w:r w:rsidRPr="0062546A">
              <w:rPr>
                <w:rFonts w:ascii="Times New Roman" w:hAnsi="Times New Roman" w:cs="Times New Roman"/>
                <w:sz w:val="24"/>
                <w:szCs w:val="24"/>
              </w:rPr>
              <w:lastRenderedPageBreak/>
              <w:t>через р. Лосевка (п. Луговое) и р. Вьюн (п. Денисово)</w:t>
            </w:r>
          </w:p>
          <w:p w:rsidR="00A425D3" w:rsidRPr="0062546A" w:rsidRDefault="00A425D3" w:rsidP="00A949D0">
            <w:pPr>
              <w:pStyle w:val="ae"/>
              <w:jc w:val="center"/>
              <w:rPr>
                <w:rFonts w:ascii="Times New Roman" w:hAnsi="Times New Roman" w:cs="Times New Roman"/>
                <w:sz w:val="24"/>
                <w:szCs w:val="24"/>
              </w:rPr>
            </w:pP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lastRenderedPageBreak/>
              <w:t>10000,0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10000,0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Приведение в нормативное состояние по параметрам III категории автомобильной дороги Санкт-Петербург – Запорожское – Приозерск и сооружение нового мостового перехода через р. Бурная.</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91000,0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91000,0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усовершенствованного покрытия проезжих частей на автомобильной дороге Пески – Сосново – Подгорье</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70400,0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70400,0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автомобильной дороги местного значения, обслуживающей сложившиеся и предлагаемые рекреационные зоны в районе озера Ладожское (подъезд от а/д Ушково – Гравийное)</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78900,0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78900,0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западного обхода п. Запорожское со строительством мостового перехода через р. Вьюн</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22050,0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22050,0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Устройство усовершенствованного покрытия проезжих частей на автомобильной дороге подъезд к д. Замостье</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14300,0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14300,0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lastRenderedPageBreak/>
              <w:t>Устройство усовершенствованного покрытия проезжих частей на автомобильной дороге Ушково – Гравийное (участок восточнее п. Пятиречье)</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39050,0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39050,0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Приведение в нормативное состояние с устройством усовершенствованного покрытия и расширение проезжих частей автомобильной дороги местного значения подъезд к д. Удальцово</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21000,0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21000,0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Приведение в нормативное состояние с устройством усовершенствованного покрытия и расширение проезжих частей автомобильной дороги местного значения п. Пятиречье – Дамба</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97650,0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97650,0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Строительство автомобильных дорог местного значения, обслуживающих сложившиеся и предлагаемые рекреационные зоны в районе озер Ладожское (подъезды от а/д Ушково – Гравийное) и Суходольское (рокадные направления)</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240450,0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120225,0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120225,0</w:t>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Продолжение а/д Пятиречье – Дамба до а/д Санкт-Петербург – Запорожское – Приозерск со строительством моста через р. Вьюн</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30400,0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30400,0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lastRenderedPageBreak/>
              <w:t>Благоустройство участков внешних дорог, проходящих по территории населенных пунктов (строительство тротуаров, водоотводящих лотков, озеленение), а в пределах п. Запорожское – с организацией регулируемого пешеходного перехода на пересечении ул. Ленинградской и ул. Механизаторов</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r w:rsidRPr="0062546A">
              <w:rPr>
                <w:rFonts w:ascii="Times New Roman" w:hAnsi="Times New Roman" w:cs="Times New Roman"/>
                <w:sz w:val="24"/>
                <w:szCs w:val="24"/>
              </w:rPr>
              <w:t>35200,0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33800,0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50700,0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50700,0</w:t>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Благоустройство существующих улиц и проездов внутри населенных пунктов с устройством твердого покрытия</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w:t>
            </w:r>
            <w:r w:rsidRPr="0062546A">
              <w:rPr>
                <w:rFonts w:ascii="Times New Roman" w:hAnsi="Times New Roman" w:cs="Times New Roman"/>
                <w:sz w:val="24"/>
                <w:szCs w:val="24"/>
              </w:rPr>
              <w:t>97700,0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74425,0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111637,0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111638,0</w:t>
            </w:r>
          </w:p>
        </w:tc>
      </w:tr>
      <w:tr w:rsidR="00A425D3" w:rsidRPr="0062546A" w:rsidTr="00A949D0">
        <w:trPr>
          <w:jc w:val="center"/>
        </w:trPr>
        <w:tc>
          <w:tcPr>
            <w:tcW w:w="3684"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Сооружение поселковых дорог, улиц и проездов на вновь застраиваемых территориях</w:t>
            </w:r>
          </w:p>
        </w:tc>
        <w:tc>
          <w:tcPr>
            <w:tcW w:w="1669" w:type="dxa"/>
            <w:tcBorders>
              <w:bottom w:val="single" w:sz="4" w:space="0" w:color="auto"/>
            </w:tcBorders>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342300,0</w:t>
            </w:r>
          </w:p>
        </w:tc>
        <w:tc>
          <w:tcPr>
            <w:tcW w:w="1330"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114100,0</w:t>
            </w:r>
          </w:p>
        </w:tc>
        <w:tc>
          <w:tcPr>
            <w:tcW w:w="1287"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114100,0</w:t>
            </w:r>
          </w:p>
        </w:tc>
        <w:tc>
          <w:tcPr>
            <w:tcW w:w="1326" w:type="dxa"/>
            <w:tcBorders>
              <w:bottom w:val="single" w:sz="4" w:space="0" w:color="auto"/>
            </w:tcBorders>
            <w:vAlign w:val="center"/>
          </w:tcPr>
          <w:p w:rsidR="00A425D3" w:rsidRPr="0062546A" w:rsidRDefault="00A425D3" w:rsidP="00A949D0">
            <w:pPr>
              <w:pStyle w:val="ae"/>
              <w:jc w:val="center"/>
              <w:rPr>
                <w:rFonts w:ascii="Times New Roman" w:hAnsi="Times New Roman" w:cs="Times New Roman"/>
                <w:sz w:val="24"/>
                <w:szCs w:val="24"/>
              </w:rPr>
            </w:pPr>
            <w:r>
              <w:rPr>
                <w:rFonts w:ascii="Times New Roman" w:hAnsi="Times New Roman" w:cs="Times New Roman"/>
                <w:sz w:val="24"/>
                <w:szCs w:val="24"/>
              </w:rPr>
              <w:t>114100,0</w:t>
            </w:r>
          </w:p>
        </w:tc>
      </w:tr>
      <w:tr w:rsidR="00A425D3" w:rsidRPr="0062546A" w:rsidTr="00A949D0">
        <w:trPr>
          <w:jc w:val="center"/>
        </w:trPr>
        <w:tc>
          <w:tcPr>
            <w:tcW w:w="3684" w:type="dxa"/>
            <w:shd w:val="clear" w:color="auto" w:fill="D9D9D9" w:themeFill="background1" w:themeFillShade="D9"/>
            <w:vAlign w:val="center"/>
          </w:tcPr>
          <w:p w:rsidR="00A425D3" w:rsidRPr="0062546A" w:rsidRDefault="00A425D3" w:rsidP="00A949D0">
            <w:pPr>
              <w:pStyle w:val="ae"/>
              <w:jc w:val="right"/>
              <w:rPr>
                <w:rFonts w:ascii="Times New Roman" w:hAnsi="Times New Roman" w:cs="Times New Roman"/>
                <w:b/>
                <w:sz w:val="24"/>
                <w:szCs w:val="24"/>
              </w:rPr>
            </w:pPr>
            <w:r w:rsidRPr="0062546A">
              <w:rPr>
                <w:rFonts w:ascii="Times New Roman" w:hAnsi="Times New Roman" w:cs="Times New Roman"/>
                <w:b/>
                <w:sz w:val="24"/>
                <w:szCs w:val="24"/>
              </w:rPr>
              <w:t>ИТОГО:</w:t>
            </w:r>
          </w:p>
        </w:tc>
        <w:tc>
          <w:tcPr>
            <w:tcW w:w="1669" w:type="dxa"/>
            <w:shd w:val="clear" w:color="auto" w:fill="D9D9D9" w:themeFill="background1" w:themeFillShade="D9"/>
            <w:vAlign w:val="center"/>
          </w:tcPr>
          <w:p w:rsidR="00A425D3" w:rsidRPr="00D97DB2" w:rsidRDefault="00A425D3" w:rsidP="00A949D0">
            <w:pPr>
              <w:pStyle w:val="ae"/>
              <w:jc w:val="center"/>
              <w:rPr>
                <w:rFonts w:ascii="Times New Roman" w:hAnsi="Times New Roman" w:cs="Times New Roman"/>
                <w:b/>
                <w:sz w:val="24"/>
              </w:rPr>
            </w:pPr>
            <w:r w:rsidRPr="00D97DB2">
              <w:rPr>
                <w:rFonts w:ascii="Times New Roman" w:hAnsi="Times New Roman" w:cs="Times New Roman"/>
                <w:b/>
                <w:sz w:val="24"/>
              </w:rPr>
              <w:t>1854100</w:t>
            </w:r>
          </w:p>
        </w:tc>
        <w:tc>
          <w:tcPr>
            <w:tcW w:w="1330" w:type="dxa"/>
            <w:shd w:val="clear" w:color="auto" w:fill="D9D9D9" w:themeFill="background1" w:themeFillShade="D9"/>
            <w:vAlign w:val="center"/>
          </w:tcPr>
          <w:p w:rsidR="00A425D3" w:rsidRPr="00D97DB2" w:rsidRDefault="00A425D3" w:rsidP="00A949D0">
            <w:pPr>
              <w:pStyle w:val="ae"/>
              <w:jc w:val="center"/>
              <w:rPr>
                <w:rFonts w:ascii="Times New Roman" w:hAnsi="Times New Roman" w:cs="Times New Roman"/>
                <w:b/>
                <w:sz w:val="24"/>
              </w:rPr>
            </w:pPr>
            <w:r w:rsidRPr="00D97DB2">
              <w:rPr>
                <w:rFonts w:ascii="Times New Roman" w:hAnsi="Times New Roman" w:cs="Times New Roman"/>
                <w:b/>
                <w:sz w:val="24"/>
              </w:rPr>
              <w:t>6000</w:t>
            </w:r>
          </w:p>
        </w:tc>
        <w:tc>
          <w:tcPr>
            <w:tcW w:w="1332" w:type="dxa"/>
            <w:shd w:val="clear" w:color="auto" w:fill="D9D9D9" w:themeFill="background1" w:themeFillShade="D9"/>
            <w:vAlign w:val="center"/>
          </w:tcPr>
          <w:p w:rsidR="00A425D3" w:rsidRPr="00D97DB2" w:rsidRDefault="00A425D3" w:rsidP="00A949D0">
            <w:pPr>
              <w:pStyle w:val="ae"/>
              <w:jc w:val="center"/>
              <w:rPr>
                <w:rFonts w:ascii="Times New Roman" w:hAnsi="Times New Roman" w:cs="Times New Roman"/>
                <w:b/>
                <w:sz w:val="24"/>
              </w:rPr>
            </w:pPr>
            <w:r w:rsidRPr="00D97DB2">
              <w:rPr>
                <w:rFonts w:ascii="Times New Roman" w:hAnsi="Times New Roman" w:cs="Times New Roman"/>
                <w:b/>
                <w:sz w:val="24"/>
              </w:rPr>
              <w:t>93000</w:t>
            </w:r>
          </w:p>
        </w:tc>
        <w:tc>
          <w:tcPr>
            <w:tcW w:w="1331" w:type="dxa"/>
            <w:shd w:val="clear" w:color="auto" w:fill="D9D9D9" w:themeFill="background1" w:themeFillShade="D9"/>
            <w:vAlign w:val="center"/>
          </w:tcPr>
          <w:p w:rsidR="00A425D3" w:rsidRPr="00D97DB2" w:rsidRDefault="00A425D3" w:rsidP="00A949D0">
            <w:pPr>
              <w:pStyle w:val="ae"/>
              <w:jc w:val="center"/>
              <w:rPr>
                <w:rFonts w:ascii="Times New Roman" w:hAnsi="Times New Roman" w:cs="Times New Roman"/>
                <w:b/>
                <w:sz w:val="24"/>
              </w:rPr>
            </w:pPr>
            <w:r w:rsidRPr="00D97DB2">
              <w:rPr>
                <w:rFonts w:ascii="Times New Roman" w:hAnsi="Times New Roman" w:cs="Times New Roman"/>
                <w:b/>
                <w:sz w:val="24"/>
              </w:rPr>
              <w:t>30300</w:t>
            </w:r>
          </w:p>
        </w:tc>
        <w:tc>
          <w:tcPr>
            <w:tcW w:w="1332" w:type="dxa"/>
            <w:shd w:val="clear" w:color="auto" w:fill="D9D9D9" w:themeFill="background1" w:themeFillShade="D9"/>
            <w:vAlign w:val="center"/>
          </w:tcPr>
          <w:p w:rsidR="00A425D3" w:rsidRPr="00D97DB2" w:rsidRDefault="00A425D3" w:rsidP="00A949D0">
            <w:pPr>
              <w:pStyle w:val="ae"/>
              <w:jc w:val="center"/>
              <w:rPr>
                <w:rFonts w:ascii="Times New Roman" w:hAnsi="Times New Roman" w:cs="Times New Roman"/>
                <w:b/>
                <w:sz w:val="24"/>
              </w:rPr>
            </w:pPr>
            <w:r w:rsidRPr="00D97DB2">
              <w:rPr>
                <w:rFonts w:ascii="Times New Roman" w:hAnsi="Times New Roman" w:cs="Times New Roman"/>
                <w:b/>
                <w:sz w:val="24"/>
              </w:rPr>
              <w:t>30300</w:t>
            </w:r>
          </w:p>
        </w:tc>
        <w:tc>
          <w:tcPr>
            <w:tcW w:w="1331" w:type="dxa"/>
            <w:shd w:val="clear" w:color="auto" w:fill="D9D9D9" w:themeFill="background1" w:themeFillShade="D9"/>
            <w:vAlign w:val="center"/>
          </w:tcPr>
          <w:p w:rsidR="00A425D3" w:rsidRPr="00D97DB2" w:rsidRDefault="00A425D3" w:rsidP="00A949D0">
            <w:pPr>
              <w:pStyle w:val="ae"/>
              <w:jc w:val="center"/>
              <w:rPr>
                <w:rFonts w:ascii="Times New Roman" w:hAnsi="Times New Roman" w:cs="Times New Roman"/>
                <w:b/>
                <w:sz w:val="24"/>
              </w:rPr>
            </w:pPr>
            <w:r w:rsidRPr="00D97DB2">
              <w:rPr>
                <w:rFonts w:ascii="Times New Roman" w:hAnsi="Times New Roman" w:cs="Times New Roman"/>
                <w:b/>
                <w:sz w:val="24"/>
              </w:rPr>
              <w:t>53225</w:t>
            </w:r>
          </w:p>
        </w:tc>
        <w:tc>
          <w:tcPr>
            <w:tcW w:w="1362" w:type="dxa"/>
            <w:shd w:val="clear" w:color="auto" w:fill="D9D9D9" w:themeFill="background1" w:themeFillShade="D9"/>
            <w:vAlign w:val="center"/>
          </w:tcPr>
          <w:p w:rsidR="00A425D3" w:rsidRPr="00D97DB2" w:rsidRDefault="00A425D3" w:rsidP="00A949D0">
            <w:pPr>
              <w:pStyle w:val="ae"/>
              <w:jc w:val="center"/>
              <w:rPr>
                <w:rFonts w:ascii="Times New Roman" w:hAnsi="Times New Roman" w:cs="Times New Roman"/>
                <w:b/>
                <w:sz w:val="24"/>
              </w:rPr>
            </w:pPr>
            <w:r w:rsidRPr="00D97DB2">
              <w:rPr>
                <w:rFonts w:ascii="Times New Roman" w:hAnsi="Times New Roman" w:cs="Times New Roman"/>
                <w:b/>
                <w:sz w:val="24"/>
              </w:rPr>
              <w:t>593500</w:t>
            </w:r>
          </w:p>
        </w:tc>
        <w:tc>
          <w:tcPr>
            <w:tcW w:w="1287" w:type="dxa"/>
            <w:shd w:val="clear" w:color="auto" w:fill="D9D9D9" w:themeFill="background1" w:themeFillShade="D9"/>
            <w:vAlign w:val="center"/>
          </w:tcPr>
          <w:p w:rsidR="00A425D3" w:rsidRPr="00D97DB2" w:rsidRDefault="00A425D3" w:rsidP="00A949D0">
            <w:pPr>
              <w:pStyle w:val="ae"/>
              <w:jc w:val="center"/>
              <w:rPr>
                <w:rFonts w:ascii="Times New Roman" w:hAnsi="Times New Roman" w:cs="Times New Roman"/>
                <w:b/>
                <w:sz w:val="24"/>
              </w:rPr>
            </w:pPr>
            <w:r w:rsidRPr="00D97DB2">
              <w:rPr>
                <w:rFonts w:ascii="Times New Roman" w:hAnsi="Times New Roman" w:cs="Times New Roman"/>
                <w:b/>
                <w:sz w:val="24"/>
              </w:rPr>
              <w:t>636112</w:t>
            </w:r>
          </w:p>
        </w:tc>
        <w:tc>
          <w:tcPr>
            <w:tcW w:w="1326" w:type="dxa"/>
            <w:shd w:val="clear" w:color="auto" w:fill="D9D9D9" w:themeFill="background1" w:themeFillShade="D9"/>
            <w:vAlign w:val="center"/>
          </w:tcPr>
          <w:p w:rsidR="00A425D3" w:rsidRPr="00D97DB2" w:rsidRDefault="00A425D3" w:rsidP="00A949D0">
            <w:pPr>
              <w:pStyle w:val="ae"/>
              <w:jc w:val="center"/>
              <w:rPr>
                <w:rFonts w:ascii="Times New Roman" w:hAnsi="Times New Roman" w:cs="Times New Roman"/>
                <w:b/>
                <w:sz w:val="24"/>
              </w:rPr>
            </w:pPr>
            <w:r w:rsidRPr="00D97DB2">
              <w:rPr>
                <w:rFonts w:ascii="Times New Roman" w:hAnsi="Times New Roman" w:cs="Times New Roman"/>
                <w:b/>
                <w:sz w:val="24"/>
              </w:rPr>
              <w:t>411663</w:t>
            </w:r>
          </w:p>
        </w:tc>
      </w:tr>
    </w:tbl>
    <w:p w:rsidR="00A425D3" w:rsidRDefault="00A425D3" w:rsidP="00A425D3">
      <w:pPr>
        <w:pStyle w:val="ae"/>
        <w:jc w:val="both"/>
        <w:rPr>
          <w:rFonts w:ascii="Times New Roman" w:hAnsi="Times New Roman" w:cs="Times New Roman"/>
          <w:sz w:val="24"/>
        </w:rPr>
      </w:pPr>
    </w:p>
    <w:p w:rsidR="00A425D3" w:rsidRPr="00FB01E4" w:rsidRDefault="00A425D3" w:rsidP="00A425D3">
      <w:pPr>
        <w:pStyle w:val="ae"/>
        <w:jc w:val="both"/>
        <w:rPr>
          <w:rFonts w:ascii="Times New Roman" w:hAnsi="Times New Roman" w:cs="Times New Roman"/>
          <w:sz w:val="24"/>
        </w:rPr>
      </w:pPr>
    </w:p>
    <w:p w:rsidR="00A425D3" w:rsidRDefault="00A425D3" w:rsidP="00A425D3">
      <w:pPr>
        <w:pStyle w:val="ae"/>
        <w:jc w:val="both"/>
        <w:rPr>
          <w:rFonts w:ascii="Times New Roman" w:hAnsi="Times New Roman" w:cs="Times New Roman"/>
          <w:sz w:val="24"/>
        </w:rPr>
      </w:pPr>
      <w:r w:rsidRPr="00FB01E4">
        <w:rPr>
          <w:rFonts w:ascii="Times New Roman" w:hAnsi="Times New Roman" w:cs="Times New Roman"/>
          <w:sz w:val="24"/>
        </w:rPr>
        <w:br w:type="page"/>
      </w:r>
    </w:p>
    <w:p w:rsidR="00A425D3" w:rsidRDefault="00A425D3" w:rsidP="009B09F9">
      <w:pPr>
        <w:pStyle w:val="2"/>
        <w:numPr>
          <w:ilvl w:val="1"/>
          <w:numId w:val="3"/>
        </w:numPr>
        <w:ind w:left="0" w:firstLine="0"/>
        <w:rPr>
          <w:rFonts w:ascii="Times New Roman" w:hAnsi="Times New Roman" w:cs="Times New Roman"/>
          <w:color w:val="auto"/>
          <w:sz w:val="24"/>
          <w:szCs w:val="24"/>
        </w:rPr>
      </w:pPr>
      <w:bookmarkStart w:id="42" w:name="_Toc475451104"/>
      <w:r>
        <w:rPr>
          <w:rFonts w:ascii="Times New Roman" w:hAnsi="Times New Roman" w:cs="Times New Roman"/>
          <w:color w:val="auto"/>
          <w:sz w:val="24"/>
          <w:szCs w:val="24"/>
        </w:rPr>
        <w:lastRenderedPageBreak/>
        <w:t>Мероприятия по разработке технической документации</w:t>
      </w:r>
      <w:bookmarkEnd w:id="42"/>
    </w:p>
    <w:p w:rsidR="00A425D3" w:rsidRPr="00FB01E4" w:rsidRDefault="00A425D3" w:rsidP="00A425D3">
      <w:pPr>
        <w:pStyle w:val="ae"/>
        <w:jc w:val="both"/>
        <w:rPr>
          <w:rFonts w:ascii="Times New Roman" w:hAnsi="Times New Roman" w:cs="Times New Roman"/>
          <w:sz w:val="24"/>
        </w:rPr>
      </w:pPr>
    </w:p>
    <w:tbl>
      <w:tblPr>
        <w:tblStyle w:val="af0"/>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A425D3" w:rsidRPr="001D031F" w:rsidTr="00A949D0">
        <w:trPr>
          <w:tblHeader/>
          <w:jc w:val="center"/>
        </w:trPr>
        <w:tc>
          <w:tcPr>
            <w:tcW w:w="3684"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425D3" w:rsidRPr="001D031F" w:rsidTr="00A949D0">
        <w:trPr>
          <w:tblHeader/>
          <w:jc w:val="center"/>
        </w:trPr>
        <w:tc>
          <w:tcPr>
            <w:tcW w:w="3684"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2031-2035</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1800,0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100,0</w:t>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100,0</w:t>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100,0</w:t>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500,0</w:t>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500,0</w:t>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500,0</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Актуализация проекта схемы организации дорожного движения</w:t>
            </w:r>
          </w:p>
        </w:tc>
        <w:tc>
          <w:tcPr>
            <w:tcW w:w="1669" w:type="dxa"/>
            <w:vAlign w:val="center"/>
          </w:tcPr>
          <w:p w:rsidR="00A425D3" w:rsidRPr="0062546A" w:rsidRDefault="00A425D3" w:rsidP="00A949D0">
            <w:pPr>
              <w:pStyle w:val="ConsPlusNormal"/>
              <w:widowControl/>
              <w:ind w:firstLine="0"/>
              <w:jc w:val="center"/>
              <w:rPr>
                <w:rFonts w:ascii="Times New Roman" w:hAnsi="Times New Roman" w:cs="Times New Roman"/>
                <w:sz w:val="24"/>
                <w:szCs w:val="24"/>
              </w:rPr>
            </w:pPr>
            <w:r w:rsidRPr="0062546A">
              <w:rPr>
                <w:rFonts w:ascii="Times New Roman" w:hAnsi="Times New Roman" w:cs="Times New Roman"/>
                <w:sz w:val="24"/>
                <w:szCs w:val="24"/>
              </w:rPr>
              <w:t>800,0</w:t>
            </w:r>
          </w:p>
        </w:tc>
        <w:tc>
          <w:tcPr>
            <w:tcW w:w="1330"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200,0</w:t>
            </w:r>
          </w:p>
        </w:tc>
        <w:tc>
          <w:tcPr>
            <w:tcW w:w="133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31"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sym w:font="Symbol" w:char="F02D"/>
            </w:r>
          </w:p>
        </w:tc>
        <w:tc>
          <w:tcPr>
            <w:tcW w:w="1362"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200,0</w:t>
            </w:r>
          </w:p>
        </w:tc>
        <w:tc>
          <w:tcPr>
            <w:tcW w:w="1287"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200,0</w:t>
            </w:r>
          </w:p>
        </w:tc>
        <w:tc>
          <w:tcPr>
            <w:tcW w:w="1326"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200,0</w:t>
            </w:r>
          </w:p>
        </w:tc>
      </w:tr>
      <w:tr w:rsidR="00A425D3" w:rsidRPr="0062546A" w:rsidTr="00A949D0">
        <w:trPr>
          <w:jc w:val="center"/>
        </w:trPr>
        <w:tc>
          <w:tcPr>
            <w:tcW w:w="3684" w:type="dxa"/>
            <w:shd w:val="clear" w:color="auto" w:fill="D9D9D9" w:themeFill="background1" w:themeFillShade="D9"/>
            <w:vAlign w:val="center"/>
          </w:tcPr>
          <w:p w:rsidR="00A425D3" w:rsidRPr="0062546A" w:rsidRDefault="00A425D3" w:rsidP="00A949D0">
            <w:pPr>
              <w:pStyle w:val="ae"/>
              <w:jc w:val="right"/>
              <w:rPr>
                <w:rFonts w:ascii="Times New Roman" w:hAnsi="Times New Roman" w:cs="Times New Roman"/>
                <w:b/>
                <w:sz w:val="24"/>
                <w:szCs w:val="24"/>
              </w:rPr>
            </w:pPr>
            <w:r w:rsidRPr="0062546A">
              <w:rPr>
                <w:rFonts w:ascii="Times New Roman" w:hAnsi="Times New Roman" w:cs="Times New Roman"/>
                <w:b/>
                <w:sz w:val="24"/>
                <w:szCs w:val="24"/>
              </w:rPr>
              <w:t>ИТОГО:</w:t>
            </w:r>
          </w:p>
        </w:tc>
        <w:tc>
          <w:tcPr>
            <w:tcW w:w="1669"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2600</w:t>
            </w:r>
          </w:p>
        </w:tc>
        <w:tc>
          <w:tcPr>
            <w:tcW w:w="1330"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3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0</w:t>
            </w:r>
          </w:p>
        </w:tc>
        <w:tc>
          <w:tcPr>
            <w:tcW w:w="1331"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300</w:t>
            </w:r>
          </w:p>
        </w:tc>
        <w:tc>
          <w:tcPr>
            <w:tcW w:w="133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100</w:t>
            </w:r>
          </w:p>
        </w:tc>
        <w:tc>
          <w:tcPr>
            <w:tcW w:w="1331"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100</w:t>
            </w:r>
          </w:p>
        </w:tc>
        <w:tc>
          <w:tcPr>
            <w:tcW w:w="1362"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700</w:t>
            </w:r>
          </w:p>
        </w:tc>
        <w:tc>
          <w:tcPr>
            <w:tcW w:w="1287"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700</w:t>
            </w:r>
          </w:p>
        </w:tc>
        <w:tc>
          <w:tcPr>
            <w:tcW w:w="1326" w:type="dxa"/>
            <w:shd w:val="clear" w:color="auto" w:fill="D9D9D9" w:themeFill="background1" w:themeFillShade="D9"/>
            <w:vAlign w:val="center"/>
          </w:tcPr>
          <w:p w:rsidR="00A425D3" w:rsidRPr="00EA4383" w:rsidRDefault="00A425D3" w:rsidP="00A949D0">
            <w:pPr>
              <w:pStyle w:val="ae"/>
              <w:jc w:val="center"/>
              <w:rPr>
                <w:rFonts w:ascii="Times New Roman" w:hAnsi="Times New Roman" w:cs="Times New Roman"/>
                <w:b/>
                <w:sz w:val="24"/>
              </w:rPr>
            </w:pPr>
            <w:r w:rsidRPr="00EA4383">
              <w:rPr>
                <w:rFonts w:ascii="Times New Roman" w:hAnsi="Times New Roman" w:cs="Times New Roman"/>
                <w:b/>
                <w:sz w:val="24"/>
              </w:rPr>
              <w:t>700</w:t>
            </w:r>
          </w:p>
        </w:tc>
      </w:tr>
    </w:tbl>
    <w:p w:rsidR="00A425D3" w:rsidRDefault="00A425D3" w:rsidP="00A425D3">
      <w:pPr>
        <w:pStyle w:val="ae"/>
        <w:jc w:val="both"/>
        <w:rPr>
          <w:rFonts w:ascii="Times New Roman" w:hAnsi="Times New Roman" w:cs="Times New Roman"/>
          <w:sz w:val="24"/>
        </w:rPr>
      </w:pPr>
    </w:p>
    <w:p w:rsidR="00A425D3" w:rsidRPr="00FB01E4" w:rsidRDefault="00A425D3" w:rsidP="00A425D3">
      <w:pPr>
        <w:pStyle w:val="ae"/>
        <w:jc w:val="both"/>
        <w:rPr>
          <w:rFonts w:ascii="Times New Roman" w:hAnsi="Times New Roman" w:cs="Times New Roman"/>
          <w:sz w:val="24"/>
        </w:rPr>
      </w:pPr>
    </w:p>
    <w:p w:rsidR="00A425D3" w:rsidRPr="00FB01E4" w:rsidRDefault="00A425D3" w:rsidP="00A425D3">
      <w:pPr>
        <w:pStyle w:val="ae"/>
        <w:jc w:val="both"/>
        <w:rPr>
          <w:rFonts w:ascii="Times New Roman" w:hAnsi="Times New Roman" w:cs="Times New Roman"/>
          <w:sz w:val="24"/>
        </w:rPr>
      </w:pPr>
      <w:r w:rsidRPr="00FB01E4">
        <w:rPr>
          <w:rFonts w:ascii="Times New Roman" w:hAnsi="Times New Roman" w:cs="Times New Roman"/>
          <w:sz w:val="24"/>
        </w:rPr>
        <w:br w:type="page"/>
      </w:r>
    </w:p>
    <w:p w:rsidR="00A425D3" w:rsidRDefault="00A425D3" w:rsidP="009B09F9">
      <w:pPr>
        <w:pStyle w:val="2"/>
        <w:numPr>
          <w:ilvl w:val="1"/>
          <w:numId w:val="3"/>
        </w:numPr>
        <w:ind w:left="0" w:firstLine="0"/>
        <w:rPr>
          <w:rFonts w:ascii="Times New Roman" w:hAnsi="Times New Roman" w:cs="Times New Roman"/>
          <w:color w:val="auto"/>
          <w:sz w:val="24"/>
          <w:szCs w:val="24"/>
        </w:rPr>
      </w:pPr>
      <w:bookmarkStart w:id="43" w:name="_Toc458504330"/>
      <w:bookmarkStart w:id="44" w:name="_Toc475451105"/>
      <w:r w:rsidRPr="00DA5B53">
        <w:rPr>
          <w:rFonts w:ascii="Times New Roman" w:hAnsi="Times New Roman" w:cs="Times New Roman"/>
          <w:color w:val="auto"/>
          <w:sz w:val="24"/>
          <w:szCs w:val="24"/>
        </w:rPr>
        <w:lastRenderedPageBreak/>
        <w:t>Финансовые потребности для реализации мероприятий</w:t>
      </w:r>
      <w:bookmarkEnd w:id="43"/>
      <w:r>
        <w:rPr>
          <w:rFonts w:ascii="Times New Roman" w:hAnsi="Times New Roman" w:cs="Times New Roman"/>
          <w:color w:val="auto"/>
          <w:sz w:val="24"/>
          <w:szCs w:val="24"/>
        </w:rPr>
        <w:t xml:space="preserve"> Программы</w:t>
      </w:r>
      <w:bookmarkEnd w:id="44"/>
    </w:p>
    <w:p w:rsidR="00A425D3" w:rsidRPr="00455040" w:rsidRDefault="00A425D3" w:rsidP="00A425D3">
      <w:pPr>
        <w:pStyle w:val="ae"/>
        <w:jc w:val="both"/>
        <w:rPr>
          <w:rFonts w:ascii="Times New Roman" w:hAnsi="Times New Roman" w:cs="Times New Roman"/>
          <w:sz w:val="24"/>
        </w:rPr>
      </w:pPr>
    </w:p>
    <w:tbl>
      <w:tblPr>
        <w:tblStyle w:val="af0"/>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A425D3" w:rsidRPr="001D031F" w:rsidTr="00A949D0">
        <w:trPr>
          <w:tblHeader/>
          <w:jc w:val="center"/>
        </w:trPr>
        <w:tc>
          <w:tcPr>
            <w:tcW w:w="3684"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425D3" w:rsidRPr="001D031F" w:rsidTr="00A949D0">
        <w:trPr>
          <w:tblHeader/>
          <w:jc w:val="center"/>
        </w:trPr>
        <w:tc>
          <w:tcPr>
            <w:tcW w:w="3684"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425D3" w:rsidRPr="001D031F" w:rsidRDefault="00A425D3" w:rsidP="00A949D0">
            <w:pPr>
              <w:pStyle w:val="ae"/>
              <w:jc w:val="center"/>
              <w:rPr>
                <w:rFonts w:ascii="Times New Roman" w:hAnsi="Times New Roman" w:cs="Times New Roman"/>
                <w:b/>
                <w:sz w:val="24"/>
                <w:szCs w:val="24"/>
              </w:rPr>
            </w:pPr>
            <w:r>
              <w:rPr>
                <w:rFonts w:ascii="Times New Roman" w:hAnsi="Times New Roman" w:cs="Times New Roman"/>
                <w:b/>
                <w:sz w:val="24"/>
                <w:szCs w:val="24"/>
              </w:rPr>
              <w:t>2031-2035</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Мероприятия по развитию транспортной инфраструктуры по видам транспорта</w:t>
            </w:r>
          </w:p>
        </w:tc>
        <w:tc>
          <w:tcPr>
            <w:tcW w:w="1669"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55500</w:t>
            </w:r>
          </w:p>
        </w:tc>
        <w:tc>
          <w:tcPr>
            <w:tcW w:w="1330"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3000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3000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1500</w:t>
            </w:r>
          </w:p>
        </w:tc>
        <w:tc>
          <w:tcPr>
            <w:tcW w:w="136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36000</w:t>
            </w:r>
          </w:p>
        </w:tc>
        <w:tc>
          <w:tcPr>
            <w:tcW w:w="1287"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6000</w:t>
            </w:r>
          </w:p>
        </w:tc>
        <w:tc>
          <w:tcPr>
            <w:tcW w:w="1326"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6000</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Мероприятия по развитию транспорта общего пользования, созданию транспортно-пересадочных узлов</w:t>
            </w:r>
          </w:p>
        </w:tc>
        <w:tc>
          <w:tcPr>
            <w:tcW w:w="1669"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0"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6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287"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26"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669"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64220</w:t>
            </w:r>
          </w:p>
        </w:tc>
        <w:tc>
          <w:tcPr>
            <w:tcW w:w="1330"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80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80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1580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55280</w:t>
            </w:r>
          </w:p>
        </w:tc>
        <w:tc>
          <w:tcPr>
            <w:tcW w:w="136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6400</w:t>
            </w:r>
          </w:p>
        </w:tc>
        <w:tc>
          <w:tcPr>
            <w:tcW w:w="1287"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400</w:t>
            </w:r>
          </w:p>
        </w:tc>
        <w:tc>
          <w:tcPr>
            <w:tcW w:w="1326"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400</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Мероприятия по развитию инфраструктуры пешеходного и велосипедного передвижения</w:t>
            </w:r>
          </w:p>
        </w:tc>
        <w:tc>
          <w:tcPr>
            <w:tcW w:w="1669"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464700</w:t>
            </w:r>
          </w:p>
        </w:tc>
        <w:tc>
          <w:tcPr>
            <w:tcW w:w="1330"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6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144900</w:t>
            </w:r>
          </w:p>
        </w:tc>
        <w:tc>
          <w:tcPr>
            <w:tcW w:w="1287"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174900</w:t>
            </w:r>
          </w:p>
        </w:tc>
        <w:tc>
          <w:tcPr>
            <w:tcW w:w="1326"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144900</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w:t>
            </w:r>
          </w:p>
        </w:tc>
        <w:tc>
          <w:tcPr>
            <w:tcW w:w="1669"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0"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6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287"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26"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Мероприятия по развитию сети дорог поселения</w:t>
            </w:r>
          </w:p>
        </w:tc>
        <w:tc>
          <w:tcPr>
            <w:tcW w:w="1669"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1854100</w:t>
            </w:r>
          </w:p>
        </w:tc>
        <w:tc>
          <w:tcPr>
            <w:tcW w:w="1330"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6000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93000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30300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30300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53225</w:t>
            </w:r>
          </w:p>
        </w:tc>
        <w:tc>
          <w:tcPr>
            <w:tcW w:w="136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593500</w:t>
            </w:r>
          </w:p>
        </w:tc>
        <w:tc>
          <w:tcPr>
            <w:tcW w:w="1287"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636112</w:t>
            </w:r>
          </w:p>
        </w:tc>
        <w:tc>
          <w:tcPr>
            <w:tcW w:w="1326"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411663</w:t>
            </w:r>
          </w:p>
        </w:tc>
      </w:tr>
      <w:tr w:rsidR="00A425D3" w:rsidRPr="0062546A" w:rsidTr="00A949D0">
        <w:trPr>
          <w:jc w:val="center"/>
        </w:trPr>
        <w:tc>
          <w:tcPr>
            <w:tcW w:w="3684" w:type="dxa"/>
            <w:vAlign w:val="center"/>
          </w:tcPr>
          <w:p w:rsidR="00A425D3" w:rsidRPr="0062546A" w:rsidRDefault="00A425D3" w:rsidP="00A949D0">
            <w:pPr>
              <w:pStyle w:val="ae"/>
              <w:jc w:val="center"/>
              <w:rPr>
                <w:rFonts w:ascii="Times New Roman" w:hAnsi="Times New Roman" w:cs="Times New Roman"/>
                <w:sz w:val="24"/>
                <w:szCs w:val="24"/>
              </w:rPr>
            </w:pPr>
            <w:r w:rsidRPr="0062546A">
              <w:rPr>
                <w:rFonts w:ascii="Times New Roman" w:hAnsi="Times New Roman" w:cs="Times New Roman"/>
                <w:sz w:val="24"/>
                <w:szCs w:val="24"/>
              </w:rPr>
              <w:t>Мероприятия по разработке технической документации</w:t>
            </w:r>
          </w:p>
        </w:tc>
        <w:tc>
          <w:tcPr>
            <w:tcW w:w="1669"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2600</w:t>
            </w:r>
          </w:p>
        </w:tc>
        <w:tc>
          <w:tcPr>
            <w:tcW w:w="1330"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300</w:t>
            </w:r>
          </w:p>
        </w:tc>
        <w:tc>
          <w:tcPr>
            <w:tcW w:w="133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100</w:t>
            </w:r>
          </w:p>
        </w:tc>
        <w:tc>
          <w:tcPr>
            <w:tcW w:w="1331"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100</w:t>
            </w:r>
          </w:p>
        </w:tc>
        <w:tc>
          <w:tcPr>
            <w:tcW w:w="1362"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700</w:t>
            </w:r>
          </w:p>
        </w:tc>
        <w:tc>
          <w:tcPr>
            <w:tcW w:w="1287"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700</w:t>
            </w:r>
          </w:p>
        </w:tc>
        <w:tc>
          <w:tcPr>
            <w:tcW w:w="1326" w:type="dxa"/>
            <w:vAlign w:val="center"/>
          </w:tcPr>
          <w:p w:rsidR="00A425D3" w:rsidRPr="003A17E1" w:rsidRDefault="00A425D3" w:rsidP="00A949D0">
            <w:pPr>
              <w:pStyle w:val="ae"/>
              <w:jc w:val="center"/>
              <w:rPr>
                <w:rFonts w:ascii="Times New Roman" w:hAnsi="Times New Roman" w:cs="Times New Roman"/>
                <w:sz w:val="24"/>
                <w:szCs w:val="24"/>
              </w:rPr>
            </w:pPr>
            <w:r w:rsidRPr="003A17E1">
              <w:rPr>
                <w:rFonts w:ascii="Times New Roman" w:hAnsi="Times New Roman" w:cs="Times New Roman"/>
                <w:sz w:val="24"/>
                <w:szCs w:val="24"/>
              </w:rPr>
              <w:t>700</w:t>
            </w:r>
          </w:p>
        </w:tc>
      </w:tr>
      <w:tr w:rsidR="00A425D3" w:rsidRPr="0062546A" w:rsidTr="00A949D0">
        <w:trPr>
          <w:jc w:val="center"/>
        </w:trPr>
        <w:tc>
          <w:tcPr>
            <w:tcW w:w="3684" w:type="dxa"/>
            <w:shd w:val="clear" w:color="auto" w:fill="D9D9D9" w:themeFill="background1" w:themeFillShade="D9"/>
            <w:vAlign w:val="center"/>
          </w:tcPr>
          <w:p w:rsidR="00A425D3" w:rsidRPr="0062546A" w:rsidRDefault="00A425D3" w:rsidP="00A949D0">
            <w:pPr>
              <w:pStyle w:val="ae"/>
              <w:jc w:val="right"/>
              <w:rPr>
                <w:rFonts w:ascii="Times New Roman" w:hAnsi="Times New Roman" w:cs="Times New Roman"/>
                <w:b/>
                <w:sz w:val="24"/>
                <w:szCs w:val="24"/>
              </w:rPr>
            </w:pPr>
            <w:r w:rsidRPr="0062546A">
              <w:rPr>
                <w:rFonts w:ascii="Times New Roman" w:hAnsi="Times New Roman" w:cs="Times New Roman"/>
                <w:b/>
                <w:sz w:val="24"/>
                <w:szCs w:val="24"/>
              </w:rPr>
              <w:t>ИТОГО:</w:t>
            </w:r>
          </w:p>
        </w:tc>
        <w:tc>
          <w:tcPr>
            <w:tcW w:w="1669" w:type="dxa"/>
            <w:shd w:val="clear" w:color="auto" w:fill="D9D9D9" w:themeFill="background1" w:themeFillShade="D9"/>
            <w:vAlign w:val="center"/>
          </w:tcPr>
          <w:p w:rsidR="00A425D3" w:rsidRPr="003A17E1" w:rsidRDefault="00A425D3" w:rsidP="00A949D0">
            <w:pPr>
              <w:pStyle w:val="ae"/>
              <w:jc w:val="center"/>
              <w:rPr>
                <w:rFonts w:ascii="Times New Roman" w:hAnsi="Times New Roman" w:cs="Times New Roman"/>
                <w:b/>
                <w:bCs/>
                <w:sz w:val="24"/>
                <w:szCs w:val="24"/>
              </w:rPr>
            </w:pPr>
            <w:r w:rsidRPr="003A17E1">
              <w:rPr>
                <w:rFonts w:ascii="Times New Roman" w:hAnsi="Times New Roman" w:cs="Times New Roman"/>
                <w:b/>
                <w:bCs/>
                <w:sz w:val="24"/>
                <w:szCs w:val="24"/>
              </w:rPr>
              <w:t>2441120</w:t>
            </w:r>
          </w:p>
        </w:tc>
        <w:tc>
          <w:tcPr>
            <w:tcW w:w="1330" w:type="dxa"/>
            <w:shd w:val="clear" w:color="auto" w:fill="D9D9D9" w:themeFill="background1" w:themeFillShade="D9"/>
            <w:vAlign w:val="center"/>
          </w:tcPr>
          <w:p w:rsidR="00A425D3" w:rsidRPr="003A17E1" w:rsidRDefault="00A425D3" w:rsidP="00A949D0">
            <w:pPr>
              <w:pStyle w:val="ae"/>
              <w:jc w:val="center"/>
              <w:rPr>
                <w:rFonts w:ascii="Times New Roman" w:hAnsi="Times New Roman" w:cs="Times New Roman"/>
                <w:b/>
                <w:bCs/>
                <w:sz w:val="24"/>
                <w:szCs w:val="24"/>
              </w:rPr>
            </w:pPr>
            <w:r w:rsidRPr="003A17E1">
              <w:rPr>
                <w:rFonts w:ascii="Times New Roman" w:hAnsi="Times New Roman" w:cs="Times New Roman"/>
                <w:b/>
                <w:bCs/>
                <w:sz w:val="24"/>
                <w:szCs w:val="24"/>
              </w:rPr>
              <w:t>6000</w:t>
            </w:r>
          </w:p>
        </w:tc>
        <w:tc>
          <w:tcPr>
            <w:tcW w:w="1332" w:type="dxa"/>
            <w:shd w:val="clear" w:color="auto" w:fill="D9D9D9" w:themeFill="background1" w:themeFillShade="D9"/>
            <w:vAlign w:val="center"/>
          </w:tcPr>
          <w:p w:rsidR="00A425D3" w:rsidRPr="003A17E1" w:rsidRDefault="00A425D3" w:rsidP="00A949D0">
            <w:pPr>
              <w:pStyle w:val="ae"/>
              <w:jc w:val="center"/>
              <w:rPr>
                <w:rFonts w:ascii="Times New Roman" w:hAnsi="Times New Roman" w:cs="Times New Roman"/>
                <w:b/>
                <w:bCs/>
                <w:sz w:val="24"/>
                <w:szCs w:val="24"/>
              </w:rPr>
            </w:pPr>
            <w:r w:rsidRPr="003A17E1">
              <w:rPr>
                <w:rFonts w:ascii="Times New Roman" w:hAnsi="Times New Roman" w:cs="Times New Roman"/>
                <w:b/>
                <w:bCs/>
                <w:sz w:val="24"/>
                <w:szCs w:val="24"/>
              </w:rPr>
              <w:t>93080</w:t>
            </w:r>
          </w:p>
        </w:tc>
        <w:tc>
          <w:tcPr>
            <w:tcW w:w="1331" w:type="dxa"/>
            <w:shd w:val="clear" w:color="auto" w:fill="D9D9D9" w:themeFill="background1" w:themeFillShade="D9"/>
            <w:vAlign w:val="center"/>
          </w:tcPr>
          <w:p w:rsidR="00A425D3" w:rsidRPr="003A17E1" w:rsidRDefault="00A425D3" w:rsidP="00A949D0">
            <w:pPr>
              <w:pStyle w:val="ae"/>
              <w:jc w:val="center"/>
              <w:rPr>
                <w:rFonts w:ascii="Times New Roman" w:hAnsi="Times New Roman" w:cs="Times New Roman"/>
                <w:b/>
                <w:bCs/>
                <w:sz w:val="24"/>
                <w:szCs w:val="24"/>
              </w:rPr>
            </w:pPr>
            <w:r w:rsidRPr="003A17E1">
              <w:rPr>
                <w:rFonts w:ascii="Times New Roman" w:hAnsi="Times New Roman" w:cs="Times New Roman"/>
                <w:b/>
                <w:bCs/>
                <w:sz w:val="24"/>
                <w:szCs w:val="24"/>
              </w:rPr>
              <w:t>33680</w:t>
            </w:r>
          </w:p>
        </w:tc>
        <w:tc>
          <w:tcPr>
            <w:tcW w:w="1332" w:type="dxa"/>
            <w:shd w:val="clear" w:color="auto" w:fill="D9D9D9" w:themeFill="background1" w:themeFillShade="D9"/>
            <w:vAlign w:val="center"/>
          </w:tcPr>
          <w:p w:rsidR="00A425D3" w:rsidRPr="003A17E1" w:rsidRDefault="00A425D3" w:rsidP="00A949D0">
            <w:pPr>
              <w:pStyle w:val="ae"/>
              <w:jc w:val="center"/>
              <w:rPr>
                <w:rFonts w:ascii="Times New Roman" w:hAnsi="Times New Roman" w:cs="Times New Roman"/>
                <w:b/>
                <w:bCs/>
                <w:sz w:val="24"/>
                <w:szCs w:val="24"/>
              </w:rPr>
            </w:pPr>
            <w:r w:rsidRPr="003A17E1">
              <w:rPr>
                <w:rFonts w:ascii="Times New Roman" w:hAnsi="Times New Roman" w:cs="Times New Roman"/>
                <w:b/>
                <w:bCs/>
                <w:sz w:val="24"/>
                <w:szCs w:val="24"/>
              </w:rPr>
              <w:t>34980</w:t>
            </w:r>
          </w:p>
        </w:tc>
        <w:tc>
          <w:tcPr>
            <w:tcW w:w="1331" w:type="dxa"/>
            <w:shd w:val="clear" w:color="auto" w:fill="D9D9D9" w:themeFill="background1" w:themeFillShade="D9"/>
            <w:vAlign w:val="center"/>
          </w:tcPr>
          <w:p w:rsidR="00A425D3" w:rsidRPr="003A17E1" w:rsidRDefault="00A425D3" w:rsidP="00A949D0">
            <w:pPr>
              <w:pStyle w:val="ae"/>
              <w:jc w:val="center"/>
              <w:rPr>
                <w:rFonts w:ascii="Times New Roman" w:hAnsi="Times New Roman" w:cs="Times New Roman"/>
                <w:b/>
                <w:bCs/>
                <w:sz w:val="24"/>
                <w:szCs w:val="24"/>
              </w:rPr>
            </w:pPr>
            <w:r w:rsidRPr="003A17E1">
              <w:rPr>
                <w:rFonts w:ascii="Times New Roman" w:hAnsi="Times New Roman" w:cs="Times New Roman"/>
                <w:b/>
                <w:bCs/>
                <w:sz w:val="24"/>
                <w:szCs w:val="24"/>
              </w:rPr>
              <w:t>110105</w:t>
            </w:r>
          </w:p>
        </w:tc>
        <w:tc>
          <w:tcPr>
            <w:tcW w:w="1362" w:type="dxa"/>
            <w:shd w:val="clear" w:color="auto" w:fill="D9D9D9" w:themeFill="background1" w:themeFillShade="D9"/>
            <w:vAlign w:val="center"/>
          </w:tcPr>
          <w:p w:rsidR="00A425D3" w:rsidRPr="003A17E1" w:rsidRDefault="00A425D3" w:rsidP="00A949D0">
            <w:pPr>
              <w:pStyle w:val="ae"/>
              <w:jc w:val="center"/>
              <w:rPr>
                <w:rFonts w:ascii="Times New Roman" w:hAnsi="Times New Roman" w:cs="Times New Roman"/>
                <w:b/>
                <w:bCs/>
                <w:sz w:val="24"/>
                <w:szCs w:val="24"/>
              </w:rPr>
            </w:pPr>
            <w:r w:rsidRPr="003A17E1">
              <w:rPr>
                <w:rFonts w:ascii="Times New Roman" w:hAnsi="Times New Roman" w:cs="Times New Roman"/>
                <w:b/>
                <w:bCs/>
                <w:sz w:val="24"/>
                <w:szCs w:val="24"/>
              </w:rPr>
              <w:t>781500</w:t>
            </w:r>
          </w:p>
        </w:tc>
        <w:tc>
          <w:tcPr>
            <w:tcW w:w="1287" w:type="dxa"/>
            <w:shd w:val="clear" w:color="auto" w:fill="D9D9D9" w:themeFill="background1" w:themeFillShade="D9"/>
            <w:vAlign w:val="center"/>
          </w:tcPr>
          <w:p w:rsidR="00A425D3" w:rsidRPr="003A17E1" w:rsidRDefault="00A425D3" w:rsidP="00A949D0">
            <w:pPr>
              <w:pStyle w:val="ae"/>
              <w:jc w:val="center"/>
              <w:rPr>
                <w:rFonts w:ascii="Times New Roman" w:hAnsi="Times New Roman" w:cs="Times New Roman"/>
                <w:b/>
                <w:bCs/>
                <w:sz w:val="24"/>
                <w:szCs w:val="24"/>
              </w:rPr>
            </w:pPr>
            <w:r w:rsidRPr="003A17E1">
              <w:rPr>
                <w:rFonts w:ascii="Times New Roman" w:hAnsi="Times New Roman" w:cs="Times New Roman"/>
                <w:b/>
                <w:bCs/>
                <w:sz w:val="24"/>
                <w:szCs w:val="24"/>
              </w:rPr>
              <w:t>818112</w:t>
            </w:r>
          </w:p>
        </w:tc>
        <w:tc>
          <w:tcPr>
            <w:tcW w:w="1326" w:type="dxa"/>
            <w:shd w:val="clear" w:color="auto" w:fill="D9D9D9" w:themeFill="background1" w:themeFillShade="D9"/>
            <w:vAlign w:val="center"/>
          </w:tcPr>
          <w:p w:rsidR="00A425D3" w:rsidRPr="003A17E1" w:rsidRDefault="00A425D3" w:rsidP="00A949D0">
            <w:pPr>
              <w:pStyle w:val="ae"/>
              <w:jc w:val="center"/>
              <w:rPr>
                <w:rFonts w:ascii="Times New Roman" w:hAnsi="Times New Roman" w:cs="Times New Roman"/>
                <w:b/>
                <w:bCs/>
                <w:sz w:val="24"/>
                <w:szCs w:val="24"/>
              </w:rPr>
            </w:pPr>
            <w:r w:rsidRPr="003A17E1">
              <w:rPr>
                <w:rFonts w:ascii="Times New Roman" w:hAnsi="Times New Roman" w:cs="Times New Roman"/>
                <w:b/>
                <w:bCs/>
                <w:sz w:val="24"/>
                <w:szCs w:val="24"/>
              </w:rPr>
              <w:t>563663</w:t>
            </w:r>
          </w:p>
        </w:tc>
      </w:tr>
    </w:tbl>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jc w:val="both"/>
        <w:sectPr w:rsidR="00A425D3" w:rsidSect="00A949D0">
          <w:headerReference w:type="default" r:id="rId48"/>
          <w:headerReference w:type="first" r:id="rId49"/>
          <w:pgSz w:w="16838" w:h="11906" w:orient="landscape" w:code="9"/>
          <w:pgMar w:top="567" w:right="284" w:bottom="1134" w:left="567" w:header="425" w:footer="403" w:gutter="0"/>
          <w:cols w:space="708"/>
          <w:titlePg/>
          <w:docGrid w:linePitch="360"/>
        </w:sectPr>
      </w:pPr>
    </w:p>
    <w:p w:rsidR="00A425D3" w:rsidRPr="001743F1" w:rsidRDefault="00A425D3" w:rsidP="009B09F9">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45" w:name="_Toc475451106"/>
      <w:r>
        <w:rPr>
          <w:rFonts w:ascii="Times New Roman" w:hAnsi="Times New Roman" w:cs="Times New Roman"/>
          <w:color w:val="auto"/>
          <w:sz w:val="24"/>
          <w:szCs w:val="26"/>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5"/>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Pr>
          <w:rFonts w:ascii="Times New Roman" w:hAnsi="Times New Roman" w:cs="Times New Roman"/>
          <w:sz w:val="24"/>
          <w:szCs w:val="24"/>
        </w:rPr>
        <w:t>изации муниципальной программы.</w:t>
      </w:r>
    </w:p>
    <w:p w:rsidR="00A425D3" w:rsidRPr="00042842" w:rsidRDefault="00A425D3" w:rsidP="00A425D3">
      <w:pPr>
        <w:pStyle w:val="ae"/>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A425D3" w:rsidRDefault="00A425D3" w:rsidP="009B09F9">
      <w:pPr>
        <w:pStyle w:val="ae"/>
        <w:numPr>
          <w:ilvl w:val="0"/>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Pr>
          <w:rFonts w:ascii="Times New Roman" w:hAnsi="Times New Roman" w:cs="Times New Roman"/>
          <w:sz w:val="24"/>
          <w:szCs w:val="24"/>
        </w:rPr>
        <w:t>нителем и соисполнителями.</w:t>
      </w:r>
    </w:p>
    <w:p w:rsidR="00A425D3" w:rsidRDefault="00A425D3" w:rsidP="009B09F9">
      <w:pPr>
        <w:pStyle w:val="ae"/>
        <w:numPr>
          <w:ilvl w:val="0"/>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Pr>
          <w:rFonts w:ascii="Times New Roman" w:hAnsi="Times New Roman" w:cs="Times New Roman"/>
          <w:sz w:val="24"/>
          <w:szCs w:val="24"/>
        </w:rPr>
        <w:t>ей муниципальной программы;</w:t>
      </w:r>
    </w:p>
    <w:p w:rsidR="00A425D3" w:rsidRDefault="00A425D3" w:rsidP="009B09F9">
      <w:pPr>
        <w:pStyle w:val="ae"/>
        <w:numPr>
          <w:ilvl w:val="0"/>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Pr>
          <w:rFonts w:ascii="Times New Roman" w:hAnsi="Times New Roman" w:cs="Times New Roman"/>
          <w:sz w:val="24"/>
          <w:szCs w:val="24"/>
        </w:rPr>
        <w:t>пальной программы:</w:t>
      </w:r>
    </w:p>
    <w:p w:rsidR="00A425D3" w:rsidRDefault="00A425D3" w:rsidP="009B09F9">
      <w:pPr>
        <w:pStyle w:val="ae"/>
        <w:numPr>
          <w:ilvl w:val="1"/>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1-й этап - расчет P</w:t>
      </w:r>
      <w:r w:rsidRPr="00F14126">
        <w:rPr>
          <w:rFonts w:ascii="Times New Roman" w:hAnsi="Times New Roman" w:cs="Times New Roman"/>
          <w:sz w:val="24"/>
          <w:szCs w:val="24"/>
          <w:vertAlign w:val="subscript"/>
        </w:rPr>
        <w:t>1</w:t>
      </w:r>
      <w:r w:rsidRPr="00042842">
        <w:rPr>
          <w:rFonts w:ascii="Times New Roman" w:hAnsi="Times New Roman" w:cs="Times New Roman"/>
          <w:sz w:val="24"/>
          <w:szCs w:val="24"/>
        </w:rPr>
        <w:t xml:space="preserve"> - оценки эффективности муниципальной программы по критерию «полнота и эффективность использования средств бюджета на реали</w:t>
      </w:r>
      <w:r>
        <w:rPr>
          <w:rFonts w:ascii="Times New Roman" w:hAnsi="Times New Roman" w:cs="Times New Roman"/>
          <w:sz w:val="24"/>
          <w:szCs w:val="24"/>
        </w:rPr>
        <w:t>зацию муниципальной программы»;</w:t>
      </w:r>
    </w:p>
    <w:p w:rsidR="00A425D3" w:rsidRDefault="00A425D3" w:rsidP="009B09F9">
      <w:pPr>
        <w:pStyle w:val="ae"/>
        <w:numPr>
          <w:ilvl w:val="1"/>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2-й этап - расчет P</w:t>
      </w:r>
      <w:r w:rsidRPr="00F14126">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w:t>
      </w:r>
      <w:r>
        <w:rPr>
          <w:rFonts w:ascii="Times New Roman" w:hAnsi="Times New Roman" w:cs="Times New Roman"/>
          <w:sz w:val="24"/>
          <w:szCs w:val="24"/>
        </w:rPr>
        <w:t>телей муниципальной программы»;</w:t>
      </w:r>
    </w:p>
    <w:p w:rsidR="00A425D3" w:rsidRDefault="00A425D3" w:rsidP="009B09F9">
      <w:pPr>
        <w:pStyle w:val="ae"/>
        <w:numPr>
          <w:ilvl w:val="1"/>
          <w:numId w:val="3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3-й этап - расчет P</w:t>
      </w:r>
      <w:r w:rsidRPr="00F14126">
        <w:rPr>
          <w:rFonts w:ascii="Times New Roman" w:hAnsi="Times New Roman" w:cs="Times New Roman"/>
          <w:sz w:val="24"/>
          <w:szCs w:val="24"/>
          <w:vertAlign w:val="subscript"/>
        </w:rPr>
        <w:t>итог</w:t>
      </w:r>
      <w:r w:rsidRPr="00042842">
        <w:rPr>
          <w:rFonts w:ascii="Times New Roman" w:hAnsi="Times New Roman" w:cs="Times New Roman"/>
          <w:sz w:val="24"/>
          <w:szCs w:val="24"/>
        </w:rPr>
        <w:t xml:space="preserve"> - итоговой оценки эффективност</w:t>
      </w:r>
      <w:r>
        <w:rPr>
          <w:rFonts w:ascii="Times New Roman" w:hAnsi="Times New Roman" w:cs="Times New Roman"/>
          <w:sz w:val="24"/>
          <w:szCs w:val="24"/>
        </w:rPr>
        <w:t>и муниципальной программы.</w:t>
      </w:r>
    </w:p>
    <w:p w:rsidR="00A425D3" w:rsidRDefault="00A425D3" w:rsidP="009B09F9">
      <w:pPr>
        <w:pStyle w:val="ae"/>
        <w:numPr>
          <w:ilvl w:val="0"/>
          <w:numId w:val="37"/>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Итоговая оценка эффективности муниципальной программы (P</w:t>
      </w:r>
      <w:r w:rsidRPr="00F14126">
        <w:rPr>
          <w:rFonts w:ascii="Times New Roman" w:hAnsi="Times New Roman" w:cs="Times New Roman"/>
          <w:sz w:val="24"/>
          <w:szCs w:val="24"/>
          <w:vertAlign w:val="subscript"/>
        </w:rPr>
        <w:t>итог</w:t>
      </w:r>
      <w:r w:rsidRPr="00F14126">
        <w:rPr>
          <w:rFonts w:ascii="Times New Roman" w:hAnsi="Times New Roman" w:cs="Times New Roman"/>
          <w:sz w:val="24"/>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A425D3" w:rsidRDefault="00A425D3" w:rsidP="009B09F9">
      <w:pPr>
        <w:pStyle w:val="ae"/>
        <w:numPr>
          <w:ilvl w:val="0"/>
          <w:numId w:val="37"/>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 xml:space="preserve">1 </w:t>
      </w:r>
      <w:r w:rsidRPr="00F14126">
        <w:rPr>
          <w:rFonts w:ascii="Times New Roman" w:hAnsi="Times New Roman" w:cs="Times New Roman"/>
          <w:sz w:val="24"/>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Pr>
          <w:rFonts w:ascii="Times New Roman" w:hAnsi="Times New Roman" w:cs="Times New Roman"/>
          <w:sz w:val="24"/>
          <w:szCs w:val="24"/>
        </w:rPr>
        <w:t>ствляется по следующей формуле:</w:t>
      </w:r>
    </w:p>
    <w:p w:rsidR="00A425D3" w:rsidRDefault="00A425D3" w:rsidP="00A425D3">
      <w:pPr>
        <w:pStyle w:val="ae"/>
        <w:spacing w:line="276" w:lineRule="auto"/>
        <w:jc w:val="both"/>
        <w:rPr>
          <w:rFonts w:ascii="Times New Roman" w:hAnsi="Times New Roman" w:cs="Times New Roman"/>
          <w:sz w:val="24"/>
          <w:szCs w:val="24"/>
        </w:rPr>
      </w:pPr>
    </w:p>
    <w:p w:rsidR="00A425D3" w:rsidRPr="007F7836" w:rsidRDefault="00184E5A" w:rsidP="00A425D3">
      <w:pPr>
        <w:autoSpaceDE w:val="0"/>
        <w:autoSpaceDN w:val="0"/>
        <w:adjustRightInd w:val="0"/>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факт</m:t>
                  </m:r>
                </m:sub>
              </m:sSub>
              <m:r>
                <w:rPr>
                  <w:rFonts w:ascii="Cambria Math" w:hAnsi="Cambria Math"/>
                </w:rPr>
                <m:t>+</m:t>
              </m:r>
              <m:r>
                <w:rPr>
                  <w:rFonts w:ascii="Cambria Math" w:hAnsi="Cambria Math"/>
                  <w:lang w:val="en-US"/>
                </w:rPr>
                <m:t>u</m:t>
              </m:r>
            </m:num>
            <m:den>
              <m:sSub>
                <m:sSubPr>
                  <m:ctrlPr>
                    <w:rPr>
                      <w:rFonts w:ascii="Cambria Math" w:hAnsi="Cambria Math"/>
                      <w:i/>
                    </w:rPr>
                  </m:ctrlPr>
                </m:sSubPr>
                <m:e>
                  <m:r>
                    <w:rPr>
                      <w:rFonts w:ascii="Cambria Math" w:hAnsi="Cambria Math"/>
                      <w:lang w:val="en-US"/>
                    </w:rPr>
                    <m:t>V</m:t>
                  </m:r>
                </m:e>
                <m:sub>
                  <m:r>
                    <w:rPr>
                      <w:rFonts w:ascii="Cambria Math" w:hAnsi="Cambria Math"/>
                    </w:rPr>
                    <m:t>пл</m:t>
                  </m:r>
                </m:sub>
              </m:sSub>
            </m:den>
          </m:f>
          <m:r>
            <w:rPr>
              <w:rFonts w:ascii="Cambria Math" w:hAnsi="Cambria Math"/>
            </w:rPr>
            <m:t>∙100%, где:</m:t>
          </m:r>
        </m:oMath>
      </m:oMathPara>
    </w:p>
    <w:p w:rsidR="00A425D3" w:rsidRPr="007F7836" w:rsidRDefault="00A425D3" w:rsidP="00A425D3">
      <w:pPr>
        <w:autoSpaceDE w:val="0"/>
        <w:autoSpaceDN w:val="0"/>
        <w:adjustRightInd w:val="0"/>
        <w:jc w:val="both"/>
        <w:rPr>
          <w:rFonts w:eastAsiaTheme="minorEastAsia"/>
        </w:rPr>
      </w:pPr>
    </w:p>
    <w:p w:rsidR="00A425D3" w:rsidRDefault="00184E5A" w:rsidP="00A425D3">
      <w:pPr>
        <w:pStyle w:val="ae"/>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oMath>
      <w:r w:rsidR="00A425D3">
        <w:rPr>
          <w:rFonts w:ascii="Times New Roman" w:hAnsi="Times New Roman" w:cs="Times New Roman"/>
          <w:sz w:val="24"/>
          <w:szCs w:val="24"/>
        </w:rPr>
        <w:t>–</w:t>
      </w:r>
      <w:r w:rsidR="00A425D3" w:rsidRPr="00F14126">
        <w:rPr>
          <w:rFonts w:ascii="Times New Roman" w:hAnsi="Times New Roman" w:cs="Times New Roman"/>
          <w:sz w:val="24"/>
          <w:szCs w:val="24"/>
        </w:rPr>
        <w:t xml:space="preserve"> фактический объем бюджетных средств, направленных на реализацию муниципал</w:t>
      </w:r>
      <w:r w:rsidR="00A425D3">
        <w:rPr>
          <w:rFonts w:ascii="Times New Roman" w:hAnsi="Times New Roman" w:cs="Times New Roman"/>
          <w:sz w:val="24"/>
          <w:szCs w:val="24"/>
        </w:rPr>
        <w:t>ьной программы за отчетный год;</w:t>
      </w:r>
    </w:p>
    <w:p w:rsidR="00A425D3" w:rsidRDefault="00184E5A" w:rsidP="00A425D3">
      <w:pPr>
        <w:pStyle w:val="ae"/>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oMath>
      <w:r w:rsidR="00A425D3">
        <w:rPr>
          <w:rFonts w:ascii="Times New Roman" w:hAnsi="Times New Roman" w:cs="Times New Roman"/>
          <w:sz w:val="24"/>
          <w:szCs w:val="24"/>
        </w:rPr>
        <w:t>–</w:t>
      </w:r>
      <w:r w:rsidR="00A425D3" w:rsidRPr="00F14126">
        <w:rPr>
          <w:rFonts w:ascii="Times New Roman" w:hAnsi="Times New Roman" w:cs="Times New Roman"/>
          <w:sz w:val="24"/>
          <w:szCs w:val="24"/>
        </w:rPr>
        <w:t xml:space="preserve"> плановый объем бюджетных средств на реализацию муниципал</w:t>
      </w:r>
      <w:r w:rsidR="00A425D3">
        <w:rPr>
          <w:rFonts w:ascii="Times New Roman" w:hAnsi="Times New Roman" w:cs="Times New Roman"/>
          <w:sz w:val="24"/>
          <w:szCs w:val="24"/>
        </w:rPr>
        <w:t>ьной программы в отчетном году;</w:t>
      </w:r>
    </w:p>
    <w:p w:rsidR="00A425D3" w:rsidRDefault="00A425D3" w:rsidP="00A425D3">
      <w:pPr>
        <w:pStyle w:val="ae"/>
        <w:spacing w:line="276" w:lineRule="auto"/>
        <w:jc w:val="both"/>
        <w:rPr>
          <w:rFonts w:ascii="Times New Roman" w:hAnsi="Times New Roman" w:cs="Times New Roman"/>
          <w:sz w:val="24"/>
          <w:szCs w:val="24"/>
        </w:rPr>
      </w:pPr>
      <m:oMath>
        <m:r>
          <w:rPr>
            <w:rFonts w:ascii="Cambria Math" w:hAnsi="Cambria Math" w:cs="Times New Roman"/>
            <w:sz w:val="24"/>
            <w:szCs w:val="24"/>
            <w:lang w:val="en-US"/>
          </w:rPr>
          <m:t>u</m:t>
        </m:r>
      </m:oMath>
      <w:r>
        <w:rPr>
          <w:rFonts w:ascii="Times New Roman" w:hAnsi="Times New Roman" w:cs="Times New Roman"/>
          <w:sz w:val="24"/>
          <w:szCs w:val="24"/>
        </w:rPr>
        <w:t>–сумма «положительной экономии».</w:t>
      </w:r>
    </w:p>
    <w:p w:rsidR="00A425D3" w:rsidRDefault="00A425D3" w:rsidP="00A425D3">
      <w:pPr>
        <w:pStyle w:val="ae"/>
        <w:spacing w:line="276" w:lineRule="auto"/>
        <w:ind w:firstLine="708"/>
        <w:jc w:val="both"/>
        <w:rPr>
          <w:rFonts w:ascii="Times New Roman" w:hAnsi="Times New Roman" w:cs="Times New Roman"/>
          <w:sz w:val="24"/>
          <w:szCs w:val="24"/>
        </w:rPr>
      </w:pPr>
      <w:r w:rsidRPr="00F14126">
        <w:rPr>
          <w:rFonts w:ascii="Times New Roman" w:hAnsi="Times New Roman" w:cs="Times New Roman"/>
          <w:sz w:val="24"/>
          <w:szCs w:val="24"/>
        </w:rPr>
        <w:t>К «положительной экономии» относится: экономия средств бюджетов в результате осуществления закупок товаров, работ, ус</w:t>
      </w:r>
      <w:r>
        <w:rPr>
          <w:rFonts w:ascii="Times New Roman" w:hAnsi="Times New Roman" w:cs="Times New Roman"/>
          <w:sz w:val="24"/>
          <w:szCs w:val="24"/>
        </w:rPr>
        <w:t>луг для муниципальных нужд.</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9B09F9">
      <w:pPr>
        <w:pStyle w:val="ae"/>
        <w:numPr>
          <w:ilvl w:val="0"/>
          <w:numId w:val="3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Pr>
          <w:rFonts w:ascii="Times New Roman" w:hAnsi="Times New Roman" w:cs="Times New Roman"/>
          <w:sz w:val="24"/>
          <w:szCs w:val="24"/>
        </w:rPr>
        <w:t>вляется по следующим критериям:</w:t>
      </w:r>
    </w:p>
    <w:p w:rsidR="00A425D3" w:rsidRDefault="00A425D3" w:rsidP="009B09F9">
      <w:pPr>
        <w:pStyle w:val="ae"/>
        <w:numPr>
          <w:ilvl w:val="1"/>
          <w:numId w:val="3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выполнена в</w:t>
      </w:r>
      <w:r>
        <w:rPr>
          <w:rFonts w:ascii="Times New Roman" w:hAnsi="Times New Roman" w:cs="Times New Roman"/>
          <w:sz w:val="24"/>
          <w:szCs w:val="24"/>
        </w:rPr>
        <w:t xml:space="preserve"> полном объеме, если P1 = 100%;</w:t>
      </w:r>
    </w:p>
    <w:p w:rsidR="00A425D3" w:rsidRDefault="00A425D3" w:rsidP="009B09F9">
      <w:pPr>
        <w:pStyle w:val="ae"/>
        <w:numPr>
          <w:ilvl w:val="1"/>
          <w:numId w:val="3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 целом в</w:t>
      </w:r>
      <w:r>
        <w:rPr>
          <w:rFonts w:ascii="Times New Roman" w:hAnsi="Times New Roman" w:cs="Times New Roman"/>
          <w:sz w:val="24"/>
          <w:szCs w:val="24"/>
        </w:rPr>
        <w:t>ыполнена, если 80% &lt; P1 &lt; 100%;</w:t>
      </w:r>
    </w:p>
    <w:p w:rsidR="00A425D3" w:rsidRDefault="00A425D3" w:rsidP="009B09F9">
      <w:pPr>
        <w:pStyle w:val="ae"/>
        <w:numPr>
          <w:ilvl w:val="1"/>
          <w:numId w:val="3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не</w:t>
      </w:r>
      <w:r>
        <w:rPr>
          <w:rFonts w:ascii="Times New Roman" w:hAnsi="Times New Roman" w:cs="Times New Roman"/>
          <w:sz w:val="24"/>
          <w:szCs w:val="24"/>
        </w:rPr>
        <w:t xml:space="preserve"> выполнена, если P1 &lt; 80%.</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9B09F9">
      <w:pPr>
        <w:pStyle w:val="ae"/>
        <w:numPr>
          <w:ilvl w:val="0"/>
          <w:numId w:val="3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2</w:t>
      </w:r>
      <w:r w:rsidRPr="00F14126">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A425D3" w:rsidRDefault="00A425D3" w:rsidP="00A425D3">
      <w:pPr>
        <w:pStyle w:val="ae"/>
        <w:spacing w:line="276" w:lineRule="auto"/>
        <w:jc w:val="both"/>
        <w:rPr>
          <w:rFonts w:ascii="Times New Roman" w:hAnsi="Times New Roman" w:cs="Times New Roman"/>
          <w:sz w:val="24"/>
          <w:szCs w:val="24"/>
        </w:rPr>
      </w:pPr>
    </w:p>
    <w:p w:rsidR="00A425D3" w:rsidRPr="007F7836" w:rsidRDefault="00184E5A" w:rsidP="00A425D3">
      <w:pPr>
        <w:autoSpaceDE w:val="0"/>
        <w:autoSpaceDN w:val="0"/>
        <w:adjustRightInd w:val="0"/>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lang w:val="en-US"/>
                </w:rPr>
                <m:t xml:space="preserve">SUM </m:t>
              </m:r>
              <m:sSub>
                <m:sSubPr>
                  <m:ctrlPr>
                    <w:rPr>
                      <w:rFonts w:ascii="Cambria Math" w:hAnsi="Cambria Math"/>
                      <w:i/>
                    </w:rPr>
                  </m:ctrlPr>
                </m:sSubPr>
                <m:e>
                  <m:r>
                    <w:rPr>
                      <w:rFonts w:ascii="Cambria Math" w:hAnsi="Cambria Math"/>
                    </w:rPr>
                    <m:t>K</m:t>
                  </m:r>
                </m:e>
                <m:sub>
                  <m:r>
                    <w:rPr>
                      <w:rFonts w:ascii="Cambria Math" w:hAnsi="Cambria Math"/>
                    </w:rPr>
                    <m:t>i</m:t>
                  </m:r>
                </m:sub>
              </m:sSub>
            </m:num>
            <m:den>
              <m:r>
                <w:rPr>
                  <w:rFonts w:ascii="Cambria Math" w:hAnsi="Cambria Math"/>
                </w:rPr>
                <m:t>N</m:t>
              </m:r>
            </m:den>
          </m:f>
          <m:r>
            <w:rPr>
              <w:rFonts w:ascii="Cambria Math" w:hAnsi="Cambria Math"/>
            </w:rPr>
            <m:t>∙100%, где:</m:t>
          </m:r>
        </m:oMath>
      </m:oMathPara>
    </w:p>
    <w:p w:rsidR="00A425D3" w:rsidRPr="007F7836" w:rsidRDefault="00A425D3" w:rsidP="00A425D3">
      <w:pPr>
        <w:autoSpaceDE w:val="0"/>
        <w:autoSpaceDN w:val="0"/>
        <w:adjustRightInd w:val="0"/>
        <w:jc w:val="both"/>
        <w:rPr>
          <w:rFonts w:eastAsiaTheme="minorEastAsia"/>
        </w:rPr>
      </w:pPr>
    </w:p>
    <w:p w:rsidR="00A425D3" w:rsidRPr="00F14126" w:rsidRDefault="00A425D3" w:rsidP="00A425D3">
      <w:pPr>
        <w:pStyle w:val="ae"/>
        <w:spacing w:line="276" w:lineRule="auto"/>
        <w:jc w:val="both"/>
        <w:rPr>
          <w:rFonts w:ascii="Times New Roman" w:hAnsi="Times New Roman" w:cs="Times New Roman"/>
          <w:sz w:val="24"/>
          <w:szCs w:val="24"/>
        </w:rPr>
      </w:pPr>
      <w:r w:rsidRPr="00F14126">
        <w:rPr>
          <w:rFonts w:ascii="Times New Roman" w:hAnsi="Times New Roman" w:cs="Times New Roman"/>
          <w:sz w:val="24"/>
          <w:szCs w:val="24"/>
          <w:lang w:val="en-US"/>
        </w:rPr>
        <w:t>i</w:t>
      </w:r>
      <w:r w:rsidRPr="00F14126">
        <w:rPr>
          <w:rFonts w:ascii="Times New Roman" w:hAnsi="Times New Roman" w:cs="Times New Roman"/>
          <w:sz w:val="24"/>
          <w:szCs w:val="24"/>
        </w:rPr>
        <w:t xml:space="preserve"> = 1</w:t>
      </w:r>
    </w:p>
    <w:p w:rsidR="00A425D3" w:rsidRPr="00F14126" w:rsidRDefault="00184E5A" w:rsidP="00A425D3">
      <w:pPr>
        <w:pStyle w:val="ae"/>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oMath>
      <w:r w:rsidR="00A425D3">
        <w:rPr>
          <w:rFonts w:ascii="Times New Roman" w:hAnsi="Times New Roman" w:cs="Times New Roman"/>
          <w:sz w:val="24"/>
          <w:szCs w:val="24"/>
        </w:rPr>
        <w:t>–</w:t>
      </w:r>
      <w:r w:rsidR="00A425D3" w:rsidRPr="00042842">
        <w:rPr>
          <w:rFonts w:ascii="Times New Roman" w:hAnsi="Times New Roman" w:cs="Times New Roman"/>
          <w:sz w:val="24"/>
          <w:szCs w:val="24"/>
        </w:rPr>
        <w:t xml:space="preserve"> исполнение i планируемого значения показателя муниципальной програм</w:t>
      </w:r>
      <w:r w:rsidR="00A425D3">
        <w:rPr>
          <w:rFonts w:ascii="Times New Roman" w:hAnsi="Times New Roman" w:cs="Times New Roman"/>
          <w:sz w:val="24"/>
          <w:szCs w:val="24"/>
        </w:rPr>
        <w:t>мы за отчетный год в процентах;</w:t>
      </w:r>
    </w:p>
    <w:p w:rsidR="00A425D3" w:rsidRPr="002D0AA3" w:rsidRDefault="00A425D3" w:rsidP="00A425D3">
      <w:pPr>
        <w:pStyle w:val="ae"/>
        <w:spacing w:line="276" w:lineRule="auto"/>
        <w:jc w:val="both"/>
        <w:rPr>
          <w:rFonts w:ascii="Times New Roman" w:hAnsi="Times New Roman" w:cs="Times New Roman"/>
          <w:sz w:val="24"/>
          <w:szCs w:val="24"/>
        </w:rPr>
      </w:pPr>
      <m:oMath>
        <m:r>
          <w:rPr>
            <w:rFonts w:ascii="Cambria Math" w:hAnsi="Cambria Math" w:cs="Times New Roman"/>
            <w:sz w:val="24"/>
            <w:szCs w:val="24"/>
          </w:rPr>
          <m:t>N</m:t>
        </m:r>
      </m:oMath>
      <w:r>
        <w:rPr>
          <w:rFonts w:ascii="Times New Roman" w:hAnsi="Times New Roman" w:cs="Times New Roman"/>
          <w:sz w:val="24"/>
          <w:szCs w:val="24"/>
        </w:rPr>
        <w:t>–</w:t>
      </w:r>
      <w:r w:rsidRPr="00042842">
        <w:rPr>
          <w:rFonts w:ascii="Times New Roman" w:hAnsi="Times New Roman" w:cs="Times New Roman"/>
          <w:sz w:val="24"/>
          <w:szCs w:val="24"/>
        </w:rPr>
        <w:t xml:space="preserve"> число планируемых значений показ</w:t>
      </w:r>
      <w:r>
        <w:rPr>
          <w:rFonts w:ascii="Times New Roman" w:hAnsi="Times New Roman" w:cs="Times New Roman"/>
          <w:sz w:val="24"/>
          <w:szCs w:val="24"/>
        </w:rPr>
        <w:t>ателей муниципальной программы.</w:t>
      </w:r>
    </w:p>
    <w:p w:rsidR="00A425D3" w:rsidRPr="002D0AA3" w:rsidRDefault="00A425D3" w:rsidP="00A425D3">
      <w:pPr>
        <w:pStyle w:val="ae"/>
        <w:spacing w:line="276" w:lineRule="auto"/>
        <w:ind w:firstLine="708"/>
        <w:jc w:val="both"/>
        <w:rPr>
          <w:rFonts w:ascii="Times New Roman" w:hAnsi="Times New Roman" w:cs="Times New Roman"/>
          <w:sz w:val="24"/>
          <w:szCs w:val="24"/>
        </w:rPr>
      </w:pPr>
    </w:p>
    <w:p w:rsidR="00A425D3" w:rsidRPr="00F14126" w:rsidRDefault="00A425D3" w:rsidP="00A425D3">
      <w:pPr>
        <w:pStyle w:val="ae"/>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Исполнение по каждому показателю муниципальной программы за отчетный</w:t>
      </w:r>
      <w:r>
        <w:rPr>
          <w:rFonts w:ascii="Times New Roman" w:hAnsi="Times New Roman" w:cs="Times New Roman"/>
          <w:sz w:val="24"/>
          <w:szCs w:val="24"/>
        </w:rPr>
        <w:t xml:space="preserve"> год осуществляется по формуле:</w:t>
      </w:r>
    </w:p>
    <w:p w:rsidR="00A425D3" w:rsidRPr="002D0AA3" w:rsidRDefault="00A425D3" w:rsidP="00A425D3">
      <w:pPr>
        <w:pStyle w:val="ae"/>
        <w:spacing w:line="276" w:lineRule="auto"/>
        <w:jc w:val="both"/>
        <w:rPr>
          <w:rFonts w:ascii="Times New Roman" w:hAnsi="Times New Roman" w:cs="Times New Roman"/>
          <w:sz w:val="24"/>
          <w:szCs w:val="24"/>
        </w:rPr>
      </w:pPr>
    </w:p>
    <w:p w:rsidR="00A425D3" w:rsidRPr="007F7836" w:rsidRDefault="00184E5A" w:rsidP="00A425D3">
      <w:pPr>
        <w:autoSpaceDE w:val="0"/>
        <w:autoSpaceDN w:val="0"/>
        <w:adjustRightInd w:val="0"/>
        <w:jc w:val="both"/>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i факт</m:t>
                  </m:r>
                </m:sub>
              </m:sSub>
            </m:num>
            <m:den>
              <m:sSub>
                <m:sSubPr>
                  <m:ctrlPr>
                    <w:rPr>
                      <w:rFonts w:ascii="Cambria Math" w:hAnsi="Cambria Math"/>
                      <w:i/>
                    </w:rPr>
                  </m:ctrlPr>
                </m:sSubPr>
                <m:e>
                  <m:r>
                    <w:rPr>
                      <w:rFonts w:ascii="Cambria Math" w:hAnsi="Cambria Math"/>
                    </w:rPr>
                    <m:t>П</m:t>
                  </m:r>
                </m:e>
                <m:sub>
                  <m:r>
                    <w:rPr>
                      <w:rFonts w:ascii="Cambria Math" w:hAnsi="Cambria Math"/>
                      <w:lang w:val="en-US"/>
                    </w:rPr>
                    <m:t xml:space="preserve">i </m:t>
                  </m:r>
                  <m:r>
                    <w:rPr>
                      <w:rFonts w:ascii="Cambria Math" w:hAnsi="Cambria Math"/>
                    </w:rPr>
                    <m:t>пл</m:t>
                  </m:r>
                </m:sub>
              </m:sSub>
            </m:den>
          </m:f>
          <m:r>
            <w:rPr>
              <w:rFonts w:ascii="Cambria Math" w:hAnsi="Cambria Math"/>
            </w:rPr>
            <m:t>∙100%, где:</m:t>
          </m:r>
        </m:oMath>
      </m:oMathPara>
    </w:p>
    <w:p w:rsidR="00A425D3" w:rsidRPr="007F7836" w:rsidRDefault="00A425D3" w:rsidP="00A425D3">
      <w:pPr>
        <w:autoSpaceDE w:val="0"/>
        <w:autoSpaceDN w:val="0"/>
        <w:adjustRightInd w:val="0"/>
        <w:jc w:val="both"/>
        <w:rPr>
          <w:rFonts w:eastAsiaTheme="minorEastAsia"/>
        </w:rPr>
      </w:pPr>
    </w:p>
    <w:p w:rsidR="00A425D3" w:rsidRDefault="00184E5A" w:rsidP="00A425D3">
      <w:pPr>
        <w:pStyle w:val="ae"/>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oMath>
      <w:r w:rsidR="00A425D3">
        <w:rPr>
          <w:rFonts w:ascii="Times New Roman" w:hAnsi="Times New Roman" w:cs="Times New Roman"/>
          <w:sz w:val="24"/>
          <w:szCs w:val="24"/>
        </w:rPr>
        <w:t>–</w:t>
      </w:r>
      <w:r w:rsidR="00A425D3" w:rsidRPr="00042842">
        <w:rPr>
          <w:rFonts w:ascii="Times New Roman" w:hAnsi="Times New Roman" w:cs="Times New Roman"/>
          <w:sz w:val="24"/>
          <w:szCs w:val="24"/>
        </w:rPr>
        <w:t xml:space="preserve"> фактическое значени</w:t>
      </w:r>
      <w:r w:rsidR="00A425D3">
        <w:rPr>
          <w:rFonts w:ascii="Times New Roman" w:hAnsi="Times New Roman" w:cs="Times New Roman"/>
          <w:sz w:val="24"/>
          <w:szCs w:val="24"/>
        </w:rPr>
        <w:t>е i показателя за отчетный год;</w:t>
      </w:r>
    </w:p>
    <w:p w:rsidR="00A425D3" w:rsidRDefault="00184E5A" w:rsidP="00A425D3">
      <w:pPr>
        <w:pStyle w:val="ae"/>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r>
              <w:rPr>
                <w:rFonts w:ascii="Cambria Math" w:hAnsi="Cambria Math" w:cs="Times New Roman"/>
                <w:sz w:val="24"/>
                <w:szCs w:val="24"/>
              </w:rPr>
              <m:t xml:space="preserve"> пл</m:t>
            </m:r>
          </m:sub>
        </m:sSub>
      </m:oMath>
      <w:r w:rsidR="00A425D3">
        <w:rPr>
          <w:rFonts w:ascii="Times New Roman" w:hAnsi="Times New Roman" w:cs="Times New Roman"/>
          <w:sz w:val="24"/>
          <w:szCs w:val="24"/>
        </w:rPr>
        <w:t>–</w:t>
      </w:r>
      <w:r w:rsidR="00A425D3" w:rsidRPr="00042842">
        <w:rPr>
          <w:rFonts w:ascii="Times New Roman" w:hAnsi="Times New Roman" w:cs="Times New Roman"/>
          <w:sz w:val="24"/>
          <w:szCs w:val="24"/>
        </w:rPr>
        <w:t xml:space="preserve"> плановое значени</w:t>
      </w:r>
      <w:r w:rsidR="00A425D3">
        <w:rPr>
          <w:rFonts w:ascii="Times New Roman" w:hAnsi="Times New Roman" w:cs="Times New Roman"/>
          <w:sz w:val="24"/>
          <w:szCs w:val="24"/>
        </w:rPr>
        <w:t>е i показателя на отчетный год.</w:t>
      </w:r>
    </w:p>
    <w:p w:rsidR="00A425D3" w:rsidRDefault="00A425D3" w:rsidP="00A425D3">
      <w:pPr>
        <w:pStyle w:val="ae"/>
        <w:spacing w:line="276" w:lineRule="auto"/>
        <w:ind w:firstLine="708"/>
        <w:jc w:val="both"/>
        <w:rPr>
          <w:rFonts w:ascii="Times New Roman" w:hAnsi="Times New Roman" w:cs="Times New Roman"/>
          <w:sz w:val="24"/>
          <w:szCs w:val="24"/>
        </w:rPr>
      </w:pPr>
    </w:p>
    <w:p w:rsidR="00A425D3" w:rsidRDefault="00A425D3" w:rsidP="00A425D3">
      <w:pPr>
        <w:pStyle w:val="ae"/>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Pr>
          <w:rFonts w:ascii="Times New Roman" w:hAnsi="Times New Roman" w:cs="Times New Roman"/>
          <w:sz w:val="24"/>
          <w:szCs w:val="24"/>
        </w:rPr>
        <w:t xml:space="preserve"> год осуществляется по формуле:</w:t>
      </w:r>
    </w:p>
    <w:p w:rsidR="00A425D3" w:rsidRDefault="00A425D3" w:rsidP="00A425D3">
      <w:pPr>
        <w:pStyle w:val="ae"/>
        <w:spacing w:line="276" w:lineRule="auto"/>
        <w:ind w:firstLine="708"/>
        <w:jc w:val="both"/>
        <w:rPr>
          <w:rFonts w:ascii="Times New Roman" w:hAnsi="Times New Roman" w:cs="Times New Roman"/>
          <w:sz w:val="24"/>
          <w:szCs w:val="24"/>
        </w:rPr>
      </w:pPr>
    </w:p>
    <w:p w:rsidR="00A425D3" w:rsidRDefault="00184E5A" w:rsidP="00A425D3">
      <w:pPr>
        <w:pStyle w:val="ae"/>
        <w:spacing w:line="276"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=100%</m:t>
          </m:r>
        </m:oMath>
      </m:oMathPara>
    </w:p>
    <w:p w:rsidR="00A425D3" w:rsidRDefault="00A425D3" w:rsidP="00A425D3">
      <w:pPr>
        <w:pStyle w:val="ae"/>
        <w:spacing w:line="276" w:lineRule="auto"/>
        <w:ind w:firstLine="708"/>
        <w:jc w:val="both"/>
        <w:rPr>
          <w:rFonts w:ascii="Times New Roman" w:hAnsi="Times New Roman" w:cs="Times New Roman"/>
          <w:sz w:val="24"/>
          <w:szCs w:val="24"/>
        </w:rPr>
      </w:pPr>
    </w:p>
    <w:p w:rsidR="00A425D3" w:rsidRDefault="00A425D3" w:rsidP="00A425D3">
      <w:pPr>
        <w:pStyle w:val="ae"/>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A425D3" w:rsidRDefault="00A425D3" w:rsidP="00A425D3">
      <w:pPr>
        <w:pStyle w:val="ae"/>
        <w:spacing w:line="276" w:lineRule="auto"/>
        <w:ind w:firstLine="708"/>
        <w:jc w:val="both"/>
        <w:rPr>
          <w:rFonts w:ascii="Times New Roman" w:hAnsi="Times New Roman" w:cs="Times New Roman"/>
          <w:sz w:val="24"/>
          <w:szCs w:val="24"/>
        </w:rPr>
      </w:pPr>
    </w:p>
    <w:p w:rsidR="00A425D3" w:rsidRPr="004C1159" w:rsidRDefault="00184E5A" w:rsidP="00A425D3">
      <w:pPr>
        <w:pStyle w:val="ae"/>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=0%</m:t>
          </m:r>
        </m:oMath>
      </m:oMathPara>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9B09F9">
      <w:pPr>
        <w:pStyle w:val="ae"/>
        <w:numPr>
          <w:ilvl w:val="0"/>
          <w:numId w:val="40"/>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Pr>
          <w:rFonts w:ascii="Times New Roman" w:hAnsi="Times New Roman" w:cs="Times New Roman"/>
          <w:sz w:val="24"/>
          <w:szCs w:val="24"/>
        </w:rPr>
        <w:t>вляется по следующим критериям:</w:t>
      </w:r>
    </w:p>
    <w:p w:rsidR="00A425D3" w:rsidRDefault="00A425D3" w:rsidP="009B09F9">
      <w:pPr>
        <w:pStyle w:val="ae"/>
        <w:numPr>
          <w:ilvl w:val="1"/>
          <w:numId w:val="40"/>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перевыполнена, если P</w:t>
      </w:r>
      <w:r w:rsidRPr="004C1159">
        <w:rPr>
          <w:rFonts w:ascii="Times New Roman" w:hAnsi="Times New Roman" w:cs="Times New Roman"/>
          <w:sz w:val="24"/>
          <w:szCs w:val="24"/>
          <w:vertAlign w:val="subscript"/>
        </w:rPr>
        <w:t>2</w:t>
      </w:r>
      <w:r>
        <w:rPr>
          <w:rFonts w:ascii="Times New Roman" w:hAnsi="Times New Roman" w:cs="Times New Roman"/>
          <w:sz w:val="24"/>
          <w:szCs w:val="24"/>
        </w:rPr>
        <w:t>&gt; 100%;</w:t>
      </w:r>
    </w:p>
    <w:p w:rsidR="00A425D3" w:rsidRDefault="00A425D3" w:rsidP="009B09F9">
      <w:pPr>
        <w:pStyle w:val="ae"/>
        <w:numPr>
          <w:ilvl w:val="1"/>
          <w:numId w:val="40"/>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выполнена в полном объеме, если 90%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&lt; 100%;</w:t>
      </w:r>
    </w:p>
    <w:p w:rsidR="00A425D3" w:rsidRDefault="00A425D3" w:rsidP="009B09F9">
      <w:pPr>
        <w:pStyle w:val="ae"/>
        <w:numPr>
          <w:ilvl w:val="1"/>
          <w:numId w:val="40"/>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 целом выполнена, если 75%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&lt; 95% муниципальная программа не</w:t>
      </w:r>
      <w:r>
        <w:rPr>
          <w:rFonts w:ascii="Times New Roman" w:hAnsi="Times New Roman" w:cs="Times New Roman"/>
          <w:sz w:val="24"/>
          <w:szCs w:val="24"/>
        </w:rPr>
        <w:t xml:space="preserve"> выполнена, если P</w:t>
      </w:r>
      <w:r w:rsidRPr="004C1159">
        <w:rPr>
          <w:rFonts w:ascii="Times New Roman" w:hAnsi="Times New Roman" w:cs="Times New Roman"/>
          <w:sz w:val="24"/>
          <w:szCs w:val="24"/>
          <w:vertAlign w:val="subscript"/>
        </w:rPr>
        <w:t>2</w:t>
      </w:r>
      <w:r>
        <w:rPr>
          <w:rFonts w:ascii="Times New Roman" w:hAnsi="Times New Roman" w:cs="Times New Roman"/>
          <w:sz w:val="24"/>
          <w:szCs w:val="24"/>
        </w:rPr>
        <w:t>&lt; 75%.</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9B09F9">
      <w:pPr>
        <w:pStyle w:val="ae"/>
        <w:numPr>
          <w:ilvl w:val="0"/>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Итоговая оценка эффективности муниципальной программы осуществляется по формуле:</w:t>
      </w:r>
    </w:p>
    <w:p w:rsidR="00A425D3" w:rsidRDefault="00A425D3" w:rsidP="00A425D3">
      <w:pPr>
        <w:pStyle w:val="ae"/>
        <w:spacing w:line="276" w:lineRule="auto"/>
        <w:jc w:val="both"/>
        <w:rPr>
          <w:rFonts w:ascii="Times New Roman" w:hAnsi="Times New Roman" w:cs="Times New Roman"/>
          <w:sz w:val="24"/>
          <w:szCs w:val="24"/>
        </w:rPr>
      </w:pPr>
    </w:p>
    <w:p w:rsidR="00A425D3" w:rsidRPr="004C1159" w:rsidRDefault="00184E5A" w:rsidP="00A425D3">
      <w:pPr>
        <w:pStyle w:val="ae"/>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2</m:t>
              </m:r>
            </m:den>
          </m:f>
          <m:r>
            <w:rPr>
              <w:rFonts w:ascii="Cambria Math" w:hAnsi="Cambria Math" w:cs="Times New Roman"/>
              <w:sz w:val="24"/>
              <w:szCs w:val="24"/>
            </w:rPr>
            <m:t>, где:</m:t>
          </m:r>
        </m:oMath>
      </m:oMathPara>
    </w:p>
    <w:p w:rsidR="00A425D3" w:rsidRDefault="00A425D3" w:rsidP="00A425D3">
      <w:pPr>
        <w:pStyle w:val="ae"/>
        <w:spacing w:line="276" w:lineRule="auto"/>
        <w:jc w:val="both"/>
        <w:rPr>
          <w:rFonts w:ascii="Times New Roman" w:hAnsi="Times New Roman" w:cs="Times New Roman"/>
          <w:sz w:val="24"/>
          <w:szCs w:val="24"/>
        </w:rPr>
      </w:pPr>
    </w:p>
    <w:p w:rsidR="00A425D3" w:rsidRDefault="00184E5A" w:rsidP="00A425D3">
      <w:pPr>
        <w:pStyle w:val="ae"/>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oMath>
      <w:r w:rsidR="00A425D3">
        <w:rPr>
          <w:rFonts w:ascii="Times New Roman" w:hAnsi="Times New Roman" w:cs="Times New Roman"/>
          <w:sz w:val="24"/>
          <w:szCs w:val="24"/>
        </w:rPr>
        <w:t>–</w:t>
      </w:r>
      <w:r w:rsidR="00A425D3" w:rsidRPr="004C1159">
        <w:rPr>
          <w:rFonts w:ascii="Times New Roman" w:hAnsi="Times New Roman" w:cs="Times New Roman"/>
          <w:sz w:val="24"/>
          <w:szCs w:val="24"/>
        </w:rPr>
        <w:t xml:space="preserve"> итоговая оценка эффективности муниципа</w:t>
      </w:r>
      <w:r w:rsidR="00A425D3">
        <w:rPr>
          <w:rFonts w:ascii="Times New Roman" w:hAnsi="Times New Roman" w:cs="Times New Roman"/>
          <w:sz w:val="24"/>
          <w:szCs w:val="24"/>
        </w:rPr>
        <w:t>льной программы за отчетный год.</w:t>
      </w:r>
    </w:p>
    <w:p w:rsidR="00A425D3" w:rsidRDefault="00A425D3" w:rsidP="00A425D3">
      <w:pPr>
        <w:pStyle w:val="ae"/>
        <w:spacing w:line="276" w:lineRule="auto"/>
        <w:jc w:val="both"/>
        <w:rPr>
          <w:rFonts w:ascii="Times New Roman" w:hAnsi="Times New Roman" w:cs="Times New Roman"/>
          <w:sz w:val="24"/>
          <w:szCs w:val="24"/>
        </w:rPr>
      </w:pPr>
    </w:p>
    <w:p w:rsidR="00A425D3" w:rsidRDefault="00A425D3" w:rsidP="009B09F9">
      <w:pPr>
        <w:pStyle w:val="ae"/>
        <w:numPr>
          <w:ilvl w:val="0"/>
          <w:numId w:val="4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Интерпретация итоговой оценки эффективности муниципальной программы осущест</w:t>
      </w:r>
      <w:r>
        <w:rPr>
          <w:rFonts w:ascii="Times New Roman" w:hAnsi="Times New Roman" w:cs="Times New Roman"/>
          <w:sz w:val="24"/>
          <w:szCs w:val="24"/>
        </w:rPr>
        <w:t>вляется по следующим критериям:</w:t>
      </w:r>
    </w:p>
    <w:p w:rsidR="00A425D3" w:rsidRDefault="00A425D3" w:rsidP="009B09F9">
      <w:pPr>
        <w:pStyle w:val="ae"/>
        <w:numPr>
          <w:ilvl w:val="1"/>
          <w:numId w:val="4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&gt; 100% высо</w:t>
      </w:r>
      <w:r>
        <w:rPr>
          <w:rFonts w:ascii="Times New Roman" w:hAnsi="Times New Roman" w:cs="Times New Roman"/>
          <w:sz w:val="24"/>
          <w:szCs w:val="24"/>
        </w:rPr>
        <w:t>коэффективная;</w:t>
      </w:r>
    </w:p>
    <w:p w:rsidR="00A425D3" w:rsidRDefault="00A425D3" w:rsidP="009B09F9">
      <w:pPr>
        <w:pStyle w:val="ae"/>
        <w:numPr>
          <w:ilvl w:val="1"/>
          <w:numId w:val="4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9</w:t>
      </w:r>
      <w:r>
        <w:rPr>
          <w:rFonts w:ascii="Times New Roman" w:hAnsi="Times New Roman" w:cs="Times New Roman"/>
          <w:sz w:val="24"/>
          <w:szCs w:val="24"/>
        </w:rPr>
        <w:t>0% &lt; P итог &lt; 100% эффективная;</w:t>
      </w:r>
    </w:p>
    <w:p w:rsidR="00A425D3" w:rsidRDefault="00A425D3" w:rsidP="009B09F9">
      <w:pPr>
        <w:pStyle w:val="ae"/>
        <w:numPr>
          <w:ilvl w:val="1"/>
          <w:numId w:val="4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75% &lt; P и</w:t>
      </w:r>
      <w:r>
        <w:rPr>
          <w:rFonts w:ascii="Times New Roman" w:hAnsi="Times New Roman" w:cs="Times New Roman"/>
          <w:sz w:val="24"/>
          <w:szCs w:val="24"/>
        </w:rPr>
        <w:t>тог &lt; 90% умеренно эффективная;</w:t>
      </w:r>
    </w:p>
    <w:p w:rsidR="00A425D3" w:rsidRPr="004C1159" w:rsidRDefault="00A425D3" w:rsidP="009B09F9">
      <w:pPr>
        <w:pStyle w:val="ae"/>
        <w:numPr>
          <w:ilvl w:val="1"/>
          <w:numId w:val="4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&lt; 75% неэффективная.</w:t>
      </w:r>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pPr>
      <w:r>
        <w:br w:type="page"/>
      </w:r>
    </w:p>
    <w:p w:rsidR="00A425D3" w:rsidRPr="007F7836" w:rsidRDefault="00A425D3" w:rsidP="009B09F9">
      <w:pPr>
        <w:pStyle w:val="10"/>
        <w:numPr>
          <w:ilvl w:val="0"/>
          <w:numId w:val="3"/>
        </w:numPr>
        <w:pBdr>
          <w:bottom w:val="single" w:sz="4" w:space="1" w:color="auto"/>
        </w:pBdr>
        <w:tabs>
          <w:tab w:val="left" w:pos="284"/>
        </w:tabs>
        <w:ind w:left="0" w:firstLine="0"/>
        <w:jc w:val="both"/>
        <w:rPr>
          <w:rFonts w:ascii="Times New Roman" w:hAnsi="Times New Roman" w:cs="Times New Roman"/>
          <w:color w:val="auto"/>
          <w:sz w:val="24"/>
          <w:szCs w:val="24"/>
        </w:rPr>
      </w:pPr>
      <w:bookmarkStart w:id="46" w:name="_Toc475451107"/>
      <w:r>
        <w:rPr>
          <w:rFonts w:ascii="Times New Roman" w:hAnsi="Times New Roman" w:cs="Times New Roman"/>
          <w:color w:val="auto"/>
          <w:sz w:val="24"/>
          <w:szCs w:val="24"/>
        </w:rPr>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6"/>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Pr>
          <w:rFonts w:ascii="Times New Roman" w:hAnsi="Times New Roman" w:cs="Times New Roman"/>
          <w:sz w:val="24"/>
        </w:rPr>
        <w:t>азличных видов инфраструктуры.</w:t>
      </w: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Pr>
          <w:rFonts w:ascii="Times New Roman" w:hAnsi="Times New Roman" w:cs="Times New Roman"/>
          <w:sz w:val="24"/>
        </w:rPr>
        <w:t>ожет быть признана эффективной.</w:t>
      </w: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w:t>
      </w:r>
      <w:r>
        <w:rPr>
          <w:rFonts w:ascii="Times New Roman" w:hAnsi="Times New Roman" w:cs="Times New Roman"/>
          <w:sz w:val="24"/>
        </w:rPr>
        <w:t>ьной инфраструктуры.</w:t>
      </w:r>
    </w:p>
    <w:p w:rsidR="00A425D3" w:rsidRPr="007926B0"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соответствии со статьей 26 Градостроительного кодекса РФ, реализация генерального плана городского округа или поселения осуществляется путемвыполнения мероприятий, которые предусмотрены</w:t>
      </w:r>
      <w:r>
        <w:rPr>
          <w:rFonts w:ascii="Times New Roman" w:hAnsi="Times New Roman" w:cs="Times New Roman"/>
          <w:sz w:val="24"/>
        </w:rPr>
        <w:t>,</w:t>
      </w:r>
      <w:r w:rsidRPr="007926B0">
        <w:rPr>
          <w:rFonts w:ascii="Times New Roman" w:hAnsi="Times New Roman" w:cs="Times New Roman"/>
          <w:sz w:val="24"/>
        </w:rPr>
        <w:t xml:space="preserve"> в том числе программами комплексного развития транспортной инфраструктуры муниципальных образований.</w:t>
      </w: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городских поселений, по общему правилу, должна обеспечиваться органами местного самоуправления соответству</w:t>
      </w:r>
      <w:r>
        <w:rPr>
          <w:rFonts w:ascii="Times New Roman" w:hAnsi="Times New Roman" w:cs="Times New Roman"/>
          <w:sz w:val="24"/>
        </w:rPr>
        <w:t>ющих муниципальных образований.</w:t>
      </w: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w:t>
      </w:r>
      <w:r w:rsidRPr="007926B0">
        <w:rPr>
          <w:rFonts w:ascii="Times New Roman" w:hAnsi="Times New Roman" w:cs="Times New Roman"/>
          <w:sz w:val="24"/>
        </w:rPr>
        <w:lastRenderedPageBreak/>
        <w:t>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Pr>
          <w:rFonts w:ascii="Times New Roman" w:hAnsi="Times New Roman" w:cs="Times New Roman"/>
          <w:sz w:val="24"/>
        </w:rPr>
        <w:t>ов транспортной инфраструктуры.</w:t>
      </w:r>
    </w:p>
    <w:p w:rsidR="00A425D3" w:rsidRPr="007926B0"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rPr>
          <w:rFonts w:ascii="Times New Roman" w:hAnsi="Times New Roman" w:cs="Times New Roman"/>
          <w:sz w:val="24"/>
        </w:rPr>
        <w:t xml:space="preserve"> </w:t>
      </w:r>
      <w:r w:rsidRPr="007926B0">
        <w:rPr>
          <w:rFonts w:ascii="Times New Roman" w:hAnsi="Times New Roman" w:cs="Times New Roman"/>
          <w:sz w:val="24"/>
        </w:rPr>
        <w:t>инфраструктуры различных видов.</w:t>
      </w: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425D3" w:rsidRDefault="00A425D3" w:rsidP="009B09F9">
      <w:pPr>
        <w:pStyle w:val="ae"/>
        <w:numPr>
          <w:ilvl w:val="0"/>
          <w:numId w:val="37"/>
        </w:numPr>
        <w:spacing w:line="276" w:lineRule="auto"/>
        <w:jc w:val="both"/>
        <w:rPr>
          <w:rFonts w:ascii="Times New Roman" w:hAnsi="Times New Roman" w:cs="Times New Roman"/>
          <w:sz w:val="24"/>
        </w:rPr>
      </w:pPr>
      <w:r w:rsidRPr="007926B0">
        <w:rPr>
          <w:rFonts w:ascii="Times New Roman" w:hAnsi="Times New Roman" w:cs="Times New Roman"/>
          <w:sz w:val="24"/>
        </w:rPr>
        <w:t>применение экономических мер, стимулирующих инвестиции в объекты</w:t>
      </w:r>
      <w:r>
        <w:rPr>
          <w:rFonts w:ascii="Times New Roman" w:hAnsi="Times New Roman" w:cs="Times New Roman"/>
          <w:sz w:val="24"/>
        </w:rPr>
        <w:t xml:space="preserve"> транспортной инфраструктуры;</w:t>
      </w:r>
    </w:p>
    <w:p w:rsidR="00A425D3" w:rsidRDefault="00A425D3" w:rsidP="009B09F9">
      <w:pPr>
        <w:pStyle w:val="ae"/>
        <w:numPr>
          <w:ilvl w:val="0"/>
          <w:numId w:val="37"/>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Pr>
          <w:rFonts w:ascii="Times New Roman" w:hAnsi="Times New Roman" w:cs="Times New Roman"/>
          <w:sz w:val="24"/>
        </w:rPr>
        <w:t>и бизнеса;</w:t>
      </w:r>
    </w:p>
    <w:p w:rsidR="00A425D3" w:rsidRDefault="00A425D3" w:rsidP="009B09F9">
      <w:pPr>
        <w:pStyle w:val="ae"/>
        <w:numPr>
          <w:ilvl w:val="0"/>
          <w:numId w:val="37"/>
        </w:numPr>
        <w:spacing w:line="276" w:lineRule="auto"/>
        <w:jc w:val="both"/>
        <w:rPr>
          <w:rFonts w:ascii="Times New Roman" w:hAnsi="Times New Roman" w:cs="Times New Roman"/>
          <w:sz w:val="24"/>
        </w:rPr>
      </w:pPr>
      <w:r w:rsidRPr="007926B0">
        <w:rPr>
          <w:rFonts w:ascii="Times New Roman" w:hAnsi="Times New Roman" w:cs="Times New Roman"/>
          <w:sz w:val="24"/>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Pr>
          <w:rFonts w:ascii="Times New Roman" w:hAnsi="Times New Roman" w:cs="Times New Roman"/>
          <w:sz w:val="24"/>
        </w:rPr>
        <w:t>ых проектов);</w:t>
      </w:r>
    </w:p>
    <w:p w:rsidR="00A425D3" w:rsidRDefault="00A425D3" w:rsidP="009B09F9">
      <w:pPr>
        <w:pStyle w:val="ae"/>
        <w:numPr>
          <w:ilvl w:val="0"/>
          <w:numId w:val="37"/>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Pr>
          <w:rFonts w:ascii="Times New Roman" w:hAnsi="Times New Roman" w:cs="Times New Roman"/>
          <w:sz w:val="24"/>
        </w:rPr>
        <w:t>и обновляющимися нормативами;</w:t>
      </w:r>
    </w:p>
    <w:p w:rsidR="00A425D3" w:rsidRDefault="00A425D3" w:rsidP="009B09F9">
      <w:pPr>
        <w:pStyle w:val="ae"/>
        <w:numPr>
          <w:ilvl w:val="0"/>
          <w:numId w:val="37"/>
        </w:numPr>
        <w:spacing w:line="276" w:lineRule="auto"/>
        <w:jc w:val="both"/>
        <w:rPr>
          <w:rFonts w:ascii="Times New Roman" w:hAnsi="Times New Roman" w:cs="Times New Roman"/>
          <w:sz w:val="24"/>
        </w:rPr>
      </w:pPr>
      <w:r w:rsidRPr="007926B0">
        <w:rPr>
          <w:rFonts w:ascii="Times New Roman" w:hAnsi="Times New Roman" w:cs="Times New Roman"/>
          <w:sz w:val="24"/>
        </w:rPr>
        <w:t>разработка стандартов и регламентов эксплуатации и (или) использования объектов транспортной инфраструктуры на всех эт</w:t>
      </w:r>
      <w:r>
        <w:rPr>
          <w:rFonts w:ascii="Times New Roman" w:hAnsi="Times New Roman" w:cs="Times New Roman"/>
          <w:sz w:val="24"/>
        </w:rPr>
        <w:t>апах жизненного цикла объектов.</w:t>
      </w:r>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pPr>
        <w:pStyle w:val="ae"/>
        <w:spacing w:line="276" w:lineRule="auto"/>
        <w:ind w:firstLine="708"/>
        <w:jc w:val="both"/>
        <w:rPr>
          <w:rFonts w:ascii="Times New Roman" w:hAnsi="Times New Roman" w:cs="Times New Roman"/>
          <w:sz w:val="24"/>
        </w:rPr>
      </w:pPr>
      <w:r w:rsidRPr="00381D12">
        <w:rPr>
          <w:rFonts w:ascii="Times New Roman" w:hAnsi="Times New Roman" w:cs="Times New Roman"/>
          <w:sz w:val="24"/>
        </w:rPr>
        <w:t>Для создания эффективной конкурентоспособной транспортной системы необхо</w:t>
      </w:r>
      <w:r>
        <w:rPr>
          <w:rFonts w:ascii="Times New Roman" w:hAnsi="Times New Roman" w:cs="Times New Roman"/>
          <w:sz w:val="24"/>
        </w:rPr>
        <w:t>димы 3 основные составляющие:</w:t>
      </w:r>
    </w:p>
    <w:p w:rsidR="00A425D3" w:rsidRDefault="00A425D3" w:rsidP="009B09F9">
      <w:pPr>
        <w:pStyle w:val="ae"/>
        <w:numPr>
          <w:ilvl w:val="0"/>
          <w:numId w:val="38"/>
        </w:numPr>
        <w:spacing w:line="276" w:lineRule="auto"/>
        <w:jc w:val="both"/>
        <w:rPr>
          <w:rFonts w:ascii="Times New Roman" w:hAnsi="Times New Roman" w:cs="Times New Roman"/>
          <w:sz w:val="24"/>
        </w:rPr>
      </w:pPr>
      <w:r w:rsidRPr="00381D12">
        <w:rPr>
          <w:rFonts w:ascii="Times New Roman" w:hAnsi="Times New Roman" w:cs="Times New Roman"/>
          <w:sz w:val="24"/>
        </w:rPr>
        <w:t>конкурентоспособные высококачественные трансп</w:t>
      </w:r>
      <w:r>
        <w:rPr>
          <w:rFonts w:ascii="Times New Roman" w:hAnsi="Times New Roman" w:cs="Times New Roman"/>
          <w:sz w:val="24"/>
        </w:rPr>
        <w:t>ортные услуги;</w:t>
      </w:r>
    </w:p>
    <w:p w:rsidR="00A425D3" w:rsidRDefault="00A425D3" w:rsidP="009B09F9">
      <w:pPr>
        <w:pStyle w:val="ae"/>
        <w:numPr>
          <w:ilvl w:val="0"/>
          <w:numId w:val="38"/>
        </w:numPr>
        <w:spacing w:line="276" w:lineRule="auto"/>
        <w:jc w:val="both"/>
        <w:rPr>
          <w:rFonts w:ascii="Times New Roman" w:hAnsi="Times New Roman" w:cs="Times New Roman"/>
          <w:sz w:val="24"/>
        </w:rPr>
      </w:pPr>
      <w:r w:rsidRPr="00381D12">
        <w:rPr>
          <w:rFonts w:ascii="Times New Roman" w:hAnsi="Times New Roman" w:cs="Times New Roman"/>
          <w:sz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Pr>
          <w:rFonts w:ascii="Times New Roman" w:hAnsi="Times New Roman" w:cs="Times New Roman"/>
          <w:sz w:val="24"/>
        </w:rPr>
        <w:t>ственные транспортные услуги;</w:t>
      </w:r>
    </w:p>
    <w:p w:rsidR="00A425D3" w:rsidRPr="00381D12" w:rsidRDefault="00A425D3" w:rsidP="009B09F9">
      <w:pPr>
        <w:pStyle w:val="ae"/>
        <w:numPr>
          <w:ilvl w:val="0"/>
          <w:numId w:val="38"/>
        </w:numPr>
        <w:spacing w:line="276" w:lineRule="auto"/>
        <w:jc w:val="both"/>
        <w:rPr>
          <w:rFonts w:ascii="Times New Roman" w:hAnsi="Times New Roman" w:cs="Times New Roman"/>
          <w:sz w:val="24"/>
        </w:rPr>
      </w:pPr>
      <w:r w:rsidRPr="00381D12">
        <w:rPr>
          <w:rFonts w:ascii="Times New Roman" w:hAnsi="Times New Roman" w:cs="Times New Roman"/>
          <w:sz w:val="24"/>
        </w:rPr>
        <w:lastRenderedPageBreak/>
        <w:t>создание условий для превышения уровня предложения транспортных услуг над спросом.</w:t>
      </w:r>
    </w:p>
    <w:p w:rsidR="00A425D3" w:rsidRDefault="00A425D3" w:rsidP="00A425D3">
      <w:pPr>
        <w:pStyle w:val="ae"/>
        <w:spacing w:line="276" w:lineRule="auto"/>
        <w:ind w:firstLine="709"/>
        <w:jc w:val="both"/>
        <w:rPr>
          <w:rFonts w:ascii="Times New Roman" w:hAnsi="Times New Roman" w:cs="Times New Roman"/>
          <w:sz w:val="24"/>
        </w:rPr>
      </w:pP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Раз</w:t>
      </w:r>
      <w:r>
        <w:rPr>
          <w:rFonts w:ascii="Times New Roman" w:hAnsi="Times New Roman" w:cs="Times New Roman"/>
          <w:sz w:val="24"/>
        </w:rPr>
        <w:t>витие транспорта на территории п</w:t>
      </w:r>
      <w:r w:rsidRPr="007926B0">
        <w:rPr>
          <w:rFonts w:ascii="Times New Roman" w:hAnsi="Times New Roman" w:cs="Times New Roman"/>
          <w:sz w:val="24"/>
        </w:rPr>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rFonts w:ascii="Times New Roman" w:hAnsi="Times New Roman" w:cs="Times New Roman"/>
          <w:sz w:val="24"/>
        </w:rPr>
        <w:t>МО Запорожское сельское</w:t>
      </w:r>
      <w:r w:rsidRPr="007926B0">
        <w:rPr>
          <w:rFonts w:ascii="Times New Roman" w:hAnsi="Times New Roman" w:cs="Times New Roman"/>
          <w:sz w:val="24"/>
        </w:rPr>
        <w:t xml:space="preserve"> поселени</w:t>
      </w:r>
      <w:r>
        <w:rPr>
          <w:rFonts w:ascii="Times New Roman" w:hAnsi="Times New Roman" w:cs="Times New Roman"/>
          <w:sz w:val="24"/>
        </w:rPr>
        <w:t>е</w:t>
      </w:r>
      <w:r w:rsidRPr="007926B0">
        <w:rPr>
          <w:rFonts w:ascii="Times New Roman" w:hAnsi="Times New Roman" w:cs="Times New Roman"/>
          <w:sz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rPr>
          <w:rFonts w:ascii="Times New Roman" w:hAnsi="Times New Roman" w:cs="Times New Roman"/>
          <w:sz w:val="24"/>
        </w:rPr>
        <w:t>ию транспортной инфраструктуры.</w:t>
      </w:r>
    </w:p>
    <w:p w:rsidR="00A425D3" w:rsidRDefault="00A425D3" w:rsidP="00A425D3">
      <w:pPr>
        <w:pStyle w:val="ae"/>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rFonts w:ascii="Times New Roman" w:hAnsi="Times New Roman" w:cs="Times New Roman"/>
          <w:sz w:val="24"/>
        </w:rPr>
        <w:t>МО Запорожское сельское</w:t>
      </w:r>
      <w:r w:rsidRPr="007926B0">
        <w:rPr>
          <w:rFonts w:ascii="Times New Roman" w:hAnsi="Times New Roman" w:cs="Times New Roman"/>
          <w:sz w:val="24"/>
        </w:rPr>
        <w:t xml:space="preserve"> поселени</w:t>
      </w:r>
      <w:r>
        <w:rPr>
          <w:rFonts w:ascii="Times New Roman" w:hAnsi="Times New Roman" w:cs="Times New Roman"/>
          <w:sz w:val="24"/>
        </w:rPr>
        <w:t>е</w:t>
      </w:r>
      <w:r w:rsidRPr="007926B0">
        <w:rPr>
          <w:rFonts w:ascii="Times New Roman" w:hAnsi="Times New Roman" w:cs="Times New Roman"/>
          <w:sz w:val="24"/>
        </w:rPr>
        <w:t>, повышения уровня безопасности движения, доступности и качества оказываемых услуг транспортного комплекса для населения.</w:t>
      </w:r>
    </w:p>
    <w:p w:rsidR="00A425D3" w:rsidRDefault="00A425D3" w:rsidP="00A425D3">
      <w:pPr>
        <w:pStyle w:val="ae"/>
        <w:spacing w:line="276" w:lineRule="auto"/>
        <w:jc w:val="both"/>
        <w:rPr>
          <w:rFonts w:ascii="Times New Roman" w:hAnsi="Times New Roman" w:cs="Times New Roman"/>
          <w:sz w:val="24"/>
        </w:rPr>
      </w:pPr>
    </w:p>
    <w:p w:rsidR="00A425D3" w:rsidRDefault="00A425D3" w:rsidP="00A425D3">
      <w:r>
        <w:br w:type="page"/>
      </w:r>
    </w:p>
    <w:p w:rsidR="00A425D3" w:rsidRPr="007F7836" w:rsidRDefault="00A425D3" w:rsidP="009B09F9">
      <w:pPr>
        <w:pStyle w:val="10"/>
        <w:numPr>
          <w:ilvl w:val="0"/>
          <w:numId w:val="3"/>
        </w:numPr>
        <w:tabs>
          <w:tab w:val="left" w:pos="284"/>
        </w:tabs>
        <w:ind w:left="0" w:firstLine="0"/>
        <w:rPr>
          <w:rFonts w:ascii="Times New Roman" w:hAnsi="Times New Roman" w:cs="Times New Roman"/>
          <w:color w:val="auto"/>
          <w:sz w:val="24"/>
          <w:szCs w:val="24"/>
        </w:rPr>
      </w:pPr>
      <w:bookmarkStart w:id="47" w:name="_Toc458503806"/>
      <w:bookmarkStart w:id="48" w:name="_Toc475451108"/>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47"/>
      <w:bookmarkEnd w:id="48"/>
    </w:p>
    <w:p w:rsidR="00A425D3" w:rsidRPr="007F7836" w:rsidRDefault="00A425D3" w:rsidP="009B09F9">
      <w:pPr>
        <w:pStyle w:val="2"/>
        <w:numPr>
          <w:ilvl w:val="1"/>
          <w:numId w:val="3"/>
        </w:numPr>
        <w:pBdr>
          <w:bottom w:val="single" w:sz="4" w:space="1" w:color="auto"/>
        </w:pBdr>
        <w:ind w:left="567" w:hanging="567"/>
        <w:rPr>
          <w:rFonts w:ascii="Times New Roman" w:hAnsi="Times New Roman" w:cs="Times New Roman"/>
          <w:color w:val="auto"/>
          <w:sz w:val="24"/>
          <w:szCs w:val="24"/>
        </w:rPr>
      </w:pPr>
      <w:bookmarkStart w:id="49" w:name="_Toc458503807"/>
      <w:bookmarkStart w:id="50" w:name="_Toc475451109"/>
      <w:r w:rsidRPr="007F7836">
        <w:rPr>
          <w:rFonts w:ascii="Times New Roman" w:hAnsi="Times New Roman" w:cs="Times New Roman"/>
          <w:color w:val="auto"/>
          <w:sz w:val="24"/>
          <w:szCs w:val="24"/>
        </w:rPr>
        <w:t>Ответственные за реализацию Программы</w:t>
      </w:r>
      <w:bookmarkEnd w:id="49"/>
      <w:bookmarkEnd w:id="50"/>
    </w:p>
    <w:p w:rsidR="00A425D3" w:rsidRDefault="00A425D3" w:rsidP="00A425D3">
      <w:pPr>
        <w:pStyle w:val="ae"/>
        <w:ind w:firstLine="709"/>
        <w:jc w:val="both"/>
        <w:rPr>
          <w:rFonts w:ascii="Times New Roman" w:hAnsi="Times New Roman" w:cs="Times New Roman"/>
          <w:sz w:val="24"/>
          <w:szCs w:val="24"/>
        </w:rPr>
      </w:pP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Заказчиком Программы является администрация муниципального образования </w:t>
      </w:r>
      <w:r>
        <w:rPr>
          <w:rFonts w:ascii="Times New Roman" w:hAnsi="Times New Roman" w:cs="Times New Roman"/>
          <w:sz w:val="24"/>
        </w:rPr>
        <w:t>Запорожское сельское</w:t>
      </w:r>
      <w:r w:rsidRPr="007926B0">
        <w:rPr>
          <w:rFonts w:ascii="Times New Roman" w:hAnsi="Times New Roman" w:cs="Times New Roman"/>
          <w:sz w:val="24"/>
        </w:rPr>
        <w:t xml:space="preserve"> поселени</w:t>
      </w:r>
      <w:r>
        <w:rPr>
          <w:rFonts w:ascii="Times New Roman" w:hAnsi="Times New Roman" w:cs="Times New Roman"/>
          <w:sz w:val="24"/>
        </w:rPr>
        <w:t>е</w:t>
      </w:r>
      <w:r w:rsidRPr="007F7836">
        <w:rPr>
          <w:rFonts w:ascii="Times New Roman" w:hAnsi="Times New Roman" w:cs="Times New Roman"/>
          <w:sz w:val="24"/>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r>
        <w:rPr>
          <w:rFonts w:ascii="Times New Roman" w:hAnsi="Times New Roman" w:cs="Times New Roman"/>
          <w:sz w:val="24"/>
        </w:rPr>
        <w:t xml:space="preserve">Запорожское сельское </w:t>
      </w:r>
      <w:r w:rsidRPr="007926B0">
        <w:rPr>
          <w:rFonts w:ascii="Times New Roman" w:hAnsi="Times New Roman" w:cs="Times New Roman"/>
          <w:sz w:val="24"/>
        </w:rPr>
        <w:t>поселени</w:t>
      </w:r>
      <w:r>
        <w:rPr>
          <w:rFonts w:ascii="Times New Roman" w:hAnsi="Times New Roman" w:cs="Times New Roman"/>
          <w:sz w:val="24"/>
        </w:rPr>
        <w:t xml:space="preserve">е </w:t>
      </w:r>
      <w:r w:rsidRPr="007F7836">
        <w:rPr>
          <w:rFonts w:ascii="Times New Roman" w:hAnsi="Times New Roman" w:cs="Times New Roman"/>
          <w:sz w:val="24"/>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w:t>
      </w:r>
      <w:r>
        <w:rPr>
          <w:rFonts w:ascii="Times New Roman" w:hAnsi="Times New Roman" w:cs="Times New Roman"/>
          <w:sz w:val="24"/>
        </w:rPr>
        <w:t xml:space="preserve">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r w:rsidRPr="007F7836">
        <w:rPr>
          <w:rFonts w:ascii="Times New Roman" w:hAnsi="Times New Roman" w:cs="Times New Roman"/>
          <w:sz w:val="24"/>
          <w:szCs w:val="24"/>
        </w:rPr>
        <w:t>.</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Основными функциями администрации муниципального образования </w:t>
      </w:r>
      <w:r>
        <w:rPr>
          <w:rFonts w:ascii="Times New Roman" w:hAnsi="Times New Roman" w:cs="Times New Roman"/>
          <w:sz w:val="24"/>
        </w:rPr>
        <w:t xml:space="preserve">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r w:rsidRPr="007F7836">
        <w:rPr>
          <w:rFonts w:ascii="Times New Roman" w:hAnsi="Times New Roman" w:cs="Times New Roman"/>
          <w:sz w:val="24"/>
          <w:szCs w:val="24"/>
        </w:rPr>
        <w:t xml:space="preserve"> по реализации Программы являются:</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оценка эффективности использования финансовых средств;</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вынесение заключения по вопросу возможности выделения бюджетных средств на реализацию Программы;</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реализация мероприятий Программы;</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и уточнение перечня программных мероприятий и финансовых потребностей на их реализацию;</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организационное, техническое и методическое содействие организациям, участвующим в реализации Программы;</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обеспечение взаимодействия органов местного самоуправления и организаций, участвующих в реализации Программы;</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мониторинг и анализ реализации Программы;</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оценки эффективности Программы и расчет целевых показателей и индикаторов реализации Программы;</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заключения об эффективности реализации Программы;</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A425D3" w:rsidRPr="007F7836" w:rsidRDefault="00A425D3" w:rsidP="009B09F9">
      <w:pPr>
        <w:pStyle w:val="ae"/>
        <w:numPr>
          <w:ilvl w:val="0"/>
          <w:numId w:val="2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мероприятий в сфере информационного освещения и сопровождения реализации Программы.</w:t>
      </w:r>
    </w:p>
    <w:p w:rsidR="00A425D3" w:rsidRPr="007F7836" w:rsidRDefault="00A425D3" w:rsidP="00A425D3">
      <w:pPr>
        <w:pStyle w:val="ae"/>
        <w:spacing w:line="276" w:lineRule="auto"/>
        <w:ind w:firstLine="709"/>
        <w:jc w:val="both"/>
        <w:rPr>
          <w:rFonts w:ascii="Times New Roman" w:hAnsi="Times New Roman" w:cs="Times New Roman"/>
          <w:sz w:val="24"/>
          <w:szCs w:val="24"/>
        </w:rPr>
      </w:pP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В рамках осуществляемых функций администрация муниципального образования </w:t>
      </w:r>
      <w:r>
        <w:rPr>
          <w:rFonts w:ascii="Times New Roman" w:hAnsi="Times New Roman" w:cs="Times New Roman"/>
          <w:sz w:val="24"/>
        </w:rPr>
        <w:t xml:space="preserve">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r w:rsidRPr="007F7836">
        <w:rPr>
          <w:rFonts w:ascii="Times New Roman" w:hAnsi="Times New Roman" w:cs="Times New Roman"/>
          <w:sz w:val="24"/>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lastRenderedPageBreak/>
        <w:t xml:space="preserve">Общий контроль над ходом реализации Программы осуществляет глава администрации муниципального образования </w:t>
      </w:r>
      <w:r>
        <w:rPr>
          <w:rFonts w:ascii="Times New Roman" w:hAnsi="Times New Roman" w:cs="Times New Roman"/>
          <w:sz w:val="24"/>
        </w:rPr>
        <w:t xml:space="preserve">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r w:rsidRPr="007F7836">
        <w:rPr>
          <w:rFonts w:ascii="Times New Roman" w:hAnsi="Times New Roman" w:cs="Times New Roman"/>
          <w:sz w:val="24"/>
          <w:szCs w:val="24"/>
        </w:rPr>
        <w:t xml:space="preserve">. </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Финансовое обеспечение мероприятий Программы осуществляется за счет средств бюджета муниципального образования </w:t>
      </w:r>
      <w:r>
        <w:rPr>
          <w:rFonts w:ascii="Times New Roman" w:hAnsi="Times New Roman" w:cs="Times New Roman"/>
          <w:sz w:val="24"/>
        </w:rPr>
        <w:t xml:space="preserve">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r w:rsidRPr="007F7836">
        <w:rPr>
          <w:rFonts w:ascii="Times New Roman" w:hAnsi="Times New Roman" w:cs="Times New Roman"/>
          <w:sz w:val="24"/>
          <w:szCs w:val="24"/>
        </w:rPr>
        <w:t xml:space="preserve">, бюджета </w:t>
      </w:r>
      <w:r>
        <w:rPr>
          <w:rFonts w:ascii="Times New Roman" w:hAnsi="Times New Roman" w:cs="Times New Roman"/>
          <w:sz w:val="24"/>
          <w:szCs w:val="24"/>
        </w:rPr>
        <w:t>Приозерского</w:t>
      </w:r>
      <w:r w:rsidRPr="007F7836">
        <w:rPr>
          <w:rFonts w:ascii="Times New Roman" w:hAnsi="Times New Roman" w:cs="Times New Roman"/>
          <w:sz w:val="24"/>
          <w:szCs w:val="24"/>
        </w:rPr>
        <w:t xml:space="preserve"> муниципальн</w:t>
      </w:r>
      <w:r>
        <w:rPr>
          <w:rFonts w:ascii="Times New Roman" w:hAnsi="Times New Roman" w:cs="Times New Roman"/>
          <w:sz w:val="24"/>
          <w:szCs w:val="24"/>
        </w:rPr>
        <w:t>ого</w:t>
      </w:r>
      <w:r w:rsidRPr="007F7836">
        <w:rPr>
          <w:rFonts w:ascii="Times New Roman" w:hAnsi="Times New Roman" w:cs="Times New Roman"/>
          <w:sz w:val="24"/>
          <w:szCs w:val="24"/>
        </w:rPr>
        <w:t xml:space="preserve"> район</w:t>
      </w:r>
      <w:r>
        <w:rPr>
          <w:rFonts w:ascii="Times New Roman" w:hAnsi="Times New Roman" w:cs="Times New Roman"/>
          <w:sz w:val="24"/>
          <w:szCs w:val="24"/>
        </w:rPr>
        <w:t>а</w:t>
      </w:r>
      <w:r w:rsidRPr="007F7836">
        <w:rPr>
          <w:rFonts w:ascii="Times New Roman" w:hAnsi="Times New Roman" w:cs="Times New Roman"/>
          <w:sz w:val="24"/>
          <w:szCs w:val="24"/>
        </w:rPr>
        <w:t xml:space="preserve"> Ленинградской области, а также средств предприятий </w:t>
      </w:r>
      <w:r>
        <w:rPr>
          <w:rFonts w:ascii="Times New Roman" w:hAnsi="Times New Roman" w:cs="Times New Roman"/>
          <w:sz w:val="24"/>
          <w:szCs w:val="24"/>
        </w:rPr>
        <w:t>автотранспортного</w:t>
      </w:r>
      <w:r w:rsidRPr="007F7836">
        <w:rPr>
          <w:rFonts w:ascii="Times New Roman" w:hAnsi="Times New Roman" w:cs="Times New Roman"/>
          <w:sz w:val="24"/>
          <w:szCs w:val="24"/>
        </w:rPr>
        <w:t xml:space="preserve"> комплекса, осуществляющих деятельнос</w:t>
      </w:r>
      <w:r>
        <w:rPr>
          <w:rFonts w:ascii="Times New Roman" w:hAnsi="Times New Roman" w:cs="Times New Roman"/>
          <w:sz w:val="24"/>
          <w:szCs w:val="24"/>
        </w:rPr>
        <w:t>ть на территории муниципалитета.</w:t>
      </w:r>
    </w:p>
    <w:p w:rsidR="00A425D3" w:rsidRPr="007F7836" w:rsidRDefault="00A425D3" w:rsidP="00A425D3">
      <w:pPr>
        <w:pStyle w:val="ae"/>
        <w:spacing w:line="276" w:lineRule="auto"/>
        <w:ind w:firstLine="709"/>
        <w:jc w:val="both"/>
        <w:rPr>
          <w:rFonts w:ascii="Times New Roman" w:hAnsi="Times New Roman" w:cs="Times New Roman"/>
          <w:sz w:val="24"/>
          <w:szCs w:val="24"/>
        </w:rPr>
      </w:pP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Объемы финансирования Программы за счет средств бюджета муниципального образования </w:t>
      </w:r>
      <w:r>
        <w:rPr>
          <w:rFonts w:ascii="Times New Roman" w:hAnsi="Times New Roman" w:cs="Times New Roman"/>
          <w:sz w:val="24"/>
        </w:rPr>
        <w:t xml:space="preserve">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r w:rsidRPr="007F7836">
        <w:rPr>
          <w:rFonts w:ascii="Times New Roman" w:hAnsi="Times New Roman" w:cs="Times New Roman"/>
          <w:sz w:val="24"/>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A425D3"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Pr>
          <w:rFonts w:ascii="Times New Roman" w:hAnsi="Times New Roman" w:cs="Times New Roman"/>
          <w:sz w:val="24"/>
        </w:rPr>
        <w:t>Запорожское сельское поселение</w:t>
      </w:r>
      <w:r>
        <w:rPr>
          <w:rFonts w:ascii="Times New Roman" w:hAnsi="Times New Roman" w:cs="Times New Roman"/>
          <w:sz w:val="24"/>
          <w:szCs w:val="24"/>
        </w:rPr>
        <w:t>.</w:t>
      </w:r>
    </w:p>
    <w:p w:rsidR="00A425D3" w:rsidRPr="007F7836" w:rsidRDefault="00A425D3" w:rsidP="00A425D3">
      <w:pPr>
        <w:pStyle w:val="ae"/>
        <w:spacing w:line="276" w:lineRule="auto"/>
        <w:jc w:val="both"/>
        <w:rPr>
          <w:rFonts w:ascii="Times New Roman" w:hAnsi="Times New Roman" w:cs="Times New Roman"/>
          <w:sz w:val="24"/>
          <w:szCs w:val="24"/>
        </w:rPr>
      </w:pPr>
    </w:p>
    <w:p w:rsidR="00A425D3" w:rsidRPr="007F7836" w:rsidRDefault="00A425D3" w:rsidP="009B09F9">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51" w:name="_Toc458503808"/>
      <w:bookmarkStart w:id="52" w:name="_Toc475451110"/>
      <w:r w:rsidRPr="007F7836">
        <w:rPr>
          <w:rFonts w:ascii="Times New Roman" w:hAnsi="Times New Roman" w:cs="Times New Roman"/>
          <w:color w:val="auto"/>
          <w:sz w:val="24"/>
          <w:szCs w:val="24"/>
        </w:rPr>
        <w:t>План график работ по реализации Программы</w:t>
      </w:r>
      <w:bookmarkEnd w:id="51"/>
      <w:bookmarkEnd w:id="52"/>
    </w:p>
    <w:p w:rsidR="00A425D3" w:rsidRDefault="00A425D3" w:rsidP="00A425D3">
      <w:pPr>
        <w:pStyle w:val="ae"/>
        <w:spacing w:line="276" w:lineRule="auto"/>
        <w:ind w:firstLine="709"/>
        <w:jc w:val="both"/>
        <w:rPr>
          <w:rFonts w:ascii="Times New Roman" w:hAnsi="Times New Roman" w:cs="Times New Roman"/>
          <w:sz w:val="24"/>
          <w:szCs w:val="24"/>
        </w:rPr>
      </w:pP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Реализация программы осуществляется поэтапно:</w:t>
      </w:r>
    </w:p>
    <w:p w:rsidR="00A425D3" w:rsidRPr="007F7836" w:rsidRDefault="00A425D3" w:rsidP="009B09F9">
      <w:pPr>
        <w:pStyle w:val="ae"/>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1 этап: 2016</w:t>
      </w:r>
      <w:r w:rsidRPr="007F7836">
        <w:rPr>
          <w:rFonts w:ascii="Times New Roman" w:hAnsi="Times New Roman" w:cs="Times New Roman"/>
          <w:sz w:val="24"/>
          <w:szCs w:val="24"/>
        </w:rPr>
        <w:t xml:space="preserve"> - 20</w:t>
      </w:r>
      <w:r>
        <w:rPr>
          <w:rFonts w:ascii="Times New Roman" w:hAnsi="Times New Roman" w:cs="Times New Roman"/>
          <w:sz w:val="24"/>
          <w:szCs w:val="24"/>
        </w:rPr>
        <w:t>20</w:t>
      </w:r>
      <w:r w:rsidRPr="007F7836">
        <w:rPr>
          <w:rFonts w:ascii="Times New Roman" w:hAnsi="Times New Roman" w:cs="Times New Roman"/>
          <w:sz w:val="24"/>
          <w:szCs w:val="24"/>
        </w:rPr>
        <w:t xml:space="preserve"> гг.;</w:t>
      </w:r>
    </w:p>
    <w:p w:rsidR="00A425D3" w:rsidRPr="007F7836" w:rsidRDefault="00A425D3" w:rsidP="009B09F9">
      <w:pPr>
        <w:pStyle w:val="ae"/>
        <w:numPr>
          <w:ilvl w:val="0"/>
          <w:numId w:val="34"/>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2 этап: 202</w:t>
      </w:r>
      <w:r>
        <w:rPr>
          <w:rFonts w:ascii="Times New Roman" w:hAnsi="Times New Roman" w:cs="Times New Roman"/>
          <w:sz w:val="24"/>
          <w:szCs w:val="24"/>
        </w:rPr>
        <w:t>1</w:t>
      </w:r>
      <w:r w:rsidRPr="007F7836">
        <w:rPr>
          <w:rFonts w:ascii="Times New Roman" w:hAnsi="Times New Roman" w:cs="Times New Roman"/>
          <w:sz w:val="24"/>
          <w:szCs w:val="24"/>
        </w:rPr>
        <w:t xml:space="preserve"> - 202</w:t>
      </w:r>
      <w:r>
        <w:rPr>
          <w:rFonts w:ascii="Times New Roman" w:hAnsi="Times New Roman" w:cs="Times New Roman"/>
          <w:sz w:val="24"/>
          <w:szCs w:val="24"/>
        </w:rPr>
        <w:t>5</w:t>
      </w:r>
      <w:r w:rsidRPr="007F7836">
        <w:rPr>
          <w:rFonts w:ascii="Times New Roman" w:hAnsi="Times New Roman" w:cs="Times New Roman"/>
          <w:sz w:val="24"/>
          <w:szCs w:val="24"/>
        </w:rPr>
        <w:t xml:space="preserve"> гг.;</w:t>
      </w:r>
    </w:p>
    <w:p w:rsidR="00A425D3" w:rsidRDefault="00A425D3" w:rsidP="009B09F9">
      <w:pPr>
        <w:pStyle w:val="ae"/>
        <w:numPr>
          <w:ilvl w:val="0"/>
          <w:numId w:val="34"/>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3 этап: 202</w:t>
      </w:r>
      <w:r>
        <w:rPr>
          <w:rFonts w:ascii="Times New Roman" w:hAnsi="Times New Roman" w:cs="Times New Roman"/>
          <w:sz w:val="24"/>
          <w:szCs w:val="24"/>
        </w:rPr>
        <w:t>6</w:t>
      </w:r>
      <w:r w:rsidRPr="007F7836">
        <w:rPr>
          <w:rFonts w:ascii="Times New Roman" w:hAnsi="Times New Roman" w:cs="Times New Roman"/>
          <w:sz w:val="24"/>
          <w:szCs w:val="24"/>
        </w:rPr>
        <w:t xml:space="preserve"> - 2030 гг.</w:t>
      </w:r>
      <w:r>
        <w:rPr>
          <w:rFonts w:ascii="Times New Roman" w:hAnsi="Times New Roman" w:cs="Times New Roman"/>
          <w:sz w:val="24"/>
          <w:szCs w:val="24"/>
        </w:rPr>
        <w:t>;</w:t>
      </w:r>
    </w:p>
    <w:p w:rsidR="00A425D3" w:rsidRPr="007F7836" w:rsidRDefault="00A425D3" w:rsidP="009B09F9">
      <w:pPr>
        <w:pStyle w:val="ae"/>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4 этап: 2031 - 2035 гг.</w:t>
      </w:r>
    </w:p>
    <w:p w:rsidR="00A425D3" w:rsidRDefault="00A425D3" w:rsidP="00A425D3">
      <w:pPr>
        <w:pStyle w:val="ae"/>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7F7836">
        <w:rPr>
          <w:rFonts w:ascii="Times New Roman" w:hAnsi="Times New Roman" w:cs="Times New Roman"/>
          <w:sz w:val="24"/>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A425D3" w:rsidRPr="007F7836" w:rsidRDefault="00A425D3" w:rsidP="00A425D3">
      <w:pPr>
        <w:pStyle w:val="ae"/>
        <w:spacing w:line="276" w:lineRule="auto"/>
        <w:jc w:val="both"/>
        <w:rPr>
          <w:rFonts w:ascii="Times New Roman" w:hAnsi="Times New Roman" w:cs="Times New Roman"/>
          <w:sz w:val="24"/>
          <w:szCs w:val="24"/>
        </w:rPr>
      </w:pPr>
    </w:p>
    <w:p w:rsidR="00A425D3" w:rsidRPr="007F7836" w:rsidRDefault="00A425D3" w:rsidP="009B09F9">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53" w:name="_Toc458503809"/>
      <w:bookmarkStart w:id="54" w:name="_Toc475451111"/>
      <w:r w:rsidRPr="007F7836">
        <w:rPr>
          <w:rFonts w:ascii="Times New Roman" w:hAnsi="Times New Roman" w:cs="Times New Roman"/>
          <w:color w:val="auto"/>
          <w:sz w:val="24"/>
          <w:szCs w:val="24"/>
        </w:rPr>
        <w:t>Порядок предоставления отчетности по выполнению Программы</w:t>
      </w:r>
      <w:bookmarkEnd w:id="53"/>
      <w:bookmarkEnd w:id="54"/>
    </w:p>
    <w:p w:rsidR="00A425D3" w:rsidRDefault="00A425D3" w:rsidP="00A425D3">
      <w:pPr>
        <w:pStyle w:val="ae"/>
        <w:spacing w:line="276" w:lineRule="auto"/>
        <w:ind w:firstLine="709"/>
        <w:jc w:val="both"/>
        <w:rPr>
          <w:rFonts w:ascii="Times New Roman" w:hAnsi="Times New Roman" w:cs="Times New Roman"/>
          <w:sz w:val="24"/>
          <w:szCs w:val="24"/>
        </w:rPr>
      </w:pP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Предоставление отчетности по выполнению мероприятий Программы осуществляется в рамках ежегодного мониторинга.</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Pr>
          <w:rFonts w:ascii="Times New Roman" w:hAnsi="Times New Roman" w:cs="Times New Roman"/>
          <w:sz w:val="24"/>
          <w:szCs w:val="24"/>
        </w:rPr>
        <w:t>транспортной инфраструктуры</w:t>
      </w:r>
      <w:r w:rsidRPr="007F7836">
        <w:rPr>
          <w:rFonts w:ascii="Times New Roman" w:hAnsi="Times New Roman" w:cs="Times New Roman"/>
          <w:sz w:val="24"/>
          <w:szCs w:val="24"/>
        </w:rPr>
        <w:t>, предусмотренных Программой.</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Мониторинг Программы комплексного развития систем коммунальной инфраструктуры включает следующие этапы:</w:t>
      </w:r>
    </w:p>
    <w:p w:rsidR="00A425D3" w:rsidRPr="007F7836" w:rsidRDefault="00A425D3" w:rsidP="009B09F9">
      <w:pPr>
        <w:pStyle w:val="ae"/>
        <w:numPr>
          <w:ilvl w:val="0"/>
          <w:numId w:val="32"/>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Периодический сбор информации о результатах выполнения мероприятий Программы, а также информации о состоянии и развитии </w:t>
      </w:r>
      <w:r>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A425D3" w:rsidRPr="007F7836" w:rsidRDefault="00A425D3" w:rsidP="009B09F9">
      <w:pPr>
        <w:pStyle w:val="ae"/>
        <w:numPr>
          <w:ilvl w:val="0"/>
          <w:numId w:val="32"/>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lastRenderedPageBreak/>
        <w:t xml:space="preserve">Анализ данных о результатах планируемых и фактически проводимых преобразований </w:t>
      </w:r>
      <w:r>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A425D3" w:rsidRDefault="00A425D3" w:rsidP="00A425D3">
      <w:pPr>
        <w:pStyle w:val="ae"/>
        <w:spacing w:line="276" w:lineRule="auto"/>
        <w:ind w:firstLine="709"/>
        <w:jc w:val="both"/>
        <w:rPr>
          <w:rFonts w:ascii="Times New Roman" w:hAnsi="Times New Roman" w:cs="Times New Roman"/>
          <w:sz w:val="24"/>
          <w:szCs w:val="24"/>
        </w:rPr>
      </w:pP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На основе результатов мониторинга выполнения Программы администрацией муниципального образования </w:t>
      </w:r>
      <w:r>
        <w:rPr>
          <w:rFonts w:ascii="Times New Roman" w:hAnsi="Times New Roman" w:cs="Times New Roman"/>
          <w:sz w:val="24"/>
        </w:rPr>
        <w:t xml:space="preserve">Запорожское сельское </w:t>
      </w:r>
      <w:r w:rsidRPr="007926B0">
        <w:rPr>
          <w:rFonts w:ascii="Times New Roman" w:hAnsi="Times New Roman" w:cs="Times New Roman"/>
          <w:sz w:val="24"/>
        </w:rPr>
        <w:t>поселени</w:t>
      </w:r>
      <w:r>
        <w:rPr>
          <w:rFonts w:ascii="Times New Roman" w:hAnsi="Times New Roman" w:cs="Times New Roman"/>
          <w:sz w:val="24"/>
        </w:rPr>
        <w:t xml:space="preserve">е </w:t>
      </w:r>
      <w:r w:rsidRPr="007F7836">
        <w:rPr>
          <w:rFonts w:ascii="Times New Roman" w:hAnsi="Times New Roman" w:cs="Times New Roman"/>
          <w:sz w:val="24"/>
          <w:szCs w:val="24"/>
        </w:rPr>
        <w:t>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ascii="Times New Roman" w:hAnsi="Times New Roman" w:cs="Times New Roman"/>
          <w:sz w:val="24"/>
          <w:szCs w:val="24"/>
        </w:rPr>
        <w:t xml:space="preserve">ции муниципального образования </w:t>
      </w:r>
      <w:r>
        <w:rPr>
          <w:rFonts w:ascii="Times New Roman" w:hAnsi="Times New Roman" w:cs="Times New Roman"/>
          <w:sz w:val="24"/>
        </w:rPr>
        <w:t xml:space="preserve">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r w:rsidRPr="007F7836">
        <w:rPr>
          <w:rFonts w:ascii="Times New Roman" w:hAnsi="Times New Roman" w:cs="Times New Roman"/>
          <w:sz w:val="24"/>
          <w:szCs w:val="24"/>
        </w:rPr>
        <w:t>.</w:t>
      </w:r>
    </w:p>
    <w:p w:rsidR="00A425D3" w:rsidRPr="007F7836" w:rsidRDefault="00A425D3" w:rsidP="00A425D3">
      <w:pPr>
        <w:pStyle w:val="ae"/>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A425D3" w:rsidRPr="007F7836" w:rsidRDefault="00A425D3" w:rsidP="00A425D3">
      <w:pPr>
        <w:pStyle w:val="ae"/>
        <w:spacing w:line="276" w:lineRule="auto"/>
        <w:ind w:firstLine="709"/>
        <w:jc w:val="both"/>
        <w:rPr>
          <w:rFonts w:ascii="Times New Roman" w:hAnsi="Times New Roman" w:cs="Times New Roman"/>
          <w:sz w:val="24"/>
          <w:szCs w:val="24"/>
        </w:rPr>
      </w:pPr>
    </w:p>
    <w:p w:rsidR="00A425D3" w:rsidRPr="007F7836" w:rsidRDefault="00A425D3" w:rsidP="009B09F9">
      <w:pPr>
        <w:pStyle w:val="a4"/>
        <w:numPr>
          <w:ilvl w:val="0"/>
          <w:numId w:val="33"/>
        </w:numPr>
        <w:autoSpaceDE w:val="0"/>
        <w:autoSpaceDN w:val="0"/>
        <w:adjustRightInd w:val="0"/>
        <w:spacing w:after="0"/>
        <w:contextualSpacing/>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A425D3" w:rsidRPr="007F7836" w:rsidRDefault="00A425D3" w:rsidP="00A425D3">
      <w:pPr>
        <w:autoSpaceDE w:val="0"/>
        <w:autoSpaceDN w:val="0"/>
        <w:adjustRightInd w:val="0"/>
        <w:ind w:left="360"/>
        <w:jc w:val="both"/>
      </w:pPr>
    </w:p>
    <w:p w:rsidR="00A425D3" w:rsidRPr="007F7836" w:rsidRDefault="00184E5A" w:rsidP="00A425D3">
      <w:pPr>
        <w:autoSpaceDE w:val="0"/>
        <w:autoSpaceDN w:val="0"/>
        <w:adjustRightInd w:val="0"/>
        <w:jc w:val="both"/>
        <w:rPr>
          <w:rFonts w:eastAsiaTheme="minorEastAsia"/>
        </w:rPr>
      </w:pPr>
      <m:oMathPara>
        <m:oMath>
          <m:sSub>
            <m:sSubPr>
              <m:ctrlPr>
                <w:rPr>
                  <w:rFonts w:ascii="Cambria Math" w:hAnsi="Cambria Math"/>
                  <w:i/>
                </w:rPr>
              </m:ctrlPr>
            </m:sSubPr>
            <m:e>
              <m:r>
                <w:rPr>
                  <w:rFonts w:ascii="Cambria Math" w:hAnsi="Cambria Math"/>
                </w:rPr>
                <m:t>КЦИ</m:t>
              </m:r>
            </m:e>
            <m:sub>
              <m:r>
                <w:rPr>
                  <w:rFonts w:ascii="Cambria Math" w:hAnsi="Cambria Math"/>
                  <w:lang w:val="en-US"/>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ЦИФ</m:t>
                  </m:r>
                </m:e>
                <m:sub>
                  <m:r>
                    <w:rPr>
                      <w:rFonts w:ascii="Cambria Math" w:hAnsi="Cambria Math"/>
                      <w:lang w:val="en-US"/>
                    </w:rPr>
                    <m:t>i</m:t>
                  </m:r>
                </m:sub>
              </m:sSub>
            </m:num>
            <m:den>
              <m:sSub>
                <m:sSubPr>
                  <m:ctrlPr>
                    <w:rPr>
                      <w:rFonts w:ascii="Cambria Math" w:hAnsi="Cambria Math"/>
                      <w:i/>
                    </w:rPr>
                  </m:ctrlPr>
                </m:sSubPr>
                <m:e>
                  <m:r>
                    <w:rPr>
                      <w:rFonts w:ascii="Cambria Math" w:hAnsi="Cambria Math"/>
                    </w:rPr>
                    <m:t>ЦИП</m:t>
                  </m:r>
                </m:e>
                <m:sub>
                  <m:r>
                    <w:rPr>
                      <w:rFonts w:ascii="Cambria Math" w:hAnsi="Cambria Math"/>
                      <w:lang w:val="en-US"/>
                    </w:rPr>
                    <m:t>i</m:t>
                  </m:r>
                </m:sub>
              </m:sSub>
            </m:den>
          </m:f>
          <m:r>
            <w:rPr>
              <w:rFonts w:ascii="Cambria Math" w:hAnsi="Cambria Math"/>
            </w:rPr>
            <m:t>, где:</m:t>
          </m:r>
        </m:oMath>
      </m:oMathPara>
    </w:p>
    <w:p w:rsidR="00A425D3" w:rsidRPr="007F7836" w:rsidRDefault="00A425D3" w:rsidP="00A425D3">
      <w:pPr>
        <w:autoSpaceDE w:val="0"/>
        <w:autoSpaceDN w:val="0"/>
        <w:adjustRightInd w:val="0"/>
        <w:jc w:val="both"/>
        <w:rPr>
          <w:rFonts w:eastAsiaTheme="minorEastAsia"/>
        </w:rPr>
      </w:pPr>
    </w:p>
    <w:p w:rsidR="00A425D3" w:rsidRPr="007F7836" w:rsidRDefault="00184E5A" w:rsidP="00A425D3">
      <w:pPr>
        <w:autoSpaceDE w:val="0"/>
        <w:autoSpaceDN w:val="0"/>
        <w:adjustRightInd w:val="0"/>
        <w:ind w:firstLine="708"/>
        <w:jc w:val="both"/>
        <w:rPr>
          <w:rFonts w:eastAsiaTheme="minorEastAsia"/>
        </w:rPr>
      </w:pPr>
      <m:oMath>
        <m:sSub>
          <m:sSubPr>
            <m:ctrlPr>
              <w:rPr>
                <w:rFonts w:ascii="Cambria Math" w:hAnsi="Cambria Math"/>
                <w:i/>
              </w:rPr>
            </m:ctrlPr>
          </m:sSubPr>
          <m:e>
            <m:r>
              <w:rPr>
                <w:rFonts w:ascii="Cambria Math" w:hAnsi="Cambria Math"/>
              </w:rPr>
              <m:t>КЦИ</m:t>
            </m:r>
          </m:e>
          <m:sub>
            <m:r>
              <w:rPr>
                <w:rFonts w:ascii="Cambria Math" w:hAnsi="Cambria Math"/>
                <w:lang w:val="en-US"/>
              </w:rPr>
              <m:t>i</m:t>
            </m:r>
          </m:sub>
        </m:sSub>
      </m:oMath>
      <w:r w:rsidR="00A425D3" w:rsidRPr="007F7836">
        <w:rPr>
          <w:rFonts w:eastAsiaTheme="minorEastAsia"/>
        </w:rPr>
        <w:t xml:space="preserve"> – степень достижения </w:t>
      </w:r>
      <w:r w:rsidR="00A425D3" w:rsidRPr="007F7836">
        <w:rPr>
          <w:rFonts w:eastAsiaTheme="minorEastAsia"/>
          <w:lang w:val="en-US"/>
        </w:rPr>
        <w:t>i</w:t>
      </w:r>
      <w:r w:rsidR="00A425D3" w:rsidRPr="007F7836">
        <w:rPr>
          <w:rFonts w:eastAsiaTheme="minorEastAsia"/>
        </w:rPr>
        <w:t>-го целевого индикатора Программы;</w:t>
      </w:r>
    </w:p>
    <w:p w:rsidR="00A425D3" w:rsidRPr="007F7836" w:rsidRDefault="00184E5A" w:rsidP="00A425D3">
      <w:pPr>
        <w:autoSpaceDE w:val="0"/>
        <w:autoSpaceDN w:val="0"/>
        <w:adjustRightInd w:val="0"/>
        <w:ind w:firstLine="708"/>
        <w:jc w:val="both"/>
        <w:rPr>
          <w:rFonts w:eastAsiaTheme="minorEastAsia"/>
        </w:rPr>
      </w:pPr>
      <m:oMath>
        <m:sSub>
          <m:sSubPr>
            <m:ctrlPr>
              <w:rPr>
                <w:rFonts w:ascii="Cambria Math" w:hAnsi="Cambria Math"/>
                <w:i/>
              </w:rPr>
            </m:ctrlPr>
          </m:sSubPr>
          <m:e>
            <m:r>
              <w:rPr>
                <w:rFonts w:ascii="Cambria Math" w:hAnsi="Cambria Math"/>
              </w:rPr>
              <m:t>ЦИФ</m:t>
            </m:r>
          </m:e>
          <m:sub>
            <m:r>
              <w:rPr>
                <w:rFonts w:ascii="Cambria Math" w:hAnsi="Cambria Math"/>
                <w:lang w:val="en-US"/>
              </w:rPr>
              <m:t>i</m:t>
            </m:r>
          </m:sub>
        </m:sSub>
      </m:oMath>
      <w:r w:rsidR="00A425D3" w:rsidRPr="007F7836">
        <w:rPr>
          <w:rFonts w:eastAsiaTheme="minorEastAsia"/>
        </w:rPr>
        <w:t xml:space="preserve"> (</w:t>
      </w:r>
      <m:oMath>
        <m:sSub>
          <m:sSubPr>
            <m:ctrlPr>
              <w:rPr>
                <w:rFonts w:ascii="Cambria Math" w:hAnsi="Cambria Math"/>
                <w:i/>
              </w:rPr>
            </m:ctrlPr>
          </m:sSubPr>
          <m:e>
            <m:r>
              <w:rPr>
                <w:rFonts w:ascii="Cambria Math" w:hAnsi="Cambria Math"/>
              </w:rPr>
              <m:t>ЦИП</m:t>
            </m:r>
          </m:e>
          <m:sub>
            <m:r>
              <w:rPr>
                <w:rFonts w:ascii="Cambria Math" w:hAnsi="Cambria Math"/>
                <w:lang w:val="en-US"/>
              </w:rPr>
              <m:t>i</m:t>
            </m:r>
          </m:sub>
        </m:sSub>
      </m:oMath>
      <w:r w:rsidR="00A425D3" w:rsidRPr="007F7836">
        <w:rPr>
          <w:rFonts w:eastAsiaTheme="minorEastAsia"/>
        </w:rPr>
        <w:t xml:space="preserve">) – фактическое (плановое) значение </w:t>
      </w:r>
      <w:r w:rsidR="00A425D3" w:rsidRPr="007F7836">
        <w:rPr>
          <w:rFonts w:eastAsiaTheme="minorEastAsia"/>
          <w:lang w:val="en-US"/>
        </w:rPr>
        <w:t>i</w:t>
      </w:r>
      <w:r w:rsidR="00A425D3" w:rsidRPr="007F7836">
        <w:rPr>
          <w:rFonts w:eastAsiaTheme="minorEastAsia"/>
        </w:rPr>
        <w:t>-го целевого индикатора Программы.</w:t>
      </w:r>
    </w:p>
    <w:p w:rsidR="00A425D3" w:rsidRPr="007F7836" w:rsidRDefault="00A425D3" w:rsidP="00A425D3">
      <w:pPr>
        <w:autoSpaceDE w:val="0"/>
        <w:autoSpaceDN w:val="0"/>
        <w:adjustRightInd w:val="0"/>
        <w:jc w:val="both"/>
        <w:rPr>
          <w:rFonts w:eastAsiaTheme="minorEastAsia"/>
        </w:rPr>
      </w:pPr>
      <w:r w:rsidRPr="007F7836">
        <w:rPr>
          <w:rFonts w:eastAsiaTheme="minorEastAsia"/>
        </w:rPr>
        <w:tab/>
        <w:t xml:space="preserve">Значение показателя </w:t>
      </w:r>
      <m:oMath>
        <m:sSub>
          <m:sSubPr>
            <m:ctrlPr>
              <w:rPr>
                <w:rFonts w:ascii="Cambria Math" w:hAnsi="Cambria Math"/>
                <w:i/>
              </w:rPr>
            </m:ctrlPr>
          </m:sSubPr>
          <m:e>
            <m:r>
              <w:rPr>
                <w:rFonts w:ascii="Cambria Math" w:hAnsi="Cambria Math"/>
              </w:rPr>
              <m:t>КЦИ</m:t>
            </m:r>
          </m:e>
          <m:sub>
            <m:r>
              <w:rPr>
                <w:rFonts w:ascii="Cambria Math" w:hAnsi="Cambria Math"/>
                <w:lang w:val="en-US"/>
              </w:rPr>
              <m:t>i</m:t>
            </m:r>
          </m:sub>
        </m:sSub>
      </m:oMath>
      <w:r w:rsidRPr="007F7836">
        <w:rPr>
          <w:rFonts w:eastAsiaTheme="minorEastAsia"/>
        </w:rPr>
        <w:t xml:space="preserve"> должно быть больше либо равно 1.</w:t>
      </w:r>
    </w:p>
    <w:p w:rsidR="00A425D3" w:rsidRPr="007F7836" w:rsidRDefault="00A425D3" w:rsidP="00A425D3">
      <w:pPr>
        <w:autoSpaceDE w:val="0"/>
        <w:autoSpaceDN w:val="0"/>
        <w:adjustRightInd w:val="0"/>
        <w:jc w:val="both"/>
      </w:pPr>
    </w:p>
    <w:p w:rsidR="00A425D3" w:rsidRPr="007F7836" w:rsidRDefault="00A425D3" w:rsidP="009B09F9">
      <w:pPr>
        <w:pStyle w:val="a4"/>
        <w:numPr>
          <w:ilvl w:val="0"/>
          <w:numId w:val="33"/>
        </w:numPr>
        <w:autoSpaceDE w:val="0"/>
        <w:autoSpaceDN w:val="0"/>
        <w:adjustRightInd w:val="0"/>
        <w:spacing w:after="0"/>
        <w:contextualSpacing/>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A425D3" w:rsidRPr="007F7836" w:rsidRDefault="00A425D3" w:rsidP="00A425D3">
      <w:pPr>
        <w:autoSpaceDE w:val="0"/>
        <w:autoSpaceDN w:val="0"/>
        <w:adjustRightInd w:val="0"/>
        <w:jc w:val="both"/>
      </w:pPr>
    </w:p>
    <w:p w:rsidR="00A425D3" w:rsidRPr="007F7836" w:rsidRDefault="00184E5A" w:rsidP="00A425D3">
      <w:pPr>
        <w:autoSpaceDE w:val="0"/>
        <w:autoSpaceDN w:val="0"/>
        <w:adjustRightInd w:val="0"/>
        <w:jc w:val="both"/>
        <w:rPr>
          <w:rFonts w:eastAsiaTheme="minorEastAsia"/>
        </w:rPr>
      </w:pPr>
      <m:oMathPara>
        <m:oMath>
          <m:sSub>
            <m:sSubPr>
              <m:ctrlPr>
                <w:rPr>
                  <w:rFonts w:ascii="Cambria Math" w:hAnsi="Cambria Math"/>
                  <w:i/>
                </w:rPr>
              </m:ctrlPr>
            </m:sSubPr>
            <m:e>
              <m:r>
                <w:rPr>
                  <w:rFonts w:ascii="Cambria Math" w:hAnsi="Cambria Math"/>
                </w:rPr>
                <m:t>КБЗ</m:t>
              </m:r>
            </m:e>
            <m:sub>
              <m:r>
                <w:rPr>
                  <w:rFonts w:ascii="Cambria Math" w:hAnsi="Cambria Math"/>
                  <w:lang w:val="en-US"/>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БЗФ</m:t>
                  </m:r>
                </m:e>
                <m:sub>
                  <m:r>
                    <w:rPr>
                      <w:rFonts w:ascii="Cambria Math" w:hAnsi="Cambria Math"/>
                      <w:lang w:val="en-US"/>
                    </w:rPr>
                    <m:t>i</m:t>
                  </m:r>
                </m:sub>
              </m:sSub>
            </m:num>
            <m:den>
              <m:sSub>
                <m:sSubPr>
                  <m:ctrlPr>
                    <w:rPr>
                      <w:rFonts w:ascii="Cambria Math" w:hAnsi="Cambria Math"/>
                      <w:i/>
                    </w:rPr>
                  </m:ctrlPr>
                </m:sSubPr>
                <m:e>
                  <m:r>
                    <w:rPr>
                      <w:rFonts w:ascii="Cambria Math" w:hAnsi="Cambria Math"/>
                    </w:rPr>
                    <m:t>БЗП</m:t>
                  </m:r>
                </m:e>
                <m:sub>
                  <m:r>
                    <w:rPr>
                      <w:rFonts w:ascii="Cambria Math" w:hAnsi="Cambria Math"/>
                      <w:lang w:val="en-US"/>
                    </w:rPr>
                    <m:t>i</m:t>
                  </m:r>
                </m:sub>
              </m:sSub>
            </m:den>
          </m:f>
          <m:r>
            <w:rPr>
              <w:rFonts w:ascii="Cambria Math" w:hAnsi="Cambria Math"/>
            </w:rPr>
            <m:t>, где:</m:t>
          </m:r>
        </m:oMath>
      </m:oMathPara>
    </w:p>
    <w:p w:rsidR="00A425D3" w:rsidRPr="007F7836" w:rsidRDefault="00A425D3" w:rsidP="00A425D3">
      <w:pPr>
        <w:autoSpaceDE w:val="0"/>
        <w:autoSpaceDN w:val="0"/>
        <w:adjustRightInd w:val="0"/>
        <w:jc w:val="both"/>
        <w:rPr>
          <w:rFonts w:eastAsiaTheme="minorEastAsia"/>
        </w:rPr>
      </w:pPr>
    </w:p>
    <w:p w:rsidR="00A425D3" w:rsidRPr="007F7836" w:rsidRDefault="00184E5A" w:rsidP="00A425D3">
      <w:pPr>
        <w:autoSpaceDE w:val="0"/>
        <w:autoSpaceDN w:val="0"/>
        <w:adjustRightInd w:val="0"/>
        <w:ind w:firstLine="708"/>
        <w:jc w:val="both"/>
        <w:rPr>
          <w:rFonts w:eastAsiaTheme="minorEastAsia"/>
        </w:rPr>
      </w:pPr>
      <m:oMath>
        <m:sSub>
          <m:sSubPr>
            <m:ctrlPr>
              <w:rPr>
                <w:rFonts w:ascii="Cambria Math" w:hAnsi="Cambria Math"/>
                <w:i/>
              </w:rPr>
            </m:ctrlPr>
          </m:sSubPr>
          <m:e>
            <m:r>
              <w:rPr>
                <w:rFonts w:ascii="Cambria Math" w:hAnsi="Cambria Math"/>
              </w:rPr>
              <m:t>КБЗ</m:t>
            </m:r>
          </m:e>
          <m:sub>
            <m:r>
              <w:rPr>
                <w:rFonts w:ascii="Cambria Math" w:hAnsi="Cambria Math"/>
                <w:lang w:val="en-US"/>
              </w:rPr>
              <m:t>i</m:t>
            </m:r>
          </m:sub>
        </m:sSub>
      </m:oMath>
      <w:r w:rsidR="00A425D3" w:rsidRPr="007F7836">
        <w:rPr>
          <w:rFonts w:eastAsiaTheme="minorEastAsia"/>
        </w:rPr>
        <w:t xml:space="preserve"> – степень соответствия бюджетных затрат </w:t>
      </w:r>
      <w:r w:rsidR="00A425D3" w:rsidRPr="007F7836">
        <w:rPr>
          <w:rFonts w:eastAsiaTheme="minorEastAsia"/>
          <w:lang w:val="en-US"/>
        </w:rPr>
        <w:t>i</w:t>
      </w:r>
      <w:r w:rsidR="00A425D3" w:rsidRPr="007F7836">
        <w:rPr>
          <w:rFonts w:eastAsiaTheme="minorEastAsia"/>
        </w:rPr>
        <w:t>-го мероприятия Программы;</w:t>
      </w:r>
    </w:p>
    <w:p w:rsidR="00A425D3" w:rsidRPr="007F7836" w:rsidRDefault="00184E5A" w:rsidP="00A425D3">
      <w:pPr>
        <w:autoSpaceDE w:val="0"/>
        <w:autoSpaceDN w:val="0"/>
        <w:adjustRightInd w:val="0"/>
        <w:ind w:firstLine="708"/>
        <w:jc w:val="both"/>
        <w:rPr>
          <w:rFonts w:eastAsiaTheme="minorEastAsia"/>
        </w:rPr>
      </w:pPr>
      <m:oMath>
        <m:sSub>
          <m:sSubPr>
            <m:ctrlPr>
              <w:rPr>
                <w:rFonts w:ascii="Cambria Math" w:hAnsi="Cambria Math"/>
                <w:i/>
              </w:rPr>
            </m:ctrlPr>
          </m:sSubPr>
          <m:e>
            <m:r>
              <w:rPr>
                <w:rFonts w:ascii="Cambria Math" w:hAnsi="Cambria Math"/>
              </w:rPr>
              <m:t>БЗФ</m:t>
            </m:r>
          </m:e>
          <m:sub>
            <m:r>
              <w:rPr>
                <w:rFonts w:ascii="Cambria Math" w:hAnsi="Cambria Math"/>
                <w:lang w:val="en-US"/>
              </w:rPr>
              <m:t>i</m:t>
            </m:r>
          </m:sub>
        </m:sSub>
      </m:oMath>
      <w:r w:rsidR="00A425D3" w:rsidRPr="007F7836">
        <w:rPr>
          <w:rFonts w:eastAsiaTheme="minorEastAsia"/>
        </w:rPr>
        <w:t xml:space="preserve"> (</w:t>
      </w:r>
      <m:oMath>
        <m:sSub>
          <m:sSubPr>
            <m:ctrlPr>
              <w:rPr>
                <w:rFonts w:ascii="Cambria Math" w:hAnsi="Cambria Math"/>
                <w:i/>
              </w:rPr>
            </m:ctrlPr>
          </m:sSubPr>
          <m:e>
            <m:r>
              <w:rPr>
                <w:rFonts w:ascii="Cambria Math" w:hAnsi="Cambria Math"/>
              </w:rPr>
              <m:t>БЗП</m:t>
            </m:r>
          </m:e>
          <m:sub>
            <m:r>
              <w:rPr>
                <w:rFonts w:ascii="Cambria Math" w:hAnsi="Cambria Math"/>
                <w:lang w:val="en-US"/>
              </w:rPr>
              <m:t>i</m:t>
            </m:r>
          </m:sub>
        </m:sSub>
      </m:oMath>
      <w:r w:rsidR="00A425D3" w:rsidRPr="007F7836">
        <w:rPr>
          <w:rFonts w:eastAsiaTheme="minorEastAsia"/>
        </w:rPr>
        <w:t xml:space="preserve">) – фактическое (плановое, прогнозное) значение бюджетных затрат </w:t>
      </w:r>
      <w:r w:rsidR="00A425D3" w:rsidRPr="007F7836">
        <w:rPr>
          <w:rFonts w:eastAsiaTheme="minorEastAsia"/>
          <w:lang w:val="en-US"/>
        </w:rPr>
        <w:t>i</w:t>
      </w:r>
      <w:r w:rsidR="00A425D3" w:rsidRPr="007F7836">
        <w:rPr>
          <w:rFonts w:eastAsiaTheme="minorEastAsia"/>
        </w:rPr>
        <w:t>-го мероприятия Программы.</w:t>
      </w:r>
    </w:p>
    <w:p w:rsidR="00A425D3" w:rsidRPr="007F7836" w:rsidRDefault="00A425D3" w:rsidP="00A425D3">
      <w:pPr>
        <w:autoSpaceDE w:val="0"/>
        <w:autoSpaceDN w:val="0"/>
        <w:adjustRightInd w:val="0"/>
        <w:jc w:val="both"/>
        <w:rPr>
          <w:rFonts w:eastAsiaTheme="minorEastAsia"/>
        </w:rPr>
      </w:pPr>
      <w:r w:rsidRPr="007F7836">
        <w:rPr>
          <w:rFonts w:eastAsiaTheme="minorEastAsia"/>
        </w:rPr>
        <w:tab/>
        <w:t xml:space="preserve">Значение показателя </w:t>
      </w:r>
      <m:oMath>
        <m:sSub>
          <m:sSubPr>
            <m:ctrlPr>
              <w:rPr>
                <w:rFonts w:ascii="Cambria Math" w:hAnsi="Cambria Math"/>
                <w:i/>
              </w:rPr>
            </m:ctrlPr>
          </m:sSubPr>
          <m:e>
            <m:r>
              <w:rPr>
                <w:rFonts w:ascii="Cambria Math" w:hAnsi="Cambria Math"/>
              </w:rPr>
              <m:t>КБЗ</m:t>
            </m:r>
          </m:e>
          <m:sub>
            <m:r>
              <w:rPr>
                <w:rFonts w:ascii="Cambria Math" w:hAnsi="Cambria Math"/>
                <w:lang w:val="en-US"/>
              </w:rPr>
              <m:t>i</m:t>
            </m:r>
          </m:sub>
        </m:sSub>
      </m:oMath>
      <w:r w:rsidRPr="007F7836">
        <w:rPr>
          <w:rFonts w:eastAsiaTheme="minorEastAsia"/>
        </w:rPr>
        <w:t xml:space="preserve"> должно быть меньше либо равно 1.</w:t>
      </w:r>
    </w:p>
    <w:p w:rsidR="00A425D3" w:rsidRPr="007F7836" w:rsidRDefault="00A425D3" w:rsidP="009B09F9">
      <w:pPr>
        <w:pStyle w:val="a4"/>
        <w:numPr>
          <w:ilvl w:val="0"/>
          <w:numId w:val="33"/>
        </w:numPr>
        <w:autoSpaceDE w:val="0"/>
        <w:autoSpaceDN w:val="0"/>
        <w:adjustRightInd w:val="0"/>
        <w:spacing w:after="0"/>
        <w:contextualSpacing/>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A425D3" w:rsidRPr="007F7836" w:rsidRDefault="00A425D3" w:rsidP="00A425D3">
      <w:pPr>
        <w:autoSpaceDE w:val="0"/>
        <w:autoSpaceDN w:val="0"/>
        <w:adjustRightInd w:val="0"/>
        <w:jc w:val="both"/>
      </w:pPr>
    </w:p>
    <w:p w:rsidR="00A425D3" w:rsidRPr="007F7836" w:rsidRDefault="00184E5A" w:rsidP="00A425D3">
      <w:pPr>
        <w:autoSpaceDE w:val="0"/>
        <w:autoSpaceDN w:val="0"/>
        <w:adjustRightInd w:val="0"/>
        <w:jc w:val="both"/>
        <w:rPr>
          <w:rFonts w:eastAsiaTheme="minorEastAsia"/>
        </w:rPr>
      </w:pPr>
      <m:oMathPara>
        <m:oMath>
          <m:sSub>
            <m:sSubPr>
              <m:ctrlPr>
                <w:rPr>
                  <w:rFonts w:ascii="Cambria Math" w:hAnsi="Cambria Math"/>
                  <w:i/>
                </w:rPr>
              </m:ctrlPr>
            </m:sSubPr>
            <m:e>
              <m:r>
                <w:rPr>
                  <w:rFonts w:ascii="Cambria Math" w:hAnsi="Cambria Math"/>
                </w:rPr>
                <m:t>ЭП</m:t>
              </m:r>
            </m:e>
            <m:sub>
              <m:r>
                <w:rPr>
                  <w:rFonts w:ascii="Cambria Math" w:hAnsi="Cambria Math"/>
                  <w:lang w:val="en-US"/>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БРП</m:t>
                  </m:r>
                </m:e>
                <m:sub>
                  <m:r>
                    <w:rPr>
                      <w:rFonts w:ascii="Cambria Math" w:hAnsi="Cambria Math"/>
                      <w:lang w:val="en-US"/>
                    </w:rPr>
                    <m:t>i</m:t>
                  </m:r>
                </m:sub>
              </m:sSub>
            </m:num>
            <m:den>
              <m:sSub>
                <m:sSubPr>
                  <m:ctrlPr>
                    <w:rPr>
                      <w:rFonts w:ascii="Cambria Math" w:hAnsi="Cambria Math"/>
                      <w:i/>
                    </w:rPr>
                  </m:ctrlPr>
                </m:sSubPr>
                <m:e>
                  <m:r>
                    <w:rPr>
                      <w:rFonts w:ascii="Cambria Math" w:hAnsi="Cambria Math"/>
                    </w:rPr>
                    <m:t>ЦИП</m:t>
                  </m:r>
                </m:e>
                <m:sub>
                  <m:r>
                    <w:rPr>
                      <w:rFonts w:ascii="Cambria Math" w:hAnsi="Cambria Math"/>
                      <w:lang w:val="en-US"/>
                    </w:rPr>
                    <m:t>i</m:t>
                  </m:r>
                </m:sub>
              </m:sSub>
            </m:den>
          </m:f>
          <m:r>
            <w:rPr>
              <w:rFonts w:ascii="Cambria Math" w:hAnsi="Cambria Math"/>
            </w:rPr>
            <m:t xml:space="preserve">; </m:t>
          </m:r>
          <m:sSub>
            <m:sSubPr>
              <m:ctrlPr>
                <w:rPr>
                  <w:rFonts w:ascii="Cambria Math" w:hAnsi="Cambria Math"/>
                  <w:i/>
                </w:rPr>
              </m:ctrlPr>
            </m:sSubPr>
            <m:e>
              <m:r>
                <w:rPr>
                  <w:rFonts w:ascii="Cambria Math" w:hAnsi="Cambria Math"/>
                </w:rPr>
                <m:t>ЭФ</m:t>
              </m:r>
            </m:e>
            <m:sub>
              <m:r>
                <w:rPr>
                  <w:rFonts w:ascii="Cambria Math" w:hAnsi="Cambria Math"/>
                  <w:lang w:val="en-US"/>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БРФ</m:t>
                  </m:r>
                </m:e>
                <m:sub>
                  <m:r>
                    <w:rPr>
                      <w:rFonts w:ascii="Cambria Math" w:hAnsi="Cambria Math"/>
                      <w:lang w:val="en-US"/>
                    </w:rPr>
                    <m:t>i</m:t>
                  </m:r>
                </m:sub>
              </m:sSub>
            </m:num>
            <m:den>
              <m:sSub>
                <m:sSubPr>
                  <m:ctrlPr>
                    <w:rPr>
                      <w:rFonts w:ascii="Cambria Math" w:hAnsi="Cambria Math"/>
                      <w:i/>
                    </w:rPr>
                  </m:ctrlPr>
                </m:sSubPr>
                <m:e>
                  <m:r>
                    <w:rPr>
                      <w:rFonts w:ascii="Cambria Math" w:hAnsi="Cambria Math"/>
                    </w:rPr>
                    <m:t>ЦИФ</m:t>
                  </m:r>
                </m:e>
                <m:sub>
                  <m:r>
                    <w:rPr>
                      <w:rFonts w:ascii="Cambria Math" w:hAnsi="Cambria Math"/>
                      <w:lang w:val="en-US"/>
                    </w:rPr>
                    <m:t>i</m:t>
                  </m:r>
                </m:sub>
              </m:sSub>
            </m:den>
          </m:f>
          <m:r>
            <w:rPr>
              <w:rFonts w:ascii="Cambria Math" w:hAnsi="Cambria Math"/>
            </w:rPr>
            <m:t xml:space="preserve"> где:</m:t>
          </m:r>
        </m:oMath>
      </m:oMathPara>
    </w:p>
    <w:p w:rsidR="00A425D3" w:rsidRPr="007F7836" w:rsidRDefault="00A425D3" w:rsidP="00A425D3">
      <w:pPr>
        <w:autoSpaceDE w:val="0"/>
        <w:autoSpaceDN w:val="0"/>
        <w:adjustRightInd w:val="0"/>
        <w:jc w:val="both"/>
        <w:rPr>
          <w:rFonts w:eastAsiaTheme="minorEastAsia"/>
        </w:rPr>
      </w:pPr>
    </w:p>
    <w:p w:rsidR="00A425D3" w:rsidRPr="007F7836" w:rsidRDefault="00184E5A" w:rsidP="00A425D3">
      <w:pPr>
        <w:autoSpaceDE w:val="0"/>
        <w:autoSpaceDN w:val="0"/>
        <w:adjustRightInd w:val="0"/>
        <w:ind w:firstLine="708"/>
        <w:jc w:val="both"/>
        <w:rPr>
          <w:rFonts w:eastAsiaTheme="minorEastAsia"/>
        </w:rPr>
      </w:pPr>
      <m:oMath>
        <m:sSub>
          <m:sSubPr>
            <m:ctrlPr>
              <w:rPr>
                <w:rFonts w:ascii="Cambria Math" w:hAnsi="Cambria Math"/>
                <w:i/>
              </w:rPr>
            </m:ctrlPr>
          </m:sSubPr>
          <m:e>
            <m:r>
              <w:rPr>
                <w:rFonts w:ascii="Cambria Math" w:hAnsi="Cambria Math"/>
              </w:rPr>
              <m:t>ЭП</m:t>
            </m:r>
          </m:e>
          <m:sub>
            <m:r>
              <w:rPr>
                <w:rFonts w:ascii="Cambria Math" w:hAnsi="Cambria Math"/>
                <w:lang w:val="en-US"/>
              </w:rPr>
              <m:t>i</m:t>
            </m:r>
          </m:sub>
        </m:sSub>
      </m:oMath>
      <w:r w:rsidR="00A425D3" w:rsidRPr="007F7836">
        <w:rPr>
          <w:rFonts w:eastAsiaTheme="minorEastAsia"/>
        </w:rPr>
        <w:t xml:space="preserve"> (</w:t>
      </w:r>
      <m:oMath>
        <m:sSub>
          <m:sSubPr>
            <m:ctrlPr>
              <w:rPr>
                <w:rFonts w:ascii="Cambria Math" w:hAnsi="Cambria Math"/>
                <w:i/>
              </w:rPr>
            </m:ctrlPr>
          </m:sSubPr>
          <m:e>
            <m:r>
              <w:rPr>
                <w:rFonts w:ascii="Cambria Math" w:hAnsi="Cambria Math"/>
              </w:rPr>
              <m:t>ЭФ</m:t>
            </m:r>
          </m:e>
          <m:sub>
            <m:r>
              <w:rPr>
                <w:rFonts w:ascii="Cambria Math" w:hAnsi="Cambria Math"/>
                <w:lang w:val="en-US"/>
              </w:rPr>
              <m:t>i</m:t>
            </m:r>
          </m:sub>
        </m:sSub>
      </m:oMath>
      <w:r w:rsidR="00A425D3" w:rsidRPr="007F7836">
        <w:rPr>
          <w:rFonts w:eastAsiaTheme="minorEastAsia"/>
        </w:rPr>
        <w:t xml:space="preserve">) – плановая (фактическая) отдача бюджетных средств по </w:t>
      </w:r>
      <w:r w:rsidR="00A425D3" w:rsidRPr="007F7836">
        <w:rPr>
          <w:rFonts w:eastAsiaTheme="minorEastAsia"/>
          <w:lang w:val="en-US"/>
        </w:rPr>
        <w:t>i</w:t>
      </w:r>
      <w:r w:rsidR="00A425D3" w:rsidRPr="007F7836">
        <w:rPr>
          <w:rFonts w:eastAsiaTheme="minorEastAsia"/>
        </w:rPr>
        <w:t>-му мероприятию Программы;</w:t>
      </w:r>
    </w:p>
    <w:p w:rsidR="00A425D3" w:rsidRPr="007F7836" w:rsidRDefault="00184E5A" w:rsidP="00A425D3">
      <w:pPr>
        <w:autoSpaceDE w:val="0"/>
        <w:autoSpaceDN w:val="0"/>
        <w:adjustRightInd w:val="0"/>
        <w:ind w:firstLine="708"/>
        <w:jc w:val="both"/>
        <w:rPr>
          <w:rFonts w:eastAsiaTheme="minorEastAsia"/>
        </w:rPr>
      </w:pPr>
      <m:oMath>
        <m:sSub>
          <m:sSubPr>
            <m:ctrlPr>
              <w:rPr>
                <w:rFonts w:ascii="Cambria Math" w:hAnsi="Cambria Math"/>
                <w:i/>
              </w:rPr>
            </m:ctrlPr>
          </m:sSubPr>
          <m:e>
            <m:r>
              <w:rPr>
                <w:rFonts w:ascii="Cambria Math" w:hAnsi="Cambria Math"/>
              </w:rPr>
              <m:t>БРП</m:t>
            </m:r>
          </m:e>
          <m:sub>
            <m:r>
              <w:rPr>
                <w:rFonts w:ascii="Cambria Math" w:hAnsi="Cambria Math"/>
                <w:lang w:val="en-US"/>
              </w:rPr>
              <m:t>i</m:t>
            </m:r>
          </m:sub>
        </m:sSub>
      </m:oMath>
      <w:r w:rsidR="00A425D3" w:rsidRPr="007F7836">
        <w:rPr>
          <w:rFonts w:eastAsiaTheme="minorEastAsia"/>
        </w:rPr>
        <w:t xml:space="preserve"> (</w:t>
      </w:r>
      <m:oMath>
        <m:sSub>
          <m:sSubPr>
            <m:ctrlPr>
              <w:rPr>
                <w:rFonts w:ascii="Cambria Math" w:hAnsi="Cambria Math"/>
                <w:i/>
              </w:rPr>
            </m:ctrlPr>
          </m:sSubPr>
          <m:e>
            <m:r>
              <w:rPr>
                <w:rFonts w:ascii="Cambria Math" w:hAnsi="Cambria Math"/>
              </w:rPr>
              <m:t>БРФ</m:t>
            </m:r>
          </m:e>
          <m:sub>
            <m:r>
              <w:rPr>
                <w:rFonts w:ascii="Cambria Math" w:hAnsi="Cambria Math"/>
                <w:lang w:val="en-US"/>
              </w:rPr>
              <m:t>i</m:t>
            </m:r>
          </m:sub>
        </m:sSub>
      </m:oMath>
      <w:r w:rsidR="00A425D3" w:rsidRPr="007F7836">
        <w:rPr>
          <w:rFonts w:eastAsiaTheme="minorEastAsia"/>
        </w:rPr>
        <w:t xml:space="preserve">) – плановый (фактический) расход бюджетных средств на </w:t>
      </w:r>
      <w:r w:rsidR="00A425D3" w:rsidRPr="007F7836">
        <w:rPr>
          <w:rFonts w:eastAsiaTheme="minorEastAsia"/>
          <w:lang w:val="en-US"/>
        </w:rPr>
        <w:t>i</w:t>
      </w:r>
      <w:r w:rsidR="00A425D3" w:rsidRPr="007F7836">
        <w:rPr>
          <w:rFonts w:eastAsiaTheme="minorEastAsia"/>
        </w:rPr>
        <w:t>-е мероприятие Программы;</w:t>
      </w:r>
    </w:p>
    <w:p w:rsidR="00A425D3" w:rsidRPr="007F7836" w:rsidRDefault="00184E5A" w:rsidP="00A425D3">
      <w:pPr>
        <w:autoSpaceDE w:val="0"/>
        <w:autoSpaceDN w:val="0"/>
        <w:adjustRightInd w:val="0"/>
        <w:ind w:firstLine="708"/>
        <w:jc w:val="both"/>
        <w:rPr>
          <w:rFonts w:eastAsiaTheme="minorEastAsia"/>
        </w:rPr>
      </w:pPr>
      <m:oMath>
        <m:sSub>
          <m:sSubPr>
            <m:ctrlPr>
              <w:rPr>
                <w:rFonts w:ascii="Cambria Math" w:hAnsi="Cambria Math"/>
                <w:i/>
              </w:rPr>
            </m:ctrlPr>
          </m:sSubPr>
          <m:e>
            <m:r>
              <w:rPr>
                <w:rFonts w:ascii="Cambria Math" w:hAnsi="Cambria Math"/>
              </w:rPr>
              <m:t>ЦИП</m:t>
            </m:r>
          </m:e>
          <m:sub>
            <m:r>
              <w:rPr>
                <w:rFonts w:ascii="Cambria Math" w:hAnsi="Cambria Math"/>
                <w:lang w:val="en-US"/>
              </w:rPr>
              <m:t>i</m:t>
            </m:r>
          </m:sub>
        </m:sSub>
      </m:oMath>
      <w:r w:rsidR="00A425D3" w:rsidRPr="007F7836">
        <w:rPr>
          <w:rFonts w:eastAsiaTheme="minorEastAsia"/>
        </w:rPr>
        <w:t xml:space="preserve"> (</w:t>
      </w:r>
      <m:oMath>
        <m:sSub>
          <m:sSubPr>
            <m:ctrlPr>
              <w:rPr>
                <w:rFonts w:ascii="Cambria Math" w:hAnsi="Cambria Math"/>
                <w:i/>
              </w:rPr>
            </m:ctrlPr>
          </m:sSubPr>
          <m:e>
            <m:r>
              <w:rPr>
                <w:rFonts w:ascii="Cambria Math" w:hAnsi="Cambria Math"/>
              </w:rPr>
              <m:t>ЦИФ</m:t>
            </m:r>
          </m:e>
          <m:sub>
            <m:r>
              <w:rPr>
                <w:rFonts w:ascii="Cambria Math" w:hAnsi="Cambria Math"/>
                <w:lang w:val="en-US"/>
              </w:rPr>
              <m:t>i</m:t>
            </m:r>
          </m:sub>
        </m:sSub>
      </m:oMath>
      <w:r w:rsidR="00A425D3" w:rsidRPr="007F7836">
        <w:rPr>
          <w:rFonts w:eastAsiaTheme="minorEastAsia"/>
        </w:rPr>
        <w:t xml:space="preserve">) – плановое (фактическое) значение целевого индикатора по </w:t>
      </w:r>
      <w:r w:rsidR="00A425D3" w:rsidRPr="007F7836">
        <w:rPr>
          <w:rFonts w:eastAsiaTheme="minorEastAsia"/>
          <w:lang w:val="en-US"/>
        </w:rPr>
        <w:t>i</w:t>
      </w:r>
      <w:r w:rsidR="00A425D3" w:rsidRPr="007F7836">
        <w:rPr>
          <w:rFonts w:eastAsiaTheme="minorEastAsia"/>
        </w:rPr>
        <w:t>-му мероприятию Программы.</w:t>
      </w:r>
    </w:p>
    <w:p w:rsidR="00A425D3" w:rsidRPr="007F7836" w:rsidRDefault="00A425D3" w:rsidP="00A425D3">
      <w:pPr>
        <w:pStyle w:val="ae"/>
        <w:spacing w:line="276" w:lineRule="auto"/>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не должно превышать 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w:t>
      </w:r>
    </w:p>
    <w:p w:rsidR="00A425D3" w:rsidRPr="004617CA" w:rsidRDefault="00A425D3" w:rsidP="00A425D3">
      <w:pPr>
        <w:pStyle w:val="ae"/>
        <w:spacing w:line="276" w:lineRule="auto"/>
        <w:jc w:val="both"/>
        <w:rPr>
          <w:rFonts w:ascii="Times New Roman" w:hAnsi="Times New Roman" w:cs="Times New Roman"/>
          <w:sz w:val="24"/>
          <w:szCs w:val="28"/>
        </w:rPr>
      </w:pPr>
    </w:p>
    <w:p w:rsidR="00A425D3" w:rsidRPr="007F7836" w:rsidRDefault="00A425D3" w:rsidP="009B09F9">
      <w:pPr>
        <w:pStyle w:val="2"/>
        <w:numPr>
          <w:ilvl w:val="1"/>
          <w:numId w:val="3"/>
        </w:numPr>
        <w:pBdr>
          <w:bottom w:val="single" w:sz="4" w:space="1" w:color="auto"/>
        </w:pBdr>
        <w:ind w:left="426" w:hanging="426"/>
        <w:rPr>
          <w:rFonts w:ascii="Times New Roman" w:hAnsi="Times New Roman" w:cs="Times New Roman"/>
          <w:color w:val="auto"/>
          <w:sz w:val="24"/>
        </w:rPr>
      </w:pPr>
      <w:bookmarkStart w:id="55" w:name="_Toc458503810"/>
      <w:bookmarkStart w:id="56" w:name="_Toc475451112"/>
      <w:r w:rsidRPr="007F7836">
        <w:rPr>
          <w:rFonts w:ascii="Times New Roman" w:hAnsi="Times New Roman" w:cs="Times New Roman"/>
          <w:color w:val="auto"/>
          <w:sz w:val="24"/>
        </w:rPr>
        <w:t>Порядок и сроки корректировки Программы</w:t>
      </w:r>
      <w:bookmarkEnd w:id="55"/>
      <w:bookmarkEnd w:id="56"/>
    </w:p>
    <w:p w:rsidR="00A425D3" w:rsidRDefault="00A425D3" w:rsidP="00A425D3">
      <w:pPr>
        <w:pStyle w:val="Default"/>
        <w:spacing w:line="276" w:lineRule="auto"/>
        <w:ind w:firstLine="708"/>
        <w:jc w:val="both"/>
        <w:rPr>
          <w:color w:val="auto"/>
        </w:rPr>
      </w:pPr>
    </w:p>
    <w:p w:rsidR="00A425D3" w:rsidRPr="007F7836" w:rsidRDefault="00A425D3" w:rsidP="00A425D3">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Pr="007F7836">
        <w:rPr>
          <w:color w:val="auto"/>
          <w:szCs w:val="28"/>
        </w:rPr>
        <w:t xml:space="preserve">муниципального образования </w:t>
      </w:r>
      <w:r>
        <w:t xml:space="preserve">Запорожское сельское </w:t>
      </w:r>
      <w:r w:rsidRPr="007926B0">
        <w:t>поселени</w:t>
      </w:r>
      <w:r>
        <w:t>е</w:t>
      </w:r>
      <w:r w:rsidRPr="007F7836">
        <w:rPr>
          <w:szCs w:val="28"/>
        </w:rPr>
        <w:t>, которым утверждена Программа.</w:t>
      </w:r>
    </w:p>
    <w:p w:rsidR="00A425D3" w:rsidRPr="007F7836" w:rsidRDefault="00A425D3" w:rsidP="00A425D3">
      <w:pPr>
        <w:pStyle w:val="Default"/>
        <w:spacing w:line="276" w:lineRule="auto"/>
        <w:ind w:firstLine="708"/>
        <w:jc w:val="both"/>
        <w:rPr>
          <w:szCs w:val="28"/>
        </w:rPr>
      </w:pPr>
      <w:r w:rsidRPr="007F7836">
        <w:rPr>
          <w:szCs w:val="28"/>
        </w:rPr>
        <w:t>Корректировка Программы осуществляется в случаях:</w:t>
      </w:r>
    </w:p>
    <w:p w:rsidR="00A425D3" w:rsidRPr="007F7836" w:rsidRDefault="00A425D3" w:rsidP="009B09F9">
      <w:pPr>
        <w:pStyle w:val="Default"/>
        <w:numPr>
          <w:ilvl w:val="0"/>
          <w:numId w:val="30"/>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A425D3" w:rsidRPr="007F7836" w:rsidRDefault="00A425D3" w:rsidP="009B09F9">
      <w:pPr>
        <w:pStyle w:val="Default"/>
        <w:numPr>
          <w:ilvl w:val="0"/>
          <w:numId w:val="30"/>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A425D3" w:rsidRPr="007F7836" w:rsidRDefault="00A425D3" w:rsidP="009B09F9">
      <w:pPr>
        <w:pStyle w:val="Default"/>
        <w:numPr>
          <w:ilvl w:val="0"/>
          <w:numId w:val="30"/>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A425D3" w:rsidRPr="007F7836" w:rsidRDefault="00A425D3" w:rsidP="009B09F9">
      <w:pPr>
        <w:pStyle w:val="Default"/>
        <w:numPr>
          <w:ilvl w:val="0"/>
          <w:numId w:val="30"/>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A425D3" w:rsidRPr="007F7836" w:rsidRDefault="00A425D3" w:rsidP="00A425D3">
      <w:pPr>
        <w:pStyle w:val="Default"/>
        <w:spacing w:line="276" w:lineRule="auto"/>
        <w:jc w:val="both"/>
        <w:rPr>
          <w:color w:val="auto"/>
        </w:rPr>
      </w:pPr>
    </w:p>
    <w:p w:rsidR="00A425D3" w:rsidRPr="007F7836" w:rsidRDefault="00A425D3" w:rsidP="00A425D3">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A425D3" w:rsidRPr="00E53D00" w:rsidRDefault="00A425D3" w:rsidP="00A425D3">
      <w:pPr>
        <w:pStyle w:val="Default"/>
        <w:spacing w:line="276" w:lineRule="auto"/>
        <w:jc w:val="right"/>
      </w:pPr>
      <w:r w:rsidRPr="00E53D00">
        <w:t xml:space="preserve">Таблица </w:t>
      </w:r>
      <w:r>
        <w:t>8</w:t>
      </w:r>
      <w:r w:rsidRPr="00E53D00">
        <w:t>.</w:t>
      </w:r>
      <w:r>
        <w:t>1</w:t>
      </w:r>
    </w:p>
    <w:p w:rsidR="00A425D3" w:rsidRDefault="00A425D3" w:rsidP="00A425D3">
      <w:pPr>
        <w:pStyle w:val="Default"/>
        <w:spacing w:line="276" w:lineRule="auto"/>
        <w:jc w:val="center"/>
        <w:rPr>
          <w:rFonts w:eastAsia="Calibri"/>
          <w:b/>
          <w:bCs/>
          <w:sz w:val="28"/>
        </w:rPr>
      </w:pPr>
      <w:r w:rsidRPr="00107514">
        <w:rPr>
          <w:rFonts w:eastAsia="Calibri"/>
          <w:b/>
          <w:bCs/>
        </w:rPr>
        <w:t>План проведения мониторинга, оценки и корректировки Программы комплексного развития систем коммунальной инфраструктуры</w:t>
      </w:r>
    </w:p>
    <w:tbl>
      <w:tblPr>
        <w:tblStyle w:val="af0"/>
        <w:tblW w:w="0" w:type="auto"/>
        <w:tblLook w:val="04A0" w:firstRow="1" w:lastRow="0" w:firstColumn="1" w:lastColumn="0" w:noHBand="0" w:noVBand="1"/>
      </w:tblPr>
      <w:tblGrid>
        <w:gridCol w:w="604"/>
        <w:gridCol w:w="2639"/>
        <w:gridCol w:w="2323"/>
        <w:gridCol w:w="1956"/>
        <w:gridCol w:w="2264"/>
      </w:tblGrid>
      <w:tr w:rsidR="00A425D3" w:rsidTr="00A949D0">
        <w:trPr>
          <w:tblHeader/>
        </w:trPr>
        <w:tc>
          <w:tcPr>
            <w:tcW w:w="675" w:type="dxa"/>
            <w:shd w:val="clear" w:color="auto" w:fill="F2F2F2" w:themeFill="background1" w:themeFillShade="F2"/>
            <w:vAlign w:val="center"/>
          </w:tcPr>
          <w:p w:rsidR="00A425D3" w:rsidRPr="00107514" w:rsidRDefault="00A425D3" w:rsidP="00A949D0">
            <w:pPr>
              <w:pStyle w:val="ae"/>
              <w:jc w:val="center"/>
              <w:rPr>
                <w:rFonts w:ascii="Times New Roman" w:hAnsi="Times New Roman" w:cs="Times New Roman"/>
                <w:b/>
                <w:sz w:val="24"/>
                <w:szCs w:val="24"/>
              </w:rPr>
            </w:pPr>
            <w:r w:rsidRPr="00107514">
              <w:rPr>
                <w:rFonts w:ascii="Times New Roman" w:hAnsi="Times New Roman" w:cs="Times New Roman"/>
                <w:b/>
                <w:sz w:val="24"/>
                <w:szCs w:val="24"/>
              </w:rPr>
              <w:t>№ п/п</w:t>
            </w:r>
          </w:p>
        </w:tc>
        <w:tc>
          <w:tcPr>
            <w:tcW w:w="3119" w:type="dxa"/>
            <w:shd w:val="clear" w:color="auto" w:fill="F2F2F2" w:themeFill="background1" w:themeFillShade="F2"/>
            <w:vAlign w:val="center"/>
          </w:tcPr>
          <w:p w:rsidR="00A425D3" w:rsidRPr="00107514" w:rsidRDefault="00A425D3" w:rsidP="00A949D0">
            <w:pPr>
              <w:pStyle w:val="ae"/>
              <w:jc w:val="center"/>
              <w:rPr>
                <w:rFonts w:ascii="Times New Roman" w:hAnsi="Times New Roman" w:cs="Times New Roman"/>
                <w:b/>
                <w:sz w:val="24"/>
                <w:szCs w:val="24"/>
              </w:rPr>
            </w:pPr>
            <w:r w:rsidRPr="00107514">
              <w:rPr>
                <w:rFonts w:ascii="Times New Roman" w:hAnsi="Times New Roman" w:cs="Times New Roman"/>
                <w:b/>
                <w:sz w:val="24"/>
                <w:szCs w:val="24"/>
              </w:rPr>
              <w:t>Мероприятия</w:t>
            </w:r>
          </w:p>
        </w:tc>
        <w:tc>
          <w:tcPr>
            <w:tcW w:w="1843" w:type="dxa"/>
            <w:shd w:val="clear" w:color="auto" w:fill="F2F2F2" w:themeFill="background1" w:themeFillShade="F2"/>
            <w:vAlign w:val="center"/>
          </w:tcPr>
          <w:p w:rsidR="00A425D3" w:rsidRPr="00107514" w:rsidRDefault="00A425D3" w:rsidP="00A949D0">
            <w:pPr>
              <w:pStyle w:val="ae"/>
              <w:jc w:val="center"/>
              <w:rPr>
                <w:rFonts w:ascii="Times New Roman" w:hAnsi="Times New Roman" w:cs="Times New Roman"/>
                <w:b/>
                <w:sz w:val="24"/>
                <w:szCs w:val="24"/>
              </w:rPr>
            </w:pPr>
            <w:r w:rsidRPr="00107514">
              <w:rPr>
                <w:rFonts w:ascii="Times New Roman" w:hAnsi="Times New Roman" w:cs="Times New Roman"/>
                <w:b/>
                <w:sz w:val="24"/>
                <w:szCs w:val="24"/>
              </w:rPr>
              <w:t>Срок реализации</w:t>
            </w:r>
          </w:p>
        </w:tc>
        <w:tc>
          <w:tcPr>
            <w:tcW w:w="1984" w:type="dxa"/>
            <w:shd w:val="clear" w:color="auto" w:fill="F2F2F2" w:themeFill="background1" w:themeFillShade="F2"/>
            <w:vAlign w:val="center"/>
          </w:tcPr>
          <w:p w:rsidR="00A425D3" w:rsidRPr="00107514" w:rsidRDefault="00A425D3" w:rsidP="00A949D0">
            <w:pPr>
              <w:pStyle w:val="ae"/>
              <w:jc w:val="center"/>
              <w:rPr>
                <w:rFonts w:ascii="Times New Roman" w:hAnsi="Times New Roman" w:cs="Times New Roman"/>
                <w:b/>
                <w:sz w:val="24"/>
                <w:szCs w:val="24"/>
              </w:rPr>
            </w:pPr>
            <w:r w:rsidRPr="00107514">
              <w:rPr>
                <w:rFonts w:ascii="Times New Roman" w:hAnsi="Times New Roman" w:cs="Times New Roman"/>
                <w:b/>
                <w:sz w:val="24"/>
                <w:szCs w:val="24"/>
              </w:rPr>
              <w:t>Ответственный исполнитель</w:t>
            </w:r>
          </w:p>
        </w:tc>
        <w:tc>
          <w:tcPr>
            <w:tcW w:w="2801" w:type="dxa"/>
            <w:shd w:val="clear" w:color="auto" w:fill="F2F2F2" w:themeFill="background1" w:themeFillShade="F2"/>
            <w:vAlign w:val="center"/>
          </w:tcPr>
          <w:p w:rsidR="00A425D3" w:rsidRPr="00107514" w:rsidRDefault="00A425D3" w:rsidP="00A949D0">
            <w:pPr>
              <w:pStyle w:val="ae"/>
              <w:jc w:val="center"/>
              <w:rPr>
                <w:rFonts w:ascii="Times New Roman" w:hAnsi="Times New Roman" w:cs="Times New Roman"/>
                <w:b/>
                <w:sz w:val="24"/>
                <w:szCs w:val="24"/>
              </w:rPr>
            </w:pPr>
            <w:r w:rsidRPr="00107514">
              <w:rPr>
                <w:rFonts w:ascii="Times New Roman" w:hAnsi="Times New Roman" w:cs="Times New Roman"/>
                <w:b/>
                <w:sz w:val="24"/>
                <w:szCs w:val="24"/>
              </w:rPr>
              <w:t>Результат</w:t>
            </w:r>
          </w:p>
        </w:tc>
      </w:tr>
      <w:tr w:rsidR="00A425D3" w:rsidTr="00A949D0">
        <w:tc>
          <w:tcPr>
            <w:tcW w:w="675" w:type="dxa"/>
            <w:vAlign w:val="center"/>
          </w:tcPr>
          <w:p w:rsidR="00A425D3" w:rsidRDefault="00A425D3" w:rsidP="009B09F9">
            <w:pPr>
              <w:pStyle w:val="Default"/>
              <w:numPr>
                <w:ilvl w:val="0"/>
                <w:numId w:val="31"/>
              </w:numPr>
              <w:ind w:left="426"/>
              <w:jc w:val="center"/>
              <w:rPr>
                <w:color w:val="auto"/>
              </w:rPr>
            </w:pPr>
          </w:p>
        </w:tc>
        <w:tc>
          <w:tcPr>
            <w:tcW w:w="3119" w:type="dxa"/>
            <w:vAlign w:val="center"/>
          </w:tcPr>
          <w:p w:rsidR="00A425D3" w:rsidRPr="00107514" w:rsidRDefault="00A425D3" w:rsidP="00A949D0">
            <w:pPr>
              <w:pStyle w:val="ae"/>
              <w:jc w:val="center"/>
              <w:rPr>
                <w:rFonts w:ascii="Times New Roman" w:hAnsi="Times New Roman" w:cs="Times New Roman"/>
                <w:sz w:val="24"/>
              </w:rPr>
            </w:pPr>
            <w:r w:rsidRPr="00107514">
              <w:rPr>
                <w:rFonts w:ascii="Times New Roman" w:eastAsia="Calibri" w:hAnsi="Times New Roman" w:cs="Times New Roman"/>
                <w:sz w:val="24"/>
              </w:rPr>
              <w:t xml:space="preserve">Мониторинг по основным индикаторам </w:t>
            </w:r>
            <w:r>
              <w:rPr>
                <w:rFonts w:ascii="Times New Roman" w:eastAsia="Calibri" w:hAnsi="Times New Roman" w:cs="Times New Roman"/>
                <w:sz w:val="24"/>
              </w:rPr>
              <w:t>и целевым показателям</w:t>
            </w:r>
          </w:p>
        </w:tc>
        <w:tc>
          <w:tcPr>
            <w:tcW w:w="1843" w:type="dxa"/>
            <w:vAlign w:val="center"/>
          </w:tcPr>
          <w:p w:rsidR="00A425D3" w:rsidRPr="00107514" w:rsidRDefault="00A425D3" w:rsidP="00A949D0">
            <w:pPr>
              <w:pStyle w:val="ae"/>
              <w:jc w:val="center"/>
              <w:rPr>
                <w:rFonts w:ascii="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A425D3" w:rsidRPr="00107514" w:rsidRDefault="00A425D3" w:rsidP="00A949D0">
            <w:pPr>
              <w:pStyle w:val="ae"/>
              <w:jc w:val="center"/>
              <w:rPr>
                <w:rFonts w:ascii="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A425D3" w:rsidRPr="00107514" w:rsidRDefault="00A425D3" w:rsidP="00A949D0">
            <w:pPr>
              <w:pStyle w:val="ae"/>
              <w:jc w:val="center"/>
              <w:rPr>
                <w:rFonts w:ascii="Times New Roman" w:hAnsi="Times New Roman" w:cs="Times New Roman"/>
                <w:sz w:val="24"/>
              </w:rPr>
            </w:pPr>
            <w:r w:rsidRPr="00107514">
              <w:rPr>
                <w:rFonts w:ascii="Times New Roman" w:eastAsia="Calibri" w:hAnsi="Times New Roman" w:cs="Times New Roman"/>
                <w:sz w:val="24"/>
              </w:rPr>
              <w:t xml:space="preserve">Годовой отчет об итогах мониторинга реализации </w:t>
            </w:r>
            <w:r>
              <w:rPr>
                <w:rFonts w:ascii="Times New Roman" w:eastAsia="Calibri" w:hAnsi="Times New Roman" w:cs="Times New Roman"/>
                <w:sz w:val="24"/>
              </w:rPr>
              <w:t>Программы</w:t>
            </w:r>
          </w:p>
        </w:tc>
      </w:tr>
      <w:tr w:rsidR="00A425D3" w:rsidTr="00A949D0">
        <w:tc>
          <w:tcPr>
            <w:tcW w:w="675" w:type="dxa"/>
            <w:vAlign w:val="center"/>
          </w:tcPr>
          <w:p w:rsidR="00A425D3" w:rsidRDefault="00A425D3" w:rsidP="009B09F9">
            <w:pPr>
              <w:pStyle w:val="Default"/>
              <w:numPr>
                <w:ilvl w:val="0"/>
                <w:numId w:val="31"/>
              </w:numPr>
              <w:ind w:left="426"/>
              <w:jc w:val="center"/>
              <w:rPr>
                <w:color w:val="auto"/>
              </w:rPr>
            </w:pPr>
          </w:p>
        </w:tc>
        <w:tc>
          <w:tcPr>
            <w:tcW w:w="3119"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Круглый стол по обсуждению результатов мониторинга</w:t>
            </w:r>
          </w:p>
        </w:tc>
        <w:tc>
          <w:tcPr>
            <w:tcW w:w="1843"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A425D3" w:rsidRPr="00107514" w:rsidRDefault="00A425D3" w:rsidP="00A949D0">
            <w:pPr>
              <w:pStyle w:val="ae"/>
              <w:jc w:val="center"/>
              <w:rPr>
                <w:rFonts w:ascii="Times New Roman" w:eastAsia="Calibri" w:hAnsi="Times New Roman" w:cs="Times New Roman"/>
                <w:sz w:val="24"/>
                <w:szCs w:val="24"/>
              </w:rPr>
            </w:pPr>
            <w:r w:rsidRPr="00107514">
              <w:rPr>
                <w:rFonts w:ascii="Times New Roman" w:eastAsia="Calibri" w:hAnsi="Times New Roman" w:cs="Times New Roman"/>
                <w:sz w:val="24"/>
              </w:rPr>
              <w:t>Рекомендации по корректировке</w:t>
            </w:r>
          </w:p>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текущих плановых документов</w:t>
            </w:r>
          </w:p>
        </w:tc>
      </w:tr>
      <w:tr w:rsidR="00A425D3" w:rsidTr="00A949D0">
        <w:tc>
          <w:tcPr>
            <w:tcW w:w="675" w:type="dxa"/>
            <w:vAlign w:val="center"/>
          </w:tcPr>
          <w:p w:rsidR="00A425D3" w:rsidRDefault="00A425D3" w:rsidP="009B09F9">
            <w:pPr>
              <w:pStyle w:val="Default"/>
              <w:numPr>
                <w:ilvl w:val="0"/>
                <w:numId w:val="31"/>
              </w:numPr>
              <w:ind w:left="426"/>
              <w:jc w:val="center"/>
              <w:rPr>
                <w:color w:val="auto"/>
              </w:rPr>
            </w:pPr>
          </w:p>
        </w:tc>
        <w:tc>
          <w:tcPr>
            <w:tcW w:w="3119"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Оценка реализации </w:t>
            </w:r>
            <w:r>
              <w:rPr>
                <w:rFonts w:ascii="Times New Roman" w:eastAsia="Calibri" w:hAnsi="Times New Roman" w:cs="Times New Roman"/>
                <w:sz w:val="24"/>
              </w:rPr>
              <w:t>Программы комплексного развития</w:t>
            </w:r>
          </w:p>
        </w:tc>
        <w:tc>
          <w:tcPr>
            <w:tcW w:w="1843"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Сводные рекомендации по корректировке </w:t>
            </w:r>
            <w:r>
              <w:rPr>
                <w:rFonts w:ascii="Times New Roman" w:eastAsia="Calibri" w:hAnsi="Times New Roman" w:cs="Times New Roman"/>
                <w:sz w:val="24"/>
              </w:rPr>
              <w:t>разделов Программы</w:t>
            </w:r>
          </w:p>
        </w:tc>
      </w:tr>
      <w:tr w:rsidR="00A425D3" w:rsidTr="00A949D0">
        <w:tc>
          <w:tcPr>
            <w:tcW w:w="675" w:type="dxa"/>
            <w:vAlign w:val="center"/>
          </w:tcPr>
          <w:p w:rsidR="00A425D3" w:rsidRDefault="00A425D3" w:rsidP="009B09F9">
            <w:pPr>
              <w:pStyle w:val="Default"/>
              <w:numPr>
                <w:ilvl w:val="0"/>
                <w:numId w:val="31"/>
              </w:numPr>
              <w:ind w:left="426"/>
              <w:jc w:val="center"/>
              <w:rPr>
                <w:color w:val="auto"/>
              </w:rPr>
            </w:pPr>
          </w:p>
        </w:tc>
        <w:tc>
          <w:tcPr>
            <w:tcW w:w="3119" w:type="dxa"/>
            <w:vAlign w:val="center"/>
          </w:tcPr>
          <w:p w:rsidR="00A425D3" w:rsidRPr="00107514" w:rsidRDefault="00A425D3" w:rsidP="00A949D0">
            <w:pPr>
              <w:pStyle w:val="ae"/>
              <w:jc w:val="center"/>
              <w:rPr>
                <w:rFonts w:ascii="Times New Roman" w:eastAsia="Times New Roman" w:hAnsi="Times New Roman" w:cs="Times New Roman"/>
                <w:sz w:val="24"/>
              </w:rPr>
            </w:pPr>
            <w:r>
              <w:rPr>
                <w:rFonts w:ascii="Times New Roman" w:eastAsia="Calibri" w:hAnsi="Times New Roman" w:cs="Times New Roman"/>
                <w:sz w:val="24"/>
              </w:rPr>
              <w:t>Программная</w:t>
            </w:r>
            <w:r w:rsidRPr="00107514">
              <w:rPr>
                <w:rFonts w:ascii="Times New Roman" w:eastAsia="Calibri" w:hAnsi="Times New Roman" w:cs="Times New Roman"/>
                <w:sz w:val="24"/>
              </w:rPr>
              <w:t xml:space="preserve"> сессия</w:t>
            </w:r>
          </w:p>
        </w:tc>
        <w:tc>
          <w:tcPr>
            <w:tcW w:w="1843"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Запорожское сельское </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A425D3" w:rsidRPr="00107514" w:rsidRDefault="00A425D3" w:rsidP="00A949D0">
            <w:pPr>
              <w:pStyle w:val="ae"/>
              <w:jc w:val="center"/>
              <w:rPr>
                <w:rFonts w:ascii="Times New Roman" w:eastAsia="Times New Roman" w:hAnsi="Times New Roman" w:cs="Times New Roman"/>
                <w:sz w:val="24"/>
              </w:rPr>
            </w:pPr>
            <w:r>
              <w:rPr>
                <w:rFonts w:ascii="Times New Roman" w:eastAsia="Calibri" w:hAnsi="Times New Roman" w:cs="Times New Roman"/>
                <w:sz w:val="24"/>
              </w:rPr>
              <w:t xml:space="preserve">Программа комплексного развития транспортной </w:t>
            </w:r>
            <w:r>
              <w:rPr>
                <w:rFonts w:ascii="Times New Roman" w:eastAsia="Calibri" w:hAnsi="Times New Roman" w:cs="Times New Roman"/>
                <w:sz w:val="24"/>
              </w:rPr>
              <w:lastRenderedPageBreak/>
              <w:t xml:space="preserve">инфраструктуры </w:t>
            </w:r>
            <w:r w:rsidRPr="00107514">
              <w:rPr>
                <w:rFonts w:ascii="Times New Roman" w:eastAsia="Calibri" w:hAnsi="Times New Roman" w:cs="Times New Roman"/>
                <w:sz w:val="24"/>
              </w:rPr>
              <w:t>(с изменениями)</w:t>
            </w:r>
          </w:p>
        </w:tc>
      </w:tr>
      <w:tr w:rsidR="00A425D3" w:rsidTr="00A949D0">
        <w:tc>
          <w:tcPr>
            <w:tcW w:w="675" w:type="dxa"/>
            <w:vAlign w:val="center"/>
          </w:tcPr>
          <w:p w:rsidR="00A425D3" w:rsidRDefault="00A425D3" w:rsidP="009B09F9">
            <w:pPr>
              <w:pStyle w:val="Default"/>
              <w:numPr>
                <w:ilvl w:val="0"/>
                <w:numId w:val="31"/>
              </w:numPr>
              <w:ind w:left="426"/>
              <w:jc w:val="center"/>
              <w:rPr>
                <w:color w:val="auto"/>
              </w:rPr>
            </w:pPr>
          </w:p>
        </w:tc>
        <w:tc>
          <w:tcPr>
            <w:tcW w:w="3119"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Утверждение откорректированной версии </w:t>
            </w:r>
            <w:r>
              <w:rPr>
                <w:rFonts w:ascii="Times New Roman" w:eastAsia="Calibri" w:hAnsi="Times New Roman" w:cs="Times New Roman"/>
                <w:sz w:val="24"/>
              </w:rPr>
              <w:t>«Программы комплексного развития транспортной инфраструктуры»</w:t>
            </w:r>
          </w:p>
        </w:tc>
        <w:tc>
          <w:tcPr>
            <w:tcW w:w="1843"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В случае корректировки </w:t>
            </w:r>
            <w:r>
              <w:rPr>
                <w:rFonts w:ascii="Times New Roman" w:eastAsia="Calibri" w:hAnsi="Times New Roman" w:cs="Times New Roman"/>
                <w:sz w:val="24"/>
              </w:rPr>
              <w:t>разделовПрограммы</w:t>
            </w:r>
          </w:p>
        </w:tc>
        <w:tc>
          <w:tcPr>
            <w:tcW w:w="1984"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Собрание Совета депутатов</w:t>
            </w:r>
          </w:p>
        </w:tc>
        <w:tc>
          <w:tcPr>
            <w:tcW w:w="2801" w:type="dxa"/>
            <w:vAlign w:val="center"/>
          </w:tcPr>
          <w:p w:rsidR="00A425D3" w:rsidRPr="00107514" w:rsidRDefault="00A425D3" w:rsidP="00A949D0">
            <w:pPr>
              <w:pStyle w:val="ae"/>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Утвержденная </w:t>
            </w:r>
            <w:r>
              <w:rPr>
                <w:rFonts w:ascii="Times New Roman" w:eastAsia="Calibri" w:hAnsi="Times New Roman" w:cs="Times New Roman"/>
                <w:sz w:val="24"/>
              </w:rPr>
              <w:t xml:space="preserve">Программа комплексного развития транспортной инфраструктуры </w:t>
            </w:r>
            <w:r w:rsidRPr="00107514">
              <w:rPr>
                <w:rFonts w:ascii="Times New Roman" w:eastAsia="Calibri" w:hAnsi="Times New Roman" w:cs="Times New Roman"/>
                <w:sz w:val="24"/>
              </w:rPr>
              <w:t>(с изменениями)</w:t>
            </w:r>
          </w:p>
        </w:tc>
      </w:tr>
    </w:tbl>
    <w:p w:rsidR="00A425D3" w:rsidRDefault="00A425D3" w:rsidP="00A425D3">
      <w:pPr>
        <w:pStyle w:val="ae"/>
        <w:rPr>
          <w:rFonts w:ascii="Times New Roman" w:hAnsi="Times New Roman" w:cs="Times New Roman"/>
          <w:sz w:val="24"/>
        </w:rPr>
      </w:pPr>
    </w:p>
    <w:p w:rsidR="00A425D3" w:rsidRPr="00F42A26" w:rsidRDefault="00A425D3" w:rsidP="00A425D3">
      <w:pPr>
        <w:pStyle w:val="ae"/>
        <w:rPr>
          <w:rFonts w:ascii="Times New Roman" w:hAnsi="Times New Roman" w:cs="Times New Roman"/>
          <w:sz w:val="24"/>
        </w:rPr>
      </w:pPr>
      <w:r w:rsidRPr="00F42A26">
        <w:rPr>
          <w:rFonts w:ascii="Times New Roman" w:hAnsi="Times New Roman" w:cs="Times New Roman"/>
          <w:sz w:val="24"/>
        </w:rPr>
        <w:br w:type="page"/>
      </w:r>
    </w:p>
    <w:p w:rsidR="00A425D3" w:rsidRPr="00F42A26" w:rsidRDefault="00A425D3" w:rsidP="00A425D3">
      <w:pPr>
        <w:pStyle w:val="ae"/>
        <w:rPr>
          <w:rFonts w:ascii="Times New Roman" w:hAnsi="Times New Roman" w:cs="Times New Roman"/>
          <w:sz w:val="24"/>
        </w:rPr>
      </w:pPr>
    </w:p>
    <w:p w:rsidR="00A425D3" w:rsidRDefault="00A425D3" w:rsidP="00A425D3">
      <w:pPr>
        <w:pStyle w:val="ae"/>
        <w:jc w:val="center"/>
        <w:rPr>
          <w:rFonts w:ascii="Times New Roman" w:hAnsi="Times New Roman" w:cs="Times New Roman"/>
          <w:b/>
          <w:sz w:val="120"/>
          <w:szCs w:val="120"/>
        </w:rPr>
      </w:pPr>
    </w:p>
    <w:p w:rsidR="00A425D3" w:rsidRDefault="00A425D3" w:rsidP="00A425D3">
      <w:pPr>
        <w:pStyle w:val="ae"/>
        <w:jc w:val="center"/>
        <w:rPr>
          <w:rFonts w:ascii="Times New Roman" w:hAnsi="Times New Roman" w:cs="Times New Roman"/>
          <w:b/>
          <w:sz w:val="120"/>
          <w:szCs w:val="120"/>
        </w:rPr>
      </w:pPr>
    </w:p>
    <w:p w:rsidR="00A425D3" w:rsidRDefault="00A425D3" w:rsidP="00A425D3">
      <w:pPr>
        <w:pStyle w:val="ae"/>
        <w:jc w:val="center"/>
        <w:rPr>
          <w:rFonts w:ascii="Times New Roman" w:hAnsi="Times New Roman" w:cs="Times New Roman"/>
          <w:b/>
          <w:sz w:val="120"/>
          <w:szCs w:val="120"/>
        </w:rPr>
      </w:pPr>
    </w:p>
    <w:p w:rsidR="00A425D3" w:rsidRDefault="00A425D3" w:rsidP="00A425D3">
      <w:pPr>
        <w:pStyle w:val="ae"/>
        <w:jc w:val="center"/>
        <w:rPr>
          <w:rFonts w:ascii="Times New Roman" w:hAnsi="Times New Roman" w:cs="Times New Roman"/>
          <w:b/>
          <w:sz w:val="120"/>
          <w:szCs w:val="120"/>
        </w:rPr>
      </w:pPr>
    </w:p>
    <w:p w:rsidR="00A425D3" w:rsidRPr="008B70B5" w:rsidRDefault="00A425D3" w:rsidP="00A425D3">
      <w:pPr>
        <w:pStyle w:val="10"/>
        <w:jc w:val="center"/>
        <w:rPr>
          <w:rFonts w:ascii="Times New Roman" w:hAnsi="Times New Roman" w:cs="Times New Roman"/>
          <w:color w:val="auto"/>
          <w:sz w:val="120"/>
          <w:szCs w:val="120"/>
        </w:rPr>
      </w:pPr>
      <w:bookmarkStart w:id="57" w:name="_Toc457468504"/>
      <w:bookmarkStart w:id="58" w:name="_Toc475451113"/>
      <w:r w:rsidRPr="008B70B5">
        <w:rPr>
          <w:rFonts w:ascii="Times New Roman" w:hAnsi="Times New Roman" w:cs="Times New Roman"/>
          <w:color w:val="auto"/>
          <w:sz w:val="120"/>
          <w:szCs w:val="120"/>
        </w:rPr>
        <w:t>ПРИЛОЖЕНИЯ</w:t>
      </w:r>
      <w:bookmarkEnd w:id="57"/>
      <w:bookmarkEnd w:id="58"/>
    </w:p>
    <w:p w:rsidR="00A425D3" w:rsidRDefault="00A425D3" w:rsidP="00A425D3">
      <w:pPr>
        <w:rPr>
          <w:b/>
        </w:rPr>
      </w:pPr>
      <w:r>
        <w:rPr>
          <w:b/>
        </w:rPr>
        <w:br w:type="page"/>
      </w:r>
    </w:p>
    <w:p w:rsidR="00A425D3" w:rsidRDefault="00A425D3" w:rsidP="00A425D3">
      <w:pPr>
        <w:pStyle w:val="10"/>
        <w:jc w:val="both"/>
        <w:rPr>
          <w:rFonts w:ascii="Times New Roman" w:hAnsi="Times New Roman" w:cs="Times New Roman"/>
          <w:color w:val="auto"/>
          <w:sz w:val="24"/>
        </w:rPr>
      </w:pPr>
      <w:bookmarkStart w:id="59" w:name="_Toc457468505"/>
      <w:bookmarkStart w:id="60" w:name="_Toc475451114"/>
      <w:r>
        <w:rPr>
          <w:rFonts w:ascii="Times New Roman" w:hAnsi="Times New Roman" w:cs="Times New Roman"/>
          <w:color w:val="auto"/>
          <w:sz w:val="24"/>
        </w:rPr>
        <w:lastRenderedPageBreak/>
        <w:t>ПРИЛОЖЕНИЕ 1</w:t>
      </w:r>
      <w:r w:rsidRPr="006B7AB3">
        <w:rPr>
          <w:rFonts w:ascii="Times New Roman" w:hAnsi="Times New Roman" w:cs="Times New Roman"/>
          <w:color w:val="auto"/>
          <w:sz w:val="24"/>
        </w:rPr>
        <w:t>.</w:t>
      </w:r>
      <w:bookmarkEnd w:id="59"/>
      <w:r>
        <w:rPr>
          <w:rFonts w:ascii="Times New Roman" w:hAnsi="Times New Roman" w:cs="Times New Roman"/>
          <w:color w:val="auto"/>
          <w:sz w:val="24"/>
        </w:rPr>
        <w:t>Схема движения автотранспорта от предприятий</w:t>
      </w:r>
      <w:bookmarkEnd w:id="60"/>
    </w:p>
    <w:p w:rsidR="00A425D3" w:rsidRDefault="00A425D3" w:rsidP="00A425D3">
      <w:pPr>
        <w:pStyle w:val="ae"/>
        <w:jc w:val="both"/>
        <w:rPr>
          <w:rFonts w:ascii="Times New Roman" w:hAnsi="Times New Roman" w:cs="Times New Roman"/>
          <w:sz w:val="24"/>
        </w:rPr>
      </w:pPr>
    </w:p>
    <w:p w:rsidR="00A425D3" w:rsidRDefault="00A425D3" w:rsidP="00A425D3">
      <w:pPr>
        <w:pStyle w:val="ae"/>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3FDE5A3E" wp14:editId="5038C0EF">
            <wp:extent cx="6480175" cy="2741680"/>
            <wp:effectExtent l="0" t="0" r="0" b="1905"/>
            <wp:docPr id="7" name="Рисунок 7" descr="D:\Work\5. В Работе\2016 Год\АМО Запорожское СП ПМр ЛО [ПКР ТИ]\Карты\Запорож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5. В Работе\2016 Год\АМО Запорожское СП ПМр ЛО [ПКР ТИ]\Карты\Запорожское.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480175" cy="2741680"/>
                    </a:xfrm>
                    <a:prstGeom prst="rect">
                      <a:avLst/>
                    </a:prstGeom>
                    <a:noFill/>
                    <a:ln>
                      <a:noFill/>
                    </a:ln>
                  </pic:spPr>
                </pic:pic>
              </a:graphicData>
            </a:graphic>
          </wp:inline>
        </w:drawing>
      </w:r>
    </w:p>
    <w:p w:rsidR="00A425D3" w:rsidRDefault="00A425D3" w:rsidP="00A425D3">
      <w:pPr>
        <w:pStyle w:val="ae"/>
        <w:jc w:val="both"/>
        <w:rPr>
          <w:rFonts w:ascii="Times New Roman" w:hAnsi="Times New Roman" w:cs="Times New Roman"/>
          <w:sz w:val="24"/>
        </w:rPr>
      </w:pPr>
    </w:p>
    <w:p w:rsidR="00A425D3" w:rsidRDefault="00A425D3" w:rsidP="00A425D3">
      <w:pPr>
        <w:pStyle w:val="ae"/>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2C4E6472" wp14:editId="5670382A">
            <wp:extent cx="6480175" cy="2737038"/>
            <wp:effectExtent l="0" t="0" r="0" b="6350"/>
            <wp:docPr id="9" name="Рисунок 9" descr="D:\Work\5. В Работе\2016 Год\АМО Запорожское СП ПМр ЛО [ПКР ТИ]\Карты\Сосновское ГОО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5. В Работе\2016 Год\АМО Запорожское СП ПМр ЛО [ПКР ТИ]\Карты\Сосновское ГООХ.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480175" cy="2737038"/>
                    </a:xfrm>
                    <a:prstGeom prst="rect">
                      <a:avLst/>
                    </a:prstGeom>
                    <a:noFill/>
                    <a:ln>
                      <a:noFill/>
                    </a:ln>
                  </pic:spPr>
                </pic:pic>
              </a:graphicData>
            </a:graphic>
          </wp:inline>
        </w:drawing>
      </w:r>
    </w:p>
    <w:p w:rsidR="00A425D3" w:rsidRDefault="00A425D3" w:rsidP="00A425D3">
      <w:pPr>
        <w:pStyle w:val="ae"/>
        <w:jc w:val="both"/>
        <w:rPr>
          <w:rFonts w:ascii="Times New Roman" w:hAnsi="Times New Roman" w:cs="Times New Roman"/>
          <w:sz w:val="24"/>
        </w:rPr>
      </w:pPr>
    </w:p>
    <w:p w:rsidR="00A425D3" w:rsidRPr="00365EB2" w:rsidRDefault="00A425D3" w:rsidP="00A425D3">
      <w:pPr>
        <w:pStyle w:val="ae"/>
        <w:jc w:val="both"/>
        <w:rPr>
          <w:rFonts w:ascii="Times New Roman" w:hAnsi="Times New Roman" w:cs="Times New Roman"/>
          <w:sz w:val="24"/>
        </w:rPr>
      </w:pPr>
      <w:r w:rsidRPr="0000621C">
        <w:rPr>
          <w:rFonts w:ascii="Times New Roman" w:hAnsi="Times New Roman" w:cs="Times New Roman"/>
          <w:noProof/>
          <w:sz w:val="24"/>
          <w:lang w:eastAsia="ru-RU"/>
        </w:rPr>
        <w:lastRenderedPageBreak/>
        <w:drawing>
          <wp:inline distT="0" distB="0" distL="0" distR="0" wp14:anchorId="2A27796D" wp14:editId="476A2017">
            <wp:extent cx="6480175" cy="3099037"/>
            <wp:effectExtent l="0" t="0" r="0" b="6350"/>
            <wp:docPr id="6" name="Рисунок 6" descr="D:\Work\5. В Работе\2016 Год\АМО Запорожское СП ПМр ЛО [ПКР ТИ]\Карты\Лугов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5. В Работе\2016 Год\АМО Запорожское СП ПМр ЛО [ПКР ТИ]\Карты\Луговое.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480175" cy="3099037"/>
                    </a:xfrm>
                    <a:prstGeom prst="rect">
                      <a:avLst/>
                    </a:prstGeom>
                    <a:noFill/>
                    <a:ln>
                      <a:noFill/>
                    </a:ln>
                  </pic:spPr>
                </pic:pic>
              </a:graphicData>
            </a:graphic>
          </wp:inline>
        </w:drawing>
      </w:r>
    </w:p>
    <w:p w:rsidR="00E83AF0" w:rsidRDefault="00E83AF0" w:rsidP="00CB50ED">
      <w:pPr>
        <w:pStyle w:val="a4"/>
        <w:tabs>
          <w:tab w:val="left" w:pos="0"/>
        </w:tabs>
        <w:spacing w:after="0" w:line="240" w:lineRule="auto"/>
        <w:ind w:left="360" w:right="21"/>
        <w:jc w:val="right"/>
        <w:rPr>
          <w:rFonts w:ascii="Times New Roman" w:hAnsi="Times New Roman" w:cs="Times New Roman"/>
          <w:sz w:val="24"/>
          <w:szCs w:val="24"/>
        </w:rPr>
      </w:pPr>
    </w:p>
    <w:p w:rsidR="00E83AF0" w:rsidRDefault="00E83AF0" w:rsidP="00CB50ED">
      <w:pPr>
        <w:pStyle w:val="a4"/>
        <w:tabs>
          <w:tab w:val="left" w:pos="0"/>
        </w:tabs>
        <w:spacing w:after="0" w:line="240" w:lineRule="auto"/>
        <w:ind w:left="360" w:right="21"/>
        <w:jc w:val="right"/>
        <w:rPr>
          <w:rFonts w:ascii="Times New Roman" w:hAnsi="Times New Roman" w:cs="Times New Roman"/>
          <w:sz w:val="24"/>
          <w:szCs w:val="24"/>
        </w:rPr>
      </w:pPr>
    </w:p>
    <w:p w:rsidR="00A425D3" w:rsidRDefault="00A425D3" w:rsidP="00A425D3">
      <w:pPr>
        <w:pStyle w:val="a4"/>
        <w:tabs>
          <w:tab w:val="left" w:pos="0"/>
        </w:tabs>
        <w:spacing w:after="0" w:line="240" w:lineRule="auto"/>
        <w:ind w:left="360" w:right="21"/>
        <w:jc w:val="center"/>
        <w:rPr>
          <w:rFonts w:ascii="Times New Roman" w:hAnsi="Times New Roman" w:cs="Times New Roman"/>
          <w:sz w:val="24"/>
          <w:szCs w:val="24"/>
        </w:rPr>
      </w:pPr>
    </w:p>
    <w:sectPr w:rsidR="00A425D3" w:rsidSect="00A949D0">
      <w:footerReference w:type="even" r:id="rId52"/>
      <w:footerReference w:type="default" r:id="rId53"/>
      <w:pgSz w:w="11906" w:h="16838"/>
      <w:pgMar w:top="1134" w:right="850" w:bottom="1134" w:left="12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E5A" w:rsidRDefault="00184E5A">
      <w:r>
        <w:separator/>
      </w:r>
    </w:p>
  </w:endnote>
  <w:endnote w:type="continuationSeparator" w:id="0">
    <w:p w:rsidR="00184E5A" w:rsidRDefault="00184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152720"/>
    </w:sdtPr>
    <w:sdtEndPr>
      <w:rPr>
        <w:color w:val="808080" w:themeColor="background1" w:themeShade="80"/>
        <w:spacing w:val="60"/>
      </w:rPr>
    </w:sdtEndPr>
    <w:sdtContent>
      <w:p w:rsidR="00A949D0" w:rsidRDefault="00A949D0" w:rsidP="001A2275">
        <w:pPr>
          <w:pStyle w:val="a9"/>
          <w:pBdr>
            <w:top w:val="single" w:sz="4" w:space="1" w:color="D9D9D9" w:themeColor="background1" w:themeShade="D9"/>
          </w:pBdr>
          <w:jc w:val="center"/>
        </w:pPr>
        <w:r w:rsidRPr="007916B1">
          <w:rPr>
            <w:sz w:val="20"/>
          </w:rPr>
          <w:fldChar w:fldCharType="begin"/>
        </w:r>
        <w:r w:rsidRPr="007916B1">
          <w:rPr>
            <w:sz w:val="20"/>
          </w:rPr>
          <w:instrText>PAGE   \* MERGEFORMAT</w:instrText>
        </w:r>
        <w:r w:rsidRPr="007916B1">
          <w:rPr>
            <w:sz w:val="20"/>
          </w:rPr>
          <w:fldChar w:fldCharType="separate"/>
        </w:r>
        <w:r w:rsidR="00D817BB">
          <w:rPr>
            <w:noProof/>
            <w:sz w:val="20"/>
          </w:rPr>
          <w:t>21</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D0" w:rsidRDefault="00A949D0" w:rsidP="001A2275">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367305"/>
    </w:sdtPr>
    <w:sdtEndPr>
      <w:rPr>
        <w:color w:val="808080" w:themeColor="background1" w:themeShade="80"/>
        <w:spacing w:val="60"/>
        <w:sz w:val="20"/>
      </w:rPr>
    </w:sdtEndPr>
    <w:sdtContent>
      <w:p w:rsidR="00A949D0" w:rsidRPr="00EB5A54" w:rsidRDefault="00A949D0" w:rsidP="001A2275">
        <w:pPr>
          <w:pStyle w:val="a9"/>
          <w:pBdr>
            <w:top w:val="single" w:sz="4" w:space="1" w:color="D9D9D9" w:themeColor="background1" w:themeShade="D9"/>
          </w:pBdr>
          <w:jc w:val="center"/>
          <w:rPr>
            <w:sz w:val="20"/>
          </w:rPr>
        </w:pPr>
        <w:r w:rsidRPr="00EB5A54">
          <w:rPr>
            <w:sz w:val="20"/>
          </w:rPr>
          <w:fldChar w:fldCharType="begin"/>
        </w:r>
        <w:r w:rsidRPr="00EB5A54">
          <w:rPr>
            <w:sz w:val="20"/>
          </w:rPr>
          <w:instrText>PAGE   \* MERGEFORMAT</w:instrText>
        </w:r>
        <w:r w:rsidRPr="00EB5A54">
          <w:rPr>
            <w:sz w:val="20"/>
          </w:rPr>
          <w:fldChar w:fldCharType="separate"/>
        </w:r>
        <w:r w:rsidR="00D817BB">
          <w:rPr>
            <w:noProof/>
            <w:sz w:val="20"/>
          </w:rPr>
          <w:t>3</w:t>
        </w:r>
        <w:r w:rsidRPr="00EB5A54">
          <w:rPr>
            <w:sz w:val="20"/>
          </w:rPr>
          <w:fldChar w:fldCharType="end"/>
        </w:r>
        <w:r w:rsidRPr="00EB5A54">
          <w:rPr>
            <w:sz w:val="20"/>
          </w:rPr>
          <w:t xml:space="preserve"> | </w:t>
        </w:r>
        <w:r w:rsidRPr="00EB5A54">
          <w:rPr>
            <w:color w:val="808080" w:themeColor="background1" w:themeShade="80"/>
            <w:spacing w:val="60"/>
            <w:sz w:val="20"/>
          </w:rPr>
          <w:t>Страница</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D0" w:rsidRDefault="00A949D0" w:rsidP="00A949D0">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A949D0" w:rsidRDefault="00A949D0" w:rsidP="00A949D0">
    <w:pPr>
      <w:pStyle w:val="a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D0" w:rsidRDefault="00A949D0" w:rsidP="00A949D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E5A" w:rsidRDefault="00184E5A">
      <w:r>
        <w:separator/>
      </w:r>
    </w:p>
  </w:footnote>
  <w:footnote w:type="continuationSeparator" w:id="0">
    <w:p w:rsidR="00184E5A" w:rsidRDefault="00184E5A">
      <w:r>
        <w:continuationSeparator/>
      </w:r>
    </w:p>
  </w:footnote>
  <w:footnote w:id="1">
    <w:p w:rsidR="00A949D0" w:rsidRPr="00B151DF" w:rsidRDefault="00A949D0" w:rsidP="00A425D3">
      <w:pPr>
        <w:pStyle w:val="af4"/>
        <w:jc w:val="both"/>
      </w:pPr>
      <w:r w:rsidRPr="00B151DF">
        <w:rPr>
          <w:rStyle w:val="af6"/>
          <w:rFonts w:eastAsia="Calibri"/>
        </w:rPr>
        <w:footnoteRef/>
      </w:r>
      <w:r w:rsidRPr="00B151DF">
        <w:t xml:space="preserve"> В соответствии с программой государственных гарантий оказания гражданам Российской Федерации бесплатной медицинской помощи на </w:t>
      </w:r>
      <w:smartTag w:uri="urn:schemas-microsoft-com:office:smarttags" w:element="metricconverter">
        <w:smartTagPr>
          <w:attr w:name="ProductID" w:val="2011 г"/>
        </w:smartTagPr>
        <w:r w:rsidRPr="00B151DF">
          <w:t>2011 г</w:t>
        </w:r>
      </w:smartTag>
      <w:r w:rsidRPr="00B151DF">
        <w:t>.: 9,7 посещений на человека в год или 20,1 посещ. в смену на тысячу жителей без профилактических осмотров</w:t>
      </w:r>
    </w:p>
  </w:footnote>
  <w:footnote w:id="2">
    <w:p w:rsidR="00A949D0" w:rsidRPr="00B151DF" w:rsidRDefault="00A949D0" w:rsidP="00A425D3">
      <w:pPr>
        <w:pStyle w:val="af4"/>
      </w:pPr>
      <w:r w:rsidRPr="00B151DF">
        <w:rPr>
          <w:rStyle w:val="af6"/>
          <w:rFonts w:eastAsia="Calibri"/>
        </w:rPr>
        <w:footnoteRef/>
      </w:r>
      <w:r w:rsidRPr="00B151DF">
        <w:t xml:space="preserve"> Без учета закрытой сети (школы и пр.)</w:t>
      </w:r>
    </w:p>
  </w:footnote>
  <w:footnote w:id="3">
    <w:p w:rsidR="00A949D0" w:rsidRPr="00B151DF" w:rsidRDefault="00A949D0" w:rsidP="00A425D3">
      <w:pPr>
        <w:pStyle w:val="af4"/>
      </w:pPr>
      <w:r w:rsidRPr="00B151DF">
        <w:rPr>
          <w:rStyle w:val="af6"/>
          <w:rFonts w:eastAsia="Calibri"/>
        </w:rPr>
        <w:footnoteRef/>
      </w:r>
      <w:r w:rsidRPr="00B151DF">
        <w:t xml:space="preserve"> С учетом закрытой сети (школы и пр.)</w:t>
      </w:r>
    </w:p>
  </w:footnote>
  <w:footnote w:id="4">
    <w:p w:rsidR="00A949D0" w:rsidRPr="00B151DF" w:rsidRDefault="00A949D0" w:rsidP="00A425D3">
      <w:pPr>
        <w:pStyle w:val="af4"/>
        <w:jc w:val="both"/>
      </w:pPr>
      <w:r w:rsidRPr="00B151DF">
        <w:rPr>
          <w:rStyle w:val="af6"/>
          <w:rFonts w:eastAsia="Calibri"/>
        </w:rPr>
        <w:footnoteRef/>
      </w:r>
      <w:r w:rsidRPr="00B151DF">
        <w:t xml:space="preserve"> Приказ Комитета по развитию малого, среднего бизнеса и потребительского рынка Ленинградской области от 20 декабря </w:t>
      </w:r>
      <w:smartTag w:uri="urn:schemas-microsoft-com:office:smarttags" w:element="metricconverter">
        <w:smartTagPr>
          <w:attr w:name="ProductID" w:val="2010 г"/>
        </w:smartTagPr>
        <w:r w:rsidRPr="00B151DF">
          <w:t>2010 г</w:t>
        </w:r>
      </w:smartTag>
      <w:r w:rsidRPr="00B151DF">
        <w:t>. № 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A949D0" w:rsidRPr="00566CE4" w:rsidTr="00A949D0">
      <w:tc>
        <w:tcPr>
          <w:tcW w:w="15843" w:type="dxa"/>
        </w:tcPr>
        <w:p w:rsidR="00A949D0" w:rsidRPr="005A71F8" w:rsidRDefault="00A949D0" w:rsidP="00A949D0">
          <w:pPr>
            <w:pStyle w:val="ac"/>
            <w:ind w:right="-1"/>
            <w:jc w:val="center"/>
            <w:rPr>
              <w:rFonts w:ascii="Times New Roman" w:hAnsi="Times New Roman" w:cs="Times New Roman"/>
              <w:sz w:val="18"/>
            </w:rPr>
          </w:pPr>
          <w:r w:rsidRPr="005A71F8">
            <w:rPr>
              <w:rFonts w:ascii="Times New Roman" w:hAnsi="Times New Roman" w:cs="Times New Roman"/>
              <w:sz w:val="20"/>
            </w:rPr>
            <w:t xml:space="preserve">Программа комплексного развития транспортной инфраструктуры </w:t>
          </w:r>
          <w:r>
            <w:rPr>
              <w:rFonts w:ascii="Times New Roman" w:hAnsi="Times New Roman" w:cs="Times New Roman"/>
              <w:sz w:val="20"/>
            </w:rPr>
            <w:t>муниципального образования Запорожскоесельское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A949D0" w:rsidRPr="001925EE" w:rsidRDefault="00A949D0" w:rsidP="00A949D0">
    <w:pPr>
      <w:pStyle w:val="ac"/>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A949D0" w:rsidRPr="00566CE4" w:rsidTr="00A949D0">
      <w:trPr>
        <w:jc w:val="center"/>
      </w:trPr>
      <w:tc>
        <w:tcPr>
          <w:tcW w:w="15701" w:type="dxa"/>
        </w:tcPr>
        <w:p w:rsidR="001A2275" w:rsidRDefault="00A949D0" w:rsidP="001A2275">
          <w:pPr>
            <w:pStyle w:val="ac"/>
            <w:tabs>
              <w:tab w:val="clear" w:pos="4677"/>
              <w:tab w:val="clear" w:pos="9355"/>
            </w:tabs>
            <w:ind w:right="-1"/>
            <w:jc w:val="center"/>
            <w:rPr>
              <w:rFonts w:ascii="Times New Roman" w:hAnsi="Times New Roman" w:cs="Times New Roman"/>
              <w:sz w:val="20"/>
            </w:rPr>
          </w:pPr>
          <w:r w:rsidRPr="001A2275">
            <w:rPr>
              <w:rFonts w:ascii="Times New Roman" w:hAnsi="Times New Roman" w:cs="Times New Roman"/>
              <w:sz w:val="20"/>
            </w:rPr>
            <w:t>Программа</w:t>
          </w:r>
          <w:r w:rsidR="001A2275" w:rsidRPr="001A2275">
            <w:rPr>
              <w:rFonts w:ascii="Times New Roman" w:hAnsi="Times New Roman" w:cs="Times New Roman"/>
              <w:sz w:val="20"/>
            </w:rPr>
            <w:t xml:space="preserve"> комплексного развития транспортной инфраструктуры муниципального образования </w:t>
          </w:r>
        </w:p>
        <w:p w:rsidR="001A2275" w:rsidRDefault="001A2275" w:rsidP="001A2275">
          <w:pPr>
            <w:pStyle w:val="ac"/>
            <w:tabs>
              <w:tab w:val="clear" w:pos="4677"/>
              <w:tab w:val="clear" w:pos="9355"/>
            </w:tabs>
            <w:ind w:right="-1"/>
            <w:jc w:val="center"/>
            <w:rPr>
              <w:rFonts w:ascii="Times New Roman" w:hAnsi="Times New Roman" w:cs="Times New Roman"/>
              <w:sz w:val="20"/>
            </w:rPr>
          </w:pPr>
          <w:r w:rsidRPr="001A2275">
            <w:rPr>
              <w:rFonts w:ascii="Times New Roman" w:hAnsi="Times New Roman" w:cs="Times New Roman"/>
              <w:sz w:val="20"/>
            </w:rPr>
            <w:t>Запорожское</w:t>
          </w:r>
          <w:r>
            <w:rPr>
              <w:rFonts w:ascii="Times New Roman" w:hAnsi="Times New Roman" w:cs="Times New Roman"/>
              <w:sz w:val="20"/>
            </w:rPr>
            <w:t xml:space="preserve"> </w:t>
          </w:r>
          <w:r w:rsidRPr="001A2275">
            <w:rPr>
              <w:rFonts w:ascii="Times New Roman" w:hAnsi="Times New Roman" w:cs="Times New Roman"/>
              <w:sz w:val="20"/>
            </w:rPr>
            <w:t xml:space="preserve">сельское поселение муниципального образования Приозерский муниципальный район Ленинградской </w:t>
          </w:r>
        </w:p>
        <w:p w:rsidR="00A949D0" w:rsidRPr="00566CE4" w:rsidRDefault="001A2275" w:rsidP="001A2275">
          <w:pPr>
            <w:pStyle w:val="ac"/>
            <w:tabs>
              <w:tab w:val="clear" w:pos="4677"/>
              <w:tab w:val="clear" w:pos="9355"/>
            </w:tabs>
            <w:ind w:right="-1"/>
            <w:jc w:val="center"/>
            <w:rPr>
              <w:rFonts w:ascii="Times New Roman" w:hAnsi="Times New Roman" w:cs="Times New Roman"/>
              <w:sz w:val="18"/>
            </w:rPr>
          </w:pPr>
          <w:r w:rsidRPr="001A2275">
            <w:rPr>
              <w:rFonts w:ascii="Times New Roman" w:hAnsi="Times New Roman" w:cs="Times New Roman"/>
              <w:sz w:val="20"/>
            </w:rPr>
            <w:t>области на период 2016-2020 годы и на перспективу до 2035 года</w:t>
          </w:r>
        </w:p>
      </w:tc>
    </w:tr>
  </w:tbl>
  <w:p w:rsidR="00A949D0" w:rsidRPr="00EB5A54" w:rsidRDefault="00A949D0">
    <w:pPr>
      <w:pStyle w:val="ac"/>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D0" w:rsidRDefault="00A949D0" w:rsidP="001A2275">
    <w:pPr>
      <w:pStyle w:val="ac"/>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A949D0" w:rsidRPr="00566CE4" w:rsidTr="00A949D0">
      <w:tc>
        <w:tcPr>
          <w:tcW w:w="15843" w:type="dxa"/>
        </w:tcPr>
        <w:p w:rsidR="00A949D0" w:rsidRPr="005A71F8" w:rsidRDefault="00A949D0" w:rsidP="001A2275">
          <w:pPr>
            <w:pStyle w:val="ac"/>
            <w:ind w:right="-1"/>
            <w:jc w:val="center"/>
            <w:rPr>
              <w:rFonts w:ascii="Times New Roman" w:hAnsi="Times New Roman" w:cs="Times New Roman"/>
              <w:sz w:val="18"/>
            </w:rPr>
          </w:pPr>
        </w:p>
      </w:tc>
    </w:tr>
  </w:tbl>
  <w:p w:rsidR="00A949D0" w:rsidRPr="001925EE" w:rsidRDefault="00A949D0" w:rsidP="001A2275">
    <w:pPr>
      <w:pStyle w:val="ac"/>
      <w:jc w:val="cent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A949D0" w:rsidRPr="00566CE4" w:rsidTr="00A949D0">
      <w:tc>
        <w:tcPr>
          <w:tcW w:w="15701" w:type="dxa"/>
        </w:tcPr>
        <w:p w:rsidR="00A949D0" w:rsidRPr="00566CE4" w:rsidRDefault="00A949D0" w:rsidP="001A2275">
          <w:pPr>
            <w:pStyle w:val="ac"/>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rPr>
            <w:t xml:space="preserve">Программа комплексного развития транспортной инфраструктуры муниципального образования </w:t>
          </w:r>
          <w:r>
            <w:rPr>
              <w:rFonts w:ascii="Times New Roman" w:hAnsi="Times New Roman" w:cs="Times New Roman"/>
              <w:sz w:val="20"/>
            </w:rPr>
            <w:t>Запорожское 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A949D0" w:rsidRPr="00EB5A54" w:rsidRDefault="00A949D0" w:rsidP="001A2275">
    <w:pPr>
      <w:pStyle w:val="ac"/>
      <w:jc w:val="center"/>
      <w:rPr>
        <w:sz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593"/>
    </w:tblGrid>
    <w:tr w:rsidR="00A949D0" w:rsidTr="00A949D0">
      <w:trPr>
        <w:jc w:val="center"/>
      </w:trPr>
      <w:tc>
        <w:tcPr>
          <w:tcW w:w="15593" w:type="dxa"/>
        </w:tcPr>
        <w:p w:rsidR="00A949D0" w:rsidRPr="001925EE" w:rsidRDefault="00A949D0" w:rsidP="001A2275">
          <w:pPr>
            <w:pStyle w:val="ac"/>
            <w:ind w:left="459" w:right="459"/>
            <w:jc w:val="center"/>
            <w:rPr>
              <w:rFonts w:ascii="Times New Roman" w:hAnsi="Times New Roman" w:cs="Times New Roman"/>
              <w:sz w:val="20"/>
            </w:rPr>
          </w:pPr>
          <w:r w:rsidRPr="005A71F8">
            <w:rPr>
              <w:rFonts w:ascii="Times New Roman" w:hAnsi="Times New Roman" w:cs="Times New Roman"/>
              <w:sz w:val="20"/>
            </w:rPr>
            <w:t xml:space="preserve">Программа комплексного развития транспортной инфраструктуры муниципального образования </w:t>
          </w:r>
          <w:r>
            <w:rPr>
              <w:rFonts w:ascii="Times New Roman" w:hAnsi="Times New Roman" w:cs="Times New Roman"/>
              <w:sz w:val="20"/>
            </w:rPr>
            <w:t>Запорожское 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A949D0" w:rsidRPr="001925EE" w:rsidRDefault="00A949D0" w:rsidP="001A2275">
    <w:pPr>
      <w:pStyle w:val="ac"/>
      <w:jc w:val="cent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0097"/>
    </w:tblGrid>
    <w:tr w:rsidR="00A949D0" w:rsidTr="00A949D0">
      <w:tc>
        <w:tcPr>
          <w:tcW w:w="15735" w:type="dxa"/>
        </w:tcPr>
        <w:p w:rsidR="00A949D0" w:rsidRPr="001925EE" w:rsidRDefault="00A949D0" w:rsidP="001A2275">
          <w:pPr>
            <w:pStyle w:val="ae"/>
            <w:jc w:val="center"/>
            <w:rPr>
              <w:rFonts w:ascii="Times New Roman" w:hAnsi="Times New Roman" w:cs="Times New Roman"/>
              <w:sz w:val="20"/>
              <w:szCs w:val="24"/>
            </w:rPr>
          </w:pPr>
          <w:r w:rsidRPr="001925EE">
            <w:rPr>
              <w:rFonts w:ascii="Times New Roman" w:hAnsi="Times New Roman" w:cs="Times New Roman"/>
              <w:sz w:val="20"/>
              <w:szCs w:val="24"/>
            </w:rPr>
            <w:t>Программа комплексного развития систем коммунальной инфраструктуры</w:t>
          </w:r>
        </w:p>
        <w:p w:rsidR="00A949D0" w:rsidRPr="001925EE" w:rsidRDefault="00A949D0" w:rsidP="001A2275">
          <w:pPr>
            <w:pStyle w:val="ac"/>
            <w:ind w:left="600" w:right="459"/>
            <w:jc w:val="center"/>
            <w:rPr>
              <w:rFonts w:ascii="Times New Roman" w:hAnsi="Times New Roman" w:cs="Times New Roman"/>
              <w:sz w:val="20"/>
            </w:rPr>
          </w:pPr>
          <w:r>
            <w:rPr>
              <w:rFonts w:ascii="Times New Roman" w:hAnsi="Times New Roman" w:cs="Times New Roman"/>
              <w:sz w:val="20"/>
            </w:rPr>
            <w:t>муниципального образования  Борское</w:t>
          </w:r>
          <w:r w:rsidRPr="001925EE">
            <w:rPr>
              <w:rFonts w:ascii="Times New Roman" w:hAnsi="Times New Roman" w:cs="Times New Roman"/>
              <w:sz w:val="20"/>
            </w:rPr>
            <w:t xml:space="preserve"> сельское поселение </w:t>
          </w:r>
          <w:r>
            <w:rPr>
              <w:rFonts w:ascii="Times New Roman" w:hAnsi="Times New Roman" w:cs="Times New Roman"/>
              <w:sz w:val="20"/>
            </w:rPr>
            <w:t>Бокситогорского</w:t>
          </w:r>
          <w:r w:rsidRPr="001925EE">
            <w:rPr>
              <w:rFonts w:ascii="Times New Roman" w:hAnsi="Times New Roman" w:cs="Times New Roman"/>
              <w:sz w:val="20"/>
            </w:rPr>
            <w:t xml:space="preserve"> муниципальн</w:t>
          </w:r>
          <w:r>
            <w:rPr>
              <w:rFonts w:ascii="Times New Roman" w:hAnsi="Times New Roman" w:cs="Times New Roman"/>
              <w:sz w:val="20"/>
            </w:rPr>
            <w:t>ого</w:t>
          </w:r>
          <w:r w:rsidRPr="001925EE">
            <w:rPr>
              <w:rFonts w:ascii="Times New Roman" w:hAnsi="Times New Roman" w:cs="Times New Roman"/>
              <w:sz w:val="20"/>
            </w:rPr>
            <w:t xml:space="preserve"> район</w:t>
          </w:r>
          <w:r>
            <w:rPr>
              <w:rFonts w:ascii="Times New Roman" w:hAnsi="Times New Roman" w:cs="Times New Roman"/>
              <w:sz w:val="20"/>
            </w:rPr>
            <w:t>а</w:t>
          </w:r>
          <w:r w:rsidRPr="001925EE">
            <w:rPr>
              <w:rFonts w:ascii="Times New Roman" w:hAnsi="Times New Roman" w:cs="Times New Roman"/>
              <w:sz w:val="20"/>
            </w:rPr>
            <w:t xml:space="preserve"> Лени</w:t>
          </w:r>
          <w:r>
            <w:rPr>
              <w:rFonts w:ascii="Times New Roman" w:hAnsi="Times New Roman" w:cs="Times New Roman"/>
              <w:sz w:val="20"/>
            </w:rPr>
            <w:t>нградской области на период 2016</w:t>
          </w:r>
          <w:r w:rsidRPr="001925EE">
            <w:rPr>
              <w:rFonts w:ascii="Times New Roman" w:hAnsi="Times New Roman" w:cs="Times New Roman"/>
              <w:sz w:val="20"/>
            </w:rPr>
            <w:t>-20</w:t>
          </w:r>
          <w:r>
            <w:rPr>
              <w:rFonts w:ascii="Times New Roman" w:hAnsi="Times New Roman" w:cs="Times New Roman"/>
              <w:sz w:val="20"/>
            </w:rPr>
            <w:t>20</w:t>
          </w:r>
          <w:r w:rsidRPr="001925EE">
            <w:rPr>
              <w:rFonts w:ascii="Times New Roman" w:hAnsi="Times New Roman" w:cs="Times New Roman"/>
              <w:sz w:val="20"/>
            </w:rPr>
            <w:t xml:space="preserve"> годы и на перспективу до 203</w:t>
          </w:r>
          <w:r>
            <w:rPr>
              <w:rFonts w:ascii="Times New Roman" w:hAnsi="Times New Roman" w:cs="Times New Roman"/>
              <w:sz w:val="20"/>
            </w:rPr>
            <w:t>5</w:t>
          </w:r>
          <w:r w:rsidRPr="001925EE">
            <w:rPr>
              <w:rFonts w:ascii="Times New Roman" w:hAnsi="Times New Roman" w:cs="Times New Roman"/>
              <w:sz w:val="20"/>
            </w:rPr>
            <w:t xml:space="preserve"> года</w:t>
          </w:r>
        </w:p>
      </w:tc>
    </w:tr>
  </w:tbl>
  <w:p w:rsidR="00A949D0" w:rsidRPr="00AC010E" w:rsidRDefault="00A949D0" w:rsidP="001A2275">
    <w:pPr>
      <w:pStyle w:val="ae"/>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A949D0" w:rsidRPr="00566CE4" w:rsidTr="00A949D0">
      <w:tc>
        <w:tcPr>
          <w:tcW w:w="15843" w:type="dxa"/>
        </w:tcPr>
        <w:p w:rsidR="00A949D0" w:rsidRPr="005A71F8" w:rsidRDefault="00A949D0" w:rsidP="001A2275">
          <w:pPr>
            <w:pStyle w:val="ac"/>
            <w:ind w:right="-1"/>
            <w:jc w:val="center"/>
            <w:rPr>
              <w:rFonts w:ascii="Times New Roman" w:hAnsi="Times New Roman" w:cs="Times New Roman"/>
              <w:sz w:val="18"/>
            </w:rPr>
          </w:pPr>
          <w:r w:rsidRPr="005A71F8">
            <w:rPr>
              <w:rFonts w:ascii="Times New Roman" w:hAnsi="Times New Roman" w:cs="Times New Roman"/>
              <w:sz w:val="20"/>
            </w:rPr>
            <w:t xml:space="preserve">Программа комплексного развития транспортной инфраструктуры муниципального образования Кузнечнинское городское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A949D0" w:rsidRPr="001925EE" w:rsidRDefault="00A949D0" w:rsidP="001A2275">
    <w:pPr>
      <w:pStyle w:val="ac"/>
      <w:jc w:val="center"/>
      <w:rPr>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A949D0" w:rsidRPr="00566CE4" w:rsidTr="00A949D0">
      <w:tc>
        <w:tcPr>
          <w:tcW w:w="15701" w:type="dxa"/>
        </w:tcPr>
        <w:p w:rsidR="00A949D0" w:rsidRPr="00566CE4" w:rsidRDefault="00A949D0" w:rsidP="001A2275">
          <w:pPr>
            <w:pStyle w:val="ac"/>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rPr>
            <w:t xml:space="preserve">Программа комплексного развития транспортной инфраструктуры муниципального образования </w:t>
          </w:r>
          <w:r>
            <w:rPr>
              <w:rFonts w:ascii="Times New Roman" w:hAnsi="Times New Roman" w:cs="Times New Roman"/>
              <w:sz w:val="20"/>
            </w:rPr>
            <w:t>Запорожское 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A949D0" w:rsidRPr="00EB5A54" w:rsidRDefault="00A949D0" w:rsidP="001A2275">
    <w:pPr>
      <w:pStyle w:val="ac"/>
      <w:jc w:val="center"/>
      <w:rPr>
        <w:sz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D0" w:rsidRPr="00A949D0" w:rsidRDefault="00A949D0" w:rsidP="001A2275">
    <w:pPr>
      <w:pStyle w:val="ac"/>
      <w:jc w:val="center"/>
      <w:rPr>
        <w:sz w:val="22"/>
      </w:rPr>
    </w:pPr>
    <w:r w:rsidRPr="00A949D0">
      <w:rPr>
        <w:sz w:val="22"/>
      </w:rPr>
      <w:t>Программа комплексного развития транспортной инфраструктуры муниципального образования Запорожское</w:t>
    </w:r>
    <w:r>
      <w:rPr>
        <w:sz w:val="22"/>
      </w:rPr>
      <w:t xml:space="preserve"> </w:t>
    </w:r>
    <w:r w:rsidRPr="00A949D0">
      <w:rPr>
        <w:sz w:val="22"/>
      </w:rPr>
      <w:t>сельское поселение муниципального образования Приозерский муниципальный район Ленинградской области на период 2016-2020 годы и на перспективу до 2035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F56B7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7526F0"/>
    <w:multiLevelType w:val="hybridMultilevel"/>
    <w:tmpl w:val="155EF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550A5E"/>
    <w:multiLevelType w:val="hybridMultilevel"/>
    <w:tmpl w:val="63A2D5F6"/>
    <w:lvl w:ilvl="0" w:tplc="FEF49194">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EF6CC6"/>
    <w:multiLevelType w:val="hybridMultilevel"/>
    <w:tmpl w:val="E388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180969"/>
    <w:multiLevelType w:val="hybridMultilevel"/>
    <w:tmpl w:val="4F32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490190"/>
    <w:multiLevelType w:val="hybridMultilevel"/>
    <w:tmpl w:val="8EF6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A7D4A80"/>
    <w:multiLevelType w:val="multilevel"/>
    <w:tmpl w:val="0DFAA2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9A3B0F"/>
    <w:multiLevelType w:val="multilevel"/>
    <w:tmpl w:val="6128D6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C6C3517"/>
    <w:multiLevelType w:val="hybridMultilevel"/>
    <w:tmpl w:val="D2545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3A07D3"/>
    <w:multiLevelType w:val="hybridMultilevel"/>
    <w:tmpl w:val="E38885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936E7E"/>
    <w:multiLevelType w:val="hybridMultilevel"/>
    <w:tmpl w:val="3994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D02C06"/>
    <w:multiLevelType w:val="hybridMultilevel"/>
    <w:tmpl w:val="15B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EB0B67"/>
    <w:multiLevelType w:val="hybridMultilevel"/>
    <w:tmpl w:val="5552B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026F5D"/>
    <w:multiLevelType w:val="multilevel"/>
    <w:tmpl w:val="87983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A518BC"/>
    <w:multiLevelType w:val="hybridMultilevel"/>
    <w:tmpl w:val="135C3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AB6804"/>
    <w:multiLevelType w:val="multilevel"/>
    <w:tmpl w:val="0D9A4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8" w15:restartNumberingAfterBreak="0">
    <w:nsid w:val="6BB715A5"/>
    <w:multiLevelType w:val="multilevel"/>
    <w:tmpl w:val="904AD0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F717F5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CA018E"/>
    <w:multiLevelType w:val="hybridMultilevel"/>
    <w:tmpl w:val="81AAE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234FE8"/>
    <w:multiLevelType w:val="hybridMultilevel"/>
    <w:tmpl w:val="183C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AE701C"/>
    <w:multiLevelType w:val="multilevel"/>
    <w:tmpl w:val="549C4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B43D2B"/>
    <w:multiLevelType w:val="hybridMultilevel"/>
    <w:tmpl w:val="C2BAF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
  </w:num>
  <w:num w:numId="3">
    <w:abstractNumId w:val="36"/>
  </w:num>
  <w:num w:numId="4">
    <w:abstractNumId w:val="35"/>
  </w:num>
  <w:num w:numId="5">
    <w:abstractNumId w:val="16"/>
  </w:num>
  <w:num w:numId="6">
    <w:abstractNumId w:val="32"/>
  </w:num>
  <w:num w:numId="7">
    <w:abstractNumId w:val="29"/>
  </w:num>
  <w:num w:numId="8">
    <w:abstractNumId w:val="45"/>
  </w:num>
  <w:num w:numId="9">
    <w:abstractNumId w:val="14"/>
  </w:num>
  <w:num w:numId="10">
    <w:abstractNumId w:val="42"/>
  </w:num>
  <w:num w:numId="11">
    <w:abstractNumId w:val="26"/>
  </w:num>
  <w:num w:numId="12">
    <w:abstractNumId w:val="3"/>
  </w:num>
  <w:num w:numId="13">
    <w:abstractNumId w:val="39"/>
  </w:num>
  <w:num w:numId="14">
    <w:abstractNumId w:val="33"/>
  </w:num>
  <w:num w:numId="15">
    <w:abstractNumId w:val="38"/>
  </w:num>
  <w:num w:numId="16">
    <w:abstractNumId w:val="43"/>
  </w:num>
  <w:num w:numId="17">
    <w:abstractNumId w:val="19"/>
  </w:num>
  <w:num w:numId="18">
    <w:abstractNumId w:val="28"/>
  </w:num>
  <w:num w:numId="19">
    <w:abstractNumId w:val="31"/>
  </w:num>
  <w:num w:numId="20">
    <w:abstractNumId w:val="46"/>
  </w:num>
  <w:num w:numId="21">
    <w:abstractNumId w:val="0"/>
  </w:num>
  <w:num w:numId="22">
    <w:abstractNumId w:val="23"/>
  </w:num>
  <w:num w:numId="23">
    <w:abstractNumId w:val="11"/>
  </w:num>
  <w:num w:numId="24">
    <w:abstractNumId w:val="10"/>
  </w:num>
  <w:num w:numId="25">
    <w:abstractNumId w:val="21"/>
  </w:num>
  <w:num w:numId="26">
    <w:abstractNumId w:val="34"/>
  </w:num>
  <w:num w:numId="27">
    <w:abstractNumId w:val="30"/>
  </w:num>
  <w:num w:numId="28">
    <w:abstractNumId w:val="6"/>
  </w:num>
  <w:num w:numId="29">
    <w:abstractNumId w:val="25"/>
  </w:num>
  <w:num w:numId="30">
    <w:abstractNumId w:val="24"/>
  </w:num>
  <w:num w:numId="31">
    <w:abstractNumId w:val="44"/>
  </w:num>
  <w:num w:numId="32">
    <w:abstractNumId w:val="18"/>
  </w:num>
  <w:num w:numId="33">
    <w:abstractNumId w:val="12"/>
  </w:num>
  <w:num w:numId="34">
    <w:abstractNumId w:val="9"/>
  </w:num>
  <w:num w:numId="35">
    <w:abstractNumId w:val="15"/>
  </w:num>
  <w:num w:numId="36">
    <w:abstractNumId w:val="1"/>
  </w:num>
  <w:num w:numId="37">
    <w:abstractNumId w:val="40"/>
  </w:num>
  <w:num w:numId="38">
    <w:abstractNumId w:val="13"/>
  </w:num>
  <w:num w:numId="39">
    <w:abstractNumId w:val="8"/>
  </w:num>
  <w:num w:numId="40">
    <w:abstractNumId w:val="22"/>
  </w:num>
  <w:num w:numId="41">
    <w:abstractNumId w:val="7"/>
  </w:num>
  <w:num w:numId="42">
    <w:abstractNumId w:val="17"/>
  </w:num>
  <w:num w:numId="43">
    <w:abstractNumId w:val="5"/>
  </w:num>
  <w:num w:numId="44">
    <w:abstractNumId w:val="20"/>
  </w:num>
  <w:num w:numId="45">
    <w:abstractNumId w:val="27"/>
  </w:num>
  <w:num w:numId="46">
    <w:abstractNumId w:val="41"/>
  </w:num>
  <w:num w:numId="47">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30F"/>
    <w:rsid w:val="00000444"/>
    <w:rsid w:val="0000782D"/>
    <w:rsid w:val="000105E1"/>
    <w:rsid w:val="00012758"/>
    <w:rsid w:val="00046DD5"/>
    <w:rsid w:val="00076077"/>
    <w:rsid w:val="000C41F5"/>
    <w:rsid w:val="000C6CBB"/>
    <w:rsid w:val="000D755F"/>
    <w:rsid w:val="0011192B"/>
    <w:rsid w:val="00184E5A"/>
    <w:rsid w:val="001A2275"/>
    <w:rsid w:val="001F1A61"/>
    <w:rsid w:val="00214DFF"/>
    <w:rsid w:val="00232438"/>
    <w:rsid w:val="002452B5"/>
    <w:rsid w:val="00255E23"/>
    <w:rsid w:val="00277C8A"/>
    <w:rsid w:val="002A0954"/>
    <w:rsid w:val="002D1DE7"/>
    <w:rsid w:val="00321F21"/>
    <w:rsid w:val="00330216"/>
    <w:rsid w:val="00376C91"/>
    <w:rsid w:val="00386035"/>
    <w:rsid w:val="003871E9"/>
    <w:rsid w:val="00472770"/>
    <w:rsid w:val="00495391"/>
    <w:rsid w:val="004E3EA1"/>
    <w:rsid w:val="0050584E"/>
    <w:rsid w:val="00530820"/>
    <w:rsid w:val="005910F2"/>
    <w:rsid w:val="005B12E9"/>
    <w:rsid w:val="005B3738"/>
    <w:rsid w:val="006269EC"/>
    <w:rsid w:val="00682248"/>
    <w:rsid w:val="006A381D"/>
    <w:rsid w:val="006D1620"/>
    <w:rsid w:val="00730381"/>
    <w:rsid w:val="0076269E"/>
    <w:rsid w:val="00766258"/>
    <w:rsid w:val="007B01A7"/>
    <w:rsid w:val="00825150"/>
    <w:rsid w:val="00854390"/>
    <w:rsid w:val="00855EE2"/>
    <w:rsid w:val="008D3D38"/>
    <w:rsid w:val="009066FD"/>
    <w:rsid w:val="009122CA"/>
    <w:rsid w:val="00940761"/>
    <w:rsid w:val="009725C3"/>
    <w:rsid w:val="009B09F9"/>
    <w:rsid w:val="009B275E"/>
    <w:rsid w:val="009B455B"/>
    <w:rsid w:val="009B6389"/>
    <w:rsid w:val="009C6C33"/>
    <w:rsid w:val="009D71AF"/>
    <w:rsid w:val="00A425D3"/>
    <w:rsid w:val="00A93338"/>
    <w:rsid w:val="00A949D0"/>
    <w:rsid w:val="00AD6BB3"/>
    <w:rsid w:val="00AF677E"/>
    <w:rsid w:val="00B1082D"/>
    <w:rsid w:val="00B57A79"/>
    <w:rsid w:val="00B75586"/>
    <w:rsid w:val="00B803B1"/>
    <w:rsid w:val="00B91416"/>
    <w:rsid w:val="00B931CA"/>
    <w:rsid w:val="00BA21BC"/>
    <w:rsid w:val="00C44A5F"/>
    <w:rsid w:val="00C755EE"/>
    <w:rsid w:val="00CB50ED"/>
    <w:rsid w:val="00CB576B"/>
    <w:rsid w:val="00CE7BCD"/>
    <w:rsid w:val="00D148FC"/>
    <w:rsid w:val="00D51FB4"/>
    <w:rsid w:val="00D8027E"/>
    <w:rsid w:val="00D817BB"/>
    <w:rsid w:val="00DD45DA"/>
    <w:rsid w:val="00E20559"/>
    <w:rsid w:val="00E671A3"/>
    <w:rsid w:val="00E83AF0"/>
    <w:rsid w:val="00E93686"/>
    <w:rsid w:val="00FD5CA0"/>
    <w:rsid w:val="00FE590C"/>
    <w:rsid w:val="00FF7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302E6217-8D08-4802-A50E-E4B98AA7D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0">
    <w:name w:val="heading 1"/>
    <w:aliases w:val="Caaieiaie aei?ac,çàãîëîâîê 1,caaieiaie 1"/>
    <w:basedOn w:val="a0"/>
    <w:next w:val="a0"/>
    <w:link w:val="12"/>
    <w:qFormat/>
    <w:rsid w:val="00A425D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nhideWhenUsed/>
    <w:qFormat/>
    <w:rsid w:val="00A425D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aliases w:val="ПодЗаголовок Знак,ПодЗаголовок"/>
    <w:basedOn w:val="a0"/>
    <w:next w:val="a0"/>
    <w:link w:val="30"/>
    <w:unhideWhenUsed/>
    <w:qFormat/>
    <w:rsid w:val="00A425D3"/>
    <w:pPr>
      <w:keepNext/>
      <w:keepLines/>
      <w:spacing w:before="200" w:line="276" w:lineRule="auto"/>
      <w:jc w:val="both"/>
      <w:outlineLvl w:val="2"/>
    </w:pPr>
    <w:rPr>
      <w:b/>
      <w:bCs/>
      <w:szCs w:val="22"/>
      <w:lang w:eastAsia="en-US"/>
    </w:rPr>
  </w:style>
  <w:style w:type="paragraph" w:styleId="4">
    <w:name w:val="heading 4"/>
    <w:basedOn w:val="a0"/>
    <w:next w:val="a0"/>
    <w:link w:val="40"/>
    <w:unhideWhenUsed/>
    <w:qFormat/>
    <w:rsid w:val="00A425D3"/>
    <w:pPr>
      <w:keepNext/>
      <w:keepLines/>
      <w:spacing w:before="200" w:line="276" w:lineRule="auto"/>
      <w:jc w:val="both"/>
      <w:outlineLvl w:val="3"/>
    </w:pPr>
    <w:rPr>
      <w:b/>
      <w:bCs/>
      <w:i/>
      <w:iCs/>
      <w:szCs w:val="22"/>
      <w:lang w:eastAsia="en-US"/>
    </w:rPr>
  </w:style>
  <w:style w:type="paragraph" w:styleId="5">
    <w:name w:val="heading 5"/>
    <w:basedOn w:val="a0"/>
    <w:next w:val="a0"/>
    <w:link w:val="50"/>
    <w:unhideWhenUsed/>
    <w:qFormat/>
    <w:rsid w:val="00A425D3"/>
    <w:pPr>
      <w:keepNext/>
      <w:keepLines/>
      <w:spacing w:before="200" w:line="276" w:lineRule="auto"/>
      <w:ind w:firstLine="709"/>
      <w:jc w:val="both"/>
      <w:outlineLvl w:val="4"/>
    </w:pPr>
    <w:rPr>
      <w:color w:val="550000"/>
      <w:sz w:val="20"/>
      <w:szCs w:val="20"/>
      <w:lang w:eastAsia="en-US"/>
    </w:rPr>
  </w:style>
  <w:style w:type="paragraph" w:styleId="6">
    <w:name w:val="heading 6"/>
    <w:basedOn w:val="a0"/>
    <w:next w:val="a0"/>
    <w:link w:val="60"/>
    <w:unhideWhenUsed/>
    <w:qFormat/>
    <w:rsid w:val="00A425D3"/>
    <w:pPr>
      <w:keepNext/>
      <w:keepLines/>
      <w:spacing w:before="200" w:line="276" w:lineRule="auto"/>
      <w:ind w:firstLine="709"/>
      <w:jc w:val="both"/>
      <w:outlineLvl w:val="5"/>
    </w:pPr>
    <w:rPr>
      <w:i/>
      <w:iCs/>
      <w:color w:val="550000"/>
      <w:sz w:val="20"/>
      <w:szCs w:val="20"/>
      <w:lang w:eastAsia="en-US"/>
    </w:rPr>
  </w:style>
  <w:style w:type="paragraph" w:styleId="7">
    <w:name w:val="heading 7"/>
    <w:basedOn w:val="a0"/>
    <w:next w:val="a0"/>
    <w:link w:val="70"/>
    <w:unhideWhenUsed/>
    <w:qFormat/>
    <w:rsid w:val="00A425D3"/>
    <w:pPr>
      <w:keepNext/>
      <w:keepLines/>
      <w:spacing w:before="200" w:line="276" w:lineRule="auto"/>
      <w:ind w:firstLine="709"/>
      <w:jc w:val="both"/>
      <w:outlineLvl w:val="6"/>
    </w:pPr>
    <w:rPr>
      <w:i/>
      <w:iCs/>
      <w:color w:val="404040"/>
      <w:sz w:val="20"/>
      <w:szCs w:val="20"/>
      <w:lang w:eastAsia="en-US"/>
    </w:rPr>
  </w:style>
  <w:style w:type="paragraph" w:styleId="8">
    <w:name w:val="heading 8"/>
    <w:basedOn w:val="a0"/>
    <w:next w:val="a0"/>
    <w:link w:val="80"/>
    <w:unhideWhenUsed/>
    <w:qFormat/>
    <w:rsid w:val="00A425D3"/>
    <w:pPr>
      <w:keepNext/>
      <w:keepLines/>
      <w:spacing w:before="200" w:line="276" w:lineRule="auto"/>
      <w:ind w:firstLine="709"/>
      <w:jc w:val="both"/>
      <w:outlineLvl w:val="7"/>
    </w:pPr>
    <w:rPr>
      <w:color w:val="AD0101"/>
      <w:sz w:val="20"/>
      <w:szCs w:val="20"/>
      <w:lang w:eastAsia="en-US"/>
    </w:rPr>
  </w:style>
  <w:style w:type="paragraph" w:styleId="9">
    <w:name w:val="heading 9"/>
    <w:basedOn w:val="a0"/>
    <w:next w:val="a0"/>
    <w:link w:val="90"/>
    <w:unhideWhenUsed/>
    <w:qFormat/>
    <w:rsid w:val="00A425D3"/>
    <w:pPr>
      <w:keepNext/>
      <w:keepLines/>
      <w:spacing w:before="200" w:line="276" w:lineRule="auto"/>
      <w:ind w:firstLine="709"/>
      <w:jc w:val="both"/>
      <w:outlineLvl w:val="8"/>
    </w:pPr>
    <w:rPr>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21F21"/>
    <w:pPr>
      <w:spacing w:after="200" w:line="276" w:lineRule="auto"/>
      <w:ind w:left="720"/>
    </w:pPr>
    <w:rPr>
      <w:rFonts w:ascii="Calibri" w:hAnsi="Calibri" w:cs="Calibri"/>
      <w:sz w:val="22"/>
      <w:szCs w:val="22"/>
    </w:rPr>
  </w:style>
  <w:style w:type="paragraph" w:styleId="a6">
    <w:name w:val="Balloon Text"/>
    <w:aliases w:val=" Знак2"/>
    <w:basedOn w:val="a0"/>
    <w:link w:val="a7"/>
    <w:rsid w:val="006D1620"/>
    <w:rPr>
      <w:rFonts w:ascii="Tahoma" w:hAnsi="Tahoma" w:cs="Tahoma"/>
      <w:sz w:val="16"/>
      <w:szCs w:val="16"/>
    </w:rPr>
  </w:style>
  <w:style w:type="character" w:customStyle="1" w:styleId="a7">
    <w:name w:val="Текст выноски Знак"/>
    <w:aliases w:val=" Знак2 Знак"/>
    <w:basedOn w:val="a1"/>
    <w:link w:val="a6"/>
    <w:uiPriority w:val="99"/>
    <w:rsid w:val="007200CB"/>
    <w:rPr>
      <w:sz w:val="0"/>
      <w:szCs w:val="0"/>
    </w:rPr>
  </w:style>
  <w:style w:type="character" w:customStyle="1" w:styleId="a8">
    <w:name w:val="Основной текст_"/>
    <w:link w:val="21"/>
    <w:rsid w:val="009C6C33"/>
    <w:rPr>
      <w:shd w:val="clear" w:color="auto" w:fill="FFFFFF"/>
    </w:rPr>
  </w:style>
  <w:style w:type="character" w:customStyle="1" w:styleId="13">
    <w:name w:val="Заголовок №1_"/>
    <w:link w:val="14"/>
    <w:rsid w:val="009C6C33"/>
    <w:rPr>
      <w:b/>
      <w:bCs/>
      <w:sz w:val="26"/>
      <w:szCs w:val="26"/>
      <w:shd w:val="clear" w:color="auto" w:fill="FFFFFF"/>
    </w:rPr>
  </w:style>
  <w:style w:type="paragraph" w:customStyle="1" w:styleId="21">
    <w:name w:val="Основной текст2"/>
    <w:basedOn w:val="a0"/>
    <w:link w:val="a8"/>
    <w:rsid w:val="009C6C33"/>
    <w:pPr>
      <w:widowControl w:val="0"/>
      <w:shd w:val="clear" w:color="auto" w:fill="FFFFFF"/>
      <w:spacing w:after="780" w:line="274" w:lineRule="exact"/>
    </w:pPr>
    <w:rPr>
      <w:sz w:val="22"/>
      <w:szCs w:val="22"/>
    </w:rPr>
  </w:style>
  <w:style w:type="paragraph" w:customStyle="1" w:styleId="14">
    <w:name w:val="Заголовок №1"/>
    <w:basedOn w:val="a0"/>
    <w:link w:val="13"/>
    <w:rsid w:val="009C6C33"/>
    <w:pPr>
      <w:widowControl w:val="0"/>
      <w:shd w:val="clear" w:color="auto" w:fill="FFFFFF"/>
      <w:spacing w:before="780" w:after="780" w:line="307" w:lineRule="exact"/>
      <w:outlineLvl w:val="0"/>
    </w:pPr>
    <w:rPr>
      <w:b/>
      <w:bCs/>
      <w:sz w:val="26"/>
      <w:szCs w:val="26"/>
    </w:rPr>
  </w:style>
  <w:style w:type="character" w:customStyle="1" w:styleId="31">
    <w:name w:val="Заголовок №3_"/>
    <w:link w:val="32"/>
    <w:rsid w:val="009C6C33"/>
    <w:rPr>
      <w:b/>
      <w:bCs/>
      <w:shd w:val="clear" w:color="auto" w:fill="FFFFFF"/>
    </w:rPr>
  </w:style>
  <w:style w:type="character" w:customStyle="1" w:styleId="15">
    <w:name w:val="Основной текст1"/>
    <w:rsid w:val="009C6C3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32">
    <w:name w:val="Заголовок №3"/>
    <w:basedOn w:val="a0"/>
    <w:link w:val="31"/>
    <w:rsid w:val="009C6C33"/>
    <w:pPr>
      <w:widowControl w:val="0"/>
      <w:shd w:val="clear" w:color="auto" w:fill="FFFFFF"/>
      <w:spacing w:before="780" w:after="360" w:line="0" w:lineRule="atLeast"/>
      <w:jc w:val="both"/>
      <w:outlineLvl w:val="2"/>
    </w:pPr>
    <w:rPr>
      <w:b/>
      <w:bCs/>
      <w:sz w:val="22"/>
      <w:szCs w:val="22"/>
    </w:rPr>
  </w:style>
  <w:style w:type="paragraph" w:styleId="a9">
    <w:name w:val="footer"/>
    <w:aliases w:val=" Знак Знак"/>
    <w:basedOn w:val="a0"/>
    <w:link w:val="aa"/>
    <w:uiPriority w:val="99"/>
    <w:rsid w:val="009C6C33"/>
    <w:pPr>
      <w:widowControl w:val="0"/>
      <w:tabs>
        <w:tab w:val="center" w:pos="4677"/>
        <w:tab w:val="right" w:pos="9355"/>
      </w:tabs>
    </w:pPr>
    <w:rPr>
      <w:rFonts w:ascii="Courier New" w:eastAsia="Courier New" w:hAnsi="Courier New" w:cs="Courier New"/>
      <w:color w:val="000000"/>
      <w:lang w:bidi="ru-RU"/>
    </w:rPr>
  </w:style>
  <w:style w:type="character" w:customStyle="1" w:styleId="aa">
    <w:name w:val="Нижний колонтитул Знак"/>
    <w:aliases w:val=" Знак Знак Знак"/>
    <w:basedOn w:val="a1"/>
    <w:link w:val="a9"/>
    <w:uiPriority w:val="99"/>
    <w:rsid w:val="009C6C33"/>
    <w:rPr>
      <w:rFonts w:ascii="Courier New" w:eastAsia="Courier New" w:hAnsi="Courier New" w:cs="Courier New"/>
      <w:color w:val="000000"/>
      <w:sz w:val="24"/>
      <w:szCs w:val="24"/>
      <w:lang w:bidi="ru-RU"/>
    </w:rPr>
  </w:style>
  <w:style w:type="character" w:styleId="ab">
    <w:name w:val="page number"/>
    <w:basedOn w:val="a1"/>
    <w:rsid w:val="009C6C33"/>
  </w:style>
  <w:style w:type="paragraph" w:styleId="ac">
    <w:name w:val="header"/>
    <w:aliases w:val="Верхний колонтитул1 Знак Знак,Верхний колонтитул1 Знак, Знак7"/>
    <w:basedOn w:val="a0"/>
    <w:link w:val="ad"/>
    <w:uiPriority w:val="99"/>
    <w:unhideWhenUsed/>
    <w:rsid w:val="00E83AF0"/>
    <w:pPr>
      <w:tabs>
        <w:tab w:val="center" w:pos="4677"/>
        <w:tab w:val="right" w:pos="9355"/>
      </w:tabs>
    </w:pPr>
  </w:style>
  <w:style w:type="character" w:customStyle="1" w:styleId="ad">
    <w:name w:val="Верхний колонтитул Знак"/>
    <w:aliases w:val="Верхний колонтитул1 Знак Знак Знак,Верхний колонтитул1 Знак Знак1, Знак7 Знак"/>
    <w:basedOn w:val="a1"/>
    <w:link w:val="ac"/>
    <w:uiPriority w:val="99"/>
    <w:rsid w:val="00E83AF0"/>
    <w:rPr>
      <w:sz w:val="24"/>
      <w:szCs w:val="24"/>
    </w:rPr>
  </w:style>
  <w:style w:type="character" w:customStyle="1" w:styleId="12">
    <w:name w:val="Заголовок 1 Знак"/>
    <w:aliases w:val="Caaieiaie aei?ac Знак,çàãîëîâîê 1 Знак,caaieiaie 1 Знак"/>
    <w:basedOn w:val="a1"/>
    <w:link w:val="10"/>
    <w:rsid w:val="00A425D3"/>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A425D3"/>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aliases w:val="ПодЗаголовок Знак Знак,ПодЗаголовок Знак1"/>
    <w:basedOn w:val="a1"/>
    <w:link w:val="3"/>
    <w:rsid w:val="00A425D3"/>
    <w:rPr>
      <w:b/>
      <w:bCs/>
      <w:sz w:val="24"/>
      <w:lang w:eastAsia="en-US"/>
    </w:rPr>
  </w:style>
  <w:style w:type="character" w:customStyle="1" w:styleId="40">
    <w:name w:val="Заголовок 4 Знак"/>
    <w:basedOn w:val="a1"/>
    <w:link w:val="4"/>
    <w:rsid w:val="00A425D3"/>
    <w:rPr>
      <w:b/>
      <w:bCs/>
      <w:i/>
      <w:iCs/>
      <w:sz w:val="24"/>
      <w:lang w:eastAsia="en-US"/>
    </w:rPr>
  </w:style>
  <w:style w:type="character" w:customStyle="1" w:styleId="50">
    <w:name w:val="Заголовок 5 Знак"/>
    <w:basedOn w:val="a1"/>
    <w:link w:val="5"/>
    <w:rsid w:val="00A425D3"/>
    <w:rPr>
      <w:color w:val="550000"/>
      <w:sz w:val="20"/>
      <w:szCs w:val="20"/>
      <w:lang w:eastAsia="en-US"/>
    </w:rPr>
  </w:style>
  <w:style w:type="character" w:customStyle="1" w:styleId="60">
    <w:name w:val="Заголовок 6 Знак"/>
    <w:basedOn w:val="a1"/>
    <w:link w:val="6"/>
    <w:rsid w:val="00A425D3"/>
    <w:rPr>
      <w:i/>
      <w:iCs/>
      <w:color w:val="550000"/>
      <w:sz w:val="20"/>
      <w:szCs w:val="20"/>
      <w:lang w:eastAsia="en-US"/>
    </w:rPr>
  </w:style>
  <w:style w:type="character" w:customStyle="1" w:styleId="70">
    <w:name w:val="Заголовок 7 Знак"/>
    <w:basedOn w:val="a1"/>
    <w:link w:val="7"/>
    <w:rsid w:val="00A425D3"/>
    <w:rPr>
      <w:i/>
      <w:iCs/>
      <w:color w:val="404040"/>
      <w:sz w:val="20"/>
      <w:szCs w:val="20"/>
      <w:lang w:eastAsia="en-US"/>
    </w:rPr>
  </w:style>
  <w:style w:type="character" w:customStyle="1" w:styleId="80">
    <w:name w:val="Заголовок 8 Знак"/>
    <w:basedOn w:val="a1"/>
    <w:link w:val="8"/>
    <w:rsid w:val="00A425D3"/>
    <w:rPr>
      <w:color w:val="AD0101"/>
      <w:sz w:val="20"/>
      <w:szCs w:val="20"/>
      <w:lang w:eastAsia="en-US"/>
    </w:rPr>
  </w:style>
  <w:style w:type="character" w:customStyle="1" w:styleId="90">
    <w:name w:val="Заголовок 9 Знак"/>
    <w:basedOn w:val="a1"/>
    <w:link w:val="9"/>
    <w:rsid w:val="00A425D3"/>
    <w:rPr>
      <w:i/>
      <w:iCs/>
      <w:color w:val="404040"/>
      <w:sz w:val="20"/>
      <w:szCs w:val="20"/>
      <w:lang w:eastAsia="en-US"/>
    </w:rPr>
  </w:style>
  <w:style w:type="paragraph" w:styleId="ae">
    <w:name w:val="No Spacing"/>
    <w:link w:val="af"/>
    <w:uiPriority w:val="99"/>
    <w:qFormat/>
    <w:rsid w:val="00A425D3"/>
    <w:rPr>
      <w:rFonts w:asciiTheme="minorHAnsi" w:eastAsiaTheme="minorHAnsi" w:hAnsiTheme="minorHAnsi" w:cstheme="minorBidi"/>
      <w:lang w:eastAsia="en-US"/>
    </w:rPr>
  </w:style>
  <w:style w:type="table" w:styleId="af0">
    <w:name w:val="Table Grid"/>
    <w:aliases w:val="OTR"/>
    <w:basedOn w:val="a2"/>
    <w:rsid w:val="00A425D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A425D3"/>
    <w:pPr>
      <w:widowControl w:val="0"/>
      <w:autoSpaceDE w:val="0"/>
      <w:autoSpaceDN w:val="0"/>
      <w:adjustRightInd w:val="0"/>
      <w:ind w:firstLine="720"/>
    </w:pPr>
    <w:rPr>
      <w:rFonts w:ascii="Arial" w:eastAsiaTheme="minorEastAsia" w:hAnsi="Arial" w:cs="Arial"/>
      <w:sz w:val="20"/>
      <w:szCs w:val="20"/>
    </w:rPr>
  </w:style>
  <w:style w:type="paragraph" w:styleId="af1">
    <w:name w:val="TOC Heading"/>
    <w:basedOn w:val="10"/>
    <w:next w:val="a0"/>
    <w:unhideWhenUsed/>
    <w:qFormat/>
    <w:rsid w:val="00A425D3"/>
    <w:pPr>
      <w:outlineLvl w:val="9"/>
    </w:pPr>
    <w:rPr>
      <w:lang w:eastAsia="ru-RU"/>
    </w:rPr>
  </w:style>
  <w:style w:type="paragraph" w:styleId="16">
    <w:name w:val="toc 1"/>
    <w:basedOn w:val="a0"/>
    <w:next w:val="a0"/>
    <w:autoRedefine/>
    <w:uiPriority w:val="39"/>
    <w:unhideWhenUsed/>
    <w:rsid w:val="00A425D3"/>
    <w:pPr>
      <w:tabs>
        <w:tab w:val="left" w:pos="284"/>
        <w:tab w:val="right" w:leader="dot" w:pos="10196"/>
      </w:tabs>
      <w:spacing w:after="100" w:line="276" w:lineRule="auto"/>
    </w:pPr>
    <w:rPr>
      <w:rFonts w:eastAsiaTheme="minorHAnsi"/>
      <w:b/>
      <w:noProof/>
      <w:sz w:val="22"/>
      <w:szCs w:val="22"/>
      <w:lang w:eastAsia="en-US"/>
    </w:rPr>
  </w:style>
  <w:style w:type="character" w:styleId="af2">
    <w:name w:val="Hyperlink"/>
    <w:basedOn w:val="a1"/>
    <w:uiPriority w:val="99"/>
    <w:unhideWhenUsed/>
    <w:rsid w:val="00A425D3"/>
    <w:rPr>
      <w:color w:val="0000FF" w:themeColor="hyperlink"/>
      <w:u w:val="single"/>
    </w:rPr>
  </w:style>
  <w:style w:type="paragraph" w:styleId="22">
    <w:name w:val="toc 2"/>
    <w:basedOn w:val="a0"/>
    <w:next w:val="a0"/>
    <w:autoRedefine/>
    <w:uiPriority w:val="39"/>
    <w:unhideWhenUsed/>
    <w:rsid w:val="00A425D3"/>
    <w:pPr>
      <w:spacing w:after="100" w:line="276" w:lineRule="auto"/>
      <w:ind w:left="220"/>
    </w:pPr>
    <w:rPr>
      <w:rFonts w:asciiTheme="minorHAnsi" w:eastAsiaTheme="minorHAnsi" w:hAnsiTheme="minorHAnsi" w:cstheme="minorBidi"/>
      <w:sz w:val="22"/>
      <w:szCs w:val="22"/>
      <w:lang w:eastAsia="en-US"/>
    </w:rPr>
  </w:style>
  <w:style w:type="paragraph" w:customStyle="1" w:styleId="Default">
    <w:name w:val="Default"/>
    <w:rsid w:val="00A425D3"/>
    <w:pPr>
      <w:autoSpaceDE w:val="0"/>
      <w:autoSpaceDN w:val="0"/>
      <w:adjustRightInd w:val="0"/>
    </w:pPr>
    <w:rPr>
      <w:rFonts w:eastAsiaTheme="minorHAnsi"/>
      <w:color w:val="000000"/>
      <w:sz w:val="24"/>
      <w:szCs w:val="24"/>
      <w:lang w:eastAsia="en-US"/>
    </w:rPr>
  </w:style>
  <w:style w:type="character" w:customStyle="1" w:styleId="af">
    <w:name w:val="Без интервала Знак"/>
    <w:link w:val="ae"/>
    <w:uiPriority w:val="99"/>
    <w:locked/>
    <w:rsid w:val="00A425D3"/>
    <w:rPr>
      <w:rFonts w:asciiTheme="minorHAnsi" w:eastAsiaTheme="minorHAnsi" w:hAnsiTheme="minorHAnsi" w:cstheme="minorBidi"/>
      <w:lang w:eastAsia="en-US"/>
    </w:rPr>
  </w:style>
  <w:style w:type="character" w:styleId="af3">
    <w:name w:val="Placeholder Text"/>
    <w:basedOn w:val="a1"/>
    <w:uiPriority w:val="99"/>
    <w:semiHidden/>
    <w:rsid w:val="00A425D3"/>
    <w:rPr>
      <w:color w:val="808080"/>
    </w:rPr>
  </w:style>
  <w:style w:type="paragraph" w:styleId="a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5"/>
    <w:unhideWhenUsed/>
    <w:rsid w:val="00A425D3"/>
    <w:rPr>
      <w:sz w:val="20"/>
      <w:szCs w:val="20"/>
    </w:rPr>
  </w:style>
  <w:style w:type="character" w:customStyle="1" w:styleId="a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4"/>
    <w:rsid w:val="00A425D3"/>
    <w:rPr>
      <w:sz w:val="20"/>
      <w:szCs w:val="20"/>
    </w:rPr>
  </w:style>
  <w:style w:type="character" w:styleId="af6">
    <w:name w:val="footnote reference"/>
    <w:basedOn w:val="a1"/>
    <w:unhideWhenUsed/>
    <w:rsid w:val="00A425D3"/>
    <w:rPr>
      <w:vertAlign w:val="superscript"/>
    </w:rPr>
  </w:style>
  <w:style w:type="paragraph" w:styleId="23">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4"/>
    <w:unhideWhenUsed/>
    <w:rsid w:val="00A425D3"/>
    <w:pPr>
      <w:spacing w:line="360" w:lineRule="auto"/>
      <w:ind w:firstLine="709"/>
      <w:jc w:val="both"/>
    </w:pPr>
    <w:rPr>
      <w:szCs w:val="20"/>
    </w:rPr>
  </w:style>
  <w:style w:type="character" w:customStyle="1" w:styleId="24">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3"/>
    <w:rsid w:val="00A425D3"/>
    <w:rPr>
      <w:sz w:val="24"/>
      <w:szCs w:val="20"/>
    </w:rPr>
  </w:style>
  <w:style w:type="character" w:customStyle="1" w:styleId="apple-converted-space">
    <w:name w:val="apple-converted-space"/>
    <w:basedOn w:val="a1"/>
    <w:rsid w:val="00A425D3"/>
  </w:style>
  <w:style w:type="character" w:customStyle="1" w:styleId="a5">
    <w:name w:val="Абзац списка Знак"/>
    <w:basedOn w:val="a1"/>
    <w:link w:val="a4"/>
    <w:uiPriority w:val="34"/>
    <w:rsid w:val="00A425D3"/>
    <w:rPr>
      <w:rFonts w:ascii="Calibri" w:hAnsi="Calibri" w:cs="Calibri"/>
    </w:rPr>
  </w:style>
  <w:style w:type="paragraph" w:styleId="af7">
    <w:name w:val="caption"/>
    <w:aliases w:val="Номер объекта,адрес"/>
    <w:basedOn w:val="a0"/>
    <w:next w:val="af8"/>
    <w:link w:val="af9"/>
    <w:qFormat/>
    <w:rsid w:val="00A425D3"/>
    <w:pPr>
      <w:spacing w:before="120" w:after="120" w:line="360" w:lineRule="auto"/>
      <w:ind w:firstLine="425"/>
    </w:pPr>
    <w:rPr>
      <w:b/>
      <w:bCs/>
    </w:rPr>
  </w:style>
  <w:style w:type="character" w:customStyle="1" w:styleId="af9">
    <w:name w:val="Название объекта Знак"/>
    <w:aliases w:val="Номер объекта Знак,адрес Знак"/>
    <w:link w:val="af7"/>
    <w:locked/>
    <w:rsid w:val="00A425D3"/>
    <w:rPr>
      <w:b/>
      <w:bCs/>
      <w:sz w:val="24"/>
      <w:szCs w:val="24"/>
    </w:rPr>
  </w:style>
  <w:style w:type="paragraph" w:customStyle="1" w:styleId="afa">
    <w:name w:val="для таблицы шапка"/>
    <w:basedOn w:val="a0"/>
    <w:qFormat/>
    <w:rsid w:val="00A425D3"/>
    <w:pPr>
      <w:jc w:val="center"/>
    </w:pPr>
    <w:rPr>
      <w:rFonts w:eastAsia="Calibri"/>
      <w:b/>
      <w:sz w:val="20"/>
      <w:szCs w:val="22"/>
    </w:rPr>
  </w:style>
  <w:style w:type="paragraph" w:customStyle="1" w:styleId="afb">
    <w:name w:val="Для таблицы"/>
    <w:basedOn w:val="a0"/>
    <w:next w:val="a0"/>
    <w:qFormat/>
    <w:rsid w:val="00A425D3"/>
    <w:pPr>
      <w:jc w:val="center"/>
    </w:pPr>
    <w:rPr>
      <w:rFonts w:eastAsia="Calibri"/>
      <w:sz w:val="20"/>
      <w:szCs w:val="22"/>
      <w:lang w:eastAsia="en-US"/>
    </w:rPr>
  </w:style>
  <w:style w:type="paragraph" w:styleId="af8">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c"/>
    <w:unhideWhenUsed/>
    <w:rsid w:val="00A425D3"/>
    <w:pPr>
      <w:spacing w:after="120" w:line="276" w:lineRule="auto"/>
    </w:pPr>
    <w:rPr>
      <w:rFonts w:asciiTheme="minorHAnsi" w:eastAsiaTheme="minorHAnsi" w:hAnsiTheme="minorHAnsi" w:cstheme="minorBidi"/>
      <w:sz w:val="22"/>
      <w:szCs w:val="22"/>
      <w:lang w:eastAsia="en-US"/>
    </w:rPr>
  </w:style>
  <w:style w:type="character" w:customStyle="1" w:styleId="afc">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8"/>
    <w:rsid w:val="00A425D3"/>
    <w:rPr>
      <w:rFonts w:asciiTheme="minorHAnsi" w:eastAsiaTheme="minorHAnsi" w:hAnsiTheme="minorHAnsi" w:cstheme="minorBidi"/>
      <w:lang w:eastAsia="en-US"/>
    </w:rPr>
  </w:style>
  <w:style w:type="paragraph" w:styleId="33">
    <w:name w:val="Body Text 3"/>
    <w:basedOn w:val="a0"/>
    <w:link w:val="34"/>
    <w:rsid w:val="00A425D3"/>
    <w:pPr>
      <w:spacing w:after="120"/>
    </w:pPr>
    <w:rPr>
      <w:sz w:val="16"/>
      <w:szCs w:val="16"/>
    </w:rPr>
  </w:style>
  <w:style w:type="character" w:customStyle="1" w:styleId="34">
    <w:name w:val="Основной текст 3 Знак"/>
    <w:basedOn w:val="a1"/>
    <w:link w:val="33"/>
    <w:rsid w:val="00A425D3"/>
    <w:rPr>
      <w:sz w:val="16"/>
      <w:szCs w:val="16"/>
    </w:rPr>
  </w:style>
  <w:style w:type="character" w:customStyle="1" w:styleId="afd">
    <w:name w:val="Обычный (веб) Знак"/>
    <w:link w:val="afe"/>
    <w:locked/>
    <w:rsid w:val="00A425D3"/>
    <w:rPr>
      <w:sz w:val="24"/>
      <w:szCs w:val="24"/>
    </w:rPr>
  </w:style>
  <w:style w:type="paragraph" w:styleId="afe">
    <w:name w:val="Normal (Web)"/>
    <w:basedOn w:val="a0"/>
    <w:link w:val="afd"/>
    <w:unhideWhenUsed/>
    <w:rsid w:val="00A425D3"/>
    <w:pPr>
      <w:spacing w:before="100" w:beforeAutospacing="1" w:after="100" w:afterAutospacing="1"/>
    </w:pPr>
  </w:style>
  <w:style w:type="character" w:customStyle="1" w:styleId="Normal">
    <w:name w:val="Normal Знак Знак Знак"/>
    <w:link w:val="Normal0"/>
    <w:locked/>
    <w:rsid w:val="00A425D3"/>
    <w:rPr>
      <w:sz w:val="24"/>
    </w:rPr>
  </w:style>
  <w:style w:type="paragraph" w:customStyle="1" w:styleId="Normal0">
    <w:name w:val="Normal Знак Знак"/>
    <w:link w:val="Normal"/>
    <w:rsid w:val="00A425D3"/>
    <w:pPr>
      <w:snapToGrid w:val="0"/>
      <w:spacing w:before="100" w:after="100"/>
      <w:jc w:val="both"/>
    </w:pPr>
    <w:rPr>
      <w:sz w:val="24"/>
    </w:rPr>
  </w:style>
  <w:style w:type="paragraph" w:customStyle="1" w:styleId="aff">
    <w:name w:val="Название таблиц и рисунков"/>
    <w:basedOn w:val="a0"/>
    <w:next w:val="a0"/>
    <w:link w:val="aff0"/>
    <w:qFormat/>
    <w:rsid w:val="00A425D3"/>
    <w:pPr>
      <w:spacing w:after="120"/>
      <w:ind w:firstLine="709"/>
      <w:jc w:val="both"/>
    </w:pPr>
    <w:rPr>
      <w:rFonts w:eastAsia="Calibri"/>
      <w:b/>
      <w:i/>
      <w:color w:val="1F497D" w:themeColor="text2"/>
      <w:sz w:val="20"/>
      <w:szCs w:val="22"/>
      <w:lang w:eastAsia="en-US"/>
    </w:rPr>
  </w:style>
  <w:style w:type="character" w:customStyle="1" w:styleId="aff0">
    <w:name w:val="Название таблиц и рисунков Знак"/>
    <w:link w:val="aff"/>
    <w:rsid w:val="00A425D3"/>
    <w:rPr>
      <w:rFonts w:eastAsia="Calibri"/>
      <w:b/>
      <w:i/>
      <w:color w:val="1F497D" w:themeColor="text2"/>
      <w:sz w:val="20"/>
      <w:lang w:eastAsia="en-US"/>
    </w:rPr>
  </w:style>
  <w:style w:type="paragraph" w:styleId="41">
    <w:name w:val="toc 4"/>
    <w:basedOn w:val="a0"/>
    <w:next w:val="a0"/>
    <w:autoRedefine/>
    <w:unhideWhenUsed/>
    <w:rsid w:val="00A425D3"/>
    <w:pPr>
      <w:spacing w:after="100" w:line="276" w:lineRule="auto"/>
      <w:ind w:left="660"/>
    </w:pPr>
    <w:rPr>
      <w:rFonts w:asciiTheme="minorHAnsi" w:eastAsiaTheme="minorHAnsi" w:hAnsiTheme="minorHAnsi" w:cstheme="minorBidi"/>
      <w:sz w:val="22"/>
      <w:szCs w:val="22"/>
      <w:lang w:eastAsia="en-US"/>
    </w:rPr>
  </w:style>
  <w:style w:type="paragraph" w:customStyle="1" w:styleId="17">
    <w:name w:val="Обычный1"/>
    <w:link w:val="Normal1"/>
    <w:rsid w:val="00A425D3"/>
    <w:pPr>
      <w:widowControl w:val="0"/>
      <w:snapToGrid w:val="0"/>
      <w:spacing w:before="280" w:line="300" w:lineRule="auto"/>
      <w:ind w:firstLine="700"/>
      <w:jc w:val="both"/>
    </w:pPr>
    <w:rPr>
      <w:sz w:val="24"/>
      <w:szCs w:val="20"/>
    </w:rPr>
  </w:style>
  <w:style w:type="character" w:customStyle="1" w:styleId="Normal1">
    <w:name w:val="Normal Знак"/>
    <w:basedOn w:val="a1"/>
    <w:link w:val="17"/>
    <w:rsid w:val="00A425D3"/>
    <w:rPr>
      <w:sz w:val="24"/>
      <w:szCs w:val="20"/>
    </w:rPr>
  </w:style>
  <w:style w:type="table" w:styleId="aff1">
    <w:name w:val="Light Shading"/>
    <w:basedOn w:val="a2"/>
    <w:uiPriority w:val="60"/>
    <w:rsid w:val="00A425D3"/>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2">
    <w:name w:val="Title"/>
    <w:aliases w:val=" Знак,Çàãîëîâîê,Caaieiaie"/>
    <w:basedOn w:val="a0"/>
    <w:next w:val="a0"/>
    <w:link w:val="aff3"/>
    <w:qFormat/>
    <w:rsid w:val="00A425D3"/>
    <w:pPr>
      <w:pBdr>
        <w:bottom w:val="single" w:sz="8" w:space="4" w:color="AD0101"/>
      </w:pBdr>
      <w:spacing w:after="300"/>
      <w:ind w:firstLine="709"/>
      <w:contextualSpacing/>
      <w:jc w:val="both"/>
    </w:pPr>
    <w:rPr>
      <w:color w:val="232323"/>
      <w:spacing w:val="5"/>
      <w:kern w:val="28"/>
      <w:sz w:val="52"/>
      <w:szCs w:val="52"/>
      <w:lang w:eastAsia="en-US"/>
    </w:rPr>
  </w:style>
  <w:style w:type="character" w:customStyle="1" w:styleId="aff3">
    <w:name w:val="Название Знак"/>
    <w:aliases w:val=" Знак Знак1,Çàãîëîâîê Знак,Caaieiaie Знак"/>
    <w:basedOn w:val="a1"/>
    <w:link w:val="aff2"/>
    <w:rsid w:val="00A425D3"/>
    <w:rPr>
      <w:color w:val="232323"/>
      <w:spacing w:val="5"/>
      <w:kern w:val="28"/>
      <w:sz w:val="52"/>
      <w:szCs w:val="52"/>
      <w:lang w:eastAsia="en-US"/>
    </w:rPr>
  </w:style>
  <w:style w:type="paragraph" w:styleId="aff4">
    <w:name w:val="Subtitle"/>
    <w:aliases w:val=" Знак4"/>
    <w:basedOn w:val="a0"/>
    <w:next w:val="a0"/>
    <w:link w:val="aff5"/>
    <w:qFormat/>
    <w:rsid w:val="00A425D3"/>
    <w:pPr>
      <w:numPr>
        <w:ilvl w:val="1"/>
      </w:numPr>
      <w:spacing w:after="200" w:line="276" w:lineRule="auto"/>
      <w:ind w:firstLine="709"/>
      <w:jc w:val="both"/>
    </w:pPr>
    <w:rPr>
      <w:i/>
      <w:iCs/>
      <w:color w:val="AD0101"/>
      <w:spacing w:val="15"/>
      <w:lang w:eastAsia="en-US"/>
    </w:rPr>
  </w:style>
  <w:style w:type="character" w:customStyle="1" w:styleId="aff5">
    <w:name w:val="Подзаголовок Знак"/>
    <w:aliases w:val=" Знак4 Знак"/>
    <w:basedOn w:val="a1"/>
    <w:link w:val="aff4"/>
    <w:rsid w:val="00A425D3"/>
    <w:rPr>
      <w:i/>
      <w:iCs/>
      <w:color w:val="AD0101"/>
      <w:spacing w:val="15"/>
      <w:sz w:val="24"/>
      <w:szCs w:val="24"/>
      <w:lang w:eastAsia="en-US"/>
    </w:rPr>
  </w:style>
  <w:style w:type="character" w:styleId="aff6">
    <w:name w:val="Strong"/>
    <w:uiPriority w:val="22"/>
    <w:qFormat/>
    <w:rsid w:val="00A425D3"/>
    <w:rPr>
      <w:b/>
      <w:bCs/>
    </w:rPr>
  </w:style>
  <w:style w:type="character" w:styleId="aff7">
    <w:name w:val="Emphasis"/>
    <w:uiPriority w:val="20"/>
    <w:qFormat/>
    <w:rsid w:val="00A425D3"/>
    <w:rPr>
      <w:i/>
      <w:iCs/>
    </w:rPr>
  </w:style>
  <w:style w:type="paragraph" w:styleId="25">
    <w:name w:val="Quote"/>
    <w:basedOn w:val="a0"/>
    <w:next w:val="a0"/>
    <w:link w:val="26"/>
    <w:uiPriority w:val="29"/>
    <w:qFormat/>
    <w:rsid w:val="00A425D3"/>
    <w:pPr>
      <w:spacing w:after="200" w:line="276" w:lineRule="auto"/>
      <w:ind w:firstLine="709"/>
      <w:jc w:val="both"/>
    </w:pPr>
    <w:rPr>
      <w:i/>
      <w:iCs/>
      <w:color w:val="000000"/>
      <w:sz w:val="20"/>
      <w:szCs w:val="20"/>
      <w:lang w:eastAsia="en-US"/>
    </w:rPr>
  </w:style>
  <w:style w:type="character" w:customStyle="1" w:styleId="26">
    <w:name w:val="Цитата 2 Знак"/>
    <w:basedOn w:val="a1"/>
    <w:link w:val="25"/>
    <w:uiPriority w:val="29"/>
    <w:rsid w:val="00A425D3"/>
    <w:rPr>
      <w:i/>
      <w:iCs/>
      <w:color w:val="000000"/>
      <w:sz w:val="20"/>
      <w:szCs w:val="20"/>
      <w:lang w:eastAsia="en-US"/>
    </w:rPr>
  </w:style>
  <w:style w:type="paragraph" w:styleId="aff8">
    <w:name w:val="Intense Quote"/>
    <w:basedOn w:val="a0"/>
    <w:next w:val="a0"/>
    <w:link w:val="aff9"/>
    <w:uiPriority w:val="30"/>
    <w:qFormat/>
    <w:rsid w:val="00A425D3"/>
    <w:pPr>
      <w:pBdr>
        <w:bottom w:val="single" w:sz="4" w:space="4" w:color="AD0101"/>
      </w:pBdr>
      <w:spacing w:before="200" w:after="280" w:line="276" w:lineRule="auto"/>
      <w:ind w:left="936" w:right="936" w:firstLine="709"/>
      <w:jc w:val="both"/>
    </w:pPr>
    <w:rPr>
      <w:b/>
      <w:bCs/>
      <w:i/>
      <w:iCs/>
      <w:color w:val="AD0101"/>
      <w:sz w:val="20"/>
      <w:szCs w:val="20"/>
      <w:lang w:eastAsia="en-US"/>
    </w:rPr>
  </w:style>
  <w:style w:type="character" w:customStyle="1" w:styleId="aff9">
    <w:name w:val="Выделенная цитата Знак"/>
    <w:basedOn w:val="a1"/>
    <w:link w:val="aff8"/>
    <w:uiPriority w:val="30"/>
    <w:rsid w:val="00A425D3"/>
    <w:rPr>
      <w:b/>
      <w:bCs/>
      <w:i/>
      <w:iCs/>
      <w:color w:val="AD0101"/>
      <w:sz w:val="20"/>
      <w:szCs w:val="20"/>
      <w:lang w:eastAsia="en-US"/>
    </w:rPr>
  </w:style>
  <w:style w:type="character" w:styleId="affa">
    <w:name w:val="Subtle Emphasis"/>
    <w:uiPriority w:val="19"/>
    <w:qFormat/>
    <w:rsid w:val="00A425D3"/>
    <w:rPr>
      <w:i/>
      <w:iCs/>
      <w:color w:val="808080"/>
    </w:rPr>
  </w:style>
  <w:style w:type="character" w:styleId="affb">
    <w:name w:val="Intense Emphasis"/>
    <w:uiPriority w:val="21"/>
    <w:qFormat/>
    <w:rsid w:val="00A425D3"/>
    <w:rPr>
      <w:b/>
      <w:bCs/>
      <w:i/>
      <w:iCs/>
      <w:color w:val="AD0101"/>
    </w:rPr>
  </w:style>
  <w:style w:type="character" w:styleId="affc">
    <w:name w:val="Subtle Reference"/>
    <w:uiPriority w:val="31"/>
    <w:qFormat/>
    <w:rsid w:val="00A425D3"/>
    <w:rPr>
      <w:smallCaps/>
      <w:color w:val="726056"/>
      <w:u w:val="single"/>
    </w:rPr>
  </w:style>
  <w:style w:type="character" w:styleId="affd">
    <w:name w:val="Intense Reference"/>
    <w:uiPriority w:val="32"/>
    <w:qFormat/>
    <w:rsid w:val="00A425D3"/>
    <w:rPr>
      <w:b/>
      <w:bCs/>
      <w:smallCaps/>
      <w:color w:val="726056"/>
      <w:spacing w:val="5"/>
      <w:u w:val="single"/>
    </w:rPr>
  </w:style>
  <w:style w:type="character" w:styleId="affe">
    <w:name w:val="Book Title"/>
    <w:qFormat/>
    <w:rsid w:val="00A425D3"/>
    <w:rPr>
      <w:b/>
      <w:bCs/>
      <w:smallCaps/>
      <w:spacing w:val="5"/>
    </w:rPr>
  </w:style>
  <w:style w:type="paragraph" w:styleId="afff">
    <w:name w:val="table of figures"/>
    <w:basedOn w:val="a0"/>
    <w:next w:val="a0"/>
    <w:uiPriority w:val="99"/>
    <w:unhideWhenUsed/>
    <w:rsid w:val="00A425D3"/>
    <w:pPr>
      <w:spacing w:line="276" w:lineRule="auto"/>
      <w:ind w:firstLine="709"/>
      <w:jc w:val="both"/>
    </w:pPr>
    <w:rPr>
      <w:szCs w:val="22"/>
      <w:lang w:eastAsia="en-US"/>
    </w:rPr>
  </w:style>
  <w:style w:type="paragraph" w:styleId="afff0">
    <w:name w:val="endnote text"/>
    <w:aliases w:val=" Знак3"/>
    <w:basedOn w:val="a0"/>
    <w:link w:val="afff1"/>
    <w:unhideWhenUsed/>
    <w:rsid w:val="00A425D3"/>
    <w:pPr>
      <w:jc w:val="both"/>
    </w:pPr>
    <w:rPr>
      <w:sz w:val="20"/>
      <w:szCs w:val="20"/>
      <w:lang w:eastAsia="en-US"/>
    </w:rPr>
  </w:style>
  <w:style w:type="character" w:customStyle="1" w:styleId="afff1">
    <w:name w:val="Текст концевой сноски Знак"/>
    <w:aliases w:val=" Знак3 Знак"/>
    <w:basedOn w:val="a1"/>
    <w:link w:val="afff0"/>
    <w:rsid w:val="00A425D3"/>
    <w:rPr>
      <w:sz w:val="20"/>
      <w:szCs w:val="20"/>
      <w:lang w:eastAsia="en-US"/>
    </w:rPr>
  </w:style>
  <w:style w:type="character" w:styleId="afff2">
    <w:name w:val="endnote reference"/>
    <w:unhideWhenUsed/>
    <w:rsid w:val="00A425D3"/>
    <w:rPr>
      <w:vertAlign w:val="superscript"/>
    </w:rPr>
  </w:style>
  <w:style w:type="paragraph" w:styleId="35">
    <w:name w:val="toc 3"/>
    <w:basedOn w:val="a0"/>
    <w:next w:val="a0"/>
    <w:autoRedefine/>
    <w:uiPriority w:val="39"/>
    <w:unhideWhenUsed/>
    <w:rsid w:val="00A425D3"/>
    <w:pPr>
      <w:spacing w:after="100" w:line="276" w:lineRule="auto"/>
      <w:ind w:left="440"/>
      <w:jc w:val="both"/>
    </w:pPr>
    <w:rPr>
      <w:sz w:val="22"/>
      <w:szCs w:val="22"/>
      <w:lang w:val="en-US" w:eastAsia="en-US" w:bidi="en-US"/>
    </w:rPr>
  </w:style>
  <w:style w:type="character" w:styleId="afff3">
    <w:name w:val="FollowedHyperlink"/>
    <w:unhideWhenUsed/>
    <w:rsid w:val="00A425D3"/>
    <w:rPr>
      <w:color w:val="800080"/>
      <w:u w:val="single"/>
    </w:rPr>
  </w:style>
  <w:style w:type="paragraph" w:customStyle="1" w:styleId="xl65">
    <w:name w:val="xl65"/>
    <w:basedOn w:val="a0"/>
    <w:rsid w:val="00A425D3"/>
    <w:pPr>
      <w:spacing w:before="100" w:beforeAutospacing="1" w:after="100" w:afterAutospacing="1"/>
      <w:textAlignment w:val="top"/>
    </w:pPr>
    <w:rPr>
      <w:rFonts w:ascii="Arial" w:hAnsi="Arial" w:cs="Arial"/>
      <w:sz w:val="16"/>
      <w:szCs w:val="16"/>
    </w:rPr>
  </w:style>
  <w:style w:type="paragraph" w:customStyle="1" w:styleId="xl66">
    <w:name w:val="xl66"/>
    <w:basedOn w:val="a0"/>
    <w:rsid w:val="00A425D3"/>
    <w:pPr>
      <w:spacing w:before="100" w:beforeAutospacing="1" w:after="100" w:afterAutospacing="1"/>
      <w:jc w:val="center"/>
      <w:textAlignment w:val="top"/>
    </w:pPr>
    <w:rPr>
      <w:rFonts w:ascii="Arial" w:hAnsi="Arial" w:cs="Arial"/>
      <w:sz w:val="16"/>
      <w:szCs w:val="16"/>
    </w:rPr>
  </w:style>
  <w:style w:type="paragraph" w:customStyle="1" w:styleId="xl67">
    <w:name w:val="xl67"/>
    <w:basedOn w:val="a0"/>
    <w:rsid w:val="00A425D3"/>
    <w:pPr>
      <w:pBdr>
        <w:top w:val="single" w:sz="4" w:space="0" w:color="auto"/>
        <w:lef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68">
    <w:name w:val="xl68"/>
    <w:basedOn w:val="a0"/>
    <w:rsid w:val="00A425D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69">
    <w:name w:val="xl69"/>
    <w:basedOn w:val="a0"/>
    <w:rsid w:val="00A425D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70">
    <w:name w:val="xl70"/>
    <w:basedOn w:val="a0"/>
    <w:rsid w:val="00A425D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71">
    <w:name w:val="xl71"/>
    <w:basedOn w:val="a0"/>
    <w:rsid w:val="00A425D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72">
    <w:name w:val="xl72"/>
    <w:basedOn w:val="a0"/>
    <w:rsid w:val="00A425D3"/>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73">
    <w:name w:val="xl73"/>
    <w:basedOn w:val="a0"/>
    <w:rsid w:val="00A425D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4">
    <w:name w:val="xl74"/>
    <w:basedOn w:val="a0"/>
    <w:rsid w:val="00A425D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5">
    <w:name w:val="xl75"/>
    <w:basedOn w:val="a0"/>
    <w:rsid w:val="00A425D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76">
    <w:name w:val="xl76"/>
    <w:basedOn w:val="a0"/>
    <w:rsid w:val="00A425D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77">
    <w:name w:val="xl77"/>
    <w:basedOn w:val="a0"/>
    <w:rsid w:val="00A42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8">
    <w:name w:val="xl78"/>
    <w:basedOn w:val="a0"/>
    <w:rsid w:val="00A42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9">
    <w:name w:val="xl79"/>
    <w:basedOn w:val="a0"/>
    <w:rsid w:val="00A425D3"/>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0">
    <w:name w:val="xl80"/>
    <w:basedOn w:val="a0"/>
    <w:rsid w:val="00A425D3"/>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81">
    <w:name w:val="xl81"/>
    <w:basedOn w:val="a0"/>
    <w:rsid w:val="00A425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2">
    <w:name w:val="xl82"/>
    <w:basedOn w:val="a0"/>
    <w:rsid w:val="00A425D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83">
    <w:name w:val="xl83"/>
    <w:basedOn w:val="a0"/>
    <w:rsid w:val="00A425D3"/>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4">
    <w:name w:val="xl84"/>
    <w:basedOn w:val="a0"/>
    <w:rsid w:val="00A425D3"/>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85">
    <w:name w:val="xl85"/>
    <w:basedOn w:val="a0"/>
    <w:rsid w:val="00A425D3"/>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6">
    <w:name w:val="xl86"/>
    <w:basedOn w:val="a0"/>
    <w:rsid w:val="00A425D3"/>
    <w:pPr>
      <w:pBdr>
        <w:top w:val="single" w:sz="4" w:space="0" w:color="auto"/>
        <w:left w:val="single" w:sz="4"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87">
    <w:name w:val="xl87"/>
    <w:basedOn w:val="a0"/>
    <w:rsid w:val="00A425D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8">
    <w:name w:val="xl88"/>
    <w:basedOn w:val="a0"/>
    <w:rsid w:val="00A425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89">
    <w:name w:val="xl89"/>
    <w:basedOn w:val="a0"/>
    <w:rsid w:val="00A425D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90">
    <w:name w:val="xl90"/>
    <w:basedOn w:val="a0"/>
    <w:rsid w:val="00A425D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91">
    <w:name w:val="xl91"/>
    <w:basedOn w:val="a0"/>
    <w:rsid w:val="00A425D3"/>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92">
    <w:name w:val="xl92"/>
    <w:basedOn w:val="a0"/>
    <w:rsid w:val="00A425D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93">
    <w:name w:val="xl93"/>
    <w:basedOn w:val="a0"/>
    <w:rsid w:val="00A425D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94">
    <w:name w:val="xl94"/>
    <w:basedOn w:val="a0"/>
    <w:rsid w:val="00A425D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95">
    <w:name w:val="xl95"/>
    <w:basedOn w:val="a0"/>
    <w:rsid w:val="00A425D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96">
    <w:name w:val="xl96"/>
    <w:basedOn w:val="a0"/>
    <w:rsid w:val="00A425D3"/>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97">
    <w:name w:val="xl97"/>
    <w:basedOn w:val="a0"/>
    <w:rsid w:val="00A425D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98">
    <w:name w:val="xl98"/>
    <w:basedOn w:val="a0"/>
    <w:rsid w:val="00A425D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99">
    <w:name w:val="xl99"/>
    <w:basedOn w:val="a0"/>
    <w:rsid w:val="00A425D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0">
    <w:name w:val="xl100"/>
    <w:basedOn w:val="a0"/>
    <w:rsid w:val="00A425D3"/>
    <w:pPr>
      <w:pBdr>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01">
    <w:name w:val="xl101"/>
    <w:basedOn w:val="a0"/>
    <w:rsid w:val="00A425D3"/>
    <w:pPr>
      <w:pBdr>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02">
    <w:name w:val="xl102"/>
    <w:basedOn w:val="a0"/>
    <w:rsid w:val="00A425D3"/>
    <w:pPr>
      <w:pBdr>
        <w:left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3">
    <w:name w:val="xl103"/>
    <w:basedOn w:val="a0"/>
    <w:rsid w:val="00A425D3"/>
    <w:pPr>
      <w:pBdr>
        <w:left w:val="single" w:sz="4"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4">
    <w:name w:val="xl104"/>
    <w:basedOn w:val="a0"/>
    <w:rsid w:val="00A425D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5">
    <w:name w:val="xl105"/>
    <w:basedOn w:val="a0"/>
    <w:rsid w:val="00A425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6">
    <w:name w:val="xl106"/>
    <w:basedOn w:val="a0"/>
    <w:rsid w:val="00A425D3"/>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7">
    <w:name w:val="xl107"/>
    <w:basedOn w:val="a0"/>
    <w:rsid w:val="00A425D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8">
    <w:name w:val="xl108"/>
    <w:basedOn w:val="a0"/>
    <w:rsid w:val="00A425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9">
    <w:name w:val="xl109"/>
    <w:basedOn w:val="a0"/>
    <w:rsid w:val="00A425D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0">
    <w:name w:val="xl110"/>
    <w:basedOn w:val="a0"/>
    <w:rsid w:val="00A425D3"/>
    <w:pPr>
      <w:pBdr>
        <w:top w:val="single" w:sz="8"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1">
    <w:name w:val="xl111"/>
    <w:basedOn w:val="a0"/>
    <w:rsid w:val="00A425D3"/>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12">
    <w:name w:val="xl112"/>
    <w:basedOn w:val="a0"/>
    <w:rsid w:val="00A425D3"/>
    <w:pPr>
      <w:spacing w:before="100" w:beforeAutospacing="1" w:after="100" w:afterAutospacing="1"/>
      <w:jc w:val="right"/>
      <w:textAlignment w:val="top"/>
    </w:pPr>
    <w:rPr>
      <w:rFonts w:ascii="Arial" w:hAnsi="Arial" w:cs="Arial"/>
      <w:sz w:val="16"/>
      <w:szCs w:val="16"/>
    </w:rPr>
  </w:style>
  <w:style w:type="paragraph" w:customStyle="1" w:styleId="xl113">
    <w:name w:val="xl113"/>
    <w:basedOn w:val="a0"/>
    <w:rsid w:val="00A425D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4">
    <w:name w:val="xl114"/>
    <w:basedOn w:val="a0"/>
    <w:rsid w:val="00A425D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5">
    <w:name w:val="xl115"/>
    <w:basedOn w:val="a0"/>
    <w:rsid w:val="00A425D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16">
    <w:name w:val="xl116"/>
    <w:basedOn w:val="a0"/>
    <w:rsid w:val="00A425D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17">
    <w:name w:val="xl117"/>
    <w:basedOn w:val="a0"/>
    <w:rsid w:val="00A425D3"/>
    <w:pPr>
      <w:pBdr>
        <w:top w:val="single" w:sz="8" w:space="0" w:color="auto"/>
        <w:left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8">
    <w:name w:val="xl118"/>
    <w:basedOn w:val="a0"/>
    <w:rsid w:val="00A425D3"/>
    <w:pPr>
      <w:pBdr>
        <w:left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9">
    <w:name w:val="xl119"/>
    <w:basedOn w:val="a0"/>
    <w:rsid w:val="00A425D3"/>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20">
    <w:name w:val="xl120"/>
    <w:basedOn w:val="a0"/>
    <w:rsid w:val="00A425D3"/>
    <w:pPr>
      <w:pBdr>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1">
    <w:name w:val="xl121"/>
    <w:basedOn w:val="a0"/>
    <w:rsid w:val="00A425D3"/>
    <w:pPr>
      <w:pBdr>
        <w:top w:val="single" w:sz="4" w:space="0" w:color="auto"/>
        <w:left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2">
    <w:name w:val="xl122"/>
    <w:basedOn w:val="a0"/>
    <w:rsid w:val="00A425D3"/>
    <w:pPr>
      <w:pBdr>
        <w:left w:val="single" w:sz="8"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3">
    <w:name w:val="xl123"/>
    <w:basedOn w:val="a0"/>
    <w:rsid w:val="00A425D3"/>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24">
    <w:name w:val="xl124"/>
    <w:basedOn w:val="a0"/>
    <w:rsid w:val="00A425D3"/>
    <w:pPr>
      <w:pBdr>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25">
    <w:name w:val="xl125"/>
    <w:basedOn w:val="a0"/>
    <w:rsid w:val="00A425D3"/>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26">
    <w:name w:val="xl126"/>
    <w:basedOn w:val="a0"/>
    <w:rsid w:val="00A425D3"/>
    <w:pPr>
      <w:pBdr>
        <w:top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7">
    <w:name w:val="xl127"/>
    <w:basedOn w:val="a0"/>
    <w:rsid w:val="00A425D3"/>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28">
    <w:name w:val="xl128"/>
    <w:basedOn w:val="a0"/>
    <w:rsid w:val="00A425D3"/>
    <w:pPr>
      <w:pBdr>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9">
    <w:name w:val="xl129"/>
    <w:basedOn w:val="a0"/>
    <w:rsid w:val="00A425D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30">
    <w:name w:val="xl130"/>
    <w:basedOn w:val="a0"/>
    <w:rsid w:val="00A425D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31">
    <w:name w:val="xl131"/>
    <w:basedOn w:val="a0"/>
    <w:rsid w:val="00A425D3"/>
    <w:pPr>
      <w:pBdr>
        <w:top w:val="single" w:sz="4" w:space="0" w:color="auto"/>
        <w:left w:val="single" w:sz="8"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32">
    <w:name w:val="xl132"/>
    <w:basedOn w:val="a0"/>
    <w:rsid w:val="00A425D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33">
    <w:name w:val="xl133"/>
    <w:basedOn w:val="a0"/>
    <w:rsid w:val="00A425D3"/>
    <w:pPr>
      <w:pBdr>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4">
    <w:name w:val="xl134"/>
    <w:basedOn w:val="a0"/>
    <w:rsid w:val="00A425D3"/>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5">
    <w:name w:val="xl135"/>
    <w:basedOn w:val="a0"/>
    <w:rsid w:val="00A425D3"/>
    <w:pPr>
      <w:pBdr>
        <w:top w:val="single" w:sz="4"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6">
    <w:name w:val="xl136"/>
    <w:basedOn w:val="a0"/>
    <w:rsid w:val="00A425D3"/>
    <w:pPr>
      <w:pBdr>
        <w:top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7">
    <w:name w:val="xl137"/>
    <w:basedOn w:val="a0"/>
    <w:rsid w:val="00A425D3"/>
    <w:pPr>
      <w:pBdr>
        <w:top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8">
    <w:name w:val="xl138"/>
    <w:basedOn w:val="a0"/>
    <w:rsid w:val="00A425D3"/>
    <w:pPr>
      <w:pBdr>
        <w:top w:val="single" w:sz="4" w:space="0" w:color="auto"/>
        <w:left w:val="single" w:sz="8" w:space="0" w:color="auto"/>
        <w:bottom w:val="single" w:sz="4" w:space="0" w:color="auto"/>
      </w:pBdr>
      <w:spacing w:before="100" w:beforeAutospacing="1" w:after="100" w:afterAutospacing="1"/>
      <w:textAlignment w:val="top"/>
    </w:pPr>
    <w:rPr>
      <w:rFonts w:ascii="Arial" w:hAnsi="Arial" w:cs="Arial"/>
      <w:sz w:val="16"/>
      <w:szCs w:val="16"/>
    </w:rPr>
  </w:style>
  <w:style w:type="paragraph" w:styleId="afff4">
    <w:name w:val="Revision"/>
    <w:hidden/>
    <w:uiPriority w:val="99"/>
    <w:semiHidden/>
    <w:rsid w:val="00A425D3"/>
    <w:rPr>
      <w:sz w:val="20"/>
      <w:lang w:eastAsia="en-US"/>
    </w:rPr>
  </w:style>
  <w:style w:type="character" w:customStyle="1" w:styleId="afff5">
    <w:name w:val="Таблицы Знак"/>
    <w:link w:val="afff6"/>
    <w:locked/>
    <w:rsid w:val="00A425D3"/>
    <w:rPr>
      <w:sz w:val="24"/>
    </w:rPr>
  </w:style>
  <w:style w:type="paragraph" w:customStyle="1" w:styleId="afff6">
    <w:name w:val="Таблицы"/>
    <w:basedOn w:val="a0"/>
    <w:link w:val="afff5"/>
    <w:qFormat/>
    <w:rsid w:val="00A425D3"/>
    <w:pPr>
      <w:jc w:val="both"/>
    </w:pPr>
    <w:rPr>
      <w:szCs w:val="22"/>
    </w:rPr>
  </w:style>
  <w:style w:type="numbering" w:customStyle="1" w:styleId="18">
    <w:name w:val="Нет списка1"/>
    <w:next w:val="a3"/>
    <w:uiPriority w:val="99"/>
    <w:semiHidden/>
    <w:unhideWhenUsed/>
    <w:rsid w:val="00A425D3"/>
  </w:style>
  <w:style w:type="paragraph" w:customStyle="1" w:styleId="xl139">
    <w:name w:val="xl139"/>
    <w:basedOn w:val="a0"/>
    <w:rsid w:val="00A425D3"/>
    <w:pPr>
      <w:pBdr>
        <w:top w:val="single" w:sz="8" w:space="0" w:color="auto"/>
        <w:left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140">
    <w:name w:val="xl140"/>
    <w:basedOn w:val="a0"/>
    <w:rsid w:val="00A425D3"/>
    <w:pPr>
      <w:pBdr>
        <w:top w:val="single" w:sz="8" w:space="0" w:color="auto"/>
        <w:left w:val="single" w:sz="4" w:space="0" w:color="auto"/>
        <w:right w:val="single" w:sz="8" w:space="0" w:color="auto"/>
      </w:pBdr>
      <w:spacing w:before="100" w:beforeAutospacing="1" w:after="100" w:afterAutospacing="1"/>
      <w:jc w:val="both"/>
      <w:textAlignment w:val="top"/>
    </w:pPr>
    <w:rPr>
      <w:b/>
      <w:bCs/>
      <w:sz w:val="16"/>
      <w:szCs w:val="16"/>
    </w:rPr>
  </w:style>
  <w:style w:type="paragraph" w:customStyle="1" w:styleId="xl141">
    <w:name w:val="xl141"/>
    <w:basedOn w:val="a0"/>
    <w:rsid w:val="00A425D3"/>
    <w:pPr>
      <w:pBdr>
        <w:top w:val="single" w:sz="8" w:space="0" w:color="auto"/>
        <w:bottom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142">
    <w:name w:val="xl142"/>
    <w:basedOn w:val="a0"/>
    <w:rsid w:val="00A425D3"/>
    <w:pPr>
      <w:pBdr>
        <w:top w:val="single" w:sz="4" w:space="0" w:color="auto"/>
        <w:left w:val="single" w:sz="8" w:space="0" w:color="auto"/>
        <w:right w:val="single" w:sz="8" w:space="0" w:color="auto"/>
      </w:pBdr>
      <w:spacing w:before="100" w:beforeAutospacing="1" w:after="100" w:afterAutospacing="1"/>
      <w:jc w:val="both"/>
      <w:textAlignment w:val="top"/>
    </w:pPr>
    <w:rPr>
      <w:sz w:val="16"/>
      <w:szCs w:val="16"/>
    </w:rPr>
  </w:style>
  <w:style w:type="paragraph" w:customStyle="1" w:styleId="xl143">
    <w:name w:val="xl143"/>
    <w:basedOn w:val="a0"/>
    <w:rsid w:val="00A425D3"/>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top"/>
    </w:pPr>
    <w:rPr>
      <w:sz w:val="16"/>
      <w:szCs w:val="16"/>
    </w:rPr>
  </w:style>
  <w:style w:type="paragraph" w:customStyle="1" w:styleId="xl144">
    <w:name w:val="xl144"/>
    <w:basedOn w:val="a0"/>
    <w:rsid w:val="00A425D3"/>
    <w:pPr>
      <w:pBdr>
        <w:right w:val="single" w:sz="4" w:space="0" w:color="auto"/>
      </w:pBdr>
      <w:spacing w:before="100" w:beforeAutospacing="1" w:after="100" w:afterAutospacing="1"/>
      <w:jc w:val="center"/>
      <w:textAlignment w:val="top"/>
    </w:pPr>
    <w:rPr>
      <w:b/>
      <w:bCs/>
      <w:sz w:val="16"/>
      <w:szCs w:val="16"/>
    </w:rPr>
  </w:style>
  <w:style w:type="paragraph" w:customStyle="1" w:styleId="xl145">
    <w:name w:val="xl145"/>
    <w:basedOn w:val="a0"/>
    <w:rsid w:val="00A425D3"/>
    <w:pPr>
      <w:pBdr>
        <w:left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46">
    <w:name w:val="xl146"/>
    <w:basedOn w:val="a0"/>
    <w:rsid w:val="00A425D3"/>
    <w:pPr>
      <w:pBdr>
        <w:left w:val="single" w:sz="4" w:space="0" w:color="auto"/>
        <w:right w:val="single" w:sz="8" w:space="0" w:color="auto"/>
      </w:pBdr>
      <w:spacing w:before="100" w:beforeAutospacing="1" w:after="100" w:afterAutospacing="1"/>
      <w:jc w:val="center"/>
      <w:textAlignment w:val="top"/>
    </w:pPr>
    <w:rPr>
      <w:b/>
      <w:bCs/>
      <w:sz w:val="16"/>
      <w:szCs w:val="16"/>
    </w:rPr>
  </w:style>
  <w:style w:type="paragraph" w:customStyle="1" w:styleId="xl147">
    <w:name w:val="xl147"/>
    <w:basedOn w:val="a0"/>
    <w:rsid w:val="00A425D3"/>
    <w:pPr>
      <w:pBdr>
        <w:bottom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148">
    <w:name w:val="xl148"/>
    <w:basedOn w:val="a0"/>
    <w:rsid w:val="00A425D3"/>
    <w:pPr>
      <w:pBdr>
        <w:top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149">
    <w:name w:val="xl149"/>
    <w:basedOn w:val="a0"/>
    <w:rsid w:val="00A425D3"/>
    <w:pPr>
      <w:pBdr>
        <w:top w:val="single" w:sz="4" w:space="0" w:color="auto"/>
        <w:left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150">
    <w:name w:val="xl150"/>
    <w:basedOn w:val="a0"/>
    <w:rsid w:val="00A425D3"/>
    <w:pPr>
      <w:pBdr>
        <w:top w:val="single" w:sz="4" w:space="0" w:color="auto"/>
        <w:left w:val="single" w:sz="4" w:space="0" w:color="auto"/>
        <w:right w:val="single" w:sz="8" w:space="0" w:color="auto"/>
      </w:pBdr>
      <w:spacing w:before="100" w:beforeAutospacing="1" w:after="100" w:afterAutospacing="1"/>
      <w:jc w:val="both"/>
      <w:textAlignment w:val="top"/>
    </w:pPr>
    <w:rPr>
      <w:b/>
      <w:bCs/>
      <w:sz w:val="16"/>
      <w:szCs w:val="16"/>
    </w:rPr>
  </w:style>
  <w:style w:type="paragraph" w:customStyle="1" w:styleId="xl151">
    <w:name w:val="xl151"/>
    <w:basedOn w:val="a0"/>
    <w:rsid w:val="00A425D3"/>
    <w:pPr>
      <w:pBdr>
        <w:top w:val="single" w:sz="8" w:space="0" w:color="auto"/>
        <w:bottom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152">
    <w:name w:val="xl152"/>
    <w:basedOn w:val="a0"/>
    <w:rsid w:val="00A425D3"/>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sz w:val="16"/>
      <w:szCs w:val="16"/>
    </w:rPr>
  </w:style>
  <w:style w:type="paragraph" w:customStyle="1" w:styleId="xl153">
    <w:name w:val="xl153"/>
    <w:basedOn w:val="a0"/>
    <w:rsid w:val="00A425D3"/>
    <w:pPr>
      <w:pBdr>
        <w:top w:val="single" w:sz="4" w:space="0" w:color="auto"/>
        <w:bottom w:val="single" w:sz="8" w:space="0" w:color="auto"/>
        <w:right w:val="single" w:sz="4" w:space="0" w:color="auto"/>
      </w:pBdr>
      <w:spacing w:before="100" w:beforeAutospacing="1" w:after="100" w:afterAutospacing="1"/>
      <w:jc w:val="both"/>
      <w:textAlignment w:val="top"/>
    </w:pPr>
    <w:rPr>
      <w:sz w:val="16"/>
      <w:szCs w:val="16"/>
    </w:rPr>
  </w:style>
  <w:style w:type="paragraph" w:customStyle="1" w:styleId="xl154">
    <w:name w:val="xl154"/>
    <w:basedOn w:val="a0"/>
    <w:rsid w:val="00A425D3"/>
    <w:pPr>
      <w:pBdr>
        <w:top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155">
    <w:name w:val="xl155"/>
    <w:basedOn w:val="a0"/>
    <w:rsid w:val="00A425D3"/>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top"/>
    </w:pPr>
    <w:rPr>
      <w:sz w:val="16"/>
      <w:szCs w:val="16"/>
    </w:rPr>
  </w:style>
  <w:style w:type="paragraph" w:customStyle="1" w:styleId="xl156">
    <w:name w:val="xl156"/>
    <w:basedOn w:val="a0"/>
    <w:rsid w:val="00A425D3"/>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157">
    <w:name w:val="xl157"/>
    <w:basedOn w:val="a0"/>
    <w:rsid w:val="00A42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158">
    <w:name w:val="xl158"/>
    <w:basedOn w:val="a0"/>
    <w:rsid w:val="00A425D3"/>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top"/>
    </w:pPr>
    <w:rPr>
      <w:b/>
      <w:bCs/>
      <w:sz w:val="16"/>
      <w:szCs w:val="16"/>
    </w:rPr>
  </w:style>
  <w:style w:type="paragraph" w:customStyle="1" w:styleId="xl159">
    <w:name w:val="xl159"/>
    <w:basedOn w:val="a0"/>
    <w:rsid w:val="00A425D3"/>
    <w:pPr>
      <w:pBdr>
        <w:top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160">
    <w:name w:val="xl160"/>
    <w:basedOn w:val="a0"/>
    <w:rsid w:val="00A425D3"/>
    <w:pPr>
      <w:pBdr>
        <w:top w:val="single" w:sz="4" w:space="0" w:color="auto"/>
        <w:left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161">
    <w:name w:val="xl161"/>
    <w:basedOn w:val="a0"/>
    <w:rsid w:val="00A425D3"/>
    <w:pPr>
      <w:pBdr>
        <w:top w:val="single" w:sz="4" w:space="0" w:color="auto"/>
        <w:left w:val="single" w:sz="4" w:space="0" w:color="auto"/>
        <w:right w:val="single" w:sz="8" w:space="0" w:color="auto"/>
      </w:pBdr>
      <w:spacing w:before="100" w:beforeAutospacing="1" w:after="100" w:afterAutospacing="1"/>
      <w:jc w:val="both"/>
      <w:textAlignment w:val="top"/>
    </w:pPr>
    <w:rPr>
      <w:sz w:val="16"/>
      <w:szCs w:val="16"/>
    </w:rPr>
  </w:style>
  <w:style w:type="paragraph" w:customStyle="1" w:styleId="xl162">
    <w:name w:val="xl162"/>
    <w:basedOn w:val="a0"/>
    <w:rsid w:val="00A425D3"/>
    <w:pPr>
      <w:pBdr>
        <w:right w:val="single" w:sz="4" w:space="0" w:color="auto"/>
      </w:pBdr>
      <w:spacing w:before="100" w:beforeAutospacing="1" w:after="100" w:afterAutospacing="1"/>
      <w:jc w:val="both"/>
      <w:textAlignment w:val="top"/>
    </w:pPr>
    <w:rPr>
      <w:b/>
      <w:bCs/>
      <w:sz w:val="16"/>
      <w:szCs w:val="16"/>
    </w:rPr>
  </w:style>
  <w:style w:type="paragraph" w:customStyle="1" w:styleId="xl163">
    <w:name w:val="xl163"/>
    <w:basedOn w:val="a0"/>
    <w:rsid w:val="00A425D3"/>
    <w:pPr>
      <w:pBdr>
        <w:top w:val="single" w:sz="4" w:space="0" w:color="auto"/>
        <w:bottom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164">
    <w:name w:val="xl164"/>
    <w:basedOn w:val="a0"/>
    <w:rsid w:val="00A425D3"/>
    <w:pPr>
      <w:pBdr>
        <w:right w:val="single" w:sz="4" w:space="0" w:color="auto"/>
      </w:pBdr>
      <w:spacing w:before="100" w:beforeAutospacing="1" w:after="100" w:afterAutospacing="1"/>
      <w:jc w:val="both"/>
      <w:textAlignment w:val="top"/>
    </w:pPr>
    <w:rPr>
      <w:sz w:val="16"/>
      <w:szCs w:val="16"/>
    </w:rPr>
  </w:style>
  <w:style w:type="paragraph" w:customStyle="1" w:styleId="xl165">
    <w:name w:val="xl165"/>
    <w:basedOn w:val="a0"/>
    <w:rsid w:val="00A425D3"/>
    <w:pPr>
      <w:pBdr>
        <w:left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166">
    <w:name w:val="xl166"/>
    <w:basedOn w:val="a0"/>
    <w:rsid w:val="00A425D3"/>
    <w:pPr>
      <w:pBdr>
        <w:top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167">
    <w:name w:val="xl167"/>
    <w:basedOn w:val="a0"/>
    <w:rsid w:val="00A425D3"/>
    <w:pPr>
      <w:pBdr>
        <w:top w:val="single" w:sz="8" w:space="0" w:color="auto"/>
        <w:bottom w:val="single" w:sz="4" w:space="0" w:color="auto"/>
      </w:pBdr>
      <w:spacing w:before="100" w:beforeAutospacing="1" w:after="100" w:afterAutospacing="1"/>
      <w:jc w:val="both"/>
      <w:textAlignment w:val="top"/>
    </w:pPr>
    <w:rPr>
      <w:b/>
      <w:bCs/>
      <w:sz w:val="16"/>
      <w:szCs w:val="16"/>
    </w:rPr>
  </w:style>
  <w:style w:type="paragraph" w:customStyle="1" w:styleId="xl168">
    <w:name w:val="xl168"/>
    <w:basedOn w:val="a0"/>
    <w:rsid w:val="00A425D3"/>
    <w:pPr>
      <w:pBdr>
        <w:top w:val="single" w:sz="4" w:space="0" w:color="auto"/>
        <w:bottom w:val="single" w:sz="4" w:space="0" w:color="auto"/>
      </w:pBdr>
      <w:spacing w:before="100" w:beforeAutospacing="1" w:after="100" w:afterAutospacing="1"/>
      <w:jc w:val="both"/>
      <w:textAlignment w:val="top"/>
    </w:pPr>
    <w:rPr>
      <w:b/>
      <w:bCs/>
      <w:sz w:val="16"/>
      <w:szCs w:val="16"/>
    </w:rPr>
  </w:style>
  <w:style w:type="paragraph" w:customStyle="1" w:styleId="xl169">
    <w:name w:val="xl169"/>
    <w:basedOn w:val="a0"/>
    <w:rsid w:val="00A425D3"/>
    <w:pPr>
      <w:pBdr>
        <w:left w:val="single" w:sz="8" w:space="0" w:color="auto"/>
        <w:bottom w:val="single" w:sz="8" w:space="0" w:color="auto"/>
        <w:right w:val="single" w:sz="8" w:space="0" w:color="auto"/>
      </w:pBdr>
      <w:spacing w:before="100" w:beforeAutospacing="1" w:after="100" w:afterAutospacing="1"/>
      <w:jc w:val="center"/>
      <w:textAlignment w:val="top"/>
    </w:pPr>
    <w:rPr>
      <w:b/>
      <w:bCs/>
      <w:sz w:val="16"/>
      <w:szCs w:val="16"/>
    </w:rPr>
  </w:style>
  <w:style w:type="paragraph" w:customStyle="1" w:styleId="xl170">
    <w:name w:val="xl170"/>
    <w:basedOn w:val="a0"/>
    <w:rsid w:val="00A425D3"/>
    <w:pPr>
      <w:spacing w:before="100" w:beforeAutospacing="1" w:after="100" w:afterAutospacing="1"/>
      <w:jc w:val="both"/>
      <w:textAlignment w:val="top"/>
    </w:pPr>
    <w:rPr>
      <w:b/>
      <w:bCs/>
      <w:sz w:val="16"/>
      <w:szCs w:val="16"/>
    </w:rPr>
  </w:style>
  <w:style w:type="paragraph" w:customStyle="1" w:styleId="xl171">
    <w:name w:val="xl171"/>
    <w:basedOn w:val="a0"/>
    <w:rsid w:val="00A425D3"/>
    <w:pPr>
      <w:pBdr>
        <w:top w:val="single" w:sz="8" w:space="0" w:color="auto"/>
        <w:left w:val="single" w:sz="8" w:space="0" w:color="auto"/>
        <w:bottom w:val="single" w:sz="8" w:space="0" w:color="auto"/>
      </w:pBdr>
      <w:spacing w:before="100" w:beforeAutospacing="1" w:after="100" w:afterAutospacing="1"/>
      <w:jc w:val="center"/>
      <w:textAlignment w:val="top"/>
    </w:pPr>
    <w:rPr>
      <w:b/>
      <w:bCs/>
      <w:sz w:val="16"/>
      <w:szCs w:val="16"/>
    </w:rPr>
  </w:style>
  <w:style w:type="paragraph" w:customStyle="1" w:styleId="xl172">
    <w:name w:val="xl172"/>
    <w:basedOn w:val="a0"/>
    <w:rsid w:val="00A425D3"/>
    <w:pPr>
      <w:pBdr>
        <w:top w:val="single" w:sz="8" w:space="0" w:color="auto"/>
        <w:bottom w:val="single" w:sz="8" w:space="0" w:color="auto"/>
      </w:pBdr>
      <w:spacing w:before="100" w:beforeAutospacing="1" w:after="100" w:afterAutospacing="1"/>
      <w:jc w:val="center"/>
      <w:textAlignment w:val="top"/>
    </w:pPr>
    <w:rPr>
      <w:b/>
      <w:bCs/>
      <w:sz w:val="16"/>
      <w:szCs w:val="16"/>
    </w:rPr>
  </w:style>
  <w:style w:type="paragraph" w:customStyle="1" w:styleId="xl173">
    <w:name w:val="xl173"/>
    <w:basedOn w:val="a0"/>
    <w:rsid w:val="00A425D3"/>
    <w:pPr>
      <w:pBdr>
        <w:top w:val="single" w:sz="8" w:space="0" w:color="auto"/>
        <w:bottom w:val="single" w:sz="8" w:space="0" w:color="auto"/>
        <w:right w:val="single" w:sz="8" w:space="0" w:color="auto"/>
      </w:pBdr>
      <w:spacing w:before="100" w:beforeAutospacing="1" w:after="100" w:afterAutospacing="1"/>
      <w:jc w:val="center"/>
      <w:textAlignment w:val="top"/>
    </w:pPr>
    <w:rPr>
      <w:b/>
      <w:bCs/>
      <w:sz w:val="16"/>
      <w:szCs w:val="16"/>
    </w:rPr>
  </w:style>
  <w:style w:type="table" w:customStyle="1" w:styleId="19">
    <w:name w:val="Сетка таблицы1"/>
    <w:basedOn w:val="a2"/>
    <w:next w:val="af0"/>
    <w:uiPriority w:val="59"/>
    <w:rsid w:val="00A425D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Таблица_текст"/>
    <w:basedOn w:val="a0"/>
    <w:qFormat/>
    <w:rsid w:val="00A425D3"/>
    <w:rPr>
      <w:szCs w:val="20"/>
    </w:rPr>
  </w:style>
  <w:style w:type="numbering" w:customStyle="1" w:styleId="27">
    <w:name w:val="Нет списка2"/>
    <w:next w:val="a3"/>
    <w:uiPriority w:val="99"/>
    <w:semiHidden/>
    <w:unhideWhenUsed/>
    <w:rsid w:val="00A425D3"/>
  </w:style>
  <w:style w:type="table" w:customStyle="1" w:styleId="28">
    <w:name w:val="Сетка таблицы2"/>
    <w:basedOn w:val="a2"/>
    <w:next w:val="af0"/>
    <w:uiPriority w:val="59"/>
    <w:rsid w:val="00A425D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3"/>
    <w:uiPriority w:val="99"/>
    <w:semiHidden/>
    <w:unhideWhenUsed/>
    <w:rsid w:val="00A425D3"/>
  </w:style>
  <w:style w:type="table" w:customStyle="1" w:styleId="37">
    <w:name w:val="Сетка таблицы3"/>
    <w:basedOn w:val="a2"/>
    <w:next w:val="af0"/>
    <w:uiPriority w:val="59"/>
    <w:rsid w:val="00A425D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A425D3"/>
  </w:style>
  <w:style w:type="table" w:customStyle="1" w:styleId="43">
    <w:name w:val="Сетка таблицы4"/>
    <w:basedOn w:val="a2"/>
    <w:next w:val="af0"/>
    <w:uiPriority w:val="59"/>
    <w:rsid w:val="00A425D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A425D3"/>
  </w:style>
  <w:style w:type="table" w:customStyle="1" w:styleId="52">
    <w:name w:val="Сетка таблицы5"/>
    <w:basedOn w:val="a2"/>
    <w:next w:val="af0"/>
    <w:uiPriority w:val="59"/>
    <w:rsid w:val="00A425D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A425D3"/>
  </w:style>
  <w:style w:type="table" w:customStyle="1" w:styleId="62">
    <w:name w:val="Сетка таблицы6"/>
    <w:basedOn w:val="a2"/>
    <w:next w:val="af0"/>
    <w:uiPriority w:val="59"/>
    <w:rsid w:val="00A425D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A425D3"/>
  </w:style>
  <w:style w:type="table" w:customStyle="1" w:styleId="72">
    <w:name w:val="Сетка таблицы7"/>
    <w:basedOn w:val="a2"/>
    <w:next w:val="af0"/>
    <w:uiPriority w:val="59"/>
    <w:rsid w:val="00A425D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A425D3"/>
  </w:style>
  <w:style w:type="table" w:customStyle="1" w:styleId="82">
    <w:name w:val="Сетка таблицы8"/>
    <w:basedOn w:val="a2"/>
    <w:next w:val="af0"/>
    <w:uiPriority w:val="59"/>
    <w:rsid w:val="00A425D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A425D3"/>
  </w:style>
  <w:style w:type="table" w:customStyle="1" w:styleId="92">
    <w:name w:val="Сетка таблицы9"/>
    <w:basedOn w:val="a2"/>
    <w:next w:val="af0"/>
    <w:uiPriority w:val="59"/>
    <w:rsid w:val="00A425D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aliases w:val=" Знак9"/>
    <w:basedOn w:val="a0"/>
    <w:link w:val="2a"/>
    <w:unhideWhenUsed/>
    <w:rsid w:val="00A425D3"/>
    <w:pPr>
      <w:spacing w:after="120" w:line="480" w:lineRule="auto"/>
    </w:pPr>
    <w:rPr>
      <w:rFonts w:asciiTheme="minorHAnsi" w:eastAsiaTheme="minorHAnsi" w:hAnsiTheme="minorHAnsi" w:cstheme="minorBidi"/>
      <w:sz w:val="22"/>
      <w:szCs w:val="22"/>
      <w:lang w:eastAsia="en-US"/>
    </w:rPr>
  </w:style>
  <w:style w:type="character" w:customStyle="1" w:styleId="2a">
    <w:name w:val="Основной текст 2 Знак"/>
    <w:aliases w:val=" Знак9 Знак1"/>
    <w:basedOn w:val="a1"/>
    <w:link w:val="29"/>
    <w:rsid w:val="00A425D3"/>
    <w:rPr>
      <w:rFonts w:asciiTheme="minorHAnsi" w:eastAsiaTheme="minorHAnsi" w:hAnsiTheme="minorHAnsi" w:cstheme="minorBidi"/>
      <w:lang w:eastAsia="en-US"/>
    </w:rPr>
  </w:style>
  <w:style w:type="paragraph" w:customStyle="1" w:styleId="2b">
    <w:name w:val="Обычный2"/>
    <w:rsid w:val="00A425D3"/>
    <w:pPr>
      <w:widowControl w:val="0"/>
      <w:snapToGrid w:val="0"/>
      <w:spacing w:before="280" w:line="300" w:lineRule="auto"/>
      <w:ind w:firstLine="700"/>
      <w:jc w:val="both"/>
    </w:pPr>
    <w:rPr>
      <w:sz w:val="24"/>
      <w:szCs w:val="20"/>
    </w:rPr>
  </w:style>
  <w:style w:type="paragraph" w:customStyle="1" w:styleId="38">
    <w:name w:val="Обычный3"/>
    <w:rsid w:val="00A425D3"/>
    <w:pPr>
      <w:widowControl w:val="0"/>
      <w:snapToGrid w:val="0"/>
      <w:spacing w:before="280" w:line="300" w:lineRule="auto"/>
      <w:ind w:firstLine="700"/>
      <w:jc w:val="both"/>
    </w:pPr>
    <w:rPr>
      <w:sz w:val="24"/>
      <w:szCs w:val="20"/>
    </w:rPr>
  </w:style>
  <w:style w:type="paragraph" w:customStyle="1" w:styleId="210">
    <w:name w:val="Основной текст 21"/>
    <w:basedOn w:val="a0"/>
    <w:rsid w:val="00A425D3"/>
    <w:pPr>
      <w:overflowPunct w:val="0"/>
      <w:autoSpaceDE w:val="0"/>
      <w:autoSpaceDN w:val="0"/>
      <w:adjustRightInd w:val="0"/>
      <w:ind w:firstLine="851"/>
      <w:jc w:val="both"/>
    </w:pPr>
    <w:rPr>
      <w:sz w:val="28"/>
      <w:szCs w:val="20"/>
    </w:rPr>
  </w:style>
  <w:style w:type="character" w:customStyle="1" w:styleId="highlighthighlightactive">
    <w:name w:val="highlight highlight_active"/>
    <w:basedOn w:val="a1"/>
    <w:rsid w:val="00A425D3"/>
  </w:style>
  <w:style w:type="paragraph" w:customStyle="1" w:styleId="formattexttopleveltext">
    <w:name w:val="formattext topleveltext"/>
    <w:basedOn w:val="a0"/>
    <w:rsid w:val="00A425D3"/>
    <w:pPr>
      <w:spacing w:before="100" w:beforeAutospacing="1" w:after="100" w:afterAutospacing="1"/>
    </w:pPr>
  </w:style>
  <w:style w:type="paragraph" w:styleId="afff8">
    <w:name w:val="Body Text Indent"/>
    <w:aliases w:val=" Знак6"/>
    <w:basedOn w:val="a0"/>
    <w:link w:val="afff9"/>
    <w:unhideWhenUsed/>
    <w:rsid w:val="00A425D3"/>
    <w:pPr>
      <w:spacing w:after="120" w:line="276" w:lineRule="auto"/>
      <w:ind w:left="283"/>
    </w:pPr>
    <w:rPr>
      <w:rFonts w:asciiTheme="minorHAnsi" w:eastAsiaTheme="minorHAnsi" w:hAnsiTheme="minorHAnsi" w:cstheme="minorBidi"/>
      <w:sz w:val="22"/>
      <w:szCs w:val="22"/>
      <w:lang w:eastAsia="en-US"/>
    </w:rPr>
  </w:style>
  <w:style w:type="character" w:customStyle="1" w:styleId="afff9">
    <w:name w:val="Основной текст с отступом Знак"/>
    <w:aliases w:val=" Знак6 Знак"/>
    <w:basedOn w:val="a1"/>
    <w:link w:val="afff8"/>
    <w:rsid w:val="00A425D3"/>
    <w:rPr>
      <w:rFonts w:asciiTheme="minorHAnsi" w:eastAsiaTheme="minorHAnsi" w:hAnsiTheme="minorHAnsi" w:cstheme="minorBidi"/>
      <w:lang w:eastAsia="en-US"/>
    </w:rPr>
  </w:style>
  <w:style w:type="paragraph" w:styleId="HTML">
    <w:name w:val="HTML Preformatted"/>
    <w:basedOn w:val="a0"/>
    <w:link w:val="HTML0"/>
    <w:rsid w:val="00A4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A425D3"/>
    <w:rPr>
      <w:rFonts w:ascii="Courier New" w:hAnsi="Courier New" w:cs="Courier New"/>
      <w:sz w:val="20"/>
      <w:szCs w:val="20"/>
    </w:rPr>
  </w:style>
  <w:style w:type="character" w:customStyle="1" w:styleId="1a">
    <w:name w:val="Нижний колонтитул Знак1"/>
    <w:aliases w:val="Нижний колонтитул Знак Знак"/>
    <w:basedOn w:val="a1"/>
    <w:rsid w:val="00A425D3"/>
    <w:rPr>
      <w:lang w:val="ru-RU" w:eastAsia="ru-RU" w:bidi="ar-SA"/>
    </w:rPr>
  </w:style>
  <w:style w:type="paragraph" w:styleId="39">
    <w:name w:val="Body Text Indent 3"/>
    <w:aliases w:val=" Знак5"/>
    <w:basedOn w:val="a0"/>
    <w:link w:val="3a"/>
    <w:unhideWhenUsed/>
    <w:rsid w:val="00A425D3"/>
    <w:pPr>
      <w:spacing w:after="120" w:line="276" w:lineRule="auto"/>
      <w:ind w:left="283"/>
    </w:pPr>
    <w:rPr>
      <w:rFonts w:asciiTheme="minorHAnsi" w:eastAsiaTheme="minorHAnsi" w:hAnsiTheme="minorHAnsi" w:cstheme="minorBidi"/>
      <w:sz w:val="16"/>
      <w:szCs w:val="16"/>
      <w:lang w:eastAsia="en-US"/>
    </w:rPr>
  </w:style>
  <w:style w:type="character" w:customStyle="1" w:styleId="3a">
    <w:name w:val="Основной текст с отступом 3 Знак"/>
    <w:aliases w:val=" Знак5 Знак"/>
    <w:basedOn w:val="a1"/>
    <w:link w:val="39"/>
    <w:rsid w:val="00A425D3"/>
    <w:rPr>
      <w:rFonts w:asciiTheme="minorHAnsi" w:eastAsiaTheme="minorHAnsi" w:hAnsiTheme="minorHAnsi" w:cstheme="minorBidi"/>
      <w:sz w:val="16"/>
      <w:szCs w:val="16"/>
      <w:lang w:eastAsia="en-US"/>
    </w:rPr>
  </w:style>
  <w:style w:type="paragraph" w:customStyle="1" w:styleId="44">
    <w:name w:val="Обычный4"/>
    <w:rsid w:val="00A425D3"/>
    <w:pPr>
      <w:widowControl w:val="0"/>
      <w:snapToGrid w:val="0"/>
      <w:spacing w:before="280" w:line="300" w:lineRule="auto"/>
      <w:ind w:firstLine="700"/>
      <w:jc w:val="both"/>
    </w:pPr>
    <w:rPr>
      <w:sz w:val="24"/>
      <w:szCs w:val="20"/>
    </w:rPr>
  </w:style>
  <w:style w:type="paragraph" w:customStyle="1" w:styleId="220">
    <w:name w:val="Основной текст 22"/>
    <w:basedOn w:val="a0"/>
    <w:rsid w:val="00A425D3"/>
    <w:pPr>
      <w:overflowPunct w:val="0"/>
      <w:autoSpaceDE w:val="0"/>
      <w:autoSpaceDN w:val="0"/>
      <w:adjustRightInd w:val="0"/>
      <w:ind w:firstLine="851"/>
      <w:jc w:val="both"/>
    </w:pPr>
    <w:rPr>
      <w:sz w:val="28"/>
      <w:szCs w:val="20"/>
    </w:rPr>
  </w:style>
  <w:style w:type="paragraph" w:customStyle="1" w:styleId="font5">
    <w:name w:val="font5"/>
    <w:basedOn w:val="a0"/>
    <w:rsid w:val="00A425D3"/>
    <w:pPr>
      <w:spacing w:before="100" w:beforeAutospacing="1" w:after="100" w:afterAutospacing="1"/>
    </w:pPr>
    <w:rPr>
      <w:rFonts w:ascii="Arial" w:eastAsia="Arial Unicode MS" w:hAnsi="Arial" w:cs="Arial"/>
      <w:sz w:val="22"/>
      <w:szCs w:val="22"/>
    </w:rPr>
  </w:style>
  <w:style w:type="paragraph" w:styleId="afffa">
    <w:name w:val="Block Text"/>
    <w:basedOn w:val="a0"/>
    <w:rsid w:val="00A425D3"/>
    <w:pPr>
      <w:ind w:left="170" w:right="170" w:firstLine="539"/>
    </w:pPr>
    <w:rPr>
      <w:szCs w:val="20"/>
    </w:rPr>
  </w:style>
  <w:style w:type="character" w:customStyle="1" w:styleId="grame">
    <w:name w:val="grame"/>
    <w:basedOn w:val="a1"/>
    <w:rsid w:val="00A425D3"/>
  </w:style>
  <w:style w:type="paragraph" w:customStyle="1" w:styleId="ConsNormal">
    <w:name w:val="ConsNormal"/>
    <w:rsid w:val="00A425D3"/>
    <w:pPr>
      <w:widowControl w:val="0"/>
      <w:autoSpaceDE w:val="0"/>
      <w:autoSpaceDN w:val="0"/>
      <w:adjustRightInd w:val="0"/>
      <w:ind w:right="19772" w:firstLine="720"/>
    </w:pPr>
    <w:rPr>
      <w:rFonts w:ascii="Arial" w:hAnsi="Arial" w:cs="Arial"/>
      <w:sz w:val="20"/>
      <w:szCs w:val="20"/>
    </w:rPr>
  </w:style>
  <w:style w:type="paragraph" w:customStyle="1" w:styleId="230">
    <w:name w:val="Основной текст 23"/>
    <w:basedOn w:val="a0"/>
    <w:rsid w:val="00A425D3"/>
    <w:pPr>
      <w:overflowPunct w:val="0"/>
      <w:autoSpaceDE w:val="0"/>
      <w:autoSpaceDN w:val="0"/>
      <w:adjustRightInd w:val="0"/>
      <w:ind w:firstLine="851"/>
      <w:jc w:val="both"/>
    </w:pPr>
    <w:rPr>
      <w:sz w:val="28"/>
      <w:szCs w:val="20"/>
    </w:rPr>
  </w:style>
  <w:style w:type="paragraph" w:customStyle="1" w:styleId="afffb">
    <w:name w:val="Основной"/>
    <w:basedOn w:val="afff8"/>
    <w:rsid w:val="00A425D3"/>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c">
    <w:name w:val="Стиль пункта схемы Знак Знак Знак Знак Знак Знак Знак"/>
    <w:basedOn w:val="a1"/>
    <w:link w:val="afffd"/>
    <w:locked/>
    <w:rsid w:val="00A425D3"/>
    <w:rPr>
      <w:sz w:val="28"/>
      <w:szCs w:val="28"/>
    </w:rPr>
  </w:style>
  <w:style w:type="paragraph" w:customStyle="1" w:styleId="afffd">
    <w:name w:val="Стиль пункта схемы Знак Знак Знак Знак Знак Знак"/>
    <w:basedOn w:val="a0"/>
    <w:link w:val="afffc"/>
    <w:rsid w:val="00A425D3"/>
    <w:pPr>
      <w:autoSpaceDE w:val="0"/>
      <w:autoSpaceDN w:val="0"/>
      <w:adjustRightInd w:val="0"/>
      <w:spacing w:line="360" w:lineRule="auto"/>
      <w:ind w:firstLine="680"/>
      <w:jc w:val="both"/>
    </w:pPr>
    <w:rPr>
      <w:sz w:val="28"/>
      <w:szCs w:val="28"/>
    </w:rPr>
  </w:style>
  <w:style w:type="character" w:customStyle="1" w:styleId="afffe">
    <w:name w:val="Стиль порядка Знак Знак"/>
    <w:basedOn w:val="a1"/>
    <w:link w:val="affff"/>
    <w:locked/>
    <w:rsid w:val="00A425D3"/>
    <w:rPr>
      <w:sz w:val="28"/>
      <w:szCs w:val="28"/>
    </w:rPr>
  </w:style>
  <w:style w:type="paragraph" w:customStyle="1" w:styleId="affff">
    <w:name w:val="Стиль порядка Знак"/>
    <w:basedOn w:val="a0"/>
    <w:link w:val="afffe"/>
    <w:rsid w:val="00A425D3"/>
    <w:pPr>
      <w:tabs>
        <w:tab w:val="left" w:pos="1080"/>
        <w:tab w:val="left" w:pos="1260"/>
      </w:tabs>
      <w:spacing w:line="360" w:lineRule="auto"/>
      <w:ind w:firstLine="720"/>
      <w:jc w:val="both"/>
    </w:pPr>
    <w:rPr>
      <w:sz w:val="28"/>
      <w:szCs w:val="28"/>
    </w:rPr>
  </w:style>
  <w:style w:type="paragraph" w:customStyle="1" w:styleId="110">
    <w:name w:val="Табличный_боковик_11"/>
    <w:link w:val="111"/>
    <w:qFormat/>
    <w:rsid w:val="00A425D3"/>
    <w:rPr>
      <w:szCs w:val="24"/>
    </w:rPr>
  </w:style>
  <w:style w:type="character" w:customStyle="1" w:styleId="111">
    <w:name w:val="Табличный_боковик_11 Знак"/>
    <w:link w:val="110"/>
    <w:rsid w:val="00A425D3"/>
    <w:rPr>
      <w:szCs w:val="24"/>
    </w:rPr>
  </w:style>
  <w:style w:type="paragraph" w:customStyle="1" w:styleId="112">
    <w:name w:val="Табличный_таблица_11"/>
    <w:link w:val="113"/>
    <w:qFormat/>
    <w:rsid w:val="00A425D3"/>
    <w:pPr>
      <w:jc w:val="center"/>
    </w:pPr>
  </w:style>
  <w:style w:type="character" w:customStyle="1" w:styleId="113">
    <w:name w:val="Табличный_таблица_11 Знак"/>
    <w:link w:val="112"/>
    <w:locked/>
    <w:rsid w:val="00A425D3"/>
  </w:style>
  <w:style w:type="character" w:customStyle="1" w:styleId="affff0">
    <w:name w:val="Текст_Жирный"/>
    <w:uiPriority w:val="1"/>
    <w:qFormat/>
    <w:rsid w:val="00A425D3"/>
    <w:rPr>
      <w:rFonts w:ascii="Times New Roman" w:hAnsi="Times New Roman" w:cs="Times New Roman"/>
      <w:b/>
      <w:bCs/>
    </w:rPr>
  </w:style>
  <w:style w:type="paragraph" w:customStyle="1" w:styleId="1b">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114">
    <w:name w:val="Знак Знак Знак Знак Знак1 Знак Знак Знак Знак Знак Знак Знак Знак Знак Знак Знак Знак1 Знак"/>
    <w:basedOn w:val="a0"/>
    <w:rsid w:val="00A425D3"/>
    <w:rPr>
      <w:rFonts w:ascii="Verdana" w:hAnsi="Verdana" w:cs="Verdana"/>
      <w:sz w:val="20"/>
      <w:szCs w:val="20"/>
      <w:lang w:val="en-US" w:eastAsia="en-US"/>
    </w:rPr>
  </w:style>
  <w:style w:type="character" w:customStyle="1" w:styleId="211">
    <w:name w:val="Основной текст 2 Знак1"/>
    <w:aliases w:val=" Знак9 Знак"/>
    <w:rsid w:val="00A425D3"/>
    <w:rPr>
      <w:sz w:val="24"/>
      <w:szCs w:val="24"/>
      <w:lang w:val="ru-RU" w:eastAsia="ru-RU" w:bidi="ar-SA"/>
    </w:rPr>
  </w:style>
  <w:style w:type="paragraph" w:customStyle="1" w:styleId="ConsPlusCell">
    <w:name w:val="ConsPlusCell"/>
    <w:rsid w:val="00A425D3"/>
    <w:pPr>
      <w:widowControl w:val="0"/>
      <w:autoSpaceDE w:val="0"/>
      <w:autoSpaceDN w:val="0"/>
      <w:adjustRightInd w:val="0"/>
    </w:pPr>
    <w:rPr>
      <w:rFonts w:ascii="Arial" w:hAnsi="Arial" w:cs="Arial"/>
      <w:sz w:val="20"/>
      <w:szCs w:val="20"/>
    </w:rPr>
  </w:style>
  <w:style w:type="paragraph" w:customStyle="1" w:styleId="ConsPlusTitle">
    <w:name w:val="ConsPlusTitle"/>
    <w:rsid w:val="00A425D3"/>
    <w:pPr>
      <w:autoSpaceDE w:val="0"/>
      <w:autoSpaceDN w:val="0"/>
      <w:adjustRightInd w:val="0"/>
    </w:pPr>
    <w:rPr>
      <w:b/>
      <w:bCs/>
      <w:sz w:val="28"/>
      <w:szCs w:val="28"/>
    </w:rPr>
  </w:style>
  <w:style w:type="character" w:customStyle="1" w:styleId="affff1">
    <w:name w:val="Знак Знак Знак Знак Знак Знак Знак Знак Знак Знак Знак Знак"/>
    <w:rsid w:val="00A425D3"/>
    <w:rPr>
      <w:sz w:val="24"/>
      <w:szCs w:val="24"/>
      <w:lang w:val="ru-RU" w:eastAsia="ru-RU" w:bidi="ar-SA"/>
    </w:rPr>
  </w:style>
  <w:style w:type="paragraph" w:customStyle="1" w:styleId="1c">
    <w:name w:val="Знак Знак Знак Знак Знак1 Знак Знак Знак Знак"/>
    <w:basedOn w:val="a0"/>
    <w:rsid w:val="00A425D3"/>
    <w:rPr>
      <w:rFonts w:ascii="Verdana" w:hAnsi="Verdana" w:cs="Verdana"/>
      <w:sz w:val="20"/>
      <w:szCs w:val="20"/>
      <w:lang w:val="en-US" w:eastAsia="en-US"/>
    </w:rPr>
  </w:style>
  <w:style w:type="paragraph" w:customStyle="1" w:styleId="a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2c">
    <w:name w:val="Знак Знак Знак Знак Знак Знак2"/>
    <w:basedOn w:val="a0"/>
    <w:rsid w:val="00A425D3"/>
    <w:rPr>
      <w:rFonts w:ascii="Verdana" w:hAnsi="Verdana" w:cs="Verdana"/>
      <w:sz w:val="20"/>
      <w:szCs w:val="20"/>
      <w:lang w:val="en-US" w:eastAsia="en-US"/>
    </w:rPr>
  </w:style>
  <w:style w:type="paragraph" w:customStyle="1" w:styleId="1d">
    <w:name w:val="Знак Знак1 Знак"/>
    <w:basedOn w:val="a0"/>
    <w:rsid w:val="00A425D3"/>
    <w:rPr>
      <w:rFonts w:ascii="Verdana" w:hAnsi="Verdana" w:cs="Verdana"/>
      <w:sz w:val="20"/>
      <w:szCs w:val="20"/>
      <w:lang w:val="en-US" w:eastAsia="en-US"/>
    </w:rPr>
  </w:style>
  <w:style w:type="paragraph" w:styleId="affff3">
    <w:name w:val="Plain Text"/>
    <w:aliases w:val=" Знак8"/>
    <w:basedOn w:val="a0"/>
    <w:link w:val="affff4"/>
    <w:rsid w:val="00A425D3"/>
    <w:rPr>
      <w:rFonts w:ascii="Courier New" w:eastAsia="Calibri" w:hAnsi="Courier New" w:cs="Courier New"/>
    </w:rPr>
  </w:style>
  <w:style w:type="character" w:customStyle="1" w:styleId="affff4">
    <w:name w:val="Текст Знак"/>
    <w:aliases w:val=" Знак8 Знак"/>
    <w:basedOn w:val="a1"/>
    <w:link w:val="affff3"/>
    <w:rsid w:val="00A425D3"/>
    <w:rPr>
      <w:rFonts w:ascii="Courier New" w:eastAsia="Calibri" w:hAnsi="Courier New" w:cs="Courier New"/>
      <w:sz w:val="24"/>
      <w:szCs w:val="24"/>
    </w:r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affff6">
    <w:name w:val="Знак"/>
    <w:basedOn w:val="a0"/>
    <w:rsid w:val="00A425D3"/>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1e">
    <w:name w:val="Знак Знак Знак Знак Знак1 Знак Знак Знак Знак Знак Знак Знак"/>
    <w:basedOn w:val="a0"/>
    <w:rsid w:val="00A425D3"/>
    <w:rPr>
      <w:rFonts w:ascii="Verdana" w:hAnsi="Verdana" w:cs="Verdana"/>
      <w:sz w:val="20"/>
      <w:szCs w:val="20"/>
      <w:lang w:val="en-US" w:eastAsia="en-US"/>
    </w:rPr>
  </w:style>
  <w:style w:type="paragraph" w:customStyle="1" w:styleId="1f">
    <w:name w:val="Знак Знак Знак Знак Знак1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Normal2">
    <w:name w:val="Normal Знак Знак Знак Знак Знак Знак Знак"/>
    <w:link w:val="Normal3"/>
    <w:rsid w:val="00A425D3"/>
    <w:pPr>
      <w:spacing w:before="100" w:after="100"/>
      <w:jc w:val="both"/>
    </w:pPr>
    <w:rPr>
      <w:snapToGrid w:val="0"/>
      <w:sz w:val="24"/>
      <w:szCs w:val="24"/>
    </w:rPr>
  </w:style>
  <w:style w:type="character" w:customStyle="1" w:styleId="Normal3">
    <w:name w:val="Normal Знак Знак Знак Знак Знак Знак Знак Знак"/>
    <w:link w:val="Normal2"/>
    <w:rsid w:val="00A425D3"/>
    <w:rPr>
      <w:snapToGrid w:val="0"/>
      <w:sz w:val="24"/>
      <w:szCs w:val="24"/>
    </w:rPr>
  </w:style>
  <w:style w:type="paragraph" w:customStyle="1" w:styleId="pcss">
    <w:name w:val="pcss"/>
    <w:basedOn w:val="a0"/>
    <w:rsid w:val="00A425D3"/>
    <w:pPr>
      <w:spacing w:before="100" w:beforeAutospacing="1" w:after="100" w:afterAutospacing="1"/>
      <w:ind w:firstLine="720"/>
    </w:pPr>
    <w:rPr>
      <w:rFonts w:ascii="Verdana" w:hAnsi="Verdana"/>
      <w:sz w:val="18"/>
      <w:szCs w:val="18"/>
    </w:rPr>
  </w:style>
  <w:style w:type="table" w:styleId="affffb">
    <w:name w:val="Table Professional"/>
    <w:basedOn w:val="a2"/>
    <w:rsid w:val="00A425D3"/>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A425D3"/>
    <w:pPr>
      <w:widowControl w:val="0"/>
      <w:autoSpaceDE w:val="0"/>
      <w:autoSpaceDN w:val="0"/>
      <w:adjustRightInd w:val="0"/>
    </w:pPr>
    <w:rPr>
      <w:sz w:val="20"/>
      <w:szCs w:val="20"/>
    </w:rPr>
  </w:style>
  <w:style w:type="character" w:customStyle="1" w:styleId="Normal20">
    <w:name w:val="Normal Знак Знак2"/>
    <w:rsid w:val="00A425D3"/>
    <w:rPr>
      <w:sz w:val="22"/>
      <w:szCs w:val="24"/>
      <w:lang w:val="ru-RU" w:eastAsia="ru-RU" w:bidi="ar-SA"/>
    </w:rPr>
  </w:style>
  <w:style w:type="paragraph" w:customStyle="1" w:styleId="120">
    <w:name w:val="Стиль 12 пт"/>
    <w:basedOn w:val="a0"/>
    <w:rsid w:val="00A425D3"/>
    <w:pPr>
      <w:spacing w:before="120"/>
      <w:ind w:firstLine="709"/>
      <w:jc w:val="both"/>
    </w:pPr>
    <w:rPr>
      <w:sz w:val="26"/>
    </w:rPr>
  </w:style>
  <w:style w:type="paragraph" w:customStyle="1" w:styleId="affffc">
    <w:name w:val="список"/>
    <w:basedOn w:val="a0"/>
    <w:rsid w:val="00A425D3"/>
    <w:pPr>
      <w:tabs>
        <w:tab w:val="num" w:pos="360"/>
        <w:tab w:val="left" w:pos="2410"/>
      </w:tabs>
      <w:jc w:val="both"/>
    </w:pPr>
    <w:rPr>
      <w:sz w:val="22"/>
      <w:szCs w:val="22"/>
    </w:rPr>
  </w:style>
  <w:style w:type="paragraph" w:customStyle="1" w:styleId="affffd">
    <w:name w:val="Названия таблиц Знак Знак Знак"/>
    <w:basedOn w:val="a0"/>
    <w:link w:val="affffe"/>
    <w:autoRedefine/>
    <w:rsid w:val="00A425D3"/>
    <w:pPr>
      <w:suppressAutoHyphens/>
      <w:spacing w:before="20" w:after="60"/>
      <w:jc w:val="center"/>
    </w:pPr>
    <w:rPr>
      <w:rFonts w:ascii="Bookman Old Style" w:hAnsi="Bookman Old Style"/>
      <w:b/>
      <w:color w:val="000000"/>
    </w:rPr>
  </w:style>
  <w:style w:type="character" w:customStyle="1" w:styleId="affffe">
    <w:name w:val="Названия таблиц Знак Знак Знак Знак"/>
    <w:link w:val="affffd"/>
    <w:rsid w:val="00A425D3"/>
    <w:rPr>
      <w:rFonts w:ascii="Bookman Old Style" w:hAnsi="Bookman Old Style"/>
      <w:b/>
      <w:color w:val="000000"/>
      <w:sz w:val="24"/>
      <w:szCs w:val="24"/>
    </w:rPr>
  </w:style>
  <w:style w:type="table" w:customStyle="1" w:styleId="1f0">
    <w:name w:val="Стандарт1"/>
    <w:basedOn w:val="1f1"/>
    <w:rsid w:val="00A425D3"/>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1">
    <w:name w:val="Table Simple 1"/>
    <w:basedOn w:val="a2"/>
    <w:rsid w:val="00A425D3"/>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
    <w:name w:val="Заголовок_таблицы"/>
    <w:basedOn w:val="a0"/>
    <w:rsid w:val="00A425D3"/>
    <w:pPr>
      <w:jc w:val="center"/>
    </w:pPr>
    <w:rPr>
      <w:rFonts w:ascii="Arial" w:hAnsi="Arial"/>
      <w:b/>
      <w:i/>
      <w:sz w:val="18"/>
      <w:szCs w:val="22"/>
    </w:rPr>
  </w:style>
  <w:style w:type="paragraph" w:styleId="afffff0">
    <w:name w:val="Document Map"/>
    <w:basedOn w:val="a0"/>
    <w:link w:val="afffff1"/>
    <w:semiHidden/>
    <w:rsid w:val="00A425D3"/>
    <w:pPr>
      <w:shd w:val="clear" w:color="auto" w:fill="000080"/>
    </w:pPr>
    <w:rPr>
      <w:rFonts w:ascii="Tahoma" w:hAnsi="Tahoma"/>
      <w:sz w:val="20"/>
      <w:szCs w:val="20"/>
      <w:lang w:eastAsia="en-US"/>
    </w:rPr>
  </w:style>
  <w:style w:type="character" w:customStyle="1" w:styleId="afffff1">
    <w:name w:val="Схема документа Знак"/>
    <w:basedOn w:val="a1"/>
    <w:link w:val="afffff0"/>
    <w:semiHidden/>
    <w:rsid w:val="00A425D3"/>
    <w:rPr>
      <w:rFonts w:ascii="Tahoma" w:hAnsi="Tahoma"/>
      <w:sz w:val="20"/>
      <w:szCs w:val="20"/>
      <w:shd w:val="clear" w:color="auto" w:fill="000080"/>
      <w:lang w:eastAsia="en-US"/>
    </w:rPr>
  </w:style>
  <w:style w:type="paragraph" w:customStyle="1" w:styleId="afffff2">
    <w:name w:val="Текст акта"/>
    <w:rsid w:val="00A425D3"/>
    <w:pPr>
      <w:widowControl w:val="0"/>
      <w:ind w:firstLine="709"/>
      <w:jc w:val="both"/>
    </w:pPr>
    <w:rPr>
      <w:sz w:val="28"/>
      <w:szCs w:val="24"/>
    </w:rPr>
  </w:style>
  <w:style w:type="paragraph" w:customStyle="1" w:styleId="Normal4">
    <w:name w:val="Стиль Normal + полужирный"/>
    <w:basedOn w:val="a0"/>
    <w:rsid w:val="00A425D3"/>
    <w:pPr>
      <w:ind w:left="-113" w:right="-113"/>
      <w:jc w:val="center"/>
    </w:pPr>
    <w:rPr>
      <w:b/>
      <w:bCs/>
      <w:sz w:val="20"/>
      <w:szCs w:val="20"/>
    </w:rPr>
  </w:style>
  <w:style w:type="paragraph" w:customStyle="1" w:styleId="afffff3">
    <w:name w:val="Таблица"/>
    <w:basedOn w:val="af7"/>
    <w:rsid w:val="00A425D3"/>
    <w:pPr>
      <w:spacing w:line="240" w:lineRule="auto"/>
      <w:ind w:firstLine="0"/>
      <w:jc w:val="both"/>
    </w:pPr>
    <w:rPr>
      <w:b w:val="0"/>
      <w:szCs w:val="20"/>
    </w:rPr>
  </w:style>
  <w:style w:type="paragraph" w:customStyle="1" w:styleId="xl24">
    <w:name w:val="xl24"/>
    <w:basedOn w:val="a0"/>
    <w:rsid w:val="00A425D3"/>
    <w:pPr>
      <w:spacing w:before="100" w:beforeAutospacing="1" w:after="100" w:afterAutospacing="1"/>
      <w:jc w:val="center"/>
    </w:pPr>
  </w:style>
  <w:style w:type="paragraph" w:customStyle="1" w:styleId="xl25">
    <w:name w:val="xl25"/>
    <w:basedOn w:val="a0"/>
    <w:rsid w:val="00A425D3"/>
    <w:pPr>
      <w:pBdr>
        <w:left w:val="single" w:sz="4" w:space="0" w:color="auto"/>
        <w:right w:val="single" w:sz="4" w:space="0" w:color="auto"/>
      </w:pBdr>
      <w:spacing w:before="100" w:beforeAutospacing="1" w:after="100" w:afterAutospacing="1"/>
    </w:pPr>
  </w:style>
  <w:style w:type="paragraph" w:styleId="53">
    <w:name w:val="toc 5"/>
    <w:basedOn w:val="a0"/>
    <w:next w:val="a0"/>
    <w:autoRedefine/>
    <w:rsid w:val="00A425D3"/>
    <w:pPr>
      <w:ind w:left="720"/>
    </w:pPr>
    <w:rPr>
      <w:sz w:val="20"/>
      <w:szCs w:val="20"/>
    </w:rPr>
  </w:style>
  <w:style w:type="paragraph" w:styleId="63">
    <w:name w:val="toc 6"/>
    <w:basedOn w:val="a0"/>
    <w:next w:val="a0"/>
    <w:autoRedefine/>
    <w:rsid w:val="00A425D3"/>
    <w:pPr>
      <w:ind w:left="960"/>
    </w:pPr>
    <w:rPr>
      <w:sz w:val="20"/>
      <w:szCs w:val="20"/>
    </w:rPr>
  </w:style>
  <w:style w:type="paragraph" w:styleId="73">
    <w:name w:val="toc 7"/>
    <w:basedOn w:val="a0"/>
    <w:next w:val="a0"/>
    <w:autoRedefine/>
    <w:rsid w:val="00A425D3"/>
    <w:pPr>
      <w:ind w:left="1200"/>
    </w:pPr>
    <w:rPr>
      <w:sz w:val="20"/>
      <w:szCs w:val="20"/>
    </w:rPr>
  </w:style>
  <w:style w:type="paragraph" w:styleId="83">
    <w:name w:val="toc 8"/>
    <w:basedOn w:val="a0"/>
    <w:next w:val="a0"/>
    <w:autoRedefine/>
    <w:rsid w:val="00A425D3"/>
    <w:pPr>
      <w:ind w:left="1440"/>
    </w:pPr>
    <w:rPr>
      <w:sz w:val="20"/>
      <w:szCs w:val="20"/>
    </w:rPr>
  </w:style>
  <w:style w:type="paragraph" w:styleId="93">
    <w:name w:val="toc 9"/>
    <w:basedOn w:val="a0"/>
    <w:next w:val="a0"/>
    <w:autoRedefine/>
    <w:rsid w:val="00A425D3"/>
    <w:pPr>
      <w:ind w:left="1680"/>
    </w:pPr>
    <w:rPr>
      <w:sz w:val="20"/>
      <w:szCs w:val="20"/>
    </w:rPr>
  </w:style>
  <w:style w:type="paragraph" w:customStyle="1" w:styleId="ConsNonformat">
    <w:name w:val="ConsNonformat"/>
    <w:rsid w:val="00A425D3"/>
    <w:pPr>
      <w:widowControl w:val="0"/>
      <w:autoSpaceDE w:val="0"/>
      <w:autoSpaceDN w:val="0"/>
      <w:adjustRightInd w:val="0"/>
    </w:pPr>
    <w:rPr>
      <w:rFonts w:ascii="Courier New" w:hAnsi="Courier New" w:cs="Courier New"/>
      <w:sz w:val="20"/>
      <w:szCs w:val="20"/>
    </w:rPr>
  </w:style>
  <w:style w:type="paragraph" w:customStyle="1" w:styleId="ConsTitle">
    <w:name w:val="ConsTitle"/>
    <w:rsid w:val="00A425D3"/>
    <w:pPr>
      <w:widowControl w:val="0"/>
      <w:autoSpaceDE w:val="0"/>
      <w:autoSpaceDN w:val="0"/>
      <w:adjustRightInd w:val="0"/>
      <w:ind w:right="19772"/>
    </w:pPr>
    <w:rPr>
      <w:rFonts w:ascii="Arial" w:hAnsi="Arial" w:cs="Arial"/>
      <w:b/>
      <w:bCs/>
      <w:sz w:val="16"/>
      <w:szCs w:val="16"/>
    </w:rPr>
  </w:style>
  <w:style w:type="paragraph" w:customStyle="1" w:styleId="style1">
    <w:name w:val="style1"/>
    <w:basedOn w:val="a0"/>
    <w:rsid w:val="00A425D3"/>
    <w:pPr>
      <w:spacing w:before="100" w:beforeAutospacing="1" w:after="100" w:afterAutospacing="1"/>
    </w:pPr>
    <w:rPr>
      <w:rFonts w:ascii="Arial" w:hAnsi="Arial" w:cs="Arial"/>
    </w:rPr>
  </w:style>
  <w:style w:type="paragraph" w:customStyle="1" w:styleId="textn">
    <w:name w:val="textn"/>
    <w:basedOn w:val="a0"/>
    <w:rsid w:val="00A425D3"/>
    <w:pPr>
      <w:spacing w:before="100" w:beforeAutospacing="1" w:after="100" w:afterAutospacing="1"/>
    </w:pPr>
  </w:style>
  <w:style w:type="paragraph" w:customStyle="1" w:styleId="121">
    <w:name w:val="Стиль 12 пт Знак Знак Знак Знак Знак"/>
    <w:basedOn w:val="a0"/>
    <w:link w:val="122"/>
    <w:rsid w:val="00A425D3"/>
    <w:pPr>
      <w:spacing w:before="120"/>
      <w:ind w:firstLine="709"/>
      <w:jc w:val="both"/>
    </w:pPr>
    <w:rPr>
      <w:color w:val="000000"/>
      <w:sz w:val="26"/>
    </w:rPr>
  </w:style>
  <w:style w:type="character" w:customStyle="1" w:styleId="122">
    <w:name w:val="Стиль 12 пт Знак Знак Знак Знак Знак Знак"/>
    <w:link w:val="121"/>
    <w:rsid w:val="00A425D3"/>
    <w:rPr>
      <w:color w:val="000000"/>
      <w:sz w:val="26"/>
      <w:szCs w:val="24"/>
    </w:rPr>
  </w:style>
  <w:style w:type="paragraph" w:customStyle="1" w:styleId="afffff4">
    <w:name w:val="Текст письма"/>
    <w:basedOn w:val="a0"/>
    <w:rsid w:val="00A425D3"/>
    <w:pPr>
      <w:spacing w:line="360" w:lineRule="exact"/>
      <w:ind w:firstLine="709"/>
      <w:jc w:val="both"/>
    </w:pPr>
    <w:rPr>
      <w:sz w:val="28"/>
    </w:rPr>
  </w:style>
  <w:style w:type="paragraph" w:customStyle="1" w:styleId="afffff5">
    <w:name w:val="заполнение таблиц"/>
    <w:basedOn w:val="a0"/>
    <w:rsid w:val="00A425D3"/>
    <w:rPr>
      <w:rFonts w:ascii="Arial" w:hAnsi="Arial"/>
      <w:sz w:val="18"/>
      <w:szCs w:val="22"/>
    </w:rPr>
  </w:style>
  <w:style w:type="table" w:styleId="1f2">
    <w:name w:val="Table Grid 1"/>
    <w:basedOn w:val="a2"/>
    <w:rsid w:val="00A425D3"/>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3">
    <w:name w:val="Стиль1"/>
    <w:basedOn w:val="af8"/>
    <w:autoRedefine/>
    <w:rsid w:val="00A425D3"/>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rsid w:val="00A425D3"/>
    <w:pPr>
      <w:widowControl w:val="0"/>
      <w:autoSpaceDE w:val="0"/>
      <w:autoSpaceDN w:val="0"/>
      <w:adjustRightInd w:val="0"/>
    </w:pPr>
    <w:rPr>
      <w:rFonts w:ascii="Courier New" w:hAnsi="Courier New" w:cs="Courier New"/>
      <w:sz w:val="20"/>
      <w:szCs w:val="20"/>
    </w:rPr>
  </w:style>
  <w:style w:type="paragraph" w:customStyle="1" w:styleId="45">
    <w:name w:val="Стиль4 Знак Знак Знак Знак Знак"/>
    <w:basedOn w:val="afff8"/>
    <w:link w:val="46"/>
    <w:rsid w:val="00A425D3"/>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locked/>
    <w:rsid w:val="00A425D3"/>
    <w:rPr>
      <w:sz w:val="24"/>
      <w:szCs w:val="24"/>
    </w:rPr>
  </w:style>
  <w:style w:type="paragraph" w:customStyle="1" w:styleId="Normal5">
    <w:name w:val="Normal Знак Знак Знак Знак"/>
    <w:rsid w:val="00A425D3"/>
    <w:pPr>
      <w:spacing w:before="100" w:after="100"/>
      <w:jc w:val="both"/>
    </w:pPr>
    <w:rPr>
      <w:snapToGrid w:val="0"/>
      <w:sz w:val="24"/>
      <w:szCs w:val="24"/>
    </w:rPr>
  </w:style>
  <w:style w:type="paragraph" w:customStyle="1" w:styleId="54">
    <w:name w:val="Обычный5"/>
    <w:rsid w:val="00A425D3"/>
    <w:rPr>
      <w:szCs w:val="24"/>
    </w:rPr>
  </w:style>
  <w:style w:type="paragraph" w:customStyle="1" w:styleId="afffff6">
    <w:name w:val="Названия таблиц"/>
    <w:basedOn w:val="a0"/>
    <w:autoRedefine/>
    <w:rsid w:val="00A425D3"/>
    <w:pPr>
      <w:suppressAutoHyphens/>
      <w:spacing w:before="20" w:after="60"/>
      <w:jc w:val="center"/>
    </w:pPr>
    <w:rPr>
      <w:rFonts w:ascii="Bookman Old Style" w:hAnsi="Bookman Old Style"/>
      <w:b/>
      <w:color w:val="000000"/>
    </w:rPr>
  </w:style>
  <w:style w:type="paragraph" w:customStyle="1" w:styleId="123">
    <w:name w:val="Стиль 12 пт Знак Знак"/>
    <w:basedOn w:val="a0"/>
    <w:rsid w:val="00A425D3"/>
    <w:pPr>
      <w:spacing w:before="120"/>
      <w:ind w:firstLine="709"/>
      <w:jc w:val="both"/>
    </w:pPr>
    <w:rPr>
      <w:color w:val="000000"/>
      <w:sz w:val="26"/>
    </w:rPr>
  </w:style>
  <w:style w:type="paragraph" w:customStyle="1" w:styleId="47">
    <w:name w:val="Стиль4 Знак Знак Знак"/>
    <w:basedOn w:val="afff8"/>
    <w:link w:val="48"/>
    <w:rsid w:val="00A425D3"/>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locked/>
    <w:rsid w:val="00A425D3"/>
    <w:rPr>
      <w:sz w:val="24"/>
      <w:szCs w:val="24"/>
    </w:rPr>
  </w:style>
  <w:style w:type="paragraph" w:customStyle="1" w:styleId="49">
    <w:name w:val="Стиль4"/>
    <w:basedOn w:val="afff8"/>
    <w:rsid w:val="00A425D3"/>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7">
    <w:name w:val="Абзац списка Знак Знак"/>
    <w:rsid w:val="00A425D3"/>
    <w:rPr>
      <w:rFonts w:ascii="Calibri" w:eastAsia="Calibri" w:hAnsi="Calibri"/>
      <w:sz w:val="22"/>
      <w:szCs w:val="22"/>
      <w:lang w:val="ru-RU" w:eastAsia="en-US" w:bidi="ar-SA"/>
    </w:rPr>
  </w:style>
  <w:style w:type="character" w:customStyle="1" w:styleId="Normal10">
    <w:name w:val="Normal Знак Знак1"/>
    <w:rsid w:val="00A425D3"/>
    <w:rPr>
      <w:sz w:val="22"/>
      <w:szCs w:val="24"/>
      <w:lang w:val="ru-RU" w:eastAsia="ru-RU" w:bidi="ar-SA"/>
    </w:rPr>
  </w:style>
  <w:style w:type="paragraph" w:customStyle="1" w:styleId="310">
    <w:name w:val="Основной текст с отступом 31"/>
    <w:basedOn w:val="a0"/>
    <w:rsid w:val="00A425D3"/>
    <w:pPr>
      <w:suppressAutoHyphens/>
      <w:spacing w:after="120"/>
      <w:ind w:left="283"/>
    </w:pPr>
    <w:rPr>
      <w:sz w:val="16"/>
      <w:szCs w:val="16"/>
      <w:lang w:eastAsia="ar-SA"/>
    </w:rPr>
  </w:style>
  <w:style w:type="character" w:customStyle="1" w:styleId="afffff8">
    <w:name w:val="Символ сноски"/>
    <w:rsid w:val="00A425D3"/>
    <w:rPr>
      <w:vertAlign w:val="superscript"/>
    </w:rPr>
  </w:style>
  <w:style w:type="paragraph" w:customStyle="1" w:styleId="1f4">
    <w:name w:val="Таблица1"/>
    <w:basedOn w:val="a0"/>
    <w:autoRedefine/>
    <w:rsid w:val="00A425D3"/>
    <w:pPr>
      <w:jc w:val="both"/>
    </w:pPr>
    <w:rPr>
      <w:rFonts w:ascii="Bookman Old Style" w:hAnsi="Bookman Old Style" w:cs="Arial"/>
      <w:iCs/>
      <w:color w:val="000000"/>
      <w:kern w:val="28"/>
    </w:rPr>
  </w:style>
  <w:style w:type="character" w:customStyle="1" w:styleId="FontStyle24">
    <w:name w:val="Font Style24"/>
    <w:rsid w:val="00A425D3"/>
    <w:rPr>
      <w:rFonts w:ascii="Times New Roman" w:hAnsi="Times New Roman" w:cs="Times New Roman"/>
      <w:sz w:val="22"/>
      <w:szCs w:val="22"/>
    </w:rPr>
  </w:style>
  <w:style w:type="paragraph" w:customStyle="1" w:styleId="afffff9">
    <w:name w:val="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afffffa">
    <w:name w:val="Знак Знак"/>
    <w:basedOn w:val="a0"/>
    <w:rsid w:val="00A425D3"/>
    <w:rPr>
      <w:rFonts w:ascii="Verdana" w:hAnsi="Verdana" w:cs="Verdana"/>
      <w:sz w:val="20"/>
      <w:szCs w:val="20"/>
      <w:lang w:val="en-US" w:eastAsia="en-US"/>
    </w:rPr>
  </w:style>
  <w:style w:type="paragraph" w:customStyle="1" w:styleId="2d">
    <w:name w:val="Знак Знак Знак Знак Знак Знак2 Знак Знак Знак"/>
    <w:basedOn w:val="a0"/>
    <w:rsid w:val="00A425D3"/>
    <w:rPr>
      <w:rFonts w:ascii="Verdana" w:hAnsi="Verdana" w:cs="Verdana"/>
      <w:sz w:val="20"/>
      <w:szCs w:val="20"/>
      <w:lang w:val="en-US" w:eastAsia="en-US"/>
    </w:rPr>
  </w:style>
  <w:style w:type="character" w:customStyle="1" w:styleId="afffffb">
    <w:name w:val="Знак Знак Знак Знак Знак Знак Знак Знак"/>
    <w:aliases w:val="Знак Знак Знак Знак Знак Знак11,Знак Знак Знак Знак Знак Знак Знак1"/>
    <w:rsid w:val="00A425D3"/>
    <w:rPr>
      <w:sz w:val="24"/>
      <w:szCs w:val="24"/>
      <w:lang w:val="ru-RU" w:eastAsia="ru-RU" w:bidi="ar-SA"/>
    </w:rPr>
  </w:style>
  <w:style w:type="paragraph" w:customStyle="1" w:styleId="afffffc">
    <w:name w:val="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S31">
    <w:name w:val="S_Нумерованный_3.1"/>
    <w:basedOn w:val="a0"/>
    <w:link w:val="S310"/>
    <w:autoRedefine/>
    <w:rsid w:val="00A425D3"/>
    <w:pPr>
      <w:ind w:firstLine="720"/>
      <w:jc w:val="both"/>
    </w:pPr>
    <w:rPr>
      <w:sz w:val="28"/>
      <w:szCs w:val="28"/>
    </w:rPr>
  </w:style>
  <w:style w:type="character" w:customStyle="1" w:styleId="S310">
    <w:name w:val="S_Нумерованный_3.1 Знак"/>
    <w:link w:val="S31"/>
    <w:rsid w:val="00A425D3"/>
    <w:rPr>
      <w:sz w:val="28"/>
      <w:szCs w:val="28"/>
    </w:rPr>
  </w:style>
  <w:style w:type="paragraph" w:customStyle="1" w:styleId="2e">
    <w:name w:val="Знак Знак Знак2 Знак Знак Знак Знак"/>
    <w:basedOn w:val="a0"/>
    <w:rsid w:val="00A425D3"/>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styleId="afffffe">
    <w:name w:val="Normal Indent"/>
    <w:basedOn w:val="a0"/>
    <w:unhideWhenUsed/>
    <w:rsid w:val="00A425D3"/>
    <w:pPr>
      <w:ind w:left="708"/>
    </w:pPr>
  </w:style>
  <w:style w:type="paragraph" w:customStyle="1" w:styleId="124">
    <w:name w:val="таблицы 12"/>
    <w:basedOn w:val="a0"/>
    <w:rsid w:val="00A425D3"/>
    <w:pPr>
      <w:keepLines/>
      <w:jc w:val="both"/>
    </w:pPr>
    <w:rPr>
      <w:snapToGrid w:val="0"/>
      <w:szCs w:val="20"/>
    </w:rPr>
  </w:style>
  <w:style w:type="paragraph" w:customStyle="1" w:styleId="affffff">
    <w:name w:val="Название таблицы"/>
    <w:basedOn w:val="a0"/>
    <w:rsid w:val="00A425D3"/>
    <w:pPr>
      <w:keepNext/>
      <w:keepLines/>
      <w:snapToGrid w:val="0"/>
      <w:spacing w:before="120"/>
      <w:ind w:left="357" w:right="357" w:firstLine="720"/>
      <w:jc w:val="right"/>
    </w:pPr>
    <w:rPr>
      <w:rFonts w:ascii="Arial" w:hAnsi="Arial"/>
      <w:b/>
      <w:szCs w:val="20"/>
    </w:rPr>
  </w:style>
  <w:style w:type="character" w:customStyle="1" w:styleId="apple-style-span">
    <w:name w:val="apple-style-span"/>
    <w:basedOn w:val="a1"/>
    <w:rsid w:val="00A425D3"/>
  </w:style>
  <w:style w:type="paragraph" w:customStyle="1" w:styleId="affffff0">
    <w:name w:val="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ConsPlusNormal0">
    <w:name w:val="ConsPlusNormal Знак Знак"/>
    <w:link w:val="ConsPlusNormal1"/>
    <w:rsid w:val="00A425D3"/>
    <w:pPr>
      <w:widowControl w:val="0"/>
      <w:autoSpaceDE w:val="0"/>
      <w:autoSpaceDN w:val="0"/>
      <w:adjustRightInd w:val="0"/>
      <w:ind w:firstLine="720"/>
    </w:pPr>
    <w:rPr>
      <w:rFonts w:ascii="Arial" w:hAnsi="Arial" w:cs="Arial"/>
      <w:sz w:val="20"/>
      <w:szCs w:val="20"/>
    </w:rPr>
  </w:style>
  <w:style w:type="character" w:customStyle="1" w:styleId="ConsPlusNormal1">
    <w:name w:val="ConsPlusNormal Знак Знак Знак"/>
    <w:link w:val="ConsPlusNormal0"/>
    <w:rsid w:val="00A425D3"/>
    <w:rPr>
      <w:rFonts w:ascii="Arial" w:hAnsi="Arial" w:cs="Arial"/>
      <w:sz w:val="20"/>
      <w:szCs w:val="20"/>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affffff2">
    <w:name w:val="прочие заголовки"/>
    <w:basedOn w:val="a0"/>
    <w:rsid w:val="00A425D3"/>
    <w:pPr>
      <w:spacing w:before="120" w:after="60"/>
      <w:ind w:firstLine="709"/>
      <w:jc w:val="both"/>
    </w:pPr>
    <w:rPr>
      <w:rFonts w:ascii="Bookman Old Style" w:hAnsi="Bookman Old Style"/>
      <w:b/>
      <w:spacing w:val="-10"/>
      <w:w w:val="90"/>
      <w:sz w:val="22"/>
    </w:rPr>
  </w:style>
  <w:style w:type="paragraph" w:customStyle="1" w:styleId="affffff3">
    <w:name w:val="Для записок"/>
    <w:basedOn w:val="a0"/>
    <w:rsid w:val="00A425D3"/>
    <w:pPr>
      <w:spacing w:before="120"/>
      <w:ind w:firstLine="720"/>
      <w:jc w:val="both"/>
    </w:pPr>
    <w:rPr>
      <w:szCs w:val="20"/>
    </w:rPr>
  </w:style>
  <w:style w:type="character" w:customStyle="1" w:styleId="contww">
    <w:name w:val="contww"/>
    <w:rsid w:val="00A425D3"/>
    <w:rPr>
      <w:rFonts w:cs="Times New Roman"/>
    </w:rPr>
  </w:style>
  <w:style w:type="paragraph" w:customStyle="1" w:styleId="1f5">
    <w:name w:val="Знак Знак Знак Знак Знак1 Знак"/>
    <w:basedOn w:val="a0"/>
    <w:rsid w:val="00A425D3"/>
    <w:rPr>
      <w:rFonts w:ascii="Verdana" w:hAnsi="Verdana" w:cs="Verdana"/>
      <w:sz w:val="20"/>
      <w:szCs w:val="20"/>
      <w:lang w:val="en-US" w:eastAsia="en-US"/>
    </w:rPr>
  </w:style>
  <w:style w:type="paragraph" w:customStyle="1" w:styleId="1f6">
    <w:name w:val="Знак Знак Знак Знак Знак1 Знак Знак Знак"/>
    <w:basedOn w:val="a0"/>
    <w:rsid w:val="00A425D3"/>
    <w:rPr>
      <w:rFonts w:ascii="Verdana" w:hAnsi="Verdana" w:cs="Verdana"/>
      <w:sz w:val="20"/>
      <w:szCs w:val="20"/>
      <w:lang w:val="en-US" w:eastAsia="en-US"/>
    </w:rPr>
  </w:style>
  <w:style w:type="paragraph" w:customStyle="1" w:styleId="1f7">
    <w:name w:val="1"/>
    <w:basedOn w:val="a0"/>
    <w:rsid w:val="00A425D3"/>
    <w:rPr>
      <w:rFonts w:ascii="Verdana" w:hAnsi="Verdana" w:cs="Verdana"/>
      <w:sz w:val="20"/>
      <w:szCs w:val="20"/>
      <w:lang w:val="en-US" w:eastAsia="en-US"/>
    </w:rPr>
  </w:style>
  <w:style w:type="paragraph" w:customStyle="1" w:styleId="-">
    <w:name w:val="Таблица - шапка"/>
    <w:basedOn w:val="a0"/>
    <w:qFormat/>
    <w:rsid w:val="00A425D3"/>
    <w:pPr>
      <w:suppressAutoHyphens/>
      <w:spacing w:before="40" w:after="40"/>
      <w:jc w:val="center"/>
    </w:pPr>
    <w:rPr>
      <w:rFonts w:ascii="Arial" w:hAnsi="Arial" w:cs="Arial"/>
      <w:b/>
      <w:sz w:val="20"/>
      <w:szCs w:val="20"/>
    </w:rPr>
  </w:style>
  <w:style w:type="paragraph" w:customStyle="1" w:styleId="-0">
    <w:name w:val="Таблица - текст основной"/>
    <w:basedOn w:val="af8"/>
    <w:qFormat/>
    <w:rsid w:val="00A425D3"/>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8"/>
    <w:rsid w:val="00A425D3"/>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rsid w:val="00A425D3"/>
    <w:rPr>
      <w:b/>
      <w:bCs/>
      <w:sz w:val="24"/>
      <w:szCs w:val="24"/>
    </w:rPr>
  </w:style>
  <w:style w:type="paragraph" w:customStyle="1" w:styleId="2f">
    <w:name w:val="Знак Знак Знак2 Знак Знак Знак Знак Знак Знак Знак"/>
    <w:basedOn w:val="a0"/>
    <w:rsid w:val="00A425D3"/>
    <w:rPr>
      <w:rFonts w:ascii="Verdana" w:hAnsi="Verdana" w:cs="Verdana"/>
      <w:sz w:val="20"/>
      <w:szCs w:val="20"/>
      <w:lang w:val="en-US" w:eastAsia="en-US"/>
    </w:rPr>
  </w:style>
  <w:style w:type="character" w:customStyle="1" w:styleId="84">
    <w:name w:val="Знак Знак8"/>
    <w:rsid w:val="00A425D3"/>
    <w:rPr>
      <w:sz w:val="24"/>
      <w:szCs w:val="24"/>
    </w:rPr>
  </w:style>
  <w:style w:type="character" w:customStyle="1" w:styleId="64">
    <w:name w:val="Знак Знак6"/>
    <w:rsid w:val="00A425D3"/>
    <w:rPr>
      <w:sz w:val="24"/>
      <w:szCs w:val="24"/>
    </w:rPr>
  </w:style>
  <w:style w:type="character" w:customStyle="1" w:styleId="55">
    <w:name w:val="Знак Знак5"/>
    <w:rsid w:val="00A425D3"/>
    <w:rPr>
      <w:rFonts w:ascii="Courier New" w:hAnsi="Courier New"/>
    </w:rPr>
  </w:style>
  <w:style w:type="character" w:customStyle="1" w:styleId="normal-c13">
    <w:name w:val="normal-c13"/>
    <w:basedOn w:val="a1"/>
    <w:rsid w:val="00A425D3"/>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styleId="affffff5">
    <w:name w:val="List"/>
    <w:basedOn w:val="a0"/>
    <w:uiPriority w:val="99"/>
    <w:rsid w:val="00A425D3"/>
    <w:pPr>
      <w:widowControl w:val="0"/>
      <w:tabs>
        <w:tab w:val="num" w:pos="2160"/>
      </w:tabs>
      <w:suppressAutoHyphens/>
      <w:autoSpaceDE w:val="0"/>
      <w:spacing w:before="120"/>
      <w:ind w:left="2160" w:hanging="360"/>
      <w:jc w:val="both"/>
    </w:pPr>
    <w:rPr>
      <w:sz w:val="26"/>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1f8">
    <w:name w:val="Знак Знак Знак Знак Знак1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1f9">
    <w:name w:val="Знак Знак Знак Знак Знак1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character" w:customStyle="1" w:styleId="S311">
    <w:name w:val="S_Нумерованный_3.1 Знак Знак"/>
    <w:rsid w:val="00A425D3"/>
    <w:rPr>
      <w:sz w:val="28"/>
      <w:szCs w:val="28"/>
      <w:lang w:val="ru-RU" w:eastAsia="ru-RU" w:bidi="ar-SA"/>
    </w:rPr>
  </w:style>
  <w:style w:type="paragraph" w:customStyle="1" w:styleId="1fa">
    <w:name w:val="Знак1"/>
    <w:basedOn w:val="a0"/>
    <w:rsid w:val="00A425D3"/>
    <w:rPr>
      <w:rFonts w:ascii="Verdana" w:hAnsi="Verdana" w:cs="Verdana"/>
      <w:sz w:val="20"/>
      <w:szCs w:val="20"/>
      <w:lang w:val="en-US" w:eastAsia="en-US"/>
    </w:rPr>
  </w:style>
  <w:style w:type="paragraph" w:customStyle="1" w:styleId="1fb">
    <w:name w:val="Знак Знак1"/>
    <w:basedOn w:val="a0"/>
    <w:rsid w:val="00A425D3"/>
    <w:rPr>
      <w:rFonts w:ascii="Verdana" w:hAnsi="Verdana" w:cs="Verdana"/>
      <w:sz w:val="20"/>
      <w:szCs w:val="20"/>
      <w:lang w:val="en-US" w:eastAsia="en-US"/>
    </w:rPr>
  </w:style>
  <w:style w:type="character" w:customStyle="1" w:styleId="WW8Num5z0">
    <w:name w:val="WW8Num5z0"/>
    <w:rsid w:val="00A425D3"/>
    <w:rPr>
      <w:rFonts w:ascii="Symbol" w:hAnsi="Symbol"/>
    </w:rPr>
  </w:style>
  <w:style w:type="paragraph" w:customStyle="1" w:styleId="1fc">
    <w:name w:val="Знак Знак Знак Знак Знак1 Знак Знак Знак Знак Знак Знак"/>
    <w:basedOn w:val="a0"/>
    <w:rsid w:val="00A425D3"/>
    <w:rPr>
      <w:rFonts w:ascii="Verdana" w:hAnsi="Verdana" w:cs="Verdana"/>
      <w:sz w:val="20"/>
      <w:szCs w:val="20"/>
      <w:lang w:val="en-US" w:eastAsia="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affffff7">
    <w:name w:val="Таблица_номер_таблицы"/>
    <w:link w:val="affffff8"/>
    <w:uiPriority w:val="99"/>
    <w:rsid w:val="00A425D3"/>
    <w:pPr>
      <w:keepNext/>
      <w:jc w:val="right"/>
    </w:pPr>
    <w:rPr>
      <w:bCs/>
      <w:sz w:val="24"/>
    </w:rPr>
  </w:style>
  <w:style w:type="character" w:customStyle="1" w:styleId="affffff8">
    <w:name w:val="Таблица_номер_таблицы Знак"/>
    <w:link w:val="affffff7"/>
    <w:uiPriority w:val="99"/>
    <w:rsid w:val="00A425D3"/>
    <w:rPr>
      <w:bCs/>
      <w:sz w:val="24"/>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A425D3"/>
    <w:rPr>
      <w:rFonts w:ascii="Verdana" w:hAnsi="Verdana" w:cs="Verdana"/>
      <w:sz w:val="20"/>
      <w:szCs w:val="20"/>
      <w:lang w:val="en-US" w:eastAsia="en-US"/>
    </w:rPr>
  </w:style>
  <w:style w:type="paragraph" w:customStyle="1" w:styleId="1ff">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1ff0">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2f0">
    <w:name w:val="Список_маркерный_2_уровень"/>
    <w:basedOn w:val="1"/>
    <w:link w:val="2f1"/>
    <w:rsid w:val="00A425D3"/>
    <w:pPr>
      <w:numPr>
        <w:numId w:val="0"/>
      </w:numPr>
      <w:ind w:left="1080" w:hanging="360"/>
    </w:pPr>
  </w:style>
  <w:style w:type="paragraph" w:customStyle="1" w:styleId="1">
    <w:name w:val="Список_маркерный_1_уровень"/>
    <w:link w:val="1ff1"/>
    <w:qFormat/>
    <w:rsid w:val="00A425D3"/>
    <w:pPr>
      <w:numPr>
        <w:numId w:val="1"/>
      </w:numPr>
      <w:spacing w:before="60" w:after="100"/>
      <w:jc w:val="both"/>
    </w:pPr>
    <w:rPr>
      <w:snapToGrid w:val="0"/>
      <w:sz w:val="24"/>
      <w:szCs w:val="24"/>
    </w:rPr>
  </w:style>
  <w:style w:type="character" w:customStyle="1" w:styleId="1ff1">
    <w:name w:val="Список_маркерный_1_уровень Знак"/>
    <w:link w:val="1"/>
    <w:rsid w:val="00A425D3"/>
    <w:rPr>
      <w:snapToGrid w:val="0"/>
      <w:sz w:val="24"/>
      <w:szCs w:val="24"/>
    </w:rPr>
  </w:style>
  <w:style w:type="character" w:customStyle="1" w:styleId="2f1">
    <w:name w:val="Список_маркерный_2_уровень Знак"/>
    <w:link w:val="2f0"/>
    <w:rsid w:val="00A425D3"/>
    <w:rPr>
      <w:snapToGrid w:val="0"/>
      <w:sz w:val="24"/>
      <w:szCs w:val="24"/>
    </w:rPr>
  </w:style>
  <w:style w:type="paragraph" w:customStyle="1" w:styleId="Normal6">
    <w:name w:val="Normal Знак Знак Знак Знак Знак Знак"/>
    <w:rsid w:val="00A425D3"/>
    <w:pPr>
      <w:spacing w:before="100" w:after="100"/>
      <w:jc w:val="both"/>
    </w:pPr>
    <w:rPr>
      <w:snapToGrid w:val="0"/>
      <w:sz w:val="24"/>
      <w:szCs w:val="24"/>
    </w:rPr>
  </w:style>
  <w:style w:type="paragraph" w:customStyle="1" w:styleId="affffff9">
    <w:name w:val="Названия таблиц Знак Знак"/>
    <w:basedOn w:val="a0"/>
    <w:autoRedefine/>
    <w:rsid w:val="00A425D3"/>
    <w:pPr>
      <w:suppressAutoHyphens/>
      <w:spacing w:before="20" w:after="60"/>
      <w:jc w:val="center"/>
    </w:pPr>
    <w:rPr>
      <w:rFonts w:ascii="Bookman Old Style" w:hAnsi="Bookman Old Style"/>
      <w:b/>
      <w:color w:val="000000"/>
    </w:rPr>
  </w:style>
  <w:style w:type="paragraph" w:customStyle="1" w:styleId="125">
    <w:name w:val="Стиль 12 пт Знак Знак Знак Знак"/>
    <w:basedOn w:val="a0"/>
    <w:rsid w:val="00A425D3"/>
    <w:pPr>
      <w:spacing w:before="120"/>
      <w:ind w:firstLine="709"/>
      <w:jc w:val="both"/>
    </w:pPr>
    <w:rPr>
      <w:color w:val="000000"/>
      <w:sz w:val="26"/>
    </w:rPr>
  </w:style>
  <w:style w:type="paragraph" w:customStyle="1" w:styleId="4b">
    <w:name w:val="Стиль4 Знак Знак"/>
    <w:basedOn w:val="afff8"/>
    <w:rsid w:val="00A425D3"/>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rsid w:val="00A425D3"/>
    <w:pPr>
      <w:widowControl w:val="0"/>
      <w:autoSpaceDE w:val="0"/>
      <w:autoSpaceDN w:val="0"/>
      <w:adjustRightInd w:val="0"/>
      <w:ind w:firstLine="720"/>
    </w:pPr>
    <w:rPr>
      <w:rFonts w:ascii="Arial" w:hAnsi="Arial" w:cs="Arial"/>
      <w:sz w:val="20"/>
      <w:szCs w:val="20"/>
    </w:rPr>
  </w:style>
  <w:style w:type="paragraph" w:customStyle="1" w:styleId="affffffa">
    <w:name w:val="Знак Знак Знак"/>
    <w:basedOn w:val="a0"/>
    <w:rsid w:val="00A425D3"/>
    <w:rPr>
      <w:rFonts w:ascii="Verdana" w:hAnsi="Verdana" w:cs="Verdana"/>
      <w:sz w:val="20"/>
      <w:szCs w:val="20"/>
      <w:lang w:val="en-US" w:eastAsia="en-US"/>
    </w:rPr>
  </w:style>
  <w:style w:type="character" w:customStyle="1" w:styleId="170">
    <w:name w:val="Знак Знак17"/>
    <w:rsid w:val="00A425D3"/>
    <w:rPr>
      <w:rFonts w:ascii="Arial" w:hAnsi="Arial" w:cs="Arial"/>
      <w:b/>
      <w:bCs/>
      <w:kern w:val="32"/>
      <w:sz w:val="32"/>
      <w:szCs w:val="32"/>
    </w:rPr>
  </w:style>
  <w:style w:type="character" w:customStyle="1" w:styleId="150">
    <w:name w:val="Знак Знак15"/>
    <w:rsid w:val="00A425D3"/>
    <w:rPr>
      <w:b/>
      <w:bCs/>
      <w:i/>
      <w:iCs/>
      <w:sz w:val="26"/>
      <w:szCs w:val="26"/>
    </w:rPr>
  </w:style>
  <w:style w:type="character" w:customStyle="1" w:styleId="160">
    <w:name w:val="Знак Знак16"/>
    <w:rsid w:val="00A425D3"/>
    <w:rPr>
      <w:b/>
      <w:bCs/>
      <w:sz w:val="28"/>
      <w:szCs w:val="28"/>
    </w:rPr>
  </w:style>
  <w:style w:type="character" w:customStyle="1" w:styleId="140">
    <w:name w:val="Знак Знак14"/>
    <w:rsid w:val="00A425D3"/>
    <w:rPr>
      <w:b/>
      <w:bCs/>
      <w:sz w:val="22"/>
      <w:szCs w:val="22"/>
    </w:rPr>
  </w:style>
  <w:style w:type="character" w:customStyle="1" w:styleId="130">
    <w:name w:val="Знак Знак13"/>
    <w:rsid w:val="00A425D3"/>
    <w:rPr>
      <w:sz w:val="24"/>
      <w:szCs w:val="24"/>
    </w:rPr>
  </w:style>
  <w:style w:type="character" w:customStyle="1" w:styleId="910">
    <w:name w:val="Знак9 Знак Знак1"/>
    <w:rsid w:val="00A425D3"/>
    <w:rPr>
      <w:sz w:val="24"/>
      <w:szCs w:val="24"/>
    </w:rPr>
  </w:style>
  <w:style w:type="paragraph" w:customStyle="1" w:styleId="1ff2">
    <w:name w:val="Знак Знак Знак Знак Знак1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1ff3">
    <w:name w:val="Знак Знак Знак Знак Знак1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1ff4">
    <w:name w:val="Знак Знак Знак Знак Знак1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rsid w:val="00A425D3"/>
    <w:rPr>
      <w:rFonts w:ascii="Verdana" w:hAnsi="Verdana" w:cs="Verdana"/>
      <w:sz w:val="20"/>
      <w:szCs w:val="20"/>
      <w:lang w:val="en-US" w:eastAsia="en-US"/>
    </w:rPr>
  </w:style>
  <w:style w:type="character" w:customStyle="1" w:styleId="94">
    <w:name w:val="Знак9 Знак Знак"/>
    <w:rsid w:val="00A425D3"/>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rsid w:val="00A425D3"/>
    <w:rPr>
      <w:rFonts w:ascii="Verdana" w:hAnsi="Verdana" w:cs="Verdana"/>
      <w:sz w:val="20"/>
      <w:szCs w:val="20"/>
      <w:lang w:val="en-US" w:eastAsia="en-US"/>
    </w:rPr>
  </w:style>
  <w:style w:type="paragraph" w:customStyle="1" w:styleId="affffffc">
    <w:name w:val="Таблица_название_таблицы"/>
    <w:next w:val="a0"/>
    <w:link w:val="affffffd"/>
    <w:qFormat/>
    <w:rsid w:val="00A425D3"/>
    <w:pPr>
      <w:keepNext/>
      <w:spacing w:after="120"/>
      <w:jc w:val="center"/>
    </w:pPr>
    <w:rPr>
      <w:sz w:val="24"/>
      <w:szCs w:val="24"/>
    </w:rPr>
  </w:style>
  <w:style w:type="character" w:customStyle="1" w:styleId="affffffd">
    <w:name w:val="Таблица_название_таблицы Знак"/>
    <w:link w:val="affffffc"/>
    <w:locked/>
    <w:rsid w:val="00A425D3"/>
    <w:rPr>
      <w:sz w:val="24"/>
      <w:szCs w:val="24"/>
    </w:rPr>
  </w:style>
  <w:style w:type="paragraph" w:customStyle="1" w:styleId="affffffe">
    <w:name w:val="Абзац"/>
    <w:link w:val="afffffff"/>
    <w:rsid w:val="00A425D3"/>
    <w:pPr>
      <w:spacing w:before="60" w:after="60"/>
      <w:ind w:firstLine="567"/>
      <w:jc w:val="both"/>
    </w:pPr>
    <w:rPr>
      <w:sz w:val="24"/>
      <w:szCs w:val="24"/>
    </w:rPr>
  </w:style>
  <w:style w:type="character" w:customStyle="1" w:styleId="afffffff">
    <w:name w:val="Абзац Знак"/>
    <w:link w:val="affffffe"/>
    <w:rsid w:val="00A425D3"/>
    <w:rPr>
      <w:sz w:val="24"/>
      <w:szCs w:val="24"/>
    </w:rPr>
  </w:style>
  <w:style w:type="character" w:customStyle="1" w:styleId="afffffff0">
    <w:name w:val="Текст_Подчеркнутый"/>
    <w:qFormat/>
    <w:rsid w:val="00A425D3"/>
    <w:rPr>
      <w:rFonts w:ascii="Times New Roman" w:hAnsi="Times New Roman"/>
      <w:u w:val="single"/>
    </w:rPr>
  </w:style>
  <w:style w:type="paragraph" w:customStyle="1" w:styleId="1ff5">
    <w:name w:val="Заголовок_подзаголовок_1"/>
    <w:next w:val="affffffe"/>
    <w:link w:val="1ff6"/>
    <w:uiPriority w:val="99"/>
    <w:qFormat/>
    <w:rsid w:val="00A425D3"/>
    <w:pPr>
      <w:keepNext/>
      <w:spacing w:before="60" w:after="60"/>
      <w:ind w:left="567" w:right="567"/>
      <w:jc w:val="both"/>
    </w:pPr>
    <w:rPr>
      <w:b/>
      <w:bCs/>
      <w:sz w:val="24"/>
      <w:szCs w:val="24"/>
      <w:u w:val="single"/>
    </w:rPr>
  </w:style>
  <w:style w:type="character" w:customStyle="1" w:styleId="1ff6">
    <w:name w:val="Заголовок_подзаголовок_1 Знак"/>
    <w:link w:val="1ff5"/>
    <w:uiPriority w:val="99"/>
    <w:rsid w:val="00A425D3"/>
    <w:rPr>
      <w:b/>
      <w:bCs/>
      <w:sz w:val="24"/>
      <w:szCs w:val="24"/>
      <w:u w:val="single"/>
    </w:rPr>
  </w:style>
  <w:style w:type="paragraph" w:customStyle="1" w:styleId="2f2">
    <w:name w:val="Заголовок_подзаголовок_2"/>
    <w:next w:val="affffffe"/>
    <w:link w:val="2f3"/>
    <w:uiPriority w:val="99"/>
    <w:rsid w:val="00A425D3"/>
    <w:pPr>
      <w:keepNext/>
      <w:spacing w:before="60" w:after="60"/>
      <w:ind w:left="567" w:right="567"/>
      <w:jc w:val="both"/>
    </w:pPr>
    <w:rPr>
      <w:b/>
      <w:bCs/>
      <w:sz w:val="24"/>
      <w:szCs w:val="24"/>
    </w:rPr>
  </w:style>
  <w:style w:type="character" w:customStyle="1" w:styleId="2f3">
    <w:name w:val="Заголовок_подзаголовок_2 Знак"/>
    <w:link w:val="2f2"/>
    <w:uiPriority w:val="99"/>
    <w:rsid w:val="00A425D3"/>
    <w:rPr>
      <w:b/>
      <w:bCs/>
      <w:sz w:val="24"/>
      <w:szCs w:val="24"/>
    </w:rPr>
  </w:style>
  <w:style w:type="character" w:customStyle="1" w:styleId="afffffff1">
    <w:name w:val="Текст_Красный"/>
    <w:uiPriority w:val="1"/>
    <w:qFormat/>
    <w:rsid w:val="00A425D3"/>
    <w:rPr>
      <w:rFonts w:cs="Times New Roman"/>
      <w:color w:val="FF0000"/>
    </w:rPr>
  </w:style>
  <w:style w:type="paragraph" w:customStyle="1" w:styleId="3b">
    <w:name w:val="Заголовок_подзаголовок_3"/>
    <w:next w:val="affffffe"/>
    <w:link w:val="3c"/>
    <w:uiPriority w:val="99"/>
    <w:qFormat/>
    <w:rsid w:val="00A425D3"/>
    <w:pPr>
      <w:keepNext/>
      <w:spacing w:before="60" w:after="60"/>
      <w:ind w:left="567" w:right="567"/>
    </w:pPr>
    <w:rPr>
      <w:b/>
      <w:bCs/>
      <w:sz w:val="24"/>
      <w:szCs w:val="24"/>
      <w:u w:val="single"/>
    </w:rPr>
  </w:style>
  <w:style w:type="character" w:customStyle="1" w:styleId="3c">
    <w:name w:val="Заголовок_подзаголовок_3 Знак"/>
    <w:link w:val="3b"/>
    <w:uiPriority w:val="99"/>
    <w:rsid w:val="00A425D3"/>
    <w:rPr>
      <w:b/>
      <w:bCs/>
      <w:sz w:val="24"/>
      <w:szCs w:val="24"/>
      <w:u w:val="single"/>
    </w:rPr>
  </w:style>
  <w:style w:type="paragraph" w:customStyle="1" w:styleId="1ff7">
    <w:name w:val="Абзац списка1"/>
    <w:basedOn w:val="a0"/>
    <w:link w:val="ListParagraphChar"/>
    <w:rsid w:val="00A425D3"/>
    <w:pPr>
      <w:ind w:left="720"/>
    </w:pPr>
    <w:rPr>
      <w:rFonts w:eastAsia="Calibri"/>
    </w:rPr>
  </w:style>
  <w:style w:type="character" w:customStyle="1" w:styleId="ListParagraphChar">
    <w:name w:val="List Paragraph Char"/>
    <w:link w:val="1ff7"/>
    <w:locked/>
    <w:rsid w:val="00A425D3"/>
    <w:rPr>
      <w:rFonts w:eastAsia="Calibri"/>
      <w:sz w:val="24"/>
      <w:szCs w:val="24"/>
    </w:rPr>
  </w:style>
  <w:style w:type="character" w:customStyle="1" w:styleId="afffffff2">
    <w:name w:val="Текст_Обычный"/>
    <w:qFormat/>
    <w:rsid w:val="00A425D3"/>
    <w:rPr>
      <w:b w:val="0"/>
    </w:rPr>
  </w:style>
  <w:style w:type="paragraph" w:customStyle="1" w:styleId="afffffff3">
    <w:name w:val="Примечание"/>
    <w:next w:val="affffffe"/>
    <w:link w:val="afffffff4"/>
    <w:autoRedefine/>
    <w:qFormat/>
    <w:rsid w:val="00A425D3"/>
    <w:pPr>
      <w:ind w:right="567" w:firstLine="567"/>
    </w:pPr>
    <w:rPr>
      <w:szCs w:val="24"/>
    </w:rPr>
  </w:style>
  <w:style w:type="character" w:customStyle="1" w:styleId="afffffff4">
    <w:name w:val="Примечание Знак"/>
    <w:link w:val="afffffff3"/>
    <w:rsid w:val="00A425D3"/>
    <w:rPr>
      <w:szCs w:val="24"/>
    </w:rPr>
  </w:style>
  <w:style w:type="character" w:customStyle="1" w:styleId="180">
    <w:name w:val="Знак Знак18"/>
    <w:rsid w:val="00A425D3"/>
    <w:rPr>
      <w:rFonts w:ascii="Arial" w:hAnsi="Arial" w:cs="Arial"/>
      <w:b/>
      <w:bCs/>
      <w:kern w:val="32"/>
      <w:sz w:val="32"/>
      <w:szCs w:val="32"/>
      <w:lang w:val="ru-RU" w:eastAsia="ru-RU" w:bidi="ar-SA"/>
    </w:rPr>
  </w:style>
  <w:style w:type="character" w:customStyle="1" w:styleId="85">
    <w:name w:val="Знак Знак Знак8"/>
    <w:rsid w:val="00A425D3"/>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rsid w:val="00A425D3"/>
    <w:rPr>
      <w:rFonts w:ascii="Verdana" w:hAnsi="Verdana" w:cs="Verdana"/>
      <w:sz w:val="20"/>
      <w:szCs w:val="20"/>
      <w:lang w:val="en-US" w:eastAsia="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rsid w:val="00A425D3"/>
    <w:rPr>
      <w:rFonts w:ascii="Verdana" w:hAnsi="Verdana" w:cs="Verdana"/>
      <w:sz w:val="20"/>
      <w:szCs w:val="20"/>
      <w:lang w:val="en-US" w:eastAsia="en-US"/>
    </w:rPr>
  </w:style>
  <w:style w:type="paragraph" w:customStyle="1" w:styleId="11a">
    <w:name w:val="Знак Знак Знак Знак Знак1 Знак Знак Знак Знак Знак Знак Знак Знак Знак Знак Знак Знак1"/>
    <w:basedOn w:val="a0"/>
    <w:rsid w:val="00A425D3"/>
    <w:rPr>
      <w:rFonts w:ascii="Verdana" w:hAnsi="Verdana" w:cs="Verdana"/>
      <w:sz w:val="20"/>
      <w:szCs w:val="20"/>
      <w:lang w:val="en-US" w:eastAsia="en-US"/>
    </w:rPr>
  </w:style>
  <w:style w:type="character" w:customStyle="1" w:styleId="afffffff5">
    <w:name w:val="ПодЗаголовок Знак Знак Знак"/>
    <w:rsid w:val="00A425D3"/>
    <w:rPr>
      <w:rFonts w:ascii="Arial" w:hAnsi="Arial" w:cs="Arial"/>
      <w:b/>
      <w:bCs/>
      <w:sz w:val="26"/>
      <w:szCs w:val="26"/>
      <w:lang w:val="ru-RU" w:eastAsia="ru-RU" w:bidi="ar-SA"/>
    </w:rPr>
  </w:style>
  <w:style w:type="character" w:customStyle="1" w:styleId="1ff8">
    <w:name w:val="Знак Знак Знак Знак1"/>
    <w:rsid w:val="00A425D3"/>
    <w:rPr>
      <w:sz w:val="24"/>
      <w:szCs w:val="24"/>
      <w:lang w:val="ru-RU" w:eastAsia="ru-RU" w:bidi="ar-SA"/>
    </w:rPr>
  </w:style>
  <w:style w:type="character" w:customStyle="1" w:styleId="95">
    <w:name w:val="Знак Знак Знак9"/>
    <w:rsid w:val="00A425D3"/>
    <w:rPr>
      <w:rFonts w:ascii="Arial" w:hAnsi="Arial"/>
      <w:b/>
      <w:sz w:val="22"/>
      <w:lang w:val="ru-RU" w:eastAsia="ru-RU" w:bidi="ar-SA"/>
    </w:rPr>
  </w:style>
  <w:style w:type="character" w:customStyle="1" w:styleId="74">
    <w:name w:val="Знак Знак Знак7"/>
    <w:rsid w:val="00A425D3"/>
    <w:rPr>
      <w:rFonts w:ascii="Courier New" w:eastAsia="Calibri" w:hAnsi="Courier New" w:cs="Courier New"/>
      <w:sz w:val="24"/>
      <w:szCs w:val="24"/>
      <w:lang w:val="ru-RU" w:eastAsia="ru-RU" w:bidi="ar-SA"/>
    </w:rPr>
  </w:style>
  <w:style w:type="character" w:customStyle="1" w:styleId="65">
    <w:name w:val="Знак Знак Знак6"/>
    <w:rsid w:val="00A425D3"/>
    <w:rPr>
      <w:sz w:val="24"/>
      <w:szCs w:val="24"/>
      <w:lang w:val="ru-RU" w:eastAsia="ru-RU" w:bidi="ar-SA"/>
    </w:rPr>
  </w:style>
  <w:style w:type="character" w:customStyle="1" w:styleId="56">
    <w:name w:val="Знак Знак Знак5"/>
    <w:rsid w:val="00A425D3"/>
    <w:rPr>
      <w:i/>
      <w:sz w:val="22"/>
      <w:lang w:val="ru-RU" w:eastAsia="ru-RU" w:bidi="ar-SA"/>
    </w:rPr>
  </w:style>
  <w:style w:type="character" w:customStyle="1" w:styleId="4c">
    <w:name w:val="Знак Знак Знак4"/>
    <w:rsid w:val="00A425D3"/>
    <w:rPr>
      <w:sz w:val="16"/>
      <w:szCs w:val="16"/>
      <w:lang w:val="ru-RU" w:eastAsia="ru-RU" w:bidi="ar-SA"/>
    </w:rPr>
  </w:style>
  <w:style w:type="character" w:customStyle="1" w:styleId="3d">
    <w:name w:val="Знак Знак Знак3"/>
    <w:rsid w:val="00A425D3"/>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A425D3"/>
    <w:rPr>
      <w:rFonts w:ascii="Verdana" w:hAnsi="Verdana" w:cs="Verdana"/>
      <w:sz w:val="20"/>
      <w:szCs w:val="20"/>
      <w:lang w:val="en-US" w:eastAsia="en-US"/>
    </w:rPr>
  </w:style>
  <w:style w:type="character" w:customStyle="1" w:styleId="Heading1Char">
    <w:name w:val="Heading 1 Char"/>
    <w:locked/>
    <w:rsid w:val="00A425D3"/>
    <w:rPr>
      <w:rFonts w:ascii="Cambria" w:hAnsi="Cambria" w:cs="Times New Roman"/>
      <w:b/>
      <w:bCs/>
      <w:kern w:val="32"/>
      <w:sz w:val="32"/>
      <w:szCs w:val="32"/>
      <w:lang w:eastAsia="ar-SA" w:bidi="ar-SA"/>
    </w:rPr>
  </w:style>
  <w:style w:type="paragraph" w:customStyle="1" w:styleId="Normal11">
    <w:name w:val="Normal1"/>
    <w:rsid w:val="00A425D3"/>
    <w:pPr>
      <w:suppressAutoHyphens/>
      <w:snapToGrid w:val="0"/>
    </w:pPr>
    <w:rPr>
      <w:lang w:eastAsia="ar-SA"/>
    </w:rPr>
  </w:style>
  <w:style w:type="paragraph" w:customStyle="1" w:styleId="Normal10-02">
    <w:name w:val="Normal + 10 пт полужирный По центру Слева:  -02 см Справ..."/>
    <w:basedOn w:val="Normal11"/>
    <w:link w:val="Normal10-020"/>
    <w:rsid w:val="00A425D3"/>
    <w:pPr>
      <w:snapToGrid/>
      <w:ind w:left="-113" w:right="-113"/>
      <w:jc w:val="center"/>
    </w:pPr>
    <w:rPr>
      <w:b/>
      <w:bCs/>
      <w:sz w:val="20"/>
      <w:szCs w:val="20"/>
    </w:rPr>
  </w:style>
  <w:style w:type="character" w:customStyle="1" w:styleId="Normal10-020">
    <w:name w:val="Normal + 10 пт полужирный По центру Слева:  -02 см Справ... Знак"/>
    <w:link w:val="Normal10-02"/>
    <w:locked/>
    <w:rsid w:val="00A425D3"/>
    <w:rPr>
      <w:b/>
      <w:bCs/>
      <w:sz w:val="20"/>
      <w:szCs w:val="20"/>
      <w:lang w:eastAsia="ar-SA"/>
    </w:rPr>
  </w:style>
  <w:style w:type="character" w:customStyle="1" w:styleId="FootnoteTextChar">
    <w:name w:val="Footnote Text Char"/>
    <w:aliases w:val="Table_Footnote_last Знак Char,Table_Footnote_last Знак Знак Char,Table_Footnote_last Char"/>
    <w:locked/>
    <w:rsid w:val="00A425D3"/>
    <w:rPr>
      <w:rFonts w:cs="Times New Roman"/>
      <w:lang w:val="ru-RU" w:eastAsia="ru-RU"/>
    </w:rPr>
  </w:style>
  <w:style w:type="character" w:customStyle="1" w:styleId="normal-c18">
    <w:name w:val="normal-c18"/>
    <w:rsid w:val="00A425D3"/>
    <w:rPr>
      <w:rFonts w:cs="Times New Roman"/>
    </w:rPr>
  </w:style>
  <w:style w:type="character" w:customStyle="1" w:styleId="normal-c15">
    <w:name w:val="normal-c15"/>
    <w:rsid w:val="00A425D3"/>
    <w:rPr>
      <w:rFonts w:cs="Times New Roman"/>
    </w:rPr>
  </w:style>
  <w:style w:type="character" w:customStyle="1" w:styleId="DocumentMapChar">
    <w:name w:val="Document Map Char"/>
    <w:locked/>
    <w:rsid w:val="00A425D3"/>
    <w:rPr>
      <w:rFonts w:ascii="Tahoma" w:hAnsi="Tahoma" w:cs="Tahoma"/>
      <w:sz w:val="16"/>
      <w:szCs w:val="16"/>
      <w:lang w:eastAsia="ar-SA" w:bidi="ar-SA"/>
    </w:rPr>
  </w:style>
  <w:style w:type="character" w:customStyle="1" w:styleId="BalloonTextChar">
    <w:name w:val="Balloon Text Char"/>
    <w:locked/>
    <w:rsid w:val="00A425D3"/>
    <w:rPr>
      <w:rFonts w:ascii="Tahoma" w:hAnsi="Tahoma" w:cs="Tahoma"/>
      <w:sz w:val="16"/>
      <w:szCs w:val="16"/>
      <w:lang w:eastAsia="ar-SA" w:bidi="ar-SA"/>
    </w:rPr>
  </w:style>
  <w:style w:type="paragraph" w:customStyle="1" w:styleId="afffffff6">
    <w:name w:val="Верх. колонт. четн."/>
    <w:basedOn w:val="a0"/>
    <w:locked/>
    <w:rsid w:val="00A425D3"/>
    <w:pPr>
      <w:widowControl w:val="0"/>
      <w:spacing w:line="240" w:lineRule="exact"/>
      <w:jc w:val="right"/>
    </w:pPr>
    <w:rPr>
      <w:rFonts w:ascii="Arial" w:hAnsi="Arial"/>
      <w:b/>
      <w:i/>
      <w:szCs w:val="20"/>
    </w:rPr>
  </w:style>
  <w:style w:type="character" w:customStyle="1" w:styleId="afffffff7">
    <w:name w:val="Текст_Желтый"/>
    <w:uiPriority w:val="1"/>
    <w:qFormat/>
    <w:rsid w:val="00A425D3"/>
    <w:rPr>
      <w:rFonts w:cs="Times New Roman"/>
      <w:color w:val="auto"/>
      <w:shd w:val="clear" w:color="auto" w:fill="FFFF00"/>
    </w:rPr>
  </w:style>
  <w:style w:type="paragraph" w:customStyle="1" w:styleId="afffffff8">
    <w:name w:val="Стиль доклада"/>
    <w:basedOn w:val="a0"/>
    <w:rsid w:val="00A425D3"/>
    <w:pPr>
      <w:tabs>
        <w:tab w:val="left" w:pos="709"/>
      </w:tabs>
      <w:spacing w:line="360" w:lineRule="auto"/>
      <w:ind w:firstLine="720"/>
      <w:jc w:val="both"/>
    </w:pPr>
    <w:rPr>
      <w:sz w:val="28"/>
      <w:szCs w:val="20"/>
    </w:rPr>
  </w:style>
  <w:style w:type="paragraph" w:customStyle="1" w:styleId="afffffff9">
    <w:name w:val="Примечания"/>
    <w:basedOn w:val="a0"/>
    <w:link w:val="1ff9"/>
    <w:locked/>
    <w:rsid w:val="00A425D3"/>
    <w:pPr>
      <w:spacing w:before="120"/>
      <w:ind w:firstLine="567"/>
      <w:jc w:val="both"/>
    </w:pPr>
    <w:rPr>
      <w:spacing w:val="80"/>
      <w:lang w:eastAsia="en-US"/>
    </w:rPr>
  </w:style>
  <w:style w:type="character" w:customStyle="1" w:styleId="1ff9">
    <w:name w:val="Примечания Знак1"/>
    <w:link w:val="afffffff9"/>
    <w:rsid w:val="00A425D3"/>
    <w:rPr>
      <w:spacing w:val="80"/>
      <w:sz w:val="24"/>
      <w:szCs w:val="24"/>
      <w:lang w:eastAsia="en-US"/>
    </w:rPr>
  </w:style>
  <w:style w:type="paragraph" w:customStyle="1" w:styleId="11c">
    <w:name w:val="Табличный_боковик_правый_11"/>
    <w:link w:val="11d"/>
    <w:rsid w:val="00A425D3"/>
    <w:pPr>
      <w:jc w:val="right"/>
    </w:pPr>
  </w:style>
  <w:style w:type="character" w:customStyle="1" w:styleId="11d">
    <w:name w:val="Табличный_боковик_правый_11 Знак"/>
    <w:link w:val="11c"/>
    <w:locked/>
    <w:rsid w:val="00A425D3"/>
  </w:style>
  <w:style w:type="character" w:customStyle="1" w:styleId="11pt">
    <w:name w:val="Основной текст + 11 pt"/>
    <w:rsid w:val="00A425D3"/>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1pt1pt">
    <w:name w:val="Основной текст + 11 pt;Интервал 1 pt"/>
    <w:rsid w:val="00A425D3"/>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rsid w:val="00A425D3"/>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rsid w:val="00A425D3"/>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rsid w:val="00A425D3"/>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rsid w:val="00A425D3"/>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rsid w:val="00A425D3"/>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ListParagraphChar1">
    <w:name w:val="List Paragraph Char1"/>
    <w:locked/>
    <w:rsid w:val="00A425D3"/>
    <w:rPr>
      <w:rFonts w:ascii="Calibri" w:eastAsia="Times New Roman" w:hAnsi="Calibri" w:cs="Times New Roman"/>
    </w:rPr>
  </w:style>
  <w:style w:type="paragraph" w:customStyle="1" w:styleId="320">
    <w:name w:val="Основной текст с отступом 32"/>
    <w:basedOn w:val="a0"/>
    <w:rsid w:val="00A425D3"/>
    <w:pPr>
      <w:suppressAutoHyphens/>
      <w:overflowPunct w:val="0"/>
      <w:autoSpaceDE w:val="0"/>
      <w:spacing w:line="360" w:lineRule="auto"/>
      <w:ind w:firstLine="567"/>
      <w:jc w:val="both"/>
      <w:textAlignment w:val="baseline"/>
    </w:pPr>
    <w:rPr>
      <w:szCs w:val="20"/>
      <w:lang w:eastAsia="ar-SA"/>
    </w:rPr>
  </w:style>
  <w:style w:type="paragraph" w:customStyle="1" w:styleId="11">
    <w:name w:val="Табличный_маркированный_11"/>
    <w:link w:val="11e"/>
    <w:qFormat/>
    <w:rsid w:val="00A425D3"/>
    <w:pPr>
      <w:numPr>
        <w:numId w:val="2"/>
      </w:numPr>
      <w:ind w:left="397" w:hanging="397"/>
      <w:jc w:val="both"/>
    </w:pPr>
  </w:style>
  <w:style w:type="character" w:customStyle="1" w:styleId="11e">
    <w:name w:val="Табличный_маркированный_11 Знак"/>
    <w:link w:val="11"/>
    <w:rsid w:val="00A425D3"/>
  </w:style>
  <w:style w:type="paragraph" w:customStyle="1" w:styleId="66">
    <w:name w:val="Обычный6"/>
    <w:rsid w:val="00A425D3"/>
    <w:pPr>
      <w:widowControl w:val="0"/>
      <w:snapToGrid w:val="0"/>
      <w:spacing w:before="280" w:line="300" w:lineRule="auto"/>
      <w:ind w:firstLine="700"/>
      <w:jc w:val="both"/>
    </w:pPr>
    <w:rPr>
      <w:sz w:val="24"/>
      <w:szCs w:val="20"/>
    </w:rPr>
  </w:style>
  <w:style w:type="paragraph" w:customStyle="1" w:styleId="1ffa">
    <w:name w:val="Без интервала1"/>
    <w:rsid w:val="00A425D3"/>
    <w:rPr>
      <w:rFonts w:ascii="Calibri" w:hAnsi="Calibri"/>
    </w:rPr>
  </w:style>
  <w:style w:type="paragraph" w:customStyle="1" w:styleId="tex2st">
    <w:name w:val="tex2st"/>
    <w:basedOn w:val="a0"/>
    <w:rsid w:val="00A425D3"/>
    <w:pPr>
      <w:spacing w:before="100" w:beforeAutospacing="1" w:after="100" w:afterAutospacing="1"/>
    </w:pPr>
  </w:style>
  <w:style w:type="paragraph" w:customStyle="1" w:styleId="Aaoieeeieiioeooe">
    <w:name w:val="Aa?oiee eieiioeooe"/>
    <w:basedOn w:val="a0"/>
    <w:rsid w:val="00A425D3"/>
    <w:pPr>
      <w:widowControl w:val="0"/>
      <w:tabs>
        <w:tab w:val="center" w:pos="4153"/>
        <w:tab w:val="right" w:pos="8306"/>
      </w:tabs>
      <w:overflowPunct w:val="0"/>
      <w:autoSpaceDE w:val="0"/>
      <w:autoSpaceDN w:val="0"/>
      <w:adjustRightInd w:val="0"/>
    </w:pPr>
    <w:rPr>
      <w:szCs w:val="20"/>
    </w:rPr>
  </w:style>
  <w:style w:type="paragraph" w:customStyle="1" w:styleId="75">
    <w:name w:val="Обычный7"/>
    <w:rsid w:val="00A425D3"/>
    <w:pPr>
      <w:widowControl w:val="0"/>
      <w:spacing w:before="280" w:line="300" w:lineRule="auto"/>
      <w:ind w:firstLine="700"/>
      <w:jc w:val="both"/>
    </w:pPr>
    <w:rPr>
      <w:snapToGrid w:val="0"/>
      <w:sz w:val="24"/>
      <w:szCs w:val="20"/>
    </w:rPr>
  </w:style>
  <w:style w:type="paragraph" w:customStyle="1" w:styleId="content">
    <w:name w:val="content"/>
    <w:basedOn w:val="a0"/>
    <w:rsid w:val="00A425D3"/>
    <w:pPr>
      <w:spacing w:before="100" w:beforeAutospacing="1" w:after="100" w:afterAutospacing="1"/>
      <w:ind w:firstLine="225"/>
      <w:jc w:val="both"/>
    </w:pPr>
    <w:rPr>
      <w:rFonts w:ascii="Arial" w:hAnsi="Arial" w:cs="Arial"/>
      <w:sz w:val="18"/>
      <w:szCs w:val="18"/>
    </w:rPr>
  </w:style>
  <w:style w:type="paragraph" w:customStyle="1" w:styleId="Style10">
    <w:name w:val="Style1"/>
    <w:basedOn w:val="a0"/>
    <w:rsid w:val="00A425D3"/>
    <w:pPr>
      <w:spacing w:line="288" w:lineRule="auto"/>
      <w:ind w:firstLine="284"/>
    </w:pPr>
    <w:rPr>
      <w:szCs w:val="20"/>
      <w:lang w:val="en-US"/>
    </w:rPr>
  </w:style>
  <w:style w:type="paragraph" w:customStyle="1" w:styleId="afffffffa">
    <w:name w:val="Имя_табл"/>
    <w:basedOn w:val="a0"/>
    <w:next w:val="a0"/>
    <w:autoRedefine/>
    <w:rsid w:val="00A425D3"/>
    <w:pPr>
      <w:keepNext/>
      <w:keepLines/>
      <w:tabs>
        <w:tab w:val="left" w:pos="709"/>
      </w:tabs>
      <w:spacing w:after="120"/>
      <w:ind w:firstLine="720"/>
      <w:jc w:val="right"/>
    </w:pPr>
    <w:rPr>
      <w:rFonts w:eastAsia="Wingdings (L$)"/>
      <w:b/>
    </w:rPr>
  </w:style>
  <w:style w:type="paragraph" w:customStyle="1" w:styleId="2f4">
    <w:name w:val="Знак Знак Знак2 Знак Знак Знак Знак Знак Знак Знак Знак Знак Знак"/>
    <w:basedOn w:val="a0"/>
    <w:rsid w:val="00A425D3"/>
    <w:rPr>
      <w:rFonts w:ascii="Verdana" w:hAnsi="Verdana" w:cs="Verdana"/>
      <w:sz w:val="20"/>
      <w:szCs w:val="20"/>
      <w:lang w:val="en-US" w:eastAsia="en-US"/>
    </w:rPr>
  </w:style>
  <w:style w:type="paragraph" w:customStyle="1" w:styleId="86">
    <w:name w:val="Обычный8"/>
    <w:rsid w:val="00A425D3"/>
    <w:pPr>
      <w:widowControl w:val="0"/>
      <w:spacing w:before="280" w:line="300" w:lineRule="auto"/>
      <w:ind w:firstLine="700"/>
      <w:jc w:val="both"/>
    </w:pPr>
    <w:rPr>
      <w:snapToGrid w:val="0"/>
      <w:sz w:val="24"/>
      <w:szCs w:val="20"/>
    </w:rPr>
  </w:style>
  <w:style w:type="paragraph" w:customStyle="1" w:styleId="xl46">
    <w:name w:val="xl46"/>
    <w:basedOn w:val="a0"/>
    <w:rsid w:val="00A425D3"/>
    <w:pPr>
      <w:pBdr>
        <w:left w:val="single" w:sz="8" w:space="0" w:color="auto"/>
        <w:bottom w:val="single" w:sz="8" w:space="0" w:color="auto"/>
      </w:pBdr>
      <w:spacing w:before="100" w:beforeAutospacing="1" w:after="100" w:afterAutospacing="1"/>
      <w:jc w:val="center"/>
    </w:pPr>
    <w:rPr>
      <w:rFonts w:ascii="Arial" w:eastAsia="Arial Unicode MS" w:hAnsi="Arial" w:cs="Arial"/>
      <w:b/>
      <w:bCs/>
      <w:sz w:val="22"/>
      <w:szCs w:val="22"/>
    </w:rPr>
  </w:style>
  <w:style w:type="character" w:customStyle="1" w:styleId="WW8Num1z0">
    <w:name w:val="WW8Num1z0"/>
    <w:rsid w:val="00A425D3"/>
    <w:rPr>
      <w:rFonts w:ascii="Symbol" w:hAnsi="Symbol" w:cs="Symbol"/>
    </w:rPr>
  </w:style>
  <w:style w:type="paragraph" w:customStyle="1" w:styleId="212">
    <w:name w:val="Основной текст с отступом 21"/>
    <w:basedOn w:val="a0"/>
    <w:rsid w:val="00A425D3"/>
    <w:pPr>
      <w:suppressAutoHyphens/>
      <w:spacing w:after="120" w:line="480" w:lineRule="auto"/>
      <w:ind w:left="283"/>
    </w:pPr>
    <w:rPr>
      <w:lang w:eastAsia="zh-CN"/>
    </w:rPr>
  </w:style>
  <w:style w:type="character" w:customStyle="1" w:styleId="wmi-callto">
    <w:name w:val="wmi-callto"/>
    <w:basedOn w:val="a1"/>
    <w:rsid w:val="00A425D3"/>
  </w:style>
  <w:style w:type="paragraph" w:customStyle="1" w:styleId="AAA">
    <w:name w:val="! AAA !"/>
    <w:link w:val="AAA0"/>
    <w:uiPriority w:val="99"/>
    <w:rsid w:val="00A425D3"/>
    <w:pPr>
      <w:spacing w:after="120"/>
      <w:jc w:val="both"/>
    </w:pPr>
    <w:rPr>
      <w:sz w:val="24"/>
      <w:szCs w:val="16"/>
    </w:rPr>
  </w:style>
  <w:style w:type="character" w:customStyle="1" w:styleId="AAA0">
    <w:name w:val="! AAA ! Знак"/>
    <w:link w:val="AAA"/>
    <w:uiPriority w:val="99"/>
    <w:locked/>
    <w:rsid w:val="00A425D3"/>
    <w:rPr>
      <w:sz w:val="24"/>
      <w:szCs w:val="16"/>
    </w:rPr>
  </w:style>
  <w:style w:type="paragraph" w:styleId="afffffffb">
    <w:name w:val="Note Heading"/>
    <w:basedOn w:val="a0"/>
    <w:link w:val="afffffffc"/>
    <w:rsid w:val="00A425D3"/>
    <w:pPr>
      <w:jc w:val="center"/>
    </w:pPr>
    <w:rPr>
      <w:b/>
      <w:sz w:val="28"/>
      <w:szCs w:val="20"/>
    </w:rPr>
  </w:style>
  <w:style w:type="character" w:customStyle="1" w:styleId="afffffffc">
    <w:name w:val="Заголовок записки Знак"/>
    <w:basedOn w:val="a1"/>
    <w:link w:val="afffffffb"/>
    <w:rsid w:val="00A425D3"/>
    <w:rPr>
      <w:b/>
      <w:sz w:val="28"/>
      <w:szCs w:val="20"/>
    </w:rPr>
  </w:style>
  <w:style w:type="paragraph" w:customStyle="1" w:styleId="OTCHET00">
    <w:name w:val="OTCHET_00"/>
    <w:basedOn w:val="2f5"/>
    <w:rsid w:val="00A425D3"/>
    <w:pPr>
      <w:tabs>
        <w:tab w:val="left" w:pos="720"/>
        <w:tab w:val="left" w:pos="3402"/>
      </w:tabs>
      <w:spacing w:line="360" w:lineRule="auto"/>
      <w:ind w:left="0" w:firstLine="0"/>
      <w:jc w:val="both"/>
    </w:pPr>
    <w:rPr>
      <w:lang w:val="en-US"/>
    </w:rPr>
  </w:style>
  <w:style w:type="paragraph" w:styleId="2f5">
    <w:name w:val="List Number 2"/>
    <w:basedOn w:val="a0"/>
    <w:rsid w:val="00A425D3"/>
    <w:pPr>
      <w:ind w:left="283" w:hanging="283"/>
    </w:pPr>
  </w:style>
  <w:style w:type="character" w:styleId="afffffffd">
    <w:name w:val="annotation reference"/>
    <w:basedOn w:val="a1"/>
    <w:semiHidden/>
    <w:rsid w:val="00A425D3"/>
    <w:rPr>
      <w:sz w:val="16"/>
    </w:rPr>
  </w:style>
  <w:style w:type="paragraph" w:customStyle="1" w:styleId="afffffffe">
    <w:name w:val="Ввод осн.текста"/>
    <w:basedOn w:val="a0"/>
    <w:autoRedefine/>
    <w:rsid w:val="00A425D3"/>
    <w:pPr>
      <w:overflowPunct w:val="0"/>
      <w:autoSpaceDE w:val="0"/>
      <w:autoSpaceDN w:val="0"/>
      <w:adjustRightInd w:val="0"/>
      <w:spacing w:after="120"/>
      <w:ind w:firstLine="709"/>
      <w:jc w:val="both"/>
      <w:textAlignment w:val="baseline"/>
    </w:pPr>
    <w:rPr>
      <w:rFonts w:ascii="Arial" w:hAnsi="Arial" w:cs="Arial"/>
      <w:bCs/>
      <w:spacing w:val="-8"/>
    </w:rPr>
  </w:style>
  <w:style w:type="paragraph" w:customStyle="1" w:styleId="1ffb">
    <w:name w:val="Подзаголовок 1"/>
    <w:basedOn w:val="a0"/>
    <w:rsid w:val="00A425D3"/>
    <w:pPr>
      <w:keepNext/>
      <w:keepLines/>
      <w:suppressAutoHyphens/>
      <w:spacing w:before="240" w:line="360" w:lineRule="auto"/>
      <w:jc w:val="center"/>
    </w:pPr>
    <w:rPr>
      <w:b/>
    </w:rPr>
  </w:style>
  <w:style w:type="paragraph" w:customStyle="1" w:styleId="affffffff">
    <w:name w:val="заголовок таблицы"/>
    <w:basedOn w:val="a0"/>
    <w:link w:val="affffffff0"/>
    <w:rsid w:val="00A425D3"/>
    <w:pPr>
      <w:keepNext/>
      <w:keepLines/>
      <w:tabs>
        <w:tab w:val="num" w:pos="1588"/>
      </w:tabs>
      <w:spacing w:before="240" w:line="360" w:lineRule="auto"/>
      <w:ind w:left="1588" w:hanging="1588"/>
      <w:jc w:val="center"/>
    </w:pPr>
    <w:rPr>
      <w:b/>
      <w:i/>
    </w:rPr>
  </w:style>
  <w:style w:type="character" w:customStyle="1" w:styleId="affffffff0">
    <w:name w:val="заголовок таблицы Знак"/>
    <w:basedOn w:val="a1"/>
    <w:link w:val="affffffff"/>
    <w:rsid w:val="00A425D3"/>
    <w:rPr>
      <w:b/>
      <w:i/>
      <w:sz w:val="24"/>
      <w:szCs w:val="24"/>
    </w:rPr>
  </w:style>
  <w:style w:type="paragraph" w:customStyle="1" w:styleId="affffffff1">
    <w:name w:val="таблица"/>
    <w:basedOn w:val="a0"/>
    <w:rsid w:val="00A425D3"/>
    <w:pPr>
      <w:jc w:val="center"/>
    </w:pPr>
  </w:style>
  <w:style w:type="paragraph" w:customStyle="1" w:styleId="1ffc">
    <w:name w:val="Название1"/>
    <w:basedOn w:val="a0"/>
    <w:rsid w:val="00A425D3"/>
    <w:pPr>
      <w:spacing w:before="100" w:beforeAutospacing="1" w:after="100" w:afterAutospacing="1"/>
    </w:pPr>
    <w:rPr>
      <w:rFonts w:ascii="Tahoma" w:hAnsi="Tahoma" w:cs="Tahoma"/>
      <w:b/>
      <w:bCs/>
      <w:color w:val="006600"/>
      <w:sz w:val="13"/>
      <w:szCs w:val="13"/>
    </w:rPr>
  </w:style>
  <w:style w:type="paragraph" w:customStyle="1" w:styleId="2f6">
    <w:name w:val="список 2"/>
    <w:basedOn w:val="affffc"/>
    <w:autoRedefine/>
    <w:rsid w:val="00A425D3"/>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rsid w:val="00A425D3"/>
  </w:style>
  <w:style w:type="paragraph" w:customStyle="1" w:styleId="fr1">
    <w:name w:val="fr1"/>
    <w:rsid w:val="00A425D3"/>
    <w:pPr>
      <w:spacing w:line="256" w:lineRule="auto"/>
    </w:pPr>
    <w:rPr>
      <w:sz w:val="28"/>
      <w:szCs w:val="28"/>
    </w:rPr>
  </w:style>
  <w:style w:type="paragraph" w:customStyle="1" w:styleId="126">
    <w:name w:val="АБЗАЦ 12"/>
    <w:basedOn w:val="a0"/>
    <w:rsid w:val="00A425D3"/>
    <w:pPr>
      <w:spacing w:line="360" w:lineRule="auto"/>
      <w:ind w:firstLine="709"/>
      <w:jc w:val="both"/>
    </w:pPr>
  </w:style>
  <w:style w:type="paragraph" w:customStyle="1" w:styleId="13pt">
    <w:name w:val="Обычный + 13 pt"/>
    <w:aliases w:val="Первая строка:  1,25 см"/>
    <w:basedOn w:val="126"/>
    <w:rsid w:val="00A425D3"/>
    <w:pPr>
      <w:widowControl w:val="0"/>
      <w:spacing w:line="240" w:lineRule="auto"/>
      <w:ind w:left="57"/>
      <w:jc w:val="left"/>
    </w:pPr>
    <w:rPr>
      <w:sz w:val="26"/>
      <w:szCs w:val="26"/>
    </w:rPr>
  </w:style>
  <w:style w:type="paragraph" w:customStyle="1" w:styleId="FR10">
    <w:name w:val="FR1"/>
    <w:rsid w:val="00A425D3"/>
    <w:pPr>
      <w:widowControl w:val="0"/>
      <w:autoSpaceDE w:val="0"/>
      <w:autoSpaceDN w:val="0"/>
      <w:adjustRightInd w:val="0"/>
      <w:spacing w:before="20" w:line="480" w:lineRule="auto"/>
      <w:ind w:left="120"/>
      <w:jc w:val="right"/>
    </w:pPr>
    <w:rPr>
      <w:rFonts w:ascii="Arial" w:hAnsi="Arial" w:cs="Arial"/>
      <w:sz w:val="20"/>
      <w:szCs w:val="20"/>
    </w:rPr>
  </w:style>
  <w:style w:type="paragraph" w:customStyle="1" w:styleId="FR2">
    <w:name w:val="FR2"/>
    <w:rsid w:val="00A425D3"/>
    <w:pPr>
      <w:widowControl w:val="0"/>
      <w:autoSpaceDE w:val="0"/>
      <w:autoSpaceDN w:val="0"/>
      <w:adjustRightInd w:val="0"/>
      <w:spacing w:before="20"/>
      <w:ind w:left="320"/>
      <w:jc w:val="center"/>
    </w:pPr>
    <w:rPr>
      <w:rFonts w:ascii="Arial" w:hAnsi="Arial" w:cs="Arial"/>
      <w:noProof/>
      <w:sz w:val="12"/>
      <w:szCs w:val="12"/>
    </w:rPr>
  </w:style>
  <w:style w:type="paragraph" w:customStyle="1" w:styleId="affffffff2">
    <w:name w:val="Современный"/>
    <w:rsid w:val="00A425D3"/>
    <w:pPr>
      <w:jc w:val="center"/>
    </w:pPr>
    <w:rPr>
      <w:b/>
      <w:sz w:val="24"/>
      <w:szCs w:val="20"/>
      <w:lang w:eastAsia="ja-JP"/>
    </w:rPr>
  </w:style>
  <w:style w:type="numbering" w:customStyle="1" w:styleId="WWOutlineListStyle">
    <w:name w:val="WW_OutlineListStyle"/>
    <w:basedOn w:val="a3"/>
    <w:rsid w:val="00A425D3"/>
    <w:pPr>
      <w:numPr>
        <w:numId w:val="35"/>
      </w:numPr>
    </w:pPr>
  </w:style>
  <w:style w:type="paragraph" w:customStyle="1" w:styleId="Web">
    <w:name w:val="Обычный (Web)"/>
    <w:basedOn w:val="a0"/>
    <w:rsid w:val="00A425D3"/>
    <w:pPr>
      <w:spacing w:before="100" w:after="100"/>
    </w:pPr>
    <w:rPr>
      <w:rFonts w:ascii="Arial Unicode MS" w:eastAsia="Arial Unicode MS" w:hAnsi="Arial Unicode MS"/>
      <w:szCs w:val="20"/>
    </w:rPr>
  </w:style>
  <w:style w:type="paragraph" w:customStyle="1" w:styleId="h2">
    <w:name w:val="h2"/>
    <w:basedOn w:val="aff2"/>
    <w:rsid w:val="00A425D3"/>
    <w:pPr>
      <w:pBdr>
        <w:bottom w:val="none" w:sz="0" w:space="0" w:color="auto"/>
      </w:pBdr>
      <w:spacing w:after="480"/>
      <w:ind w:firstLine="0"/>
      <w:contextualSpacing w:val="0"/>
      <w:jc w:val="center"/>
    </w:pPr>
    <w:rPr>
      <w:b/>
      <w:color w:val="auto"/>
      <w:spacing w:val="0"/>
      <w:kern w:val="0"/>
      <w:sz w:val="24"/>
      <w:szCs w:val="24"/>
      <w:lang w:eastAsia="ru-RU"/>
    </w:rPr>
  </w:style>
  <w:style w:type="paragraph" w:styleId="affffffff3">
    <w:name w:val="annotation text"/>
    <w:basedOn w:val="a0"/>
    <w:link w:val="affffffff4"/>
    <w:semiHidden/>
    <w:rsid w:val="00A425D3"/>
    <w:pPr>
      <w:widowControl w:val="0"/>
      <w:spacing w:line="300" w:lineRule="auto"/>
      <w:ind w:firstLine="680"/>
      <w:jc w:val="both"/>
    </w:pPr>
    <w:rPr>
      <w:sz w:val="20"/>
      <w:szCs w:val="20"/>
    </w:rPr>
  </w:style>
  <w:style w:type="character" w:customStyle="1" w:styleId="affffffff4">
    <w:name w:val="Текст примечания Знак"/>
    <w:basedOn w:val="a1"/>
    <w:link w:val="affffffff3"/>
    <w:semiHidden/>
    <w:rsid w:val="00A425D3"/>
    <w:rPr>
      <w:sz w:val="20"/>
      <w:szCs w:val="20"/>
    </w:rPr>
  </w:style>
  <w:style w:type="character" w:customStyle="1" w:styleId="3e">
    <w:name w:val="Знак Знак3"/>
    <w:basedOn w:val="a1"/>
    <w:locked/>
    <w:rsid w:val="00A425D3"/>
    <w:rPr>
      <w:sz w:val="24"/>
      <w:szCs w:val="24"/>
      <w:lang w:val="ru-RU" w:eastAsia="ru-RU" w:bidi="ar-SA"/>
    </w:rPr>
  </w:style>
  <w:style w:type="character" w:customStyle="1" w:styleId="editsection">
    <w:name w:val="editsection"/>
    <w:basedOn w:val="a1"/>
    <w:rsid w:val="00A425D3"/>
  </w:style>
  <w:style w:type="character" w:customStyle="1" w:styleId="mw-headline">
    <w:name w:val="mw-headline"/>
    <w:basedOn w:val="a1"/>
    <w:rsid w:val="00A425D3"/>
  </w:style>
  <w:style w:type="character" w:customStyle="1" w:styleId="toctoggle">
    <w:name w:val="toctoggle"/>
    <w:basedOn w:val="a1"/>
    <w:rsid w:val="00A425D3"/>
  </w:style>
  <w:style w:type="character" w:customStyle="1" w:styleId="tocnumber">
    <w:name w:val="tocnumber"/>
    <w:basedOn w:val="a1"/>
    <w:rsid w:val="00A425D3"/>
  </w:style>
  <w:style w:type="character" w:customStyle="1" w:styleId="toctext">
    <w:name w:val="toctext"/>
    <w:basedOn w:val="a1"/>
    <w:rsid w:val="00A425D3"/>
  </w:style>
  <w:style w:type="paragraph" w:customStyle="1" w:styleId="a">
    <w:name w:val="маркированный"/>
    <w:basedOn w:val="a0"/>
    <w:rsid w:val="00A425D3"/>
    <w:pPr>
      <w:numPr>
        <w:numId w:val="36"/>
      </w:numPr>
      <w:tabs>
        <w:tab w:val="clear" w:pos="130"/>
        <w:tab w:val="num" w:pos="1080"/>
      </w:tabs>
      <w:spacing w:line="360" w:lineRule="auto"/>
      <w:ind w:left="1080" w:hanging="360"/>
      <w:jc w:val="both"/>
    </w:pPr>
  </w:style>
  <w:style w:type="paragraph" w:customStyle="1" w:styleId="3f">
    <w:name w:val="Заголовок3"/>
    <w:basedOn w:val="3"/>
    <w:next w:val="a0"/>
    <w:rsid w:val="00A425D3"/>
    <w:pPr>
      <w:keepLines w:val="0"/>
      <w:spacing w:before="120" w:line="240" w:lineRule="auto"/>
      <w:jc w:val="center"/>
      <w:outlineLvl w:val="1"/>
    </w:pPr>
    <w:rPr>
      <w:szCs w:val="24"/>
      <w:lang w:eastAsia="ru-RU"/>
    </w:rPr>
  </w:style>
  <w:style w:type="paragraph" w:customStyle="1" w:styleId="TablCenter">
    <w:name w:val="Tabl_Center"/>
    <w:basedOn w:val="a0"/>
    <w:rsid w:val="00A425D3"/>
    <w:pPr>
      <w:keepLines/>
      <w:spacing w:before="20" w:after="20" w:line="216" w:lineRule="auto"/>
      <w:jc w:val="center"/>
    </w:pPr>
    <w:rPr>
      <w:sz w:val="22"/>
      <w:szCs w:val="20"/>
    </w:rPr>
  </w:style>
  <w:style w:type="paragraph" w:customStyle="1" w:styleId="Zagolovoktabl">
    <w:name w:val="Zagolovok tabl"/>
    <w:basedOn w:val="a0"/>
    <w:rsid w:val="00A425D3"/>
    <w:pPr>
      <w:keepNext/>
      <w:spacing w:before="60" w:after="120"/>
      <w:jc w:val="center"/>
    </w:pPr>
    <w:rPr>
      <w:b/>
      <w:sz w:val="22"/>
      <w:szCs w:val="20"/>
    </w:rPr>
  </w:style>
  <w:style w:type="character" w:customStyle="1" w:styleId="Caaieiaieaeiac1">
    <w:name w:val="Caaieiaie aei?ac Знак1"/>
    <w:aliases w:val="çàãîëîâîê 1 Знак1,caaieiaie 1 Знак Знак1"/>
    <w:basedOn w:val="a1"/>
    <w:rsid w:val="00A425D3"/>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rsid w:val="00A425D3"/>
    <w:rPr>
      <w:sz w:val="24"/>
      <w:szCs w:val="24"/>
      <w:lang w:val="ru-RU" w:eastAsia="ru-RU" w:bidi="ar-SA"/>
    </w:rPr>
  </w:style>
  <w:style w:type="paragraph" w:customStyle="1" w:styleId="3f0">
    <w:name w:val="Знак3 Знак Знак Знак"/>
    <w:basedOn w:val="a0"/>
    <w:rsid w:val="00A425D3"/>
    <w:pPr>
      <w:spacing w:after="160" w:line="240" w:lineRule="exact"/>
    </w:pPr>
    <w:rPr>
      <w:rFonts w:ascii="Verdana" w:hAnsi="Verdana"/>
      <w:sz w:val="20"/>
      <w:szCs w:val="20"/>
      <w:lang w:val="en-US" w:eastAsia="en-US"/>
    </w:rPr>
  </w:style>
  <w:style w:type="character" w:customStyle="1" w:styleId="250">
    <w:name w:val="Знак Знак25"/>
    <w:basedOn w:val="a1"/>
    <w:rsid w:val="00A425D3"/>
    <w:rPr>
      <w:rFonts w:ascii="Arial" w:hAnsi="Arial" w:cs="Arial"/>
      <w:b/>
      <w:bCs/>
      <w:i/>
      <w:iCs/>
      <w:sz w:val="28"/>
      <w:szCs w:val="28"/>
      <w:lang w:val="ru-RU" w:eastAsia="ru-RU" w:bidi="ar-SA"/>
    </w:rPr>
  </w:style>
  <w:style w:type="character" w:customStyle="1" w:styleId="1ffd">
    <w:name w:val="Знак1 Знак Знак Знак"/>
    <w:basedOn w:val="a1"/>
    <w:rsid w:val="00A425D3"/>
    <w:rPr>
      <w:rFonts w:ascii="Times New Roman" w:eastAsia="Times New Roman" w:hAnsi="Times New Roman" w:cs="Times New Roman"/>
      <w:sz w:val="24"/>
      <w:szCs w:val="24"/>
      <w:lang w:eastAsia="ar-SA"/>
    </w:rPr>
  </w:style>
  <w:style w:type="paragraph" w:customStyle="1" w:styleId="1ffe">
    <w:name w:val="Основной текст с отступом1"/>
    <w:basedOn w:val="a0"/>
    <w:rsid w:val="00A425D3"/>
    <w:pPr>
      <w:spacing w:line="360" w:lineRule="auto"/>
      <w:ind w:firstLine="720"/>
      <w:jc w:val="both"/>
    </w:pPr>
  </w:style>
  <w:style w:type="paragraph" w:customStyle="1" w:styleId="11f">
    <w:name w:val="11"/>
    <w:basedOn w:val="af8"/>
    <w:rsid w:val="00A425D3"/>
    <w:pPr>
      <w:spacing w:after="0" w:line="240" w:lineRule="auto"/>
      <w:jc w:val="both"/>
    </w:pPr>
    <w:rPr>
      <w:rFonts w:ascii="Arial" w:eastAsia="Times New Roman" w:hAnsi="Arial" w:cs="Arial"/>
      <w:sz w:val="24"/>
      <w:szCs w:val="24"/>
      <w:lang w:eastAsia="ru-RU"/>
    </w:rPr>
  </w:style>
  <w:style w:type="paragraph" w:customStyle="1" w:styleId="affffffff5">
    <w:name w:val="Пояснение"/>
    <w:rsid w:val="00A425D3"/>
    <w:pPr>
      <w:widowControl w:val="0"/>
      <w:ind w:firstLine="720"/>
      <w:jc w:val="both"/>
    </w:pPr>
    <w:rPr>
      <w:sz w:val="24"/>
      <w:szCs w:val="20"/>
    </w:rPr>
  </w:style>
  <w:style w:type="paragraph" w:customStyle="1" w:styleId="Spisokn">
    <w:name w:val="Spisok_n"/>
    <w:basedOn w:val="a0"/>
    <w:rsid w:val="00A425D3"/>
    <w:pPr>
      <w:tabs>
        <w:tab w:val="num" w:pos="993"/>
      </w:tabs>
      <w:ind w:firstLine="709"/>
      <w:jc w:val="both"/>
    </w:pPr>
    <w:rPr>
      <w:szCs w:val="20"/>
    </w:rPr>
  </w:style>
  <w:style w:type="paragraph" w:customStyle="1" w:styleId="ob">
    <w:name w:val="ob"/>
    <w:basedOn w:val="a0"/>
    <w:rsid w:val="00A425D3"/>
    <w:pPr>
      <w:spacing w:before="100" w:beforeAutospacing="1" w:after="100" w:afterAutospacing="1"/>
      <w:jc w:val="both"/>
    </w:pPr>
    <w:rPr>
      <w:sz w:val="16"/>
      <w:szCs w:val="16"/>
    </w:rPr>
  </w:style>
  <w:style w:type="character" w:customStyle="1" w:styleId="ts21">
    <w:name w:val="ts21"/>
    <w:basedOn w:val="a1"/>
    <w:rsid w:val="00A425D3"/>
    <w:rPr>
      <w:rFonts w:ascii="Arial" w:hAnsi="Arial" w:cs="Arial" w:hint="default"/>
      <w:color w:val="000000"/>
      <w:sz w:val="15"/>
      <w:szCs w:val="15"/>
    </w:rPr>
  </w:style>
  <w:style w:type="character" w:customStyle="1" w:styleId="ts31">
    <w:name w:val="ts31"/>
    <w:basedOn w:val="a1"/>
    <w:rsid w:val="00A425D3"/>
    <w:rPr>
      <w:rFonts w:ascii="Arial" w:hAnsi="Arial" w:cs="Arial" w:hint="default"/>
      <w:i/>
      <w:iCs/>
      <w:color w:val="000000"/>
      <w:sz w:val="15"/>
      <w:szCs w:val="15"/>
    </w:rPr>
  </w:style>
  <w:style w:type="paragraph" w:customStyle="1" w:styleId="Heading">
    <w:name w:val="Heading"/>
    <w:rsid w:val="00A425D3"/>
    <w:pPr>
      <w:widowControl w:val="0"/>
      <w:autoSpaceDE w:val="0"/>
      <w:autoSpaceDN w:val="0"/>
      <w:adjustRightInd w:val="0"/>
      <w:ind w:firstLine="567"/>
      <w:jc w:val="both"/>
    </w:pPr>
    <w:rPr>
      <w:rFonts w:ascii="Arial" w:hAnsi="Arial" w:cs="Arial"/>
      <w:b/>
      <w:bCs/>
    </w:rPr>
  </w:style>
  <w:style w:type="paragraph" w:customStyle="1" w:styleId="Style4">
    <w:name w:val="Style4"/>
    <w:basedOn w:val="a0"/>
    <w:rsid w:val="00A425D3"/>
    <w:pPr>
      <w:widowControl w:val="0"/>
      <w:autoSpaceDE w:val="0"/>
      <w:autoSpaceDN w:val="0"/>
      <w:adjustRightInd w:val="0"/>
      <w:spacing w:line="259" w:lineRule="exact"/>
    </w:pPr>
  </w:style>
  <w:style w:type="character" w:customStyle="1" w:styleId="FontStyle12">
    <w:name w:val="Font Style12"/>
    <w:basedOn w:val="a1"/>
    <w:rsid w:val="00A425D3"/>
    <w:rPr>
      <w:rFonts w:ascii="Times New Roman" w:hAnsi="Times New Roman" w:cs="Times New Roman"/>
      <w:sz w:val="22"/>
      <w:szCs w:val="22"/>
    </w:rPr>
  </w:style>
  <w:style w:type="character" w:customStyle="1" w:styleId="FontStyle13">
    <w:name w:val="Font Style13"/>
    <w:basedOn w:val="a1"/>
    <w:rsid w:val="00A425D3"/>
    <w:rPr>
      <w:rFonts w:ascii="Times New Roman" w:hAnsi="Times New Roman" w:cs="Times New Roman"/>
      <w:b/>
      <w:bCs/>
      <w:i/>
      <w:iCs/>
      <w:sz w:val="24"/>
      <w:szCs w:val="24"/>
    </w:rPr>
  </w:style>
  <w:style w:type="paragraph" w:customStyle="1" w:styleId="Style6">
    <w:name w:val="Style6"/>
    <w:basedOn w:val="a0"/>
    <w:rsid w:val="00A425D3"/>
    <w:pPr>
      <w:widowControl w:val="0"/>
      <w:autoSpaceDE w:val="0"/>
      <w:autoSpaceDN w:val="0"/>
      <w:adjustRightInd w:val="0"/>
    </w:pPr>
  </w:style>
  <w:style w:type="character" w:customStyle="1" w:styleId="200">
    <w:name w:val="Знак Знак20"/>
    <w:basedOn w:val="a1"/>
    <w:locked/>
    <w:rsid w:val="00A425D3"/>
    <w:rPr>
      <w:szCs w:val="24"/>
      <w:u w:val="single"/>
      <w:lang w:val="ru-RU" w:eastAsia="ru-RU" w:bidi="ar-SA"/>
    </w:rPr>
  </w:style>
  <w:style w:type="character" w:customStyle="1" w:styleId="190">
    <w:name w:val="Знак Знак19"/>
    <w:basedOn w:val="a1"/>
    <w:rsid w:val="00A425D3"/>
    <w:rPr>
      <w:rFonts w:ascii="Arial" w:hAnsi="Arial"/>
      <w:b/>
      <w:i/>
      <w:sz w:val="24"/>
      <w:szCs w:val="24"/>
      <w:lang w:val="ru-RU" w:eastAsia="ru-RU" w:bidi="ar-SA"/>
    </w:rPr>
  </w:style>
  <w:style w:type="character" w:customStyle="1" w:styleId="127">
    <w:name w:val="Знак Знак12"/>
    <w:basedOn w:val="a1"/>
    <w:rsid w:val="00A425D3"/>
    <w:rPr>
      <w:rFonts w:ascii="Arial" w:hAnsi="Arial" w:cs="Arial"/>
      <w:sz w:val="22"/>
      <w:szCs w:val="22"/>
      <w:lang w:val="ru-RU" w:eastAsia="ru-RU" w:bidi="ar-SA"/>
    </w:rPr>
  </w:style>
  <w:style w:type="paragraph" w:customStyle="1" w:styleId="center1">
    <w:name w:val="center1"/>
    <w:basedOn w:val="a0"/>
    <w:rsid w:val="00A425D3"/>
    <w:pPr>
      <w:spacing w:before="100" w:beforeAutospacing="1" w:after="100" w:afterAutospacing="1"/>
    </w:pPr>
  </w:style>
  <w:style w:type="character" w:customStyle="1" w:styleId="c1">
    <w:name w:val="c1"/>
    <w:basedOn w:val="a1"/>
    <w:rsid w:val="00A425D3"/>
  </w:style>
  <w:style w:type="paragraph" w:customStyle="1" w:styleId="2f7">
    <w:name w:val="Знак2"/>
    <w:basedOn w:val="a0"/>
    <w:rsid w:val="00A425D3"/>
    <w:pPr>
      <w:spacing w:after="160" w:line="240" w:lineRule="exact"/>
    </w:pPr>
    <w:rPr>
      <w:rFonts w:ascii="Verdana" w:hAnsi="Verdana"/>
      <w:lang w:val="en-US" w:eastAsia="en-US"/>
    </w:rPr>
  </w:style>
  <w:style w:type="character" w:customStyle="1" w:styleId="fts-hit">
    <w:name w:val="fts-hit"/>
    <w:basedOn w:val="a1"/>
    <w:rsid w:val="00A425D3"/>
  </w:style>
  <w:style w:type="paragraph" w:customStyle="1" w:styleId="affffffff6">
    <w:name w:val="А_текст"/>
    <w:link w:val="affffffff7"/>
    <w:autoRedefine/>
    <w:rsid w:val="00A425D3"/>
    <w:pPr>
      <w:spacing w:line="360" w:lineRule="auto"/>
      <w:ind w:left="-284" w:firstLine="709"/>
      <w:jc w:val="both"/>
    </w:pPr>
    <w:rPr>
      <w:sz w:val="28"/>
      <w:szCs w:val="24"/>
    </w:rPr>
  </w:style>
  <w:style w:type="character" w:customStyle="1" w:styleId="affffffff7">
    <w:name w:val="А_текст Знак"/>
    <w:basedOn w:val="a1"/>
    <w:link w:val="affffffff6"/>
    <w:rsid w:val="00A425D3"/>
    <w:rPr>
      <w:sz w:val="28"/>
      <w:szCs w:val="24"/>
    </w:rPr>
  </w:style>
  <w:style w:type="paragraph" w:customStyle="1" w:styleId="affffffff8">
    <w:name w:val="А_табл"/>
    <w:link w:val="affffffff9"/>
    <w:autoRedefine/>
    <w:rsid w:val="00A425D3"/>
    <w:rPr>
      <w:sz w:val="24"/>
      <w:szCs w:val="24"/>
    </w:rPr>
  </w:style>
  <w:style w:type="character" w:customStyle="1" w:styleId="affffffff9">
    <w:name w:val="А_табл Знак"/>
    <w:basedOn w:val="a1"/>
    <w:link w:val="affffffff8"/>
    <w:rsid w:val="00A425D3"/>
    <w:rPr>
      <w:sz w:val="24"/>
      <w:szCs w:val="24"/>
    </w:rPr>
  </w:style>
  <w:style w:type="paragraph" w:customStyle="1" w:styleId="Atabltitle">
    <w:name w:val="A_tabl_title"/>
    <w:basedOn w:val="affffffff8"/>
    <w:autoRedefine/>
    <w:rsid w:val="00A425D3"/>
    <w:pPr>
      <w:keepNext/>
    </w:pPr>
  </w:style>
  <w:style w:type="paragraph" w:customStyle="1" w:styleId="2f8">
    <w:name w:val="Список Марк.2"/>
    <w:basedOn w:val="a0"/>
    <w:rsid w:val="00A425D3"/>
    <w:pPr>
      <w:tabs>
        <w:tab w:val="num" w:pos="360"/>
      </w:tabs>
      <w:spacing w:after="60" w:line="360" w:lineRule="auto"/>
      <w:ind w:left="1135" w:right="284" w:hanging="284"/>
    </w:pPr>
    <w:rPr>
      <w:rFonts w:ascii="Arial" w:hAnsi="Arial"/>
      <w:sz w:val="22"/>
      <w:szCs w:val="20"/>
    </w:rPr>
  </w:style>
  <w:style w:type="paragraph" w:styleId="2f9">
    <w:name w:val="List 2"/>
    <w:basedOn w:val="a0"/>
    <w:rsid w:val="00A425D3"/>
    <w:pPr>
      <w:ind w:left="566" w:hanging="283"/>
    </w:pPr>
    <w:rPr>
      <w:sz w:val="32"/>
      <w:szCs w:val="20"/>
    </w:rPr>
  </w:style>
  <w:style w:type="paragraph" w:styleId="affffffffa">
    <w:name w:val="List Bullet"/>
    <w:basedOn w:val="a0"/>
    <w:rsid w:val="00A425D3"/>
    <w:pPr>
      <w:tabs>
        <w:tab w:val="num" w:pos="360"/>
      </w:tabs>
      <w:ind w:left="360" w:hanging="360"/>
      <w:contextualSpacing/>
    </w:pPr>
  </w:style>
  <w:style w:type="paragraph" w:styleId="affffffffb">
    <w:name w:val="List Number"/>
    <w:basedOn w:val="a0"/>
    <w:rsid w:val="00A425D3"/>
    <w:pPr>
      <w:tabs>
        <w:tab w:val="num" w:pos="360"/>
      </w:tabs>
      <w:ind w:left="360" w:hanging="360"/>
      <w:contextualSpacing/>
    </w:pPr>
  </w:style>
  <w:style w:type="paragraph" w:styleId="2fa">
    <w:name w:val="List Bullet 2"/>
    <w:basedOn w:val="a0"/>
    <w:rsid w:val="00A425D3"/>
    <w:pPr>
      <w:tabs>
        <w:tab w:val="num" w:pos="643"/>
      </w:tabs>
      <w:ind w:left="643" w:hanging="360"/>
      <w:contextualSpacing/>
    </w:pPr>
  </w:style>
  <w:style w:type="paragraph" w:styleId="3f1">
    <w:name w:val="List Bullet 3"/>
    <w:basedOn w:val="a0"/>
    <w:rsid w:val="00A425D3"/>
    <w:pPr>
      <w:tabs>
        <w:tab w:val="num" w:pos="926"/>
      </w:tabs>
      <w:ind w:left="926" w:hanging="360"/>
      <w:contextualSpacing/>
    </w:pPr>
  </w:style>
  <w:style w:type="paragraph" w:styleId="4d">
    <w:name w:val="List Bullet 4"/>
    <w:basedOn w:val="a0"/>
    <w:rsid w:val="00A425D3"/>
    <w:pPr>
      <w:tabs>
        <w:tab w:val="num" w:pos="1209"/>
      </w:tabs>
      <w:ind w:left="1209" w:hanging="360"/>
      <w:contextualSpacing/>
    </w:pPr>
  </w:style>
  <w:style w:type="paragraph" w:styleId="57">
    <w:name w:val="List Bullet 5"/>
    <w:basedOn w:val="a0"/>
    <w:rsid w:val="00A425D3"/>
    <w:pPr>
      <w:tabs>
        <w:tab w:val="num" w:pos="1492"/>
      </w:tabs>
      <w:ind w:left="1492" w:hanging="360"/>
      <w:contextualSpacing/>
    </w:pPr>
  </w:style>
  <w:style w:type="character" w:styleId="HTML1">
    <w:name w:val="HTML Code"/>
    <w:basedOn w:val="a1"/>
    <w:rsid w:val="00A425D3"/>
    <w:rPr>
      <w:rFonts w:ascii="Consolas" w:hAnsi="Consolas" w:cs="Consolas"/>
      <w:sz w:val="20"/>
      <w:szCs w:val="20"/>
    </w:rPr>
  </w:style>
  <w:style w:type="character" w:styleId="HTML2">
    <w:name w:val="HTML Definition"/>
    <w:basedOn w:val="a1"/>
    <w:rsid w:val="00A425D3"/>
    <w:rPr>
      <w:rFonts w:cs="Times New Roman"/>
      <w:i/>
      <w:iCs/>
    </w:rPr>
  </w:style>
  <w:style w:type="character" w:styleId="HTML3">
    <w:name w:val="HTML Keyboard"/>
    <w:basedOn w:val="a1"/>
    <w:rsid w:val="00A425D3"/>
    <w:rPr>
      <w:rFonts w:ascii="Consolas" w:hAnsi="Consolas" w:cs="Consolas"/>
      <w:sz w:val="20"/>
      <w:szCs w:val="20"/>
    </w:rPr>
  </w:style>
  <w:style w:type="paragraph" w:customStyle="1" w:styleId="affffffffc">
    <w:name w:val="Формула"/>
    <w:basedOn w:val="a0"/>
    <w:next w:val="a0"/>
    <w:link w:val="affffffffd"/>
    <w:rsid w:val="00A425D3"/>
    <w:pPr>
      <w:ind w:left="851"/>
    </w:pPr>
    <w:rPr>
      <w:i/>
    </w:rPr>
  </w:style>
  <w:style w:type="character" w:customStyle="1" w:styleId="affffffffd">
    <w:name w:val="Формула Знак"/>
    <w:basedOn w:val="a1"/>
    <w:link w:val="affffffffc"/>
    <w:locked/>
    <w:rsid w:val="00A425D3"/>
    <w:rPr>
      <w:i/>
      <w:sz w:val="24"/>
      <w:szCs w:val="24"/>
    </w:rPr>
  </w:style>
  <w:style w:type="character" w:customStyle="1" w:styleId="fts-hit1">
    <w:name w:val="fts-hit1"/>
    <w:basedOn w:val="a1"/>
    <w:rsid w:val="00A425D3"/>
    <w:rPr>
      <w:shd w:val="clear" w:color="auto" w:fill="FFC0CB"/>
    </w:rPr>
  </w:style>
  <w:style w:type="paragraph" w:customStyle="1" w:styleId="affffffffe">
    <w:name w:val="назвние таблицы"/>
    <w:basedOn w:val="af7"/>
    <w:next w:val="af8"/>
    <w:rsid w:val="00A425D3"/>
    <w:pPr>
      <w:keepNext/>
      <w:spacing w:before="240" w:after="60" w:line="240" w:lineRule="auto"/>
      <w:ind w:firstLine="0"/>
    </w:pPr>
    <w:rPr>
      <w:rFonts w:ascii="Arial" w:hAnsi="Arial"/>
      <w:sz w:val="20"/>
      <w:szCs w:val="20"/>
    </w:rPr>
  </w:style>
  <w:style w:type="paragraph" w:customStyle="1" w:styleId="ConsCell">
    <w:name w:val="ConsCell"/>
    <w:rsid w:val="00A425D3"/>
    <w:pPr>
      <w:widowControl w:val="0"/>
      <w:autoSpaceDE w:val="0"/>
      <w:autoSpaceDN w:val="0"/>
      <w:adjustRightInd w:val="0"/>
    </w:pPr>
    <w:rPr>
      <w:rFonts w:ascii="Arial" w:hAnsi="Arial" w:cs="Arial"/>
      <w:sz w:val="20"/>
      <w:szCs w:val="20"/>
    </w:rPr>
  </w:style>
  <w:style w:type="paragraph" w:customStyle="1" w:styleId="xl57">
    <w:name w:val="xl57"/>
    <w:basedOn w:val="a0"/>
    <w:rsid w:val="00A425D3"/>
    <w:pPr>
      <w:pBdr>
        <w:left w:val="single" w:sz="4" w:space="0" w:color="auto"/>
        <w:bottom w:val="single" w:sz="4" w:space="0" w:color="auto"/>
        <w:right w:val="single" w:sz="4" w:space="0" w:color="auto"/>
      </w:pBdr>
      <w:spacing w:before="100" w:beforeAutospacing="1" w:after="100" w:afterAutospacing="1"/>
    </w:pPr>
  </w:style>
  <w:style w:type="paragraph" w:customStyle="1" w:styleId="contentheader2cols">
    <w:name w:val="contentheader2cols"/>
    <w:basedOn w:val="a0"/>
    <w:rsid w:val="00A425D3"/>
    <w:pPr>
      <w:spacing w:before="100" w:beforeAutospacing="1" w:after="100" w:afterAutospacing="1"/>
    </w:pPr>
  </w:style>
  <w:style w:type="paragraph" w:customStyle="1" w:styleId="bodytext2">
    <w:name w:val="bodytext2"/>
    <w:basedOn w:val="a0"/>
    <w:rsid w:val="00A425D3"/>
    <w:pPr>
      <w:spacing w:before="100" w:beforeAutospacing="1" w:after="100" w:afterAutospacing="1"/>
    </w:pPr>
  </w:style>
  <w:style w:type="character" w:customStyle="1" w:styleId="head">
    <w:name w:val="head"/>
    <w:basedOn w:val="a1"/>
    <w:rsid w:val="00A425D3"/>
  </w:style>
  <w:style w:type="character" w:customStyle="1" w:styleId="source1">
    <w:name w:val="source1"/>
    <w:basedOn w:val="a1"/>
    <w:rsid w:val="00A425D3"/>
    <w:rPr>
      <w:rFonts w:ascii="Verdana" w:hAnsi="Verdana" w:hint="default"/>
      <w:i/>
      <w:iCs/>
      <w:sz w:val="13"/>
      <w:szCs w:val="13"/>
    </w:rPr>
  </w:style>
  <w:style w:type="paragraph" w:customStyle="1" w:styleId="announcebukv">
    <w:name w:val="announce bukv"/>
    <w:basedOn w:val="a0"/>
    <w:rsid w:val="00A425D3"/>
    <w:pPr>
      <w:spacing w:before="100" w:beforeAutospacing="1" w:after="100" w:afterAutospacing="1"/>
    </w:pPr>
  </w:style>
  <w:style w:type="paragraph" w:customStyle="1" w:styleId="afffffffff">
    <w:name w:val="Проект"/>
    <w:basedOn w:val="a0"/>
    <w:rsid w:val="00A425D3"/>
    <w:pPr>
      <w:spacing w:line="360" w:lineRule="auto"/>
      <w:jc w:val="center"/>
    </w:pPr>
    <w:rPr>
      <w:rFonts w:ascii="Arial" w:hAnsi="Arial"/>
      <w:b/>
      <w:sz w:val="36"/>
    </w:rPr>
  </w:style>
  <w:style w:type="paragraph" w:customStyle="1" w:styleId="afffffffff0">
    <w:name w:val="Часть проекта"/>
    <w:basedOn w:val="afffffffff"/>
    <w:next w:val="afffffffff1"/>
    <w:rsid w:val="00A425D3"/>
    <w:rPr>
      <w:caps/>
      <w:szCs w:val="36"/>
    </w:rPr>
  </w:style>
  <w:style w:type="paragraph" w:customStyle="1" w:styleId="afffffffff1">
    <w:name w:val="ФИЛИАЛ"/>
    <w:basedOn w:val="a0"/>
    <w:link w:val="afffffffff2"/>
    <w:rsid w:val="00A425D3"/>
    <w:pPr>
      <w:spacing w:line="360" w:lineRule="auto"/>
      <w:jc w:val="center"/>
    </w:pPr>
    <w:rPr>
      <w:rFonts w:ascii="Arial" w:hAnsi="Arial"/>
      <w:caps/>
      <w:szCs w:val="22"/>
    </w:rPr>
  </w:style>
  <w:style w:type="character" w:customStyle="1" w:styleId="afffffffff2">
    <w:name w:val="ФИЛИАЛ Знак"/>
    <w:basedOn w:val="a1"/>
    <w:link w:val="afffffffff1"/>
    <w:rsid w:val="00A425D3"/>
    <w:rPr>
      <w:rFonts w:ascii="Arial" w:hAnsi="Arial"/>
      <w:caps/>
      <w:sz w:val="24"/>
    </w:rPr>
  </w:style>
  <w:style w:type="paragraph" w:customStyle="1" w:styleId="afffffffff3">
    <w:name w:val="том"/>
    <w:basedOn w:val="afffffffff"/>
    <w:rsid w:val="00A425D3"/>
    <w:rPr>
      <w:sz w:val="28"/>
      <w:szCs w:val="28"/>
    </w:rPr>
  </w:style>
  <w:style w:type="paragraph" w:customStyle="1" w:styleId="C">
    <w:name w:val="Cписок осн.(многоуровн.)"/>
    <w:basedOn w:val="a0"/>
    <w:rsid w:val="00A425D3"/>
    <w:pPr>
      <w:tabs>
        <w:tab w:val="num" w:pos="720"/>
      </w:tabs>
      <w:spacing w:line="360" w:lineRule="auto"/>
      <w:ind w:left="720" w:hanging="360"/>
      <w:jc w:val="both"/>
    </w:pPr>
    <w:rPr>
      <w:rFonts w:ascii="Arial" w:hAnsi="Arial"/>
      <w:szCs w:val="20"/>
    </w:rPr>
  </w:style>
  <w:style w:type="paragraph" w:customStyle="1" w:styleId="1fff">
    <w:name w:val="Заголовок1"/>
    <w:basedOn w:val="10"/>
    <w:next w:val="af8"/>
    <w:link w:val="afffffffff4"/>
    <w:rsid w:val="00A425D3"/>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f"/>
    <w:rsid w:val="00A425D3"/>
    <w:rPr>
      <w:rFonts w:ascii="Arial" w:hAnsi="Arial" w:cs="Arial"/>
      <w:b/>
      <w:bCs/>
      <w:caps/>
      <w:kern w:val="32"/>
      <w:sz w:val="28"/>
      <w:szCs w:val="32"/>
      <w:u w:val="single"/>
      <w:lang w:val="ru-RU" w:eastAsia="ru-RU" w:bidi="ar-SA"/>
    </w:rPr>
  </w:style>
  <w:style w:type="paragraph" w:customStyle="1" w:styleId="afffffffff5">
    <w:name w:val="Название_страницы"/>
    <w:basedOn w:val="a0"/>
    <w:link w:val="afffffffff6"/>
    <w:rsid w:val="00A425D3"/>
    <w:pPr>
      <w:spacing w:before="240" w:after="120" w:line="360" w:lineRule="auto"/>
      <w:jc w:val="center"/>
    </w:pPr>
    <w:rPr>
      <w:rFonts w:ascii="Arial" w:hAnsi="Arial"/>
      <w:b/>
      <w:caps/>
      <w:sz w:val="28"/>
      <w:szCs w:val="28"/>
    </w:rPr>
  </w:style>
  <w:style w:type="character" w:customStyle="1" w:styleId="afffffffff6">
    <w:name w:val="Название_страницы Знак"/>
    <w:basedOn w:val="a1"/>
    <w:link w:val="afffffffff5"/>
    <w:rsid w:val="00A425D3"/>
    <w:rPr>
      <w:rFonts w:ascii="Arial" w:hAnsi="Arial"/>
      <w:b/>
      <w:caps/>
      <w:sz w:val="28"/>
      <w:szCs w:val="28"/>
    </w:rPr>
  </w:style>
  <w:style w:type="paragraph" w:customStyle="1" w:styleId="afffffffff7">
    <w:name w:val="НазваниеПриложения"/>
    <w:basedOn w:val="1fff"/>
    <w:next w:val="af8"/>
    <w:link w:val="afffffffff8"/>
    <w:rsid w:val="00A425D3"/>
    <w:pPr>
      <w:pageBreakBefore w:val="0"/>
    </w:pPr>
  </w:style>
  <w:style w:type="character" w:customStyle="1" w:styleId="afffffffff8">
    <w:name w:val="НазваниеПриложения Знак"/>
    <w:basedOn w:val="afffffffff4"/>
    <w:link w:val="afffffffff7"/>
    <w:rsid w:val="00A425D3"/>
    <w:rPr>
      <w:rFonts w:ascii="Arial"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rsid w:val="00A425D3"/>
    <w:pPr>
      <w:spacing w:before="240" w:after="240" w:line="360" w:lineRule="auto"/>
      <w:jc w:val="center"/>
    </w:pPr>
    <w:rPr>
      <w:rFonts w:ascii="Arial" w:hAnsi="Arial"/>
      <w:i/>
    </w:rPr>
  </w:style>
  <w:style w:type="character" w:customStyle="1" w:styleId="afffffffffa">
    <w:name w:val="ТипПриложения Знак"/>
    <w:basedOn w:val="a1"/>
    <w:link w:val="afffffffff9"/>
    <w:rsid w:val="00A425D3"/>
    <w:rPr>
      <w:rFonts w:ascii="Arial" w:hAnsi="Arial"/>
      <w:i/>
      <w:sz w:val="24"/>
      <w:szCs w:val="24"/>
    </w:rPr>
  </w:style>
  <w:style w:type="paragraph" w:customStyle="1" w:styleId="afffffffffb">
    <w:name w:val="ШтампПР"/>
    <w:basedOn w:val="a0"/>
    <w:next w:val="af8"/>
    <w:link w:val="1fff0"/>
    <w:rsid w:val="00A425D3"/>
    <w:pPr>
      <w:jc w:val="center"/>
    </w:pPr>
    <w:rPr>
      <w:rFonts w:ascii="Arial" w:hAnsi="Arial"/>
      <w:b/>
      <w:caps/>
      <w:sz w:val="20"/>
    </w:rPr>
  </w:style>
  <w:style w:type="character" w:customStyle="1" w:styleId="1fff0">
    <w:name w:val="ШтампПР Знак1"/>
    <w:basedOn w:val="a1"/>
    <w:link w:val="afffffffffb"/>
    <w:rsid w:val="00A425D3"/>
    <w:rPr>
      <w:rFonts w:ascii="Arial" w:hAnsi="Arial"/>
      <w:b/>
      <w:caps/>
      <w:sz w:val="20"/>
      <w:szCs w:val="24"/>
    </w:rPr>
  </w:style>
  <w:style w:type="paragraph" w:customStyle="1" w:styleId="afffffffffc">
    <w:name w:val="Штамп"/>
    <w:basedOn w:val="afffffffffb"/>
    <w:next w:val="afffffffffb"/>
    <w:link w:val="afffffffffd"/>
    <w:rsid w:val="00A425D3"/>
    <w:rPr>
      <w:caps w:val="0"/>
      <w:noProof/>
      <w:szCs w:val="20"/>
    </w:rPr>
  </w:style>
  <w:style w:type="character" w:customStyle="1" w:styleId="afffffffffd">
    <w:name w:val="Штамп Знак"/>
    <w:basedOn w:val="1fff0"/>
    <w:link w:val="afffffffffc"/>
    <w:rsid w:val="00A425D3"/>
    <w:rPr>
      <w:rFonts w:ascii="Arial" w:hAnsi="Arial"/>
      <w:b/>
      <w:caps w:val="0"/>
      <w:noProof/>
      <w:sz w:val="20"/>
      <w:szCs w:val="20"/>
    </w:rPr>
  </w:style>
  <w:style w:type="paragraph" w:customStyle="1" w:styleId="afffffffffe">
    <w:name w:val="ШтампПР Знак"/>
    <w:basedOn w:val="af8"/>
    <w:next w:val="af8"/>
    <w:link w:val="1fff1"/>
    <w:rsid w:val="00A425D3"/>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1">
    <w:name w:val="ШтампПР Знак Знак1"/>
    <w:basedOn w:val="a1"/>
    <w:link w:val="afffffffffe"/>
    <w:rsid w:val="00A425D3"/>
    <w:rPr>
      <w:rFonts w:ascii="Arial" w:hAnsi="Arial"/>
      <w:b/>
      <w:caps/>
      <w:sz w:val="24"/>
      <w:szCs w:val="24"/>
    </w:rPr>
  </w:style>
  <w:style w:type="character" w:customStyle="1" w:styleId="2fb">
    <w:name w:val="Знак Знак2"/>
    <w:basedOn w:val="a1"/>
    <w:locked/>
    <w:rsid w:val="00A425D3"/>
    <w:rPr>
      <w:kern w:val="2"/>
      <w:sz w:val="24"/>
      <w:lang w:val="ru-RU" w:eastAsia="ru-RU" w:bidi="ar-SA"/>
    </w:rPr>
  </w:style>
  <w:style w:type="character" w:customStyle="1" w:styleId="240">
    <w:name w:val="Знак Знак24"/>
    <w:basedOn w:val="a1"/>
    <w:rsid w:val="00A425D3"/>
    <w:rPr>
      <w:rFonts w:ascii="Cambria" w:eastAsia="Times New Roman" w:hAnsi="Cambria" w:cs="Times New Roman"/>
      <w:b/>
      <w:bCs/>
      <w:kern w:val="32"/>
      <w:sz w:val="32"/>
      <w:szCs w:val="32"/>
    </w:rPr>
  </w:style>
  <w:style w:type="character" w:customStyle="1" w:styleId="231">
    <w:name w:val="Знак Знак23"/>
    <w:basedOn w:val="a1"/>
    <w:rsid w:val="00A425D3"/>
    <w:rPr>
      <w:rFonts w:ascii="Arial" w:hAnsi="Arial" w:cs="Arial"/>
      <w:b/>
      <w:bCs/>
      <w:i/>
      <w:iCs/>
      <w:sz w:val="28"/>
      <w:szCs w:val="28"/>
    </w:rPr>
  </w:style>
  <w:style w:type="character" w:customStyle="1" w:styleId="221">
    <w:name w:val="Знак Знак22"/>
    <w:basedOn w:val="a1"/>
    <w:rsid w:val="00A425D3"/>
    <w:rPr>
      <w:rFonts w:ascii="Arial" w:hAnsi="Arial" w:cs="Arial"/>
      <w:b/>
      <w:bCs/>
      <w:sz w:val="26"/>
      <w:szCs w:val="26"/>
    </w:rPr>
  </w:style>
  <w:style w:type="character" w:customStyle="1" w:styleId="213">
    <w:name w:val="Знак Знак21"/>
    <w:basedOn w:val="a1"/>
    <w:rsid w:val="00A425D3"/>
    <w:rPr>
      <w:sz w:val="24"/>
    </w:rPr>
  </w:style>
  <w:style w:type="paragraph" w:customStyle="1" w:styleId="S">
    <w:name w:val="S_Обычный в таблице"/>
    <w:basedOn w:val="a0"/>
    <w:rsid w:val="00A425D3"/>
    <w:pPr>
      <w:spacing w:line="360" w:lineRule="auto"/>
      <w:jc w:val="center"/>
    </w:pPr>
  </w:style>
  <w:style w:type="paragraph" w:customStyle="1" w:styleId="xl26">
    <w:name w:val="xl26"/>
    <w:basedOn w:val="a0"/>
    <w:rsid w:val="00A42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311">
    <w:name w:val="Основной текст 31"/>
    <w:basedOn w:val="a0"/>
    <w:rsid w:val="00A425D3"/>
    <w:pPr>
      <w:suppressAutoHyphens/>
    </w:pPr>
    <w:rPr>
      <w:rFonts w:ascii="Courier New" w:hAnsi="Courier New"/>
      <w:szCs w:val="20"/>
      <w:lang w:eastAsia="ar-SA"/>
    </w:rPr>
  </w:style>
  <w:style w:type="paragraph" w:customStyle="1" w:styleId="232">
    <w:name w:val="Основной текст с отступом 23"/>
    <w:basedOn w:val="a0"/>
    <w:rsid w:val="00A425D3"/>
    <w:pPr>
      <w:suppressAutoHyphens/>
      <w:ind w:left="1095"/>
      <w:jc w:val="both"/>
    </w:pPr>
    <w:rPr>
      <w:rFonts w:ascii="Wingdings" w:hAnsi="Wingdings"/>
      <w:sz w:val="40"/>
      <w:szCs w:val="20"/>
      <w:lang w:eastAsia="ar-SA"/>
    </w:rPr>
  </w:style>
  <w:style w:type="paragraph" w:customStyle="1" w:styleId="default0">
    <w:name w:val="default"/>
    <w:basedOn w:val="a0"/>
    <w:rsid w:val="00A425D3"/>
    <w:pPr>
      <w:spacing w:before="100" w:beforeAutospacing="1" w:after="100" w:afterAutospacing="1"/>
    </w:pPr>
  </w:style>
  <w:style w:type="character" w:customStyle="1" w:styleId="affffffffff">
    <w:name w:val="Абзац Знак Знак"/>
    <w:locked/>
    <w:rsid w:val="00A425D3"/>
    <w:rPr>
      <w:sz w:val="24"/>
      <w:szCs w:val="24"/>
      <w:lang w:val="ru-RU" w:eastAsia="ru-RU" w:bidi="ar-SA"/>
    </w:rPr>
  </w:style>
  <w:style w:type="paragraph" w:customStyle="1" w:styleId="western">
    <w:name w:val="western"/>
    <w:basedOn w:val="a0"/>
    <w:rsid w:val="00A425D3"/>
    <w:pPr>
      <w:suppressAutoHyphens/>
      <w:spacing w:before="280"/>
    </w:pPr>
    <w:rPr>
      <w:rFonts w:ascii="Arial" w:hAnsi="Arial" w:cs="Arial"/>
      <w:b/>
      <w:bCs/>
      <w:color w:val="000000"/>
      <w:sz w:val="22"/>
      <w:szCs w:val="22"/>
      <w:lang w:eastAsia="ar-SA"/>
    </w:rPr>
  </w:style>
  <w:style w:type="paragraph" w:styleId="affffffffff0">
    <w:name w:val="annotation subject"/>
    <w:basedOn w:val="affffffff3"/>
    <w:next w:val="affffffff3"/>
    <w:link w:val="affffffffff1"/>
    <w:uiPriority w:val="99"/>
    <w:semiHidden/>
    <w:unhideWhenUsed/>
    <w:rsid w:val="00A425D3"/>
    <w:pPr>
      <w:widowControl/>
      <w:spacing w:after="200" w:line="240" w:lineRule="auto"/>
      <w:ind w:firstLine="0"/>
      <w:jc w:val="left"/>
    </w:pPr>
    <w:rPr>
      <w:rFonts w:asciiTheme="minorHAnsi" w:eastAsiaTheme="minorHAnsi" w:hAnsiTheme="minorHAnsi" w:cstheme="minorBidi"/>
      <w:b/>
      <w:bCs/>
      <w:lang w:eastAsia="en-US"/>
    </w:rPr>
  </w:style>
  <w:style w:type="character" w:customStyle="1" w:styleId="affffffffff1">
    <w:name w:val="Тема примечания Знак"/>
    <w:basedOn w:val="affffffff4"/>
    <w:link w:val="affffffffff0"/>
    <w:uiPriority w:val="99"/>
    <w:semiHidden/>
    <w:rsid w:val="00A425D3"/>
    <w:rPr>
      <w:rFonts w:asciiTheme="minorHAnsi" w:eastAsiaTheme="minorHAnsi" w:hAnsiTheme="minorHAnsi" w:cstheme="minorBid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4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ERGIYA-PRIME@yandex.ru" TargetMode="External"/><Relationship Id="rId18" Type="http://schemas.openxmlformats.org/officeDocument/2006/relationships/hyperlink" Target="http://ru.wikipedia.org/wiki/%D0%9D%D0%BE%D0%B2%D0%B3%D0%BE%D1%80%D0%BE%D0%B4%D1%81%D0%BA%D0%B0%D1%8F_%D0%97%D0%B5%D0%BC%D0%BB%D1%8F" TargetMode="External"/><Relationship Id="rId26" Type="http://schemas.openxmlformats.org/officeDocument/2006/relationships/hyperlink" Target="http://ru.wikipedia.org/wiki/%D0%92%D1%8B%D0%B1%D0%BE%D1%80%D0%B3%D1%81%D0%BA%D0%B0%D1%8F_%D0%B3%D1%83%D0%B1%D0%B5%D1%80%D0%BD%D0%B8%D1%8F" TargetMode="External"/><Relationship Id="rId39" Type="http://schemas.openxmlformats.org/officeDocument/2006/relationships/image" Target="media/image3.png"/><Relationship Id="rId21" Type="http://schemas.openxmlformats.org/officeDocument/2006/relationships/hyperlink" Target="http://ru.wikipedia.org/wiki/%D0%9D%D0%B8%D1%88%D1%82%D0%B0%D0%B4%D1%82%D1%81%D0%BA%D0%B8%D0%B9_%D0%BC%D0%B8%D1%80" TargetMode="External"/><Relationship Id="rId34" Type="http://schemas.openxmlformats.org/officeDocument/2006/relationships/image" Target="media/image1.png"/><Relationship Id="rId42" Type="http://schemas.openxmlformats.org/officeDocument/2006/relationships/header" Target="header4.xml"/><Relationship Id="rId47" Type="http://schemas.openxmlformats.org/officeDocument/2006/relationships/header" Target="header8.xml"/><Relationship Id="rId50" Type="http://schemas.openxmlformats.org/officeDocument/2006/relationships/image" Target="media/image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u.wikipedia.org/wiki/%D0%93%D1%80%D0%BE%D0%BC%D0%BE%D0%B2%D0%BE_(%D0%9B%D0%B5%D0%BD%D0%B8%D0%BD%D0%B3%D1%80%D0%B0%D0%B4%D1%81%D0%BA%D0%B0%D1%8F_%D0%BE%D0%B1%D0%BB%D0%B0%D1%81%D1%82%D1%8C)" TargetMode="External"/><Relationship Id="rId25" Type="http://schemas.openxmlformats.org/officeDocument/2006/relationships/hyperlink" Target="http://ru.wikipedia.org/wiki/%D0%9A%D0%B0%D1%80%D0%B5%D0%BB%D0%B8%D1%8F" TargetMode="External"/><Relationship Id="rId33" Type="http://schemas.openxmlformats.org/officeDocument/2006/relationships/hyperlink" Target="http://ru.wikipedia.org/wiki/%D0%A4%D0%B8%D0%BD%D0%BB%D1%8F%D0%BD%D0%B4%D0%B8%D1%8F" TargetMode="External"/><Relationship Id="rId38" Type="http://schemas.openxmlformats.org/officeDocument/2006/relationships/chart" Target="charts/chart2.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ru.wikipedia.org/wiki/%D0%92%D0%BE%D0%B4%D1%81%D0%BA%D0%B0%D1%8F_%D0%BF%D1%8F%D1%82%D0%B8%D0%BD%D0%B0" TargetMode="External"/><Relationship Id="rId20" Type="http://schemas.openxmlformats.org/officeDocument/2006/relationships/hyperlink" Target="http://ru.wikipedia.org/wiki/%D0%A8%D0%B2%D0%B5%D1%86%D0%B8%D1%8F" TargetMode="External"/><Relationship Id="rId29" Type="http://schemas.openxmlformats.org/officeDocument/2006/relationships/hyperlink" Target="http://ru.wikipedia.org/wiki/%D0%A1%D0%A1%D0%A1%D0%A0" TargetMode="External"/><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ru.wikipedia.org/wiki/%D0%98%D0%B6%D0%BE%D1%80%D1%8B" TargetMode="External"/><Relationship Id="rId32" Type="http://schemas.openxmlformats.org/officeDocument/2006/relationships/hyperlink" Target="http://ru.wikipedia.org/wiki/1944_%D0%B3%D0%BE%D0%B4" TargetMode="External"/><Relationship Id="rId37" Type="http://schemas.openxmlformats.org/officeDocument/2006/relationships/chart" Target="charts/chart1.xml"/><Relationship Id="rId40" Type="http://schemas.openxmlformats.org/officeDocument/2006/relationships/chart" Target="charts/chart3.xml"/><Relationship Id="rId45" Type="http://schemas.openxmlformats.org/officeDocument/2006/relationships/header" Target="header6.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ru.wikipedia.org/wiki/1500_%D0%B3%D0%BE%D0%B4" TargetMode="External"/><Relationship Id="rId23" Type="http://schemas.openxmlformats.org/officeDocument/2006/relationships/hyperlink" Target="http://ru.wikipedia.org/wiki/%D0%9A%D0%B0%D1%80%D0%B5%D0%BB%D1%8B" TargetMode="External"/><Relationship Id="rId28" Type="http://schemas.openxmlformats.org/officeDocument/2006/relationships/hyperlink" Target="http://ru.wikipedia.org/wiki/%D0%A0%D0%B0%D0%B9%D0%BE%D0%BD" TargetMode="External"/><Relationship Id="rId36" Type="http://schemas.microsoft.com/office/2007/relationships/hdphoto" Target="media/hdphoto1.wdp"/><Relationship Id="rId49"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yperlink" Target="http://ru.wikipedia.org/wiki/1580_%D0%B3%D0%BE%D0%B4" TargetMode="External"/><Relationship Id="rId31" Type="http://schemas.openxmlformats.org/officeDocument/2006/relationships/hyperlink" Target="http://ru.wikipedia.org/wiki/1941_%D0%B3%D0%BE%D0%B4" TargetMode="External"/><Relationship Id="rId44" Type="http://schemas.openxmlformats.org/officeDocument/2006/relationships/header" Target="header5.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Xpert.2012@yandex.ru" TargetMode="External"/><Relationship Id="rId22" Type="http://schemas.openxmlformats.org/officeDocument/2006/relationships/hyperlink" Target="http://ru.wikipedia.org/wiki/%D0%A0%D0%BE%D1%81%D1%81%D0%B8%D1%8F" TargetMode="External"/><Relationship Id="rId27" Type="http://schemas.openxmlformats.org/officeDocument/2006/relationships/hyperlink" Target="http://ru.wikipedia.org/wiki/1940_%D0%B3%D0%BE%D0%B4" TargetMode="External"/><Relationship Id="rId30" Type="http://schemas.openxmlformats.org/officeDocument/2006/relationships/hyperlink" Target="http://ru.wikipedia.org/wiki/%D0%9A%D0%B0%D1%80%D0%B5%D0%BB%D1%8C%D1%81%D0%BA%D0%B8%D0%B9_%D0%BF%D0%B5%D1%80%D0%B5%D1%88%D0%B5%D0%B5%D0%BA" TargetMode="External"/><Relationship Id="rId35" Type="http://schemas.openxmlformats.org/officeDocument/2006/relationships/image" Target="media/image2.png"/><Relationship Id="rId43" Type="http://schemas.openxmlformats.org/officeDocument/2006/relationships/footer" Target="footer3.xml"/><Relationship Id="rId48" Type="http://schemas.openxmlformats.org/officeDocument/2006/relationships/header" Target="header9.xml"/><Relationship Id="rId8" Type="http://schemas.openxmlformats.org/officeDocument/2006/relationships/hyperlink" Target="http://zaporojskoe.spblenobl.ru/" TargetMode="External"/><Relationship Id="rId51" Type="http://schemas.openxmlformats.org/officeDocument/2006/relationships/image" Target="media/image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Изменение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2300</c:v>
                </c:pt>
                <c:pt idx="1">
                  <c:v>2239</c:v>
                </c:pt>
                <c:pt idx="2">
                  <c:v>2270</c:v>
                </c:pt>
                <c:pt idx="3">
                  <c:v>2614</c:v>
                </c:pt>
                <c:pt idx="4">
                  <c:v>2640</c:v>
                </c:pt>
                <c:pt idx="5">
                  <c:v>2710</c:v>
                </c:pt>
                <c:pt idx="6">
                  <c:v>2722</c:v>
                </c:pt>
                <c:pt idx="7">
                  <c:v>2766</c:v>
                </c:pt>
                <c:pt idx="8">
                  <c:v>2789</c:v>
                </c:pt>
              </c:numCache>
            </c:numRef>
          </c:val>
          <c:smooth val="0"/>
          <c:extLst xmlns:c16r2="http://schemas.microsoft.com/office/drawing/2015/06/chart">
            <c:ext xmlns:c16="http://schemas.microsoft.com/office/drawing/2014/chart" uri="{C3380CC4-5D6E-409C-BE32-E72D297353CC}">
              <c16:uniqueId val="{00000000-241F-41E4-8DF7-4F01E1867488}"/>
            </c:ext>
          </c:extLst>
        </c:ser>
        <c:dLbls>
          <c:showLegendKey val="0"/>
          <c:showVal val="0"/>
          <c:showCatName val="0"/>
          <c:showSerName val="0"/>
          <c:showPercent val="0"/>
          <c:showBubbleSize val="0"/>
        </c:dLbls>
        <c:marker val="1"/>
        <c:smooth val="0"/>
        <c:axId val="230996592"/>
        <c:axId val="230995416"/>
      </c:lineChart>
      <c:catAx>
        <c:axId val="230996592"/>
        <c:scaling>
          <c:orientation val="minMax"/>
        </c:scaling>
        <c:delete val="0"/>
        <c:axPos val="b"/>
        <c:numFmt formatCode="General" sourceLinked="1"/>
        <c:majorTickMark val="out"/>
        <c:minorTickMark val="none"/>
        <c:tickLblPos val="nextTo"/>
        <c:crossAx val="230995416"/>
        <c:crosses val="autoZero"/>
        <c:auto val="1"/>
        <c:lblAlgn val="ctr"/>
        <c:lblOffset val="100"/>
        <c:noMultiLvlLbl val="0"/>
      </c:catAx>
      <c:valAx>
        <c:axId val="230995416"/>
        <c:scaling>
          <c:orientation val="minMax"/>
          <c:min val="1500"/>
        </c:scaling>
        <c:delete val="0"/>
        <c:axPos val="l"/>
        <c:majorGridlines/>
        <c:numFmt formatCode="General" sourceLinked="1"/>
        <c:majorTickMark val="out"/>
        <c:minorTickMark val="none"/>
        <c:tickLblPos val="nextTo"/>
        <c:crossAx val="23099659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7546296296296323E-2"/>
          <c:y val="4.4061686360905294E-2"/>
          <c:w val="0.71428978734937232"/>
          <c:h val="0.92142132844249669"/>
        </c:manualLayout>
      </c:layout>
      <c:pie3DChart>
        <c:varyColors val="1"/>
        <c:ser>
          <c:idx val="0"/>
          <c:order val="0"/>
          <c:tx>
            <c:strRef>
              <c:f>Лист1!$B$1</c:f>
              <c:strCache>
                <c:ptCount val="1"/>
                <c:pt idx="0">
                  <c:v>Продажи</c:v>
                </c:pt>
              </c:strCache>
            </c:strRef>
          </c:tx>
          <c:explosion val="25"/>
          <c:dPt>
            <c:idx val="0"/>
            <c:bubble3D val="0"/>
            <c:spPr>
              <a:solidFill>
                <a:srgbClr val="0070C0"/>
              </a:solidFill>
            </c:spPr>
            <c:extLst xmlns:c16r2="http://schemas.microsoft.com/office/drawing/2015/06/chart">
              <c:ext xmlns:c16="http://schemas.microsoft.com/office/drawing/2014/chart" uri="{C3380CC4-5D6E-409C-BE32-E72D297353CC}">
                <c16:uniqueId val="{00000001-59E5-467D-8D03-0FD12756244D}"/>
              </c:ext>
            </c:extLst>
          </c:dPt>
          <c:dPt>
            <c:idx val="1"/>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59E5-467D-8D03-0FD12756244D}"/>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59E5-467D-8D03-0FD12756244D}"/>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59E5-467D-8D03-0FD12756244D}"/>
              </c:ext>
            </c:extLst>
          </c:dPt>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Асфальтобетонное</c:v>
                </c:pt>
                <c:pt idx="1">
                  <c:v>Смешанное</c:v>
                </c:pt>
                <c:pt idx="2">
                  <c:v>Железобетонное</c:v>
                </c:pt>
                <c:pt idx="3">
                  <c:v>Грунтовое</c:v>
                </c:pt>
                <c:pt idx="4">
                  <c:v>ПГС</c:v>
                </c:pt>
              </c:strCache>
            </c:strRef>
          </c:cat>
          <c:val>
            <c:numRef>
              <c:f>Лист1!$B$2:$B$6</c:f>
              <c:numCache>
                <c:formatCode>General</c:formatCode>
                <c:ptCount val="5"/>
                <c:pt idx="0">
                  <c:v>11.653</c:v>
                </c:pt>
                <c:pt idx="1">
                  <c:v>0</c:v>
                </c:pt>
                <c:pt idx="2">
                  <c:v>0</c:v>
                </c:pt>
                <c:pt idx="3">
                  <c:v>50.939</c:v>
                </c:pt>
                <c:pt idx="4">
                  <c:v>0.90900000000000003</c:v>
                </c:pt>
              </c:numCache>
            </c:numRef>
          </c:val>
          <c:extLst xmlns:c16r2="http://schemas.microsoft.com/office/drawing/2015/06/chart">
            <c:ext xmlns:c16="http://schemas.microsoft.com/office/drawing/2014/chart" uri="{C3380CC4-5D6E-409C-BE32-E72D297353CC}">
              <c16:uniqueId val="{00000008-59E5-467D-8D03-0FD12756244D}"/>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marker>
            <c:symbol val="diamond"/>
            <c:size val="10"/>
          </c:marker>
          <c:cat>
            <c:numRef>
              <c:f>Лист1!$A$2:$A$22</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Лист1!$B$2:$B$22</c:f>
              <c:numCache>
                <c:formatCode>0</c:formatCode>
                <c:ptCount val="21"/>
                <c:pt idx="0" formatCode="General">
                  <c:v>2766</c:v>
                </c:pt>
                <c:pt idx="1">
                  <c:v>2789</c:v>
                </c:pt>
                <c:pt idx="2">
                  <c:v>2886.6149999999998</c:v>
                </c:pt>
                <c:pt idx="3">
                  <c:v>2987.6465249999997</c:v>
                </c:pt>
                <c:pt idx="4">
                  <c:v>3092.2141533750005</c:v>
                </c:pt>
                <c:pt idx="5">
                  <c:v>3200.4416487431245</c:v>
                </c:pt>
                <c:pt idx="6">
                  <c:v>3259.0097309151242</c:v>
                </c:pt>
                <c:pt idx="7">
                  <c:v>3318.6496089908696</c:v>
                </c:pt>
                <c:pt idx="8">
                  <c:v>3379.3808968354047</c:v>
                </c:pt>
                <c:pt idx="9">
                  <c:v>3441.2235672474912</c:v>
                </c:pt>
                <c:pt idx="10">
                  <c:v>3504.1979585281201</c:v>
                </c:pt>
                <c:pt idx="11">
                  <c:v>3568.3247811691836</c:v>
                </c:pt>
                <c:pt idx="12">
                  <c:v>3633.6251246645811</c:v>
                </c:pt>
                <c:pt idx="13">
                  <c:v>3700.1204644459413</c:v>
                </c:pt>
                <c:pt idx="14">
                  <c:v>3767.8326689453042</c:v>
                </c:pt>
                <c:pt idx="15">
                  <c:v>3836.7840067870015</c:v>
                </c:pt>
                <c:pt idx="16">
                  <c:v>3906.9971541112054</c:v>
                </c:pt>
                <c:pt idx="17">
                  <c:v>3978.4952020314413</c:v>
                </c:pt>
                <c:pt idx="18">
                  <c:v>4051.3016642286148</c:v>
                </c:pt>
                <c:pt idx="19">
                  <c:v>4125.4404846839998</c:v>
                </c:pt>
                <c:pt idx="20">
                  <c:v>4200.9360455537153</c:v>
                </c:pt>
              </c:numCache>
            </c:numRef>
          </c:val>
          <c:smooth val="0"/>
          <c:extLst xmlns:c16r2="http://schemas.microsoft.com/office/drawing/2015/06/chart">
            <c:ext xmlns:c16="http://schemas.microsoft.com/office/drawing/2014/chart" uri="{C3380CC4-5D6E-409C-BE32-E72D297353CC}">
              <c16:uniqueId val="{00000000-EB91-4635-A3BB-9F82EFA48699}"/>
            </c:ext>
          </c:extLst>
        </c:ser>
        <c:dLbls>
          <c:showLegendKey val="0"/>
          <c:showVal val="0"/>
          <c:showCatName val="0"/>
          <c:showSerName val="0"/>
          <c:showPercent val="0"/>
          <c:showBubbleSize val="0"/>
        </c:dLbls>
        <c:marker val="1"/>
        <c:smooth val="0"/>
        <c:axId val="230997376"/>
        <c:axId val="127183168"/>
      </c:lineChart>
      <c:catAx>
        <c:axId val="230997376"/>
        <c:scaling>
          <c:orientation val="minMax"/>
        </c:scaling>
        <c:delete val="0"/>
        <c:axPos val="b"/>
        <c:numFmt formatCode="General" sourceLinked="1"/>
        <c:majorTickMark val="out"/>
        <c:minorTickMark val="none"/>
        <c:tickLblPos val="nextTo"/>
        <c:crossAx val="127183168"/>
        <c:crosses val="autoZero"/>
        <c:auto val="1"/>
        <c:lblAlgn val="ctr"/>
        <c:lblOffset val="100"/>
        <c:noMultiLvlLbl val="0"/>
      </c:catAx>
      <c:valAx>
        <c:axId val="127183168"/>
        <c:scaling>
          <c:orientation val="minMax"/>
          <c:min val="1500"/>
        </c:scaling>
        <c:delete val="0"/>
        <c:axPos val="l"/>
        <c:majorGridlines/>
        <c:numFmt formatCode="General" sourceLinked="1"/>
        <c:majorTickMark val="out"/>
        <c:minorTickMark val="none"/>
        <c:tickLblPos val="nextTo"/>
        <c:crossAx val="23099737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0B4E5-56E3-4873-A309-6E16BF09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Pages>
  <Words>19033</Words>
  <Characters>108494</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127273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пользователь</cp:lastModifiedBy>
  <cp:revision>27</cp:revision>
  <cp:lastPrinted>2017-09-14T08:50:00Z</cp:lastPrinted>
  <dcterms:created xsi:type="dcterms:W3CDTF">2017-03-13T11:50:00Z</dcterms:created>
  <dcterms:modified xsi:type="dcterms:W3CDTF">2019-09-26T08:00:00Z</dcterms:modified>
</cp:coreProperties>
</file>