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0A0"/>
      </w:tblPr>
      <w:tblGrid>
        <w:gridCol w:w="4663"/>
        <w:gridCol w:w="263"/>
        <w:gridCol w:w="3621"/>
      </w:tblGrid>
      <w:tr w:rsidR="00FB5767" w:rsidRPr="00FF2DC5" w:rsidTr="00F6521D">
        <w:trPr>
          <w:jc w:val="center"/>
        </w:trPr>
        <w:tc>
          <w:tcPr>
            <w:tcW w:w="4663" w:type="dxa"/>
          </w:tcPr>
          <w:p w:rsidR="00FB5767" w:rsidRPr="00342BA5" w:rsidRDefault="00FB5767" w:rsidP="00040F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  <w:tc>
          <w:tcPr>
            <w:tcW w:w="263" w:type="dxa"/>
          </w:tcPr>
          <w:p w:rsidR="00FB5767" w:rsidRPr="00FF2DC5" w:rsidRDefault="00FB5767" w:rsidP="007759F8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FB5767" w:rsidRPr="00FF2DC5" w:rsidRDefault="00FB5767" w:rsidP="00040F11">
            <w:pPr>
              <w:rPr>
                <w:sz w:val="28"/>
                <w:szCs w:val="28"/>
              </w:rPr>
            </w:pPr>
            <w:r w:rsidRPr="00FF2DC5">
              <w:rPr>
                <w:sz w:val="28"/>
                <w:szCs w:val="28"/>
              </w:rPr>
              <w:t>УТВЕРЖДАЮ</w:t>
            </w:r>
          </w:p>
        </w:tc>
      </w:tr>
      <w:tr w:rsidR="00FB5767" w:rsidRPr="00FF2DC5" w:rsidTr="00F6521D">
        <w:trPr>
          <w:jc w:val="center"/>
        </w:trPr>
        <w:tc>
          <w:tcPr>
            <w:tcW w:w="4663" w:type="dxa"/>
          </w:tcPr>
          <w:p w:rsidR="00FB5767" w:rsidRPr="00E351A4" w:rsidRDefault="00FB5767" w:rsidP="000D1FBC">
            <w:pPr>
              <w:ind w:left="742"/>
              <w:rPr>
                <w:b/>
              </w:rPr>
            </w:pPr>
          </w:p>
        </w:tc>
        <w:tc>
          <w:tcPr>
            <w:tcW w:w="263" w:type="dxa"/>
          </w:tcPr>
          <w:p w:rsidR="00FB5767" w:rsidRPr="00FF2DC5" w:rsidRDefault="00FB5767" w:rsidP="00040F11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  <w:vMerge w:val="restart"/>
          </w:tcPr>
          <w:p w:rsidR="00FB5767" w:rsidRPr="00E06123" w:rsidRDefault="00FB5767" w:rsidP="006D07D5">
            <w:pPr>
              <w:suppressAutoHyphens/>
              <w:ind w:right="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9224CE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9224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администрации МО Запорожское сельское поселение Приозерского района Ленинградской области</w:t>
            </w:r>
          </w:p>
        </w:tc>
      </w:tr>
      <w:tr w:rsidR="00FB5767" w:rsidRPr="00FF2DC5" w:rsidTr="00F6521D">
        <w:trPr>
          <w:jc w:val="center"/>
        </w:trPr>
        <w:tc>
          <w:tcPr>
            <w:tcW w:w="4663" w:type="dxa"/>
          </w:tcPr>
          <w:p w:rsidR="00FB5767" w:rsidRPr="00E351A4" w:rsidRDefault="00FB5767" w:rsidP="000D1FBC">
            <w:pPr>
              <w:ind w:left="742"/>
              <w:rPr>
                <w:b/>
              </w:rPr>
            </w:pPr>
          </w:p>
        </w:tc>
        <w:tc>
          <w:tcPr>
            <w:tcW w:w="263" w:type="dxa"/>
          </w:tcPr>
          <w:p w:rsidR="00FB5767" w:rsidRPr="00FF2DC5" w:rsidRDefault="00FB5767" w:rsidP="00040F11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  <w:vMerge/>
          </w:tcPr>
          <w:p w:rsidR="00FB5767" w:rsidRPr="00FF2DC5" w:rsidRDefault="00FB5767" w:rsidP="006D07D5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FB5767" w:rsidRPr="00FF2DC5" w:rsidTr="00F6521D">
        <w:trPr>
          <w:jc w:val="center"/>
        </w:trPr>
        <w:tc>
          <w:tcPr>
            <w:tcW w:w="4663" w:type="dxa"/>
          </w:tcPr>
          <w:p w:rsidR="00FB5767" w:rsidRPr="00E351A4" w:rsidRDefault="00FB5767" w:rsidP="000D1FBC">
            <w:pPr>
              <w:ind w:left="742"/>
              <w:rPr>
                <w:b/>
              </w:rPr>
            </w:pPr>
          </w:p>
        </w:tc>
        <w:tc>
          <w:tcPr>
            <w:tcW w:w="263" w:type="dxa"/>
          </w:tcPr>
          <w:p w:rsidR="00FB5767" w:rsidRPr="00FF2DC5" w:rsidRDefault="00FB5767" w:rsidP="00230E2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FB5767" w:rsidRPr="00FF2DC5" w:rsidRDefault="00FB5767" w:rsidP="006D07D5">
            <w:pPr>
              <w:suppressAutoHyphens/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_________В.В. Лестникова </w:t>
            </w:r>
          </w:p>
        </w:tc>
      </w:tr>
      <w:tr w:rsidR="00FB5767" w:rsidRPr="007759F8" w:rsidTr="00F6521D">
        <w:trPr>
          <w:jc w:val="center"/>
        </w:trPr>
        <w:tc>
          <w:tcPr>
            <w:tcW w:w="4663" w:type="dxa"/>
          </w:tcPr>
          <w:p w:rsidR="00FB5767" w:rsidRPr="00C73061" w:rsidRDefault="00FB5767" w:rsidP="000D1FBC">
            <w:pPr>
              <w:ind w:left="742"/>
            </w:pPr>
          </w:p>
        </w:tc>
        <w:tc>
          <w:tcPr>
            <w:tcW w:w="263" w:type="dxa"/>
          </w:tcPr>
          <w:p w:rsidR="00FB5767" w:rsidRPr="00FF2DC5" w:rsidRDefault="00FB5767" w:rsidP="007759F8">
            <w:pPr>
              <w:spacing w:before="240" w:after="120"/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FB5767" w:rsidRPr="00FF2DC5" w:rsidRDefault="00FB5767" w:rsidP="006D07D5">
            <w:pPr>
              <w:suppressAutoHyphens/>
              <w:spacing w:before="240" w:after="120"/>
              <w:rPr>
                <w:sz w:val="28"/>
                <w:szCs w:val="28"/>
              </w:rPr>
            </w:pPr>
            <w:r w:rsidRPr="00FF2DC5">
              <w:rPr>
                <w:sz w:val="28"/>
                <w:szCs w:val="28"/>
              </w:rPr>
              <w:t>«___»______________201</w:t>
            </w:r>
            <w:r>
              <w:rPr>
                <w:sz w:val="28"/>
                <w:szCs w:val="28"/>
              </w:rPr>
              <w:t>4</w:t>
            </w:r>
            <w:r w:rsidRPr="00FF2DC5">
              <w:rPr>
                <w:sz w:val="28"/>
                <w:szCs w:val="28"/>
              </w:rPr>
              <w:t>г.</w:t>
            </w:r>
          </w:p>
        </w:tc>
      </w:tr>
      <w:tr w:rsidR="00FB5767" w:rsidRPr="007759F8" w:rsidTr="00F6521D">
        <w:trPr>
          <w:jc w:val="center"/>
        </w:trPr>
        <w:tc>
          <w:tcPr>
            <w:tcW w:w="4663" w:type="dxa"/>
          </w:tcPr>
          <w:p w:rsidR="00FB5767" w:rsidRPr="00C73061" w:rsidRDefault="00FB5767" w:rsidP="000D1FBC">
            <w:pPr>
              <w:spacing w:before="240" w:after="120"/>
              <w:ind w:left="742"/>
            </w:pPr>
          </w:p>
        </w:tc>
        <w:tc>
          <w:tcPr>
            <w:tcW w:w="263" w:type="dxa"/>
          </w:tcPr>
          <w:p w:rsidR="00FB5767" w:rsidRPr="00FF2DC5" w:rsidRDefault="00FB5767" w:rsidP="007759F8">
            <w:pPr>
              <w:spacing w:before="240" w:after="120"/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FB5767" w:rsidRPr="00FF2DC5" w:rsidRDefault="00FB5767" w:rsidP="001404CF">
            <w:pPr>
              <w:spacing w:before="240" w:after="120"/>
              <w:rPr>
                <w:sz w:val="28"/>
                <w:szCs w:val="28"/>
              </w:rPr>
            </w:pPr>
          </w:p>
        </w:tc>
      </w:tr>
    </w:tbl>
    <w:p w:rsidR="00FB5767" w:rsidRDefault="00FB5767" w:rsidP="007759F8"/>
    <w:p w:rsidR="00FB5767" w:rsidRDefault="00FB5767" w:rsidP="008C4E65">
      <w:pPr>
        <w:pStyle w:val="15"/>
        <w:ind w:firstLine="0"/>
        <w:jc w:val="center"/>
      </w:pPr>
      <w:bookmarkStart w:id="0" w:name="_GoBack"/>
      <w:bookmarkEnd w:id="0"/>
    </w:p>
    <w:p w:rsidR="00FB5767" w:rsidRDefault="00FB5767" w:rsidP="008C4E65">
      <w:pPr>
        <w:pStyle w:val="15"/>
        <w:ind w:firstLine="0"/>
        <w:jc w:val="center"/>
      </w:pPr>
    </w:p>
    <w:p w:rsidR="00FB5767" w:rsidRPr="00441B1F" w:rsidRDefault="00FB5767" w:rsidP="00F6521D">
      <w:pPr>
        <w:pStyle w:val="15"/>
        <w:jc w:val="center"/>
        <w:rPr>
          <w:b/>
        </w:rPr>
      </w:pPr>
      <w:r w:rsidRPr="00441B1F">
        <w:rPr>
          <w:b/>
        </w:rPr>
        <w:t>СХЕМА ТЕПЛОСНАБЖЕНИЯ</w:t>
      </w:r>
    </w:p>
    <w:p w:rsidR="00FB5767" w:rsidRDefault="00FB5767" w:rsidP="00F6521D">
      <w:pPr>
        <w:pStyle w:val="15"/>
        <w:jc w:val="center"/>
        <w:rPr>
          <w:b/>
        </w:rPr>
      </w:pPr>
      <w:r>
        <w:rPr>
          <w:b/>
        </w:rPr>
        <w:t xml:space="preserve">МО ЗАПОРОЖСКОЕ СЕЛЬСКОЕ ПОСЕЛЕНИЕ </w:t>
      </w:r>
    </w:p>
    <w:p w:rsidR="00FB5767" w:rsidRPr="00441B1F" w:rsidRDefault="00FB5767" w:rsidP="00F6521D">
      <w:pPr>
        <w:pStyle w:val="15"/>
        <w:jc w:val="center"/>
        <w:rPr>
          <w:b/>
        </w:rPr>
      </w:pPr>
      <w:r>
        <w:rPr>
          <w:b/>
        </w:rPr>
        <w:t>ПРИОЗЕРСКОГО МУНИЦИПАЛЬНОГО</w:t>
      </w:r>
      <w:r w:rsidRPr="00441B1F">
        <w:rPr>
          <w:b/>
        </w:rPr>
        <w:t xml:space="preserve"> РАЙОНА</w:t>
      </w:r>
    </w:p>
    <w:p w:rsidR="00FB5767" w:rsidRPr="00441B1F" w:rsidRDefault="00FB5767" w:rsidP="00F6521D">
      <w:pPr>
        <w:pStyle w:val="15"/>
        <w:jc w:val="center"/>
        <w:rPr>
          <w:b/>
        </w:rPr>
      </w:pPr>
      <w:r>
        <w:rPr>
          <w:b/>
        </w:rPr>
        <w:t>ЛЕНИНГРАДСКОЙ</w:t>
      </w:r>
      <w:r w:rsidRPr="00441B1F">
        <w:rPr>
          <w:b/>
        </w:rPr>
        <w:t xml:space="preserve"> ОБЛАСТИ</w:t>
      </w:r>
    </w:p>
    <w:p w:rsidR="00FB5767" w:rsidRDefault="00FB5767" w:rsidP="008C4E65">
      <w:pPr>
        <w:pStyle w:val="15"/>
        <w:ind w:firstLine="0"/>
        <w:jc w:val="center"/>
      </w:pPr>
    </w:p>
    <w:p w:rsidR="00FB5767" w:rsidRDefault="00FB5767" w:rsidP="008C4E65">
      <w:pPr>
        <w:pStyle w:val="15"/>
        <w:ind w:firstLine="0"/>
        <w:jc w:val="center"/>
      </w:pPr>
    </w:p>
    <w:p w:rsidR="00FB5767" w:rsidRDefault="00FB5767" w:rsidP="008C4E65">
      <w:pPr>
        <w:pStyle w:val="15"/>
        <w:ind w:firstLine="0"/>
        <w:jc w:val="center"/>
      </w:pPr>
    </w:p>
    <w:p w:rsidR="00FB5767" w:rsidRDefault="00FB5767" w:rsidP="007759F8"/>
    <w:p w:rsidR="00FB5767" w:rsidRPr="007759F8" w:rsidRDefault="00FB5767" w:rsidP="007759F8"/>
    <w:p w:rsidR="00FB5767" w:rsidRPr="004A0141" w:rsidRDefault="00FB5767" w:rsidP="007759F8">
      <w:pPr>
        <w:rPr>
          <w:lang w:val="en-US"/>
        </w:rPr>
      </w:pPr>
    </w:p>
    <w:p w:rsidR="00FB5767" w:rsidRPr="00DF17DF" w:rsidRDefault="00FB5767" w:rsidP="00FF2A7C">
      <w:pPr>
        <w:jc w:val="both"/>
      </w:pPr>
    </w:p>
    <w:p w:rsidR="00FB5767" w:rsidRPr="00DF17DF" w:rsidRDefault="00FB5767" w:rsidP="00FF2A7C">
      <w:pPr>
        <w:jc w:val="both"/>
      </w:pPr>
    </w:p>
    <w:p w:rsidR="00FB5767" w:rsidRPr="004A0141" w:rsidRDefault="00FB5767" w:rsidP="00FF2A7C">
      <w:pPr>
        <w:jc w:val="both"/>
        <w:rPr>
          <w:sz w:val="28"/>
          <w:szCs w:val="28"/>
          <w:u w:val="single"/>
        </w:rPr>
      </w:pPr>
      <w:r w:rsidRPr="004A0141">
        <w:rPr>
          <w:sz w:val="28"/>
          <w:szCs w:val="28"/>
          <w:u w:val="single"/>
        </w:rPr>
        <w:t>Книга 2: Обосновывающие материалы</w:t>
      </w:r>
    </w:p>
    <w:p w:rsidR="00FB5767" w:rsidRDefault="00FB5767" w:rsidP="00FF2A7C">
      <w:pPr>
        <w:jc w:val="both"/>
      </w:pPr>
    </w:p>
    <w:p w:rsidR="00FB5767" w:rsidRPr="00DF17DF" w:rsidRDefault="00FB5767" w:rsidP="00FF2A7C">
      <w:pPr>
        <w:jc w:val="both"/>
      </w:pPr>
    </w:p>
    <w:p w:rsidR="00FB5767" w:rsidRPr="00DF17DF" w:rsidRDefault="00FB5767" w:rsidP="00FF2A7C">
      <w:pPr>
        <w:jc w:val="both"/>
      </w:pPr>
    </w:p>
    <w:p w:rsidR="00FB5767" w:rsidRPr="00DF17DF" w:rsidRDefault="00FB5767" w:rsidP="00FF2A7C">
      <w:pPr>
        <w:jc w:val="both"/>
      </w:pPr>
    </w:p>
    <w:tbl>
      <w:tblPr>
        <w:tblW w:w="8601" w:type="dxa"/>
        <w:jc w:val="center"/>
        <w:tblLook w:val="0000"/>
      </w:tblPr>
      <w:tblGrid>
        <w:gridCol w:w="4017"/>
        <w:gridCol w:w="236"/>
        <w:gridCol w:w="4348"/>
      </w:tblGrid>
      <w:tr w:rsidR="00FB5767" w:rsidRPr="006E74CD" w:rsidTr="00A125B0">
        <w:trPr>
          <w:jc w:val="center"/>
        </w:trPr>
        <w:tc>
          <w:tcPr>
            <w:tcW w:w="4017" w:type="dxa"/>
          </w:tcPr>
          <w:p w:rsidR="00FB5767" w:rsidRPr="00FB60CB" w:rsidRDefault="00FB5767" w:rsidP="006D2FCB">
            <w:pPr>
              <w:pStyle w:val="a2"/>
              <w:rPr>
                <w:szCs w:val="20"/>
              </w:rPr>
            </w:pPr>
          </w:p>
        </w:tc>
        <w:tc>
          <w:tcPr>
            <w:tcW w:w="236" w:type="dxa"/>
          </w:tcPr>
          <w:p w:rsidR="00FB5767" w:rsidRPr="00FB60CB" w:rsidRDefault="00FB5767" w:rsidP="006D2FCB">
            <w:pPr>
              <w:pStyle w:val="a2"/>
              <w:rPr>
                <w:szCs w:val="20"/>
              </w:rPr>
            </w:pPr>
          </w:p>
        </w:tc>
        <w:tc>
          <w:tcPr>
            <w:tcW w:w="4348" w:type="dxa"/>
          </w:tcPr>
          <w:p w:rsidR="00FB5767" w:rsidRPr="00FB60CB" w:rsidRDefault="00FB5767" w:rsidP="006D2FCB">
            <w:pPr>
              <w:pStyle w:val="a2"/>
              <w:ind w:left="263" w:hanging="44"/>
              <w:rPr>
                <w:szCs w:val="20"/>
              </w:rPr>
            </w:pPr>
            <w:r w:rsidRPr="00A125B0">
              <w:rPr>
                <w:sz w:val="28"/>
                <w:szCs w:val="28"/>
              </w:rPr>
              <w:t>РАЗРАБОТАНО</w:t>
            </w:r>
          </w:p>
        </w:tc>
      </w:tr>
      <w:tr w:rsidR="00FB5767" w:rsidRPr="006E74CD" w:rsidTr="00A125B0">
        <w:trPr>
          <w:jc w:val="center"/>
        </w:trPr>
        <w:tc>
          <w:tcPr>
            <w:tcW w:w="4017" w:type="dxa"/>
          </w:tcPr>
          <w:p w:rsidR="00FB5767" w:rsidRPr="00FB60CB" w:rsidRDefault="00FB5767" w:rsidP="006D2FCB">
            <w:pPr>
              <w:pStyle w:val="a2"/>
              <w:rPr>
                <w:szCs w:val="20"/>
              </w:rPr>
            </w:pPr>
          </w:p>
        </w:tc>
        <w:tc>
          <w:tcPr>
            <w:tcW w:w="236" w:type="dxa"/>
          </w:tcPr>
          <w:p w:rsidR="00FB5767" w:rsidRPr="00FB60CB" w:rsidRDefault="00FB5767" w:rsidP="006D2FCB">
            <w:pPr>
              <w:pStyle w:val="a2"/>
              <w:rPr>
                <w:szCs w:val="20"/>
              </w:rPr>
            </w:pPr>
          </w:p>
        </w:tc>
        <w:tc>
          <w:tcPr>
            <w:tcW w:w="4348" w:type="dxa"/>
          </w:tcPr>
          <w:p w:rsidR="00FB5767" w:rsidRPr="006E74CD" w:rsidRDefault="00FB5767" w:rsidP="006D2FCB">
            <w:pPr>
              <w:pStyle w:val="a2"/>
              <w:ind w:left="194"/>
              <w:rPr>
                <w:sz w:val="28"/>
                <w:szCs w:val="28"/>
              </w:rPr>
            </w:pPr>
            <w:r w:rsidRPr="006E74CD">
              <w:rPr>
                <w:sz w:val="28"/>
                <w:szCs w:val="28"/>
              </w:rPr>
              <w:t>Директор</w:t>
            </w:r>
          </w:p>
          <w:p w:rsidR="00FB5767" w:rsidRPr="006E74CD" w:rsidRDefault="00FB5767" w:rsidP="006D2FCB">
            <w:pPr>
              <w:pStyle w:val="a2"/>
              <w:ind w:left="194"/>
              <w:rPr>
                <w:sz w:val="28"/>
                <w:szCs w:val="28"/>
              </w:rPr>
            </w:pPr>
            <w:r w:rsidRPr="006E74CD">
              <w:rPr>
                <w:sz w:val="28"/>
                <w:szCs w:val="28"/>
              </w:rPr>
              <w:t>ООО</w:t>
            </w:r>
            <w:r>
              <w:rPr>
                <w:sz w:val="28"/>
                <w:szCs w:val="28"/>
              </w:rPr>
              <w:t xml:space="preserve"> </w:t>
            </w:r>
            <w:r w:rsidRPr="006E74CD">
              <w:rPr>
                <w:sz w:val="28"/>
                <w:szCs w:val="28"/>
              </w:rPr>
              <w:t>«АРЭН-ЭНЕРГИЯ»</w:t>
            </w:r>
          </w:p>
          <w:p w:rsidR="00FB5767" w:rsidRPr="006E74CD" w:rsidRDefault="00FB5767" w:rsidP="006D2FCB">
            <w:pPr>
              <w:pStyle w:val="a2"/>
              <w:ind w:left="194"/>
              <w:rPr>
                <w:sz w:val="28"/>
                <w:szCs w:val="28"/>
              </w:rPr>
            </w:pPr>
          </w:p>
          <w:p w:rsidR="00FB5767" w:rsidRPr="006E74CD" w:rsidRDefault="00FB5767" w:rsidP="006D2FCB">
            <w:pPr>
              <w:pStyle w:val="a2"/>
              <w:spacing w:before="120" w:after="120"/>
              <w:ind w:left="194"/>
              <w:rPr>
                <w:sz w:val="28"/>
                <w:szCs w:val="28"/>
              </w:rPr>
            </w:pPr>
            <w:r w:rsidRPr="006E74CD">
              <w:rPr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 xml:space="preserve">  </w:t>
            </w:r>
            <w:r w:rsidRPr="006E74CD">
              <w:rPr>
                <w:sz w:val="28"/>
                <w:szCs w:val="28"/>
              </w:rPr>
              <w:t>З.А.</w:t>
            </w:r>
            <w:r>
              <w:rPr>
                <w:sz w:val="28"/>
                <w:szCs w:val="28"/>
              </w:rPr>
              <w:t xml:space="preserve"> </w:t>
            </w:r>
            <w:r w:rsidRPr="006E74CD">
              <w:rPr>
                <w:sz w:val="28"/>
                <w:szCs w:val="28"/>
              </w:rPr>
              <w:t>Зайченко</w:t>
            </w:r>
          </w:p>
          <w:p w:rsidR="00FB5767" w:rsidRPr="00FB60CB" w:rsidRDefault="00FB5767" w:rsidP="004A77D0">
            <w:pPr>
              <w:pStyle w:val="a2"/>
              <w:rPr>
                <w:szCs w:val="20"/>
              </w:rPr>
            </w:pPr>
            <w:r w:rsidRPr="006E74C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u w:val="single"/>
              </w:rPr>
              <w:t xml:space="preserve">       </w:t>
            </w:r>
            <w:r w:rsidRPr="006E74C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</w:t>
            </w:r>
            <w:r w:rsidRPr="006E74C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6E74CD">
              <w:rPr>
                <w:sz w:val="28"/>
                <w:szCs w:val="28"/>
              </w:rPr>
              <w:t>г.</w:t>
            </w:r>
          </w:p>
        </w:tc>
      </w:tr>
    </w:tbl>
    <w:p w:rsidR="00FB5767" w:rsidRDefault="00FB5767" w:rsidP="00FF2A7C">
      <w:pPr>
        <w:jc w:val="both"/>
      </w:pPr>
    </w:p>
    <w:p w:rsidR="00FB5767" w:rsidRDefault="00FB5767" w:rsidP="00FF2A7C">
      <w:pPr>
        <w:jc w:val="both"/>
      </w:pPr>
    </w:p>
    <w:p w:rsidR="00FB5767" w:rsidRDefault="00FB5767" w:rsidP="00FF2A7C">
      <w:pPr>
        <w:jc w:val="both"/>
      </w:pPr>
    </w:p>
    <w:p w:rsidR="00FB5767" w:rsidRDefault="00FB5767" w:rsidP="00FF2A7C">
      <w:pPr>
        <w:jc w:val="both"/>
      </w:pPr>
    </w:p>
    <w:p w:rsidR="00FB5767" w:rsidRDefault="00FB5767" w:rsidP="00FF2A7C">
      <w:pPr>
        <w:jc w:val="both"/>
      </w:pPr>
    </w:p>
    <w:p w:rsidR="00FB5767" w:rsidRPr="00B3264E" w:rsidRDefault="00FB5767" w:rsidP="00BD3C65">
      <w:pPr>
        <w:pStyle w:val="Title"/>
        <w:rPr>
          <w:b/>
        </w:rPr>
      </w:pPr>
      <w:r w:rsidRPr="00B3264E">
        <w:rPr>
          <w:b/>
        </w:rPr>
        <w:t>Содержание</w:t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  <w:bCs w:val="0"/>
          <w:sz w:val="22"/>
          <w:szCs w:val="22"/>
        </w:rPr>
        <w:fldChar w:fldCharType="begin"/>
      </w:r>
      <w:r w:rsidRPr="00B3264E">
        <w:rPr>
          <w:b/>
          <w:bCs w:val="0"/>
          <w:sz w:val="22"/>
          <w:szCs w:val="22"/>
        </w:rPr>
        <w:instrText xml:space="preserve"> TOC \o "1-1" \t "Заголовок 2;2;Приложение;1" </w:instrText>
      </w:r>
      <w:r w:rsidRPr="00B3264E">
        <w:rPr>
          <w:b/>
          <w:bCs w:val="0"/>
          <w:sz w:val="22"/>
          <w:szCs w:val="22"/>
        </w:rPr>
        <w:fldChar w:fldCharType="separate"/>
      </w:r>
      <w:r w:rsidRPr="00B3264E">
        <w:rPr>
          <w:b/>
        </w:rPr>
        <w:t>глава 1 «Существующее положение в сфере производства, передачи и потребления тепловой энергии для целей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8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часть 1 "Функциональная структура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8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зоны действия индивидуального теплоснабжения</w:t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Часть 2. «Источники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а)структура основного оборудования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параметры установленной тепловой мощности теплофикационного оборудования и теплофикационной установки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ограничения тепловой мощности и параметры располагаемой тепловой мощности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г) объем потребления тепловой энергии (мощности) и теплоносителя на собственные и хозяйственные нужды и параметры тепловой мощности нетто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16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е) схемы выдачи тепловой мощности, структура теплофикационных установок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16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ж) 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16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 xml:space="preserve">з) среднегодовая загрузка оборудования 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17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и)</w:t>
      </w:r>
      <w:r>
        <w:rPr>
          <w:b/>
        </w:rPr>
        <w:t>способы учета тепла, отпущенного в тепловые сети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17</w:t>
      </w:r>
      <w:r w:rsidRPr="00B3264E">
        <w:rPr>
          <w:b/>
        </w:rPr>
        <w:fldChar w:fldCharType="end"/>
      </w:r>
    </w:p>
    <w:p w:rsidR="00FB5767" w:rsidRDefault="00FB5767" w:rsidP="00BA02A1">
      <w:pPr>
        <w:pStyle w:val="TOC2"/>
        <w:rPr>
          <w:b/>
        </w:rPr>
      </w:pPr>
      <w:r w:rsidRPr="00B3264E">
        <w:rPr>
          <w:b/>
        </w:rPr>
        <w:t>к)</w:t>
      </w:r>
      <w:r>
        <w:rPr>
          <w:b/>
        </w:rPr>
        <w:t>статистика отказов и восстановлений оборудования источников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17</w:t>
      </w:r>
      <w:r w:rsidRPr="00B3264E">
        <w:rPr>
          <w:b/>
        </w:rPr>
        <w:fldChar w:fldCharType="end"/>
      </w:r>
    </w:p>
    <w:p w:rsidR="00FB5767" w:rsidRPr="00BA02A1" w:rsidRDefault="00FB5767" w:rsidP="00BA02A1">
      <w:pPr>
        <w:pStyle w:val="TOC2"/>
        <w:rPr>
          <w:b/>
        </w:rPr>
      </w:pPr>
      <w:r>
        <w:rPr>
          <w:b/>
        </w:rPr>
        <w:t>л)предписания надзорных органов по запрещению дальнейшей эксплуатации источников тепловой энергии</w:t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Часть 3. «Тепловые сети, сооружения на них и тепловые пункты»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18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18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электронные и (или) бумажные карты (схемы) тепловых сетей в зонах действия источников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19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21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г) описание</w:t>
      </w:r>
      <w:r>
        <w:rPr>
          <w:b/>
        </w:rPr>
        <w:t xml:space="preserve"> типов и количества секционирующей и регулирующей арматуры на тепловых сетях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д)</w:t>
      </w:r>
      <w:r>
        <w:rPr>
          <w:b/>
        </w:rPr>
        <w:t>описание типов и строительных особенностей тепловых камер и павильонов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26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е)</w:t>
      </w:r>
      <w:r>
        <w:rPr>
          <w:b/>
        </w:rPr>
        <w:t>описание графиков регулирования отпуска тепла в тепловые сети с анализом их обоснованности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27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ж)</w:t>
      </w:r>
      <w:r>
        <w:rPr>
          <w:b/>
        </w:rPr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28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з)</w:t>
      </w:r>
      <w:r>
        <w:rPr>
          <w:b/>
        </w:rPr>
        <w:t>гидравлические режимы тепловых сетей и пьезометрические графики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34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и)</w:t>
      </w:r>
      <w:r>
        <w:rPr>
          <w:b/>
        </w:rPr>
        <w:t>статистика отказов тепловых сетей (аварий, инцендентов) за последние 5 лет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34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к)</w:t>
      </w:r>
      <w:r>
        <w:rPr>
          <w:b/>
        </w:rPr>
        <w:t>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35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л)</w:t>
      </w:r>
      <w:r>
        <w:rPr>
          <w:b/>
        </w:rPr>
        <w:t>описание процедур диагностики состояния тепловых сетей и планирования капитальных (текущих) ремонтов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36</w:t>
      </w:r>
      <w:r w:rsidRPr="00B3264E">
        <w:rPr>
          <w:b/>
        </w:rPr>
        <w:fldChar w:fldCharType="end"/>
      </w:r>
    </w:p>
    <w:p w:rsidR="00FB5767" w:rsidRDefault="00FB5767">
      <w:pPr>
        <w:pStyle w:val="TOC2"/>
        <w:rPr>
          <w:b/>
        </w:rPr>
      </w:pPr>
      <w:r w:rsidRPr="00B3264E">
        <w:rPr>
          <w:b/>
        </w:rPr>
        <w:t>м)</w:t>
      </w:r>
      <w:r>
        <w:rPr>
          <w:b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39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н)описание нормативов технологических потерь при передаче тепловой энергии (мощности) и теплоносителя</w:t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о</w:t>
      </w:r>
      <w:r w:rsidRPr="00B3264E">
        <w:rPr>
          <w:b/>
        </w:rPr>
        <w:t>)</w:t>
      </w:r>
      <w:r>
        <w:rPr>
          <w:b/>
        </w:rPr>
        <w:t>оценка тепловых потерь в тепловых сетях за последние 3 года при отсутствии приборов учета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44</w:t>
      </w:r>
      <w:r w:rsidRPr="00B3264E">
        <w:rPr>
          <w:b/>
        </w:rPr>
        <w:fldChar w:fldCharType="end"/>
      </w:r>
    </w:p>
    <w:p w:rsidR="00FB5767" w:rsidRDefault="00FB5767">
      <w:pPr>
        <w:pStyle w:val="TOC2"/>
        <w:rPr>
          <w:b/>
        </w:rPr>
      </w:pPr>
      <w:r w:rsidRPr="00B3264E">
        <w:rPr>
          <w:b/>
        </w:rPr>
        <w:t>п) предписания надзорных органов по запрещению дальнейшей эксплуатации участков тепловой сети и результаты их исполнения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44</w:t>
      </w:r>
      <w:r w:rsidRPr="00B3264E">
        <w:rPr>
          <w:b/>
        </w:rPr>
        <w:fldChar w:fldCharType="end"/>
      </w:r>
    </w:p>
    <w:p w:rsidR="00FB5767" w:rsidRDefault="00FB5767">
      <w:pPr>
        <w:pStyle w:val="TOC2"/>
        <w:rPr>
          <w:b/>
        </w:rPr>
      </w:pPr>
      <w:r>
        <w:rPr>
          <w:b/>
        </w:rPr>
        <w:t>р)</w:t>
      </w:r>
      <w:r w:rsidRPr="00CE638C">
        <w:rPr>
          <w:b/>
        </w:rPr>
        <w:t xml:space="preserve"> </w:t>
      </w:r>
      <w:r w:rsidRPr="00B3264E">
        <w:rPr>
          <w:b/>
        </w:rPr>
        <w:t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</w:r>
    </w:p>
    <w:p w:rsidR="00FB5767" w:rsidRDefault="00FB5767">
      <w:pPr>
        <w:pStyle w:val="TOC2"/>
        <w:rPr>
          <w:b/>
        </w:rPr>
      </w:pPr>
      <w:r>
        <w:rPr>
          <w:b/>
        </w:rPr>
        <w:t>с)вседения о наличии коммерческого приборного учета тепловой энергии, отпущенного из тепловых сетей потребителям, и анализ планов по установке приборов учета тепловой энергии и теплоносителя</w:t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т)анализ работы диспетчерских служб теплоснабжающих (теплосетевых) организаций и используемых средств автоматизации, телемеханизции и связи</w:t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у</w:t>
      </w:r>
      <w:r w:rsidRPr="00B3264E">
        <w:rPr>
          <w:b/>
        </w:rPr>
        <w:t>) уровень автоматизации и обслуживания центральных тепловых пунктов, насосных станций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ф</w:t>
      </w:r>
      <w:r w:rsidRPr="00B3264E">
        <w:rPr>
          <w:b/>
        </w:rPr>
        <w:t>) сведения о наличии защиты тепловых сетей от превышения давления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х</w:t>
      </w:r>
      <w:r w:rsidRPr="00B3264E">
        <w:rPr>
          <w:b/>
        </w:rPr>
        <w:t>) перечень выявленных бесхозяйных тепловых сетей и обоснование выбора организации, уполномоченной на их эксплуатацию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4 «Зоны действия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46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5 «Тепловые нагрузки потребителей тепловой энергии, групп потребителей тепловой энергии в зонах действия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47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6 «Балансы тепловой мощности и тепловой нагрузки в зонах действия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50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баланс установленной, располагаемой тепловой мощности и тепловой мощности нетто, потери тепловой мощности в тепловых сетях и присоединенная тепловоя нагрузка по каждому источнику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50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резерв и дефицит тепловой мощности нетто по каждому источнику тепловой энергии и выводам тепловой мощности от источников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50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гидравлический режим, обеспечивающий передачу тепловой энергии от источника тепловой энергии до самого удаленного потребителя и характеризующий существующие возможности (резервы и дефициты по пропускной способности) передачи тепловой энергии от источника к потребителю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51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7 «Балансы теплоносителя»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53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53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53</w:t>
      </w:r>
      <w:r w:rsidRPr="00B3264E">
        <w:rPr>
          <w:b/>
        </w:rPr>
        <w:fldChar w:fldCharType="end"/>
      </w:r>
    </w:p>
    <w:p w:rsidR="00FB5767" w:rsidRPr="00E679D3" w:rsidRDefault="00FB5767">
      <w:pPr>
        <w:pStyle w:val="TOC1"/>
        <w:rPr>
          <w:b/>
        </w:rPr>
      </w:pPr>
      <w:r w:rsidRPr="00B3264E">
        <w:rPr>
          <w:b/>
        </w:rPr>
        <w:t>Часть 8 «Топливные балансы источников тепловой энергии и система обеспечения топливом»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54</w:t>
      </w:r>
      <w:r w:rsidRPr="00B3264E">
        <w:rPr>
          <w:b/>
        </w:rPr>
        <w:fldChar w:fldCharType="end"/>
      </w:r>
    </w:p>
    <w:p w:rsidR="00FB5767" w:rsidRDefault="00FB5767">
      <w:pPr>
        <w:pStyle w:val="TOC1"/>
        <w:rPr>
          <w:b/>
        </w:rPr>
      </w:pPr>
      <w:r>
        <w:rPr>
          <w:b/>
        </w:rPr>
        <w:t xml:space="preserve"> а) описание видов и количества используемого основного топлива для каждого  источника тепловой энергии</w:t>
      </w:r>
    </w:p>
    <w:p w:rsidR="00FB5767" w:rsidRDefault="00FB5767">
      <w:pPr>
        <w:pStyle w:val="TOC1"/>
        <w:rPr>
          <w:b/>
        </w:rPr>
      </w:pPr>
      <w:r>
        <w:rPr>
          <w:b/>
        </w:rPr>
        <w:t>б) описание видов резервного и аварийного топлива и возможности их обеспечения в соответствии с нормативными требованиями</w:t>
      </w:r>
    </w:p>
    <w:p w:rsidR="00FB5767" w:rsidRDefault="00FB5767">
      <w:pPr>
        <w:pStyle w:val="TOC1"/>
        <w:rPr>
          <w:b/>
        </w:rPr>
      </w:pPr>
      <w:r>
        <w:rPr>
          <w:b/>
        </w:rPr>
        <w:t>в) описание особенностей характеристик топлив в зависимости от мест поставки</w:t>
      </w:r>
    </w:p>
    <w:p w:rsidR="00FB5767" w:rsidRPr="00E679D3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г)анализ поставки топлива в период расчетных температур наружного воздуха</w:t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9 «Надежность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57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59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анализ аварийных отключений потребителей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59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анализ времени восстановления теплоснабжения потребителей после аварийных отключений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63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10 «Технико-экономические показатели теплоснабжающих и теплосетевых организаций»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64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11 «Цены (тарифы) в сфере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71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динамика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71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12 «Описание существующих технических и технологических проблем в системах теплоснабжения поселения, городского округа»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глава 2 «Перспективное потребление тепловой энергии на цели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данные базового уровня потребления тепла на цели теплоснабжения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Федерации;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глава 4</w:t>
      </w:r>
      <w:r w:rsidRPr="00B3264E">
        <w:rPr>
          <w:b/>
        </w:rPr>
        <w:t xml:space="preserve"> «Перспективные балансы тепловой мощности источников тепловой энергии и тепловой нагрузки»</w:t>
      </w:r>
      <w:r w:rsidRPr="00B3264E">
        <w:rPr>
          <w:b/>
        </w:rPr>
        <w:tab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глава 5</w:t>
      </w:r>
      <w:r w:rsidRPr="00B3264E">
        <w:rPr>
          <w:b/>
        </w:rPr>
        <w:t xml:space="preserve"> «Перспективные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95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6</w:t>
      </w:r>
      <w:r w:rsidRPr="00B3264E">
        <w:rPr>
          <w:b/>
        </w:rPr>
        <w:t xml:space="preserve"> «Предложения по строительству, реконструкции и техническому перевооружению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101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Радиус эффективного теплоснабжения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101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7</w:t>
      </w:r>
      <w:r w:rsidRPr="00B3264E">
        <w:rPr>
          <w:b/>
        </w:rPr>
        <w:t xml:space="preserve"> «Предложения по строительству и реконструкции тепловых сетей и сооружений на них»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109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8</w:t>
      </w:r>
      <w:r w:rsidRPr="00B3264E">
        <w:rPr>
          <w:b/>
        </w:rPr>
        <w:t xml:space="preserve"> «Перспективные топливные балансы»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115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9</w:t>
      </w:r>
      <w:r w:rsidRPr="00B3264E">
        <w:rPr>
          <w:b/>
        </w:rPr>
        <w:t xml:space="preserve"> «Оценка надежности теплоснабжения 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116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перспективные показатели надежности, определяемые числом нарушений в подаче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122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перспективные показатели, определяемые приведенной продолжительностью прекращений подачи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123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перспективные показатели, определяемые приведенным объемом недоотпуска тепла в результате нарушений в подаче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123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г)перспективные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123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10</w:t>
      </w:r>
      <w:r w:rsidRPr="00B3264E">
        <w:rPr>
          <w:b/>
        </w:rPr>
        <w:t xml:space="preserve"> «Обоснование инвестиций в строительство, реконструкцию и техническое перевооружение»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124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2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предложения по источникам инвестиций, обеспечивающих финансовые потребности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_Toc369622800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130</w:t>
      </w:r>
      <w:r w:rsidRPr="00B3264E">
        <w:rPr>
          <w:b/>
        </w:rPr>
        <w:fldChar w:fldCharType="end"/>
      </w:r>
    </w:p>
    <w:p w:rsidR="00FB5767" w:rsidRPr="00B3264E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11</w:t>
      </w:r>
      <w:r w:rsidRPr="00B3264E">
        <w:rPr>
          <w:b/>
        </w:rPr>
        <w:t xml:space="preserve"> «Обоснование предложения по определению единой теплоснабжающей организации»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_Toc369622801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132</w:t>
      </w:r>
      <w:r w:rsidRPr="00B3264E">
        <w:rPr>
          <w:b/>
        </w:rPr>
        <w:fldChar w:fldCharType="end"/>
      </w:r>
    </w:p>
    <w:p w:rsidR="00FB5767" w:rsidRPr="00C5375D" w:rsidRDefault="00FB5767">
      <w:pPr>
        <w:pStyle w:val="TOC1"/>
        <w:rPr>
          <w:rFonts w:ascii="Calibri" w:eastAsia="Times New Roman" w:hAnsi="Calibri"/>
          <w:b/>
          <w:bCs w:val="0"/>
          <w:sz w:val="22"/>
          <w:szCs w:val="22"/>
        </w:rPr>
      </w:pPr>
    </w:p>
    <w:p w:rsidR="00FB5767" w:rsidRPr="00BD3C65" w:rsidRDefault="00FB5767" w:rsidP="00FA05FC">
      <w:pPr>
        <w:pStyle w:val="TOC1"/>
        <w:rPr>
          <w:rFonts w:cs="Arial"/>
          <w:bCs w:val="0"/>
          <w:caps/>
          <w:szCs w:val="32"/>
        </w:rPr>
      </w:pPr>
      <w:r w:rsidRPr="00B3264E">
        <w:rPr>
          <w:b/>
          <w:bCs w:val="0"/>
          <w:sz w:val="22"/>
          <w:szCs w:val="22"/>
        </w:rPr>
        <w:fldChar w:fldCharType="end"/>
      </w:r>
    </w:p>
    <w:p w:rsidR="00FB5767" w:rsidRDefault="00FB5767" w:rsidP="00EF585C">
      <w:pPr>
        <w:pStyle w:val="Heading1"/>
      </w:pPr>
      <w:bookmarkStart w:id="1" w:name="_Toc369622734"/>
      <w:r>
        <w:t>Г</w:t>
      </w:r>
      <w:r w:rsidRPr="00EF585C">
        <w:t>лава 1 «Существующее положение в сфере производства, передачи и потребления тепловой энергии для целей теплоснабжения»</w:t>
      </w:r>
      <w:bookmarkEnd w:id="1"/>
    </w:p>
    <w:p w:rsidR="00FB5767" w:rsidRDefault="00FB5767" w:rsidP="002F4EF9">
      <w:pPr>
        <w:pStyle w:val="Heading2"/>
      </w:pPr>
      <w:bookmarkStart w:id="2" w:name="_Toc369622735"/>
      <w:r w:rsidRPr="006E2B96">
        <w:t>часть 1 "Функциональная структура теплоснабжения</w:t>
      </w:r>
      <w:r>
        <w:t>»</w:t>
      </w:r>
      <w:bookmarkEnd w:id="2"/>
    </w:p>
    <w:p w:rsidR="00FB5767" w:rsidRPr="00A42FD5" w:rsidRDefault="00FB5767" w:rsidP="006A738D">
      <w:pPr>
        <w:pStyle w:val="PlainText"/>
      </w:pPr>
      <w:r>
        <w:t>Запорожское</w:t>
      </w:r>
      <w:r w:rsidRPr="00A42FD5">
        <w:t xml:space="preserve"> сельское поселение — </w:t>
      </w:r>
      <w:r>
        <w:t xml:space="preserve">одно из </w:t>
      </w:r>
      <w:r w:rsidRPr="00A42FD5">
        <w:t>муниципальн</w:t>
      </w:r>
      <w:r>
        <w:t xml:space="preserve">ых </w:t>
      </w:r>
      <w:r w:rsidRPr="00A42FD5">
        <w:t>образов</w:t>
      </w:r>
      <w:r w:rsidRPr="00A42FD5">
        <w:t>а</w:t>
      </w:r>
      <w:r w:rsidRPr="00A42FD5">
        <w:t>ни</w:t>
      </w:r>
      <w:r>
        <w:t xml:space="preserve">й, расположенных </w:t>
      </w:r>
      <w:r w:rsidRPr="00A42FD5">
        <w:t xml:space="preserve"> в </w:t>
      </w:r>
      <w:r>
        <w:t>Приозерском</w:t>
      </w:r>
      <w:r w:rsidRPr="00A42FD5">
        <w:t xml:space="preserve"> муниципальном районе </w:t>
      </w:r>
      <w:r>
        <w:t>Ленинградской области</w:t>
      </w:r>
      <w:r w:rsidRPr="00A42FD5">
        <w:t xml:space="preserve"> России. Административным центром  </w:t>
      </w:r>
      <w:r>
        <w:t xml:space="preserve"> МО Запорожского</w:t>
      </w:r>
      <w:r w:rsidRPr="00A42FD5">
        <w:t xml:space="preserve"> сельского п</w:t>
      </w:r>
      <w:r w:rsidRPr="00A42FD5">
        <w:t>о</w:t>
      </w:r>
      <w:r w:rsidRPr="00A42FD5">
        <w:t xml:space="preserve">селения является поселок </w:t>
      </w:r>
      <w:r>
        <w:t>Запорожское</w:t>
      </w:r>
      <w:r w:rsidRPr="00A42FD5">
        <w:t>.</w:t>
      </w:r>
    </w:p>
    <w:p w:rsidR="00FB5767" w:rsidRDefault="00FB5767" w:rsidP="006A738D">
      <w:pPr>
        <w:pStyle w:val="PlainText"/>
      </w:pPr>
      <w:r w:rsidRPr="00A42FD5">
        <w:t xml:space="preserve">Граница МО </w:t>
      </w:r>
      <w:r>
        <w:t>Запорожского</w:t>
      </w:r>
      <w:r w:rsidRPr="00A42FD5">
        <w:t xml:space="preserve"> сельского поселения установлена в соотве</w:t>
      </w:r>
      <w:r w:rsidRPr="00A42FD5">
        <w:t>т</w:t>
      </w:r>
      <w:r w:rsidRPr="00A42FD5">
        <w:t xml:space="preserve">ствии с Законом Ленинградской области «Об установлении границ и наделении соответствующим статусом муниципального образования </w:t>
      </w:r>
      <w:r>
        <w:t>Приозерский</w:t>
      </w:r>
      <w:r w:rsidRPr="00A42FD5">
        <w:t xml:space="preserve"> мун</w:t>
      </w:r>
      <w:r w:rsidRPr="00A42FD5">
        <w:t>и</w:t>
      </w:r>
      <w:r w:rsidRPr="00A42FD5">
        <w:t>ципальный район и муниципал</w:t>
      </w:r>
      <w:r>
        <w:t>ьных образований в его составе».</w:t>
      </w:r>
    </w:p>
    <w:p w:rsidR="00FB5767" w:rsidRDefault="00FB5767" w:rsidP="006A738D">
      <w:pPr>
        <w:pStyle w:val="PlainText"/>
      </w:pPr>
      <w:r>
        <w:t xml:space="preserve">МО Запорожское сельское поселение расположено в </w:t>
      </w:r>
      <w:r w:rsidRPr="00342BA5">
        <w:t>ю</w:t>
      </w:r>
      <w:r>
        <w:t>го-восточной ча</w:t>
      </w:r>
      <w:r>
        <w:t>с</w:t>
      </w:r>
      <w:r>
        <w:t>ти Приозерского муниципального района Ленинградской области и граничит:</w:t>
      </w:r>
    </w:p>
    <w:p w:rsidR="00FB5767" w:rsidRDefault="00FB5767" w:rsidP="006A738D">
      <w:pPr>
        <w:pStyle w:val="PlainText"/>
      </w:pPr>
      <w:r>
        <w:t>с севера – с территорией МО Громовское сельское  поселение;</w:t>
      </w:r>
    </w:p>
    <w:p w:rsidR="00FB5767" w:rsidRDefault="00FB5767" w:rsidP="006A738D">
      <w:pPr>
        <w:pStyle w:val="PlainText"/>
      </w:pPr>
      <w:r>
        <w:t>на северо – западе – с территорией МО Петровское сельское поселение;</w:t>
      </w:r>
    </w:p>
    <w:p w:rsidR="00FB5767" w:rsidRDefault="00FB5767" w:rsidP="006A738D">
      <w:pPr>
        <w:pStyle w:val="PlainText"/>
      </w:pPr>
      <w:r>
        <w:t>на западе – с территорией МО Сосновское сельское поселение</w:t>
      </w:r>
    </w:p>
    <w:p w:rsidR="00FB5767" w:rsidRDefault="00FB5767" w:rsidP="006A738D">
      <w:pPr>
        <w:pStyle w:val="PlainText"/>
      </w:pPr>
      <w:r>
        <w:t xml:space="preserve">на востоке – по  береговой линии </w:t>
      </w:r>
      <w:r w:rsidRPr="00342BA5">
        <w:t>Ладожского озера;</w:t>
      </w:r>
    </w:p>
    <w:p w:rsidR="00FB5767" w:rsidRDefault="00FB5767" w:rsidP="006A738D">
      <w:pPr>
        <w:pStyle w:val="PlainText"/>
      </w:pPr>
      <w:r>
        <w:t>на юге - МО Всеволожский муниципальный район Ленинградской о</w:t>
      </w:r>
      <w:r>
        <w:t>б</w:t>
      </w:r>
      <w:r>
        <w:t xml:space="preserve">ласти. </w:t>
      </w:r>
    </w:p>
    <w:p w:rsidR="00FB5767" w:rsidRDefault="00FB5767" w:rsidP="006A738D">
      <w:pPr>
        <w:pStyle w:val="PlainText"/>
      </w:pPr>
      <w:r>
        <w:t>Административный центр – поселок Запорожское расположен в 100 км от районного центра г. Приозерска, в 90 км от областного центра г. Санкт – П</w:t>
      </w:r>
      <w:r>
        <w:t>е</w:t>
      </w:r>
      <w:r>
        <w:t>тербурга.</w:t>
      </w:r>
    </w:p>
    <w:p w:rsidR="00FB5767" w:rsidRDefault="00FB5767" w:rsidP="006A738D">
      <w:pPr>
        <w:pStyle w:val="PlainText"/>
      </w:pPr>
      <w:r>
        <w:t xml:space="preserve"> В состав МО Запорожское сельское поселение входят 7 населенных пунктов: поселки Запорожское, Пятиречье, Денисово, Луговое, Пески, деревни Удальцово, Замостье.</w:t>
      </w:r>
    </w:p>
    <w:p w:rsidR="00FB5767" w:rsidRDefault="00FB5767" w:rsidP="006A738D">
      <w:pPr>
        <w:pStyle w:val="PlainText"/>
      </w:pPr>
      <w:r>
        <w:t>Численность  МО Запорожского сельского населения по данным на 01.01.2013 года  составила  2645  человек.</w:t>
      </w:r>
    </w:p>
    <w:p w:rsidR="00FB5767" w:rsidRDefault="00FB5767" w:rsidP="00E74E45">
      <w:pPr>
        <w:pStyle w:val="PlainText"/>
      </w:pPr>
      <w:r>
        <w:t>Площадь всех земельных ресурсов – 73719 га. Площадь земель в гран</w:t>
      </w:r>
      <w:r>
        <w:t>и</w:t>
      </w:r>
      <w:r>
        <w:t>цах населённых пунктов составляет – 1110 га Площадь земель сельскохозяйс</w:t>
      </w:r>
      <w:r>
        <w:t>т</w:t>
      </w:r>
      <w:r>
        <w:t>венного назначения составляет –5480 га.</w:t>
      </w:r>
    </w:p>
    <w:p w:rsidR="00FB5767" w:rsidRDefault="00FB5767" w:rsidP="006A738D">
      <w:pPr>
        <w:pStyle w:val="PlainText"/>
      </w:pPr>
      <w:r w:rsidRPr="00D173D5">
        <w:t>Сельское поселение с востока омывается водами Ладожского озера. В северной части сельского поселения протекает р. Бурная, на которой имеются пороги. По территории всего сельского поселения протекает р. Вьюн, впада</w:t>
      </w:r>
      <w:r w:rsidRPr="00D173D5">
        <w:t>ю</w:t>
      </w:r>
      <w:r w:rsidRPr="00D173D5">
        <w:t>щая в р. Бурная.</w:t>
      </w:r>
    </w:p>
    <w:p w:rsidR="00FB5767" w:rsidRDefault="00FB5767" w:rsidP="006A738D">
      <w:pPr>
        <w:pStyle w:val="PlainText"/>
      </w:pPr>
      <w:r>
        <w:t xml:space="preserve">На </w:t>
      </w:r>
      <w:r w:rsidRPr="00D67DAE">
        <w:t>момент разраб</w:t>
      </w:r>
      <w:r>
        <w:t xml:space="preserve">отки схемы теплоснабжения в МО </w:t>
      </w:r>
      <w:r w:rsidRPr="00D67DAE">
        <w:t>Запорожское  сел</w:t>
      </w:r>
      <w:r w:rsidRPr="00D67DAE">
        <w:t>ь</w:t>
      </w:r>
      <w:r w:rsidRPr="00D67DAE">
        <w:t>ское поселение, теплоснабжающей организацией является ООО</w:t>
      </w:r>
      <w:r>
        <w:t xml:space="preserve"> УК</w:t>
      </w:r>
      <w:r w:rsidRPr="00D67DAE">
        <w:t xml:space="preserve"> «ОАЗИС»</w:t>
      </w:r>
      <w:r>
        <w:t>, которое арендует котельную и тепловые сети у администрации Запорожское сельское поселение на основании договора аренды от 1.01.2010 г</w:t>
      </w:r>
    </w:p>
    <w:p w:rsidR="00FB5767" w:rsidRPr="00A674F7" w:rsidRDefault="00FB5767" w:rsidP="00A674F7">
      <w:pPr>
        <w:pStyle w:val="PlainText"/>
        <w:rPr>
          <w:b/>
        </w:rPr>
      </w:pPr>
      <w:r>
        <w:rPr>
          <w:b/>
        </w:rPr>
        <w:t xml:space="preserve">а)зоны действия производственных котельных </w:t>
      </w:r>
    </w:p>
    <w:p w:rsidR="00FB5767" w:rsidRPr="001171C9" w:rsidRDefault="00FB5767" w:rsidP="00015D5A">
      <w:pPr>
        <w:pStyle w:val="PlainText"/>
        <w:ind w:firstLine="0"/>
        <w:rPr>
          <w:szCs w:val="28"/>
        </w:rPr>
      </w:pPr>
      <w:r w:rsidRPr="002C237F">
        <w:t>Централизованное теплоснабжение действует в поселке Запорожское. Исто</w:t>
      </w:r>
      <w:r w:rsidRPr="002C237F">
        <w:t>ч</w:t>
      </w:r>
      <w:r w:rsidRPr="002C237F">
        <w:t>ником тепловой энергии являются  угольная котельная расположенная в це</w:t>
      </w:r>
      <w:r w:rsidRPr="002C237F">
        <w:t>н</w:t>
      </w:r>
      <w:r w:rsidRPr="002C237F">
        <w:t xml:space="preserve">тральной части поселка. ООО </w:t>
      </w:r>
      <w:r>
        <w:t xml:space="preserve">УК </w:t>
      </w:r>
      <w:r w:rsidRPr="002C237F">
        <w:t>«Оазис» обеспечивает потребителей тепловой энергией на нужды отопления</w:t>
      </w:r>
      <w:r>
        <w:t xml:space="preserve"> и ГВС (Советская 28)</w:t>
      </w:r>
      <w:r w:rsidRPr="002C237F">
        <w:t>. Протяженность тепловых сетей предприятия со</w:t>
      </w:r>
      <w:r>
        <w:t xml:space="preserve">ставляет 3,996 </w:t>
      </w:r>
      <w:r w:rsidRPr="002C237F">
        <w:t xml:space="preserve"> </w:t>
      </w:r>
      <w:r>
        <w:t>км в двухтрубном исполнении</w:t>
      </w:r>
      <w:r w:rsidRPr="002C237F">
        <w:t>.</w:t>
      </w:r>
    </w:p>
    <w:p w:rsidR="00FB5767" w:rsidRDefault="00FB5767" w:rsidP="00015D5A">
      <w:pPr>
        <w:pStyle w:val="PlainText"/>
        <w:ind w:firstLine="0"/>
      </w:pPr>
      <w:r>
        <w:t>В поселке Запорожское к централизованному отоплению подключены 23 дома, включая 13 многоквартирных домов. Остальная  часть поселка  имеет индив</w:t>
      </w:r>
      <w:r>
        <w:t>и</w:t>
      </w:r>
      <w:r>
        <w:t>дуальное теплоснабжение. Согласно рисунку 1 центральная часть поселения находится в зоне действия централизованного теплоснабжения.</w:t>
      </w:r>
    </w:p>
    <w:p w:rsidR="00FB5767" w:rsidRPr="003B1B3C" w:rsidRDefault="00FB5767" w:rsidP="006A738D">
      <w:pPr>
        <w:pStyle w:val="PlainText"/>
      </w:pPr>
    </w:p>
    <w:p w:rsidR="00FB5767" w:rsidRDefault="00FB5767" w:rsidP="00A61CAA">
      <w:pPr>
        <w:pStyle w:val="PlainText"/>
        <w:ind w:firstLine="0"/>
        <w:rPr>
          <w:b/>
        </w:rPr>
      </w:pPr>
    </w:p>
    <w:p w:rsidR="00FB5767" w:rsidRPr="00594A48" w:rsidRDefault="00FB5767" w:rsidP="00594A48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594A48">
        <w:rPr>
          <w:b w:val="0"/>
        </w:rPr>
        <w:t>Сведения о МЖД и частных домовладениях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5"/>
        <w:gridCol w:w="1695"/>
        <w:gridCol w:w="854"/>
        <w:gridCol w:w="855"/>
        <w:gridCol w:w="1424"/>
        <w:gridCol w:w="1139"/>
        <w:gridCol w:w="1567"/>
        <w:gridCol w:w="1709"/>
      </w:tblGrid>
      <w:tr w:rsidR="00FB5767" w:rsidTr="00B425DE">
        <w:trPr>
          <w:trHeight w:val="589"/>
        </w:trPr>
        <w:tc>
          <w:tcPr>
            <w:tcW w:w="585" w:type="dxa"/>
            <w:vMerge w:val="restart"/>
            <w:vAlign w:val="center"/>
          </w:tcPr>
          <w:p w:rsidR="00FB5767" w:rsidRPr="00A61CAA" w:rsidRDefault="00FB5767" w:rsidP="0061097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695" w:type="dxa"/>
            <w:vMerge w:val="restart"/>
            <w:vAlign w:val="center"/>
          </w:tcPr>
          <w:p w:rsidR="00FB5767" w:rsidRPr="00A61CAA" w:rsidRDefault="00FB5767" w:rsidP="0061097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дрес</w:t>
            </w:r>
          </w:p>
        </w:tc>
        <w:tc>
          <w:tcPr>
            <w:tcW w:w="854" w:type="dxa"/>
            <w:vMerge w:val="restart"/>
            <w:vAlign w:val="center"/>
          </w:tcPr>
          <w:p w:rsidR="00FB5767" w:rsidRPr="00A61CAA" w:rsidRDefault="00FB5767" w:rsidP="0061097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Н</w:t>
            </w:r>
            <w:r w:rsidRPr="00A61CAA"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зн</w:t>
            </w:r>
            <w:r w:rsidRPr="00A61CAA"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855" w:type="dxa"/>
            <w:vMerge w:val="restart"/>
            <w:vAlign w:val="center"/>
          </w:tcPr>
          <w:p w:rsidR="00FB5767" w:rsidRPr="00A61CAA" w:rsidRDefault="00FB5767" w:rsidP="0061097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</w:t>
            </w:r>
            <w:r w:rsidRPr="00A61CAA">
              <w:rPr>
                <w:b/>
                <w:sz w:val="22"/>
                <w:szCs w:val="22"/>
              </w:rPr>
              <w:t>тажность</w:t>
            </w:r>
          </w:p>
        </w:tc>
        <w:tc>
          <w:tcPr>
            <w:tcW w:w="1424" w:type="dxa"/>
            <w:vMerge w:val="restart"/>
            <w:vAlign w:val="center"/>
          </w:tcPr>
          <w:p w:rsidR="00FB5767" w:rsidRPr="00A61CAA" w:rsidRDefault="00FB5767" w:rsidP="0061097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Отапл</w:t>
            </w:r>
            <w:r>
              <w:rPr>
                <w:b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ваемая п</w:t>
            </w:r>
            <w:r w:rsidRPr="00A61CAA">
              <w:rPr>
                <w:b/>
                <w:sz w:val="22"/>
                <w:szCs w:val="22"/>
              </w:rPr>
              <w:t>лощадь, м</w:t>
            </w:r>
            <w:r w:rsidRPr="00A61CA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706" w:type="dxa"/>
            <w:gridSpan w:val="2"/>
            <w:vAlign w:val="center"/>
          </w:tcPr>
          <w:p w:rsidR="00FB5767" w:rsidRPr="00A61CAA" w:rsidRDefault="00FB5767" w:rsidP="0061097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Тепловая нагрузка, Гкал/час</w:t>
            </w:r>
          </w:p>
        </w:tc>
        <w:tc>
          <w:tcPr>
            <w:tcW w:w="1709" w:type="dxa"/>
            <w:vMerge w:val="restart"/>
            <w:vAlign w:val="center"/>
          </w:tcPr>
          <w:p w:rsidR="00FB5767" w:rsidRPr="00A61CAA" w:rsidRDefault="00FB5767" w:rsidP="0061097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Количество работа</w:t>
            </w:r>
            <w:r w:rsidRPr="00A61CAA">
              <w:rPr>
                <w:b/>
                <w:sz w:val="22"/>
                <w:szCs w:val="22"/>
              </w:rPr>
              <w:t>ю</w:t>
            </w:r>
            <w:r w:rsidRPr="00A61CAA">
              <w:rPr>
                <w:b/>
                <w:sz w:val="22"/>
                <w:szCs w:val="22"/>
              </w:rPr>
              <w:t>щих/проживающих чел.</w:t>
            </w:r>
          </w:p>
        </w:tc>
      </w:tr>
      <w:tr w:rsidR="00FB5767" w:rsidTr="00B425DE">
        <w:trPr>
          <w:trHeight w:val="589"/>
        </w:trPr>
        <w:tc>
          <w:tcPr>
            <w:tcW w:w="585" w:type="dxa"/>
            <w:vMerge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b/>
              </w:rPr>
            </w:pPr>
          </w:p>
        </w:tc>
        <w:tc>
          <w:tcPr>
            <w:tcW w:w="1695" w:type="dxa"/>
            <w:vMerge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b/>
              </w:rPr>
            </w:pPr>
          </w:p>
        </w:tc>
        <w:tc>
          <w:tcPr>
            <w:tcW w:w="854" w:type="dxa"/>
            <w:vMerge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b/>
              </w:rPr>
            </w:pPr>
          </w:p>
        </w:tc>
        <w:tc>
          <w:tcPr>
            <w:tcW w:w="855" w:type="dxa"/>
            <w:vMerge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b/>
              </w:rPr>
            </w:pPr>
          </w:p>
        </w:tc>
        <w:tc>
          <w:tcPr>
            <w:tcW w:w="1424" w:type="dxa"/>
            <w:vMerge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Отопл</w:t>
            </w:r>
            <w:r w:rsidRPr="007B3E1D">
              <w:rPr>
                <w:sz w:val="22"/>
                <w:szCs w:val="22"/>
              </w:rPr>
              <w:t>е</w:t>
            </w:r>
            <w:r w:rsidRPr="007B3E1D">
              <w:rPr>
                <w:sz w:val="22"/>
                <w:szCs w:val="22"/>
              </w:rPr>
              <w:t>ние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Вентиляция</w:t>
            </w:r>
          </w:p>
        </w:tc>
        <w:tc>
          <w:tcPr>
            <w:tcW w:w="1709" w:type="dxa"/>
            <w:vMerge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b/>
              </w:rPr>
            </w:pP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 1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501,3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0,04253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FB5767" w:rsidTr="00B425DE">
        <w:trPr>
          <w:trHeight w:val="316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501,71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0,04265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743,4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0,05864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779,8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0,06035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FB5767" w:rsidTr="00B425DE">
        <w:trPr>
          <w:trHeight w:val="316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5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784,2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0,06069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6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0,06068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8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2628,9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0,16042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10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2745,7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0,16755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</w:tr>
      <w:tr w:rsidR="00FB5767" w:rsidTr="00B425DE">
        <w:trPr>
          <w:trHeight w:val="316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11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2756,6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0,16822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12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3277,7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0,19026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13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3260,5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0,18926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</w:tr>
      <w:tr w:rsidR="00FB5767" w:rsidTr="00B425DE">
        <w:trPr>
          <w:trHeight w:val="316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15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2596,9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0,15847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19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149,3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0,01566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27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72,21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0,02319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B5767" w:rsidTr="00B425DE">
        <w:trPr>
          <w:trHeight w:val="330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28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2012,7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0,12881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B5767" w:rsidTr="00B425DE">
        <w:trPr>
          <w:trHeight w:val="316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0,20379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</w:tr>
      <w:tr w:rsidR="00FB5767" w:rsidTr="00B425DE">
        <w:trPr>
          <w:trHeight w:val="589"/>
        </w:trPr>
        <w:tc>
          <w:tcPr>
            <w:tcW w:w="585" w:type="dxa"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 (аб. Лиховой )</w:t>
            </w:r>
          </w:p>
        </w:tc>
        <w:tc>
          <w:tcPr>
            <w:tcW w:w="854" w:type="dxa"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5" w:type="dxa"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  <w:tc>
          <w:tcPr>
            <w:tcW w:w="1567" w:type="dxa"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B5767" w:rsidTr="00B425DE">
        <w:trPr>
          <w:trHeight w:val="833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9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ский сад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0,08691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</w:tr>
      <w:tr w:rsidR="00FB5767" w:rsidTr="00B425DE">
        <w:trPr>
          <w:trHeight w:val="847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мин. здание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0,04534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B5767" w:rsidTr="00B425DE">
        <w:trPr>
          <w:trHeight w:val="316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0,00226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B5767" w:rsidTr="00B425DE">
        <w:trPr>
          <w:trHeight w:val="589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культ.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0,11251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</w:tr>
      <w:tr w:rsidR="00FB5767" w:rsidTr="00B425DE">
        <w:trPr>
          <w:trHeight w:val="316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0,02527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B5767" w:rsidTr="00B425DE">
        <w:trPr>
          <w:trHeight w:val="603"/>
        </w:trPr>
        <w:tc>
          <w:tcPr>
            <w:tcW w:w="58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69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85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 пункт</w:t>
            </w:r>
          </w:p>
        </w:tc>
        <w:tc>
          <w:tcPr>
            <w:tcW w:w="855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24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0,01761</w:t>
            </w:r>
          </w:p>
        </w:tc>
        <w:tc>
          <w:tcPr>
            <w:tcW w:w="1567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FB5767" w:rsidRPr="007B3E1D" w:rsidRDefault="00FB5767" w:rsidP="0061097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FB5767" w:rsidRDefault="00FB5767" w:rsidP="006A738D">
      <w:pPr>
        <w:pStyle w:val="PlainText"/>
        <w:rPr>
          <w:b/>
        </w:rPr>
      </w:pPr>
    </w:p>
    <w:p w:rsidR="00FB5767" w:rsidRDefault="00FB5767" w:rsidP="00923909">
      <w:pPr>
        <w:pStyle w:val="PlainText"/>
        <w:spacing w:before="0" w:line="240" w:lineRule="auto"/>
        <w:ind w:firstLine="0"/>
        <w:rPr>
          <w:b/>
        </w:rPr>
      </w:pPr>
    </w:p>
    <w:p w:rsidR="00FB5767" w:rsidRDefault="00FB5767" w:rsidP="00923909">
      <w:pPr>
        <w:pStyle w:val="PlainText"/>
        <w:keepNext/>
        <w:spacing w:before="0" w:line="240" w:lineRule="auto"/>
        <w:ind w:firstLine="0"/>
      </w:pPr>
      <w:r w:rsidRPr="00022F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зона 7.bmp" style="width:486pt;height:466.5pt;visibility:visible">
            <v:imagedata r:id="rId8" o:title=""/>
          </v:shape>
        </w:pict>
      </w:r>
    </w:p>
    <w:p w:rsidR="00FB5767" w:rsidRDefault="00FB5767" w:rsidP="00A674F7">
      <w:pPr>
        <w:pStyle w:val="Caption"/>
        <w:jc w:val="both"/>
        <w:rPr>
          <w:b w:val="0"/>
        </w:rPr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 w:rsidRPr="00541796">
        <w:t xml:space="preserve"> </w:t>
      </w:r>
      <w:r w:rsidRPr="00CF5AA5">
        <w:rPr>
          <w:b w:val="0"/>
        </w:rPr>
        <w:t>Зона действия эксплуатационной ответственности ООО</w:t>
      </w:r>
      <w:r w:rsidRPr="005E0770">
        <w:rPr>
          <w:b w:val="0"/>
        </w:rPr>
        <w:t xml:space="preserve"> </w:t>
      </w:r>
      <w:r>
        <w:rPr>
          <w:b w:val="0"/>
        </w:rPr>
        <w:t>УК</w:t>
      </w:r>
      <w:r w:rsidRPr="00CF5AA5">
        <w:rPr>
          <w:b w:val="0"/>
        </w:rPr>
        <w:t xml:space="preserve"> «Оазис</w:t>
      </w:r>
      <w:r>
        <w:rPr>
          <w:b w:val="0"/>
        </w:rPr>
        <w:t>» поселка Запорожское</w:t>
      </w:r>
    </w:p>
    <w:p w:rsidR="00FB5767" w:rsidRPr="00A53439" w:rsidRDefault="00FB5767">
      <w:pPr>
        <w:rPr>
          <w:rFonts w:cs="Courier New"/>
          <w:b/>
          <w:sz w:val="28"/>
          <w:szCs w:val="20"/>
        </w:rPr>
      </w:pPr>
      <w:r w:rsidRPr="00A53439">
        <w:rPr>
          <w:b/>
        </w:rPr>
        <w:br w:type="page"/>
      </w:r>
    </w:p>
    <w:p w:rsidR="00FB5767" w:rsidRPr="00A53439" w:rsidRDefault="00FB5767" w:rsidP="00FE589A">
      <w:pPr>
        <w:pStyle w:val="PlainText"/>
        <w:ind w:firstLine="0"/>
        <w:rPr>
          <w:b/>
        </w:rPr>
      </w:pPr>
    </w:p>
    <w:p w:rsidR="00FB5767" w:rsidRDefault="00FB5767" w:rsidP="006A738D">
      <w:pPr>
        <w:pStyle w:val="PlainText"/>
        <w:rPr>
          <w:b/>
        </w:rPr>
      </w:pPr>
      <w:r w:rsidRPr="0059311E">
        <w:rPr>
          <w:b/>
        </w:rPr>
        <w:t>б)зоны действия индивидуального теплоснабжения</w:t>
      </w:r>
    </w:p>
    <w:p w:rsidR="00FB5767" w:rsidRDefault="00FB5767" w:rsidP="00610976">
      <w:pPr>
        <w:pStyle w:val="PlainText"/>
        <w:ind w:firstLine="0"/>
      </w:pPr>
      <w:r>
        <w:t>Основная часть территории МО Запорожское сельское поселение находится в зоне действия индивидуальных источников теплоснабжения. На территории сельского поселения преобладают преимущественно печные источники тепл</w:t>
      </w:r>
      <w:r>
        <w:t>о</w:t>
      </w:r>
      <w:r>
        <w:t>вой энергии. Количество домов использующих индивидуальные источники т</w:t>
      </w:r>
      <w:r>
        <w:t>е</w:t>
      </w:r>
      <w:r>
        <w:t>плоснабжения представлены ниже.</w:t>
      </w:r>
    </w:p>
    <w:p w:rsidR="00FB5767" w:rsidRDefault="00FB5767" w:rsidP="00610976">
      <w:pPr>
        <w:pStyle w:val="PlainText"/>
        <w:numPr>
          <w:ilvl w:val="0"/>
          <w:numId w:val="32"/>
        </w:numPr>
      </w:pPr>
      <w:r>
        <w:t>п. Запорожское   410 домов</w:t>
      </w:r>
    </w:p>
    <w:p w:rsidR="00FB5767" w:rsidRDefault="00FB5767" w:rsidP="00610976">
      <w:pPr>
        <w:pStyle w:val="PlainText"/>
        <w:numPr>
          <w:ilvl w:val="0"/>
          <w:numId w:val="32"/>
        </w:numPr>
      </w:pPr>
      <w:r>
        <w:t>п. Пятиречье 280 домов</w:t>
      </w:r>
    </w:p>
    <w:p w:rsidR="00FB5767" w:rsidRDefault="00FB5767" w:rsidP="00610976">
      <w:pPr>
        <w:pStyle w:val="PlainText"/>
        <w:numPr>
          <w:ilvl w:val="0"/>
          <w:numId w:val="32"/>
        </w:numPr>
      </w:pPr>
      <w:r>
        <w:t>п. Денисово 98 домов</w:t>
      </w:r>
    </w:p>
    <w:p w:rsidR="00FB5767" w:rsidRDefault="00FB5767" w:rsidP="00610976">
      <w:pPr>
        <w:pStyle w:val="PlainText"/>
        <w:numPr>
          <w:ilvl w:val="0"/>
          <w:numId w:val="32"/>
        </w:numPr>
      </w:pPr>
      <w:r>
        <w:t>п. Луговое 83 дома</w:t>
      </w:r>
    </w:p>
    <w:p w:rsidR="00FB5767" w:rsidRDefault="00FB5767" w:rsidP="00610976">
      <w:pPr>
        <w:pStyle w:val="PlainText"/>
        <w:numPr>
          <w:ilvl w:val="0"/>
          <w:numId w:val="32"/>
        </w:numPr>
      </w:pPr>
      <w:r>
        <w:t>п. Удальцово 448 домов</w:t>
      </w:r>
    </w:p>
    <w:p w:rsidR="00FB5767" w:rsidRDefault="00FB5767" w:rsidP="00610976">
      <w:pPr>
        <w:pStyle w:val="PlainText"/>
        <w:numPr>
          <w:ilvl w:val="0"/>
          <w:numId w:val="32"/>
        </w:numPr>
      </w:pPr>
      <w:r>
        <w:t>п. Пески 4 дома</w:t>
      </w:r>
    </w:p>
    <w:p w:rsidR="00FB5767" w:rsidRDefault="00FB5767" w:rsidP="00610976">
      <w:pPr>
        <w:pStyle w:val="PlainText"/>
        <w:numPr>
          <w:ilvl w:val="0"/>
          <w:numId w:val="32"/>
        </w:numPr>
      </w:pPr>
      <w:r>
        <w:t>д. Замостье 68 домов</w:t>
      </w:r>
    </w:p>
    <w:p w:rsidR="00FB5767" w:rsidRDefault="00FB5767" w:rsidP="00610976">
      <w:pPr>
        <w:pStyle w:val="PlainText"/>
        <w:ind w:firstLine="0"/>
      </w:pPr>
    </w:p>
    <w:p w:rsidR="00FB5767" w:rsidRDefault="00FB5767" w:rsidP="004F600E">
      <w:pPr>
        <w:pStyle w:val="Heading2"/>
        <w:spacing w:before="0"/>
        <w:ind w:left="0" w:right="170"/>
      </w:pPr>
      <w:bookmarkStart w:id="3" w:name="_Toc369622737"/>
    </w:p>
    <w:p w:rsidR="00FB5767" w:rsidRPr="00A61CAA" w:rsidRDefault="00FB5767" w:rsidP="00A61CAA">
      <w:pPr>
        <w:pStyle w:val="PlainText"/>
      </w:pPr>
    </w:p>
    <w:p w:rsidR="00FB5767" w:rsidRDefault="00FB5767" w:rsidP="00E55E8A">
      <w:pPr>
        <w:pStyle w:val="Heading2"/>
        <w:keepNext/>
        <w:spacing w:before="0"/>
        <w:ind w:left="0" w:right="170"/>
      </w:pPr>
      <w:r w:rsidRPr="00022FD7">
        <w:rPr>
          <w:noProof/>
        </w:rPr>
        <w:pict>
          <v:shape id="Рисунок 28" o:spid="_x0000_i1026" type="#_x0000_t75" alt="зона 9.bmp" style="width:480pt;height:353.25pt;visibility:visible">
            <v:imagedata r:id="rId9" o:title=""/>
          </v:shape>
        </w:pict>
      </w:r>
    </w:p>
    <w:p w:rsidR="00FB5767" w:rsidRPr="00610C04" w:rsidRDefault="00FB5767" w:rsidP="00E55E8A">
      <w:pPr>
        <w:pStyle w:val="Caption"/>
        <w:jc w:val="both"/>
        <w:rPr>
          <w:highlight w:val="yellow"/>
        </w:rPr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 xml:space="preserve"> </w:t>
      </w:r>
      <w:r w:rsidRPr="00683681">
        <w:rPr>
          <w:b w:val="0"/>
        </w:rPr>
        <w:t xml:space="preserve">Зоны действия </w:t>
      </w:r>
      <w:r w:rsidRPr="00683681">
        <w:rPr>
          <w:b w:val="0"/>
          <w:noProof/>
        </w:rPr>
        <w:t xml:space="preserve"> источников теплоснабжения МО Запорожское сельское поселение</w:t>
      </w:r>
    </w:p>
    <w:p w:rsidR="00FB5767" w:rsidRPr="00610C04" w:rsidRDefault="00FB5767" w:rsidP="004F600E">
      <w:pPr>
        <w:pStyle w:val="Heading2"/>
        <w:spacing w:before="0"/>
        <w:ind w:left="0" w:right="170"/>
        <w:rPr>
          <w:highlight w:val="yellow"/>
        </w:rPr>
      </w:pPr>
    </w:p>
    <w:p w:rsidR="00FB5767" w:rsidRDefault="00FB5767" w:rsidP="00980E28">
      <w:pPr>
        <w:pStyle w:val="Heading2"/>
      </w:pPr>
      <w:r w:rsidRPr="00E55E8A">
        <w:t>Часть 2. «Источники тепловой энергии»</w:t>
      </w:r>
      <w:bookmarkEnd w:id="3"/>
    </w:p>
    <w:p w:rsidR="00FB5767" w:rsidRDefault="00FB5767" w:rsidP="00980E28">
      <w:pPr>
        <w:pStyle w:val="Heading2"/>
      </w:pPr>
      <w:bookmarkStart w:id="4" w:name="_Toc369622738"/>
      <w:r w:rsidRPr="00980E28">
        <w:t>а)структура основного оборудования</w:t>
      </w:r>
      <w:bookmarkEnd w:id="4"/>
    </w:p>
    <w:p w:rsidR="00FB5767" w:rsidRDefault="00FB5767" w:rsidP="006A738D">
      <w:pPr>
        <w:pStyle w:val="PlainText"/>
      </w:pPr>
      <w:r>
        <w:t>По состоянию на 01.12.2013г в МО Запорожское сельское поселение осуществляет выработку тепловой энергии одна угольная котельная. В таблице 3 представлена информация по данному источнику.</w:t>
      </w:r>
    </w:p>
    <w:p w:rsidR="00FB5767" w:rsidRDefault="00FB5767" w:rsidP="006A738D">
      <w:pPr>
        <w:pStyle w:val="PlainText"/>
      </w:pPr>
    </w:p>
    <w:p w:rsidR="00FB5767" w:rsidRDefault="00FB5767" w:rsidP="004F2361">
      <w:pPr>
        <w:jc w:val="center"/>
        <w:rPr>
          <w:rFonts w:eastAsia="Times New Roman"/>
          <w:b/>
          <w:color w:val="000000"/>
          <w:sz w:val="20"/>
          <w:szCs w:val="20"/>
        </w:rPr>
        <w:sectPr w:rsidR="00FB5767" w:rsidSect="000D1C78">
          <w:headerReference w:type="default" r:id="rId10"/>
          <w:footerReference w:type="default" r:id="rId11"/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683681" w:rsidRDefault="00FB5767" w:rsidP="004C16C1">
      <w:pPr>
        <w:pStyle w:val="Caption"/>
        <w:keepNext/>
      </w:pPr>
      <w:r w:rsidRPr="00683681"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683681">
        <w:t xml:space="preserve"> </w:t>
      </w:r>
      <w:r w:rsidRPr="00683681">
        <w:rPr>
          <w:b w:val="0"/>
        </w:rPr>
        <w:t>Источники тепловой энергии</w:t>
      </w:r>
    </w:p>
    <w:tbl>
      <w:tblPr>
        <w:tblW w:w="5327" w:type="pct"/>
        <w:tblInd w:w="-743" w:type="dxa"/>
        <w:tblLayout w:type="fixed"/>
        <w:tblLook w:val="00A0"/>
      </w:tblPr>
      <w:tblGrid>
        <w:gridCol w:w="1420"/>
        <w:gridCol w:w="999"/>
        <w:gridCol w:w="1049"/>
        <w:gridCol w:w="1497"/>
        <w:gridCol w:w="1175"/>
        <w:gridCol w:w="807"/>
        <w:gridCol w:w="834"/>
        <w:gridCol w:w="813"/>
        <w:gridCol w:w="816"/>
        <w:gridCol w:w="831"/>
        <w:gridCol w:w="766"/>
        <w:gridCol w:w="766"/>
        <w:gridCol w:w="1270"/>
        <w:gridCol w:w="1276"/>
        <w:gridCol w:w="1134"/>
      </w:tblGrid>
      <w:tr w:rsidR="00FB5767" w:rsidRPr="000042FC" w:rsidTr="000042FC">
        <w:trPr>
          <w:trHeight w:val="1385"/>
        </w:trPr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Наименов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ние котельной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Год 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ввода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 в 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эксплу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тацию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Год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 после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д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него к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питал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ь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ного р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е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монта, год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Завод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 изготовитель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Тип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 котлов 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Кол-во котлов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О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с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новной вид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 то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п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лива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Сре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д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ний КПД ко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лов, %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Мощность</w:t>
            </w:r>
          </w:p>
        </w:tc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личие АВР</w:t>
            </w:r>
          </w:p>
        </w:tc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личие ХВО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Удельный расход 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топлива на производс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во 1 Гкал, (кг.у.т)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Присоединенная нагрузка</w:t>
            </w:r>
          </w:p>
        </w:tc>
      </w:tr>
      <w:tr w:rsidR="00FB5767" w:rsidRPr="000042FC" w:rsidTr="000042FC">
        <w:trPr>
          <w:trHeight w:val="1220"/>
        </w:trPr>
        <w:tc>
          <w:tcPr>
            <w:tcW w:w="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Общая мо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щ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ность Гкал/ч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Ка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ж</w:t>
            </w: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дого</w:t>
            </w:r>
          </w:p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  <w:lang w:val="en-US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 xml:space="preserve"> котла Гкал/ч</w:t>
            </w: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Мощность Гкал/час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683681">
            <w:pPr>
              <w:spacing w:line="252" w:lineRule="auto"/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0042FC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Объекты, ед</w:t>
            </w:r>
          </w:p>
        </w:tc>
      </w:tr>
      <w:tr w:rsidR="00FB5767" w:rsidRPr="000042FC" w:rsidTr="000042FC">
        <w:trPr>
          <w:trHeight w:val="1362"/>
        </w:trPr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котельная п. Запоро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ж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ское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04471E">
            <w:pPr>
              <w:jc w:val="center"/>
              <w:rPr>
                <w:sz w:val="22"/>
                <w:szCs w:val="22"/>
              </w:rPr>
            </w:pPr>
            <w:r w:rsidRPr="000042FC">
              <w:rPr>
                <w:sz w:val="22"/>
                <w:szCs w:val="22"/>
              </w:rPr>
              <w:t>ООО «Бал</w:t>
            </w:r>
            <w:r w:rsidRPr="000042FC">
              <w:rPr>
                <w:sz w:val="22"/>
                <w:szCs w:val="22"/>
              </w:rPr>
              <w:t>т</w:t>
            </w:r>
            <w:r w:rsidRPr="000042FC">
              <w:rPr>
                <w:sz w:val="22"/>
                <w:szCs w:val="22"/>
              </w:rPr>
              <w:t>котломаш»</w:t>
            </w: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rPr>
                <w:sz w:val="22"/>
                <w:szCs w:val="22"/>
              </w:rPr>
            </w:pPr>
            <w:r w:rsidRPr="000042FC">
              <w:rPr>
                <w:sz w:val="22"/>
                <w:szCs w:val="22"/>
              </w:rPr>
              <w:t>вод</w:t>
            </w:r>
            <w:r w:rsidRPr="000042FC">
              <w:rPr>
                <w:sz w:val="22"/>
                <w:szCs w:val="22"/>
              </w:rPr>
              <w:t>о</w:t>
            </w:r>
            <w:r w:rsidRPr="000042FC">
              <w:rPr>
                <w:sz w:val="22"/>
                <w:szCs w:val="22"/>
              </w:rPr>
              <w:t>грейные, КВр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уголь</w:t>
            </w:r>
          </w:p>
          <w:p w:rsidR="00FB5767" w:rsidRPr="000042FC" w:rsidRDefault="00FB5767" w:rsidP="00283191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63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26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3,97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0,54</w:t>
            </w:r>
          </w:p>
        </w:tc>
        <w:tc>
          <w:tcPr>
            <w:tcW w:w="24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о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т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су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т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ств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у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ет</w:t>
            </w:r>
          </w:p>
        </w:tc>
        <w:tc>
          <w:tcPr>
            <w:tcW w:w="24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о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т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су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т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ств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у</w:t>
            </w:r>
            <w:r w:rsidRPr="000042FC">
              <w:rPr>
                <w:rFonts w:eastAsia="Times New Roman"/>
                <w:color w:val="000000"/>
                <w:sz w:val="22"/>
                <w:szCs w:val="22"/>
              </w:rPr>
              <w:t>ет</w:t>
            </w:r>
          </w:p>
        </w:tc>
        <w:tc>
          <w:tcPr>
            <w:tcW w:w="411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216,4</w:t>
            </w:r>
          </w:p>
        </w:tc>
        <w:tc>
          <w:tcPr>
            <w:tcW w:w="413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2,</w:t>
            </w:r>
            <w:r>
              <w:rPr>
                <w:rFonts w:eastAsia="Times New Roman"/>
                <w:color w:val="000000"/>
                <w:sz w:val="22"/>
                <w:szCs w:val="22"/>
              </w:rPr>
              <w:t>04</w:t>
            </w:r>
          </w:p>
        </w:tc>
        <w:tc>
          <w:tcPr>
            <w:tcW w:w="367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</w:tr>
      <w:tr w:rsidR="00FB5767" w:rsidRPr="000042FC" w:rsidTr="000042FC">
        <w:trPr>
          <w:trHeight w:val="1169"/>
        </w:trPr>
        <w:tc>
          <w:tcPr>
            <w:tcW w:w="4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E62C3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04471E">
            <w:pPr>
              <w:jc w:val="center"/>
              <w:rPr>
                <w:sz w:val="22"/>
                <w:szCs w:val="22"/>
              </w:rPr>
            </w:pPr>
            <w:r w:rsidRPr="000042FC">
              <w:rPr>
                <w:sz w:val="22"/>
                <w:szCs w:val="22"/>
              </w:rPr>
              <w:t>ООО «Бал</w:t>
            </w:r>
            <w:r w:rsidRPr="000042FC">
              <w:rPr>
                <w:sz w:val="22"/>
                <w:szCs w:val="22"/>
              </w:rPr>
              <w:t>т</w:t>
            </w:r>
            <w:r w:rsidRPr="000042FC">
              <w:rPr>
                <w:sz w:val="22"/>
                <w:szCs w:val="22"/>
              </w:rPr>
              <w:t>котломаш»</w:t>
            </w: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rPr>
                <w:sz w:val="22"/>
                <w:szCs w:val="22"/>
              </w:rPr>
            </w:pPr>
            <w:r w:rsidRPr="000042FC">
              <w:rPr>
                <w:sz w:val="22"/>
                <w:szCs w:val="22"/>
              </w:rPr>
              <w:t>вод</w:t>
            </w:r>
            <w:r w:rsidRPr="000042FC">
              <w:rPr>
                <w:sz w:val="22"/>
                <w:szCs w:val="22"/>
              </w:rPr>
              <w:t>о</w:t>
            </w:r>
            <w:r w:rsidRPr="000042FC">
              <w:rPr>
                <w:sz w:val="22"/>
                <w:szCs w:val="22"/>
              </w:rPr>
              <w:t>грейные, Луга-М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уголь</w:t>
            </w:r>
          </w:p>
          <w:p w:rsidR="00FB5767" w:rsidRPr="000042FC" w:rsidRDefault="00FB5767" w:rsidP="00283191">
            <w:pPr>
              <w:rPr>
                <w:rFonts w:eastAsia="Times New Roman"/>
                <w:sz w:val="22"/>
                <w:szCs w:val="22"/>
              </w:rPr>
            </w:pPr>
          </w:p>
          <w:p w:rsidR="00FB5767" w:rsidRPr="000042FC" w:rsidRDefault="00FB5767" w:rsidP="00283191">
            <w:pPr>
              <w:rPr>
                <w:rFonts w:eastAsia="Times New Roman"/>
                <w:sz w:val="22"/>
                <w:szCs w:val="22"/>
              </w:rPr>
            </w:pPr>
          </w:p>
          <w:p w:rsidR="00FB5767" w:rsidRPr="000042FC" w:rsidRDefault="00FB5767" w:rsidP="00283191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0,86</w:t>
            </w:r>
          </w:p>
        </w:tc>
        <w:tc>
          <w:tcPr>
            <w:tcW w:w="24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3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FB5767" w:rsidRPr="000042FC" w:rsidTr="000042FC">
        <w:trPr>
          <w:trHeight w:val="1026"/>
        </w:trPr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E62C3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04471E">
            <w:pPr>
              <w:jc w:val="center"/>
              <w:rPr>
                <w:sz w:val="22"/>
                <w:szCs w:val="22"/>
              </w:rPr>
            </w:pPr>
            <w:r w:rsidRPr="000042FC">
              <w:rPr>
                <w:sz w:val="22"/>
                <w:szCs w:val="22"/>
              </w:rPr>
              <w:t>ООО «Те</w:t>
            </w:r>
            <w:r w:rsidRPr="000042FC">
              <w:rPr>
                <w:sz w:val="22"/>
                <w:szCs w:val="22"/>
              </w:rPr>
              <w:t>п</w:t>
            </w:r>
            <w:r w:rsidRPr="000042FC">
              <w:rPr>
                <w:sz w:val="22"/>
                <w:szCs w:val="22"/>
              </w:rPr>
              <w:t>лосторой»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283191">
            <w:pPr>
              <w:rPr>
                <w:sz w:val="22"/>
                <w:szCs w:val="22"/>
              </w:rPr>
            </w:pPr>
            <w:r w:rsidRPr="000042FC">
              <w:rPr>
                <w:sz w:val="22"/>
                <w:szCs w:val="22"/>
              </w:rPr>
              <w:t>вод</w:t>
            </w:r>
            <w:r w:rsidRPr="000042FC">
              <w:rPr>
                <w:sz w:val="22"/>
                <w:szCs w:val="22"/>
              </w:rPr>
              <w:t>о</w:t>
            </w:r>
            <w:r w:rsidRPr="000042FC">
              <w:rPr>
                <w:sz w:val="22"/>
                <w:szCs w:val="22"/>
              </w:rPr>
              <w:t>грейный, Нева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2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042FC">
              <w:rPr>
                <w:rFonts w:eastAsia="Times New Roman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2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3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0042FC" w:rsidRDefault="00FB5767" w:rsidP="004F236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</w:tbl>
    <w:p w:rsidR="00FB5767" w:rsidRPr="000042FC" w:rsidRDefault="00FB5767" w:rsidP="006A738D">
      <w:pPr>
        <w:pStyle w:val="PlainText"/>
        <w:rPr>
          <w:sz w:val="22"/>
          <w:szCs w:val="22"/>
        </w:rPr>
      </w:pPr>
    </w:p>
    <w:p w:rsidR="00FB5767" w:rsidRDefault="00FB5767" w:rsidP="00B9692D">
      <w:pPr>
        <w:pStyle w:val="PlainText"/>
        <w:ind w:firstLine="0"/>
      </w:pPr>
    </w:p>
    <w:p w:rsidR="00FB5767" w:rsidRPr="00B9692D" w:rsidRDefault="00FB5767" w:rsidP="00B9692D">
      <w:pPr>
        <w:pStyle w:val="PlainText"/>
        <w:ind w:firstLine="0"/>
        <w:sectPr w:rsidR="00FB5767" w:rsidRPr="00B9692D" w:rsidSect="00E62C3B">
          <w:headerReference w:type="first" r:id="rId12"/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04471E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3</w:t>
        </w:r>
      </w:fldSimple>
      <w:r>
        <w:t xml:space="preserve"> </w:t>
      </w:r>
      <w:r w:rsidRPr="00A61CAA">
        <w:rPr>
          <w:b w:val="0"/>
        </w:rPr>
        <w:t>Насосы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8"/>
        <w:gridCol w:w="1689"/>
        <w:gridCol w:w="1877"/>
        <w:gridCol w:w="1251"/>
        <w:gridCol w:w="794"/>
        <w:gridCol w:w="1039"/>
        <w:gridCol w:w="2039"/>
      </w:tblGrid>
      <w:tr w:rsidR="00FB5767" w:rsidTr="00DA53DD">
        <w:trPr>
          <w:trHeight w:val="880"/>
        </w:trPr>
        <w:tc>
          <w:tcPr>
            <w:tcW w:w="438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sz w:val="22"/>
                <w:szCs w:val="22"/>
              </w:rPr>
            </w:pPr>
            <w:bookmarkStart w:id="5" w:name="_Toc369622739"/>
            <w:r w:rsidRPr="00DA53DD">
              <w:rPr>
                <w:sz w:val="22"/>
                <w:szCs w:val="22"/>
              </w:rPr>
              <w:t>№</w:t>
            </w:r>
          </w:p>
        </w:tc>
        <w:tc>
          <w:tcPr>
            <w:tcW w:w="168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77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Тип насосного агрегата</w:t>
            </w:r>
          </w:p>
        </w:tc>
        <w:tc>
          <w:tcPr>
            <w:tcW w:w="1251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Год установки</w:t>
            </w:r>
          </w:p>
        </w:tc>
        <w:tc>
          <w:tcPr>
            <w:tcW w:w="794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Кол-во,шт</w:t>
            </w:r>
          </w:p>
        </w:tc>
        <w:tc>
          <w:tcPr>
            <w:tcW w:w="1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Подача, м</w:t>
            </w:r>
            <w:r w:rsidRPr="00DA53DD">
              <w:rPr>
                <w:sz w:val="22"/>
                <w:szCs w:val="22"/>
                <w:vertAlign w:val="superscript"/>
              </w:rPr>
              <w:t>3</w:t>
            </w:r>
            <w:r w:rsidRPr="00DA53DD">
              <w:rPr>
                <w:sz w:val="22"/>
                <w:szCs w:val="22"/>
              </w:rPr>
              <w:t>/ч</w:t>
            </w:r>
          </w:p>
        </w:tc>
        <w:tc>
          <w:tcPr>
            <w:tcW w:w="2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Мощность электродвигателя, кВт</w:t>
            </w:r>
          </w:p>
        </w:tc>
      </w:tr>
      <w:tr w:rsidR="00FB5767" w:rsidTr="00DA53DD">
        <w:trPr>
          <w:trHeight w:val="349"/>
        </w:trPr>
        <w:tc>
          <w:tcPr>
            <w:tcW w:w="438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68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К100-65*200</w:t>
            </w:r>
          </w:p>
        </w:tc>
        <w:tc>
          <w:tcPr>
            <w:tcW w:w="1877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Циркуляционный</w:t>
            </w:r>
          </w:p>
        </w:tc>
        <w:tc>
          <w:tcPr>
            <w:tcW w:w="1251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2011</w:t>
            </w:r>
          </w:p>
        </w:tc>
        <w:tc>
          <w:tcPr>
            <w:tcW w:w="794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2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30</w:t>
            </w:r>
          </w:p>
        </w:tc>
      </w:tr>
      <w:tr w:rsidR="00FB5767" w:rsidTr="00DA53DD">
        <w:trPr>
          <w:trHeight w:val="607"/>
        </w:trPr>
        <w:tc>
          <w:tcPr>
            <w:tcW w:w="438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68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ЦНЛ 3290-05514</w:t>
            </w:r>
          </w:p>
        </w:tc>
        <w:tc>
          <w:tcPr>
            <w:tcW w:w="1877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Циркуляционный</w:t>
            </w:r>
          </w:p>
        </w:tc>
        <w:tc>
          <w:tcPr>
            <w:tcW w:w="1251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2003</w:t>
            </w:r>
          </w:p>
        </w:tc>
        <w:tc>
          <w:tcPr>
            <w:tcW w:w="794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2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0,75</w:t>
            </w:r>
          </w:p>
        </w:tc>
      </w:tr>
      <w:tr w:rsidR="00FB5767" w:rsidTr="00DA53DD">
        <w:trPr>
          <w:trHeight w:val="349"/>
        </w:trPr>
        <w:tc>
          <w:tcPr>
            <w:tcW w:w="438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68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ВЦ-14-46</w:t>
            </w:r>
          </w:p>
        </w:tc>
        <w:tc>
          <w:tcPr>
            <w:tcW w:w="1877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Подпиточный</w:t>
            </w:r>
          </w:p>
        </w:tc>
        <w:tc>
          <w:tcPr>
            <w:tcW w:w="1251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2003</w:t>
            </w:r>
          </w:p>
        </w:tc>
        <w:tc>
          <w:tcPr>
            <w:tcW w:w="794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1650</w:t>
            </w:r>
          </w:p>
        </w:tc>
        <w:tc>
          <w:tcPr>
            <w:tcW w:w="2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1,10</w:t>
            </w:r>
          </w:p>
        </w:tc>
      </w:tr>
      <w:tr w:rsidR="00FB5767" w:rsidTr="00DA53DD">
        <w:trPr>
          <w:trHeight w:val="364"/>
        </w:trPr>
        <w:tc>
          <w:tcPr>
            <w:tcW w:w="438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68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К 80-50-200 а</w:t>
            </w:r>
          </w:p>
        </w:tc>
        <w:tc>
          <w:tcPr>
            <w:tcW w:w="1877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Подпиточный</w:t>
            </w:r>
          </w:p>
        </w:tc>
        <w:tc>
          <w:tcPr>
            <w:tcW w:w="1251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2003</w:t>
            </w:r>
          </w:p>
        </w:tc>
        <w:tc>
          <w:tcPr>
            <w:tcW w:w="794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2039" w:type="dxa"/>
            <w:vAlign w:val="center"/>
          </w:tcPr>
          <w:p w:rsidR="00FB5767" w:rsidRPr="00DA53DD" w:rsidRDefault="00FB5767" w:rsidP="00DA53DD">
            <w:pPr>
              <w:pStyle w:val="Heading2"/>
              <w:spacing w:before="8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DA53DD">
              <w:rPr>
                <w:b w:val="0"/>
                <w:sz w:val="22"/>
                <w:szCs w:val="22"/>
              </w:rPr>
              <w:t>11</w:t>
            </w:r>
          </w:p>
        </w:tc>
      </w:tr>
    </w:tbl>
    <w:p w:rsidR="00FB5767" w:rsidRDefault="00FB5767" w:rsidP="00610468">
      <w:pPr>
        <w:pStyle w:val="Heading2"/>
        <w:spacing w:before="80"/>
        <w:ind w:left="0" w:right="0" w:firstLine="851"/>
        <w:rPr>
          <w:b w:val="0"/>
        </w:rPr>
      </w:pPr>
    </w:p>
    <w:p w:rsidR="00FB5767" w:rsidRPr="002C237F" w:rsidRDefault="00FB5767" w:rsidP="00610468">
      <w:pPr>
        <w:pStyle w:val="Heading2"/>
        <w:spacing w:before="80"/>
        <w:ind w:left="0" w:right="0" w:firstLine="851"/>
        <w:rPr>
          <w:b w:val="0"/>
        </w:rPr>
      </w:pPr>
      <w:r w:rsidRPr="002C237F">
        <w:rPr>
          <w:b w:val="0"/>
        </w:rPr>
        <w:t>В котельной поселка Запор</w:t>
      </w:r>
      <w:r>
        <w:rPr>
          <w:b w:val="0"/>
        </w:rPr>
        <w:t>ожское расположены 3 водогрейных котла КВр,</w:t>
      </w:r>
      <w:r w:rsidRPr="002C237F">
        <w:rPr>
          <w:b w:val="0"/>
        </w:rPr>
        <w:t xml:space="preserve"> 2 водогрейных котла Луга-М</w:t>
      </w:r>
      <w:r>
        <w:rPr>
          <w:b w:val="0"/>
        </w:rPr>
        <w:t xml:space="preserve"> и водогрейный котел Нева</w:t>
      </w:r>
      <w:r w:rsidRPr="002C237F">
        <w:rPr>
          <w:b w:val="0"/>
        </w:rPr>
        <w:t>. Циркуляция теплоносителя происходит с помощью насоса ЦНЛ 32-90 с установленной мощностью  по 8 кВт</w:t>
      </w:r>
      <w:r>
        <w:rPr>
          <w:b w:val="0"/>
        </w:rPr>
        <w:t xml:space="preserve">. </w:t>
      </w:r>
      <w:r w:rsidRPr="002C237F">
        <w:rPr>
          <w:b w:val="0"/>
        </w:rPr>
        <w:t>В котельной отсутствует система химической очистки воды, что прив</w:t>
      </w:r>
      <w:r>
        <w:rPr>
          <w:b w:val="0"/>
        </w:rPr>
        <w:t>одит</w:t>
      </w:r>
      <w:r w:rsidRPr="002C237F">
        <w:rPr>
          <w:b w:val="0"/>
        </w:rPr>
        <w:t xml:space="preserve"> к загрязнению поверхностей нагрева</w:t>
      </w:r>
      <w:r>
        <w:rPr>
          <w:b w:val="0"/>
        </w:rPr>
        <w:t xml:space="preserve"> трубок котельного агрегата </w:t>
      </w:r>
      <w:r w:rsidRPr="002C237F">
        <w:rPr>
          <w:b w:val="0"/>
        </w:rPr>
        <w:t xml:space="preserve"> солями жесткости и следовательно </w:t>
      </w:r>
      <w:r>
        <w:rPr>
          <w:b w:val="0"/>
        </w:rPr>
        <w:t xml:space="preserve">к </w:t>
      </w:r>
      <w:r w:rsidRPr="002C237F">
        <w:rPr>
          <w:b w:val="0"/>
        </w:rPr>
        <w:t>уменьшению коэффициента теплоотдачи</w:t>
      </w:r>
      <w:r>
        <w:rPr>
          <w:b w:val="0"/>
        </w:rPr>
        <w:t xml:space="preserve"> и </w:t>
      </w:r>
      <w:r w:rsidRPr="002C237F">
        <w:rPr>
          <w:b w:val="0"/>
        </w:rPr>
        <w:t xml:space="preserve"> преждевременному выходу из строя оборудования.</w:t>
      </w:r>
    </w:p>
    <w:p w:rsidR="00FB5767" w:rsidRPr="002C237F" w:rsidRDefault="00FB5767" w:rsidP="00610468">
      <w:pPr>
        <w:pStyle w:val="Heading2"/>
        <w:spacing w:before="80"/>
        <w:ind w:left="0" w:right="0" w:firstLine="851"/>
        <w:rPr>
          <w:b w:val="0"/>
        </w:rPr>
      </w:pPr>
      <w:r w:rsidRPr="002C237F">
        <w:rPr>
          <w:b w:val="0"/>
        </w:rPr>
        <w:t>Водогрейный котел КВр применяется для отопления и горячего водоснабжения объектов промышленного и жилищного назначения в отопительных и производственных котельных. КВр 0,63 применяются для нагрева воды с рабочим давлением не больше 6 кг/см</w:t>
      </w:r>
      <w:r w:rsidRPr="002C237F">
        <w:rPr>
          <w:b w:val="0"/>
          <w:vertAlign w:val="superscript"/>
        </w:rPr>
        <w:t>2</w:t>
      </w:r>
      <w:r w:rsidRPr="002C237F">
        <w:rPr>
          <w:b w:val="0"/>
        </w:rPr>
        <w:t xml:space="preserve"> и температурой до 95 в закрытых и открытых системах теплоснабжения с принудительной циркуляцией воды. Котел КВр стальной трубный газоплотного исполнения, состоит из блока (трубной части) и стальной рамы</w:t>
      </w:r>
      <w:r w:rsidRPr="002C237F">
        <w:rPr>
          <w:b w:val="0"/>
          <w:vertAlign w:val="superscript"/>
        </w:rPr>
        <w:t xml:space="preserve">  </w:t>
      </w:r>
      <w:r w:rsidRPr="002C237F">
        <w:rPr>
          <w:b w:val="0"/>
        </w:rPr>
        <w:t>с дутьевым коробом. Блок котла состоит из топочной и конвективной частей. Конвективная часть верхнего расположения с двумя ходами для дымовых газов. Котел функционирует с постоянным расходом воды и работает с уравновешенной тягой. Конструктивно котел оборудован специальными лючками для очистки поверхностей нагрева и коллекторов от шлама, накипи и отложений. Удаление шлаков и подача топлива выполняется ручным способом при помощи дверцы с фронта котла. Топливом для котлоагрегата служит бурый и каменный уголь.</w:t>
      </w:r>
    </w:p>
    <w:p w:rsidR="00FB5767" w:rsidRDefault="00FB5767" w:rsidP="00980E28">
      <w:pPr>
        <w:pStyle w:val="Heading2"/>
      </w:pPr>
      <w:r w:rsidRPr="002C237F">
        <w:t>б) параметры установленной тепловой мощности</w:t>
      </w:r>
      <w:r>
        <w:t xml:space="preserve"> теплофикационного оборудования и теплофикационной установки</w:t>
      </w:r>
      <w:bookmarkEnd w:id="5"/>
    </w:p>
    <w:p w:rsidR="00FB5767" w:rsidRPr="003F2027" w:rsidRDefault="00FB5767" w:rsidP="00E74E45">
      <w:pPr>
        <w:pStyle w:val="PlainText"/>
        <w:ind w:firstLine="0"/>
      </w:pPr>
      <w:r>
        <w:t>Данный раздел не рассматривается ввиду отсутствия источников тепловой энергии с комбинированной выработкой тепловой и электрической энергии.</w:t>
      </w:r>
    </w:p>
    <w:p w:rsidR="00FB5767" w:rsidRDefault="00FB5767" w:rsidP="007D68E1">
      <w:pPr>
        <w:pStyle w:val="Heading2"/>
      </w:pPr>
      <w:bookmarkStart w:id="6" w:name="_Toc369622740"/>
    </w:p>
    <w:p w:rsidR="00FB5767" w:rsidRDefault="00FB5767" w:rsidP="007D68E1">
      <w:pPr>
        <w:pStyle w:val="Heading2"/>
      </w:pPr>
    </w:p>
    <w:p w:rsidR="00FB5767" w:rsidRDefault="00FB5767" w:rsidP="007D68E1">
      <w:pPr>
        <w:pStyle w:val="Heading2"/>
      </w:pPr>
      <w:r>
        <w:t>в) ограничения тепловой мощности и параметры располагаемой тепловой мощности</w:t>
      </w:r>
      <w:bookmarkEnd w:id="6"/>
    </w:p>
    <w:p w:rsidR="00FB5767" w:rsidRPr="00536EA0" w:rsidRDefault="00FB5767" w:rsidP="00536EA0">
      <w:pPr>
        <w:pStyle w:val="PlainText"/>
      </w:pPr>
    </w:p>
    <w:p w:rsidR="00FB5767" w:rsidRPr="00D304F5" w:rsidRDefault="00FB5767" w:rsidP="00D304F5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>
        <w:t xml:space="preserve"> </w:t>
      </w:r>
      <w:r w:rsidRPr="00D304F5">
        <w:rPr>
          <w:b w:val="0"/>
        </w:rPr>
        <w:t>Параметры тепловой мощности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2"/>
        <w:gridCol w:w="1465"/>
        <w:gridCol w:w="1061"/>
        <w:gridCol w:w="1465"/>
        <w:gridCol w:w="1087"/>
        <w:gridCol w:w="1239"/>
        <w:gridCol w:w="908"/>
      </w:tblGrid>
      <w:tr w:rsidR="00FB5767" w:rsidRPr="00D93220" w:rsidTr="00E74E45">
        <w:trPr>
          <w:trHeight w:val="949"/>
        </w:trPr>
        <w:tc>
          <w:tcPr>
            <w:tcW w:w="2302" w:type="dxa"/>
            <w:vMerge w:val="restart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Наименование к</w:t>
            </w:r>
            <w:r w:rsidRPr="00E74E45">
              <w:rPr>
                <w:b/>
                <w:sz w:val="22"/>
                <w:szCs w:val="22"/>
              </w:rPr>
              <w:t>о</w:t>
            </w:r>
            <w:r w:rsidRPr="00E74E45">
              <w:rPr>
                <w:b/>
                <w:sz w:val="22"/>
                <w:szCs w:val="22"/>
              </w:rPr>
              <w:t>тельной</w:t>
            </w:r>
          </w:p>
        </w:tc>
        <w:tc>
          <w:tcPr>
            <w:tcW w:w="2526" w:type="dxa"/>
            <w:gridSpan w:val="2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Установленная мо</w:t>
            </w:r>
            <w:r w:rsidRPr="00E74E45">
              <w:rPr>
                <w:b/>
                <w:sz w:val="22"/>
                <w:szCs w:val="22"/>
              </w:rPr>
              <w:t>щ</w:t>
            </w:r>
            <w:r w:rsidRPr="00E74E45">
              <w:rPr>
                <w:b/>
                <w:sz w:val="22"/>
                <w:szCs w:val="22"/>
              </w:rPr>
              <w:t>ность котельной</w:t>
            </w:r>
          </w:p>
        </w:tc>
        <w:tc>
          <w:tcPr>
            <w:tcW w:w="2552" w:type="dxa"/>
            <w:gridSpan w:val="2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Располагаемая мо</w:t>
            </w:r>
            <w:r w:rsidRPr="00E74E45">
              <w:rPr>
                <w:b/>
                <w:sz w:val="22"/>
                <w:szCs w:val="22"/>
              </w:rPr>
              <w:t>щ</w:t>
            </w:r>
            <w:r w:rsidRPr="00E74E45">
              <w:rPr>
                <w:b/>
                <w:sz w:val="22"/>
                <w:szCs w:val="22"/>
              </w:rPr>
              <w:t>ность котельной</w:t>
            </w:r>
          </w:p>
        </w:tc>
        <w:tc>
          <w:tcPr>
            <w:tcW w:w="2147" w:type="dxa"/>
            <w:gridSpan w:val="2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Тепловая мо</w:t>
            </w:r>
            <w:r w:rsidRPr="00E74E45">
              <w:rPr>
                <w:b/>
                <w:sz w:val="22"/>
                <w:szCs w:val="22"/>
              </w:rPr>
              <w:t>щ</w:t>
            </w:r>
            <w:r w:rsidRPr="00E74E45">
              <w:rPr>
                <w:b/>
                <w:sz w:val="22"/>
                <w:szCs w:val="22"/>
              </w:rPr>
              <w:t>ность нетто</w:t>
            </w:r>
          </w:p>
        </w:tc>
      </w:tr>
      <w:tr w:rsidR="00FB5767" w:rsidRPr="00D93220" w:rsidTr="00E74E45">
        <w:trPr>
          <w:trHeight w:val="280"/>
        </w:trPr>
        <w:tc>
          <w:tcPr>
            <w:tcW w:w="2302" w:type="dxa"/>
            <w:vMerge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465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Гкал/час</w:t>
            </w:r>
          </w:p>
        </w:tc>
        <w:tc>
          <w:tcPr>
            <w:tcW w:w="1060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МВт</w:t>
            </w:r>
          </w:p>
        </w:tc>
        <w:tc>
          <w:tcPr>
            <w:tcW w:w="1465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Гкал/час</w:t>
            </w:r>
          </w:p>
        </w:tc>
        <w:tc>
          <w:tcPr>
            <w:tcW w:w="1087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МВт</w:t>
            </w:r>
          </w:p>
        </w:tc>
        <w:tc>
          <w:tcPr>
            <w:tcW w:w="1239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Гкал/час</w:t>
            </w:r>
          </w:p>
        </w:tc>
        <w:tc>
          <w:tcPr>
            <w:tcW w:w="908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b/>
                <w:sz w:val="22"/>
                <w:szCs w:val="22"/>
              </w:rPr>
            </w:pPr>
            <w:r w:rsidRPr="00E74E45">
              <w:rPr>
                <w:b/>
                <w:sz w:val="22"/>
                <w:szCs w:val="22"/>
              </w:rPr>
              <w:t>МВт</w:t>
            </w:r>
          </w:p>
        </w:tc>
      </w:tr>
      <w:tr w:rsidR="00FB5767" w:rsidRPr="00D93220" w:rsidTr="00E74E45">
        <w:trPr>
          <w:trHeight w:val="949"/>
        </w:trPr>
        <w:tc>
          <w:tcPr>
            <w:tcW w:w="2302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 w:rsidRPr="00E74E45">
              <w:rPr>
                <w:sz w:val="22"/>
                <w:szCs w:val="22"/>
              </w:rPr>
              <w:t>котельная п. Зап</w:t>
            </w:r>
            <w:r w:rsidRPr="00E74E45">
              <w:rPr>
                <w:sz w:val="22"/>
                <w:szCs w:val="22"/>
              </w:rPr>
              <w:t>о</w:t>
            </w:r>
            <w:r w:rsidRPr="00E74E45">
              <w:rPr>
                <w:sz w:val="22"/>
                <w:szCs w:val="22"/>
              </w:rPr>
              <w:t>рожское</w:t>
            </w:r>
          </w:p>
        </w:tc>
        <w:tc>
          <w:tcPr>
            <w:tcW w:w="1465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 w:rsidRPr="00E74E45">
              <w:rPr>
                <w:sz w:val="22"/>
                <w:szCs w:val="22"/>
              </w:rPr>
              <w:t>3,97</w:t>
            </w:r>
          </w:p>
        </w:tc>
        <w:tc>
          <w:tcPr>
            <w:tcW w:w="1060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 w:rsidRPr="00E74E45">
              <w:rPr>
                <w:sz w:val="22"/>
                <w:szCs w:val="22"/>
              </w:rPr>
              <w:t>4,62</w:t>
            </w:r>
          </w:p>
        </w:tc>
        <w:tc>
          <w:tcPr>
            <w:tcW w:w="1465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3,69</w:t>
            </w:r>
          </w:p>
        </w:tc>
        <w:tc>
          <w:tcPr>
            <w:tcW w:w="1087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4,29</w:t>
            </w:r>
          </w:p>
        </w:tc>
        <w:tc>
          <w:tcPr>
            <w:tcW w:w="1239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3,61</w:t>
            </w:r>
          </w:p>
        </w:tc>
        <w:tc>
          <w:tcPr>
            <w:tcW w:w="908" w:type="dxa"/>
            <w:vAlign w:val="center"/>
          </w:tcPr>
          <w:p w:rsidR="00FB5767" w:rsidRPr="00E74E45" w:rsidRDefault="00FB5767" w:rsidP="005D2970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</w:tr>
    </w:tbl>
    <w:p w:rsidR="00FB5767" w:rsidRPr="00D304F5" w:rsidRDefault="00FB5767" w:rsidP="00D304F5">
      <w:pPr>
        <w:pStyle w:val="PlainText"/>
      </w:pPr>
    </w:p>
    <w:p w:rsidR="00FB5767" w:rsidRPr="005332E9" w:rsidRDefault="00FB5767" w:rsidP="0056452C">
      <w:pPr>
        <w:pStyle w:val="PlainText"/>
        <w:ind w:firstLine="0"/>
      </w:pPr>
      <w:r>
        <w:t>Из таблицы 4 видно, что ограничения по мощности на источнике в МО Зап</w:t>
      </w:r>
      <w:r>
        <w:t>о</w:t>
      </w:r>
      <w:r>
        <w:t>рожское сельское отсутствуют.</w:t>
      </w:r>
    </w:p>
    <w:p w:rsidR="00FB5767" w:rsidRDefault="00FB5767" w:rsidP="007D68E1">
      <w:pPr>
        <w:pStyle w:val="Heading2"/>
      </w:pPr>
      <w:bookmarkStart w:id="7" w:name="_Toc369622741"/>
      <w:r>
        <w:t xml:space="preserve">г) </w:t>
      </w:r>
      <w:r w:rsidRPr="006E2B96">
        <w:t>объем потребления тепловой энергии (мощности) и теплоносителя на собственные и хозяйственные нужды и параметры тепловой мощности нетто</w:t>
      </w:r>
      <w:bookmarkEnd w:id="7"/>
    </w:p>
    <w:p w:rsidR="00FB5767" w:rsidRDefault="00FB5767" w:rsidP="00536EA0">
      <w:pPr>
        <w:pStyle w:val="PlainText"/>
        <w:ind w:firstLine="0"/>
      </w:pPr>
    </w:p>
    <w:p w:rsidR="00FB5767" w:rsidRPr="00536EA0" w:rsidRDefault="00FB5767" w:rsidP="00536EA0">
      <w:pPr>
        <w:pStyle w:val="Caption"/>
        <w:keepNext/>
      </w:pPr>
      <w:r w:rsidRPr="00536EA0"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536EA0">
        <w:t xml:space="preserve"> </w:t>
      </w:r>
      <w:r w:rsidRPr="008139A8">
        <w:rPr>
          <w:b w:val="0"/>
        </w:rPr>
        <w:t>Объемы потребления тепловой мощности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6"/>
        <w:gridCol w:w="1610"/>
        <w:gridCol w:w="1221"/>
        <w:gridCol w:w="1358"/>
        <w:gridCol w:w="1183"/>
        <w:gridCol w:w="1242"/>
      </w:tblGrid>
      <w:tr w:rsidR="00FB5767" w:rsidTr="00015D5A">
        <w:trPr>
          <w:trHeight w:val="496"/>
        </w:trPr>
        <w:tc>
          <w:tcPr>
            <w:tcW w:w="656" w:type="dxa"/>
          </w:tcPr>
          <w:p w:rsidR="00FB5767" w:rsidRPr="00015D5A" w:rsidRDefault="00FB5767" w:rsidP="006A738D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610" w:type="dxa"/>
          </w:tcPr>
          <w:p w:rsidR="00FB5767" w:rsidRPr="00015D5A" w:rsidRDefault="00FB5767" w:rsidP="006A738D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Производство тепловой энергии, Гкал</w:t>
            </w:r>
          </w:p>
        </w:tc>
        <w:tc>
          <w:tcPr>
            <w:tcW w:w="1221" w:type="dxa"/>
          </w:tcPr>
          <w:p w:rsidR="00FB5767" w:rsidRPr="00015D5A" w:rsidRDefault="00FB5767" w:rsidP="006A738D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Тепловая мощность нетто, Гкал</w:t>
            </w:r>
          </w:p>
        </w:tc>
        <w:tc>
          <w:tcPr>
            <w:tcW w:w="1358" w:type="dxa"/>
          </w:tcPr>
          <w:p w:rsidR="00FB5767" w:rsidRPr="00015D5A" w:rsidRDefault="00FB5767" w:rsidP="006A738D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Полезный отпуск, Гкал</w:t>
            </w:r>
          </w:p>
        </w:tc>
        <w:tc>
          <w:tcPr>
            <w:tcW w:w="1183" w:type="dxa"/>
          </w:tcPr>
          <w:p w:rsidR="00FB5767" w:rsidRPr="00015D5A" w:rsidRDefault="00FB5767">
            <w:pPr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Потери в тепловых сетях, Гкал</w:t>
            </w:r>
          </w:p>
        </w:tc>
        <w:tc>
          <w:tcPr>
            <w:tcW w:w="1242" w:type="dxa"/>
          </w:tcPr>
          <w:p w:rsidR="00FB5767" w:rsidRPr="00015D5A" w:rsidRDefault="00FB5767">
            <w:pPr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Собс</w:t>
            </w:r>
            <w:r w:rsidRPr="00015D5A">
              <w:rPr>
                <w:b/>
                <w:sz w:val="22"/>
                <w:szCs w:val="22"/>
              </w:rPr>
              <w:t>т</w:t>
            </w:r>
            <w:r w:rsidRPr="00015D5A">
              <w:rPr>
                <w:b/>
                <w:sz w:val="22"/>
                <w:szCs w:val="22"/>
              </w:rPr>
              <w:t>венные нужды, Гкал</w:t>
            </w:r>
          </w:p>
        </w:tc>
      </w:tr>
      <w:tr w:rsidR="00FB5767" w:rsidTr="00015D5A">
        <w:trPr>
          <w:trHeight w:val="446"/>
        </w:trPr>
        <w:tc>
          <w:tcPr>
            <w:tcW w:w="656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2008</w:t>
            </w:r>
          </w:p>
        </w:tc>
        <w:tc>
          <w:tcPr>
            <w:tcW w:w="1610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5569</w:t>
            </w:r>
          </w:p>
        </w:tc>
        <w:tc>
          <w:tcPr>
            <w:tcW w:w="1221" w:type="dxa"/>
          </w:tcPr>
          <w:p w:rsidR="00FB5767" w:rsidRPr="002C237F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2C237F">
              <w:rPr>
                <w:sz w:val="22"/>
                <w:szCs w:val="22"/>
              </w:rPr>
              <w:t>5459,4</w:t>
            </w:r>
          </w:p>
        </w:tc>
        <w:tc>
          <w:tcPr>
            <w:tcW w:w="1358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5055,45</w:t>
            </w:r>
          </w:p>
        </w:tc>
        <w:tc>
          <w:tcPr>
            <w:tcW w:w="1183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403,95</w:t>
            </w:r>
          </w:p>
        </w:tc>
        <w:tc>
          <w:tcPr>
            <w:tcW w:w="1242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109,6</w:t>
            </w:r>
          </w:p>
        </w:tc>
      </w:tr>
      <w:tr w:rsidR="00FB5767" w:rsidTr="00015D5A">
        <w:trPr>
          <w:trHeight w:val="432"/>
        </w:trPr>
        <w:tc>
          <w:tcPr>
            <w:tcW w:w="656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2009</w:t>
            </w:r>
          </w:p>
        </w:tc>
        <w:tc>
          <w:tcPr>
            <w:tcW w:w="1610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5863,73</w:t>
            </w:r>
          </w:p>
        </w:tc>
        <w:tc>
          <w:tcPr>
            <w:tcW w:w="1221" w:type="dxa"/>
          </w:tcPr>
          <w:p w:rsidR="00FB5767" w:rsidRPr="002C237F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2C237F">
              <w:rPr>
                <w:sz w:val="22"/>
                <w:szCs w:val="22"/>
              </w:rPr>
              <w:t>5748,58</w:t>
            </w:r>
          </w:p>
        </w:tc>
        <w:tc>
          <w:tcPr>
            <w:tcW w:w="1358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5322,8</w:t>
            </w:r>
          </w:p>
        </w:tc>
        <w:tc>
          <w:tcPr>
            <w:tcW w:w="1183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425,78</w:t>
            </w:r>
          </w:p>
        </w:tc>
        <w:tc>
          <w:tcPr>
            <w:tcW w:w="1242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115,02</w:t>
            </w:r>
          </w:p>
        </w:tc>
      </w:tr>
      <w:tr w:rsidR="00FB5767" w:rsidTr="00015D5A">
        <w:trPr>
          <w:trHeight w:val="236"/>
        </w:trPr>
        <w:tc>
          <w:tcPr>
            <w:tcW w:w="656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2010</w:t>
            </w:r>
          </w:p>
        </w:tc>
        <w:tc>
          <w:tcPr>
            <w:tcW w:w="1610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6774,93</w:t>
            </w:r>
          </w:p>
        </w:tc>
        <w:tc>
          <w:tcPr>
            <w:tcW w:w="1221" w:type="dxa"/>
          </w:tcPr>
          <w:p w:rsidR="00FB5767" w:rsidRPr="002C237F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2C237F">
              <w:rPr>
                <w:sz w:val="22"/>
                <w:szCs w:val="22"/>
              </w:rPr>
              <w:t>6642,1</w:t>
            </w:r>
          </w:p>
        </w:tc>
        <w:tc>
          <w:tcPr>
            <w:tcW w:w="1358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5267,81</w:t>
            </w:r>
          </w:p>
        </w:tc>
        <w:tc>
          <w:tcPr>
            <w:tcW w:w="1183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1374,29</w:t>
            </w:r>
          </w:p>
        </w:tc>
        <w:tc>
          <w:tcPr>
            <w:tcW w:w="1242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132,84</w:t>
            </w:r>
          </w:p>
        </w:tc>
      </w:tr>
      <w:tr w:rsidR="00FB5767" w:rsidTr="00015D5A">
        <w:trPr>
          <w:trHeight w:val="193"/>
        </w:trPr>
        <w:tc>
          <w:tcPr>
            <w:tcW w:w="656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2011</w:t>
            </w:r>
          </w:p>
        </w:tc>
        <w:tc>
          <w:tcPr>
            <w:tcW w:w="1610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5969</w:t>
            </w:r>
          </w:p>
        </w:tc>
        <w:tc>
          <w:tcPr>
            <w:tcW w:w="1221" w:type="dxa"/>
          </w:tcPr>
          <w:p w:rsidR="00FB5767" w:rsidRPr="002C237F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2C237F">
              <w:rPr>
                <w:sz w:val="22"/>
                <w:szCs w:val="22"/>
              </w:rPr>
              <w:t>5851,9</w:t>
            </w:r>
          </w:p>
        </w:tc>
        <w:tc>
          <w:tcPr>
            <w:tcW w:w="1358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5418,4</w:t>
            </w:r>
          </w:p>
        </w:tc>
        <w:tc>
          <w:tcPr>
            <w:tcW w:w="1183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433,5</w:t>
            </w:r>
          </w:p>
        </w:tc>
        <w:tc>
          <w:tcPr>
            <w:tcW w:w="1242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</w:tr>
      <w:tr w:rsidR="00FB5767" w:rsidTr="00015D5A">
        <w:trPr>
          <w:trHeight w:val="197"/>
        </w:trPr>
        <w:tc>
          <w:tcPr>
            <w:tcW w:w="656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2012</w:t>
            </w:r>
          </w:p>
        </w:tc>
        <w:tc>
          <w:tcPr>
            <w:tcW w:w="1610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6760,4</w:t>
            </w:r>
          </w:p>
        </w:tc>
        <w:tc>
          <w:tcPr>
            <w:tcW w:w="1221" w:type="dxa"/>
          </w:tcPr>
          <w:p w:rsidR="00FB5767" w:rsidRPr="002C237F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2C237F">
              <w:rPr>
                <w:sz w:val="22"/>
                <w:szCs w:val="22"/>
              </w:rPr>
              <w:t>6627,8</w:t>
            </w:r>
          </w:p>
        </w:tc>
        <w:tc>
          <w:tcPr>
            <w:tcW w:w="1358" w:type="dxa"/>
          </w:tcPr>
          <w:p w:rsidR="00FB5767" w:rsidRPr="00141449" w:rsidRDefault="00FB5767" w:rsidP="006A738D">
            <w:pPr>
              <w:pStyle w:val="PlainText"/>
              <w:ind w:firstLine="0"/>
              <w:rPr>
                <w:sz w:val="22"/>
                <w:szCs w:val="22"/>
              </w:rPr>
            </w:pPr>
            <w:r w:rsidRPr="00141449">
              <w:rPr>
                <w:sz w:val="22"/>
                <w:szCs w:val="22"/>
              </w:rPr>
              <w:t>6136,9</w:t>
            </w:r>
          </w:p>
        </w:tc>
        <w:tc>
          <w:tcPr>
            <w:tcW w:w="1183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490,9</w:t>
            </w:r>
          </w:p>
        </w:tc>
        <w:tc>
          <w:tcPr>
            <w:tcW w:w="1242" w:type="dxa"/>
          </w:tcPr>
          <w:p w:rsidR="00FB5767" w:rsidRPr="00141449" w:rsidRDefault="00FB5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132,6</w:t>
            </w:r>
          </w:p>
        </w:tc>
      </w:tr>
    </w:tbl>
    <w:p w:rsidR="00FB5767" w:rsidRDefault="00FB5767" w:rsidP="00296E68">
      <w:pPr>
        <w:keepLines/>
        <w:spacing w:line="360" w:lineRule="auto"/>
        <w:ind w:firstLine="566"/>
        <w:jc w:val="both"/>
        <w:rPr>
          <w:sz w:val="26"/>
          <w:szCs w:val="26"/>
        </w:rPr>
      </w:pPr>
    </w:p>
    <w:p w:rsidR="00FB5767" w:rsidRPr="00296E68" w:rsidRDefault="00FB5767" w:rsidP="00E74E45">
      <w:pPr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В таблице 5</w:t>
      </w:r>
      <w:r w:rsidRPr="002C237F">
        <w:rPr>
          <w:sz w:val="28"/>
          <w:szCs w:val="28"/>
        </w:rPr>
        <w:t xml:space="preserve"> можно наблюдать увеличение объемов производства тепловой энергии, что связано с увеличением числа количества присоединенных абоне</w:t>
      </w:r>
      <w:r w:rsidRPr="002C237F">
        <w:rPr>
          <w:sz w:val="28"/>
          <w:szCs w:val="28"/>
        </w:rPr>
        <w:t>н</w:t>
      </w:r>
      <w:r w:rsidRPr="002C237F">
        <w:rPr>
          <w:sz w:val="28"/>
          <w:szCs w:val="28"/>
        </w:rPr>
        <w:t>тов. Объем потребляемой тепловой энергии, в виду отсутствия приборов учета у потребителей, определяется расчетным способом, т.е как сумма произведений жилой площади зданий на норматив потребления тепловой энергии. Потери в тепловых сетях, в свою очередь, определяются как разность вырабатываемой на котельной  и реализованной тепловой энергии.</w:t>
      </w:r>
    </w:p>
    <w:p w:rsidR="00FB5767" w:rsidRPr="00A53439" w:rsidRDefault="00FB5767" w:rsidP="007D68E1">
      <w:pPr>
        <w:pStyle w:val="Heading2"/>
      </w:pPr>
      <w:bookmarkStart w:id="8" w:name="_Toc369622742"/>
    </w:p>
    <w:p w:rsidR="00FB5767" w:rsidRDefault="00FB5767" w:rsidP="007D68E1">
      <w:pPr>
        <w:pStyle w:val="Heading2"/>
      </w:pPr>
      <w:r>
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</w:r>
      <w:bookmarkEnd w:id="8"/>
    </w:p>
    <w:p w:rsidR="00FB5767" w:rsidRPr="005332E9" w:rsidRDefault="00FB5767" w:rsidP="00E74E45">
      <w:pPr>
        <w:pStyle w:val="PlainText"/>
        <w:ind w:firstLine="0"/>
      </w:pPr>
      <w:r>
        <w:t>Данный раздел не рассматривается ввиду отсутствия источников тепловой энергии с комбинированной выработкой тепловой и электрической энергии.</w:t>
      </w:r>
    </w:p>
    <w:p w:rsidR="00FB5767" w:rsidRDefault="00FB5767" w:rsidP="007D68E1">
      <w:pPr>
        <w:pStyle w:val="Heading2"/>
      </w:pPr>
      <w:bookmarkStart w:id="9" w:name="_Toc369622743"/>
      <w:r>
        <w:t>е) схемы выдачи тепловой мощности, структура теплофикационных установок</w:t>
      </w:r>
      <w:bookmarkEnd w:id="9"/>
      <w:r>
        <w:t xml:space="preserve"> </w:t>
      </w:r>
    </w:p>
    <w:p w:rsidR="00FB5767" w:rsidRDefault="00FB5767" w:rsidP="00E74E45">
      <w:pPr>
        <w:pStyle w:val="PlainText"/>
        <w:ind w:firstLine="0"/>
      </w:pPr>
      <w:r>
        <w:t>Данный раздел не рассматривается ввиду отсутствия источника с комбинир</w:t>
      </w:r>
      <w:r>
        <w:t>о</w:t>
      </w:r>
      <w:r>
        <w:t>ванной выработкой тепловой и электрической энергии.</w:t>
      </w:r>
    </w:p>
    <w:p w:rsidR="00FB5767" w:rsidRDefault="00FB5767" w:rsidP="007D68E1">
      <w:pPr>
        <w:pStyle w:val="Heading2"/>
      </w:pPr>
      <w:bookmarkStart w:id="10" w:name="_Toc369622744"/>
      <w:r>
        <w:t xml:space="preserve">ж) </w:t>
      </w:r>
      <w:r w:rsidRPr="006E2B96">
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</w:r>
      <w:bookmarkEnd w:id="10"/>
    </w:p>
    <w:p w:rsidR="00FB5767" w:rsidRDefault="00FB5767" w:rsidP="00E74E45">
      <w:pPr>
        <w:pStyle w:val="PlainText"/>
        <w:ind w:firstLine="0"/>
      </w:pPr>
      <w:r>
        <w:t>Способ регулирования  отпуска тепловой энергии – качественный. Качестве</w:t>
      </w:r>
      <w:r>
        <w:t>н</w:t>
      </w:r>
      <w:r>
        <w:t>ное регулирование предполагает изменение температуры теплоносителя без изменения расхода. На предприятии ООО УК «Оазис», директором утвержден график отпуска тепловой энергии 95/70. В таблице 6 представлены расчетные температуры подающего и обратного трубопроводов при различных темпер</w:t>
      </w:r>
      <w:r>
        <w:t>а</w:t>
      </w:r>
      <w:r>
        <w:t>турах наружного воздуха.</w:t>
      </w:r>
    </w:p>
    <w:p w:rsidR="00FB5767" w:rsidRDefault="00FB5767" w:rsidP="00E74E45">
      <w:pPr>
        <w:pStyle w:val="PlainText"/>
        <w:ind w:firstLine="0"/>
      </w:pPr>
    </w:p>
    <w:p w:rsidR="00FB5767" w:rsidRPr="0001714A" w:rsidRDefault="00FB5767" w:rsidP="00132C33">
      <w:pPr>
        <w:jc w:val="center"/>
      </w:pPr>
    </w:p>
    <w:p w:rsidR="00FB5767" w:rsidRPr="008139A8" w:rsidRDefault="00FB5767" w:rsidP="00536EA0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6</w:t>
        </w:r>
      </w:fldSimple>
      <w:r>
        <w:t xml:space="preserve"> </w:t>
      </w:r>
      <w:r w:rsidRPr="008139A8">
        <w:rPr>
          <w:b w:val="0"/>
        </w:rPr>
        <w:t>Температурный график котельной в МО Запорожское сельское поселение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3118"/>
        <w:gridCol w:w="3119"/>
      </w:tblGrid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b/>
                <w:sz w:val="22"/>
                <w:szCs w:val="22"/>
              </w:rPr>
            </w:pPr>
            <w:r w:rsidRPr="00536EA0">
              <w:rPr>
                <w:b/>
                <w:sz w:val="22"/>
                <w:szCs w:val="22"/>
              </w:rPr>
              <w:t xml:space="preserve">Температура наружного воздуха, </w:t>
            </w:r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b/>
                <w:sz w:val="22"/>
                <w:szCs w:val="22"/>
              </w:rPr>
            </w:pPr>
            <w:r w:rsidRPr="00536EA0">
              <w:rPr>
                <w:b/>
                <w:sz w:val="22"/>
                <w:szCs w:val="22"/>
              </w:rPr>
              <w:t>Температура теплоносителя</w:t>
            </w:r>
          </w:p>
          <w:p w:rsidR="00FB5767" w:rsidRPr="00536EA0" w:rsidRDefault="00FB5767" w:rsidP="00132C33">
            <w:pPr>
              <w:jc w:val="center"/>
              <w:rPr>
                <w:b/>
                <w:sz w:val="22"/>
                <w:szCs w:val="22"/>
              </w:rPr>
            </w:pPr>
            <w:r w:rsidRPr="00536EA0">
              <w:rPr>
                <w:b/>
                <w:sz w:val="22"/>
                <w:szCs w:val="22"/>
              </w:rPr>
              <w:t>в подающем</w:t>
            </w:r>
          </w:p>
          <w:p w:rsidR="00FB5767" w:rsidRPr="00536EA0" w:rsidRDefault="00FB5767" w:rsidP="00132C33">
            <w:pPr>
              <w:jc w:val="center"/>
              <w:rPr>
                <w:b/>
                <w:sz w:val="22"/>
                <w:szCs w:val="22"/>
              </w:rPr>
            </w:pPr>
            <w:r w:rsidRPr="00536EA0">
              <w:rPr>
                <w:b/>
                <w:sz w:val="22"/>
                <w:szCs w:val="22"/>
              </w:rPr>
              <w:t xml:space="preserve">трубопроводе, </w:t>
            </w:r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b/>
                <w:sz w:val="22"/>
                <w:szCs w:val="22"/>
              </w:rPr>
            </w:pPr>
            <w:r w:rsidRPr="00536EA0">
              <w:rPr>
                <w:b/>
                <w:sz w:val="22"/>
                <w:szCs w:val="22"/>
              </w:rPr>
              <w:t>Температура теплоносителя</w:t>
            </w:r>
          </w:p>
          <w:p w:rsidR="00FB5767" w:rsidRPr="00536EA0" w:rsidRDefault="00FB5767" w:rsidP="00132C33">
            <w:pPr>
              <w:jc w:val="center"/>
              <w:rPr>
                <w:b/>
                <w:sz w:val="22"/>
                <w:szCs w:val="22"/>
              </w:rPr>
            </w:pPr>
            <w:r w:rsidRPr="00536EA0">
              <w:rPr>
                <w:b/>
                <w:sz w:val="22"/>
                <w:szCs w:val="22"/>
              </w:rPr>
              <w:t>в обратном</w:t>
            </w:r>
          </w:p>
          <w:p w:rsidR="00FB5767" w:rsidRPr="00536EA0" w:rsidRDefault="00FB5767" w:rsidP="00132C33">
            <w:pPr>
              <w:jc w:val="center"/>
              <w:rPr>
                <w:b/>
                <w:sz w:val="22"/>
                <w:szCs w:val="22"/>
              </w:rPr>
            </w:pPr>
            <w:r w:rsidRPr="00536EA0">
              <w:rPr>
                <w:b/>
                <w:sz w:val="22"/>
                <w:szCs w:val="22"/>
              </w:rPr>
              <w:t xml:space="preserve">трубопроводе, </w:t>
            </w:r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+10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3</w:t>
            </w:r>
            <w:r w:rsidRPr="00536EA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32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+9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3</w:t>
            </w:r>
            <w:r w:rsidRPr="00536EA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3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+8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39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3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+7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41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3</w:t>
            </w:r>
            <w:r w:rsidRPr="00536EA0">
              <w:rPr>
                <w:sz w:val="22"/>
                <w:szCs w:val="22"/>
                <w:lang w:val="en-US"/>
              </w:rPr>
              <w:t>5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+6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43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3</w:t>
            </w:r>
            <w:r w:rsidRPr="00536EA0">
              <w:rPr>
                <w:sz w:val="22"/>
                <w:szCs w:val="22"/>
                <w:lang w:val="en-US"/>
              </w:rPr>
              <w:t>7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+5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3</w:t>
            </w:r>
            <w:r w:rsidRPr="00536EA0">
              <w:rPr>
                <w:sz w:val="22"/>
                <w:szCs w:val="22"/>
                <w:lang w:val="en-US"/>
              </w:rPr>
              <w:t>8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+4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39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+3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40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+2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49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41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+1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2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0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5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-3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6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-4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59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4</w:t>
            </w:r>
            <w:r w:rsidRPr="00536EA0">
              <w:rPr>
                <w:sz w:val="22"/>
                <w:szCs w:val="22"/>
                <w:lang w:val="en-US"/>
              </w:rPr>
              <w:t>7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-5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61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48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-6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49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-7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0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-8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1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-9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67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2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-10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-11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7</w:t>
            </w:r>
            <w:r w:rsidRPr="00536EA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-12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7</w:t>
            </w:r>
            <w:r w:rsidRPr="00536EA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5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-13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7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6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-14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7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5</w:t>
            </w:r>
            <w:r w:rsidRPr="00536EA0">
              <w:rPr>
                <w:sz w:val="22"/>
                <w:szCs w:val="22"/>
                <w:lang w:val="en-US"/>
              </w:rPr>
              <w:t>7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-15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7</w:t>
            </w:r>
            <w:r w:rsidRPr="00536EA0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58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-16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58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-17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78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59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-18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79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0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-19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81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1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-20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8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2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-21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8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-22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86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-23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87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5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-24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88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6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-25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9</w:t>
            </w:r>
            <w:r w:rsidRPr="00536EA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6</w:t>
            </w:r>
            <w:r w:rsidRPr="00536EA0">
              <w:rPr>
                <w:sz w:val="22"/>
                <w:szCs w:val="22"/>
                <w:lang w:val="en-US"/>
              </w:rPr>
              <w:t>7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-26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9</w:t>
            </w:r>
            <w:r w:rsidRPr="00536EA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67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-27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9</w:t>
            </w:r>
            <w:r w:rsidRPr="00536EA0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68</w:t>
            </w:r>
          </w:p>
        </w:tc>
      </w:tr>
      <w:tr w:rsidR="00FB5767" w:rsidRPr="0001714A" w:rsidTr="00132C33"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-28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9</w:t>
            </w:r>
            <w:r w:rsidRPr="00536EA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68</w:t>
            </w:r>
          </w:p>
        </w:tc>
      </w:tr>
      <w:tr w:rsidR="00FB5767" w:rsidRPr="0001714A" w:rsidTr="00A373B1">
        <w:trPr>
          <w:trHeight w:val="232"/>
        </w:trPr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</w:rPr>
            </w:pPr>
            <w:r w:rsidRPr="00536EA0">
              <w:rPr>
                <w:sz w:val="22"/>
                <w:szCs w:val="22"/>
              </w:rPr>
              <w:t>-29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</w:rPr>
              <w:t>9</w:t>
            </w:r>
            <w:r w:rsidRPr="00536EA0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69</w:t>
            </w:r>
          </w:p>
        </w:tc>
      </w:tr>
      <w:tr w:rsidR="00FB5767" w:rsidRPr="0001714A" w:rsidTr="00A373B1">
        <w:trPr>
          <w:trHeight w:val="232"/>
        </w:trPr>
        <w:tc>
          <w:tcPr>
            <w:tcW w:w="2694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-30</w:t>
            </w:r>
          </w:p>
        </w:tc>
        <w:tc>
          <w:tcPr>
            <w:tcW w:w="3118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95</w:t>
            </w:r>
          </w:p>
        </w:tc>
        <w:tc>
          <w:tcPr>
            <w:tcW w:w="3119" w:type="dxa"/>
            <w:vAlign w:val="center"/>
          </w:tcPr>
          <w:p w:rsidR="00FB5767" w:rsidRPr="00536EA0" w:rsidRDefault="00FB5767" w:rsidP="00132C33">
            <w:pPr>
              <w:jc w:val="center"/>
              <w:rPr>
                <w:sz w:val="22"/>
                <w:szCs w:val="22"/>
                <w:lang w:val="en-US"/>
              </w:rPr>
            </w:pPr>
            <w:r w:rsidRPr="00536EA0">
              <w:rPr>
                <w:sz w:val="22"/>
                <w:szCs w:val="22"/>
                <w:lang w:val="en-US"/>
              </w:rPr>
              <w:t>70</w:t>
            </w:r>
          </w:p>
        </w:tc>
      </w:tr>
    </w:tbl>
    <w:p w:rsidR="00FB5767" w:rsidRPr="0001714A" w:rsidRDefault="00FB5767" w:rsidP="006A738D">
      <w:pPr>
        <w:pStyle w:val="PlainText"/>
      </w:pPr>
    </w:p>
    <w:p w:rsidR="00FB5767" w:rsidRDefault="00FB5767" w:rsidP="0056452C">
      <w:pPr>
        <w:pStyle w:val="Heading2"/>
      </w:pPr>
      <w:bookmarkStart w:id="11" w:name="_Toc369622745"/>
      <w:r w:rsidRPr="0001714A">
        <w:t xml:space="preserve">з) </w:t>
      </w:r>
      <w:bookmarkEnd w:id="11"/>
      <w:r>
        <w:t>среднегодовая загрузка оборудования</w:t>
      </w:r>
    </w:p>
    <w:p w:rsidR="00FB5767" w:rsidRPr="0056452C" w:rsidRDefault="00FB5767" w:rsidP="00015D5A">
      <w:pPr>
        <w:pStyle w:val="PlainText"/>
        <w:ind w:firstLine="0"/>
      </w:pPr>
      <w:r>
        <w:t>Котельная работает 5448 часов в год. Годовая загрузка котельной не является равномерной, вследствие неравномерности температур наружного воздуха. П</w:t>
      </w:r>
      <w:r>
        <w:t>и</w:t>
      </w:r>
      <w:r>
        <w:t>ковые нагрузки приходятся на январь и февраль.</w:t>
      </w:r>
    </w:p>
    <w:p w:rsidR="00FB5767" w:rsidRPr="00D67DAE" w:rsidRDefault="00FB5767" w:rsidP="007D68E1">
      <w:pPr>
        <w:pStyle w:val="Heading2"/>
      </w:pPr>
      <w:bookmarkStart w:id="12" w:name="_Toc369622746"/>
      <w:r>
        <w:t xml:space="preserve">и) </w:t>
      </w:r>
      <w:bookmarkEnd w:id="12"/>
      <w:r>
        <w:t>способы учета тепла, отпущенного в тепловые сети</w:t>
      </w:r>
    </w:p>
    <w:p w:rsidR="00FB5767" w:rsidRDefault="00FB5767" w:rsidP="00015D5A">
      <w:pPr>
        <w:pStyle w:val="PlainText"/>
        <w:ind w:firstLine="0"/>
      </w:pPr>
      <w:r>
        <w:t>Приборы учета тепла отпущенного потребителям отсутствуют. Учет ведется по количеству израсходованного топлива.</w:t>
      </w:r>
    </w:p>
    <w:p w:rsidR="00FB5767" w:rsidRPr="00D67DAE" w:rsidRDefault="00FB5767" w:rsidP="007D68E1">
      <w:pPr>
        <w:pStyle w:val="Heading2"/>
      </w:pPr>
      <w:bookmarkStart w:id="13" w:name="_Toc369622747"/>
      <w:r w:rsidRPr="00D67DAE">
        <w:t>к)</w:t>
      </w:r>
      <w:bookmarkEnd w:id="13"/>
      <w:r>
        <w:t xml:space="preserve"> </w:t>
      </w:r>
      <w:r w:rsidRPr="006B7C9C">
        <w:t>статистика отказов и восстановлений оборудования источников тепловой энергии</w:t>
      </w:r>
    </w:p>
    <w:p w:rsidR="00FB5767" w:rsidRPr="00481B6B" w:rsidRDefault="00FB5767" w:rsidP="00015D5A">
      <w:pPr>
        <w:pStyle w:val="PlainText"/>
        <w:ind w:firstLine="0"/>
      </w:pPr>
      <w:r>
        <w:t>В 2013 году в рамках текущего ремонта котельной проводились работы по ус</w:t>
      </w:r>
      <w:r>
        <w:t>т</w:t>
      </w:r>
      <w:r>
        <w:t>ройству дымохода, электрогазосварные  работы по частичному ремонту котлов.</w:t>
      </w:r>
    </w:p>
    <w:p w:rsidR="00FB5767" w:rsidRDefault="00FB5767" w:rsidP="008139A8">
      <w:pPr>
        <w:pStyle w:val="TOC2"/>
        <w:ind w:left="1134"/>
        <w:rPr>
          <w:b/>
        </w:rPr>
      </w:pPr>
      <w:r>
        <w:rPr>
          <w:b/>
        </w:rPr>
        <w:t>л)предписания надзорных органов по запрещению дальнейшей эксплуатации источников тепловой энергии</w:t>
      </w:r>
    </w:p>
    <w:p w:rsidR="00FB5767" w:rsidRPr="006B7C9C" w:rsidRDefault="00FB5767" w:rsidP="00015D5A">
      <w:pPr>
        <w:pStyle w:val="TOC2"/>
        <w:ind w:left="0"/>
      </w:pPr>
      <w:r w:rsidRPr="006B7C9C">
        <w:t>Согласно</w:t>
      </w:r>
      <w:r>
        <w:t xml:space="preserve"> предоставленной документации от организации ООО УК «ОАЗИС» предписаний нет.</w:t>
      </w: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Pr="00C14850" w:rsidRDefault="00FB5767" w:rsidP="00E32F0C">
      <w:pPr>
        <w:pStyle w:val="PlainText"/>
        <w:ind w:firstLine="0"/>
      </w:pPr>
    </w:p>
    <w:p w:rsidR="00FB5767" w:rsidRPr="00F2255A" w:rsidRDefault="00FB5767" w:rsidP="00755D73">
      <w:pPr>
        <w:pStyle w:val="Heading2"/>
      </w:pPr>
      <w:bookmarkStart w:id="14" w:name="_Toc363563463"/>
      <w:bookmarkStart w:id="15" w:name="_Toc369622748"/>
      <w:r w:rsidRPr="00F2255A">
        <w:t>Часть 3. «Тепловые сети, сооружения на них и тепловые пункты»</w:t>
      </w:r>
      <w:bookmarkEnd w:id="14"/>
      <w:bookmarkEnd w:id="15"/>
    </w:p>
    <w:p w:rsidR="00FB5767" w:rsidRDefault="00FB5767" w:rsidP="00755D73">
      <w:pPr>
        <w:pStyle w:val="Heading2"/>
      </w:pPr>
      <w:bookmarkStart w:id="16" w:name="_Toc363563464"/>
      <w:bookmarkStart w:id="17" w:name="_Toc369622749"/>
      <w:r>
        <w:t xml:space="preserve">а) </w:t>
      </w:r>
      <w:r w:rsidRPr="006E2B96">
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</w:r>
      <w:bookmarkEnd w:id="16"/>
      <w:bookmarkEnd w:id="17"/>
    </w:p>
    <w:p w:rsidR="00FB5767" w:rsidRDefault="00FB5767" w:rsidP="00015D5A">
      <w:pPr>
        <w:pStyle w:val="PlainText"/>
        <w:ind w:firstLine="0"/>
      </w:pPr>
      <w:r>
        <w:t>Передача тепловой энергии в п. Запорожское осуществляется по тепловым с</w:t>
      </w:r>
      <w:r>
        <w:t>е</w:t>
      </w:r>
      <w:r>
        <w:t>тям протяженностью  3996 м в двухтрубном исчислении. Структура тепловых сетей ООО  УК «ОАЗИС» по данным поселениям представлена в таблице  7.</w:t>
      </w:r>
    </w:p>
    <w:p w:rsidR="00FB5767" w:rsidRPr="00F65686" w:rsidRDefault="00FB5767" w:rsidP="00355270">
      <w:pPr>
        <w:pStyle w:val="PlainText"/>
        <w:ind w:firstLine="0"/>
      </w:pPr>
    </w:p>
    <w:p w:rsidR="00FB5767" w:rsidRPr="00355270" w:rsidRDefault="00FB5767" w:rsidP="00741493">
      <w:pPr>
        <w:pStyle w:val="Caption"/>
        <w:keepNext/>
        <w:rPr>
          <w:sz w:val="22"/>
          <w:szCs w:val="22"/>
        </w:rPr>
      </w:pPr>
      <w:r w:rsidRPr="00355270">
        <w:rPr>
          <w:sz w:val="22"/>
          <w:szCs w:val="22"/>
        </w:rPr>
        <w:t xml:space="preserve">Таблица </w:t>
      </w:r>
      <w:r w:rsidRPr="00355270">
        <w:rPr>
          <w:sz w:val="22"/>
          <w:szCs w:val="22"/>
        </w:rPr>
        <w:fldChar w:fldCharType="begin"/>
      </w:r>
      <w:r w:rsidRPr="00355270">
        <w:rPr>
          <w:sz w:val="22"/>
          <w:szCs w:val="22"/>
        </w:rPr>
        <w:instrText xml:space="preserve"> SEQ Таблица \* ARABIC </w:instrText>
      </w:r>
      <w:r w:rsidRPr="00355270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7</w:t>
      </w:r>
      <w:r w:rsidRPr="00355270">
        <w:rPr>
          <w:sz w:val="22"/>
          <w:szCs w:val="22"/>
        </w:rPr>
        <w:fldChar w:fldCharType="end"/>
      </w:r>
      <w:r w:rsidRPr="00355270">
        <w:rPr>
          <w:sz w:val="22"/>
          <w:szCs w:val="22"/>
        </w:rPr>
        <w:t xml:space="preserve"> </w:t>
      </w:r>
      <w:r w:rsidRPr="00355270">
        <w:rPr>
          <w:b w:val="0"/>
          <w:sz w:val="22"/>
          <w:szCs w:val="22"/>
        </w:rPr>
        <w:t>Тепловые сети п. Запорожское</w:t>
      </w:r>
    </w:p>
    <w:tbl>
      <w:tblPr>
        <w:tblW w:w="5000" w:type="pct"/>
        <w:tblLook w:val="00A0"/>
      </w:tblPr>
      <w:tblGrid>
        <w:gridCol w:w="4333"/>
        <w:gridCol w:w="1947"/>
        <w:gridCol w:w="1788"/>
        <w:gridCol w:w="1786"/>
      </w:tblGrid>
      <w:tr w:rsidR="00FB5767" w:rsidRPr="00355270" w:rsidTr="00741493">
        <w:trPr>
          <w:trHeight w:val="5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355270" w:rsidRDefault="00FB5767" w:rsidP="00DA769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Наименование участка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355270" w:rsidRDefault="00FB5767" w:rsidP="00DA769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Протяженность, м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355270" w:rsidRDefault="00FB5767" w:rsidP="00DA769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п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дающего тр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у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бопровода, мм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355270" w:rsidRDefault="00FB5767" w:rsidP="00DA769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обра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т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ного трубопр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вода, мм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пос. Запорожское Приозерского района от котельной до УЗ-1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УЗ-1 до середины офисного  здания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УЗ-1 до УЗ-2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УЗ-2 до ввода в здание гаражей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УЗ-2 до тепловой камеры К-1 ул. Сове</w:t>
            </w:r>
            <w:r w:rsidRPr="00355270">
              <w:rPr>
                <w:sz w:val="22"/>
                <w:szCs w:val="22"/>
              </w:rPr>
              <w:t>т</w:t>
            </w:r>
            <w:r w:rsidRPr="00355270">
              <w:rPr>
                <w:sz w:val="22"/>
                <w:szCs w:val="22"/>
              </w:rPr>
              <w:t>ская пос. Запорожское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</w:tr>
      <w:tr w:rsidR="00FB5767" w:rsidRPr="00355270" w:rsidTr="00716ABF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 до УЗ-10 (частный жилой дом Кор</w:t>
            </w:r>
            <w:r w:rsidRPr="00355270">
              <w:rPr>
                <w:sz w:val="22"/>
                <w:szCs w:val="22"/>
              </w:rPr>
              <w:t>о</w:t>
            </w:r>
            <w:r w:rsidRPr="00355270">
              <w:rPr>
                <w:sz w:val="22"/>
                <w:szCs w:val="22"/>
              </w:rPr>
              <w:t>левой Т. В.)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90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0762C5">
        <w:trPr>
          <w:trHeight w:val="243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 xml:space="preserve">от К-1 до К-2 ул. Советская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105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</w:tr>
      <w:tr w:rsidR="00FB5767" w:rsidRPr="00355270" w:rsidTr="000762C5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К-2 до ввода в административное здание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E55E8A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К-2 до К-3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99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</w:tr>
      <w:tr w:rsidR="00FB5767" w:rsidRPr="00355270" w:rsidTr="00E55E8A">
        <w:trPr>
          <w:trHeight w:val="453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 xml:space="preserve">от К-3 до середины ввода в частный ж/д Шинкаренко Ю. И. 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 xml:space="preserve">от К-4 до тепловой камеры К-5   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 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 xml:space="preserve">от К-1 до компенсатора вдоль дома №4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компенсатора у д. №4 до тепловой к</w:t>
            </w:r>
            <w:r w:rsidRPr="00355270">
              <w:rPr>
                <w:sz w:val="22"/>
                <w:szCs w:val="22"/>
              </w:rPr>
              <w:t>а</w:t>
            </w:r>
            <w:r w:rsidRPr="00355270">
              <w:rPr>
                <w:sz w:val="22"/>
                <w:szCs w:val="22"/>
              </w:rPr>
              <w:t>меры К-4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К-4 до середины здания в подвале дома №11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8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 до УЗ-3 у дома №4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 УЗ-3 до ввода в подвале дома №4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УЗ-3 до УЗ-4 между домами №4 и 5.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8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УЗ-4 до ввода в подвале дома №5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УЗ-4 до УЗ-5 между домами №5 и6.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УЗ-5 до ввода в подвале дома №6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УЗ-5  поворот из подвала дома детского сада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К-4 до УЗ-7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116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</w:tr>
      <w:tr w:rsidR="00FB5767" w:rsidRPr="00355270" w:rsidTr="00B825C3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УЗ-7 до середины дома №10 вправо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B825C3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УЗ-7 до УЗ-8 в подвале дома №10 ул. Советская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</w:tr>
      <w:tr w:rsidR="00FB5767" w:rsidRPr="00355270" w:rsidTr="00B825C3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УЗ-8 до середины дома влево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35527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УЗ-8 до тепловой камеры К-8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20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</w:tr>
      <w:tr w:rsidR="00FB5767" w:rsidRPr="00355270" w:rsidTr="0035527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К-8 до середины подвала дома №1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35527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К8 до К-9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К-9 до середины подвала дома №2 ул. Советская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К-9 до К-10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К-10 до середины подвала дома №3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К-10 до К-11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37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К-11 до середины подвала дома №8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К-11 до К-12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66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8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802B4B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К-12 до школы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</w:tr>
      <w:tr w:rsidR="00FB5767" w:rsidRPr="00355270" w:rsidTr="00521310">
        <w:trPr>
          <w:trHeight w:val="284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К-11до К-13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150</w:t>
            </w:r>
          </w:p>
        </w:tc>
      </w:tr>
      <w:tr w:rsidR="00FB5767" w:rsidRPr="00355270" w:rsidTr="00521310">
        <w:trPr>
          <w:trHeight w:val="234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К-13 до середины подвала дома №15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716ABF">
        <w:trPr>
          <w:trHeight w:val="273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К-13 до К-14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64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К-14 до ввода в админ. здание (МУЗ "Приозерской ЦРБ"- Запорожский ФАП)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44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К-14 до ввода в здание Дома культуры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 xml:space="preserve">от К-4 до К-5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31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К-5 до середины ввода в подвале дома №12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65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К-5 до К-6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</w:tr>
      <w:tr w:rsidR="00FB5767" w:rsidRPr="00355270" w:rsidTr="00E55E8A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К-6 до середины ввода в подвале дома №13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65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80</w:t>
            </w:r>
          </w:p>
        </w:tc>
      </w:tr>
      <w:tr w:rsidR="00FB5767" w:rsidRPr="00355270" w:rsidTr="00E55E8A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К-6 до К-7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70</w:t>
            </w:r>
          </w:p>
        </w:tc>
      </w:tr>
      <w:tr w:rsidR="00FB5767" w:rsidRPr="00355270" w:rsidTr="00E55E8A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от К-7 направо  до середины ввода в по</w:t>
            </w:r>
            <w:r w:rsidRPr="00355270">
              <w:rPr>
                <w:sz w:val="22"/>
                <w:szCs w:val="22"/>
              </w:rPr>
              <w:t>д</w:t>
            </w:r>
            <w:r w:rsidRPr="00355270">
              <w:rPr>
                <w:sz w:val="22"/>
                <w:szCs w:val="22"/>
              </w:rPr>
              <w:t>вале  28 дома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 w:rsidRPr="00355270">
              <w:rPr>
                <w:sz w:val="22"/>
                <w:szCs w:val="22"/>
              </w:rPr>
              <w:t>50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К-3 до К-15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FB5767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К-15 до ввода в частный ж/д Лихового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355270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Default="00FB5767" w:rsidP="00C52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FB5767" w:rsidRPr="00355270" w:rsidTr="00741493">
        <w:trPr>
          <w:trHeight w:val="255"/>
        </w:trPr>
        <w:tc>
          <w:tcPr>
            <w:tcW w:w="2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74459E" w:rsidRDefault="00FB5767" w:rsidP="00DA7697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74459E">
              <w:rPr>
                <w:rFonts w:eastAsia="Times New Roman"/>
                <w:sz w:val="22"/>
                <w:szCs w:val="22"/>
              </w:rPr>
              <w:t>ИТОГО в 2-х труб.исчисл.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F30D56" w:rsidRDefault="00FB5767" w:rsidP="00DA7697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1998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74459E" w:rsidRDefault="00FB5767" w:rsidP="00DA7697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74459E">
              <w:rPr>
                <w:rFonts w:eastAsia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74459E" w:rsidRDefault="00FB5767" w:rsidP="00DA7697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74459E">
              <w:rPr>
                <w:rFonts w:eastAsia="Times New Roman"/>
                <w:sz w:val="22"/>
                <w:szCs w:val="22"/>
                <w:lang w:val="en-US"/>
              </w:rPr>
              <w:t>-</w:t>
            </w:r>
          </w:p>
        </w:tc>
      </w:tr>
    </w:tbl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Pr="004A6B9A" w:rsidRDefault="00FB5767" w:rsidP="003334C1">
      <w:pPr>
        <w:pStyle w:val="Heading2"/>
      </w:pPr>
      <w:bookmarkStart w:id="18" w:name="_Toc369622750"/>
      <w:r w:rsidRPr="004A6B9A">
        <w:t>б) электронные и (или) бумажные карты (схемы) тепловых сетей в зонах действия источников тепловой энергии</w:t>
      </w:r>
      <w:bookmarkEnd w:id="18"/>
    </w:p>
    <w:p w:rsidR="00FB5767" w:rsidRPr="00C5375D" w:rsidRDefault="00FB5767" w:rsidP="00775E59"/>
    <w:p w:rsidR="00FB5767" w:rsidRPr="00AD3B27" w:rsidRDefault="00FB5767" w:rsidP="008A03B2">
      <w:pPr>
        <w:keepNext/>
        <w:rPr>
          <w:lang w:val="en-US"/>
        </w:rPr>
      </w:pPr>
      <w:r w:rsidRPr="00022FD7">
        <w:rPr>
          <w:noProof/>
        </w:rPr>
        <w:pict>
          <v:shape id="Рисунок 20" o:spid="_x0000_i1027" type="#_x0000_t75" alt="зона 8.bmp" style="width:480pt;height:585pt;visibility:visible">
            <v:imagedata r:id="rId13" o:title=""/>
          </v:shape>
        </w:pict>
      </w:r>
    </w:p>
    <w:p w:rsidR="00FB5767" w:rsidRDefault="00FB5767" w:rsidP="00355270">
      <w:pPr>
        <w:pStyle w:val="Caption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</w:t>
      </w:r>
      <w:r w:rsidRPr="008A03B2">
        <w:rPr>
          <w:b w:val="0"/>
        </w:rPr>
        <w:t>Схема тепловых сетей</w:t>
      </w:r>
    </w:p>
    <w:p w:rsidR="00FB5767" w:rsidRDefault="00FB5767" w:rsidP="003334C1">
      <w:pPr>
        <w:pStyle w:val="Heading2"/>
      </w:pPr>
      <w:bookmarkStart w:id="19" w:name="_Toc369622751"/>
    </w:p>
    <w:p w:rsidR="00FB5767" w:rsidRDefault="00FB5767" w:rsidP="003334C1">
      <w:pPr>
        <w:pStyle w:val="Heading2"/>
      </w:pPr>
      <w:r>
        <w:t>в)</w:t>
      </w:r>
      <w:r w:rsidRPr="003334C1">
        <w:t xml:space="preserve"> </w:t>
      </w:r>
      <w:r w:rsidRPr="006E2B96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</w:r>
      <w:bookmarkEnd w:id="19"/>
    </w:p>
    <w:p w:rsidR="00FB5767" w:rsidRPr="00775E59" w:rsidRDefault="00FB5767" w:rsidP="006A738D">
      <w:pPr>
        <w:pStyle w:val="PlainText"/>
      </w:pPr>
    </w:p>
    <w:p w:rsidR="00FB5767" w:rsidRPr="003E33EB" w:rsidRDefault="00FB5767" w:rsidP="00775E59">
      <w:pPr>
        <w:pStyle w:val="Caption"/>
        <w:keepNext/>
      </w:pPr>
      <w:r w:rsidRPr="003E33EB">
        <w:t xml:space="preserve">Таблица </w:t>
      </w:r>
      <w:fldSimple w:instr=" SEQ Таблица \* ARABIC ">
        <w:r>
          <w:rPr>
            <w:noProof/>
          </w:rPr>
          <w:t>8</w:t>
        </w:r>
      </w:fldSimple>
      <w:r w:rsidRPr="003E33EB">
        <w:t xml:space="preserve"> </w:t>
      </w:r>
      <w:r w:rsidRPr="003E33EB">
        <w:rPr>
          <w:b w:val="0"/>
        </w:rPr>
        <w:t>Параметры тепловых сетей</w:t>
      </w:r>
    </w:p>
    <w:tbl>
      <w:tblPr>
        <w:tblW w:w="5000" w:type="pct"/>
        <w:tblLayout w:type="fixed"/>
        <w:tblLook w:val="00A0"/>
      </w:tblPr>
      <w:tblGrid>
        <w:gridCol w:w="1239"/>
        <w:gridCol w:w="1015"/>
        <w:gridCol w:w="1657"/>
        <w:gridCol w:w="879"/>
        <w:gridCol w:w="1025"/>
        <w:gridCol w:w="1025"/>
        <w:gridCol w:w="1078"/>
        <w:gridCol w:w="759"/>
        <w:gridCol w:w="1177"/>
      </w:tblGrid>
      <w:tr w:rsidR="00FB5767" w:rsidRPr="00A502B2" w:rsidTr="005A7695">
        <w:trPr>
          <w:trHeight w:val="251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Наимен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вание участка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изол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я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цио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ный мат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риал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Тип прокла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ки тепловой сети( надзе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ная, канал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ь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ная, беск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нальная, по помещениям (подвалам)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Год ввода в эк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плу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тацию (пер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кла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ки)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пень износа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вых сетей, %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Назн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чение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 (от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пление / ГВС)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Темп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рату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ный график работы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сети с указ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нием темп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ратуры срезки, ˚С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фик 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боты те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сети (от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пит 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од)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775E5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A1F13">
              <w:rPr>
                <w:b/>
                <w:color w:val="000000"/>
                <w:sz w:val="22"/>
                <w:szCs w:val="22"/>
              </w:rPr>
              <w:t>Матер</w:t>
            </w:r>
            <w:r w:rsidRPr="00CA1F13">
              <w:rPr>
                <w:b/>
                <w:color w:val="000000"/>
                <w:sz w:val="22"/>
                <w:szCs w:val="22"/>
              </w:rPr>
              <w:t>и</w:t>
            </w:r>
            <w:r w:rsidRPr="00CA1F13">
              <w:rPr>
                <w:b/>
                <w:color w:val="000000"/>
                <w:sz w:val="22"/>
                <w:szCs w:val="22"/>
              </w:rPr>
              <w:t>альная характ</w:t>
            </w:r>
            <w:r w:rsidRPr="00CA1F13">
              <w:rPr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b/>
                <w:color w:val="000000"/>
                <w:sz w:val="22"/>
                <w:szCs w:val="22"/>
              </w:rPr>
              <w:t>ристика сети</w:t>
            </w:r>
          </w:p>
          <w:p w:rsidR="00FB5767" w:rsidRPr="00CA1F13" w:rsidRDefault="00FB5767" w:rsidP="00775E59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котел</w:t>
            </w:r>
            <w:r w:rsidRPr="00CA1F13">
              <w:rPr>
                <w:sz w:val="22"/>
                <w:szCs w:val="22"/>
              </w:rPr>
              <w:t>ь</w:t>
            </w:r>
            <w:r w:rsidRPr="00CA1F13">
              <w:rPr>
                <w:sz w:val="22"/>
                <w:szCs w:val="22"/>
              </w:rPr>
              <w:t>ной до УЗ-1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воздушная на низких опорах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2A1D1E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2A1D1E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DF2331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9,2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УЗ-1 до середины офисного  здания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2011 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0,4</w:t>
            </w:r>
          </w:p>
        </w:tc>
      </w:tr>
      <w:tr w:rsidR="00FB5767" w:rsidRPr="00A502B2" w:rsidTr="0058166D">
        <w:trPr>
          <w:trHeight w:val="6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УЗ-1 до УЗ-2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воздушная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6</w:t>
            </w:r>
          </w:p>
        </w:tc>
      </w:tr>
      <w:tr w:rsidR="00FB5767" w:rsidRPr="00A502B2" w:rsidTr="0058166D">
        <w:trPr>
          <w:trHeight w:val="6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УЗ-2 до ввода в здание гаражей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2011 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1,8</w:t>
            </w:r>
          </w:p>
        </w:tc>
      </w:tr>
      <w:tr w:rsidR="00FB5767" w:rsidRPr="00A502B2" w:rsidTr="0058166D">
        <w:trPr>
          <w:trHeight w:val="9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УЗ-2 до тепловой камеры К-1 ул. С</w:t>
            </w:r>
            <w:r w:rsidRPr="00CA1F13">
              <w:rPr>
                <w:sz w:val="22"/>
                <w:szCs w:val="22"/>
              </w:rPr>
              <w:t>о</w:t>
            </w:r>
            <w:r w:rsidRPr="00CA1F13">
              <w:rPr>
                <w:sz w:val="22"/>
                <w:szCs w:val="22"/>
              </w:rPr>
              <w:t>ветская пос. Зап</w:t>
            </w:r>
            <w:r w:rsidRPr="00CA1F13">
              <w:rPr>
                <w:sz w:val="22"/>
                <w:szCs w:val="22"/>
              </w:rPr>
              <w:t>о</w:t>
            </w:r>
            <w:r w:rsidRPr="00CA1F13">
              <w:rPr>
                <w:sz w:val="22"/>
                <w:szCs w:val="22"/>
              </w:rPr>
              <w:t>рожское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воздушная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17,2</w:t>
            </w:r>
          </w:p>
        </w:tc>
      </w:tr>
      <w:tr w:rsidR="00FB5767" w:rsidRPr="00A502B2" w:rsidTr="0058166D">
        <w:trPr>
          <w:trHeight w:val="9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 до УЗ-10 (ч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стный ж</w:t>
            </w:r>
            <w:r w:rsidRPr="00CA1F13">
              <w:rPr>
                <w:sz w:val="22"/>
                <w:szCs w:val="22"/>
              </w:rPr>
              <w:t>и</w:t>
            </w:r>
            <w:r w:rsidRPr="00CA1F13">
              <w:rPr>
                <w:sz w:val="22"/>
                <w:szCs w:val="22"/>
              </w:rPr>
              <w:t>лой дом Королевой Т. В.)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2007 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5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</w:t>
            </w:r>
          </w:p>
        </w:tc>
      </w:tr>
      <w:tr w:rsidR="00FB5767" w:rsidRPr="00A502B2" w:rsidTr="0058166D">
        <w:trPr>
          <w:trHeight w:val="6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 до К-2 ул. Советская пос. Зап</w:t>
            </w:r>
            <w:r w:rsidRPr="00CA1F13">
              <w:rPr>
                <w:sz w:val="22"/>
                <w:szCs w:val="22"/>
              </w:rPr>
              <w:t>о</w:t>
            </w:r>
            <w:r w:rsidRPr="00CA1F13">
              <w:rPr>
                <w:sz w:val="22"/>
                <w:szCs w:val="22"/>
              </w:rPr>
              <w:t>рожское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2010 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14,7</w:t>
            </w:r>
          </w:p>
        </w:tc>
      </w:tr>
      <w:tr w:rsidR="00FB5767" w:rsidRPr="00A502B2" w:rsidTr="0058166D">
        <w:trPr>
          <w:trHeight w:val="6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К-2 до ввода в админис</w:t>
            </w:r>
            <w:r w:rsidRPr="00CA1F13">
              <w:rPr>
                <w:sz w:val="22"/>
                <w:szCs w:val="22"/>
              </w:rPr>
              <w:t>т</w:t>
            </w:r>
            <w:r w:rsidRPr="00CA1F13">
              <w:rPr>
                <w:sz w:val="22"/>
                <w:szCs w:val="22"/>
              </w:rPr>
              <w:t>ративное здание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2012 г.г.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2,5</w:t>
            </w:r>
          </w:p>
        </w:tc>
      </w:tr>
      <w:tr w:rsidR="00FB5767" w:rsidRPr="00A502B2" w:rsidTr="0058166D">
        <w:trPr>
          <w:trHeight w:val="6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К-2 до К-3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4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13,86</w:t>
            </w:r>
          </w:p>
        </w:tc>
      </w:tr>
      <w:tr w:rsidR="00FB5767" w:rsidRPr="00A502B2" w:rsidTr="0058166D">
        <w:trPr>
          <w:trHeight w:val="600"/>
        </w:trPr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К-3 до середины ввода в частный ж/д Ши</w:t>
            </w:r>
            <w:r w:rsidRPr="00CA1F13">
              <w:rPr>
                <w:sz w:val="22"/>
                <w:szCs w:val="22"/>
              </w:rPr>
              <w:t>н</w:t>
            </w:r>
            <w:r w:rsidRPr="00CA1F13">
              <w:rPr>
                <w:sz w:val="22"/>
                <w:szCs w:val="22"/>
              </w:rPr>
              <w:t xml:space="preserve">каренко Ю. И.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4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 xml:space="preserve">от К-4 до тепловой камеры К-5    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2011г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  <w:lang w:val="en-US"/>
              </w:rPr>
              <w:t>2</w:t>
            </w:r>
            <w:r w:rsidRPr="00CA1F13">
              <w:rPr>
                <w:sz w:val="22"/>
                <w:szCs w:val="22"/>
              </w:rPr>
              <w:t>,48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 до компенс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 xml:space="preserve">тора вдоль дома №4 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воздушная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28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ко</w:t>
            </w:r>
            <w:r w:rsidRPr="00CA1F13">
              <w:rPr>
                <w:sz w:val="22"/>
                <w:szCs w:val="22"/>
              </w:rPr>
              <w:t>м</w:t>
            </w:r>
            <w:r w:rsidRPr="00CA1F13">
              <w:rPr>
                <w:sz w:val="22"/>
                <w:szCs w:val="22"/>
              </w:rPr>
              <w:t>пенсатора у д. №4 до тепловой камеры К-4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К-4 до середины здания в подвале дома №11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3,2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 до УЗ-3 у дома №4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1,6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 УЗ-3 до ввода в подвале дома №4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0,4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УЗ-3 до УЗ-4 ме</w:t>
            </w:r>
            <w:r w:rsidRPr="00CA1F13">
              <w:rPr>
                <w:sz w:val="22"/>
                <w:szCs w:val="22"/>
              </w:rPr>
              <w:t>ж</w:t>
            </w:r>
            <w:r w:rsidRPr="00CA1F13">
              <w:rPr>
                <w:sz w:val="22"/>
                <w:szCs w:val="22"/>
              </w:rPr>
              <w:t>ду домами №4 и 5.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5,6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УЗ-4 до ввода в подвале дома №5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0,4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УЗ-4 до УЗ-5 ме</w:t>
            </w:r>
            <w:r w:rsidRPr="00CA1F13">
              <w:rPr>
                <w:sz w:val="22"/>
                <w:szCs w:val="22"/>
              </w:rPr>
              <w:t>ж</w:t>
            </w:r>
            <w:r w:rsidRPr="00CA1F13">
              <w:rPr>
                <w:sz w:val="22"/>
                <w:szCs w:val="22"/>
              </w:rPr>
              <w:t>ду домами №5 и6.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5,6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УЗ-5 до ввода в подвале дома №6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0,4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УЗ-5 до детского сада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  <w:lang w:val="en-US"/>
              </w:rPr>
            </w:pPr>
            <w:r w:rsidRPr="00CA1F13">
              <w:rPr>
                <w:sz w:val="22"/>
                <w:szCs w:val="22"/>
                <w:lang w:val="en-US"/>
              </w:rPr>
              <w:t>11</w:t>
            </w:r>
            <w:r w:rsidRPr="00CA1F13">
              <w:rPr>
                <w:sz w:val="22"/>
                <w:szCs w:val="22"/>
              </w:rPr>
              <w:t>,</w:t>
            </w:r>
            <w:r w:rsidRPr="00CA1F13">
              <w:rPr>
                <w:sz w:val="22"/>
                <w:szCs w:val="22"/>
                <w:lang w:val="en-US"/>
              </w:rPr>
              <w:t>2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К-4 до УЗ-7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воздушная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34,8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УЗ-7 до середины дома №10 вправо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0,4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УЗ-7 до тепловой камеры К-8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9,6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К-8 до середины подвала дома №1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8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К8 до К-9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17,4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К-9 до середины подвала дома №2 ул. Сове</w:t>
            </w:r>
            <w:r w:rsidRPr="00CA1F13">
              <w:rPr>
                <w:sz w:val="22"/>
                <w:szCs w:val="22"/>
              </w:rPr>
              <w:t>т</w:t>
            </w:r>
            <w:r w:rsidRPr="00CA1F13">
              <w:rPr>
                <w:sz w:val="22"/>
                <w:szCs w:val="22"/>
              </w:rPr>
              <w:t>ская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3,5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К-9 до К-10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12,6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К-10 до середины подвала дома №3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1,6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К-10 до К-11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11,1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К-11 до середины подвала дома №8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8,8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К-11 до К-12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10,56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E162C7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К-12 до школы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7,7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К-11до К-13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12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К-13 до середины подвала дома №15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8,8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К-13 до К-14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10,24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К-14 до ввода в админ. здание (МУЗ "Приозе</w:t>
            </w:r>
            <w:r w:rsidRPr="00CA1F13">
              <w:rPr>
                <w:sz w:val="22"/>
                <w:szCs w:val="22"/>
              </w:rPr>
              <w:t>р</w:t>
            </w:r>
            <w:r w:rsidRPr="00CA1F13">
              <w:rPr>
                <w:sz w:val="22"/>
                <w:szCs w:val="22"/>
              </w:rPr>
              <w:t>ской ЦРБ"- З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поро</w:t>
            </w:r>
            <w:r w:rsidRPr="00CA1F13">
              <w:rPr>
                <w:sz w:val="22"/>
                <w:szCs w:val="22"/>
              </w:rPr>
              <w:t>ж</w:t>
            </w:r>
            <w:r w:rsidRPr="00CA1F13">
              <w:rPr>
                <w:sz w:val="22"/>
                <w:szCs w:val="22"/>
              </w:rPr>
              <w:t>ский ФАП)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7,04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К-14 до ввода в здание Дома культуры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4,8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 xml:space="preserve">от К-4 до К-5 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4,96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К-5 до середины ввода в подвале дома №12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К-5 до К-6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к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7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К-6 до середины ввода в подвале дома №13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Минв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>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подвальная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1975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10,4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К-6 до К-7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2011г.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10,5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355270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 К-7 н</w:t>
            </w:r>
            <w:r w:rsidRPr="00CA1F13">
              <w:rPr>
                <w:sz w:val="22"/>
                <w:szCs w:val="22"/>
              </w:rPr>
              <w:t>а</w:t>
            </w:r>
            <w:r w:rsidRPr="00CA1F13">
              <w:rPr>
                <w:sz w:val="22"/>
                <w:szCs w:val="22"/>
              </w:rPr>
              <w:t xml:space="preserve">лево до середины ввода в подвале  дома 28. 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2011г.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1,5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3552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К-3 до К-15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33338C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B5767" w:rsidRPr="00A502B2" w:rsidTr="0058166D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Default="00FB5767" w:rsidP="003552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К-15 до чжд Лихового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ППУ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подземная бесканальная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5816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отопл</w:t>
            </w:r>
            <w:r w:rsidRPr="00CA1F13">
              <w:rPr>
                <w:sz w:val="22"/>
                <w:szCs w:val="22"/>
              </w:rPr>
              <w:t>е</w:t>
            </w:r>
            <w:r w:rsidRPr="00CA1F13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33338C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95-70˚С</w:t>
            </w:r>
          </w:p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227-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FB5767" w:rsidRPr="00A502B2" w:rsidTr="005A7695">
        <w:trPr>
          <w:trHeight w:val="120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 w:rsidRPr="00CA1F13">
              <w:rPr>
                <w:sz w:val="22"/>
                <w:szCs w:val="22"/>
              </w:rPr>
              <w:t>Итого по МО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A1F13" w:rsidRDefault="00FB5767" w:rsidP="00602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368,24</w:t>
            </w:r>
          </w:p>
        </w:tc>
      </w:tr>
    </w:tbl>
    <w:p w:rsidR="00FB5767" w:rsidRDefault="00FB5767" w:rsidP="00B940CE">
      <w:pPr>
        <w:pStyle w:val="PlainText"/>
        <w:ind w:left="1134" w:right="567" w:firstLine="0"/>
        <w:rPr>
          <w:b/>
        </w:rPr>
      </w:pPr>
      <w:r w:rsidRPr="009D47CB">
        <w:rPr>
          <w:b/>
        </w:rPr>
        <w:t xml:space="preserve">г) </w:t>
      </w:r>
      <w:r w:rsidRPr="00B3264E">
        <w:rPr>
          <w:b/>
        </w:rPr>
        <w:t>описание</w:t>
      </w:r>
      <w:r>
        <w:rPr>
          <w:b/>
        </w:rPr>
        <w:t xml:space="preserve"> типов и количества секционирующей и регул</w:t>
      </w:r>
      <w:r>
        <w:rPr>
          <w:b/>
        </w:rPr>
        <w:t>и</w:t>
      </w:r>
      <w:r>
        <w:rPr>
          <w:b/>
        </w:rPr>
        <w:t>рующей арматуры на тепловых сетях</w:t>
      </w:r>
    </w:p>
    <w:p w:rsidR="00FB5767" w:rsidRPr="009D47CB" w:rsidRDefault="00FB5767" w:rsidP="00015D5A">
      <w:pPr>
        <w:pStyle w:val="PlainText"/>
        <w:ind w:firstLine="0"/>
      </w:pPr>
      <w:r w:rsidRPr="009D47CB">
        <w:t>ООО</w:t>
      </w:r>
      <w:r>
        <w:t xml:space="preserve"> УК</w:t>
      </w:r>
      <w:r w:rsidRPr="009D47CB">
        <w:t xml:space="preserve"> </w:t>
      </w:r>
      <w:r>
        <w:t>«</w:t>
      </w:r>
      <w:r w:rsidRPr="009D47CB">
        <w:t>ОАЗИС</w:t>
      </w:r>
      <w:r>
        <w:t xml:space="preserve">» </w:t>
      </w:r>
      <w:r w:rsidRPr="009D47CB">
        <w:t xml:space="preserve"> </w:t>
      </w:r>
      <w:r>
        <w:t>учет количества и типов арматуры не ведет.</w:t>
      </w:r>
    </w:p>
    <w:p w:rsidR="00FB5767" w:rsidRDefault="00FB5767" w:rsidP="003334C1">
      <w:pPr>
        <w:pStyle w:val="Heading2"/>
      </w:pPr>
      <w:bookmarkStart w:id="20" w:name="_Toc369622752"/>
      <w:r>
        <w:t>д)</w:t>
      </w:r>
      <w:r w:rsidRPr="002D5324">
        <w:rPr>
          <w:b w:val="0"/>
        </w:rPr>
        <w:t xml:space="preserve"> </w:t>
      </w:r>
      <w:r w:rsidRPr="002D5324">
        <w:t>описание типов и строительных особенностей тепловых камер и павильонов</w:t>
      </w:r>
    </w:p>
    <w:p w:rsidR="00FB5767" w:rsidRPr="009D7BE1" w:rsidRDefault="00FB5767" w:rsidP="00015D5A">
      <w:pPr>
        <w:pStyle w:val="PlainText"/>
        <w:ind w:firstLine="0"/>
      </w:pPr>
      <w:r>
        <w:t>Тепловые камеры применяются на тепловых, водопроводных, газовых, канал</w:t>
      </w:r>
      <w:r>
        <w:t>и</w:t>
      </w:r>
      <w:r>
        <w:t>зационных сетях. Они используются в подземных коммуникациях и эксплуат</w:t>
      </w:r>
      <w:r>
        <w:t>и</w:t>
      </w:r>
      <w:r>
        <w:t>руются в слабоагрессивной среде. Сборные железобетонные камеры состоят из трех элементов: верхнего (плиты перекрытия), среднего и нижнего блоков.</w:t>
      </w:r>
    </w:p>
    <w:p w:rsidR="00FB5767" w:rsidRDefault="00FB5767" w:rsidP="00015D5A">
      <w:pPr>
        <w:pStyle w:val="PlainText"/>
        <w:ind w:firstLine="0"/>
      </w:pPr>
      <w:r>
        <w:t xml:space="preserve">Плиты перекрытия тепловых камер производятся из бетона класса В 12,5 или М 150 по морозостойкости соответствуют </w:t>
      </w:r>
      <w:r>
        <w:rPr>
          <w:lang w:val="en-US"/>
        </w:rPr>
        <w:t>F</w:t>
      </w:r>
      <w:r w:rsidRPr="00ED3694">
        <w:t xml:space="preserve"> 150</w:t>
      </w:r>
      <w:r>
        <w:t xml:space="preserve">, по водонепроницаемости </w:t>
      </w:r>
      <w:r>
        <w:rPr>
          <w:lang w:val="en-US"/>
        </w:rPr>
        <w:t>W</w:t>
      </w:r>
      <w:r w:rsidRPr="00ED3694">
        <w:t xml:space="preserve"> 4</w:t>
      </w:r>
      <w:r>
        <w:t>. Нормативная прочность бетона в процентах от класса бетона составляет л</w:t>
      </w:r>
      <w:r>
        <w:t>е</w:t>
      </w:r>
      <w:r>
        <w:t>то/зима 70/90, что придает плитам высокую плотность и прочность, спосо</w:t>
      </w:r>
      <w:r>
        <w:t>б</w:t>
      </w:r>
      <w:r>
        <w:t>ность выдерживать большие нагрузки и защищать от физических воздействий. Плиты перекрытия, применяемые для тепловых камер, являются теплоизолят</w:t>
      </w:r>
      <w:r>
        <w:t>о</w:t>
      </w:r>
      <w:r>
        <w:t>рами, способствуют экономии теплоэнергии и защищают от воздействия агре</w:t>
      </w:r>
      <w:r>
        <w:t>с</w:t>
      </w:r>
      <w:r>
        <w:t>сивных сред. Изготавливают плиты различных размеров длиной от 160 до 550 см, шириной 60, 120, 180, 221 см, толщиной от 16 до 36 см. Камеры тепловых сетей и соответственно плиты перекрытия имеют большие размеры из-за габ</w:t>
      </w:r>
      <w:r>
        <w:t>а</w:t>
      </w:r>
      <w:r>
        <w:t>ритности узлов теплосети. Для обслуживания оборудования тепловых камер в теплосетях число отверстий в плите перекрытия должно быть не менее двух (при площади камер до 6 м) и не менее четырех (при площади камеры более 6 м) круглой или квадратной формы. В данном случае при размерах плиты 150*150 и соответственно площадью 2,25 м</w:t>
      </w:r>
      <w:r>
        <w:rPr>
          <w:vertAlign w:val="superscript"/>
        </w:rPr>
        <w:t>2</w:t>
      </w:r>
      <w:r>
        <w:t xml:space="preserve"> устроено одно отверстие.</w:t>
      </w:r>
    </w:p>
    <w:p w:rsidR="00FB5767" w:rsidRPr="002D5324" w:rsidRDefault="00FB5767" w:rsidP="00015D5A">
      <w:pPr>
        <w:pStyle w:val="PlainText"/>
        <w:ind w:firstLine="0"/>
      </w:pPr>
      <w:r>
        <w:t>В состав системы тепловых сетей Запорожского сельского поселения входят 15 тепловых камер. Место расположения тепловых камер показано желтым цветом на рисунке 3.</w:t>
      </w:r>
    </w:p>
    <w:p w:rsidR="00FB5767" w:rsidRDefault="00FB5767" w:rsidP="003334C1">
      <w:pPr>
        <w:pStyle w:val="Heading2"/>
      </w:pPr>
      <w:r>
        <w:t>е</w:t>
      </w:r>
      <w:r w:rsidRPr="00147948">
        <w:t>) описание графиков регулирования отпуска тепла в тепловые сети с анализом их обоснованности</w:t>
      </w:r>
      <w:bookmarkEnd w:id="20"/>
    </w:p>
    <w:p w:rsidR="00FB5767" w:rsidRPr="00A502B2" w:rsidRDefault="00FB5767" w:rsidP="00015D5A">
      <w:pPr>
        <w:pStyle w:val="PlainText"/>
        <w:ind w:firstLine="0"/>
      </w:pPr>
      <w:r w:rsidRPr="002C237F">
        <w:t>Способ регулирования тепловой энергии  качественный, согласно температу</w:t>
      </w:r>
      <w:r w:rsidRPr="002C237F">
        <w:t>р</w:t>
      </w:r>
      <w:r w:rsidRPr="002C237F">
        <w:t>ному графику. Качественное регулирование предполагает изменение темпер</w:t>
      </w:r>
      <w:r w:rsidRPr="002C237F">
        <w:t>а</w:t>
      </w:r>
      <w:r w:rsidRPr="002C237F">
        <w:t>туры теплоносителя без изменения расхода. Температура сетевой воды в п</w:t>
      </w:r>
      <w:r w:rsidRPr="002C237F">
        <w:t>о</w:t>
      </w:r>
      <w:r w:rsidRPr="002C237F">
        <w:t>дающем и обратном трубопроводе соответствует утвержденным для системы теплоснабжения температурным графиком и задается по усредненной темпер</w:t>
      </w:r>
      <w:r w:rsidRPr="002C237F">
        <w:t>а</w:t>
      </w:r>
      <w:r w:rsidRPr="002C237F">
        <w:t>туре наружного воздуха за промежуток времени в пределах 12-24 ч, определя</w:t>
      </w:r>
      <w:r w:rsidRPr="002C237F">
        <w:t>е</w:t>
      </w:r>
      <w:r w:rsidRPr="002C237F">
        <w:t>мой диспетчером тепловой сети в зависимости от климатических условий и других факторов согласно пункту 4.11.1 ПТЭ.</w:t>
      </w:r>
    </w:p>
    <w:p w:rsidR="00FB5767" w:rsidRDefault="00FB5767" w:rsidP="003334C1">
      <w:pPr>
        <w:pStyle w:val="Heading2"/>
      </w:pPr>
      <w:bookmarkStart w:id="21" w:name="_Toc369622753"/>
      <w:r>
        <w:t xml:space="preserve">ж) </w:t>
      </w:r>
      <w:r w:rsidRPr="006E2B96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21"/>
    </w:p>
    <w:p w:rsidR="00FB5767" w:rsidRDefault="00FB5767" w:rsidP="00015D5A">
      <w:pPr>
        <w:pStyle w:val="PlainText"/>
        <w:ind w:firstLine="0"/>
      </w:pPr>
      <w:r w:rsidRPr="006A738D">
        <w:t>Среднее отклонение температуры за 2012г. не превышает 3% («Типовая инс</w:t>
      </w:r>
      <w:r w:rsidRPr="006A738D">
        <w:t>т</w:t>
      </w:r>
      <w:r w:rsidRPr="006A738D">
        <w:t>рукция по технической эксплуатации систем транспорта и распределения те</w:t>
      </w:r>
      <w:r w:rsidRPr="006A738D">
        <w:t>п</w:t>
      </w:r>
      <w:r w:rsidRPr="006A738D">
        <w:t>ловой энергии тепловых сетей») РД 153-34.0-20.507-98</w:t>
      </w:r>
      <w:r>
        <w:t>:</w:t>
      </w:r>
    </w:p>
    <w:p w:rsidR="00FB5767" w:rsidRPr="00D67DAE" w:rsidRDefault="00FB5767" w:rsidP="00015D5A">
      <w:pPr>
        <w:pStyle w:val="PlainText"/>
        <w:ind w:firstLine="0"/>
      </w:pPr>
      <w:r w:rsidRPr="00B07043">
        <w:t>“</w:t>
      </w:r>
      <w:r>
        <w:t>2.3.4. Организация, эксплуатирующая тепловые сети, как ответственный пре</w:t>
      </w:r>
      <w:r>
        <w:t>д</w:t>
      </w:r>
      <w:r>
        <w:t>ставитель теплоснабжающей организации обязана поддерживать температуру сетевой воды в подающем трубопроводе на границе эксплуатационной ответс</w:t>
      </w:r>
      <w:r>
        <w:t>т</w:t>
      </w:r>
      <w:r>
        <w:t xml:space="preserve">венности в соответствии с приложенным к договору температурным </w:t>
      </w:r>
      <w:r w:rsidRPr="00D67DAE">
        <w:t>графиком, не допуская отклонений среднесуточной температуры более, чем указано в д</w:t>
      </w:r>
      <w:r w:rsidRPr="00D67DAE">
        <w:t>о</w:t>
      </w:r>
      <w:r w:rsidRPr="00D67DAE">
        <w:t>говоре; если в договоре не указаны допустимые отклонения, то они должны приниматься равным плюс-минус 3%...”</w:t>
      </w:r>
    </w:p>
    <w:p w:rsidR="00FB5767" w:rsidRDefault="00FB5767" w:rsidP="003334C1">
      <w:pPr>
        <w:pStyle w:val="Heading2"/>
      </w:pPr>
      <w:bookmarkStart w:id="22" w:name="_Toc369622754"/>
      <w:r>
        <w:t>з</w:t>
      </w:r>
      <w:r w:rsidRPr="00D67DAE">
        <w:t>) гидравлические режимы тепловых сетей и пьезометрические графики</w:t>
      </w:r>
      <w:bookmarkEnd w:id="22"/>
    </w:p>
    <w:p w:rsidR="00FB5767" w:rsidRDefault="00FB5767" w:rsidP="00907EF7">
      <w:pPr>
        <w:pStyle w:val="PlainText"/>
        <w:ind w:firstLine="0"/>
      </w:pPr>
      <w:r>
        <w:t>На основании моделирования гидравлического режима котельных в програм</w:t>
      </w:r>
      <w:r>
        <w:t>м</w:t>
      </w:r>
      <w:r>
        <w:t xml:space="preserve">ном комплексе </w:t>
      </w:r>
      <w:r>
        <w:rPr>
          <w:lang w:val="en-US"/>
        </w:rPr>
        <w:t>ZULU</w:t>
      </w:r>
      <w:r w:rsidRPr="006D60A3">
        <w:t xml:space="preserve"> </w:t>
      </w:r>
      <w:r>
        <w:rPr>
          <w:lang w:val="en-US"/>
        </w:rPr>
        <w:t>Thermo</w:t>
      </w:r>
      <w:r w:rsidRPr="006D60A3">
        <w:t xml:space="preserve"> 7.0 </w:t>
      </w:r>
      <w:r>
        <w:t>были составлены пьезометрические графики системы теплоснабжения МО Запорожское сельское поселение. Гидравлич</w:t>
      </w:r>
      <w:r>
        <w:t>е</w:t>
      </w:r>
      <w:r>
        <w:t>ский режим был рассчитан при наружной температуре воздуха -27</w:t>
      </w:r>
      <w:r>
        <w:rPr>
          <w:rFonts w:cs="Times New Roman"/>
        </w:rPr>
        <w:t>˚</w:t>
      </w:r>
      <w:r>
        <w:t>С. Графики представлены ниже.</w:t>
      </w:r>
    </w:p>
    <w:p w:rsidR="00FB5767" w:rsidRDefault="00FB5767" w:rsidP="002B63B6">
      <w:pPr>
        <w:pStyle w:val="PlainText"/>
        <w:ind w:firstLine="0"/>
        <w:sectPr w:rsidR="00FB5767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2B63B6">
      <w:pPr>
        <w:pStyle w:val="PlainText"/>
        <w:ind w:firstLine="0"/>
      </w:pPr>
    </w:p>
    <w:p w:rsidR="00FB5767" w:rsidRPr="00EB21DA" w:rsidRDefault="00FB5767" w:rsidP="002B63B6">
      <w:pPr>
        <w:pStyle w:val="PlainText"/>
        <w:ind w:firstLine="0"/>
      </w:pPr>
      <w:r w:rsidRPr="00022FD7">
        <w:rPr>
          <w:noProof/>
        </w:rPr>
        <w:pict>
          <v:shape id="Рисунок 21" o:spid="_x0000_i1028" type="#_x0000_t75" alt="1.bmp" style="width:647.25pt;height:342.75pt;visibility:visible">
            <v:imagedata r:id="rId14" o:title=""/>
          </v:shape>
        </w:pict>
      </w:r>
    </w:p>
    <w:p w:rsidR="00FB5767" w:rsidRDefault="00FB5767" w:rsidP="003334C1">
      <w:pPr>
        <w:pStyle w:val="Heading2"/>
      </w:pPr>
      <w:bookmarkStart w:id="23" w:name="_Toc369622755"/>
    </w:p>
    <w:p w:rsidR="00FB5767" w:rsidRDefault="00FB5767" w:rsidP="00C66CC8">
      <w:pPr>
        <w:pStyle w:val="Heading2"/>
        <w:ind w:left="567"/>
        <w:rPr>
          <w:b w:val="0"/>
        </w:rPr>
      </w:pPr>
      <w:r w:rsidRPr="002B63B6">
        <w:rPr>
          <w:b w:val="0"/>
        </w:rPr>
        <w:t>На</w:t>
      </w:r>
      <w:r>
        <w:rPr>
          <w:b w:val="0"/>
        </w:rPr>
        <w:t xml:space="preserve"> участке от котельной до частного жилого абонента Лихового падение напора составляет 4.79 м, располагаемый напор у потребителя составляет 21.19 м.</w:t>
      </w:r>
    </w:p>
    <w:p w:rsidR="00FB5767" w:rsidRDefault="00FB5767" w:rsidP="00774482">
      <w:pPr>
        <w:pStyle w:val="PlainText"/>
      </w:pPr>
    </w:p>
    <w:p w:rsidR="00FB5767" w:rsidRDefault="00FB5767" w:rsidP="00774482">
      <w:pPr>
        <w:pStyle w:val="PlainText"/>
      </w:pPr>
    </w:p>
    <w:p w:rsidR="00FB5767" w:rsidRDefault="00FB5767" w:rsidP="00774482">
      <w:pPr>
        <w:pStyle w:val="PlainText"/>
        <w:ind w:firstLine="0"/>
      </w:pPr>
      <w:r w:rsidRPr="00022FD7">
        <w:rPr>
          <w:noProof/>
        </w:rPr>
        <w:pict>
          <v:shape id="Рисунок 22" o:spid="_x0000_i1029" type="#_x0000_t75" alt="2.bmp" style="width:647.25pt;height:300pt;visibility:visible">
            <v:imagedata r:id="rId15" o:title=""/>
          </v:shape>
        </w:pict>
      </w:r>
    </w:p>
    <w:p w:rsidR="00FB5767" w:rsidRPr="00774482" w:rsidRDefault="00FB5767" w:rsidP="00774482"/>
    <w:p w:rsidR="00FB5767" w:rsidRPr="00774482" w:rsidRDefault="00FB5767" w:rsidP="00774482"/>
    <w:p w:rsidR="00FB5767" w:rsidRPr="00774482" w:rsidRDefault="00FB5767" w:rsidP="00774482"/>
    <w:p w:rsidR="00FB5767" w:rsidRDefault="00FB5767" w:rsidP="00774482"/>
    <w:p w:rsidR="00FB5767" w:rsidRPr="00C66CC8" w:rsidRDefault="00FB5767" w:rsidP="00774482">
      <w:pPr>
        <w:tabs>
          <w:tab w:val="left" w:pos="1170"/>
        </w:tabs>
        <w:rPr>
          <w:sz w:val="28"/>
          <w:szCs w:val="28"/>
        </w:rPr>
      </w:pPr>
      <w:r w:rsidRPr="00C66CC8">
        <w:rPr>
          <w:sz w:val="28"/>
          <w:szCs w:val="28"/>
        </w:rPr>
        <w:t xml:space="preserve">На участке от котельной до </w:t>
      </w:r>
      <w:r>
        <w:rPr>
          <w:sz w:val="28"/>
          <w:szCs w:val="28"/>
        </w:rPr>
        <w:t xml:space="preserve">детского сада </w:t>
      </w:r>
      <w:r w:rsidRPr="00C66CC8">
        <w:rPr>
          <w:sz w:val="28"/>
          <w:szCs w:val="28"/>
        </w:rPr>
        <w:t xml:space="preserve">по адресу </w:t>
      </w:r>
      <w:r>
        <w:rPr>
          <w:sz w:val="28"/>
          <w:szCs w:val="28"/>
        </w:rPr>
        <w:t>падение напора составляет 3,97</w:t>
      </w:r>
      <w:r w:rsidRPr="00C66CC8">
        <w:rPr>
          <w:sz w:val="28"/>
          <w:szCs w:val="28"/>
        </w:rPr>
        <w:t xml:space="preserve"> м, располагаемый напор у потр</w:t>
      </w:r>
      <w:r w:rsidRPr="00C66CC8">
        <w:rPr>
          <w:sz w:val="28"/>
          <w:szCs w:val="28"/>
        </w:rPr>
        <w:t>е</w:t>
      </w:r>
      <w:r w:rsidRPr="00C66CC8">
        <w:rPr>
          <w:sz w:val="28"/>
          <w:szCs w:val="28"/>
        </w:rPr>
        <w:t>би</w:t>
      </w:r>
      <w:r>
        <w:rPr>
          <w:sz w:val="28"/>
          <w:szCs w:val="28"/>
        </w:rPr>
        <w:t>теля составляет 21.03</w:t>
      </w:r>
      <w:r w:rsidRPr="00C66CC8">
        <w:rPr>
          <w:sz w:val="28"/>
          <w:szCs w:val="28"/>
        </w:rPr>
        <w:t xml:space="preserve"> м</w:t>
      </w:r>
    </w:p>
    <w:p w:rsidR="00FB5767" w:rsidRDefault="00FB5767" w:rsidP="00774482">
      <w:r w:rsidRPr="00022FD7">
        <w:rPr>
          <w:noProof/>
        </w:rPr>
        <w:pict>
          <v:shape id="Рисунок 23" o:spid="_x0000_i1030" type="#_x0000_t75" alt="3.bmp" style="width:647.25pt;height:342.75pt;visibility:visible">
            <v:imagedata r:id="rId16" o:title=""/>
          </v:shape>
        </w:pict>
      </w:r>
    </w:p>
    <w:p w:rsidR="00FB5767" w:rsidRDefault="00FB5767" w:rsidP="00774482"/>
    <w:p w:rsidR="00FB5767" w:rsidRDefault="00FB5767" w:rsidP="00774482"/>
    <w:p w:rsidR="00FB5767" w:rsidRPr="00C66CC8" w:rsidRDefault="00FB5767" w:rsidP="00774482">
      <w:pPr>
        <w:rPr>
          <w:sz w:val="28"/>
          <w:szCs w:val="28"/>
        </w:rPr>
      </w:pPr>
      <w:r w:rsidRPr="00C66CC8">
        <w:rPr>
          <w:sz w:val="28"/>
          <w:szCs w:val="28"/>
        </w:rPr>
        <w:t xml:space="preserve">На участке от котельной до </w:t>
      </w:r>
      <w:r>
        <w:rPr>
          <w:sz w:val="28"/>
          <w:szCs w:val="28"/>
        </w:rPr>
        <w:t>многоквартирного жилого дома по адресу Советская 28</w:t>
      </w:r>
      <w:r w:rsidRPr="00C66CC8">
        <w:rPr>
          <w:sz w:val="28"/>
          <w:szCs w:val="28"/>
        </w:rPr>
        <w:t xml:space="preserve">падение напора составляет </w:t>
      </w:r>
      <w:r>
        <w:rPr>
          <w:sz w:val="28"/>
          <w:szCs w:val="28"/>
        </w:rPr>
        <w:t>15.95</w:t>
      </w:r>
      <w:r w:rsidRPr="00C66CC8">
        <w:rPr>
          <w:sz w:val="28"/>
          <w:szCs w:val="28"/>
        </w:rPr>
        <w:t xml:space="preserve"> м, располагаемый напор у потребителя составля</w:t>
      </w:r>
      <w:r>
        <w:rPr>
          <w:sz w:val="28"/>
          <w:szCs w:val="28"/>
        </w:rPr>
        <w:t>ет 9.05</w:t>
      </w:r>
      <w:r w:rsidRPr="00C66CC8">
        <w:rPr>
          <w:sz w:val="28"/>
          <w:szCs w:val="28"/>
        </w:rPr>
        <w:t xml:space="preserve"> м.</w:t>
      </w:r>
    </w:p>
    <w:p w:rsidR="00FB5767" w:rsidRDefault="00FB5767" w:rsidP="00774482"/>
    <w:p w:rsidR="00FB5767" w:rsidRDefault="00FB5767" w:rsidP="00774482"/>
    <w:p w:rsidR="00FB5767" w:rsidRDefault="00FB5767" w:rsidP="00774482">
      <w:r w:rsidRPr="00022FD7">
        <w:rPr>
          <w:noProof/>
        </w:rPr>
        <w:pict>
          <v:shape id="Рисунок 26" o:spid="_x0000_i1031" type="#_x0000_t75" alt="4.bmp" style="width:706.5pt;height:381pt;visibility:visible">
            <v:imagedata r:id="rId17" o:title=""/>
          </v:shape>
        </w:pict>
      </w:r>
    </w:p>
    <w:p w:rsidR="00FB5767" w:rsidRPr="004513AC" w:rsidRDefault="00FB5767" w:rsidP="004513AC"/>
    <w:p w:rsidR="00FB5767" w:rsidRDefault="00FB5767" w:rsidP="004513AC"/>
    <w:p w:rsidR="00FB5767" w:rsidRPr="00C66CC8" w:rsidRDefault="00FB5767" w:rsidP="004513AC">
      <w:pPr>
        <w:tabs>
          <w:tab w:val="left" w:pos="1890"/>
        </w:tabs>
        <w:rPr>
          <w:sz w:val="28"/>
          <w:szCs w:val="28"/>
        </w:rPr>
      </w:pPr>
      <w:r w:rsidRPr="00C66CC8">
        <w:rPr>
          <w:sz w:val="28"/>
          <w:szCs w:val="28"/>
        </w:rPr>
        <w:t>На участке от котельной до шк</w:t>
      </w:r>
      <w:r>
        <w:rPr>
          <w:sz w:val="28"/>
          <w:szCs w:val="28"/>
        </w:rPr>
        <w:t>олы падение напора составляет 15.02</w:t>
      </w:r>
      <w:r w:rsidRPr="00C66CC8">
        <w:rPr>
          <w:sz w:val="28"/>
          <w:szCs w:val="28"/>
        </w:rPr>
        <w:t xml:space="preserve"> м, располагаемый напор у п</w:t>
      </w:r>
      <w:r>
        <w:rPr>
          <w:sz w:val="28"/>
          <w:szCs w:val="28"/>
        </w:rPr>
        <w:t>отребителя составляет 9.98</w:t>
      </w:r>
      <w:r w:rsidRPr="00C66CC8">
        <w:rPr>
          <w:sz w:val="28"/>
          <w:szCs w:val="28"/>
        </w:rPr>
        <w:t xml:space="preserve"> м.</w:t>
      </w:r>
    </w:p>
    <w:p w:rsidR="00FB5767" w:rsidRDefault="00FB5767" w:rsidP="004513AC"/>
    <w:p w:rsidR="00FB5767" w:rsidRDefault="00FB5767" w:rsidP="004513AC"/>
    <w:p w:rsidR="00FB5767" w:rsidRDefault="00FB5767" w:rsidP="004513AC">
      <w:r w:rsidRPr="00022FD7">
        <w:rPr>
          <w:noProof/>
        </w:rPr>
        <w:pict>
          <v:shape id="Рисунок 27" o:spid="_x0000_i1032" type="#_x0000_t75" alt="5.bmp" style="width:708.75pt;height:345.75pt;visibility:visible">
            <v:imagedata r:id="rId18" o:title=""/>
          </v:shape>
        </w:pict>
      </w:r>
    </w:p>
    <w:p w:rsidR="00FB5767" w:rsidRPr="004513AC" w:rsidRDefault="00FB5767" w:rsidP="004513AC"/>
    <w:p w:rsidR="00FB5767" w:rsidRPr="00C66CC8" w:rsidRDefault="00FB5767" w:rsidP="004513AC">
      <w:pPr>
        <w:rPr>
          <w:sz w:val="28"/>
          <w:szCs w:val="28"/>
        </w:rPr>
      </w:pPr>
    </w:p>
    <w:p w:rsidR="00FB5767" w:rsidRPr="00C66CC8" w:rsidRDefault="00FB5767" w:rsidP="004513AC">
      <w:pPr>
        <w:rPr>
          <w:sz w:val="28"/>
          <w:szCs w:val="28"/>
        </w:rPr>
      </w:pPr>
      <w:r w:rsidRPr="00C66CC8">
        <w:rPr>
          <w:sz w:val="28"/>
          <w:szCs w:val="28"/>
        </w:rPr>
        <w:t>На участке от котельной до дома культ</w:t>
      </w:r>
      <w:r>
        <w:rPr>
          <w:sz w:val="28"/>
          <w:szCs w:val="28"/>
        </w:rPr>
        <w:t>уры падение напора составляет 10.79</w:t>
      </w:r>
      <w:r w:rsidRPr="00C66CC8">
        <w:rPr>
          <w:sz w:val="28"/>
          <w:szCs w:val="28"/>
        </w:rPr>
        <w:t xml:space="preserve"> м, располагаемый напор у потребителя со</w:t>
      </w:r>
      <w:r>
        <w:rPr>
          <w:sz w:val="28"/>
          <w:szCs w:val="28"/>
        </w:rPr>
        <w:t>ставляет 14.21</w:t>
      </w:r>
      <w:r w:rsidRPr="00C66CC8">
        <w:rPr>
          <w:sz w:val="28"/>
          <w:szCs w:val="28"/>
        </w:rPr>
        <w:t xml:space="preserve"> м.</w:t>
      </w:r>
    </w:p>
    <w:p w:rsidR="00FB5767" w:rsidRDefault="00FB5767" w:rsidP="004513AC"/>
    <w:p w:rsidR="00FB5767" w:rsidRPr="00C66CC8" w:rsidRDefault="00FB5767" w:rsidP="004513AC">
      <w:pPr>
        <w:rPr>
          <w:sz w:val="28"/>
          <w:szCs w:val="28"/>
        </w:rPr>
      </w:pPr>
    </w:p>
    <w:p w:rsidR="00FB5767" w:rsidRPr="00C66CC8" w:rsidRDefault="00FB5767" w:rsidP="004513AC">
      <w:pPr>
        <w:rPr>
          <w:sz w:val="28"/>
          <w:szCs w:val="28"/>
        </w:rPr>
        <w:sectPr w:rsidR="00FB5767" w:rsidRPr="00C66CC8" w:rsidSect="002B63B6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  <w:r>
        <w:rPr>
          <w:sz w:val="28"/>
          <w:szCs w:val="28"/>
        </w:rPr>
        <w:t xml:space="preserve"> </w:t>
      </w:r>
      <w:r w:rsidRPr="00C66CC8">
        <w:rPr>
          <w:sz w:val="28"/>
          <w:szCs w:val="28"/>
        </w:rPr>
        <w:t>Вывод: существующий гидравлический режим обеспечит</w:t>
      </w:r>
      <w:r>
        <w:rPr>
          <w:sz w:val="28"/>
          <w:szCs w:val="28"/>
        </w:rPr>
        <w:t xml:space="preserve"> потребителям</w:t>
      </w:r>
      <w:r w:rsidRPr="00C66C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 Запорожского сельского поселения </w:t>
      </w:r>
      <w:r w:rsidRPr="00C66CC8">
        <w:rPr>
          <w:sz w:val="28"/>
          <w:szCs w:val="28"/>
        </w:rPr>
        <w:t>н</w:t>
      </w:r>
      <w:r w:rsidRPr="00C66CC8">
        <w:rPr>
          <w:sz w:val="28"/>
          <w:szCs w:val="28"/>
        </w:rPr>
        <w:t>а</w:t>
      </w:r>
      <w:r w:rsidRPr="00C66CC8">
        <w:rPr>
          <w:sz w:val="28"/>
          <w:szCs w:val="28"/>
        </w:rPr>
        <w:t>дежную циркуляцию теплоносителя, напора сетевых насосов достаточно для работы тепловой сети.</w:t>
      </w:r>
    </w:p>
    <w:p w:rsidR="00FB5767" w:rsidRDefault="00FB5767" w:rsidP="003334C1">
      <w:pPr>
        <w:pStyle w:val="Heading2"/>
      </w:pPr>
    </w:p>
    <w:p w:rsidR="00FB5767" w:rsidRPr="00D67DAE" w:rsidRDefault="00FB5767" w:rsidP="003334C1">
      <w:pPr>
        <w:pStyle w:val="Heading2"/>
      </w:pPr>
      <w:r>
        <w:t>и</w:t>
      </w:r>
      <w:r w:rsidRPr="00D67DAE">
        <w:t>) статистика отказов тепловых сетей (аварий, инцидентов) за последние 5 лет</w:t>
      </w:r>
      <w:bookmarkEnd w:id="23"/>
    </w:p>
    <w:p w:rsidR="00FB5767" w:rsidRDefault="00FB5767" w:rsidP="00907EF7">
      <w:pPr>
        <w:pStyle w:val="PlainText"/>
        <w:ind w:firstLine="0"/>
      </w:pPr>
      <w:r>
        <w:t>В таблице 9 представлена статистика аварий на тепловых сетях в период эк</w:t>
      </w:r>
      <w:r>
        <w:t>с</w:t>
      </w:r>
      <w:r>
        <w:t>плуатации ООО УК «Оазис».</w:t>
      </w:r>
    </w:p>
    <w:p w:rsidR="00FB5767" w:rsidRPr="00DB0782" w:rsidRDefault="00FB5767" w:rsidP="00FC3B5D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9</w:t>
        </w:r>
      </w:fldSimple>
      <w:r>
        <w:t xml:space="preserve"> </w:t>
      </w:r>
      <w:r w:rsidRPr="00DB0782">
        <w:rPr>
          <w:b w:val="0"/>
        </w:rPr>
        <w:t>Статистика отказов тепловых сетей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1"/>
        <w:gridCol w:w="2094"/>
        <w:gridCol w:w="2790"/>
        <w:gridCol w:w="2100"/>
      </w:tblGrid>
      <w:tr w:rsidR="00FB5767" w:rsidTr="00DA53DD">
        <w:trPr>
          <w:trHeight w:val="344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Дата ав</w:t>
            </w:r>
            <w:r w:rsidRPr="00DA53DD">
              <w:rPr>
                <w:b/>
                <w:sz w:val="22"/>
                <w:szCs w:val="22"/>
              </w:rPr>
              <w:t>а</w:t>
            </w:r>
            <w:r w:rsidRPr="00DA53DD">
              <w:rPr>
                <w:b/>
                <w:sz w:val="22"/>
                <w:szCs w:val="22"/>
              </w:rPr>
              <w:t>рии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Объект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Аварийная ситуация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Дата исправления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10.04.10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Советская 8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 мм, замена 2,5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10.04.10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13.04.10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Школа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 мм, замена 1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13.04.10</w:t>
            </w:r>
          </w:p>
        </w:tc>
      </w:tr>
      <w:tr w:rsidR="00FB5767" w:rsidTr="00DA53DD">
        <w:trPr>
          <w:trHeight w:val="499"/>
        </w:trPr>
        <w:tc>
          <w:tcPr>
            <w:tcW w:w="8395" w:type="dxa"/>
            <w:gridSpan w:val="4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Аварий в 2011 году на сетях не было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19.09.12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Советская 6-Детский сад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Замена участка, находящ</w:t>
            </w:r>
            <w:r w:rsidRPr="00DA53DD">
              <w:rPr>
                <w:sz w:val="22"/>
                <w:szCs w:val="22"/>
              </w:rPr>
              <w:t>е</w:t>
            </w:r>
            <w:r w:rsidRPr="00DA53DD">
              <w:rPr>
                <w:sz w:val="22"/>
                <w:szCs w:val="22"/>
              </w:rPr>
              <w:t>гося а аварийном состо</w:t>
            </w:r>
            <w:r w:rsidRPr="00DA53DD">
              <w:rPr>
                <w:sz w:val="22"/>
                <w:szCs w:val="22"/>
              </w:rPr>
              <w:t>я</w:t>
            </w:r>
            <w:r w:rsidRPr="00DA53DD">
              <w:rPr>
                <w:sz w:val="22"/>
                <w:szCs w:val="22"/>
              </w:rPr>
              <w:t xml:space="preserve">нии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=80, замена 70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21.09.2012</w:t>
            </w:r>
          </w:p>
        </w:tc>
      </w:tr>
      <w:tr w:rsidR="00FB5767" w:rsidTr="00DA53DD">
        <w:trPr>
          <w:trHeight w:val="353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22.04.13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ТК-12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   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22.04.12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21.09.13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Советская 1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   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=50мм, замена 10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24.09.13</w:t>
            </w:r>
          </w:p>
        </w:tc>
      </w:tr>
    </w:tbl>
    <w:p w:rsidR="00FB5767" w:rsidRPr="00D67DAE" w:rsidRDefault="00FB5767" w:rsidP="00907EF7">
      <w:pPr>
        <w:pStyle w:val="PlainText"/>
        <w:ind w:firstLine="0"/>
      </w:pPr>
    </w:p>
    <w:p w:rsidR="00FB5767" w:rsidRPr="00D67DAE" w:rsidRDefault="00FB5767" w:rsidP="003334C1">
      <w:pPr>
        <w:pStyle w:val="Heading2"/>
      </w:pPr>
      <w:bookmarkStart w:id="24" w:name="_Toc369622756"/>
      <w:r>
        <w:t>к</w:t>
      </w:r>
      <w:r w:rsidRPr="00D67DAE">
        <w:t>)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24"/>
    </w:p>
    <w:p w:rsidR="00FB5767" w:rsidRPr="00D67DAE" w:rsidRDefault="00FB5767" w:rsidP="00907EF7">
      <w:pPr>
        <w:pStyle w:val="PlainText"/>
        <w:ind w:firstLine="0"/>
      </w:pPr>
      <w:r>
        <w:t>Из таблицы 9 видно, что за время эксплуатации тепловых сетей  ООО УК «О</w:t>
      </w:r>
      <w:r>
        <w:t>а</w:t>
      </w:r>
      <w:r>
        <w:t>зис»  произошло 5 аварий, среднее время восстановления работоспособности тепловых сетей составляет 24 часа.</w:t>
      </w:r>
    </w:p>
    <w:p w:rsidR="00FB5767" w:rsidRPr="00D67DAE" w:rsidRDefault="00FB5767" w:rsidP="003334C1">
      <w:pPr>
        <w:pStyle w:val="Heading2"/>
      </w:pPr>
      <w:bookmarkStart w:id="25" w:name="_Toc369622757"/>
      <w:r>
        <w:t>л</w:t>
      </w:r>
      <w:r w:rsidRPr="00D67DAE">
        <w:t>) описание процедур диагностики состояни</w:t>
      </w:r>
      <w:r>
        <w:t xml:space="preserve">я тепловых сетей и планирования </w:t>
      </w:r>
      <w:r w:rsidRPr="00D67DAE">
        <w:t>капитальных (текущих) ремонтов</w:t>
      </w:r>
      <w:bookmarkEnd w:id="25"/>
    </w:p>
    <w:p w:rsidR="00FB5767" w:rsidRDefault="00FB5767" w:rsidP="00907EF7">
      <w:pPr>
        <w:pStyle w:val="PlainText"/>
        <w:ind w:firstLine="0"/>
      </w:pPr>
    </w:p>
    <w:p w:rsidR="00FB5767" w:rsidRDefault="00FB5767" w:rsidP="00907EF7">
      <w:pPr>
        <w:pStyle w:val="PlainText"/>
        <w:ind w:firstLine="0"/>
      </w:pPr>
      <w:r>
        <w:t>По информации ООО УК «Оазис», в 2010 году по договору с ООО «Перспект</w:t>
      </w:r>
      <w:r>
        <w:t>и</w:t>
      </w:r>
      <w:r>
        <w:t>ва» была произведена работа «Разработка мероприятий по наладке тепловых сетей поселка Запорожское», а также сами работы водяных тепловых сетей с учетом рекомендаций.</w:t>
      </w:r>
    </w:p>
    <w:p w:rsidR="00FB5767" w:rsidRDefault="00FB5767" w:rsidP="00907EF7">
      <w:pPr>
        <w:pStyle w:val="PlainText"/>
        <w:ind w:firstLine="0"/>
      </w:pPr>
      <w:r>
        <w:t>В поселке Запорожское тепловые сети в рамках подготовки к отопительному сезону подвергаются гидропневматической промывке компрессором.</w:t>
      </w:r>
    </w:p>
    <w:p w:rsidR="00FB5767" w:rsidRPr="00224844" w:rsidRDefault="00FB5767" w:rsidP="00224844">
      <w:pPr>
        <w:pStyle w:val="Heading2"/>
      </w:pPr>
      <w:bookmarkStart w:id="26" w:name="_Toc369622758"/>
      <w:r>
        <w:t xml:space="preserve">м) </w:t>
      </w:r>
      <w:r w:rsidRPr="006E2B96">
        <w:t xml:space="preserve">описание периодичности и соответствия техническим </w:t>
      </w:r>
      <w:r w:rsidRPr="00D67DAE">
        <w:t>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</w:r>
      <w:bookmarkEnd w:id="26"/>
    </w:p>
    <w:p w:rsidR="00FB5767" w:rsidRDefault="00FB5767" w:rsidP="00224844"/>
    <w:p w:rsidR="00FB5767" w:rsidRPr="002C237F" w:rsidRDefault="00FB5767" w:rsidP="00907EF7">
      <w:pPr>
        <w:pStyle w:val="ListParagraph"/>
        <w:spacing w:before="80" w:after="0" w:line="252" w:lineRule="auto"/>
        <w:ind w:left="0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Согласно п.6.82 МДК 4-02.2001 «Типовая инструкция по технической эксплу</w:t>
      </w:r>
      <w:r w:rsidRPr="002C237F">
        <w:rPr>
          <w:rFonts w:ascii="Times New Roman" w:hAnsi="Times New Roman"/>
          <w:sz w:val="28"/>
          <w:szCs w:val="28"/>
        </w:rPr>
        <w:t>а</w:t>
      </w:r>
      <w:r w:rsidRPr="002C237F">
        <w:rPr>
          <w:rFonts w:ascii="Times New Roman" w:hAnsi="Times New Roman"/>
          <w:sz w:val="28"/>
          <w:szCs w:val="28"/>
        </w:rPr>
        <w:t>тации тепловых сетей систем коммунального теплоснабжения»:</w:t>
      </w:r>
    </w:p>
    <w:p w:rsidR="00FB5767" w:rsidRPr="002C237F" w:rsidRDefault="00FB5767" w:rsidP="00907EF7">
      <w:pPr>
        <w:spacing w:before="80" w:line="252" w:lineRule="auto"/>
        <w:rPr>
          <w:sz w:val="28"/>
          <w:szCs w:val="28"/>
        </w:rPr>
      </w:pPr>
      <w:r w:rsidRPr="002C237F">
        <w:rPr>
          <w:sz w:val="28"/>
          <w:szCs w:val="28"/>
        </w:rPr>
        <w:t>Тепловые сети, находящиеся в эксплуатации, должны подвергаться следующим испытаниям:</w:t>
      </w:r>
    </w:p>
    <w:p w:rsidR="00FB5767" w:rsidRPr="002C237F" w:rsidRDefault="00FB5767" w:rsidP="001D0BB4">
      <w:pPr>
        <w:pStyle w:val="ListParagraph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гидравлическим испытаниям с целью проверки прочности и пло</w:t>
      </w:r>
      <w:r w:rsidRPr="002C237F">
        <w:rPr>
          <w:rFonts w:ascii="Times New Roman" w:hAnsi="Times New Roman"/>
          <w:sz w:val="28"/>
          <w:szCs w:val="28"/>
        </w:rPr>
        <w:t>т</w:t>
      </w:r>
      <w:r w:rsidRPr="002C237F">
        <w:rPr>
          <w:rFonts w:ascii="Times New Roman" w:hAnsi="Times New Roman"/>
          <w:sz w:val="28"/>
          <w:szCs w:val="28"/>
        </w:rPr>
        <w:t>ности трубопроводов, их элементов и арматуры;</w:t>
      </w:r>
    </w:p>
    <w:p w:rsidR="00FB5767" w:rsidRPr="002C237F" w:rsidRDefault="00FB5767" w:rsidP="001D0BB4">
      <w:pPr>
        <w:pStyle w:val="ListParagraph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максимальную температуру теплоносителя (темп</w:t>
      </w:r>
      <w:r w:rsidRPr="002C237F">
        <w:rPr>
          <w:rFonts w:ascii="Times New Roman" w:hAnsi="Times New Roman"/>
          <w:sz w:val="28"/>
          <w:szCs w:val="28"/>
        </w:rPr>
        <w:t>е</w:t>
      </w:r>
      <w:r w:rsidRPr="002C237F">
        <w:rPr>
          <w:rFonts w:ascii="Times New Roman" w:hAnsi="Times New Roman"/>
          <w:sz w:val="28"/>
          <w:szCs w:val="28"/>
        </w:rPr>
        <w:t>ратурным испытаниям)  для выявления дефектов трубопроводов и оборудования тепловой сети, контроля за их состоянием, проверки компенсирующей способности тепловой сети;</w:t>
      </w:r>
    </w:p>
    <w:p w:rsidR="00FB5767" w:rsidRPr="002C237F" w:rsidRDefault="00FB5767" w:rsidP="001D0BB4">
      <w:pPr>
        <w:pStyle w:val="ListParagraph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тепловые потери для определения фактических те</w:t>
      </w:r>
      <w:r w:rsidRPr="002C237F">
        <w:rPr>
          <w:rFonts w:ascii="Times New Roman" w:hAnsi="Times New Roman"/>
          <w:sz w:val="28"/>
          <w:szCs w:val="28"/>
        </w:rPr>
        <w:t>п</w:t>
      </w:r>
      <w:r w:rsidRPr="002C237F">
        <w:rPr>
          <w:rFonts w:ascii="Times New Roman" w:hAnsi="Times New Roman"/>
          <w:sz w:val="28"/>
          <w:szCs w:val="28"/>
        </w:rPr>
        <w:t>ловых потерь теплопроводами  в зависимости от типа строител</w:t>
      </w:r>
      <w:r w:rsidRPr="002C237F">
        <w:rPr>
          <w:rFonts w:ascii="Times New Roman" w:hAnsi="Times New Roman"/>
          <w:sz w:val="28"/>
          <w:szCs w:val="28"/>
        </w:rPr>
        <w:t>ь</w:t>
      </w:r>
      <w:r w:rsidRPr="002C237F">
        <w:rPr>
          <w:rFonts w:ascii="Times New Roman" w:hAnsi="Times New Roman"/>
          <w:sz w:val="28"/>
          <w:szCs w:val="28"/>
        </w:rPr>
        <w:t>но-изоляционных конструкций, срока службы, состояния и усл</w:t>
      </w:r>
      <w:r w:rsidRPr="002C237F">
        <w:rPr>
          <w:rFonts w:ascii="Times New Roman" w:hAnsi="Times New Roman"/>
          <w:sz w:val="28"/>
          <w:szCs w:val="28"/>
        </w:rPr>
        <w:t>о</w:t>
      </w:r>
      <w:r w:rsidRPr="002C237F">
        <w:rPr>
          <w:rFonts w:ascii="Times New Roman" w:hAnsi="Times New Roman"/>
          <w:sz w:val="28"/>
          <w:szCs w:val="28"/>
        </w:rPr>
        <w:t>вий эксплуатации;</w:t>
      </w:r>
    </w:p>
    <w:p w:rsidR="00FB5767" w:rsidRPr="002C237F" w:rsidRDefault="00FB5767" w:rsidP="001D0BB4">
      <w:pPr>
        <w:pStyle w:val="ListParagraph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гидравлические потери  для получения гидравлич</w:t>
      </w:r>
      <w:r w:rsidRPr="002C237F">
        <w:rPr>
          <w:rFonts w:ascii="Times New Roman" w:hAnsi="Times New Roman"/>
          <w:sz w:val="28"/>
          <w:szCs w:val="28"/>
        </w:rPr>
        <w:t>е</w:t>
      </w:r>
      <w:r w:rsidRPr="002C237F">
        <w:rPr>
          <w:rFonts w:ascii="Times New Roman" w:hAnsi="Times New Roman"/>
          <w:sz w:val="28"/>
          <w:szCs w:val="28"/>
        </w:rPr>
        <w:t>ских характеристик трубопроводов;</w:t>
      </w:r>
    </w:p>
    <w:p w:rsidR="00FB5767" w:rsidRPr="002C237F" w:rsidRDefault="00FB5767" w:rsidP="001D0BB4">
      <w:pPr>
        <w:pStyle w:val="ListParagraph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потенциалы блуждающих токов (электрическим и</w:t>
      </w:r>
      <w:r w:rsidRPr="002C237F">
        <w:rPr>
          <w:rFonts w:ascii="Times New Roman" w:hAnsi="Times New Roman"/>
          <w:sz w:val="28"/>
          <w:szCs w:val="28"/>
        </w:rPr>
        <w:t>з</w:t>
      </w:r>
      <w:r w:rsidRPr="002C237F">
        <w:rPr>
          <w:rFonts w:ascii="Times New Roman" w:hAnsi="Times New Roman"/>
          <w:sz w:val="28"/>
          <w:szCs w:val="28"/>
        </w:rPr>
        <w:t>мерениям для определения коррозионной агрессивности грунтов и опасного действия блуждающих токов на трубопроводы подзе</w:t>
      </w:r>
      <w:r w:rsidRPr="002C237F">
        <w:rPr>
          <w:rFonts w:ascii="Times New Roman" w:hAnsi="Times New Roman"/>
          <w:sz w:val="28"/>
          <w:szCs w:val="28"/>
        </w:rPr>
        <w:t>м</w:t>
      </w:r>
      <w:r w:rsidRPr="002C237F">
        <w:rPr>
          <w:rFonts w:ascii="Times New Roman" w:hAnsi="Times New Roman"/>
          <w:sz w:val="28"/>
          <w:szCs w:val="28"/>
        </w:rPr>
        <w:t>ных тепловых сетей).</w:t>
      </w:r>
    </w:p>
    <w:p w:rsidR="00FB5767" w:rsidRPr="002C237F" w:rsidRDefault="00FB5767" w:rsidP="00907EF7">
      <w:pPr>
        <w:spacing w:before="80" w:line="252" w:lineRule="auto"/>
        <w:rPr>
          <w:sz w:val="28"/>
          <w:szCs w:val="28"/>
        </w:rPr>
      </w:pPr>
      <w:r w:rsidRPr="002C237F">
        <w:rPr>
          <w:sz w:val="28"/>
          <w:szCs w:val="28"/>
        </w:rPr>
        <w:t>Все виды испытаний должны проводиться раздельно. Совмещение во времени двух видов испытаний не допускается.</w:t>
      </w:r>
    </w:p>
    <w:p w:rsidR="00FB5767" w:rsidRPr="002C237F" w:rsidRDefault="00FB5767" w:rsidP="00907EF7">
      <w:pPr>
        <w:spacing w:before="80" w:line="252" w:lineRule="auto"/>
      </w:pPr>
      <w:r w:rsidRPr="002C237F">
        <w:rPr>
          <w:sz w:val="28"/>
          <w:szCs w:val="28"/>
        </w:rPr>
        <w:t>Для проведения каждого испытания организуется специальная бригада во главе с руководителем испытаний, который назначается главным инженером. К пр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ведению испытаний тепловых сетей на тепловые и гидравлические потери и на наличие потенциалов блуждающих токов по усмотрению руководства орган</w:t>
      </w:r>
      <w:r w:rsidRPr="002C237F">
        <w:rPr>
          <w:sz w:val="28"/>
          <w:szCs w:val="28"/>
        </w:rPr>
        <w:t>и</w:t>
      </w:r>
      <w:r w:rsidRPr="002C237F">
        <w:rPr>
          <w:sz w:val="28"/>
          <w:szCs w:val="28"/>
        </w:rPr>
        <w:t>зации могу привлекаться специализированные организации, имеющие соотве</w:t>
      </w:r>
      <w:r w:rsidRPr="002C237F">
        <w:rPr>
          <w:sz w:val="28"/>
          <w:szCs w:val="28"/>
        </w:rPr>
        <w:t>т</w:t>
      </w:r>
      <w:r w:rsidRPr="002C237F">
        <w:rPr>
          <w:sz w:val="28"/>
          <w:szCs w:val="28"/>
        </w:rPr>
        <w:t>ствующие лицензии. Руководитель испытаний должен заблаговременно опр</w:t>
      </w:r>
      <w:r w:rsidRPr="002C237F">
        <w:rPr>
          <w:sz w:val="28"/>
          <w:szCs w:val="28"/>
        </w:rPr>
        <w:t>е</w:t>
      </w:r>
      <w:r w:rsidRPr="002C237F">
        <w:rPr>
          <w:sz w:val="28"/>
          <w:szCs w:val="28"/>
        </w:rPr>
        <w:t>делить необходимые мероприятия, которые должны быть выполнены в проце</w:t>
      </w:r>
      <w:r w:rsidRPr="002C237F">
        <w:rPr>
          <w:sz w:val="28"/>
          <w:szCs w:val="28"/>
        </w:rPr>
        <w:t>с</w:t>
      </w:r>
      <w:r w:rsidRPr="002C237F">
        <w:rPr>
          <w:sz w:val="28"/>
          <w:szCs w:val="28"/>
        </w:rPr>
        <w:t>се подготовки сети к испытаниям.</w:t>
      </w:r>
    </w:p>
    <w:p w:rsidR="00FB5767" w:rsidRPr="00D67DAE" w:rsidRDefault="00FB5767" w:rsidP="00907EF7">
      <w:pPr>
        <w:pStyle w:val="PlainText"/>
        <w:ind w:firstLine="0"/>
      </w:pPr>
      <w:r>
        <w:t>По информации ООО УК «Оазис» летних ремонтов за последние три года не проводилось</w:t>
      </w:r>
      <w:r w:rsidRPr="002C237F">
        <w:t>.</w:t>
      </w:r>
    </w:p>
    <w:p w:rsidR="00FB5767" w:rsidRDefault="00FB5767" w:rsidP="003334C1">
      <w:pPr>
        <w:pStyle w:val="Heading2"/>
      </w:pPr>
      <w:bookmarkStart w:id="27" w:name="_Toc369622759"/>
      <w:r>
        <w:t>н</w:t>
      </w:r>
      <w:r w:rsidRPr="009D47CB">
        <w:t>)</w:t>
      </w:r>
      <w:r>
        <w:t xml:space="preserve"> </w:t>
      </w:r>
      <w:r w:rsidRPr="009D47CB">
        <w:t>описание нормативов технологических потерь при передаче тепловой энергии (мощности) и теплоносителя</w:t>
      </w:r>
    </w:p>
    <w:p w:rsidR="00FB5767" w:rsidRDefault="00FB5767" w:rsidP="00907EF7">
      <w:pPr>
        <w:pStyle w:val="PlainText"/>
        <w:ind w:firstLine="0"/>
      </w:pPr>
      <w:r>
        <w:t>Нормативные технологические потери рассчитаны согласно методики,  утве</w:t>
      </w:r>
      <w:r>
        <w:t>р</w:t>
      </w:r>
      <w:r>
        <w:t>жденной Министерством промышленности и энергетики РФ от 4.10.2005 г. №265</w:t>
      </w:r>
    </w:p>
    <w:p w:rsidR="00FB5767" w:rsidRDefault="00FB5767" w:rsidP="009D47CB">
      <w:pPr>
        <w:pStyle w:val="PlainText"/>
      </w:pPr>
    </w:p>
    <w:p w:rsidR="00FB5767" w:rsidRDefault="00FB5767" w:rsidP="00291444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10</w:t>
        </w:r>
      </w:fldSimple>
      <w:r>
        <w:t xml:space="preserve">  </w:t>
      </w:r>
      <w:r w:rsidRPr="00291444">
        <w:rPr>
          <w:b w:val="0"/>
        </w:rPr>
        <w:t>Расчет нормативных технологических потерь</w:t>
      </w:r>
    </w:p>
    <w:tbl>
      <w:tblPr>
        <w:tblW w:w="5035" w:type="pct"/>
        <w:tblInd w:w="-459" w:type="dxa"/>
        <w:tblLayout w:type="fixed"/>
        <w:tblLook w:val="00A0"/>
      </w:tblPr>
      <w:tblGrid>
        <w:gridCol w:w="1843"/>
        <w:gridCol w:w="1090"/>
        <w:gridCol w:w="1782"/>
        <w:gridCol w:w="1056"/>
        <w:gridCol w:w="1183"/>
        <w:gridCol w:w="1429"/>
        <w:gridCol w:w="1540"/>
      </w:tblGrid>
      <w:tr w:rsidR="00FB5767" w:rsidRPr="00A502B2" w:rsidTr="00907EF7">
        <w:trPr>
          <w:trHeight w:val="1964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Наименование участка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Теплоиз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о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ляцио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ный м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териал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Тип прокладки тепловой сети (надземная, к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нальная, беск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нальная, по пом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е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щениям (подв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лам)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Год ввода в эк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с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плуат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цию (п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е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рекладки)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  <w:p w:rsidR="00FB5767" w:rsidRPr="00907EF7" w:rsidRDefault="00FB5767" w:rsidP="00291444">
            <w:pPr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</w:p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Степень износа те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п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ловых с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е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тей, %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Тепловые  потери в п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о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дающем тр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у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бопроводе, Гкал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907EF7">
            <w:pPr>
              <w:jc w:val="center"/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Тепловые п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о</w:t>
            </w:r>
            <w:r w:rsidRPr="00907EF7">
              <w:rPr>
                <w:rFonts w:eastAsia="Times New Roman"/>
                <w:b/>
                <w:color w:val="000000"/>
                <w:spacing w:val="-20"/>
                <w:sz w:val="22"/>
                <w:szCs w:val="22"/>
              </w:rPr>
              <w:t>тери в  обратно трубопроводе, Гкал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котельной до УЗ-1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 на низких опорах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7,05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7,02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УЗ-1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офисного  здания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 г.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0,37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0,37</w:t>
            </w:r>
          </w:p>
        </w:tc>
      </w:tr>
      <w:tr w:rsidR="00FB5767" w:rsidRPr="00A502B2" w:rsidTr="00907EF7">
        <w:trPr>
          <w:trHeight w:val="468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УЗ-1 до УЗ-2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4,60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4,58</w:t>
            </w:r>
          </w:p>
        </w:tc>
      </w:tr>
      <w:tr w:rsidR="00FB5767" w:rsidRPr="00A502B2" w:rsidTr="00907EF7">
        <w:trPr>
          <w:trHeight w:val="468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УЗ-2 до ввода в здание гаражей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 г.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1,64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1,64</w:t>
            </w:r>
          </w:p>
        </w:tc>
      </w:tr>
      <w:tr w:rsidR="00FB5767" w:rsidRPr="00A502B2" w:rsidTr="00907EF7">
        <w:trPr>
          <w:trHeight w:val="702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УЗ-2 до те</w:t>
            </w:r>
            <w:r w:rsidRPr="00907EF7">
              <w:rPr>
                <w:sz w:val="22"/>
                <w:szCs w:val="22"/>
              </w:rPr>
              <w:t>п</w:t>
            </w:r>
            <w:r w:rsidRPr="00907EF7">
              <w:rPr>
                <w:sz w:val="22"/>
                <w:szCs w:val="22"/>
              </w:rPr>
              <w:t>ловой камеры К-1 ул. Советская пос. Запоро</w:t>
            </w:r>
            <w:r w:rsidRPr="00907EF7">
              <w:rPr>
                <w:sz w:val="22"/>
                <w:szCs w:val="22"/>
              </w:rPr>
              <w:t>ж</w:t>
            </w:r>
            <w:r w:rsidRPr="00907EF7">
              <w:rPr>
                <w:sz w:val="22"/>
                <w:szCs w:val="22"/>
              </w:rPr>
              <w:t>ское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13,17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13,13</w:t>
            </w:r>
          </w:p>
        </w:tc>
      </w:tr>
      <w:tr w:rsidR="00FB5767" w:rsidRPr="00A502B2" w:rsidTr="00907EF7">
        <w:trPr>
          <w:trHeight w:val="702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УЗ-10 (частный жилой дом Королевой Т. В.)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2007 г.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5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8,5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8,5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К-2 ул. Советская пос. Запорожское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2010 г.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11,41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11,41</w:t>
            </w:r>
          </w:p>
        </w:tc>
      </w:tr>
      <w:tr w:rsidR="00FB5767" w:rsidRPr="00A502B2" w:rsidTr="00907EF7">
        <w:trPr>
          <w:trHeight w:val="468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К-2 до ввода в администрати</w:t>
            </w:r>
            <w:r w:rsidRPr="00907EF7">
              <w:rPr>
                <w:sz w:val="22"/>
                <w:szCs w:val="22"/>
              </w:rPr>
              <w:t>в</w:t>
            </w:r>
            <w:r w:rsidRPr="00907EF7">
              <w:rPr>
                <w:sz w:val="22"/>
                <w:szCs w:val="22"/>
              </w:rPr>
              <w:t>ное здание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2012 г.г.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2,28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2,28</w:t>
            </w:r>
          </w:p>
        </w:tc>
      </w:tr>
      <w:tr w:rsidR="00FB5767" w:rsidRPr="00A502B2" w:rsidTr="00907EF7">
        <w:trPr>
          <w:trHeight w:val="468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К-2 до К-3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2010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4</w:t>
            </w: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10,76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10,76</w:t>
            </w:r>
          </w:p>
        </w:tc>
      </w:tr>
      <w:tr w:rsidR="00FB5767" w:rsidRPr="00A502B2" w:rsidTr="00907EF7">
        <w:trPr>
          <w:trHeight w:val="468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К-4 до тепл</w:t>
            </w:r>
            <w:r w:rsidRPr="00907EF7">
              <w:rPr>
                <w:sz w:val="22"/>
                <w:szCs w:val="22"/>
              </w:rPr>
              <w:t>о</w:t>
            </w:r>
            <w:r w:rsidRPr="00907EF7">
              <w:rPr>
                <w:sz w:val="22"/>
                <w:szCs w:val="22"/>
              </w:rPr>
              <w:t xml:space="preserve">вой камеры К-5    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2011г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3,49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3,49</w:t>
            </w:r>
          </w:p>
        </w:tc>
      </w:tr>
      <w:tr w:rsidR="00FB5767" w:rsidRPr="00A502B2" w:rsidTr="00907EF7">
        <w:trPr>
          <w:trHeight w:val="468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ко</w:t>
            </w:r>
            <w:r w:rsidRPr="00907EF7">
              <w:rPr>
                <w:sz w:val="22"/>
                <w:szCs w:val="22"/>
              </w:rPr>
              <w:t>м</w:t>
            </w:r>
            <w:r w:rsidRPr="00907EF7">
              <w:rPr>
                <w:sz w:val="22"/>
                <w:szCs w:val="22"/>
              </w:rPr>
              <w:t xml:space="preserve">пенсатора вдоль дома №4 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21,44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21,37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компенсатора у д. №4 до те</w:t>
            </w:r>
            <w:r w:rsidRPr="00907EF7">
              <w:rPr>
                <w:sz w:val="22"/>
                <w:szCs w:val="22"/>
              </w:rPr>
              <w:t>п</w:t>
            </w:r>
            <w:r w:rsidRPr="00907EF7">
              <w:rPr>
                <w:sz w:val="22"/>
                <w:szCs w:val="22"/>
              </w:rPr>
              <w:t>ловой камеры К-4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8,16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8,16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color w:val="000000"/>
                <w:sz w:val="22"/>
                <w:szCs w:val="22"/>
              </w:rPr>
            </w:pPr>
            <w:r w:rsidRPr="00907EF7">
              <w:rPr>
                <w:color w:val="000000"/>
                <w:sz w:val="22"/>
                <w:szCs w:val="22"/>
              </w:rPr>
              <w:t>от К-4 до сер</w:t>
            </w:r>
            <w:r w:rsidRPr="00907EF7">
              <w:rPr>
                <w:color w:val="000000"/>
                <w:sz w:val="22"/>
                <w:szCs w:val="22"/>
              </w:rPr>
              <w:t>е</w:t>
            </w:r>
            <w:r w:rsidRPr="00907EF7">
              <w:rPr>
                <w:color w:val="000000"/>
                <w:sz w:val="22"/>
                <w:szCs w:val="22"/>
              </w:rPr>
              <w:t>дины здания в подвале дома №11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color w:val="000000"/>
                <w:sz w:val="22"/>
                <w:szCs w:val="22"/>
              </w:rPr>
            </w:pPr>
            <w:r w:rsidRPr="00907EF7">
              <w:rPr>
                <w:color w:val="000000"/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color w:val="000000"/>
                <w:sz w:val="22"/>
                <w:szCs w:val="22"/>
              </w:rPr>
            </w:pPr>
            <w:r w:rsidRPr="00907EF7">
              <w:rPr>
                <w:color w:val="000000"/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color w:val="000000"/>
                <w:sz w:val="22"/>
                <w:szCs w:val="22"/>
              </w:rPr>
            </w:pPr>
            <w:r w:rsidRPr="00907EF7">
              <w:rPr>
                <w:color w:val="000000"/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color w:val="000000"/>
                <w:sz w:val="22"/>
                <w:szCs w:val="22"/>
              </w:rPr>
            </w:pPr>
            <w:r w:rsidRPr="00907EF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color w:val="000000"/>
                <w:sz w:val="22"/>
                <w:szCs w:val="22"/>
              </w:rPr>
            </w:pPr>
            <w:r w:rsidRPr="00907EF7">
              <w:rPr>
                <w:color w:val="000000"/>
                <w:sz w:val="22"/>
                <w:szCs w:val="22"/>
              </w:rPr>
              <w:t>4,15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color w:val="000000"/>
                <w:sz w:val="22"/>
                <w:szCs w:val="22"/>
              </w:rPr>
            </w:pPr>
            <w:r w:rsidRPr="00907EF7">
              <w:rPr>
                <w:color w:val="000000"/>
                <w:sz w:val="22"/>
                <w:szCs w:val="22"/>
              </w:rPr>
              <w:t>4,15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УЗ-3 у дома №4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2,07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2,07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 УЗ-3 до ввода в подвале дома №4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УЗ-3 до УЗ-4 между домами №4 и 5.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7,23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7,23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УЗ-4 до ввода в подвале дома №5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УЗ-4 до УЗ-5 между домами №5 и6.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7,23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7,23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УЗ-5 до ввода в подвале дома №6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УЗ-5  до де</w:t>
            </w:r>
            <w:r w:rsidRPr="00907EF7">
              <w:rPr>
                <w:sz w:val="22"/>
                <w:szCs w:val="22"/>
              </w:rPr>
              <w:t>т</w:t>
            </w:r>
            <w:r w:rsidRPr="00907EF7">
              <w:rPr>
                <w:sz w:val="22"/>
                <w:szCs w:val="22"/>
              </w:rPr>
              <w:t xml:space="preserve">ского сада 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14,55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14,55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К-4 до УЗ-7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29,61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29,11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УЗ-7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дома №10 вправо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0,67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УЗ-7 до К-8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8,87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8,87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К-8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подвала дома №1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10,32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10,32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К8 до К-9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15,89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15,89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К-9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подвала дома №2 ул. С</w:t>
            </w:r>
            <w:r w:rsidRPr="00907EF7">
              <w:rPr>
                <w:sz w:val="22"/>
                <w:szCs w:val="22"/>
              </w:rPr>
              <w:t>о</w:t>
            </w:r>
            <w:r w:rsidRPr="00907EF7">
              <w:rPr>
                <w:sz w:val="22"/>
                <w:szCs w:val="22"/>
              </w:rPr>
              <w:t>ветская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5,86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5,86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К-9 до К-10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11,51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11,51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К-10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подвала дома №3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2,07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2,07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К-10 до К-11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10,14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10,14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К-11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подвала дома №8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11,35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11,35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К-11 до К-12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13,62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13,62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К-12 до  шк</w:t>
            </w:r>
            <w:r w:rsidRPr="00907EF7">
              <w:rPr>
                <w:sz w:val="22"/>
                <w:szCs w:val="22"/>
              </w:rPr>
              <w:t>о</w:t>
            </w:r>
            <w:r w:rsidRPr="00907EF7">
              <w:rPr>
                <w:sz w:val="22"/>
                <w:szCs w:val="22"/>
              </w:rPr>
              <w:t>лы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11,43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11,43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К-11до К-13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10,96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10,96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К-13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подвала дома №15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11,35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11,35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К-13 до К-14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13,21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13,21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К-14 до ввода в админ. здание (МУЗ "Приозе</w:t>
            </w:r>
            <w:r w:rsidRPr="00907EF7">
              <w:rPr>
                <w:sz w:val="22"/>
                <w:szCs w:val="22"/>
              </w:rPr>
              <w:t>р</w:t>
            </w:r>
            <w:r w:rsidRPr="00907EF7">
              <w:rPr>
                <w:sz w:val="22"/>
                <w:szCs w:val="22"/>
              </w:rPr>
              <w:t>ской ЦРБ"- З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порожский ФАП)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9,08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9,08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К-14 до ввода в здание Дома культуры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6,19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6,19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 xml:space="preserve">от К-4 до К-5 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6,4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6,4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К-5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ввода в подвале дома №12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13,42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13,42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К-5 до К-6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10,39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10,39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К-6 до сер</w:t>
            </w:r>
            <w:r w:rsidRPr="00907EF7">
              <w:rPr>
                <w:sz w:val="22"/>
                <w:szCs w:val="22"/>
              </w:rPr>
              <w:t>е</w:t>
            </w:r>
            <w:r w:rsidRPr="00907EF7">
              <w:rPr>
                <w:sz w:val="22"/>
                <w:szCs w:val="22"/>
              </w:rPr>
              <w:t>дины ввода в подвале дома №13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13,42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13,42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К-6 до К-7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2011г.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8,45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8,45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B94AD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К-7 направо  до середины ввода в подвале  дома №38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2011г.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1,37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1,37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B94A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К-3 до К-15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9,49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9,49</w:t>
            </w:r>
          </w:p>
        </w:tc>
      </w:tr>
      <w:tr w:rsidR="00FB5767" w:rsidRPr="00A502B2" w:rsidTr="00907EF7">
        <w:trPr>
          <w:trHeight w:val="9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B94A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К-15 до чжд Лихового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ППУ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2,92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F55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2,92</w:t>
            </w:r>
          </w:p>
        </w:tc>
      </w:tr>
    </w:tbl>
    <w:p w:rsidR="00FB5767" w:rsidRPr="00802B4B" w:rsidRDefault="00FB5767" w:rsidP="00EE0A63">
      <w:pPr>
        <w:pStyle w:val="Heading2"/>
        <w:ind w:left="0"/>
        <w:rPr>
          <w:b w:val="0"/>
        </w:rPr>
      </w:pPr>
      <w:r>
        <w:rPr>
          <w:b w:val="0"/>
        </w:rPr>
        <w:t>Величина н</w:t>
      </w:r>
      <w:r w:rsidRPr="00802B4B">
        <w:rPr>
          <w:b w:val="0"/>
        </w:rPr>
        <w:t>ормативны</w:t>
      </w:r>
      <w:r>
        <w:rPr>
          <w:b w:val="0"/>
        </w:rPr>
        <w:t>х</w:t>
      </w:r>
      <w:r w:rsidRPr="00802B4B">
        <w:rPr>
          <w:b w:val="0"/>
        </w:rPr>
        <w:t xml:space="preserve">  технологически</w:t>
      </w:r>
      <w:r>
        <w:rPr>
          <w:b w:val="0"/>
        </w:rPr>
        <w:t>х потерь при передаче тепловой энергии составила 755,4 Гкал в год.</w:t>
      </w:r>
      <w:r w:rsidRPr="00802B4B">
        <w:rPr>
          <w:b w:val="0"/>
        </w:rPr>
        <w:t xml:space="preserve"> </w:t>
      </w:r>
    </w:p>
    <w:p w:rsidR="00FB5767" w:rsidRPr="00D67DAE" w:rsidRDefault="00FB5767" w:rsidP="003334C1">
      <w:pPr>
        <w:pStyle w:val="Heading2"/>
      </w:pPr>
      <w:r>
        <w:t>о</w:t>
      </w:r>
      <w:r w:rsidRPr="00D67DAE">
        <w:t>) оценка тепловых потерь в тепловых сетях за последние 3 года при отсутствии приборов учета тепловой энергии</w:t>
      </w:r>
      <w:bookmarkEnd w:id="27"/>
    </w:p>
    <w:p w:rsidR="00FB5767" w:rsidRPr="008F7168" w:rsidRDefault="00FB5767" w:rsidP="003A63F1">
      <w:pPr>
        <w:pStyle w:val="PlainText"/>
        <w:ind w:firstLine="0"/>
        <w:rPr>
          <w:highlight w:val="yellow"/>
        </w:rPr>
      </w:pPr>
      <w:bookmarkStart w:id="28" w:name="_Toc369622760"/>
      <w:r w:rsidRPr="002C237F">
        <w:t>Оценка тепловых потерь выполнена при среднемесячных температурах окр</w:t>
      </w:r>
      <w:r w:rsidRPr="002C237F">
        <w:t>у</w:t>
      </w:r>
      <w:r w:rsidRPr="002C237F">
        <w:t>жающей среды отопительного периода  за последние 3 года. Результаты расчета представлены в таблице</w:t>
      </w:r>
      <w:r>
        <w:t xml:space="preserve"> 11</w:t>
      </w:r>
      <w:r w:rsidRPr="002C237F">
        <w:t>.</w:t>
      </w:r>
    </w:p>
    <w:p w:rsidR="00FB5767" w:rsidRPr="008F7168" w:rsidRDefault="00FB5767" w:rsidP="00CD41E6">
      <w:pPr>
        <w:pStyle w:val="PlainText"/>
        <w:rPr>
          <w:highlight w:val="yellow"/>
        </w:rPr>
      </w:pPr>
    </w:p>
    <w:p w:rsidR="00FB5767" w:rsidRPr="00E651FC" w:rsidRDefault="00FB5767" w:rsidP="002A753B">
      <w:pPr>
        <w:pStyle w:val="Caption"/>
        <w:keepNext/>
      </w:pPr>
    </w:p>
    <w:p w:rsidR="00FB5767" w:rsidRPr="00291444" w:rsidRDefault="00FB5767" w:rsidP="00291444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11</w:t>
        </w:r>
      </w:fldSimple>
      <w:r>
        <w:t xml:space="preserve"> </w:t>
      </w:r>
      <w:r w:rsidRPr="00291444">
        <w:rPr>
          <w:b w:val="0"/>
        </w:rPr>
        <w:t xml:space="preserve">Фактические тепловые потери </w:t>
      </w:r>
    </w:p>
    <w:tbl>
      <w:tblPr>
        <w:tblW w:w="4891" w:type="pct"/>
        <w:tblInd w:w="-459" w:type="dxa"/>
        <w:tblLayout w:type="fixed"/>
        <w:tblLook w:val="00A0"/>
      </w:tblPr>
      <w:tblGrid>
        <w:gridCol w:w="2128"/>
        <w:gridCol w:w="1417"/>
        <w:gridCol w:w="1845"/>
        <w:gridCol w:w="1415"/>
        <w:gridCol w:w="1417"/>
        <w:gridCol w:w="1417"/>
      </w:tblGrid>
      <w:tr w:rsidR="00FB5767" w:rsidRPr="00A502B2" w:rsidTr="00883CC3">
        <w:trPr>
          <w:trHeight w:val="2516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Наименование участка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Теплоиз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ляционный материал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Тип прокладки тепловой сети (надземная, к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нальная, беск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нальная, по п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мещениям (подвалам))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Год ввода в эксплуат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цию (пер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кладки)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883CC3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Тепловые  потери в подающем трубопр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воде,  Гкал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Тепловые  потери в обратном трубопр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907EF7">
              <w:rPr>
                <w:rFonts w:eastAsia="Times New Roman"/>
                <w:b/>
                <w:color w:val="000000"/>
                <w:sz w:val="22"/>
                <w:szCs w:val="22"/>
              </w:rPr>
              <w:t>воде,  Гкал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котельной до УЗ-1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 на низких опорах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17,44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15,35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УЗ-1 до серед</w:t>
            </w:r>
            <w:r w:rsidRPr="00907EF7">
              <w:rPr>
                <w:sz w:val="22"/>
                <w:szCs w:val="22"/>
              </w:rPr>
              <w:t>и</w:t>
            </w:r>
            <w:r w:rsidRPr="00907EF7">
              <w:rPr>
                <w:sz w:val="22"/>
                <w:szCs w:val="22"/>
              </w:rPr>
              <w:t>ны офисного  зд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ния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 г.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0,92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0,39</w:t>
            </w:r>
          </w:p>
        </w:tc>
      </w:tr>
      <w:tr w:rsidR="00FB5767" w:rsidRPr="00A502B2" w:rsidTr="00883CC3">
        <w:trPr>
          <w:trHeight w:val="6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УЗ-1 до УЗ-2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11,37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10,01</w:t>
            </w:r>
          </w:p>
        </w:tc>
      </w:tr>
      <w:tr w:rsidR="00FB5767" w:rsidRPr="00A502B2" w:rsidTr="00883CC3">
        <w:trPr>
          <w:trHeight w:val="6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УЗ-2 до ввода в здание гаражей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 г.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4,15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1,77</w:t>
            </w:r>
          </w:p>
        </w:tc>
      </w:tr>
      <w:tr w:rsidR="00FB5767" w:rsidRPr="00A502B2" w:rsidTr="00883CC3">
        <w:trPr>
          <w:trHeight w:val="9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УЗ-2 до тепловой камеры К-1 ул. С</w:t>
            </w:r>
            <w:r w:rsidRPr="00907EF7">
              <w:rPr>
                <w:sz w:val="22"/>
                <w:szCs w:val="22"/>
              </w:rPr>
              <w:t>о</w:t>
            </w:r>
            <w:r w:rsidRPr="00907EF7">
              <w:rPr>
                <w:sz w:val="22"/>
                <w:szCs w:val="22"/>
              </w:rPr>
              <w:t>ветская пос. Зап</w:t>
            </w:r>
            <w:r w:rsidRPr="00907EF7">
              <w:rPr>
                <w:sz w:val="22"/>
                <w:szCs w:val="22"/>
              </w:rPr>
              <w:t>о</w:t>
            </w:r>
            <w:r w:rsidRPr="00907EF7">
              <w:rPr>
                <w:sz w:val="22"/>
                <w:szCs w:val="22"/>
              </w:rPr>
              <w:t>рожское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32,6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28,71</w:t>
            </w:r>
          </w:p>
        </w:tc>
      </w:tr>
      <w:tr w:rsidR="00FB5767" w:rsidRPr="00A502B2" w:rsidTr="00883CC3">
        <w:trPr>
          <w:trHeight w:val="9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УЗ-10 (частный жилой дом Королевой Т. В.)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2007 г.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20,77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8,88</w:t>
            </w:r>
          </w:p>
        </w:tc>
      </w:tr>
      <w:tr w:rsidR="00FB5767" w:rsidRPr="00A502B2" w:rsidTr="00883CC3">
        <w:trPr>
          <w:trHeight w:val="6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К-2 ул. Советская пос. З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порожское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2010 г.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27,19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11,65</w:t>
            </w:r>
          </w:p>
        </w:tc>
      </w:tr>
      <w:tr w:rsidR="00FB5767" w:rsidRPr="00A502B2" w:rsidTr="00883CC3">
        <w:trPr>
          <w:trHeight w:val="6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К-2 до ввода в административное здание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2012 г.г.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5,77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2,46</w:t>
            </w:r>
          </w:p>
        </w:tc>
      </w:tr>
      <w:tr w:rsidR="00FB5767" w:rsidRPr="00A502B2" w:rsidTr="00883CC3">
        <w:trPr>
          <w:trHeight w:val="6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К-2 до К-3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2010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25,65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10,87</w:t>
            </w:r>
          </w:p>
        </w:tc>
      </w:tr>
      <w:tr w:rsidR="00FB5767" w:rsidRPr="00A502B2" w:rsidTr="00883CC3">
        <w:trPr>
          <w:trHeight w:val="60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К-3 до середины ввода частный ж/д Шинкаренко Ю.И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 xml:space="preserve">канальная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2010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7,68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3,28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 xml:space="preserve">от К-4 до тепловой камеры К-5    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2011г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23,49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10,07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компенс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 xml:space="preserve">тора вдоль дома №4 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53,05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46,77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компенсатора у д. №4 до тепловой камеры К-4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  <w:lang w:val="en-US"/>
              </w:rPr>
              <w:t>21</w:t>
            </w:r>
            <w:r w:rsidRPr="00907EF7">
              <w:rPr>
                <w:sz w:val="22"/>
                <w:szCs w:val="22"/>
              </w:rPr>
              <w:t>,8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9,34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К-4 до середины здания в подвале дома №11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2C237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7,47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2C237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6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 до УЗ-3 у дома №4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5,13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2,20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 УЗ-3 до ввода в подвале дома №4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0,95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УЗ-3 до УЗ-4 между домами №4 и 5.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13,09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10,57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УЗ-4 до ввода в подвале дома №5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0,95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УЗ-4 до УЗ-5 между домами №5 и6.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13,05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10,65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УЗ-5 до ввода в подвале дома №6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0,94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0,71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поворота в по</w:t>
            </w:r>
            <w:r w:rsidRPr="00907EF7">
              <w:rPr>
                <w:sz w:val="22"/>
                <w:szCs w:val="22"/>
              </w:rPr>
              <w:t>д</w:t>
            </w:r>
            <w:r w:rsidRPr="00907EF7">
              <w:rPr>
                <w:sz w:val="22"/>
                <w:szCs w:val="22"/>
              </w:rPr>
              <w:t>вале д. №6 до УУ в подвале Детского сада №16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35,89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15,33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К-4 до УЗ-7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воздушная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79.35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72,76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D0E7F" w:rsidRDefault="00FB5767" w:rsidP="005630BF">
            <w:pPr>
              <w:jc w:val="center"/>
              <w:rPr>
                <w:sz w:val="22"/>
                <w:szCs w:val="22"/>
              </w:rPr>
            </w:pPr>
            <w:r w:rsidRPr="00CD0E7F">
              <w:rPr>
                <w:sz w:val="22"/>
                <w:szCs w:val="22"/>
              </w:rPr>
              <w:t>от УЗ-7 до серед</w:t>
            </w:r>
            <w:r w:rsidRPr="00CD0E7F">
              <w:rPr>
                <w:sz w:val="22"/>
                <w:szCs w:val="22"/>
              </w:rPr>
              <w:t>и</w:t>
            </w:r>
            <w:r w:rsidRPr="00CD0E7F">
              <w:rPr>
                <w:sz w:val="22"/>
                <w:szCs w:val="22"/>
              </w:rPr>
              <w:t>ны дома №10 впр</w:t>
            </w:r>
            <w:r w:rsidRPr="00CD0E7F">
              <w:rPr>
                <w:sz w:val="22"/>
                <w:szCs w:val="22"/>
              </w:rPr>
              <w:t>а</w:t>
            </w:r>
            <w:r w:rsidRPr="00CD0E7F">
              <w:rPr>
                <w:sz w:val="22"/>
                <w:szCs w:val="22"/>
              </w:rPr>
              <w:t>во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0,95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D0E7F" w:rsidRDefault="00FB5767" w:rsidP="005630BF">
            <w:pPr>
              <w:jc w:val="center"/>
              <w:rPr>
                <w:sz w:val="22"/>
                <w:szCs w:val="22"/>
              </w:rPr>
            </w:pPr>
            <w:r w:rsidRPr="00CD0E7F">
              <w:rPr>
                <w:sz w:val="22"/>
                <w:szCs w:val="22"/>
              </w:rPr>
              <w:t>от УЗ-7 до тепловой камеры К-8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23,49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10,07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К-8 до середины подвала дома №1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25,66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10,95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К8 до К-9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42,59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18,24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К-9 до середины подвала дома №2 ул. Советская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15,64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6,68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К-9 до К-10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30,82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13,2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К-10 до серед</w:t>
            </w:r>
            <w:r w:rsidRPr="00907EF7">
              <w:rPr>
                <w:sz w:val="22"/>
                <w:szCs w:val="22"/>
              </w:rPr>
              <w:t>и</w:t>
            </w:r>
            <w:r w:rsidRPr="00907EF7">
              <w:rPr>
                <w:sz w:val="22"/>
                <w:szCs w:val="22"/>
              </w:rPr>
              <w:t>ны подвала дома №3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5,13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2,19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К-10 до К-11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2C237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27,13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2C237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11,62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К-11 до серед</w:t>
            </w:r>
            <w:r w:rsidRPr="00907EF7">
              <w:rPr>
                <w:sz w:val="22"/>
                <w:szCs w:val="22"/>
              </w:rPr>
              <w:t>и</w:t>
            </w:r>
            <w:r w:rsidRPr="00907EF7">
              <w:rPr>
                <w:sz w:val="22"/>
                <w:szCs w:val="22"/>
              </w:rPr>
              <w:t>ны подвала дома №8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2C237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20,34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2C237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16,8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К-11 до К-12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33,82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14,46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К-12 до УУ в повале школы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9,79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7,4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К-11до К-13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29,33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12,57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К-13 до серед</w:t>
            </w:r>
            <w:r w:rsidRPr="00907EF7">
              <w:rPr>
                <w:sz w:val="22"/>
                <w:szCs w:val="22"/>
              </w:rPr>
              <w:t>и</w:t>
            </w:r>
            <w:r w:rsidRPr="00907EF7">
              <w:rPr>
                <w:sz w:val="22"/>
                <w:szCs w:val="22"/>
              </w:rPr>
              <w:t>ны подвала дома №15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20,27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16,87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К-13 до К-14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32,8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14,06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К-14 до ввода в админ. здание (МУЗ "Приозерской ЦРБ"- Запорожский ФАП)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19,66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8,4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К-14 до ввода в здание Дома кул</w:t>
            </w:r>
            <w:r w:rsidRPr="00907EF7">
              <w:rPr>
                <w:sz w:val="22"/>
                <w:szCs w:val="22"/>
              </w:rPr>
              <w:t>ь</w:t>
            </w:r>
            <w:r w:rsidRPr="00907EF7">
              <w:rPr>
                <w:sz w:val="22"/>
                <w:szCs w:val="22"/>
              </w:rPr>
              <w:t>туры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15,38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  <w:lang w:val="en-US"/>
              </w:rPr>
            </w:pPr>
            <w:r w:rsidRPr="00907EF7">
              <w:rPr>
                <w:sz w:val="22"/>
                <w:szCs w:val="22"/>
              </w:rPr>
              <w:t>6,57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 xml:space="preserve">от К-4 до К-5 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15,89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6,8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К-5 до середины ввода в подвале д</w:t>
            </w:r>
            <w:r w:rsidRPr="00907EF7">
              <w:rPr>
                <w:sz w:val="22"/>
                <w:szCs w:val="22"/>
              </w:rPr>
              <w:t>о</w:t>
            </w:r>
            <w:r w:rsidRPr="00907EF7">
              <w:rPr>
                <w:sz w:val="22"/>
                <w:szCs w:val="22"/>
              </w:rPr>
              <w:t>ма №12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24,26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19,61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К-5 до К-6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к</w:t>
            </w:r>
            <w:r w:rsidRPr="00907EF7">
              <w:rPr>
                <w:sz w:val="22"/>
                <w:szCs w:val="22"/>
              </w:rPr>
              <w:t>а</w:t>
            </w:r>
            <w:r w:rsidRPr="00907EF7">
              <w:rPr>
                <w:sz w:val="22"/>
                <w:szCs w:val="22"/>
              </w:rPr>
              <w:t>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25,6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10,97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К-6 до середины ввода в подвале д</w:t>
            </w:r>
            <w:r w:rsidRPr="00907EF7">
              <w:rPr>
                <w:sz w:val="22"/>
                <w:szCs w:val="22"/>
              </w:rPr>
              <w:t>о</w:t>
            </w:r>
            <w:r w:rsidRPr="00907EF7">
              <w:rPr>
                <w:sz w:val="22"/>
                <w:szCs w:val="22"/>
              </w:rPr>
              <w:t>ма №13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Минвата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подвальная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1975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24,2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19,68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от К-6 до К-7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2011г.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39,9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17,08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 xml:space="preserve">от К-7 направо </w:t>
            </w:r>
            <w:r>
              <w:rPr>
                <w:sz w:val="22"/>
                <w:szCs w:val="22"/>
              </w:rPr>
              <w:t xml:space="preserve"> до середины ввода в подвале </w:t>
            </w:r>
            <w:r w:rsidRPr="00907EF7">
              <w:rPr>
                <w:sz w:val="22"/>
                <w:szCs w:val="22"/>
              </w:rPr>
              <w:t xml:space="preserve"> дома</w:t>
            </w:r>
            <w:r>
              <w:rPr>
                <w:sz w:val="22"/>
                <w:szCs w:val="22"/>
              </w:rPr>
              <w:t xml:space="preserve"> №28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2011г.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3,45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1,48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К-3 до К-15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25,6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</w:t>
            </w:r>
          </w:p>
        </w:tc>
      </w:tr>
      <w:tr w:rsidR="00FB5767" w:rsidRPr="00A502B2" w:rsidTr="00883CC3">
        <w:trPr>
          <w:trHeight w:val="1200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К-15 до чжд 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хового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ППУ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подземная бе</w:t>
            </w:r>
            <w:r w:rsidRPr="00907EF7">
              <w:rPr>
                <w:sz w:val="22"/>
                <w:szCs w:val="22"/>
              </w:rPr>
              <w:t>с</w:t>
            </w:r>
            <w:r w:rsidRPr="00907EF7">
              <w:rPr>
                <w:sz w:val="22"/>
                <w:szCs w:val="22"/>
              </w:rPr>
              <w:t>канальная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907EF7" w:rsidRDefault="00FB5767" w:rsidP="00563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</w:tr>
    </w:tbl>
    <w:p w:rsidR="00FB5767" w:rsidRDefault="00FB5767" w:rsidP="00CD41E6">
      <w:pPr>
        <w:pStyle w:val="PlainText"/>
      </w:pPr>
    </w:p>
    <w:p w:rsidR="00FB5767" w:rsidRDefault="00FB5767" w:rsidP="00CD41E6">
      <w:pPr>
        <w:pStyle w:val="PlainText"/>
      </w:pPr>
    </w:p>
    <w:p w:rsidR="00FB5767" w:rsidRDefault="00FB5767" w:rsidP="00CD41E6">
      <w:pPr>
        <w:pStyle w:val="PlainText"/>
      </w:pPr>
    </w:p>
    <w:p w:rsidR="00FB5767" w:rsidRDefault="00FB5767" w:rsidP="00D879AF">
      <w:pPr>
        <w:pStyle w:val="Caption"/>
        <w:keepNext/>
      </w:pPr>
    </w:p>
    <w:p w:rsidR="00FB5767" w:rsidRPr="00291444" w:rsidRDefault="00FB5767" w:rsidP="00291444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291444">
        <w:rPr>
          <w:b w:val="0"/>
        </w:rPr>
        <w:t>Сравнение потерь в тепловых сетях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0"/>
        <w:gridCol w:w="2801"/>
        <w:gridCol w:w="2126"/>
        <w:gridCol w:w="1736"/>
      </w:tblGrid>
      <w:tr w:rsidR="00FB5767" w:rsidRPr="008F7168" w:rsidTr="00907EF7">
        <w:tc>
          <w:tcPr>
            <w:tcW w:w="3260" w:type="dxa"/>
            <w:vAlign w:val="center"/>
          </w:tcPr>
          <w:p w:rsidR="00FB5767" w:rsidRPr="00907EF7" w:rsidRDefault="00FB5767" w:rsidP="00907EF7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907EF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801" w:type="dxa"/>
            <w:vAlign w:val="center"/>
          </w:tcPr>
          <w:p w:rsidR="00FB5767" w:rsidRPr="00907EF7" w:rsidRDefault="00FB5767" w:rsidP="00907EF7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907EF7">
              <w:rPr>
                <w:b/>
                <w:sz w:val="22"/>
                <w:szCs w:val="22"/>
              </w:rPr>
              <w:t>Нормативные потери в тепловых сетях Гкал/ч</w:t>
            </w:r>
          </w:p>
        </w:tc>
        <w:tc>
          <w:tcPr>
            <w:tcW w:w="2126" w:type="dxa"/>
            <w:vAlign w:val="center"/>
          </w:tcPr>
          <w:p w:rsidR="00FB5767" w:rsidRPr="00907EF7" w:rsidRDefault="00FB5767" w:rsidP="00907EF7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907EF7">
              <w:rPr>
                <w:b/>
                <w:sz w:val="22"/>
                <w:szCs w:val="22"/>
              </w:rPr>
              <w:t>Фактические п</w:t>
            </w:r>
            <w:r w:rsidRPr="00907EF7">
              <w:rPr>
                <w:b/>
                <w:sz w:val="22"/>
                <w:szCs w:val="22"/>
              </w:rPr>
              <w:t>о</w:t>
            </w:r>
            <w:r w:rsidRPr="00907EF7">
              <w:rPr>
                <w:b/>
                <w:sz w:val="22"/>
                <w:szCs w:val="22"/>
              </w:rPr>
              <w:t>тери в тепловых сетях</w:t>
            </w:r>
            <w:r>
              <w:rPr>
                <w:b/>
                <w:sz w:val="22"/>
                <w:szCs w:val="22"/>
              </w:rPr>
              <w:t xml:space="preserve">, </w:t>
            </w:r>
            <w:r w:rsidRPr="00907EF7">
              <w:rPr>
                <w:b/>
                <w:sz w:val="22"/>
                <w:szCs w:val="22"/>
              </w:rPr>
              <w:t>Гкал/ч</w:t>
            </w:r>
          </w:p>
        </w:tc>
        <w:tc>
          <w:tcPr>
            <w:tcW w:w="1736" w:type="dxa"/>
            <w:vAlign w:val="center"/>
          </w:tcPr>
          <w:p w:rsidR="00FB5767" w:rsidRPr="00907EF7" w:rsidRDefault="00FB5767" w:rsidP="00907EF7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907EF7">
              <w:rPr>
                <w:b/>
                <w:sz w:val="22"/>
                <w:szCs w:val="22"/>
              </w:rPr>
              <w:t>Отклонение от нормативных потерь, %</w:t>
            </w:r>
          </w:p>
        </w:tc>
      </w:tr>
      <w:tr w:rsidR="00FB5767" w:rsidRPr="008F7168" w:rsidTr="00907EF7">
        <w:trPr>
          <w:trHeight w:val="599"/>
        </w:trPr>
        <w:tc>
          <w:tcPr>
            <w:tcW w:w="3260" w:type="dxa"/>
          </w:tcPr>
          <w:p w:rsidR="00FB5767" w:rsidRPr="00907EF7" w:rsidRDefault="00FB5767" w:rsidP="00E651FC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кот. Запорожское</w:t>
            </w:r>
          </w:p>
        </w:tc>
        <w:tc>
          <w:tcPr>
            <w:tcW w:w="2801" w:type="dxa"/>
            <w:vAlign w:val="center"/>
          </w:tcPr>
          <w:p w:rsidR="00FB5767" w:rsidRPr="00907EF7" w:rsidRDefault="00FB5767" w:rsidP="00E651FC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907EF7" w:rsidRDefault="00FB5767" w:rsidP="00E651FC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0,2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736" w:type="dxa"/>
            <w:vAlign w:val="center"/>
          </w:tcPr>
          <w:p w:rsidR="00FB5767" w:rsidRPr="00907EF7" w:rsidRDefault="00FB5767" w:rsidP="00E651FC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907EF7">
              <w:rPr>
                <w:sz w:val="22"/>
                <w:szCs w:val="22"/>
              </w:rPr>
              <w:t>70%</w:t>
            </w:r>
          </w:p>
        </w:tc>
      </w:tr>
    </w:tbl>
    <w:p w:rsidR="00FB5767" w:rsidRDefault="00FB5767" w:rsidP="00907EF7">
      <w:pPr>
        <w:pStyle w:val="PlainText"/>
        <w:ind w:firstLine="0"/>
      </w:pPr>
      <w:r>
        <w:t>Из таблицы 12 видно, что отклонение фактических потерь от нормативных с</w:t>
      </w:r>
      <w:r>
        <w:t>о</w:t>
      </w:r>
      <w:r>
        <w:t>ставляет 0,12 Гкал/ч  что свидетельствует о физическом износе большинства участков трубопровода.</w:t>
      </w:r>
    </w:p>
    <w:p w:rsidR="00FB5767" w:rsidRDefault="00FB5767" w:rsidP="00D879AF">
      <w:pPr>
        <w:pStyle w:val="PlainText"/>
        <w:ind w:firstLine="0"/>
      </w:pPr>
      <w:r>
        <w:t xml:space="preserve">   </w:t>
      </w:r>
    </w:p>
    <w:p w:rsidR="00FB5767" w:rsidRDefault="00FB5767" w:rsidP="003334C1">
      <w:pPr>
        <w:pStyle w:val="Heading2"/>
      </w:pPr>
      <w:r>
        <w:t xml:space="preserve">п) </w:t>
      </w:r>
      <w:r w:rsidRPr="006E2B96">
        <w:t>предписания надзорных органов по запрещению дальнейшей эксплуатации участков тепловой сети и результаты их исполнения</w:t>
      </w:r>
      <w:bookmarkEnd w:id="28"/>
    </w:p>
    <w:p w:rsidR="00FB5767" w:rsidRPr="00747EAC" w:rsidRDefault="00FB5767" w:rsidP="00907EF7">
      <w:pPr>
        <w:pStyle w:val="PlainText"/>
        <w:ind w:firstLine="0"/>
      </w:pPr>
      <w:r>
        <w:t>На основании предоставленных данных ООО УК «ОАЗИС» предписания не выдавались.</w:t>
      </w:r>
    </w:p>
    <w:p w:rsidR="00FB5767" w:rsidRDefault="00FB5767" w:rsidP="003334C1">
      <w:pPr>
        <w:pStyle w:val="Heading2"/>
      </w:pPr>
      <w:bookmarkStart w:id="29" w:name="_Toc369622761"/>
      <w:r>
        <w:t xml:space="preserve">р) </w:t>
      </w:r>
      <w:r w:rsidRPr="006E2B96">
        <w:t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</w:r>
      <w:bookmarkEnd w:id="29"/>
    </w:p>
    <w:p w:rsidR="00FB5767" w:rsidRPr="00584244" w:rsidRDefault="00FB5767" w:rsidP="00907EF7">
      <w:pPr>
        <w:pStyle w:val="PlainText"/>
        <w:ind w:firstLine="0"/>
      </w:pPr>
      <w:r>
        <w:t>Схема теплоснабжения закрытая, двухтрубная с непосредственным присоед</w:t>
      </w:r>
      <w:r>
        <w:t>и</w:t>
      </w:r>
      <w:r>
        <w:t>нением системы отопления.</w:t>
      </w:r>
    </w:p>
    <w:p w:rsidR="00FB5767" w:rsidRPr="00747EAC" w:rsidRDefault="00FB5767" w:rsidP="006A738D">
      <w:pPr>
        <w:pStyle w:val="PlainText"/>
      </w:pPr>
      <w:r w:rsidRPr="00022FD7">
        <w:rPr>
          <w:noProof/>
        </w:rPr>
        <w:pict>
          <v:shape id="Рисунок 1" o:spid="_x0000_i1033" type="#_x0000_t75" style="width:388.5pt;height:155.25pt;visibility:visible">
            <v:imagedata r:id="rId19" o:title=""/>
          </v:shape>
        </w:pict>
      </w:r>
    </w:p>
    <w:p w:rsidR="00FB5767" w:rsidRDefault="00FB5767" w:rsidP="003334C1">
      <w:pPr>
        <w:pStyle w:val="Heading2"/>
      </w:pPr>
      <w:bookmarkStart w:id="30" w:name="_Toc369622762"/>
      <w:r>
        <w:t xml:space="preserve">с) </w:t>
      </w:r>
      <w:r w:rsidRPr="006E2B96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30"/>
    </w:p>
    <w:p w:rsidR="00FB5767" w:rsidRDefault="00FB5767" w:rsidP="00907EF7">
      <w:pPr>
        <w:pStyle w:val="PlainText"/>
        <w:ind w:firstLine="0"/>
      </w:pPr>
      <w:r w:rsidRPr="004C4701">
        <w:t>Руководствуясь пунктом 5 статьи 13 Федерального закона от 23.11.2009г. №261-ФЗ «Об энергосбережении и о повышении энергетической эффективн</w:t>
      </w:r>
      <w:r w:rsidRPr="004C4701">
        <w:t>о</w:t>
      </w:r>
      <w:r w:rsidRPr="004C4701">
        <w:t>сти и о внесении изменений в отдельные законодательные акты Российской Федерации» собственники жилых домов, собственники помещений в мног</w:t>
      </w:r>
      <w:r w:rsidRPr="004C4701">
        <w:t>о</w:t>
      </w:r>
      <w:r w:rsidRPr="004C4701">
        <w:t>квартирных домах, введенных в эксплуатацию на день вступления Закона № 261-ФЗ в силу, обязаны в срок до 1 января 2012 года обеспечить оснащение т</w:t>
      </w:r>
      <w:r w:rsidRPr="004C4701">
        <w:t>а</w:t>
      </w:r>
      <w:r w:rsidRPr="004C4701">
        <w:t>ких домов приборами учета</w:t>
      </w:r>
      <w:r>
        <w:t xml:space="preserve"> </w:t>
      </w:r>
      <w:r w:rsidRPr="004C4701">
        <w:t>используемых воды, природного газа, тепловой энергии, электрической энергии, а также ввод установленных приборов учета в эксплуатацию. При этом многоквартирные дома в указанный срок должны быть оснащены коллективными (общедомовыми) приборами учета используемых коммунальных ресурсов, а также индивидуальными и общими (для коммунал</w:t>
      </w:r>
      <w:r w:rsidRPr="004C4701">
        <w:t>ь</w:t>
      </w:r>
      <w:r w:rsidRPr="004C4701">
        <w:t>ной квартиры) приборами учета.</w:t>
      </w:r>
    </w:p>
    <w:p w:rsidR="00FB5767" w:rsidRPr="0012487F" w:rsidRDefault="00FB5767" w:rsidP="00907EF7">
      <w:pPr>
        <w:pStyle w:val="PlainText"/>
        <w:ind w:firstLine="0"/>
      </w:pPr>
      <w:r>
        <w:t xml:space="preserve">В поселке Запорожское приборы коммерческого учета тепла у потребителей установлены в многоквартирном доме, который построен после 2009 года и расположен по адресу Советская 28.Также приборы учета установлены в школе и детском саду. </w:t>
      </w:r>
    </w:p>
    <w:p w:rsidR="00FB5767" w:rsidRDefault="00FB5767" w:rsidP="003334C1">
      <w:pPr>
        <w:pStyle w:val="Heading2"/>
      </w:pPr>
      <w:bookmarkStart w:id="31" w:name="_Toc369622763"/>
      <w:r>
        <w:t>у)</w:t>
      </w:r>
      <w:r w:rsidRPr="003334C1">
        <w:t xml:space="preserve"> </w:t>
      </w:r>
      <w:r w:rsidRPr="006E2B96">
        <w:t>уровень автоматизации и обслуживания центральных тепловых пунктов, насосных станций</w:t>
      </w:r>
      <w:bookmarkEnd w:id="31"/>
    </w:p>
    <w:p w:rsidR="00FB5767" w:rsidRPr="0012487F" w:rsidRDefault="00FB5767" w:rsidP="00907EF7">
      <w:pPr>
        <w:pStyle w:val="PlainText"/>
        <w:ind w:firstLine="0"/>
      </w:pPr>
      <w:r>
        <w:t>ЦТП и насосные станции отсутствуют и не планируются к установке.</w:t>
      </w:r>
    </w:p>
    <w:p w:rsidR="00FB5767" w:rsidRDefault="00FB5767" w:rsidP="00054C56">
      <w:pPr>
        <w:pStyle w:val="Heading2"/>
      </w:pPr>
      <w:bookmarkStart w:id="32" w:name="_Toc369622764"/>
      <w:r>
        <w:t>ф)</w:t>
      </w:r>
      <w:r w:rsidRPr="00054C56">
        <w:t xml:space="preserve"> </w:t>
      </w:r>
      <w:r w:rsidRPr="006E2B96">
        <w:t>сведения о наличии защиты тепловых сетей от превышения давления</w:t>
      </w:r>
      <w:bookmarkEnd w:id="32"/>
    </w:p>
    <w:p w:rsidR="00FB5767" w:rsidRPr="002C237F" w:rsidRDefault="00FB5767" w:rsidP="00907EF7">
      <w:pPr>
        <w:pStyle w:val="PlainText"/>
        <w:ind w:firstLine="0"/>
        <w:rPr>
          <w:rFonts w:cs="Times New Roman"/>
          <w:szCs w:val="28"/>
        </w:rPr>
      </w:pPr>
      <w:r w:rsidRPr="002C237F">
        <w:rPr>
          <w:rFonts w:cs="Times New Roman"/>
          <w:color w:val="000000"/>
          <w:szCs w:val="28"/>
        </w:rPr>
        <w:t>В соответствии с нормативными документами (ПТЭ (п.4.11.8, 4.12.40), СНиП "Тепловые сети" 2.04.07-86 (п. 12.14), Правила эксплуатации теплопотребля</w:t>
      </w:r>
      <w:r w:rsidRPr="002C237F">
        <w:rPr>
          <w:rFonts w:cs="Times New Roman"/>
          <w:color w:val="000000"/>
          <w:szCs w:val="28"/>
        </w:rPr>
        <w:t>ю</w:t>
      </w:r>
      <w:r w:rsidRPr="002C237F">
        <w:rPr>
          <w:rFonts w:cs="Times New Roman"/>
          <w:color w:val="000000"/>
          <w:szCs w:val="28"/>
        </w:rPr>
        <w:t>щих установок и тепловых сетей потребителей в каждом элементе единой си</w:t>
      </w:r>
      <w:r w:rsidRPr="002C237F">
        <w:rPr>
          <w:rFonts w:cs="Times New Roman"/>
          <w:color w:val="000000"/>
          <w:szCs w:val="28"/>
        </w:rPr>
        <w:t>с</w:t>
      </w:r>
      <w:r w:rsidRPr="002C237F">
        <w:rPr>
          <w:rFonts w:cs="Times New Roman"/>
          <w:color w:val="000000"/>
          <w:szCs w:val="28"/>
        </w:rPr>
        <w:t>темы теплоснабжения (на источнике тепла, в тепловых сетях, в системах тепл</w:t>
      </w:r>
      <w:r w:rsidRPr="002C237F">
        <w:rPr>
          <w:rFonts w:cs="Times New Roman"/>
          <w:color w:val="000000"/>
          <w:szCs w:val="28"/>
        </w:rPr>
        <w:t>о</w:t>
      </w:r>
      <w:r w:rsidRPr="002C237F">
        <w:rPr>
          <w:rFonts w:cs="Times New Roman"/>
          <w:color w:val="000000"/>
          <w:szCs w:val="28"/>
        </w:rPr>
        <w:t>потребления) должны быть предусмотрены средства защиты от недопустимых изменений давлений сетевой воды. Эти средства в первую очередь должны обеспечивать поддержание допустимого давления в аварийных режимах, в</w:t>
      </w:r>
      <w:r w:rsidRPr="002C237F">
        <w:rPr>
          <w:rFonts w:cs="Times New Roman"/>
          <w:color w:val="000000"/>
          <w:szCs w:val="28"/>
        </w:rPr>
        <w:t>ы</w:t>
      </w:r>
      <w:r w:rsidRPr="002C237F">
        <w:rPr>
          <w:rFonts w:cs="Times New Roman"/>
          <w:color w:val="000000"/>
          <w:szCs w:val="28"/>
        </w:rPr>
        <w:t>званных отказом оборудования данного элемента, а также защиту собственного оборудования при аварийных внешних воздействия</w:t>
      </w:r>
    </w:p>
    <w:p w:rsidR="00FB5767" w:rsidRPr="0012487F" w:rsidRDefault="00FB5767" w:rsidP="004B6CC7">
      <w:pPr>
        <w:pStyle w:val="PlainText"/>
        <w:ind w:firstLine="0"/>
      </w:pPr>
      <w:r w:rsidRPr="002C237F">
        <w:t xml:space="preserve"> На котельной в поселке Запорожское установлены предохранительные клап</w:t>
      </w:r>
      <w:r w:rsidRPr="002C237F">
        <w:t>а</w:t>
      </w:r>
      <w:r w:rsidRPr="002C237F">
        <w:t>ны на выходном коллекторе котлов, которые защищают сеть от превышения максимального допустимого давления.</w:t>
      </w:r>
    </w:p>
    <w:p w:rsidR="00FB5767" w:rsidRDefault="00FB5767" w:rsidP="00054C56">
      <w:pPr>
        <w:pStyle w:val="Heading2"/>
      </w:pPr>
      <w:bookmarkStart w:id="33" w:name="_Toc369622765"/>
      <w:r>
        <w:t>х)</w:t>
      </w:r>
      <w:r w:rsidRPr="00054C56">
        <w:t xml:space="preserve"> </w:t>
      </w:r>
      <w:r w:rsidRPr="006E2B96">
        <w:t>перечень выявленных бесхозяйных тепловых сетей и обоснование выбора организации, уполномоченной на их эксплуатацию</w:t>
      </w:r>
      <w:bookmarkEnd w:id="33"/>
    </w:p>
    <w:p w:rsidR="00FB5767" w:rsidRPr="0012487F" w:rsidRDefault="00FB5767" w:rsidP="00907EF7">
      <w:pPr>
        <w:pStyle w:val="PlainText"/>
        <w:ind w:firstLine="0"/>
      </w:pPr>
      <w:r>
        <w:t>Бесхозных тепловых сетей на территории  МО Запорожского сельского посел</w:t>
      </w:r>
      <w:r>
        <w:t>е</w:t>
      </w:r>
      <w:r>
        <w:t>ния  не выявлено.</w:t>
      </w:r>
    </w:p>
    <w:p w:rsidR="00FB5767" w:rsidRDefault="00FB5767" w:rsidP="00054C56">
      <w:pPr>
        <w:pStyle w:val="Heading1"/>
      </w:pPr>
      <w:bookmarkStart w:id="34" w:name="_Toc369622766"/>
      <w:r w:rsidRPr="00054C56">
        <w:rPr>
          <w:szCs w:val="28"/>
        </w:rPr>
        <w:t xml:space="preserve">Часть 4 </w:t>
      </w:r>
      <w:r>
        <w:rPr>
          <w:szCs w:val="28"/>
        </w:rPr>
        <w:t>«</w:t>
      </w:r>
      <w:r w:rsidRPr="00054C56">
        <w:rPr>
          <w:szCs w:val="28"/>
        </w:rPr>
        <w:t>Зоны действия источников тепловой энергии</w:t>
      </w:r>
      <w:r w:rsidRPr="00054C56">
        <w:t>»</w:t>
      </w:r>
      <w:bookmarkEnd w:id="34"/>
    </w:p>
    <w:p w:rsidR="00FB5767" w:rsidRPr="001A0828" w:rsidRDefault="00FB5767" w:rsidP="00802B4B">
      <w:pPr>
        <w:pStyle w:val="PlainText"/>
        <w:ind w:firstLine="0"/>
      </w:pPr>
      <w:r>
        <w:t>В зоне централизованного теплоснабжения МО Запорожское сельское посел</w:t>
      </w:r>
      <w:r>
        <w:t>е</w:t>
      </w:r>
      <w:r>
        <w:t>ние действует один тепловой источник, расположенный в поселке Запорожское. Установленная мощность котельной - 3,97</w:t>
      </w:r>
      <w:r w:rsidRPr="008C3898">
        <w:t xml:space="preserve"> Гкал/час,</w:t>
      </w:r>
      <w:r>
        <w:t xml:space="preserve"> присоединенная нагрузка – 2,04</w:t>
      </w:r>
      <w:r w:rsidRPr="008C3898">
        <w:t xml:space="preserve"> Гкал/час</w:t>
      </w:r>
      <w:r>
        <w:t>, Потребителями тепловой энергии являются жилые здания. Пр</w:t>
      </w:r>
      <w:r>
        <w:t>о</w:t>
      </w:r>
      <w:r>
        <w:t>тяженность тепловых сетей в поселке составляет 3996 метров в двухтрубном исполнении. Котельная и тепловые сети находятся в собственности Муниц</w:t>
      </w:r>
      <w:r>
        <w:t>и</w:t>
      </w:r>
      <w:r>
        <w:t>пального образования Запорожское сельское поселение. ООО УК «Оазис» арендует данные котельную и тепловые сети, осуществляя выработку, передачу и распределение тепловой энергии потребителям. Схема теплоснабжения з</w:t>
      </w:r>
      <w:r>
        <w:t>а</w:t>
      </w:r>
      <w:r>
        <w:t>крытая, двухтрубная с непосредственным присоединением системы отопления. Зона действия индивидуального теплоснабжения включает в себя поселки Д</w:t>
      </w:r>
      <w:r>
        <w:t>е</w:t>
      </w:r>
      <w:r>
        <w:t>нисово, Луговое, Пески, Пятиречье,  и деревни Удальцово и Замостье. Исто</w:t>
      </w:r>
      <w:r>
        <w:t>ч</w:t>
      </w:r>
      <w:r>
        <w:t>ники индивидуального теплоснабжения преимущественно печные.</w:t>
      </w:r>
    </w:p>
    <w:p w:rsidR="00FB5767" w:rsidRDefault="00FB5767" w:rsidP="009E61E3">
      <w:pPr>
        <w:pStyle w:val="Heading1"/>
      </w:pPr>
      <w:bookmarkStart w:id="35" w:name="_Toc369622767"/>
      <w:r>
        <w:t>Ч</w:t>
      </w:r>
      <w:r w:rsidRPr="006E2B96">
        <w:t xml:space="preserve">асть 5 </w:t>
      </w:r>
      <w:r>
        <w:t>«</w:t>
      </w:r>
      <w:r w:rsidRPr="006E2B96">
        <w:t>Тепловые нагрузки потребителей тепловой энергии, групп потребителей тепловой энергии в зонах действия источников тепловой энергии</w:t>
      </w:r>
      <w:r>
        <w:t>»</w:t>
      </w:r>
      <w:bookmarkEnd w:id="35"/>
    </w:p>
    <w:p w:rsidR="00FB5767" w:rsidRDefault="00FB5767" w:rsidP="008E16C8">
      <w:pPr>
        <w:pStyle w:val="Heading2"/>
      </w:pPr>
      <w:bookmarkStart w:id="36" w:name="_Toc374608106"/>
      <w:r>
        <w:t>а) значения потребления тепловой энергии в расчетных элементах территориального деления при расчетных температурах наружного воздуха</w:t>
      </w:r>
      <w:bookmarkEnd w:id="36"/>
    </w:p>
    <w:p w:rsidR="00FB5767" w:rsidRDefault="00FB5767" w:rsidP="006A738D">
      <w:pPr>
        <w:pStyle w:val="PlainText"/>
      </w:pPr>
    </w:p>
    <w:p w:rsidR="00FB5767" w:rsidRDefault="00FB5767" w:rsidP="00ED41B8">
      <w:pPr>
        <w:pStyle w:val="PlainText"/>
        <w:ind w:firstLine="0"/>
      </w:pPr>
      <w:r>
        <w:t>Сведения о тепловых нагрузках потребителей МО Запорожское сельское пос</w:t>
      </w:r>
      <w:r>
        <w:t>е</w:t>
      </w:r>
      <w:r>
        <w:t>ление представлены в таблице 13.</w:t>
      </w:r>
      <w:bookmarkStart w:id="37" w:name="_Toc374608107"/>
    </w:p>
    <w:p w:rsidR="00FB5767" w:rsidRDefault="00FB5767" w:rsidP="004F3D3A">
      <w:pPr>
        <w:pStyle w:val="PlainText"/>
      </w:pPr>
    </w:p>
    <w:p w:rsidR="00FB5767" w:rsidRPr="004F3D3A" w:rsidRDefault="00FB5767" w:rsidP="00A20D9D">
      <w:pPr>
        <w:pStyle w:val="PlainText"/>
        <w:ind w:firstLine="0"/>
      </w:pPr>
    </w:p>
    <w:p w:rsidR="00FB5767" w:rsidRPr="00A20D9D" w:rsidRDefault="00FB5767" w:rsidP="00A20D9D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A20D9D">
        <w:rPr>
          <w:b w:val="0"/>
        </w:rPr>
        <w:t>Тепловые нагрузки потребитедей МО Запорожское сельское поселение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1"/>
        <w:gridCol w:w="2277"/>
        <w:gridCol w:w="1134"/>
        <w:gridCol w:w="850"/>
        <w:gridCol w:w="2126"/>
        <w:gridCol w:w="2639"/>
      </w:tblGrid>
      <w:tr w:rsidR="00FB5767" w:rsidRPr="00A61CAA" w:rsidTr="00ED41B8">
        <w:trPr>
          <w:trHeight w:val="1208"/>
        </w:trPr>
        <w:tc>
          <w:tcPr>
            <w:tcW w:w="701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77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дрес</w:t>
            </w:r>
          </w:p>
        </w:tc>
        <w:tc>
          <w:tcPr>
            <w:tcW w:w="1134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Назн</w:t>
            </w:r>
            <w:r w:rsidRPr="00A61CAA"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850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</w:t>
            </w:r>
            <w:r w:rsidRPr="00A61CAA">
              <w:rPr>
                <w:b/>
                <w:sz w:val="22"/>
                <w:szCs w:val="22"/>
              </w:rPr>
              <w:t>тажность</w:t>
            </w:r>
          </w:p>
        </w:tc>
        <w:tc>
          <w:tcPr>
            <w:tcW w:w="2126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Отапливаемая п</w:t>
            </w:r>
            <w:r w:rsidRPr="00A61CAA">
              <w:rPr>
                <w:b/>
                <w:sz w:val="22"/>
                <w:szCs w:val="22"/>
              </w:rPr>
              <w:t>лощадь, м</w:t>
            </w:r>
            <w:r w:rsidRPr="00A61CA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639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1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 1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501,3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0,04253</w:t>
            </w:r>
          </w:p>
        </w:tc>
      </w:tr>
      <w:tr w:rsidR="00FB5767" w:rsidRPr="007B3E1D" w:rsidTr="00ED41B8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501,71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0,04265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743,4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0,05864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779,8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0,06035</w:t>
            </w:r>
          </w:p>
        </w:tc>
      </w:tr>
      <w:tr w:rsidR="00FB5767" w:rsidRPr="007B3E1D" w:rsidTr="00ED41B8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5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784,2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0,06069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6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0,06068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8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2628,9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0,16042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10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2745,7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0,16755</w:t>
            </w:r>
          </w:p>
        </w:tc>
      </w:tr>
      <w:tr w:rsidR="00FB5767" w:rsidRPr="007B3E1D" w:rsidTr="00ED41B8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11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2756,6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0,16822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12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3277,7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0,19026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13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3260,5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0,18926</w:t>
            </w:r>
          </w:p>
        </w:tc>
      </w:tr>
      <w:tr w:rsidR="00FB5767" w:rsidRPr="007B3E1D" w:rsidTr="00ED41B8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15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2596,9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0,15847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19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149,3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0,01566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27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72,21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0,02319</w:t>
            </w:r>
          </w:p>
        </w:tc>
      </w:tr>
      <w:tr w:rsidR="00FB5767" w:rsidRPr="007B3E1D" w:rsidTr="00ED41B8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28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2012,7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0,12881</w:t>
            </w:r>
          </w:p>
        </w:tc>
      </w:tr>
      <w:tr w:rsidR="00FB5767" w:rsidRPr="007B3E1D" w:rsidTr="00ED41B8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0,20379</w:t>
            </w:r>
          </w:p>
        </w:tc>
      </w:tr>
      <w:tr w:rsidR="00FB5767" w:rsidTr="00ED41B8">
        <w:trPr>
          <w:trHeight w:val="588"/>
        </w:trPr>
        <w:tc>
          <w:tcPr>
            <w:tcW w:w="701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 (аб. Лих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)</w:t>
            </w:r>
          </w:p>
        </w:tc>
        <w:tc>
          <w:tcPr>
            <w:tcW w:w="1134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0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</w:tr>
      <w:tr w:rsidR="00FB5767" w:rsidRPr="007B3E1D" w:rsidTr="00ED41B8">
        <w:trPr>
          <w:trHeight w:val="832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9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0,08691</w:t>
            </w:r>
          </w:p>
        </w:tc>
      </w:tr>
      <w:tr w:rsidR="00FB5767" w:rsidRPr="007B3E1D" w:rsidTr="00ED41B8">
        <w:trPr>
          <w:trHeight w:val="84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админ. здание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0,04534</w:t>
            </w:r>
          </w:p>
        </w:tc>
      </w:tr>
      <w:tr w:rsidR="00FB5767" w:rsidRPr="007B3E1D" w:rsidTr="00ED41B8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0,00226</w:t>
            </w:r>
          </w:p>
        </w:tc>
      </w:tr>
      <w:tr w:rsidR="00FB5767" w:rsidRPr="007B3E1D" w:rsidTr="00ED41B8">
        <w:trPr>
          <w:trHeight w:val="588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культ.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0,11251</w:t>
            </w:r>
          </w:p>
        </w:tc>
      </w:tr>
      <w:tr w:rsidR="00FB5767" w:rsidRPr="007B3E1D" w:rsidTr="00ED41B8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0,02527</w:t>
            </w:r>
          </w:p>
        </w:tc>
      </w:tr>
      <w:tr w:rsidR="00FB5767" w:rsidRPr="007B3E1D" w:rsidTr="00ED41B8">
        <w:trPr>
          <w:trHeight w:val="602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 пункт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0,01761</w:t>
            </w:r>
          </w:p>
        </w:tc>
      </w:tr>
    </w:tbl>
    <w:p w:rsidR="00FB5767" w:rsidRDefault="00FB5767" w:rsidP="008E16C8">
      <w:pPr>
        <w:pStyle w:val="Heading2"/>
      </w:pPr>
    </w:p>
    <w:p w:rsidR="00FB5767" w:rsidRDefault="00FB5767" w:rsidP="008E16C8">
      <w:pPr>
        <w:pStyle w:val="Heading2"/>
      </w:pPr>
      <w:r>
        <w:t>б) случаи (условия)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37"/>
    </w:p>
    <w:p w:rsidR="00FB5767" w:rsidRDefault="00FB5767" w:rsidP="00DB73F5">
      <w:pPr>
        <w:pStyle w:val="PlainText"/>
        <w:ind w:firstLine="0"/>
      </w:pPr>
      <w:r>
        <w:t>Случаев применения отопления жилых помещений в многоквартирных жилых домах МО Запорожское сельское поселение с использованием индивидуальных квартирных источников тепловой энергии не выявлено.</w:t>
      </w:r>
    </w:p>
    <w:p w:rsidR="00FB5767" w:rsidRDefault="00FB5767" w:rsidP="006A738D">
      <w:pPr>
        <w:pStyle w:val="PlainText"/>
      </w:pPr>
    </w:p>
    <w:p w:rsidR="00FB5767" w:rsidRDefault="00FB5767" w:rsidP="008E16C8">
      <w:pPr>
        <w:pStyle w:val="Heading2"/>
      </w:pPr>
      <w:bookmarkStart w:id="38" w:name="_Toc374608108"/>
      <w:r>
        <w:t>в) значения потребления тепловой энергии в расчетных элементах территориального деления за отопительный период и за год в целом</w:t>
      </w:r>
      <w:bookmarkEnd w:id="38"/>
    </w:p>
    <w:p w:rsidR="00FB5767" w:rsidRPr="00BA68D5" w:rsidRDefault="00FB5767" w:rsidP="00BA68D5">
      <w:pPr>
        <w:pStyle w:val="PlainText"/>
      </w:pPr>
    </w:p>
    <w:p w:rsidR="00FB5767" w:rsidRDefault="00FB5767" w:rsidP="00DB73F5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>
        <w:t xml:space="preserve"> </w:t>
      </w:r>
      <w:r w:rsidRPr="00DB73F5">
        <w:rPr>
          <w:b w:val="0"/>
        </w:rPr>
        <w:t>Потребление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4"/>
        <w:gridCol w:w="4034"/>
        <w:gridCol w:w="2846"/>
      </w:tblGrid>
      <w:tr w:rsidR="00FB5767" w:rsidRPr="003F1B78" w:rsidTr="00DB73F5">
        <w:tc>
          <w:tcPr>
            <w:tcW w:w="1509" w:type="pct"/>
          </w:tcPr>
          <w:p w:rsidR="00FB5767" w:rsidRPr="00802B4B" w:rsidRDefault="00FB5767" w:rsidP="004A5F87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802B4B">
              <w:rPr>
                <w:b/>
                <w:sz w:val="22"/>
                <w:szCs w:val="22"/>
              </w:rPr>
              <w:t>Источник тепловой эне</w:t>
            </w:r>
            <w:r w:rsidRPr="00802B4B">
              <w:rPr>
                <w:b/>
                <w:sz w:val="22"/>
                <w:szCs w:val="22"/>
              </w:rPr>
              <w:t>р</w:t>
            </w:r>
            <w:r w:rsidRPr="00802B4B">
              <w:rPr>
                <w:b/>
                <w:sz w:val="22"/>
                <w:szCs w:val="22"/>
              </w:rPr>
              <w:t>гии</w:t>
            </w:r>
          </w:p>
        </w:tc>
        <w:tc>
          <w:tcPr>
            <w:tcW w:w="2047" w:type="pct"/>
          </w:tcPr>
          <w:p w:rsidR="00FB5767" w:rsidRPr="00802B4B" w:rsidRDefault="00FB5767" w:rsidP="004A5F87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802B4B">
              <w:rPr>
                <w:b/>
                <w:sz w:val="22"/>
                <w:szCs w:val="22"/>
              </w:rPr>
              <w:t>Отопительный период, Гкал</w:t>
            </w:r>
          </w:p>
        </w:tc>
        <w:tc>
          <w:tcPr>
            <w:tcW w:w="1444" w:type="pct"/>
          </w:tcPr>
          <w:p w:rsidR="00FB5767" w:rsidRPr="00802B4B" w:rsidRDefault="00FB5767" w:rsidP="004A5F87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802B4B">
              <w:rPr>
                <w:b/>
                <w:sz w:val="22"/>
                <w:szCs w:val="22"/>
              </w:rPr>
              <w:t>За год в целом, Гкал</w:t>
            </w:r>
          </w:p>
        </w:tc>
      </w:tr>
      <w:tr w:rsidR="00FB5767" w:rsidRPr="003F1B78" w:rsidTr="00DB73F5">
        <w:tc>
          <w:tcPr>
            <w:tcW w:w="1509" w:type="pct"/>
            <w:vAlign w:val="center"/>
          </w:tcPr>
          <w:p w:rsidR="00FB5767" w:rsidRPr="00802B4B" w:rsidRDefault="00FB5767" w:rsidP="004A5F87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802B4B">
              <w:rPr>
                <w:sz w:val="22"/>
                <w:szCs w:val="22"/>
              </w:rPr>
              <w:t>Котельная п. Запорожское</w:t>
            </w:r>
          </w:p>
        </w:tc>
        <w:tc>
          <w:tcPr>
            <w:tcW w:w="2047" w:type="pct"/>
          </w:tcPr>
          <w:p w:rsidR="00FB5767" w:rsidRPr="00802B4B" w:rsidRDefault="00FB5767" w:rsidP="004A5F87">
            <w:pPr>
              <w:pStyle w:val="PlainText"/>
              <w:ind w:firstLine="0"/>
              <w:rPr>
                <w:sz w:val="22"/>
                <w:szCs w:val="22"/>
              </w:rPr>
            </w:pPr>
            <w:r w:rsidRPr="00802B4B">
              <w:rPr>
                <w:sz w:val="22"/>
                <w:szCs w:val="22"/>
              </w:rPr>
              <w:t>6760,4</w:t>
            </w:r>
          </w:p>
        </w:tc>
        <w:tc>
          <w:tcPr>
            <w:tcW w:w="1444" w:type="pct"/>
          </w:tcPr>
          <w:p w:rsidR="00FB5767" w:rsidRPr="00802B4B" w:rsidRDefault="00FB5767" w:rsidP="004A5F87">
            <w:pPr>
              <w:pStyle w:val="PlainText"/>
              <w:ind w:firstLine="0"/>
              <w:rPr>
                <w:sz w:val="22"/>
                <w:szCs w:val="22"/>
              </w:rPr>
            </w:pPr>
            <w:r w:rsidRPr="00802B4B">
              <w:rPr>
                <w:sz w:val="22"/>
                <w:szCs w:val="22"/>
              </w:rPr>
              <w:t>6760,4</w:t>
            </w:r>
          </w:p>
        </w:tc>
      </w:tr>
    </w:tbl>
    <w:p w:rsidR="00FB5767" w:rsidRDefault="00FB5767" w:rsidP="00DB73F5">
      <w:pPr>
        <w:pStyle w:val="PlainText"/>
        <w:ind w:firstLine="0"/>
      </w:pPr>
    </w:p>
    <w:p w:rsidR="00FB5767" w:rsidRDefault="00FB5767" w:rsidP="00DB73F5">
      <w:pPr>
        <w:pStyle w:val="PlainText"/>
        <w:ind w:firstLine="0"/>
      </w:pPr>
      <w:r w:rsidRPr="002C237F">
        <w:t>Котельная в поселке Запорожское имеет сезонный вид нагрузки т.к котельная вырабатывает тепловую энергию только на отопление, , этого выработка тепл</w:t>
      </w:r>
      <w:r w:rsidRPr="002C237F">
        <w:t>о</w:t>
      </w:r>
      <w:r w:rsidRPr="002C237F">
        <w:t>вой энергии за отопительный период  равна выработки за год.</w:t>
      </w:r>
    </w:p>
    <w:p w:rsidR="00FB5767" w:rsidRDefault="00FB5767" w:rsidP="00337A33">
      <w:pPr>
        <w:pStyle w:val="PlainText"/>
      </w:pPr>
    </w:p>
    <w:p w:rsidR="00FB5767" w:rsidRDefault="00FB5767" w:rsidP="00337A33">
      <w:pPr>
        <w:pStyle w:val="PlainText"/>
        <w:rPr>
          <w:b/>
        </w:rPr>
      </w:pPr>
      <w:r>
        <w:t xml:space="preserve"> </w:t>
      </w:r>
      <w:bookmarkStart w:id="39" w:name="_Toc374608109"/>
      <w:r w:rsidRPr="009E625B">
        <w:rPr>
          <w:b/>
        </w:rPr>
        <w:t>г) значения потребления тепловой энергии при расчетных темпер</w:t>
      </w:r>
      <w:r w:rsidRPr="009E625B">
        <w:rPr>
          <w:b/>
        </w:rPr>
        <w:t>а</w:t>
      </w:r>
      <w:r w:rsidRPr="009E625B">
        <w:rPr>
          <w:b/>
        </w:rPr>
        <w:t>турах наружного воздуха в зонах действия  источников тепловой энергии</w:t>
      </w:r>
      <w:bookmarkEnd w:id="39"/>
    </w:p>
    <w:p w:rsidR="00FB5767" w:rsidRDefault="00FB5767" w:rsidP="00DB73F5">
      <w:pPr>
        <w:pStyle w:val="PlainText"/>
        <w:ind w:firstLine="0"/>
        <w:rPr>
          <w:rFonts w:cs="Times New Roman"/>
          <w:szCs w:val="28"/>
        </w:rPr>
      </w:pPr>
      <w:r w:rsidRPr="00BA68D5">
        <w:rPr>
          <w:szCs w:val="28"/>
        </w:rPr>
        <w:t>Расчетная температура наружного воздуха при проектировании систем отопл</w:t>
      </w:r>
      <w:r w:rsidRPr="00BA68D5">
        <w:rPr>
          <w:szCs w:val="28"/>
        </w:rPr>
        <w:t>е</w:t>
      </w:r>
      <w:r w:rsidRPr="00BA68D5">
        <w:rPr>
          <w:szCs w:val="28"/>
        </w:rPr>
        <w:t>ния и вентиляции в соответствии со СНиП 23-01-99 «Строительная климатол</w:t>
      </w:r>
      <w:r w:rsidRPr="00BA68D5">
        <w:rPr>
          <w:szCs w:val="28"/>
        </w:rPr>
        <w:t>о</w:t>
      </w:r>
      <w:r w:rsidRPr="00BA68D5">
        <w:rPr>
          <w:szCs w:val="28"/>
        </w:rPr>
        <w:t>гия»  составляет  -27</w:t>
      </w:r>
      <w:r w:rsidRPr="00BA68D5">
        <w:rPr>
          <w:rFonts w:cs="Times New Roman"/>
          <w:szCs w:val="28"/>
        </w:rPr>
        <w:t>°С для Ленинградской области</w:t>
      </w:r>
      <w:r>
        <w:rPr>
          <w:rFonts w:cs="Times New Roman"/>
          <w:szCs w:val="28"/>
        </w:rPr>
        <w:t xml:space="preserve"> </w:t>
      </w:r>
    </w:p>
    <w:p w:rsidR="00FB5767" w:rsidRPr="00BA68D5" w:rsidRDefault="00FB5767" w:rsidP="00DB73F5">
      <w:pPr>
        <w:pStyle w:val="PlainText"/>
        <w:ind w:firstLine="0"/>
        <w:rPr>
          <w:szCs w:val="28"/>
        </w:rPr>
      </w:pPr>
    </w:p>
    <w:p w:rsidR="00FB5767" w:rsidRDefault="00FB5767" w:rsidP="0000768C">
      <w:pPr>
        <w:pStyle w:val="PlainText"/>
        <w:tabs>
          <w:tab w:val="clear" w:pos="1701"/>
          <w:tab w:val="left" w:pos="3210"/>
        </w:tabs>
        <w:rPr>
          <w:b/>
        </w:rPr>
      </w:pPr>
      <w:bookmarkStart w:id="40" w:name="_Toc374608110"/>
    </w:p>
    <w:p w:rsidR="00FB5767" w:rsidRDefault="00FB5767" w:rsidP="0000768C">
      <w:pPr>
        <w:pStyle w:val="PlainText"/>
        <w:tabs>
          <w:tab w:val="clear" w:pos="1701"/>
          <w:tab w:val="left" w:pos="3210"/>
        </w:tabs>
        <w:rPr>
          <w:b/>
        </w:rPr>
      </w:pPr>
      <w:r>
        <w:rPr>
          <w:b/>
        </w:rPr>
        <w:tab/>
      </w:r>
    </w:p>
    <w:p w:rsidR="00FB5767" w:rsidRDefault="00FB5767" w:rsidP="00A20D9D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 w:rsidRPr="00A20D9D">
        <w:rPr>
          <w:b w:val="0"/>
        </w:rPr>
        <w:t xml:space="preserve"> </w:t>
      </w:r>
      <w:r w:rsidRPr="00DB73F5">
        <w:rPr>
          <w:b w:val="0"/>
        </w:rPr>
        <w:t xml:space="preserve">Потребление при расчетных температурах наружного воздуха </w:t>
      </w:r>
    </w:p>
    <w:p w:rsidR="00FB5767" w:rsidRDefault="00FB5767" w:rsidP="00A20D9D">
      <w:pPr>
        <w:pStyle w:val="Caption"/>
        <w:keepNext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1"/>
        <w:gridCol w:w="2277"/>
        <w:gridCol w:w="1134"/>
        <w:gridCol w:w="850"/>
        <w:gridCol w:w="2126"/>
        <w:gridCol w:w="2639"/>
      </w:tblGrid>
      <w:tr w:rsidR="00FB5767" w:rsidRPr="00A61CAA" w:rsidTr="00F646C6">
        <w:trPr>
          <w:trHeight w:val="1208"/>
        </w:trPr>
        <w:tc>
          <w:tcPr>
            <w:tcW w:w="701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77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дрес</w:t>
            </w:r>
          </w:p>
        </w:tc>
        <w:tc>
          <w:tcPr>
            <w:tcW w:w="1134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Назн</w:t>
            </w:r>
            <w:r w:rsidRPr="00A61CAA"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850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</w:t>
            </w:r>
            <w:r w:rsidRPr="00A61CAA">
              <w:rPr>
                <w:b/>
                <w:sz w:val="22"/>
                <w:szCs w:val="22"/>
              </w:rPr>
              <w:t>тажность</w:t>
            </w:r>
          </w:p>
        </w:tc>
        <w:tc>
          <w:tcPr>
            <w:tcW w:w="2126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Отапливаемая п</w:t>
            </w:r>
            <w:r w:rsidRPr="00A61CAA">
              <w:rPr>
                <w:b/>
                <w:sz w:val="22"/>
                <w:szCs w:val="22"/>
              </w:rPr>
              <w:t>лощадь, м</w:t>
            </w:r>
            <w:r w:rsidRPr="00A61CA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639" w:type="dxa"/>
            <w:vAlign w:val="center"/>
          </w:tcPr>
          <w:p w:rsidR="00FB5767" w:rsidRPr="00A61CAA" w:rsidRDefault="00FB5767" w:rsidP="00F646C6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1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 1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501,3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0,04253</w:t>
            </w:r>
          </w:p>
        </w:tc>
      </w:tr>
      <w:tr w:rsidR="00FB5767" w:rsidRPr="007B3E1D" w:rsidTr="00F646C6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501,71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0,04265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743,4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0,05864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779,8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0,06035</w:t>
            </w:r>
          </w:p>
        </w:tc>
      </w:tr>
      <w:tr w:rsidR="00FB5767" w:rsidRPr="007B3E1D" w:rsidTr="00F646C6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5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784,2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0,06069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6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0,06068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8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2628,9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0,16042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10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2745,7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0,16755</w:t>
            </w:r>
          </w:p>
        </w:tc>
      </w:tr>
      <w:tr w:rsidR="00FB5767" w:rsidRPr="007B3E1D" w:rsidTr="00F646C6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11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2756,6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0,16822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12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3277,7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0,19026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13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3260,5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0,18926</w:t>
            </w:r>
          </w:p>
        </w:tc>
      </w:tr>
      <w:tr w:rsidR="00FB5767" w:rsidRPr="007B3E1D" w:rsidTr="00F646C6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15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2596,9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0,15847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19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149,3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0,01566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27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72,21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0,02319</w:t>
            </w:r>
          </w:p>
        </w:tc>
      </w:tr>
      <w:tr w:rsidR="00FB5767" w:rsidRPr="007B3E1D" w:rsidTr="00F646C6">
        <w:trPr>
          <w:trHeight w:val="330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28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2012,7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0,12881</w:t>
            </w:r>
          </w:p>
        </w:tc>
      </w:tr>
      <w:tr w:rsidR="00FB5767" w:rsidRPr="007B3E1D" w:rsidTr="00F646C6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0,20379</w:t>
            </w:r>
          </w:p>
        </w:tc>
      </w:tr>
      <w:tr w:rsidR="00FB5767" w:rsidTr="00F646C6">
        <w:trPr>
          <w:trHeight w:val="588"/>
        </w:trPr>
        <w:tc>
          <w:tcPr>
            <w:tcW w:w="701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 (аб. Лих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)</w:t>
            </w:r>
          </w:p>
        </w:tc>
        <w:tc>
          <w:tcPr>
            <w:tcW w:w="1134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50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</w:tr>
      <w:tr w:rsidR="00FB5767" w:rsidRPr="007B3E1D" w:rsidTr="00F646C6">
        <w:trPr>
          <w:trHeight w:val="832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9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0,08691</w:t>
            </w:r>
          </w:p>
        </w:tc>
      </w:tr>
      <w:tr w:rsidR="00FB5767" w:rsidRPr="007B3E1D" w:rsidTr="00F646C6">
        <w:trPr>
          <w:trHeight w:val="84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админ. здание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0,04534</w:t>
            </w:r>
          </w:p>
        </w:tc>
      </w:tr>
      <w:tr w:rsidR="00FB5767" w:rsidRPr="007B3E1D" w:rsidTr="00F646C6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0,00226</w:t>
            </w:r>
          </w:p>
        </w:tc>
      </w:tr>
      <w:tr w:rsidR="00FB5767" w:rsidRPr="007B3E1D" w:rsidTr="00F646C6">
        <w:trPr>
          <w:trHeight w:val="588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культ.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0,11251</w:t>
            </w:r>
          </w:p>
        </w:tc>
      </w:tr>
      <w:tr w:rsidR="00FB5767" w:rsidRPr="007B3E1D" w:rsidTr="00F646C6">
        <w:trPr>
          <w:trHeight w:val="316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0,02527</w:t>
            </w:r>
          </w:p>
        </w:tc>
      </w:tr>
      <w:tr w:rsidR="00FB5767" w:rsidRPr="007B3E1D" w:rsidTr="00F646C6">
        <w:trPr>
          <w:trHeight w:val="602"/>
        </w:trPr>
        <w:tc>
          <w:tcPr>
            <w:tcW w:w="701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277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34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 пункт</w:t>
            </w:r>
          </w:p>
        </w:tc>
        <w:tc>
          <w:tcPr>
            <w:tcW w:w="850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39" w:type="dxa"/>
            <w:vAlign w:val="center"/>
          </w:tcPr>
          <w:p w:rsidR="00FB5767" w:rsidRPr="007B3E1D" w:rsidRDefault="00FB5767" w:rsidP="00F646C6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0,01761</w:t>
            </w:r>
          </w:p>
        </w:tc>
      </w:tr>
    </w:tbl>
    <w:p w:rsidR="00FB5767" w:rsidRDefault="00FB5767" w:rsidP="0000768C">
      <w:pPr>
        <w:pStyle w:val="PlainText"/>
        <w:tabs>
          <w:tab w:val="clear" w:pos="1701"/>
          <w:tab w:val="left" w:pos="3210"/>
        </w:tabs>
        <w:rPr>
          <w:b/>
        </w:rPr>
      </w:pPr>
    </w:p>
    <w:p w:rsidR="00FB5767" w:rsidRPr="009E625B" w:rsidRDefault="00FB5767" w:rsidP="006A738D">
      <w:pPr>
        <w:pStyle w:val="PlainText"/>
        <w:rPr>
          <w:b/>
        </w:rPr>
      </w:pPr>
      <w:r w:rsidRPr="009E625B">
        <w:rPr>
          <w:b/>
        </w:rPr>
        <w:t>д) существующие нормативы потребления тепловой энергии для н</w:t>
      </w:r>
      <w:r w:rsidRPr="009E625B">
        <w:rPr>
          <w:b/>
        </w:rPr>
        <w:t>а</w:t>
      </w:r>
      <w:r w:rsidRPr="009E625B">
        <w:rPr>
          <w:b/>
        </w:rPr>
        <w:t>селения на отопление и горячее водоснабжение</w:t>
      </w:r>
      <w:bookmarkEnd w:id="40"/>
    </w:p>
    <w:p w:rsidR="00FB5767" w:rsidRDefault="00FB5767" w:rsidP="00802B4B">
      <w:pPr>
        <w:pStyle w:val="PlainText"/>
        <w:ind w:firstLine="0"/>
      </w:pPr>
      <w:r>
        <w:t>Нормативы потребления тепловой энергии утверждены постановлением прав</w:t>
      </w:r>
      <w:r>
        <w:t>и</w:t>
      </w:r>
      <w:r>
        <w:t>тельства Ленинградской области  от 24.11.2010 №313 «об утверждении норм</w:t>
      </w:r>
      <w:r>
        <w:t>а</w:t>
      </w:r>
      <w:r>
        <w:t>тивов потребления коммунальных услуг по холодному водоснабжению, вод</w:t>
      </w:r>
      <w:r>
        <w:t>о</w:t>
      </w:r>
      <w:r>
        <w:t>отведению горячему водоснабжению и отоплению гражданами, проживающ</w:t>
      </w:r>
      <w:r>
        <w:t>и</w:t>
      </w:r>
      <w:r>
        <w:t>ми в многоквартирных домах или жилых домах на территории Ленинградской области при отсутствии приборов учета»</w:t>
      </w:r>
    </w:p>
    <w:p w:rsidR="00FB5767" w:rsidRPr="00915D87" w:rsidRDefault="00FB5767" w:rsidP="00A420D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B5767" w:rsidRDefault="00FB5767" w:rsidP="0031551D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>
        <w:t xml:space="preserve"> </w:t>
      </w:r>
      <w:r w:rsidRPr="00DB73F5">
        <w:rPr>
          <w:b w:val="0"/>
        </w:rPr>
        <w:t>Нормативы потребления тепловой энергии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528"/>
        <w:gridCol w:w="6062"/>
        <w:gridCol w:w="3188"/>
      </w:tblGrid>
      <w:tr w:rsidR="00FB5767" w:rsidTr="00DB73F5">
        <w:trPr>
          <w:cantSplit/>
          <w:trHeight w:val="72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5767" w:rsidRPr="00DB73F5" w:rsidRDefault="00FB5767" w:rsidP="00DB73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5767" w:rsidRPr="00DB73F5" w:rsidRDefault="00FB5767" w:rsidP="00DB73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Классификационные группы многоквартирных домов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 жилых домов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5767" w:rsidRPr="00DB73F5" w:rsidRDefault="00FB5767" w:rsidP="00DB73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>Норматив потребле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ния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тепловой энергии,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Гкал/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>м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,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общей 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площади жилых   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помещений в месяц</w:t>
            </w:r>
          </w:p>
        </w:tc>
      </w:tr>
      <w:tr w:rsidR="00FB5767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1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Дома постройки до 1945 года   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0,0207       </w:t>
            </w:r>
          </w:p>
        </w:tc>
      </w:tr>
      <w:tr w:rsidR="00FB5767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2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Дома постройки 1946-1970 годов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0,0173       </w:t>
            </w:r>
          </w:p>
        </w:tc>
      </w:tr>
      <w:tr w:rsidR="00FB5767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3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Дома постройки 1971-1999 годов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0,0166       </w:t>
            </w:r>
          </w:p>
        </w:tc>
      </w:tr>
      <w:tr w:rsidR="00FB5767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4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Дома постройки после 1999 года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767" w:rsidRPr="00DB73F5" w:rsidRDefault="00FB5767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0,0099       </w:t>
            </w:r>
          </w:p>
        </w:tc>
      </w:tr>
    </w:tbl>
    <w:p w:rsidR="00FB5767" w:rsidRDefault="00FB5767" w:rsidP="00BE2F8F">
      <w:pPr>
        <w:pStyle w:val="Heading1"/>
      </w:pPr>
      <w:bookmarkStart w:id="41" w:name="_Toc369622768"/>
      <w:r>
        <w:t>Ч</w:t>
      </w:r>
      <w:r w:rsidRPr="006E2B96">
        <w:t xml:space="preserve">асть 6 </w:t>
      </w:r>
      <w:r>
        <w:t>«</w:t>
      </w:r>
      <w:r w:rsidRPr="006E2B96">
        <w:t>Балансы тепловой мощности и тепловой нагрузки в зонах действия источников тепловой энергии</w:t>
      </w:r>
      <w:r>
        <w:t>»</w:t>
      </w:r>
      <w:bookmarkEnd w:id="41"/>
    </w:p>
    <w:p w:rsidR="00FB5767" w:rsidRPr="00A914CF" w:rsidRDefault="00FB5767" w:rsidP="00BE2F8F">
      <w:pPr>
        <w:pStyle w:val="Heading2"/>
      </w:pPr>
      <w:bookmarkStart w:id="42" w:name="_Toc369622769"/>
      <w:r>
        <w:t xml:space="preserve">а) </w:t>
      </w:r>
      <w:r w:rsidRPr="006E2B96">
        <w:t>баланс установленной, располагаемой тепловой мощности и тепловой мощности нетто, потер</w:t>
      </w:r>
      <w:r>
        <w:t>и</w:t>
      </w:r>
      <w:r w:rsidRPr="006E2B96">
        <w:t xml:space="preserve"> тепловой мощности в тепловых сетях и присоединенн</w:t>
      </w:r>
      <w:r>
        <w:t>ая тепловая</w:t>
      </w:r>
      <w:r w:rsidRPr="006E2B96">
        <w:t xml:space="preserve"> нагрузк</w:t>
      </w:r>
      <w:r>
        <w:t>а</w:t>
      </w:r>
      <w:r w:rsidRPr="006E2B96">
        <w:t xml:space="preserve"> по каждому источнику тепловой энергии</w:t>
      </w:r>
      <w:bookmarkEnd w:id="42"/>
    </w:p>
    <w:p w:rsidR="00FB5767" w:rsidRPr="00A914CF" w:rsidRDefault="00FB5767" w:rsidP="006A738D">
      <w:pPr>
        <w:pStyle w:val="PlainText"/>
      </w:pPr>
    </w:p>
    <w:p w:rsidR="00FB5767" w:rsidRPr="003E33EB" w:rsidRDefault="00FB5767" w:rsidP="00916569">
      <w:pPr>
        <w:pStyle w:val="Caption"/>
        <w:keepNext/>
        <w:outlineLvl w:val="0"/>
      </w:pPr>
      <w:r w:rsidRPr="003E33EB"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3E33EB">
        <w:rPr>
          <w:b w:val="0"/>
        </w:rPr>
        <w:t xml:space="preserve"> Баланс тепловой мощности котельной Запорожское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25"/>
        <w:gridCol w:w="1036"/>
        <w:gridCol w:w="667"/>
        <w:gridCol w:w="1037"/>
        <w:gridCol w:w="665"/>
        <w:gridCol w:w="1037"/>
        <w:gridCol w:w="808"/>
        <w:gridCol w:w="1313"/>
        <w:gridCol w:w="1597"/>
      </w:tblGrid>
      <w:tr w:rsidR="00FB5767" w:rsidRPr="00240F8F" w:rsidTr="00DB73F5">
        <w:trPr>
          <w:trHeight w:val="1733"/>
        </w:trPr>
        <w:tc>
          <w:tcPr>
            <w:tcW w:w="830" w:type="pct"/>
            <w:vMerge w:val="restar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B73F5">
              <w:rPr>
                <w:b/>
                <w:sz w:val="22"/>
                <w:szCs w:val="22"/>
              </w:rPr>
              <w:t>Наименов</w:t>
            </w:r>
            <w:r w:rsidRPr="00DB73F5">
              <w:rPr>
                <w:b/>
                <w:sz w:val="22"/>
                <w:szCs w:val="22"/>
              </w:rPr>
              <w:t>а</w:t>
            </w:r>
            <w:r w:rsidRPr="00DB73F5">
              <w:rPr>
                <w:b/>
                <w:sz w:val="22"/>
                <w:szCs w:val="22"/>
              </w:rPr>
              <w:t>ние котел</w:t>
            </w:r>
            <w:r w:rsidRPr="00DB73F5">
              <w:rPr>
                <w:b/>
                <w:sz w:val="22"/>
                <w:szCs w:val="22"/>
              </w:rPr>
              <w:t>ь</w:t>
            </w:r>
            <w:r w:rsidRPr="00DB73F5">
              <w:rPr>
                <w:b/>
                <w:sz w:val="22"/>
                <w:szCs w:val="22"/>
              </w:rPr>
              <w:t>ной</w:t>
            </w:r>
          </w:p>
        </w:tc>
        <w:tc>
          <w:tcPr>
            <w:tcW w:w="870" w:type="pct"/>
            <w:gridSpan w:val="2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B73F5">
              <w:rPr>
                <w:b/>
                <w:sz w:val="22"/>
                <w:szCs w:val="22"/>
              </w:rPr>
              <w:t>Установле</w:t>
            </w:r>
            <w:r w:rsidRPr="00DB73F5">
              <w:rPr>
                <w:b/>
                <w:sz w:val="22"/>
                <w:szCs w:val="22"/>
              </w:rPr>
              <w:t>н</w:t>
            </w:r>
            <w:r w:rsidRPr="00DB73F5">
              <w:rPr>
                <w:b/>
                <w:sz w:val="22"/>
                <w:szCs w:val="22"/>
              </w:rPr>
              <w:t>ная мощность котельной</w:t>
            </w:r>
          </w:p>
        </w:tc>
        <w:tc>
          <w:tcPr>
            <w:tcW w:w="870" w:type="pct"/>
            <w:gridSpan w:val="2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B73F5">
              <w:rPr>
                <w:b/>
                <w:sz w:val="22"/>
                <w:szCs w:val="22"/>
              </w:rPr>
              <w:t>Располага</w:t>
            </w:r>
            <w:r w:rsidRPr="00DB73F5">
              <w:rPr>
                <w:b/>
                <w:sz w:val="22"/>
                <w:szCs w:val="22"/>
              </w:rPr>
              <w:t>е</w:t>
            </w:r>
            <w:r w:rsidRPr="00DB73F5">
              <w:rPr>
                <w:b/>
                <w:sz w:val="22"/>
                <w:szCs w:val="22"/>
              </w:rPr>
              <w:t>мая мощность котельной</w:t>
            </w:r>
          </w:p>
        </w:tc>
        <w:tc>
          <w:tcPr>
            <w:tcW w:w="943" w:type="pct"/>
            <w:gridSpan w:val="2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B73F5">
              <w:rPr>
                <w:b/>
                <w:sz w:val="22"/>
                <w:szCs w:val="22"/>
              </w:rPr>
              <w:t>Тепловая мо</w:t>
            </w:r>
            <w:r w:rsidRPr="00DB73F5">
              <w:rPr>
                <w:b/>
                <w:sz w:val="22"/>
                <w:szCs w:val="22"/>
              </w:rPr>
              <w:t>щ</w:t>
            </w:r>
            <w:r w:rsidRPr="00DB73F5">
              <w:rPr>
                <w:b/>
                <w:sz w:val="22"/>
                <w:szCs w:val="22"/>
              </w:rPr>
              <w:t>ность нетто</w:t>
            </w:r>
          </w:p>
        </w:tc>
        <w:tc>
          <w:tcPr>
            <w:tcW w:w="671" w:type="pct"/>
            <w:vMerge w:val="restar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B73F5">
              <w:rPr>
                <w:b/>
                <w:sz w:val="22"/>
                <w:szCs w:val="22"/>
              </w:rPr>
              <w:t>Потери тепловой мощности в тепл</w:t>
            </w:r>
            <w:r w:rsidRPr="00DB73F5">
              <w:rPr>
                <w:b/>
                <w:sz w:val="22"/>
                <w:szCs w:val="22"/>
              </w:rPr>
              <w:t>о</w:t>
            </w:r>
            <w:r w:rsidRPr="00DB73F5">
              <w:rPr>
                <w:b/>
                <w:sz w:val="22"/>
                <w:szCs w:val="22"/>
              </w:rPr>
              <w:t>вых сетях Гкал/час</w:t>
            </w:r>
          </w:p>
        </w:tc>
        <w:tc>
          <w:tcPr>
            <w:tcW w:w="816" w:type="pct"/>
            <w:vMerge w:val="restar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B73F5">
              <w:rPr>
                <w:b/>
                <w:sz w:val="22"/>
                <w:szCs w:val="22"/>
              </w:rPr>
              <w:t>Присоед</w:t>
            </w:r>
            <w:r w:rsidRPr="00DB73F5">
              <w:rPr>
                <w:b/>
                <w:sz w:val="22"/>
                <w:szCs w:val="22"/>
              </w:rPr>
              <w:t>и</w:t>
            </w:r>
            <w:r w:rsidRPr="00DB73F5">
              <w:rPr>
                <w:b/>
                <w:sz w:val="22"/>
                <w:szCs w:val="22"/>
              </w:rPr>
              <w:t>ненная н</w:t>
            </w:r>
            <w:r w:rsidRPr="00DB73F5">
              <w:rPr>
                <w:b/>
                <w:sz w:val="22"/>
                <w:szCs w:val="22"/>
              </w:rPr>
              <w:t>а</w:t>
            </w:r>
            <w:r w:rsidRPr="00DB73F5">
              <w:rPr>
                <w:b/>
                <w:sz w:val="22"/>
                <w:szCs w:val="22"/>
              </w:rPr>
              <w:t>грузка</w:t>
            </w:r>
          </w:p>
        </w:tc>
      </w:tr>
      <w:tr w:rsidR="00FB5767" w:rsidRPr="00240F8F" w:rsidTr="00DB73F5">
        <w:trPr>
          <w:trHeight w:val="837"/>
        </w:trPr>
        <w:tc>
          <w:tcPr>
            <w:tcW w:w="830" w:type="pct"/>
            <w:vMerge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29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Гкал/час</w:t>
            </w:r>
          </w:p>
        </w:tc>
        <w:tc>
          <w:tcPr>
            <w:tcW w:w="341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МВт</w:t>
            </w:r>
          </w:p>
        </w:tc>
        <w:tc>
          <w:tcPr>
            <w:tcW w:w="530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Гкал/час</w:t>
            </w:r>
          </w:p>
        </w:tc>
        <w:tc>
          <w:tcPr>
            <w:tcW w:w="340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МВт</w:t>
            </w:r>
          </w:p>
        </w:tc>
        <w:tc>
          <w:tcPr>
            <w:tcW w:w="530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Гкал/час</w:t>
            </w:r>
          </w:p>
        </w:tc>
        <w:tc>
          <w:tcPr>
            <w:tcW w:w="413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МВт</w:t>
            </w:r>
          </w:p>
        </w:tc>
        <w:tc>
          <w:tcPr>
            <w:tcW w:w="671" w:type="pct"/>
            <w:vMerge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16" w:type="pct"/>
            <w:vMerge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5767" w:rsidRPr="00240F8F" w:rsidTr="00DB73F5">
        <w:trPr>
          <w:trHeight w:val="1557"/>
        </w:trPr>
        <w:tc>
          <w:tcPr>
            <w:tcW w:w="830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котельная п. Запорожское</w:t>
            </w:r>
          </w:p>
        </w:tc>
        <w:tc>
          <w:tcPr>
            <w:tcW w:w="529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3,</w:t>
            </w:r>
            <w:r>
              <w:rPr>
                <w:sz w:val="22"/>
                <w:szCs w:val="22"/>
              </w:rPr>
              <w:t>97</w:t>
            </w:r>
          </w:p>
        </w:tc>
        <w:tc>
          <w:tcPr>
            <w:tcW w:w="341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4,62</w:t>
            </w:r>
          </w:p>
        </w:tc>
        <w:tc>
          <w:tcPr>
            <w:tcW w:w="530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3,69</w:t>
            </w:r>
          </w:p>
        </w:tc>
        <w:tc>
          <w:tcPr>
            <w:tcW w:w="340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4,29</w:t>
            </w:r>
          </w:p>
        </w:tc>
        <w:tc>
          <w:tcPr>
            <w:tcW w:w="530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3,61</w:t>
            </w:r>
          </w:p>
        </w:tc>
        <w:tc>
          <w:tcPr>
            <w:tcW w:w="413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671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0,138</w:t>
            </w:r>
          </w:p>
        </w:tc>
        <w:tc>
          <w:tcPr>
            <w:tcW w:w="816" w:type="pct"/>
            <w:vAlign w:val="center"/>
          </w:tcPr>
          <w:p w:rsidR="00FB5767" w:rsidRPr="00DB73F5" w:rsidRDefault="00FB5767" w:rsidP="00DB73F5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DB73F5">
              <w:rPr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>04</w:t>
            </w:r>
          </w:p>
        </w:tc>
      </w:tr>
    </w:tbl>
    <w:p w:rsidR="00FB5767" w:rsidRPr="00916569" w:rsidRDefault="00FB5767" w:rsidP="006A738D">
      <w:pPr>
        <w:pStyle w:val="PlainText"/>
        <w:rPr>
          <w:lang w:val="en-US"/>
        </w:rPr>
      </w:pPr>
    </w:p>
    <w:p w:rsidR="00FB5767" w:rsidRDefault="00FB5767" w:rsidP="00BE2F8F">
      <w:pPr>
        <w:pStyle w:val="Heading2"/>
      </w:pPr>
      <w:bookmarkStart w:id="43" w:name="_Toc369622770"/>
      <w:r>
        <w:t>б)</w:t>
      </w:r>
      <w:r w:rsidRPr="00BE2F8F">
        <w:t xml:space="preserve"> </w:t>
      </w:r>
      <w:r w:rsidRPr="006E2B96">
        <w:t>резерв и дефицит тепловой мощности нетто по каждому источнику тепловой</w:t>
      </w:r>
      <w:r>
        <w:t xml:space="preserve"> энергии и выводам тепловой мощности от источников тепловой энергии</w:t>
      </w:r>
      <w:bookmarkEnd w:id="43"/>
    </w:p>
    <w:p w:rsidR="00FB5767" w:rsidRPr="00916569" w:rsidRDefault="00FB5767" w:rsidP="006A738D">
      <w:pPr>
        <w:pStyle w:val="PlainText"/>
      </w:pPr>
    </w:p>
    <w:p w:rsidR="00FB5767" w:rsidRPr="003E33EB" w:rsidRDefault="00FB5767" w:rsidP="00916569">
      <w:pPr>
        <w:pStyle w:val="Caption"/>
        <w:keepNext/>
      </w:pPr>
      <w:r w:rsidRPr="003E33EB">
        <w:t xml:space="preserve">Таблица </w:t>
      </w:r>
      <w:fldSimple w:instr=" SEQ Таблица \* ARABIC ">
        <w:r>
          <w:rPr>
            <w:noProof/>
          </w:rPr>
          <w:t>18</w:t>
        </w:r>
      </w:fldSimple>
      <w:r w:rsidRPr="003E33EB">
        <w:rPr>
          <w:b w:val="0"/>
        </w:rPr>
        <w:t xml:space="preserve"> Расчет резерва тепловой мощности котельной Запорожское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1212"/>
        <w:gridCol w:w="1257"/>
        <w:gridCol w:w="1176"/>
        <w:gridCol w:w="1741"/>
        <w:gridCol w:w="1418"/>
        <w:gridCol w:w="1134"/>
      </w:tblGrid>
      <w:tr w:rsidR="00FB5767" w:rsidRPr="00240F8F" w:rsidTr="00E363D4">
        <w:tc>
          <w:tcPr>
            <w:tcW w:w="1418" w:type="dxa"/>
            <w:vAlign w:val="center"/>
          </w:tcPr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>Котельная</w:t>
            </w:r>
          </w:p>
        </w:tc>
        <w:tc>
          <w:tcPr>
            <w:tcW w:w="1212" w:type="dxa"/>
            <w:vAlign w:val="center"/>
          </w:tcPr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>Мощность котельной Гкал/ч</w:t>
            </w:r>
          </w:p>
        </w:tc>
        <w:tc>
          <w:tcPr>
            <w:tcW w:w="1257" w:type="dxa"/>
            <w:vAlign w:val="center"/>
          </w:tcPr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 xml:space="preserve">Расчетная нагрузка </w:t>
            </w:r>
          </w:p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>с учетом собстве</w:t>
            </w:r>
            <w:r w:rsidRPr="003E33EB">
              <w:rPr>
                <w:b/>
                <w:sz w:val="20"/>
              </w:rPr>
              <w:t>н</w:t>
            </w:r>
            <w:r w:rsidRPr="003E33EB">
              <w:rPr>
                <w:b/>
                <w:sz w:val="20"/>
              </w:rPr>
              <w:t>ных нужд Гкал/ч</w:t>
            </w:r>
          </w:p>
        </w:tc>
        <w:tc>
          <w:tcPr>
            <w:tcW w:w="1176" w:type="dxa"/>
            <w:vAlign w:val="center"/>
          </w:tcPr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>Колич</w:t>
            </w:r>
            <w:r w:rsidRPr="003E33EB">
              <w:rPr>
                <w:b/>
                <w:sz w:val="20"/>
              </w:rPr>
              <w:t>е</w:t>
            </w:r>
            <w:r w:rsidRPr="003E33EB">
              <w:rPr>
                <w:b/>
                <w:sz w:val="20"/>
              </w:rPr>
              <w:t>ство</w:t>
            </w:r>
          </w:p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 xml:space="preserve"> котлов, шт</w:t>
            </w:r>
          </w:p>
        </w:tc>
        <w:tc>
          <w:tcPr>
            <w:tcW w:w="1741" w:type="dxa"/>
            <w:vAlign w:val="center"/>
          </w:tcPr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>Производител</w:t>
            </w:r>
            <w:r w:rsidRPr="003E33EB">
              <w:rPr>
                <w:b/>
                <w:sz w:val="20"/>
              </w:rPr>
              <w:t>ь</w:t>
            </w:r>
            <w:r w:rsidRPr="003E33EB">
              <w:rPr>
                <w:b/>
                <w:sz w:val="20"/>
              </w:rPr>
              <w:t>ность самого мощного котла Гкал/ч</w:t>
            </w:r>
          </w:p>
        </w:tc>
        <w:tc>
          <w:tcPr>
            <w:tcW w:w="1418" w:type="dxa"/>
            <w:vAlign w:val="center"/>
          </w:tcPr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>Мощность котельной при выходе из строя с</w:t>
            </w:r>
            <w:r w:rsidRPr="003E33EB">
              <w:rPr>
                <w:b/>
                <w:sz w:val="20"/>
              </w:rPr>
              <w:t>а</w:t>
            </w:r>
            <w:r w:rsidRPr="003E33EB">
              <w:rPr>
                <w:b/>
                <w:sz w:val="20"/>
              </w:rPr>
              <w:t>мого мощн</w:t>
            </w:r>
            <w:r w:rsidRPr="003E33EB">
              <w:rPr>
                <w:b/>
                <w:sz w:val="20"/>
              </w:rPr>
              <w:t>о</w:t>
            </w:r>
            <w:r w:rsidRPr="003E33EB">
              <w:rPr>
                <w:b/>
                <w:sz w:val="20"/>
              </w:rPr>
              <w:t>го котла Гкал/ч</w:t>
            </w:r>
          </w:p>
        </w:tc>
        <w:tc>
          <w:tcPr>
            <w:tcW w:w="1134" w:type="dxa"/>
            <w:vAlign w:val="center"/>
          </w:tcPr>
          <w:p w:rsidR="00FB5767" w:rsidRPr="003E33EB" w:rsidRDefault="00FB5767" w:rsidP="006A738D">
            <w:pPr>
              <w:pStyle w:val="PlainText"/>
              <w:spacing w:before="0"/>
              <w:ind w:firstLine="0"/>
              <w:jc w:val="center"/>
              <w:rPr>
                <w:b/>
                <w:sz w:val="20"/>
              </w:rPr>
            </w:pPr>
            <w:r w:rsidRPr="003E33EB">
              <w:rPr>
                <w:b/>
                <w:sz w:val="20"/>
              </w:rPr>
              <w:t>Резерв мощн</w:t>
            </w:r>
            <w:r w:rsidRPr="003E33EB">
              <w:rPr>
                <w:b/>
                <w:sz w:val="20"/>
              </w:rPr>
              <w:t>о</w:t>
            </w:r>
            <w:r w:rsidRPr="003E33EB">
              <w:rPr>
                <w:b/>
                <w:sz w:val="20"/>
              </w:rPr>
              <w:t>сти при выходе самого мощного котла Гкал/ч</w:t>
            </w:r>
          </w:p>
        </w:tc>
      </w:tr>
      <w:tr w:rsidR="00FB5767" w:rsidRPr="00240F8F" w:rsidTr="00E363D4">
        <w:tc>
          <w:tcPr>
            <w:tcW w:w="1418" w:type="dxa"/>
            <w:vAlign w:val="center"/>
          </w:tcPr>
          <w:p w:rsidR="00FB5767" w:rsidRPr="006A738D" w:rsidRDefault="00FB5767" w:rsidP="006A738D">
            <w:pPr>
              <w:pStyle w:val="PlainText"/>
              <w:spacing w:before="0"/>
              <w:ind w:firstLine="0"/>
              <w:jc w:val="center"/>
              <w:rPr>
                <w:sz w:val="20"/>
              </w:rPr>
            </w:pPr>
            <w:r w:rsidRPr="006A738D">
              <w:rPr>
                <w:sz w:val="20"/>
              </w:rPr>
              <w:t>котельная п. Запорожское</w:t>
            </w:r>
          </w:p>
        </w:tc>
        <w:tc>
          <w:tcPr>
            <w:tcW w:w="1212" w:type="dxa"/>
            <w:vAlign w:val="center"/>
          </w:tcPr>
          <w:p w:rsidR="00FB5767" w:rsidRPr="006A738D" w:rsidRDefault="00FB5767" w:rsidP="006A738D">
            <w:pPr>
              <w:pStyle w:val="PlainText"/>
              <w:spacing w:before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3,69</w:t>
            </w:r>
          </w:p>
        </w:tc>
        <w:tc>
          <w:tcPr>
            <w:tcW w:w="1257" w:type="dxa"/>
            <w:vAlign w:val="center"/>
          </w:tcPr>
          <w:p w:rsidR="00FB5767" w:rsidRPr="006A738D" w:rsidRDefault="00FB5767" w:rsidP="006A738D">
            <w:pPr>
              <w:pStyle w:val="PlainText"/>
              <w:spacing w:before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1176" w:type="dxa"/>
            <w:vAlign w:val="center"/>
          </w:tcPr>
          <w:p w:rsidR="00FB5767" w:rsidRPr="006A738D" w:rsidRDefault="00FB5767" w:rsidP="006A738D">
            <w:pPr>
              <w:pStyle w:val="PlainText"/>
              <w:spacing w:before="0"/>
              <w:ind w:firstLine="0"/>
              <w:jc w:val="center"/>
              <w:rPr>
                <w:sz w:val="20"/>
                <w:highlight w:val="yellow"/>
              </w:rPr>
            </w:pPr>
            <w:r w:rsidRPr="006A738D">
              <w:rPr>
                <w:sz w:val="20"/>
              </w:rPr>
              <w:t>6</w:t>
            </w:r>
          </w:p>
        </w:tc>
        <w:tc>
          <w:tcPr>
            <w:tcW w:w="1741" w:type="dxa"/>
            <w:vAlign w:val="center"/>
          </w:tcPr>
          <w:p w:rsidR="00FB5767" w:rsidRPr="006A738D" w:rsidRDefault="00FB5767" w:rsidP="006A738D">
            <w:pPr>
              <w:pStyle w:val="PlainText"/>
              <w:spacing w:before="0"/>
              <w:ind w:firstLine="0"/>
              <w:jc w:val="center"/>
              <w:rPr>
                <w:sz w:val="20"/>
                <w:highlight w:val="yellow"/>
              </w:rPr>
            </w:pPr>
            <w:r w:rsidRPr="006A738D">
              <w:rPr>
                <w:sz w:val="20"/>
              </w:rPr>
              <w:t>0,</w:t>
            </w:r>
            <w:r>
              <w:rPr>
                <w:sz w:val="20"/>
              </w:rPr>
              <w:t>86</w:t>
            </w:r>
          </w:p>
        </w:tc>
        <w:tc>
          <w:tcPr>
            <w:tcW w:w="1418" w:type="dxa"/>
            <w:vAlign w:val="center"/>
          </w:tcPr>
          <w:p w:rsidR="00FB5767" w:rsidRPr="006A738D" w:rsidRDefault="00FB5767" w:rsidP="006A738D">
            <w:pPr>
              <w:pStyle w:val="PlainText"/>
              <w:spacing w:before="0"/>
              <w:ind w:firstLine="0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2,83</w:t>
            </w:r>
          </w:p>
        </w:tc>
        <w:tc>
          <w:tcPr>
            <w:tcW w:w="1134" w:type="dxa"/>
            <w:vAlign w:val="center"/>
          </w:tcPr>
          <w:p w:rsidR="00FB5767" w:rsidRPr="006A738D" w:rsidRDefault="00FB5767" w:rsidP="006A738D">
            <w:pPr>
              <w:pStyle w:val="PlainText"/>
              <w:spacing w:before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</w:tr>
    </w:tbl>
    <w:p w:rsidR="00FB5767" w:rsidRDefault="00FB5767" w:rsidP="00802B4B">
      <w:pPr>
        <w:pStyle w:val="PlainText"/>
        <w:ind w:firstLine="0"/>
      </w:pPr>
    </w:p>
    <w:p w:rsidR="00FB5767" w:rsidRPr="00882F0C" w:rsidRDefault="00FB5767" w:rsidP="00802B4B">
      <w:pPr>
        <w:pStyle w:val="PlainText"/>
        <w:ind w:firstLine="0"/>
      </w:pPr>
      <w:r>
        <w:t>При выходе из строя самого мощного котлоагрегата резерв мощности котел</w:t>
      </w:r>
      <w:r>
        <w:t>ь</w:t>
      </w:r>
      <w:r>
        <w:t>ной  составляет 0,79 Гкал/ч. На момент разработки схемы дефицита тепловой мощности не наблюдается.</w:t>
      </w:r>
    </w:p>
    <w:p w:rsidR="00FB5767" w:rsidRDefault="00FB5767" w:rsidP="00BE2F8F">
      <w:pPr>
        <w:pStyle w:val="Heading2"/>
      </w:pPr>
      <w:bookmarkStart w:id="44" w:name="_Toc369622771"/>
    </w:p>
    <w:p w:rsidR="00FB5767" w:rsidRDefault="00FB5767" w:rsidP="00507013">
      <w:pPr>
        <w:pStyle w:val="Heading2"/>
        <w:ind w:left="0"/>
      </w:pPr>
    </w:p>
    <w:p w:rsidR="00FB5767" w:rsidRDefault="00FB5767" w:rsidP="00507013">
      <w:pPr>
        <w:pStyle w:val="Heading2"/>
      </w:pPr>
      <w:r>
        <w:t>в)</w:t>
      </w:r>
      <w:r w:rsidRPr="00507013">
        <w:t xml:space="preserve"> </w:t>
      </w:r>
      <w:r w:rsidRPr="006E2B96">
        <w:t>гидравлически</w:t>
      </w:r>
      <w:r>
        <w:t>й</w:t>
      </w:r>
      <w:r w:rsidRPr="006E2B96">
        <w:t xml:space="preserve"> режим, обеспечивающи</w:t>
      </w:r>
      <w:r>
        <w:t>й</w:t>
      </w:r>
      <w:r w:rsidRPr="006E2B96">
        <w:t xml:space="preserve"> передачу тепловой энергии от источника тепловой энергии до самого удаленного потребителя и характеризующи</w:t>
      </w:r>
      <w:r>
        <w:t>й</w:t>
      </w:r>
      <w:r w:rsidRPr="006E2B96">
        <w:t xml:space="preserve"> существующие возможности (резервы и дефициты по пропускной способности) передачи тепловой энергии от источника к потребителю</w:t>
      </w:r>
    </w:p>
    <w:p w:rsidR="00FB5767" w:rsidRDefault="00FB5767" w:rsidP="009164E7">
      <w:pPr>
        <w:pStyle w:val="PlainText"/>
        <w:ind w:firstLine="0"/>
      </w:pPr>
      <w:r>
        <w:t xml:space="preserve"> </w:t>
      </w:r>
    </w:p>
    <w:p w:rsidR="00FB5767" w:rsidRDefault="00FB5767" w:rsidP="00AA5F53">
      <w:pPr>
        <w:pStyle w:val="PlainText"/>
        <w:ind w:firstLine="0"/>
      </w:pPr>
      <w:r>
        <w:t>При проведении наладочного и поверочного расчета выполненном в програм</w:t>
      </w:r>
      <w:r>
        <w:t>м</w:t>
      </w:r>
      <w:r>
        <w:t xml:space="preserve">ном комплексе </w:t>
      </w:r>
      <w:r>
        <w:rPr>
          <w:lang w:val="en-US"/>
        </w:rPr>
        <w:t>ZULU</w:t>
      </w:r>
      <w:r w:rsidRPr="00F145E1">
        <w:t xml:space="preserve"> </w:t>
      </w:r>
      <w:r>
        <w:rPr>
          <w:lang w:val="en-US"/>
        </w:rPr>
        <w:t>Thermo</w:t>
      </w:r>
      <w:r w:rsidRPr="00F145E1">
        <w:t xml:space="preserve"> 7.0</w:t>
      </w:r>
      <w:r>
        <w:t xml:space="preserve"> выявлено:</w:t>
      </w:r>
    </w:p>
    <w:p w:rsidR="00FB5767" w:rsidRDefault="00FB5767" w:rsidP="00C231FD">
      <w:pPr>
        <w:pStyle w:val="PlainText"/>
        <w:numPr>
          <w:ilvl w:val="0"/>
          <w:numId w:val="28"/>
        </w:numPr>
      </w:pPr>
      <w:r>
        <w:t>Существующий гидравлический режим обеспечивает циркул</w:t>
      </w:r>
      <w:r>
        <w:t>я</w:t>
      </w:r>
      <w:r>
        <w:t>цию теплоносителя, напора сетевых насосов достаточно для раб</w:t>
      </w:r>
      <w:r>
        <w:t>о</w:t>
      </w:r>
      <w:r>
        <w:t>ты тепловой сети;</w:t>
      </w:r>
    </w:p>
    <w:p w:rsidR="00FB5767" w:rsidRDefault="00FB5767" w:rsidP="00C231FD">
      <w:pPr>
        <w:pStyle w:val="PlainText"/>
        <w:numPr>
          <w:ilvl w:val="0"/>
          <w:numId w:val="28"/>
        </w:numPr>
      </w:pPr>
      <w:r>
        <w:t>Вся тепловая сеть требует наладки;</w:t>
      </w:r>
    </w:p>
    <w:p w:rsidR="00FB5767" w:rsidRPr="00F145E1" w:rsidRDefault="00FB5767" w:rsidP="00C231FD">
      <w:pPr>
        <w:pStyle w:val="PlainText"/>
        <w:numPr>
          <w:ilvl w:val="0"/>
          <w:numId w:val="28"/>
        </w:numPr>
      </w:pPr>
      <w:r>
        <w:t>Резерв тепловой мощности не позволяет расширить зону дейс</w:t>
      </w:r>
      <w:r>
        <w:t>т</w:t>
      </w:r>
      <w:r>
        <w:t>вия источника и подключить новых потребителей;</w:t>
      </w:r>
    </w:p>
    <w:p w:rsidR="00FB5767" w:rsidRPr="00C231FD" w:rsidRDefault="00FB5767" w:rsidP="004866B7">
      <w:pPr>
        <w:pStyle w:val="PlainText"/>
      </w:pPr>
    </w:p>
    <w:p w:rsidR="00FB5767" w:rsidRDefault="00FB5767" w:rsidP="00507013">
      <w:pPr>
        <w:pStyle w:val="Heading2"/>
      </w:pPr>
      <w:r>
        <w:t>г)</w:t>
      </w:r>
      <w:r w:rsidRPr="00507013">
        <w:t xml:space="preserve"> </w:t>
      </w:r>
      <w:r>
        <w:t>причины возникновения дефицитов тепловой мощности и последствия влияния дефицитов на качество теплоснабжения</w:t>
      </w:r>
    </w:p>
    <w:p w:rsidR="00FB5767" w:rsidRPr="00E463DA" w:rsidRDefault="00FB5767" w:rsidP="00802B4B">
      <w:pPr>
        <w:pStyle w:val="PlainText"/>
        <w:ind w:firstLine="0"/>
      </w:pPr>
      <w:r>
        <w:t>Данный раздел не рассматривается ввиду отсутствия дефицитов тепловой мо</w:t>
      </w:r>
      <w:r>
        <w:t>щ</w:t>
      </w:r>
      <w:r>
        <w:t>ности.</w:t>
      </w:r>
    </w:p>
    <w:p w:rsidR="00FB5767" w:rsidRPr="00507013" w:rsidRDefault="00FB5767" w:rsidP="00507013">
      <w:pPr>
        <w:pStyle w:val="PlainText"/>
      </w:pPr>
    </w:p>
    <w:p w:rsidR="00FB5767" w:rsidRDefault="00FB5767" w:rsidP="00507013">
      <w:pPr>
        <w:pStyle w:val="Heading2"/>
      </w:pPr>
      <w:r>
        <w:t xml:space="preserve">д) </w:t>
      </w:r>
      <w:bookmarkEnd w:id="44"/>
      <w:r>
        <w:t>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</w:t>
      </w:r>
    </w:p>
    <w:p w:rsidR="00FB5767" w:rsidRPr="003E33EB" w:rsidRDefault="00FB5767" w:rsidP="003E33EB">
      <w:pPr>
        <w:pStyle w:val="PlainText"/>
      </w:pPr>
    </w:p>
    <w:p w:rsidR="00FB5767" w:rsidRPr="00520D71" w:rsidRDefault="00FB5767" w:rsidP="00520D71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19</w:t>
        </w:r>
      </w:fldSimple>
      <w:r>
        <w:t xml:space="preserve"> </w:t>
      </w:r>
      <w:r w:rsidRPr="00520D71">
        <w:rPr>
          <w:b w:val="0"/>
        </w:rPr>
        <w:t>Резерв тепловой мощности нетто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1601"/>
        <w:gridCol w:w="1599"/>
        <w:gridCol w:w="1734"/>
        <w:gridCol w:w="1697"/>
        <w:gridCol w:w="1697"/>
      </w:tblGrid>
      <w:tr w:rsidR="00FB5767" w:rsidRPr="00240F8F" w:rsidTr="00520D71">
        <w:trPr>
          <w:trHeight w:val="1542"/>
        </w:trPr>
        <w:tc>
          <w:tcPr>
            <w:tcW w:w="774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E363D4">
              <w:rPr>
                <w:b/>
                <w:sz w:val="22"/>
                <w:szCs w:val="22"/>
              </w:rPr>
              <w:t>Наименов</w:t>
            </w:r>
            <w:r w:rsidRPr="00E363D4">
              <w:rPr>
                <w:b/>
                <w:sz w:val="22"/>
                <w:szCs w:val="22"/>
              </w:rPr>
              <w:t>а</w:t>
            </w:r>
            <w:r w:rsidRPr="00E363D4">
              <w:rPr>
                <w:b/>
                <w:sz w:val="22"/>
                <w:szCs w:val="22"/>
              </w:rPr>
              <w:t>ние котел</w:t>
            </w:r>
            <w:r w:rsidRPr="00E363D4">
              <w:rPr>
                <w:b/>
                <w:sz w:val="22"/>
                <w:szCs w:val="22"/>
              </w:rPr>
              <w:t>ь</w:t>
            </w:r>
            <w:r w:rsidRPr="00E363D4">
              <w:rPr>
                <w:b/>
                <w:sz w:val="22"/>
                <w:szCs w:val="22"/>
              </w:rPr>
              <w:t>ной</w:t>
            </w:r>
          </w:p>
        </w:tc>
        <w:tc>
          <w:tcPr>
            <w:tcW w:w="812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E363D4">
              <w:rPr>
                <w:b/>
                <w:sz w:val="22"/>
                <w:szCs w:val="22"/>
              </w:rPr>
              <w:t>Установле</w:t>
            </w:r>
            <w:r w:rsidRPr="00E363D4">
              <w:rPr>
                <w:b/>
                <w:sz w:val="22"/>
                <w:szCs w:val="22"/>
              </w:rPr>
              <w:t>н</w:t>
            </w:r>
            <w:r w:rsidRPr="00E363D4">
              <w:rPr>
                <w:b/>
                <w:sz w:val="22"/>
                <w:szCs w:val="22"/>
              </w:rPr>
              <w:t>ная мо</w:t>
            </w:r>
            <w:r w:rsidRPr="00E363D4">
              <w:rPr>
                <w:b/>
                <w:sz w:val="22"/>
                <w:szCs w:val="22"/>
              </w:rPr>
              <w:t>щ</w:t>
            </w:r>
            <w:r w:rsidRPr="00E363D4">
              <w:rPr>
                <w:b/>
                <w:sz w:val="22"/>
                <w:szCs w:val="22"/>
              </w:rPr>
              <w:t>ность к</w:t>
            </w:r>
            <w:r w:rsidRPr="00E363D4">
              <w:rPr>
                <w:b/>
                <w:sz w:val="22"/>
                <w:szCs w:val="22"/>
              </w:rPr>
              <w:t>о</w:t>
            </w:r>
            <w:r w:rsidRPr="00E363D4">
              <w:rPr>
                <w:b/>
                <w:sz w:val="22"/>
                <w:szCs w:val="22"/>
              </w:rPr>
              <w:t>тельной</w:t>
            </w:r>
            <w:r>
              <w:rPr>
                <w:b/>
                <w:sz w:val="22"/>
                <w:szCs w:val="22"/>
              </w:rPr>
              <w:t>, Гкал/ч</w:t>
            </w:r>
          </w:p>
        </w:tc>
        <w:tc>
          <w:tcPr>
            <w:tcW w:w="811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E363D4">
              <w:rPr>
                <w:b/>
                <w:sz w:val="22"/>
                <w:szCs w:val="22"/>
              </w:rPr>
              <w:t>Располага</w:t>
            </w:r>
            <w:r w:rsidRPr="00E363D4">
              <w:rPr>
                <w:b/>
                <w:sz w:val="22"/>
                <w:szCs w:val="22"/>
              </w:rPr>
              <w:t>е</w:t>
            </w:r>
            <w:r w:rsidRPr="00E363D4">
              <w:rPr>
                <w:b/>
                <w:sz w:val="22"/>
                <w:szCs w:val="22"/>
              </w:rPr>
              <w:t>мая мо</w:t>
            </w:r>
            <w:r w:rsidRPr="00E363D4">
              <w:rPr>
                <w:b/>
                <w:sz w:val="22"/>
                <w:szCs w:val="22"/>
              </w:rPr>
              <w:t>щ</w:t>
            </w:r>
            <w:r w:rsidRPr="00E363D4">
              <w:rPr>
                <w:b/>
                <w:sz w:val="22"/>
                <w:szCs w:val="22"/>
              </w:rPr>
              <w:t>ность к</w:t>
            </w:r>
            <w:r w:rsidRPr="00E363D4">
              <w:rPr>
                <w:b/>
                <w:sz w:val="22"/>
                <w:szCs w:val="22"/>
              </w:rPr>
              <w:t>о</w:t>
            </w:r>
            <w:r w:rsidRPr="00E363D4">
              <w:rPr>
                <w:b/>
                <w:sz w:val="22"/>
                <w:szCs w:val="22"/>
              </w:rPr>
              <w:t>тельной</w:t>
            </w:r>
            <w:r>
              <w:rPr>
                <w:b/>
                <w:sz w:val="22"/>
                <w:szCs w:val="22"/>
              </w:rPr>
              <w:t>, Гкал/ч</w:t>
            </w:r>
          </w:p>
        </w:tc>
        <w:tc>
          <w:tcPr>
            <w:tcW w:w="880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E363D4">
              <w:rPr>
                <w:b/>
                <w:sz w:val="22"/>
                <w:szCs w:val="22"/>
              </w:rPr>
              <w:t>Тепловая мощность не</w:t>
            </w:r>
            <w:r w:rsidRPr="00E363D4">
              <w:rPr>
                <w:b/>
                <w:sz w:val="22"/>
                <w:szCs w:val="22"/>
              </w:rPr>
              <w:t>т</w:t>
            </w:r>
            <w:r w:rsidRPr="00E363D4">
              <w:rPr>
                <w:b/>
                <w:sz w:val="22"/>
                <w:szCs w:val="22"/>
              </w:rPr>
              <w:t>то</w:t>
            </w:r>
            <w:r>
              <w:rPr>
                <w:b/>
                <w:sz w:val="22"/>
                <w:szCs w:val="22"/>
              </w:rPr>
              <w:t>, Гкал/ч</w:t>
            </w:r>
          </w:p>
        </w:tc>
        <w:tc>
          <w:tcPr>
            <w:tcW w:w="861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E363D4">
              <w:rPr>
                <w:b/>
                <w:sz w:val="22"/>
                <w:szCs w:val="22"/>
              </w:rPr>
              <w:t>Присоедине</w:t>
            </w:r>
            <w:r w:rsidRPr="00E363D4">
              <w:rPr>
                <w:b/>
                <w:sz w:val="22"/>
                <w:szCs w:val="22"/>
              </w:rPr>
              <w:t>н</w:t>
            </w:r>
            <w:r w:rsidRPr="00E363D4">
              <w:rPr>
                <w:b/>
                <w:sz w:val="22"/>
                <w:szCs w:val="22"/>
              </w:rPr>
              <w:t>ная нагрузка</w:t>
            </w:r>
            <w:r>
              <w:rPr>
                <w:b/>
                <w:sz w:val="22"/>
                <w:szCs w:val="22"/>
              </w:rPr>
              <w:t>, Гкал/ч</w:t>
            </w:r>
          </w:p>
        </w:tc>
        <w:tc>
          <w:tcPr>
            <w:tcW w:w="861" w:type="pct"/>
            <w:vAlign w:val="center"/>
          </w:tcPr>
          <w:p w:rsidR="00FB5767" w:rsidRPr="00E363D4" w:rsidRDefault="00FB5767" w:rsidP="00520D71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Резерв тепл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вой мощности нетто, Гкал/ч</w:t>
            </w:r>
          </w:p>
        </w:tc>
      </w:tr>
      <w:tr w:rsidR="00FB5767" w:rsidRPr="00240F8F" w:rsidTr="00520D71">
        <w:trPr>
          <w:trHeight w:val="1557"/>
        </w:trPr>
        <w:tc>
          <w:tcPr>
            <w:tcW w:w="774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E363D4">
              <w:rPr>
                <w:sz w:val="22"/>
                <w:szCs w:val="22"/>
              </w:rPr>
              <w:t>котельная п. Запорожское</w:t>
            </w:r>
          </w:p>
        </w:tc>
        <w:tc>
          <w:tcPr>
            <w:tcW w:w="812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E363D4">
              <w:rPr>
                <w:sz w:val="22"/>
                <w:szCs w:val="22"/>
              </w:rPr>
              <w:t>3,</w:t>
            </w:r>
            <w:r>
              <w:rPr>
                <w:sz w:val="22"/>
                <w:szCs w:val="22"/>
              </w:rPr>
              <w:t>97</w:t>
            </w:r>
          </w:p>
        </w:tc>
        <w:tc>
          <w:tcPr>
            <w:tcW w:w="811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E363D4">
              <w:rPr>
                <w:sz w:val="22"/>
                <w:szCs w:val="22"/>
              </w:rPr>
              <w:t>3,69</w:t>
            </w:r>
          </w:p>
        </w:tc>
        <w:tc>
          <w:tcPr>
            <w:tcW w:w="880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E363D4">
              <w:rPr>
                <w:sz w:val="22"/>
                <w:szCs w:val="22"/>
              </w:rPr>
              <w:t>3,61</w:t>
            </w:r>
          </w:p>
        </w:tc>
        <w:tc>
          <w:tcPr>
            <w:tcW w:w="861" w:type="pct"/>
            <w:vAlign w:val="center"/>
          </w:tcPr>
          <w:p w:rsidR="00FB5767" w:rsidRPr="00E363D4" w:rsidRDefault="00FB5767" w:rsidP="00C31F1C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2,04</w:t>
            </w:r>
          </w:p>
        </w:tc>
        <w:tc>
          <w:tcPr>
            <w:tcW w:w="861" w:type="pct"/>
            <w:vAlign w:val="center"/>
          </w:tcPr>
          <w:p w:rsidR="00FB5767" w:rsidRPr="00E363D4" w:rsidRDefault="00FB5767" w:rsidP="00520D71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1,57</w:t>
            </w:r>
          </w:p>
        </w:tc>
      </w:tr>
    </w:tbl>
    <w:p w:rsidR="00FB5767" w:rsidRDefault="00FB5767" w:rsidP="00507013">
      <w:pPr>
        <w:pStyle w:val="PlainText"/>
      </w:pPr>
    </w:p>
    <w:p w:rsidR="00FB5767" w:rsidRPr="00507013" w:rsidRDefault="00FB5767" w:rsidP="00802B4B">
      <w:pPr>
        <w:pStyle w:val="PlainText"/>
        <w:ind w:firstLine="0"/>
      </w:pPr>
      <w:r>
        <w:t xml:space="preserve">Резерв тепловой мощности нетто котельной в поселке Запорожское составляет 1,57 Гкал/ч. </w:t>
      </w:r>
      <w:r w:rsidRPr="002C237F">
        <w:t>Расширение технологических зон источников тепловой энергии в зоны действия зон с дефицитом тепловой энергии  не предусматривается</w:t>
      </w:r>
      <w:r>
        <w:t xml:space="preserve">, т.к отсутствуют зоны с дефицитом тепловой мощности. </w:t>
      </w:r>
    </w:p>
    <w:p w:rsidR="00FB5767" w:rsidRDefault="00FB5767" w:rsidP="00BE2F8F">
      <w:pPr>
        <w:pStyle w:val="Heading1"/>
        <w:rPr>
          <w:szCs w:val="28"/>
        </w:rPr>
      </w:pPr>
      <w:bookmarkStart w:id="45" w:name="_Toc369622772"/>
      <w:r w:rsidRPr="00BE2F8F">
        <w:t>Ч</w:t>
      </w:r>
      <w:r w:rsidRPr="00BE2F8F">
        <w:rPr>
          <w:szCs w:val="28"/>
        </w:rPr>
        <w:t>асть 7 «Балансы теплоносителя»</w:t>
      </w:r>
      <w:bookmarkEnd w:id="45"/>
    </w:p>
    <w:p w:rsidR="00FB5767" w:rsidRDefault="00FB5767" w:rsidP="00BE2F8F">
      <w:pPr>
        <w:pStyle w:val="Heading2"/>
      </w:pPr>
      <w:bookmarkStart w:id="46" w:name="_Toc369622773"/>
      <w:r>
        <w:t xml:space="preserve">а) </w:t>
      </w:r>
      <w:r w:rsidRPr="006E2B96">
        <w:t>утвержденн</w:t>
      </w:r>
      <w:r>
        <w:t>ые</w:t>
      </w:r>
      <w:r w:rsidRPr="006E2B96">
        <w:t xml:space="preserve"> баланс</w:t>
      </w:r>
      <w:r>
        <w:t>ы</w:t>
      </w:r>
      <w:r w:rsidRPr="006E2B96">
        <w:t xml:space="preserve">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46"/>
    </w:p>
    <w:p w:rsidR="00FB5767" w:rsidRDefault="00FB5767" w:rsidP="00802B4B">
      <w:pPr>
        <w:pStyle w:val="PlainText"/>
        <w:ind w:firstLine="0"/>
      </w:pPr>
      <w:r>
        <w:t>Подпитка тепловых сетей в котельной  осуществляется сырой водой без пров</w:t>
      </w:r>
      <w:r>
        <w:t>е</w:t>
      </w:r>
      <w:r>
        <w:t>дения процесса предварительной очистки. Воды поверхностных источников характеризуются переменным химическим составом в течение года, и не соо</w:t>
      </w:r>
      <w:r>
        <w:t>т</w:t>
      </w:r>
      <w:r>
        <w:t>ветствует требованиям по содержанию взвешенных веществ и растворенного кислорода. Вследствие этого возникают проблемы отложения большого кол</w:t>
      </w:r>
      <w:r>
        <w:t>и</w:t>
      </w:r>
      <w:r>
        <w:t>чества взвешенных веществ в трубопроводах тепловых сетей, системах тепл</w:t>
      </w:r>
      <w:r>
        <w:t>о</w:t>
      </w:r>
      <w:r>
        <w:t>потребления, наблюдается повышенный коррозионный износ вследствие пр</w:t>
      </w:r>
      <w:r>
        <w:t>и</w:t>
      </w:r>
      <w:r>
        <w:t>сутствия агрессивных газов. Для нормальной работы системы теплоснабжения рекомендуется установить водоподготовительную установку</w:t>
      </w:r>
    </w:p>
    <w:p w:rsidR="00FB5767" w:rsidRDefault="00FB5767" w:rsidP="00802B4B">
      <w:pPr>
        <w:pStyle w:val="PlainText"/>
        <w:ind w:firstLine="0"/>
      </w:pPr>
      <w:r>
        <w:t>.</w:t>
      </w:r>
    </w:p>
    <w:p w:rsidR="00FB5767" w:rsidRDefault="00FB5767" w:rsidP="00520D71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20</w:t>
        </w:r>
      </w:fldSimple>
      <w:r>
        <w:t xml:space="preserve"> </w:t>
      </w:r>
      <w:r w:rsidRPr="00490027">
        <w:rPr>
          <w:b w:val="0"/>
        </w:rPr>
        <w:t>Объем теплоносителя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39"/>
        <w:gridCol w:w="3342"/>
        <w:gridCol w:w="3173"/>
      </w:tblGrid>
      <w:tr w:rsidR="00FB5767" w:rsidRPr="000E1C50" w:rsidTr="00360CE1">
        <w:trPr>
          <w:trHeight w:val="405"/>
        </w:trPr>
        <w:tc>
          <w:tcPr>
            <w:tcW w:w="3339" w:type="dxa"/>
            <w:vAlign w:val="center"/>
          </w:tcPr>
          <w:p w:rsidR="00FB5767" w:rsidRPr="00520D71" w:rsidRDefault="00FB5767" w:rsidP="00360CE1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520D71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3342" w:type="dxa"/>
            <w:vAlign w:val="center"/>
          </w:tcPr>
          <w:p w:rsidR="00FB5767" w:rsidRPr="00520D71" w:rsidRDefault="00FB5767" w:rsidP="00360CE1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520D71">
              <w:rPr>
                <w:b/>
                <w:sz w:val="22"/>
                <w:szCs w:val="22"/>
              </w:rPr>
              <w:t>Объем теплоносителя</w:t>
            </w:r>
            <w:r>
              <w:rPr>
                <w:b/>
                <w:sz w:val="22"/>
                <w:szCs w:val="22"/>
              </w:rPr>
              <w:t>,</w:t>
            </w:r>
            <w:r w:rsidRPr="00520D71">
              <w:rPr>
                <w:b/>
                <w:sz w:val="22"/>
                <w:szCs w:val="22"/>
              </w:rPr>
              <w:t xml:space="preserve"> м</w:t>
            </w:r>
            <w:r w:rsidRPr="00520D71">
              <w:rPr>
                <w:b/>
                <w:sz w:val="22"/>
                <w:szCs w:val="22"/>
                <w:vertAlign w:val="superscript"/>
              </w:rPr>
              <w:t>3</w:t>
            </w:r>
            <w:r w:rsidRPr="00520D71">
              <w:rPr>
                <w:b/>
                <w:sz w:val="22"/>
                <w:szCs w:val="22"/>
              </w:rPr>
              <w:t>/ч</w:t>
            </w:r>
          </w:p>
        </w:tc>
        <w:tc>
          <w:tcPr>
            <w:tcW w:w="3173" w:type="dxa"/>
            <w:vAlign w:val="center"/>
          </w:tcPr>
          <w:p w:rsidR="00FB5767" w:rsidRPr="0094448A" w:rsidRDefault="00FB5767" w:rsidP="00360CE1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Расход на подпитку, </w:t>
            </w:r>
            <w:r w:rsidRPr="00520D71">
              <w:rPr>
                <w:b/>
                <w:sz w:val="22"/>
                <w:szCs w:val="22"/>
              </w:rPr>
              <w:t>м</w:t>
            </w:r>
            <w:r w:rsidRPr="00520D71">
              <w:rPr>
                <w:b/>
                <w:sz w:val="22"/>
                <w:szCs w:val="22"/>
                <w:vertAlign w:val="superscript"/>
              </w:rPr>
              <w:t>3</w:t>
            </w:r>
            <w:r w:rsidRPr="00520D71">
              <w:rPr>
                <w:b/>
                <w:sz w:val="22"/>
                <w:szCs w:val="22"/>
              </w:rPr>
              <w:t>/ч</w:t>
            </w:r>
          </w:p>
        </w:tc>
      </w:tr>
      <w:tr w:rsidR="00FB5767" w:rsidRPr="00796128" w:rsidTr="00360CE1">
        <w:trPr>
          <w:trHeight w:val="405"/>
        </w:trPr>
        <w:tc>
          <w:tcPr>
            <w:tcW w:w="3339" w:type="dxa"/>
            <w:vAlign w:val="center"/>
          </w:tcPr>
          <w:p w:rsidR="00FB5767" w:rsidRPr="00520D71" w:rsidRDefault="00FB5767" w:rsidP="00360CE1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520D71">
              <w:rPr>
                <w:sz w:val="22"/>
                <w:szCs w:val="22"/>
              </w:rPr>
              <w:t>котельная п. Запорожское</w:t>
            </w:r>
          </w:p>
        </w:tc>
        <w:tc>
          <w:tcPr>
            <w:tcW w:w="3342" w:type="dxa"/>
            <w:vAlign w:val="center"/>
          </w:tcPr>
          <w:p w:rsidR="00FB5767" w:rsidRPr="00D301E3" w:rsidRDefault="00FB5767" w:rsidP="00360CE1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98,3</w:t>
            </w:r>
          </w:p>
        </w:tc>
        <w:tc>
          <w:tcPr>
            <w:tcW w:w="3173" w:type="dxa"/>
            <w:vAlign w:val="center"/>
          </w:tcPr>
          <w:p w:rsidR="00FB5767" w:rsidRPr="00360CE1" w:rsidRDefault="00FB5767" w:rsidP="00360CE1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0,221</w:t>
            </w:r>
          </w:p>
        </w:tc>
      </w:tr>
    </w:tbl>
    <w:p w:rsidR="00FB5767" w:rsidRPr="00E61F24" w:rsidRDefault="00FB5767" w:rsidP="00F00BE4">
      <w:pPr>
        <w:pStyle w:val="PlainText"/>
        <w:ind w:firstLine="851"/>
      </w:pPr>
    </w:p>
    <w:p w:rsidR="00FB5767" w:rsidRDefault="00FB5767" w:rsidP="00BE2F8F">
      <w:pPr>
        <w:pStyle w:val="Heading2"/>
      </w:pPr>
      <w:bookmarkStart w:id="47" w:name="_Toc369622774"/>
      <w:r>
        <w:t xml:space="preserve">б) </w:t>
      </w:r>
      <w:r w:rsidRPr="006E2B96">
        <w:t>утвержденны</w:t>
      </w:r>
      <w:r>
        <w:t>е</w:t>
      </w:r>
      <w:r w:rsidRPr="006E2B96">
        <w:t xml:space="preserve"> баланс</w:t>
      </w:r>
      <w:r>
        <w:t>ы</w:t>
      </w:r>
      <w:r w:rsidRPr="006E2B96">
        <w:t xml:space="preserve">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47"/>
    </w:p>
    <w:p w:rsidR="00FB5767" w:rsidRPr="003E33EB" w:rsidRDefault="00FB5767" w:rsidP="003E33EB">
      <w:pPr>
        <w:pStyle w:val="PlainText"/>
      </w:pPr>
    </w:p>
    <w:p w:rsidR="00FB5767" w:rsidRDefault="00FB5767" w:rsidP="003E33EB">
      <w:pPr>
        <w:pStyle w:val="PlainText"/>
        <w:ind w:firstLine="0"/>
      </w:pPr>
      <w:r>
        <w:t>В соответствии со СНИП 41-02-2003 «Тепловые сети» (п. 6.17) аварийная по</w:t>
      </w:r>
      <w:r>
        <w:t>д</w:t>
      </w:r>
      <w:r>
        <w:t>питка в количестве 2% от объема воды в тепловых сетях и присоединенным к ним системам теплопотребления осуществляется химически не обработанной и недеаэрированной водой.</w:t>
      </w:r>
    </w:p>
    <w:p w:rsidR="00FB5767" w:rsidRDefault="00FB5767" w:rsidP="006A738D">
      <w:pPr>
        <w:pStyle w:val="PlainText"/>
      </w:pPr>
    </w:p>
    <w:p w:rsidR="00FB5767" w:rsidRPr="00935417" w:rsidRDefault="00FB5767" w:rsidP="00846318">
      <w:pPr>
        <w:pStyle w:val="Caption"/>
        <w:keepNext/>
      </w:pPr>
      <w:r w:rsidRPr="00935417">
        <w:t xml:space="preserve">Таблица </w:t>
      </w:r>
      <w:fldSimple w:instr=" SEQ Таблица \* ARABIC ">
        <w:r>
          <w:rPr>
            <w:noProof/>
          </w:rPr>
          <w:t>21</w:t>
        </w:r>
      </w:fldSimple>
      <w:r w:rsidRPr="00935417">
        <w:t xml:space="preserve"> </w:t>
      </w:r>
      <w:r w:rsidRPr="00935417">
        <w:rPr>
          <w:b w:val="0"/>
        </w:rPr>
        <w:t>Объем теплоносителя необходимый для подпитки тепловой сети в аварийном режиме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53"/>
        <w:gridCol w:w="3556"/>
      </w:tblGrid>
      <w:tr w:rsidR="00FB5767" w:rsidRPr="004C0B7C" w:rsidTr="00AC18AD">
        <w:trPr>
          <w:trHeight w:val="405"/>
          <w:jc w:val="center"/>
        </w:trPr>
        <w:tc>
          <w:tcPr>
            <w:tcW w:w="3553" w:type="dxa"/>
            <w:vAlign w:val="center"/>
          </w:tcPr>
          <w:p w:rsidR="00FB5767" w:rsidRPr="00D9764D" w:rsidRDefault="00FB5767" w:rsidP="003B3F0F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9764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3556" w:type="dxa"/>
            <w:vAlign w:val="center"/>
          </w:tcPr>
          <w:p w:rsidR="00FB5767" w:rsidRPr="00D9764D" w:rsidRDefault="00FB5767" w:rsidP="003B3F0F">
            <w:pPr>
              <w:pStyle w:val="PlainText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D9764D">
              <w:rPr>
                <w:b/>
                <w:sz w:val="22"/>
                <w:szCs w:val="22"/>
              </w:rPr>
              <w:t>Объем теплоносителя м</w:t>
            </w:r>
            <w:r w:rsidRPr="00D9764D">
              <w:rPr>
                <w:b/>
                <w:sz w:val="22"/>
                <w:szCs w:val="22"/>
                <w:vertAlign w:val="superscript"/>
              </w:rPr>
              <w:t>3</w:t>
            </w:r>
            <w:r w:rsidRPr="00D9764D">
              <w:rPr>
                <w:b/>
                <w:sz w:val="22"/>
                <w:szCs w:val="22"/>
              </w:rPr>
              <w:t>/ч</w:t>
            </w:r>
          </w:p>
        </w:tc>
      </w:tr>
      <w:tr w:rsidR="00FB5767" w:rsidRPr="004C0B7C" w:rsidTr="00AC18AD">
        <w:trPr>
          <w:trHeight w:val="405"/>
          <w:jc w:val="center"/>
        </w:trPr>
        <w:tc>
          <w:tcPr>
            <w:tcW w:w="3553" w:type="dxa"/>
            <w:vAlign w:val="center"/>
          </w:tcPr>
          <w:p w:rsidR="00FB5767" w:rsidRPr="00D9764D" w:rsidRDefault="00FB5767" w:rsidP="003B3F0F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D9764D">
              <w:rPr>
                <w:sz w:val="22"/>
                <w:szCs w:val="22"/>
              </w:rPr>
              <w:t>котельная п. Запорожское</w:t>
            </w:r>
          </w:p>
        </w:tc>
        <w:tc>
          <w:tcPr>
            <w:tcW w:w="3556" w:type="dxa"/>
            <w:vAlign w:val="center"/>
          </w:tcPr>
          <w:p w:rsidR="00FB5767" w:rsidRPr="00D301E3" w:rsidRDefault="00FB5767" w:rsidP="003B3F0F">
            <w:pPr>
              <w:pStyle w:val="PlainText"/>
              <w:spacing w:before="0"/>
              <w:ind w:firstLine="0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</w:t>
            </w:r>
            <w:r w:rsidRPr="00D9764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97</w:t>
            </w:r>
          </w:p>
        </w:tc>
      </w:tr>
    </w:tbl>
    <w:p w:rsidR="00FB5767" w:rsidRPr="00484AB4" w:rsidRDefault="00FB5767" w:rsidP="006A738D">
      <w:pPr>
        <w:pStyle w:val="PlainText"/>
      </w:pPr>
    </w:p>
    <w:p w:rsidR="00FB5767" w:rsidRDefault="00FB5767" w:rsidP="00BE2F8F">
      <w:pPr>
        <w:pStyle w:val="Heading1"/>
      </w:pPr>
      <w:bookmarkStart w:id="48" w:name="_Toc369622775"/>
      <w:r>
        <w:t>Ч</w:t>
      </w:r>
      <w:r w:rsidRPr="006E2B96">
        <w:t xml:space="preserve">асть 8 </w:t>
      </w:r>
      <w:r>
        <w:t>«</w:t>
      </w:r>
      <w:r w:rsidRPr="006E2B96">
        <w:t>Топливные балансы источников тепловой энергии и система обеспечения топливом</w:t>
      </w:r>
      <w:r>
        <w:t>»</w:t>
      </w:r>
      <w:bookmarkEnd w:id="48"/>
    </w:p>
    <w:p w:rsidR="00FB5767" w:rsidRPr="00082EBE" w:rsidRDefault="00FB5767" w:rsidP="00082EBE">
      <w:pPr>
        <w:pStyle w:val="Heading2"/>
      </w:pPr>
      <w:bookmarkStart w:id="49" w:name="_Toc374608121"/>
      <w:r>
        <w:t>а) описание видов и количества используемого основного топлива для каждого источника тепловой энергии</w:t>
      </w:r>
      <w:bookmarkEnd w:id="49"/>
    </w:p>
    <w:p w:rsidR="00FB5767" w:rsidRDefault="00FB5767" w:rsidP="00802B4B">
      <w:pPr>
        <w:pStyle w:val="PlainText"/>
        <w:ind w:firstLine="0"/>
      </w:pPr>
      <w:r>
        <w:rPr>
          <w:spacing w:val="1"/>
        </w:rPr>
        <w:t>К</w:t>
      </w:r>
      <w:r>
        <w:t>о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ая в поселке Запорожское</w:t>
      </w:r>
      <w:r>
        <w:rPr>
          <w:spacing w:val="36"/>
        </w:rPr>
        <w:t xml:space="preserve"> </w:t>
      </w:r>
      <w:r>
        <w:t>р</w:t>
      </w:r>
      <w:r>
        <w:rPr>
          <w:spacing w:val="-1"/>
        </w:rPr>
        <w:t>а</w:t>
      </w:r>
      <w:r>
        <w:t>бо</w:t>
      </w:r>
      <w:r>
        <w:rPr>
          <w:spacing w:val="1"/>
        </w:rPr>
        <w:t>т</w:t>
      </w:r>
      <w:r>
        <w:rPr>
          <w:spacing w:val="-1"/>
        </w:rPr>
        <w:t>а</w:t>
      </w:r>
      <w:r>
        <w:t>ет</w:t>
      </w:r>
      <w:r>
        <w:rPr>
          <w:spacing w:val="3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7"/>
        </w:rPr>
        <w:t xml:space="preserve"> </w:t>
      </w:r>
      <w:r>
        <w:rPr>
          <w:spacing w:val="-5"/>
        </w:rPr>
        <w:t>у</w:t>
      </w:r>
      <w:r>
        <w:t>гле</w:t>
      </w:r>
      <w:r>
        <w:rPr>
          <w:spacing w:val="37"/>
        </w:rPr>
        <w:t xml:space="preserve"> </w:t>
      </w:r>
      <w:r>
        <w:t>марки Д. Расходы топлива за отопительный сезон  2012 года представлены в таблице 22.</w:t>
      </w:r>
    </w:p>
    <w:p w:rsidR="00FB5767" w:rsidRDefault="00FB5767" w:rsidP="006A738D">
      <w:pPr>
        <w:pStyle w:val="PlainText"/>
      </w:pPr>
    </w:p>
    <w:p w:rsidR="00FB5767" w:rsidRPr="00BF0083" w:rsidRDefault="00FB5767" w:rsidP="00123CE6">
      <w:pPr>
        <w:pStyle w:val="Caption"/>
        <w:keepNext/>
        <w:rPr>
          <w:b w:val="0"/>
        </w:rPr>
      </w:pPr>
      <w:r w:rsidRPr="00BF0083">
        <w:t xml:space="preserve">Таблица </w:t>
      </w:r>
      <w:fldSimple w:instr=" SEQ Таблица \* ARABIC ">
        <w:r>
          <w:rPr>
            <w:noProof/>
          </w:rPr>
          <w:t>22</w:t>
        </w:r>
      </w:fldSimple>
      <w:r w:rsidRPr="00BF0083">
        <w:t xml:space="preserve"> </w:t>
      </w:r>
      <w:r w:rsidRPr="00BF0083">
        <w:rPr>
          <w:b w:val="0"/>
        </w:rPr>
        <w:t>Расходы топлива источников тепловой энергии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48"/>
        <w:gridCol w:w="1001"/>
        <w:gridCol w:w="1025"/>
        <w:gridCol w:w="882"/>
        <w:gridCol w:w="781"/>
        <w:gridCol w:w="1083"/>
        <w:gridCol w:w="957"/>
        <w:gridCol w:w="1083"/>
        <w:gridCol w:w="988"/>
      </w:tblGrid>
      <w:tr w:rsidR="00FB5767" w:rsidRPr="006A6A65" w:rsidTr="0091178A">
        <w:trPr>
          <w:trHeight w:hRule="exact" w:val="562"/>
        </w:trPr>
        <w:tc>
          <w:tcPr>
            <w:tcW w:w="9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533CD7" w:rsidRDefault="00FB5767" w:rsidP="006A6A65">
            <w:pPr>
              <w:widowControl w:val="0"/>
              <w:autoSpaceDE w:val="0"/>
              <w:autoSpaceDN w:val="0"/>
              <w:adjustRightInd w:val="0"/>
              <w:ind w:left="105" w:right="-20"/>
              <w:jc w:val="center"/>
              <w:rPr>
                <w:b/>
                <w:sz w:val="20"/>
                <w:szCs w:val="20"/>
              </w:rPr>
            </w:pPr>
            <w:r w:rsidRPr="00533CD7">
              <w:rPr>
                <w:b/>
                <w:sz w:val="20"/>
                <w:szCs w:val="20"/>
              </w:rPr>
              <w:t>Котел</w:t>
            </w:r>
            <w:r w:rsidRPr="00533CD7">
              <w:rPr>
                <w:b/>
                <w:spacing w:val="1"/>
                <w:sz w:val="20"/>
                <w:szCs w:val="20"/>
              </w:rPr>
              <w:t>ьн</w:t>
            </w:r>
            <w:r w:rsidRPr="00533CD7">
              <w:rPr>
                <w:b/>
                <w:spacing w:val="-1"/>
                <w:sz w:val="20"/>
                <w:szCs w:val="20"/>
              </w:rPr>
              <w:t>а</w:t>
            </w:r>
            <w:r w:rsidRPr="00533CD7">
              <w:rPr>
                <w:b/>
                <w:sz w:val="20"/>
                <w:szCs w:val="20"/>
              </w:rPr>
              <w:t>я</w:t>
            </w:r>
          </w:p>
        </w:tc>
        <w:tc>
          <w:tcPr>
            <w:tcW w:w="191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533CD7" w:rsidRDefault="00FB5767" w:rsidP="006A6A65">
            <w:pPr>
              <w:widowControl w:val="0"/>
              <w:autoSpaceDE w:val="0"/>
              <w:autoSpaceDN w:val="0"/>
              <w:adjustRightInd w:val="0"/>
              <w:ind w:left="45" w:right="-20"/>
              <w:jc w:val="center"/>
              <w:rPr>
                <w:b/>
                <w:sz w:val="20"/>
                <w:szCs w:val="20"/>
              </w:rPr>
            </w:pPr>
            <w:r w:rsidRPr="00533CD7">
              <w:rPr>
                <w:b/>
                <w:spacing w:val="1"/>
                <w:sz w:val="20"/>
                <w:szCs w:val="20"/>
              </w:rPr>
              <w:t>Р</w:t>
            </w:r>
            <w:r w:rsidRPr="00533CD7">
              <w:rPr>
                <w:b/>
                <w:spacing w:val="-1"/>
                <w:sz w:val="20"/>
                <w:szCs w:val="20"/>
              </w:rPr>
              <w:t>ас</w:t>
            </w:r>
            <w:r w:rsidRPr="00533CD7">
              <w:rPr>
                <w:b/>
                <w:sz w:val="20"/>
                <w:szCs w:val="20"/>
              </w:rPr>
              <w:t>ходы в т</w:t>
            </w:r>
            <w:r w:rsidRPr="00533CD7">
              <w:rPr>
                <w:b/>
                <w:spacing w:val="2"/>
                <w:sz w:val="20"/>
                <w:szCs w:val="20"/>
              </w:rPr>
              <w:t>.</w:t>
            </w:r>
            <w:r w:rsidRPr="00533CD7">
              <w:rPr>
                <w:b/>
                <w:spacing w:val="-5"/>
                <w:sz w:val="20"/>
                <w:szCs w:val="20"/>
              </w:rPr>
              <w:t>у</w:t>
            </w:r>
            <w:r w:rsidRPr="00533CD7">
              <w:rPr>
                <w:b/>
                <w:sz w:val="20"/>
                <w:szCs w:val="20"/>
              </w:rPr>
              <w:t>.т.</w:t>
            </w:r>
          </w:p>
        </w:tc>
        <w:tc>
          <w:tcPr>
            <w:tcW w:w="16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533CD7" w:rsidRDefault="00FB5767" w:rsidP="006A6A65">
            <w:pPr>
              <w:widowControl w:val="0"/>
              <w:autoSpaceDE w:val="0"/>
              <w:autoSpaceDN w:val="0"/>
              <w:adjustRightInd w:val="0"/>
              <w:spacing w:line="267" w:lineRule="exact"/>
              <w:ind w:left="42" w:right="-20"/>
              <w:jc w:val="center"/>
              <w:rPr>
                <w:b/>
                <w:sz w:val="20"/>
                <w:szCs w:val="20"/>
              </w:rPr>
            </w:pPr>
            <w:r w:rsidRPr="00533CD7">
              <w:rPr>
                <w:b/>
                <w:spacing w:val="1"/>
                <w:sz w:val="20"/>
                <w:szCs w:val="20"/>
              </w:rPr>
              <w:t>Р</w:t>
            </w:r>
            <w:r w:rsidRPr="00533CD7">
              <w:rPr>
                <w:b/>
                <w:spacing w:val="-1"/>
                <w:sz w:val="20"/>
                <w:szCs w:val="20"/>
              </w:rPr>
              <w:t>ас</w:t>
            </w:r>
            <w:r w:rsidRPr="00533CD7">
              <w:rPr>
                <w:b/>
                <w:sz w:val="20"/>
                <w:szCs w:val="20"/>
              </w:rPr>
              <w:t>ходы в на</w:t>
            </w:r>
            <w:r w:rsidRPr="00533CD7">
              <w:rPr>
                <w:b/>
                <w:spacing w:val="2"/>
                <w:sz w:val="20"/>
                <w:szCs w:val="20"/>
              </w:rPr>
              <w:t>т</w:t>
            </w:r>
            <w:r w:rsidRPr="00533CD7">
              <w:rPr>
                <w:b/>
                <w:spacing w:val="-5"/>
                <w:sz w:val="20"/>
                <w:szCs w:val="20"/>
              </w:rPr>
              <w:t>у</w:t>
            </w:r>
            <w:r w:rsidRPr="00533CD7">
              <w:rPr>
                <w:b/>
                <w:spacing w:val="2"/>
                <w:sz w:val="20"/>
                <w:szCs w:val="20"/>
              </w:rPr>
              <w:t>р</w:t>
            </w:r>
            <w:r w:rsidRPr="00533CD7">
              <w:rPr>
                <w:b/>
                <w:spacing w:val="-1"/>
                <w:sz w:val="20"/>
                <w:szCs w:val="20"/>
              </w:rPr>
              <w:t>а</w:t>
            </w:r>
            <w:r w:rsidRPr="00533CD7">
              <w:rPr>
                <w:b/>
                <w:sz w:val="20"/>
                <w:szCs w:val="20"/>
              </w:rPr>
              <w:t>л</w:t>
            </w:r>
            <w:r w:rsidRPr="00533CD7">
              <w:rPr>
                <w:b/>
                <w:spacing w:val="1"/>
                <w:sz w:val="20"/>
                <w:szCs w:val="20"/>
              </w:rPr>
              <w:t>ьн</w:t>
            </w:r>
            <w:r w:rsidRPr="00533CD7">
              <w:rPr>
                <w:b/>
                <w:sz w:val="20"/>
                <w:szCs w:val="20"/>
              </w:rPr>
              <w:t>ом</w:t>
            </w:r>
          </w:p>
          <w:p w:rsidR="00FB5767" w:rsidRPr="00533CD7" w:rsidRDefault="00FB5767" w:rsidP="006A6A65">
            <w:pPr>
              <w:widowControl w:val="0"/>
              <w:autoSpaceDE w:val="0"/>
              <w:autoSpaceDN w:val="0"/>
              <w:adjustRightInd w:val="0"/>
              <w:ind w:left="42" w:right="-20"/>
              <w:jc w:val="center"/>
              <w:rPr>
                <w:b/>
                <w:sz w:val="20"/>
                <w:szCs w:val="20"/>
              </w:rPr>
            </w:pPr>
            <w:r w:rsidRPr="00533CD7">
              <w:rPr>
                <w:b/>
                <w:sz w:val="20"/>
                <w:szCs w:val="20"/>
              </w:rPr>
              <w:t>в</w:t>
            </w:r>
            <w:r w:rsidRPr="00533CD7">
              <w:rPr>
                <w:b/>
                <w:spacing w:val="-1"/>
                <w:sz w:val="20"/>
                <w:szCs w:val="20"/>
              </w:rPr>
              <w:t>ы</w:t>
            </w:r>
            <w:r w:rsidRPr="00533CD7">
              <w:rPr>
                <w:b/>
                <w:sz w:val="20"/>
                <w:szCs w:val="20"/>
              </w:rPr>
              <w:t>р</w:t>
            </w:r>
            <w:r w:rsidRPr="00533CD7">
              <w:rPr>
                <w:b/>
                <w:spacing w:val="-1"/>
                <w:sz w:val="20"/>
                <w:szCs w:val="20"/>
              </w:rPr>
              <w:t>а</w:t>
            </w:r>
            <w:r w:rsidRPr="00533CD7">
              <w:rPr>
                <w:b/>
                <w:sz w:val="20"/>
                <w:szCs w:val="20"/>
              </w:rPr>
              <w:t>ж</w:t>
            </w:r>
            <w:r w:rsidRPr="00533CD7">
              <w:rPr>
                <w:b/>
                <w:spacing w:val="-1"/>
                <w:sz w:val="20"/>
                <w:szCs w:val="20"/>
              </w:rPr>
              <w:t>е</w:t>
            </w:r>
            <w:r w:rsidRPr="00533CD7">
              <w:rPr>
                <w:b/>
                <w:spacing w:val="1"/>
                <w:sz w:val="20"/>
                <w:szCs w:val="20"/>
              </w:rPr>
              <w:t>ни</w:t>
            </w:r>
            <w:r w:rsidRPr="00533CD7">
              <w:rPr>
                <w:b/>
                <w:sz w:val="20"/>
                <w:szCs w:val="20"/>
              </w:rPr>
              <w:t>и</w:t>
            </w:r>
            <w:r w:rsidRPr="00533CD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3CD7">
              <w:rPr>
                <w:b/>
                <w:spacing w:val="-1"/>
                <w:sz w:val="20"/>
                <w:szCs w:val="20"/>
              </w:rPr>
              <w:t>(</w:t>
            </w:r>
            <w:r w:rsidRPr="00533CD7">
              <w:rPr>
                <w:b/>
                <w:sz w:val="20"/>
                <w:szCs w:val="20"/>
              </w:rPr>
              <w:t>т).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27"/>
              <w:ind w:left="45" w:right="-13"/>
              <w:jc w:val="center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К</w:t>
            </w:r>
            <w:r w:rsidRPr="006A6A65">
              <w:rPr>
                <w:spacing w:val="-1"/>
                <w:sz w:val="20"/>
                <w:szCs w:val="20"/>
              </w:rPr>
              <w:t>а</w:t>
            </w:r>
            <w:r w:rsidRPr="006A6A65">
              <w:rPr>
                <w:sz w:val="20"/>
                <w:szCs w:val="20"/>
              </w:rPr>
              <w:t>лор</w:t>
            </w:r>
            <w:r w:rsidRPr="006A6A65">
              <w:rPr>
                <w:spacing w:val="1"/>
                <w:sz w:val="20"/>
                <w:szCs w:val="20"/>
              </w:rPr>
              <w:t>и</w:t>
            </w:r>
            <w:r w:rsidRPr="006A6A65">
              <w:rPr>
                <w:sz w:val="20"/>
                <w:szCs w:val="20"/>
              </w:rPr>
              <w:t xml:space="preserve">й </w:t>
            </w:r>
            <w:r w:rsidRPr="006A6A65">
              <w:rPr>
                <w:spacing w:val="1"/>
                <w:sz w:val="20"/>
                <w:szCs w:val="20"/>
              </w:rPr>
              <w:t>н</w:t>
            </w:r>
            <w:r w:rsidRPr="006A6A65">
              <w:rPr>
                <w:sz w:val="20"/>
                <w:szCs w:val="20"/>
              </w:rPr>
              <w:t>о</w:t>
            </w:r>
            <w:r w:rsidRPr="006A6A65">
              <w:rPr>
                <w:spacing w:val="-1"/>
                <w:sz w:val="20"/>
                <w:szCs w:val="20"/>
              </w:rPr>
              <w:t>с</w:t>
            </w:r>
            <w:r w:rsidRPr="006A6A65">
              <w:rPr>
                <w:sz w:val="20"/>
                <w:szCs w:val="20"/>
              </w:rPr>
              <w:t>ть то</w:t>
            </w:r>
            <w:r w:rsidRPr="006A6A65">
              <w:rPr>
                <w:spacing w:val="1"/>
                <w:sz w:val="20"/>
                <w:szCs w:val="20"/>
              </w:rPr>
              <w:t>п</w:t>
            </w:r>
            <w:r w:rsidRPr="006A6A65">
              <w:rPr>
                <w:sz w:val="20"/>
                <w:szCs w:val="20"/>
              </w:rPr>
              <w:t>л</w:t>
            </w:r>
            <w:r w:rsidRPr="006A6A65">
              <w:rPr>
                <w:spacing w:val="1"/>
                <w:sz w:val="20"/>
                <w:szCs w:val="20"/>
              </w:rPr>
              <w:t>и</w:t>
            </w:r>
            <w:r w:rsidRPr="006A6A65">
              <w:rPr>
                <w:sz w:val="20"/>
                <w:szCs w:val="20"/>
              </w:rPr>
              <w:t>ва</w:t>
            </w:r>
          </w:p>
        </w:tc>
      </w:tr>
      <w:tr w:rsidR="00FB5767" w:rsidRPr="006A6A65" w:rsidTr="0020200E">
        <w:trPr>
          <w:trHeight w:hRule="exact" w:val="312"/>
        </w:trPr>
        <w:tc>
          <w:tcPr>
            <w:tcW w:w="9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27"/>
              <w:ind w:left="45" w:right="-13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352" w:right="-20"/>
              <w:jc w:val="center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В</w:t>
            </w:r>
            <w:r w:rsidRPr="006A6A65">
              <w:rPr>
                <w:spacing w:val="-1"/>
                <w:sz w:val="20"/>
                <w:szCs w:val="20"/>
              </w:rPr>
              <w:t>се</w:t>
            </w:r>
            <w:r w:rsidRPr="006A6A65">
              <w:rPr>
                <w:sz w:val="20"/>
                <w:szCs w:val="20"/>
              </w:rPr>
              <w:t>го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397" w:right="-20"/>
              <w:jc w:val="center"/>
              <w:rPr>
                <w:sz w:val="20"/>
                <w:szCs w:val="20"/>
              </w:rPr>
            </w:pPr>
            <w:r w:rsidRPr="006A6A65">
              <w:rPr>
                <w:spacing w:val="-5"/>
                <w:sz w:val="20"/>
                <w:szCs w:val="20"/>
              </w:rPr>
              <w:t>у</w:t>
            </w:r>
            <w:r w:rsidRPr="006A6A65">
              <w:rPr>
                <w:spacing w:val="2"/>
                <w:sz w:val="20"/>
                <w:szCs w:val="20"/>
              </w:rPr>
              <w:t>г</w:t>
            </w:r>
            <w:r w:rsidRPr="006A6A65">
              <w:rPr>
                <w:sz w:val="20"/>
                <w:szCs w:val="20"/>
              </w:rPr>
              <w:t>оль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184" w:right="-20"/>
              <w:jc w:val="center"/>
              <w:rPr>
                <w:sz w:val="20"/>
                <w:szCs w:val="20"/>
              </w:rPr>
            </w:pPr>
            <w:r w:rsidRPr="006A6A65">
              <w:rPr>
                <w:spacing w:val="-1"/>
                <w:sz w:val="20"/>
                <w:szCs w:val="20"/>
              </w:rPr>
              <w:t>ма</w:t>
            </w:r>
            <w:r w:rsidRPr="006A6A65">
              <w:rPr>
                <w:spacing w:val="3"/>
                <w:sz w:val="20"/>
                <w:szCs w:val="20"/>
              </w:rPr>
              <w:t>з</w:t>
            </w:r>
            <w:r w:rsidRPr="006A6A65">
              <w:rPr>
                <w:spacing w:val="-5"/>
                <w:sz w:val="20"/>
                <w:szCs w:val="20"/>
              </w:rPr>
              <w:t>у</w:t>
            </w:r>
            <w:r w:rsidRPr="006A6A65">
              <w:rPr>
                <w:sz w:val="20"/>
                <w:szCs w:val="20"/>
              </w:rPr>
              <w:t>т.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220" w:right="-20"/>
              <w:jc w:val="center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торф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407" w:right="-20"/>
              <w:jc w:val="center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Уголь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258" w:right="-20"/>
              <w:jc w:val="center"/>
              <w:rPr>
                <w:sz w:val="20"/>
                <w:szCs w:val="20"/>
              </w:rPr>
            </w:pPr>
            <w:r w:rsidRPr="006A6A65">
              <w:rPr>
                <w:spacing w:val="-1"/>
                <w:sz w:val="20"/>
                <w:szCs w:val="20"/>
              </w:rPr>
              <w:t>ма</w:t>
            </w:r>
            <w:r w:rsidRPr="006A6A65">
              <w:rPr>
                <w:spacing w:val="3"/>
                <w:sz w:val="20"/>
                <w:szCs w:val="20"/>
              </w:rPr>
              <w:t>з</w:t>
            </w:r>
            <w:r w:rsidRPr="006A6A65">
              <w:rPr>
                <w:spacing w:val="-5"/>
                <w:sz w:val="20"/>
                <w:szCs w:val="20"/>
              </w:rPr>
              <w:t>у</w:t>
            </w:r>
            <w:r w:rsidRPr="006A6A65">
              <w:rPr>
                <w:sz w:val="20"/>
                <w:szCs w:val="20"/>
              </w:rPr>
              <w:t>т.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522" w:right="-20"/>
              <w:jc w:val="center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торф</w:t>
            </w:r>
          </w:p>
        </w:tc>
        <w:tc>
          <w:tcPr>
            <w:tcW w:w="5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6A6A65">
            <w:pPr>
              <w:widowControl w:val="0"/>
              <w:autoSpaceDE w:val="0"/>
              <w:autoSpaceDN w:val="0"/>
              <w:adjustRightInd w:val="0"/>
              <w:spacing w:before="17"/>
              <w:ind w:left="522" w:right="-20"/>
              <w:jc w:val="center"/>
              <w:rPr>
                <w:sz w:val="20"/>
                <w:szCs w:val="20"/>
              </w:rPr>
            </w:pPr>
          </w:p>
        </w:tc>
      </w:tr>
      <w:tr w:rsidR="00FB5767" w:rsidRPr="006A6A65" w:rsidTr="0020200E">
        <w:trPr>
          <w:trHeight w:hRule="exact" w:val="646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ind w:left="45" w:right="-20"/>
              <w:jc w:val="center"/>
              <w:rPr>
                <w:sz w:val="20"/>
                <w:szCs w:val="20"/>
              </w:rPr>
            </w:pPr>
            <w:r w:rsidRPr="006A6A65">
              <w:rPr>
                <w:spacing w:val="1"/>
                <w:sz w:val="20"/>
                <w:szCs w:val="20"/>
              </w:rPr>
              <w:t>п</w:t>
            </w:r>
            <w:r w:rsidRPr="006A6A65">
              <w:rPr>
                <w:sz w:val="20"/>
                <w:szCs w:val="20"/>
              </w:rPr>
              <w:t>о</w:t>
            </w:r>
            <w:r w:rsidRPr="006A6A65">
              <w:rPr>
                <w:spacing w:val="-1"/>
                <w:sz w:val="20"/>
                <w:szCs w:val="20"/>
              </w:rPr>
              <w:t>с</w:t>
            </w:r>
            <w:r w:rsidRPr="006A6A6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Запорожское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1632,705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1632,705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0,00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20200E" w:rsidRDefault="00FB5767" w:rsidP="0020200E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0"/>
                <w:szCs w:val="20"/>
              </w:rPr>
            </w:pPr>
            <w:r w:rsidRPr="0020200E">
              <w:rPr>
                <w:sz w:val="20"/>
                <w:szCs w:val="20"/>
              </w:rPr>
              <w:t>2359,4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0,00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6A6A65" w:rsidRDefault="00FB5767" w:rsidP="0020200E">
            <w:pPr>
              <w:widowControl w:val="0"/>
              <w:autoSpaceDE w:val="0"/>
              <w:autoSpaceDN w:val="0"/>
              <w:adjustRightInd w:val="0"/>
              <w:spacing w:line="269" w:lineRule="exact"/>
              <w:ind w:left="208" w:right="-20"/>
              <w:rPr>
                <w:sz w:val="20"/>
                <w:szCs w:val="20"/>
              </w:rPr>
            </w:pPr>
            <w:r w:rsidRPr="006A6A6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844</w:t>
            </w:r>
          </w:p>
        </w:tc>
      </w:tr>
    </w:tbl>
    <w:p w:rsidR="00FB5767" w:rsidRDefault="00FB5767" w:rsidP="006A738D">
      <w:pPr>
        <w:pStyle w:val="PlainText"/>
      </w:pPr>
    </w:p>
    <w:p w:rsidR="00FB5767" w:rsidRPr="00BF0083" w:rsidRDefault="00FB5767" w:rsidP="00123CE6">
      <w:pPr>
        <w:pStyle w:val="Caption"/>
        <w:keepNext/>
      </w:pPr>
      <w:r w:rsidRPr="00BF0083">
        <w:t xml:space="preserve">Таблица </w:t>
      </w:r>
      <w:fldSimple w:instr=" SEQ Таблица \* ARABIC ">
        <w:r>
          <w:rPr>
            <w:noProof/>
          </w:rPr>
          <w:t>23</w:t>
        </w:r>
      </w:fldSimple>
      <w:r w:rsidRPr="00BF0083">
        <w:t xml:space="preserve"> </w:t>
      </w:r>
      <w:r w:rsidRPr="00BF0083">
        <w:rPr>
          <w:b w:val="0"/>
        </w:rPr>
        <w:t>Удельные расходы топлива</w:t>
      </w:r>
    </w:p>
    <w:tbl>
      <w:tblPr>
        <w:tblW w:w="4995" w:type="pct"/>
        <w:tblInd w:w="5" w:type="dxa"/>
        <w:tblCellMar>
          <w:left w:w="0" w:type="dxa"/>
          <w:right w:w="0" w:type="dxa"/>
        </w:tblCellMar>
        <w:tblLook w:val="0000"/>
      </w:tblPr>
      <w:tblGrid>
        <w:gridCol w:w="3676"/>
        <w:gridCol w:w="2446"/>
        <w:gridCol w:w="3516"/>
      </w:tblGrid>
      <w:tr w:rsidR="00FB5767" w:rsidRPr="00123CE6" w:rsidTr="00EE3C6D">
        <w:trPr>
          <w:trHeight w:hRule="exact" w:val="1279"/>
        </w:trPr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533CD7" w:rsidRDefault="00FB5767" w:rsidP="00123CE6">
            <w:pPr>
              <w:widowControl w:val="0"/>
              <w:autoSpaceDE w:val="0"/>
              <w:autoSpaceDN w:val="0"/>
              <w:adjustRightInd w:val="0"/>
              <w:ind w:left="45" w:right="-20"/>
              <w:jc w:val="center"/>
              <w:rPr>
                <w:b/>
                <w:sz w:val="20"/>
                <w:szCs w:val="20"/>
              </w:rPr>
            </w:pPr>
            <w:r w:rsidRPr="00533CD7">
              <w:rPr>
                <w:b/>
                <w:sz w:val="20"/>
                <w:szCs w:val="20"/>
              </w:rPr>
              <w:t>Котел</w:t>
            </w:r>
            <w:r w:rsidRPr="00533CD7">
              <w:rPr>
                <w:b/>
                <w:spacing w:val="1"/>
                <w:sz w:val="20"/>
                <w:szCs w:val="20"/>
              </w:rPr>
              <w:t>ьн</w:t>
            </w:r>
            <w:r w:rsidRPr="00533CD7">
              <w:rPr>
                <w:b/>
                <w:spacing w:val="-1"/>
                <w:sz w:val="20"/>
                <w:szCs w:val="20"/>
              </w:rPr>
              <w:t>а</w:t>
            </w:r>
            <w:r w:rsidRPr="00533CD7">
              <w:rPr>
                <w:b/>
                <w:sz w:val="20"/>
                <w:szCs w:val="20"/>
              </w:rPr>
              <w:t>я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533CD7" w:rsidRDefault="00FB5767" w:rsidP="00123CE6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2" w:right="439"/>
              <w:jc w:val="center"/>
              <w:rPr>
                <w:b/>
                <w:sz w:val="20"/>
                <w:szCs w:val="20"/>
              </w:rPr>
            </w:pPr>
            <w:r w:rsidRPr="00533CD7">
              <w:rPr>
                <w:b/>
                <w:sz w:val="20"/>
                <w:szCs w:val="20"/>
              </w:rPr>
              <w:t>Уд</w:t>
            </w:r>
            <w:r w:rsidRPr="00533CD7">
              <w:rPr>
                <w:b/>
                <w:spacing w:val="-1"/>
                <w:sz w:val="20"/>
                <w:szCs w:val="20"/>
              </w:rPr>
              <w:t>е</w:t>
            </w:r>
            <w:r w:rsidRPr="00533CD7">
              <w:rPr>
                <w:b/>
                <w:sz w:val="20"/>
                <w:szCs w:val="20"/>
              </w:rPr>
              <w:t>л</w:t>
            </w:r>
            <w:r w:rsidRPr="00533CD7">
              <w:rPr>
                <w:b/>
                <w:spacing w:val="1"/>
                <w:sz w:val="20"/>
                <w:szCs w:val="20"/>
              </w:rPr>
              <w:t>ьн</w:t>
            </w:r>
            <w:r w:rsidRPr="00533CD7">
              <w:rPr>
                <w:b/>
                <w:sz w:val="20"/>
                <w:szCs w:val="20"/>
              </w:rPr>
              <w:t>ый р</w:t>
            </w:r>
            <w:r w:rsidRPr="00533CD7">
              <w:rPr>
                <w:b/>
                <w:spacing w:val="-1"/>
                <w:sz w:val="20"/>
                <w:szCs w:val="20"/>
              </w:rPr>
              <w:t>ас</w:t>
            </w:r>
            <w:r w:rsidRPr="00533CD7">
              <w:rPr>
                <w:b/>
                <w:sz w:val="20"/>
                <w:szCs w:val="20"/>
              </w:rPr>
              <w:t>ход то</w:t>
            </w:r>
            <w:r w:rsidRPr="00533CD7">
              <w:rPr>
                <w:b/>
                <w:spacing w:val="1"/>
                <w:sz w:val="20"/>
                <w:szCs w:val="20"/>
              </w:rPr>
              <w:t>п</w:t>
            </w:r>
            <w:r w:rsidRPr="00533CD7">
              <w:rPr>
                <w:b/>
                <w:sz w:val="20"/>
                <w:szCs w:val="20"/>
              </w:rPr>
              <w:t>л</w:t>
            </w:r>
            <w:r w:rsidRPr="00533CD7">
              <w:rPr>
                <w:b/>
                <w:spacing w:val="1"/>
                <w:sz w:val="20"/>
                <w:szCs w:val="20"/>
              </w:rPr>
              <w:t>и</w:t>
            </w:r>
            <w:r w:rsidRPr="00533CD7">
              <w:rPr>
                <w:b/>
                <w:sz w:val="20"/>
                <w:szCs w:val="20"/>
              </w:rPr>
              <w:t>ва</w:t>
            </w:r>
            <w:r w:rsidRPr="00533CD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33CD7">
              <w:rPr>
                <w:b/>
                <w:spacing w:val="1"/>
                <w:sz w:val="20"/>
                <w:szCs w:val="20"/>
              </w:rPr>
              <w:t>н</w:t>
            </w:r>
            <w:r w:rsidRPr="00533CD7">
              <w:rPr>
                <w:b/>
                <w:sz w:val="20"/>
                <w:szCs w:val="20"/>
              </w:rPr>
              <w:t>а в</w:t>
            </w:r>
            <w:r w:rsidRPr="00533CD7">
              <w:rPr>
                <w:b/>
                <w:spacing w:val="-1"/>
                <w:sz w:val="20"/>
                <w:szCs w:val="20"/>
              </w:rPr>
              <w:t>ы</w:t>
            </w:r>
            <w:r w:rsidRPr="00533CD7">
              <w:rPr>
                <w:b/>
                <w:sz w:val="20"/>
                <w:szCs w:val="20"/>
              </w:rPr>
              <w:t>р</w:t>
            </w:r>
            <w:r w:rsidRPr="00533CD7">
              <w:rPr>
                <w:b/>
                <w:spacing w:val="-1"/>
                <w:sz w:val="20"/>
                <w:szCs w:val="20"/>
              </w:rPr>
              <w:t>а</w:t>
            </w:r>
            <w:r w:rsidRPr="00533CD7">
              <w:rPr>
                <w:b/>
                <w:sz w:val="20"/>
                <w:szCs w:val="20"/>
              </w:rPr>
              <w:t>бо</w:t>
            </w:r>
            <w:r w:rsidRPr="00533CD7">
              <w:rPr>
                <w:b/>
                <w:spacing w:val="1"/>
                <w:sz w:val="20"/>
                <w:szCs w:val="20"/>
              </w:rPr>
              <w:t>т</w:t>
            </w:r>
            <w:r w:rsidRPr="00533CD7">
              <w:rPr>
                <w:b/>
                <w:spacing w:val="3"/>
                <w:sz w:val="20"/>
                <w:szCs w:val="20"/>
              </w:rPr>
              <w:t>к</w:t>
            </w:r>
            <w:r w:rsidRPr="00533CD7">
              <w:rPr>
                <w:b/>
                <w:spacing w:val="-5"/>
                <w:sz w:val="20"/>
                <w:szCs w:val="20"/>
              </w:rPr>
              <w:t>у</w:t>
            </w:r>
            <w:r w:rsidRPr="00533CD7">
              <w:rPr>
                <w:b/>
                <w:sz w:val="20"/>
                <w:szCs w:val="20"/>
              </w:rPr>
              <w:t xml:space="preserve">, </w:t>
            </w:r>
            <w:r w:rsidRPr="00533CD7">
              <w:rPr>
                <w:b/>
                <w:spacing w:val="1"/>
                <w:sz w:val="20"/>
                <w:szCs w:val="20"/>
              </w:rPr>
              <w:t>к</w:t>
            </w:r>
            <w:r w:rsidRPr="00533CD7">
              <w:rPr>
                <w:b/>
                <w:sz w:val="20"/>
                <w:szCs w:val="20"/>
              </w:rPr>
              <w:t>г</w:t>
            </w:r>
            <w:r w:rsidRPr="00533CD7">
              <w:rPr>
                <w:b/>
                <w:spacing w:val="2"/>
                <w:sz w:val="20"/>
                <w:szCs w:val="20"/>
              </w:rPr>
              <w:t>.</w:t>
            </w:r>
            <w:r w:rsidRPr="00533CD7">
              <w:rPr>
                <w:b/>
                <w:spacing w:val="-5"/>
                <w:sz w:val="20"/>
                <w:szCs w:val="20"/>
              </w:rPr>
              <w:t>у</w:t>
            </w:r>
            <w:r w:rsidRPr="00533CD7">
              <w:rPr>
                <w:b/>
                <w:sz w:val="20"/>
                <w:szCs w:val="20"/>
              </w:rPr>
              <w:t>.т.</w:t>
            </w:r>
            <w:r w:rsidRPr="00533CD7">
              <w:rPr>
                <w:b/>
                <w:spacing w:val="1"/>
                <w:sz w:val="20"/>
                <w:szCs w:val="20"/>
              </w:rPr>
              <w:t>/</w:t>
            </w:r>
            <w:r w:rsidRPr="00533CD7">
              <w:rPr>
                <w:b/>
                <w:sz w:val="20"/>
                <w:szCs w:val="20"/>
              </w:rPr>
              <w:t>Г</w:t>
            </w:r>
            <w:r w:rsidRPr="00533CD7">
              <w:rPr>
                <w:b/>
                <w:spacing w:val="1"/>
                <w:sz w:val="20"/>
                <w:szCs w:val="20"/>
              </w:rPr>
              <w:t>к</w:t>
            </w:r>
            <w:r w:rsidRPr="00533CD7">
              <w:rPr>
                <w:b/>
                <w:spacing w:val="-1"/>
                <w:sz w:val="20"/>
                <w:szCs w:val="20"/>
              </w:rPr>
              <w:t>а</w:t>
            </w:r>
            <w:r w:rsidRPr="00533CD7">
              <w:rPr>
                <w:b/>
                <w:sz w:val="20"/>
                <w:szCs w:val="20"/>
              </w:rPr>
              <w:t>л</w:t>
            </w:r>
          </w:p>
        </w:tc>
        <w:tc>
          <w:tcPr>
            <w:tcW w:w="1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533CD7" w:rsidRDefault="00FB5767" w:rsidP="00123CE6">
            <w:pPr>
              <w:widowControl w:val="0"/>
              <w:autoSpaceDE w:val="0"/>
              <w:autoSpaceDN w:val="0"/>
              <w:adjustRightInd w:val="0"/>
              <w:spacing w:line="275" w:lineRule="auto"/>
              <w:ind w:left="102" w:right="49"/>
              <w:jc w:val="center"/>
              <w:rPr>
                <w:b/>
                <w:sz w:val="20"/>
                <w:szCs w:val="20"/>
              </w:rPr>
            </w:pPr>
            <w:r w:rsidRPr="00533CD7">
              <w:rPr>
                <w:b/>
                <w:sz w:val="20"/>
                <w:szCs w:val="20"/>
              </w:rPr>
              <w:t>Уд</w:t>
            </w:r>
            <w:r w:rsidRPr="00533CD7">
              <w:rPr>
                <w:b/>
                <w:spacing w:val="-1"/>
                <w:sz w:val="20"/>
                <w:szCs w:val="20"/>
              </w:rPr>
              <w:t>е</w:t>
            </w:r>
            <w:r w:rsidRPr="00533CD7">
              <w:rPr>
                <w:b/>
                <w:sz w:val="20"/>
                <w:szCs w:val="20"/>
              </w:rPr>
              <w:t>л</w:t>
            </w:r>
            <w:r w:rsidRPr="00533CD7">
              <w:rPr>
                <w:b/>
                <w:spacing w:val="1"/>
                <w:sz w:val="20"/>
                <w:szCs w:val="20"/>
              </w:rPr>
              <w:t>ьн</w:t>
            </w:r>
            <w:r w:rsidRPr="00533CD7">
              <w:rPr>
                <w:b/>
                <w:sz w:val="20"/>
                <w:szCs w:val="20"/>
              </w:rPr>
              <w:t>ый р</w:t>
            </w:r>
            <w:r w:rsidRPr="00533CD7">
              <w:rPr>
                <w:b/>
                <w:spacing w:val="-1"/>
                <w:sz w:val="20"/>
                <w:szCs w:val="20"/>
              </w:rPr>
              <w:t>ас</w:t>
            </w:r>
            <w:r w:rsidRPr="00533CD7">
              <w:rPr>
                <w:b/>
                <w:sz w:val="20"/>
                <w:szCs w:val="20"/>
              </w:rPr>
              <w:t>ход то</w:t>
            </w:r>
            <w:r w:rsidRPr="00533CD7">
              <w:rPr>
                <w:b/>
                <w:spacing w:val="1"/>
                <w:sz w:val="20"/>
                <w:szCs w:val="20"/>
              </w:rPr>
              <w:t>п</w:t>
            </w:r>
            <w:r w:rsidRPr="00533CD7">
              <w:rPr>
                <w:b/>
                <w:sz w:val="20"/>
                <w:szCs w:val="20"/>
              </w:rPr>
              <w:t>л</w:t>
            </w:r>
            <w:r w:rsidRPr="00533CD7">
              <w:rPr>
                <w:b/>
                <w:spacing w:val="1"/>
                <w:sz w:val="20"/>
                <w:szCs w:val="20"/>
              </w:rPr>
              <w:t>и</w:t>
            </w:r>
            <w:r w:rsidRPr="00533CD7">
              <w:rPr>
                <w:b/>
                <w:sz w:val="20"/>
                <w:szCs w:val="20"/>
              </w:rPr>
              <w:t>ва</w:t>
            </w:r>
            <w:r w:rsidRPr="00533CD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33CD7">
              <w:rPr>
                <w:b/>
                <w:spacing w:val="1"/>
                <w:sz w:val="20"/>
                <w:szCs w:val="20"/>
              </w:rPr>
              <w:t>н</w:t>
            </w:r>
            <w:r w:rsidRPr="00533CD7">
              <w:rPr>
                <w:b/>
                <w:sz w:val="20"/>
                <w:szCs w:val="20"/>
              </w:rPr>
              <w:t>а</w:t>
            </w:r>
            <w:r w:rsidRPr="00533CD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533CD7">
              <w:rPr>
                <w:b/>
                <w:sz w:val="20"/>
                <w:szCs w:val="20"/>
              </w:rPr>
              <w:t>о</w:t>
            </w:r>
            <w:r w:rsidRPr="00533CD7">
              <w:rPr>
                <w:b/>
                <w:spacing w:val="-2"/>
                <w:sz w:val="20"/>
                <w:szCs w:val="20"/>
              </w:rPr>
              <w:t>т</w:t>
            </w:r>
            <w:r w:rsidRPr="00533CD7">
              <w:rPr>
                <w:b/>
                <w:spacing w:val="3"/>
                <w:sz w:val="20"/>
                <w:szCs w:val="20"/>
              </w:rPr>
              <w:t>п</w:t>
            </w:r>
            <w:r w:rsidRPr="00533CD7">
              <w:rPr>
                <w:b/>
                <w:spacing w:val="-5"/>
                <w:sz w:val="20"/>
                <w:szCs w:val="20"/>
              </w:rPr>
              <w:t>у</w:t>
            </w:r>
            <w:r w:rsidRPr="00533CD7">
              <w:rPr>
                <w:b/>
                <w:spacing w:val="-1"/>
                <w:sz w:val="20"/>
                <w:szCs w:val="20"/>
              </w:rPr>
              <w:t>с</w:t>
            </w:r>
            <w:r w:rsidRPr="00533CD7">
              <w:rPr>
                <w:b/>
                <w:sz w:val="20"/>
                <w:szCs w:val="20"/>
              </w:rPr>
              <w:t>к</w:t>
            </w:r>
            <w:r w:rsidRPr="00533CD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3CD7">
              <w:rPr>
                <w:b/>
                <w:sz w:val="20"/>
                <w:szCs w:val="20"/>
              </w:rPr>
              <w:t xml:space="preserve">в </w:t>
            </w:r>
            <w:r w:rsidRPr="00533CD7">
              <w:rPr>
                <w:b/>
                <w:spacing w:val="-1"/>
                <w:sz w:val="20"/>
                <w:szCs w:val="20"/>
              </w:rPr>
              <w:t>се</w:t>
            </w:r>
            <w:r w:rsidRPr="00533CD7">
              <w:rPr>
                <w:b/>
                <w:sz w:val="20"/>
                <w:szCs w:val="20"/>
              </w:rPr>
              <w:t>т</w:t>
            </w:r>
            <w:r w:rsidRPr="00533CD7">
              <w:rPr>
                <w:b/>
                <w:spacing w:val="1"/>
                <w:sz w:val="20"/>
                <w:szCs w:val="20"/>
              </w:rPr>
              <w:t>ь</w:t>
            </w:r>
            <w:r w:rsidRPr="00533CD7">
              <w:rPr>
                <w:b/>
                <w:sz w:val="20"/>
                <w:szCs w:val="20"/>
              </w:rPr>
              <w:t xml:space="preserve">,  </w:t>
            </w:r>
            <w:r w:rsidRPr="00533CD7">
              <w:rPr>
                <w:b/>
                <w:spacing w:val="1"/>
                <w:sz w:val="20"/>
                <w:szCs w:val="20"/>
              </w:rPr>
              <w:t>к</w:t>
            </w:r>
            <w:r w:rsidRPr="00533CD7">
              <w:rPr>
                <w:b/>
                <w:sz w:val="20"/>
                <w:szCs w:val="20"/>
              </w:rPr>
              <w:t>г</w:t>
            </w:r>
            <w:r w:rsidRPr="00533CD7">
              <w:rPr>
                <w:b/>
                <w:spacing w:val="2"/>
                <w:sz w:val="20"/>
                <w:szCs w:val="20"/>
              </w:rPr>
              <w:t>.</w:t>
            </w:r>
            <w:r w:rsidRPr="00533CD7">
              <w:rPr>
                <w:b/>
                <w:spacing w:val="-5"/>
                <w:sz w:val="20"/>
                <w:szCs w:val="20"/>
              </w:rPr>
              <w:t>у</w:t>
            </w:r>
            <w:r w:rsidRPr="00533CD7">
              <w:rPr>
                <w:b/>
                <w:sz w:val="20"/>
                <w:szCs w:val="20"/>
              </w:rPr>
              <w:t>.т.</w:t>
            </w:r>
            <w:r w:rsidRPr="00533CD7">
              <w:rPr>
                <w:b/>
                <w:spacing w:val="1"/>
                <w:sz w:val="20"/>
                <w:szCs w:val="20"/>
              </w:rPr>
              <w:t>/</w:t>
            </w:r>
            <w:r w:rsidRPr="00533CD7">
              <w:rPr>
                <w:b/>
                <w:sz w:val="20"/>
                <w:szCs w:val="20"/>
              </w:rPr>
              <w:t>Г</w:t>
            </w:r>
            <w:r w:rsidRPr="00533CD7">
              <w:rPr>
                <w:b/>
                <w:spacing w:val="1"/>
                <w:sz w:val="20"/>
                <w:szCs w:val="20"/>
              </w:rPr>
              <w:t>к</w:t>
            </w:r>
            <w:r w:rsidRPr="00533CD7">
              <w:rPr>
                <w:b/>
                <w:spacing w:val="-1"/>
                <w:sz w:val="20"/>
                <w:szCs w:val="20"/>
              </w:rPr>
              <w:t>а</w:t>
            </w:r>
            <w:r w:rsidRPr="00533CD7">
              <w:rPr>
                <w:b/>
                <w:sz w:val="20"/>
                <w:szCs w:val="20"/>
              </w:rPr>
              <w:t>л</w:t>
            </w:r>
          </w:p>
        </w:tc>
      </w:tr>
      <w:tr w:rsidR="00FB5767" w:rsidRPr="00123CE6" w:rsidTr="00EE3C6D">
        <w:trPr>
          <w:trHeight w:hRule="exact" w:val="326"/>
        </w:trPr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123CE6" w:rsidRDefault="00FB5767" w:rsidP="00123CE6">
            <w:pPr>
              <w:widowControl w:val="0"/>
              <w:autoSpaceDE w:val="0"/>
              <w:autoSpaceDN w:val="0"/>
              <w:adjustRightInd w:val="0"/>
              <w:spacing w:before="31"/>
              <w:ind w:left="45" w:right="-20"/>
              <w:jc w:val="center"/>
              <w:rPr>
                <w:sz w:val="20"/>
                <w:szCs w:val="20"/>
              </w:rPr>
            </w:pPr>
            <w:r w:rsidRPr="006A6A65">
              <w:rPr>
                <w:spacing w:val="1"/>
                <w:sz w:val="20"/>
                <w:szCs w:val="20"/>
              </w:rPr>
              <w:t>п</w:t>
            </w:r>
            <w:r w:rsidRPr="006A6A65">
              <w:rPr>
                <w:sz w:val="20"/>
                <w:szCs w:val="20"/>
              </w:rPr>
              <w:t>о</w:t>
            </w:r>
            <w:r w:rsidRPr="006A6A65">
              <w:rPr>
                <w:spacing w:val="-1"/>
                <w:sz w:val="20"/>
                <w:szCs w:val="20"/>
              </w:rPr>
              <w:t>с</w:t>
            </w:r>
            <w:r w:rsidRPr="006A6A6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Запорожское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123CE6" w:rsidRDefault="00FB5767" w:rsidP="00123CE6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241,51</w:t>
            </w:r>
          </w:p>
        </w:tc>
        <w:tc>
          <w:tcPr>
            <w:tcW w:w="1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767" w:rsidRPr="00123CE6" w:rsidRDefault="00FB5767" w:rsidP="00123CE6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246,51</w:t>
            </w:r>
          </w:p>
        </w:tc>
      </w:tr>
    </w:tbl>
    <w:p w:rsidR="00FB5767" w:rsidRDefault="00FB5767" w:rsidP="006A738D">
      <w:pPr>
        <w:pStyle w:val="PlainText"/>
      </w:pPr>
    </w:p>
    <w:p w:rsidR="00FB5767" w:rsidRPr="00BF0083" w:rsidRDefault="00FB5767" w:rsidP="00575B05">
      <w:pPr>
        <w:pStyle w:val="Caption"/>
        <w:keepNext/>
      </w:pPr>
      <w:r w:rsidRPr="00BF0083">
        <w:t xml:space="preserve">Таблица </w:t>
      </w:r>
      <w:fldSimple w:instr=" SEQ Таблица \* ARABIC ">
        <w:r>
          <w:rPr>
            <w:noProof/>
          </w:rPr>
          <w:t>24</w:t>
        </w:r>
      </w:fldSimple>
      <w:r w:rsidRPr="00BF0083">
        <w:t xml:space="preserve"> </w:t>
      </w:r>
      <w:r w:rsidRPr="00BF0083">
        <w:rPr>
          <w:b w:val="0"/>
        </w:rPr>
        <w:t>Фактическое потребление топлива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3767"/>
        <w:gridCol w:w="3285"/>
      </w:tblGrid>
      <w:tr w:rsidR="00FB5767" w:rsidTr="009361A8">
        <w:tc>
          <w:tcPr>
            <w:tcW w:w="2694" w:type="dxa"/>
            <w:vAlign w:val="center"/>
          </w:tcPr>
          <w:p w:rsidR="00FB5767" w:rsidRPr="00533CD7" w:rsidRDefault="00FB5767" w:rsidP="00580695">
            <w:pPr>
              <w:pStyle w:val="PlainText"/>
              <w:ind w:firstLine="0"/>
              <w:jc w:val="center"/>
              <w:rPr>
                <w:b/>
                <w:sz w:val="20"/>
              </w:rPr>
            </w:pPr>
            <w:r w:rsidRPr="00533CD7">
              <w:rPr>
                <w:b/>
                <w:sz w:val="20"/>
              </w:rPr>
              <w:t>Вид топлива</w:t>
            </w:r>
          </w:p>
        </w:tc>
        <w:tc>
          <w:tcPr>
            <w:tcW w:w="3767" w:type="dxa"/>
            <w:vAlign w:val="center"/>
          </w:tcPr>
          <w:p w:rsidR="00FB5767" w:rsidRPr="00533CD7" w:rsidRDefault="00FB5767" w:rsidP="00580695">
            <w:pPr>
              <w:pStyle w:val="PlainText"/>
              <w:ind w:firstLine="0"/>
              <w:jc w:val="center"/>
              <w:rPr>
                <w:b/>
                <w:sz w:val="20"/>
              </w:rPr>
            </w:pPr>
            <w:r w:rsidRPr="00533CD7">
              <w:rPr>
                <w:b/>
                <w:sz w:val="20"/>
              </w:rPr>
              <w:t>Год</w:t>
            </w:r>
          </w:p>
        </w:tc>
        <w:tc>
          <w:tcPr>
            <w:tcW w:w="3285" w:type="dxa"/>
            <w:vAlign w:val="center"/>
          </w:tcPr>
          <w:p w:rsidR="00FB5767" w:rsidRPr="00533CD7" w:rsidRDefault="00FB5767" w:rsidP="00580695">
            <w:pPr>
              <w:pStyle w:val="PlainText"/>
              <w:ind w:firstLine="0"/>
              <w:jc w:val="center"/>
              <w:rPr>
                <w:b/>
                <w:sz w:val="20"/>
              </w:rPr>
            </w:pPr>
            <w:r w:rsidRPr="00533CD7">
              <w:rPr>
                <w:b/>
                <w:sz w:val="20"/>
              </w:rPr>
              <w:t>Расход топлива,</w:t>
            </w:r>
          </w:p>
          <w:p w:rsidR="00FB5767" w:rsidRPr="00533CD7" w:rsidRDefault="00FB5767" w:rsidP="00580695">
            <w:pPr>
              <w:pStyle w:val="PlainText"/>
              <w:ind w:firstLine="0"/>
              <w:jc w:val="center"/>
              <w:rPr>
                <w:b/>
                <w:sz w:val="20"/>
              </w:rPr>
            </w:pPr>
            <w:r w:rsidRPr="00533CD7">
              <w:rPr>
                <w:b/>
                <w:sz w:val="20"/>
              </w:rPr>
              <w:t>тыс. т</w:t>
            </w:r>
          </w:p>
        </w:tc>
      </w:tr>
      <w:tr w:rsidR="00FB5767" w:rsidTr="009361A8">
        <w:tc>
          <w:tcPr>
            <w:tcW w:w="2694" w:type="dxa"/>
            <w:vMerge w:val="restart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Уголь</w:t>
            </w:r>
          </w:p>
        </w:tc>
        <w:tc>
          <w:tcPr>
            <w:tcW w:w="3767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2008</w:t>
            </w:r>
          </w:p>
        </w:tc>
        <w:tc>
          <w:tcPr>
            <w:tcW w:w="3285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1992,4</w:t>
            </w:r>
          </w:p>
        </w:tc>
      </w:tr>
      <w:tr w:rsidR="00FB5767" w:rsidTr="009361A8">
        <w:tc>
          <w:tcPr>
            <w:tcW w:w="2694" w:type="dxa"/>
            <w:vMerge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</w:p>
        </w:tc>
        <w:tc>
          <w:tcPr>
            <w:tcW w:w="3767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2009</w:t>
            </w:r>
          </w:p>
        </w:tc>
        <w:tc>
          <w:tcPr>
            <w:tcW w:w="3285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2046,4</w:t>
            </w:r>
          </w:p>
        </w:tc>
      </w:tr>
      <w:tr w:rsidR="00FB5767" w:rsidTr="009361A8">
        <w:tc>
          <w:tcPr>
            <w:tcW w:w="2694" w:type="dxa"/>
            <w:vMerge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</w:p>
        </w:tc>
        <w:tc>
          <w:tcPr>
            <w:tcW w:w="3767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2010</w:t>
            </w:r>
          </w:p>
        </w:tc>
        <w:tc>
          <w:tcPr>
            <w:tcW w:w="3285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2364,4</w:t>
            </w:r>
          </w:p>
        </w:tc>
      </w:tr>
      <w:tr w:rsidR="00FB5767" w:rsidTr="009361A8">
        <w:tc>
          <w:tcPr>
            <w:tcW w:w="2694" w:type="dxa"/>
            <w:vMerge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</w:p>
        </w:tc>
        <w:tc>
          <w:tcPr>
            <w:tcW w:w="3767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2011</w:t>
            </w:r>
          </w:p>
        </w:tc>
        <w:tc>
          <w:tcPr>
            <w:tcW w:w="3285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2062,78</w:t>
            </w:r>
          </w:p>
        </w:tc>
      </w:tr>
      <w:tr w:rsidR="00FB5767" w:rsidTr="009361A8">
        <w:tc>
          <w:tcPr>
            <w:tcW w:w="2694" w:type="dxa"/>
            <w:vMerge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</w:p>
        </w:tc>
        <w:tc>
          <w:tcPr>
            <w:tcW w:w="3767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2012</w:t>
            </w:r>
          </w:p>
        </w:tc>
        <w:tc>
          <w:tcPr>
            <w:tcW w:w="3285" w:type="dxa"/>
            <w:vAlign w:val="center"/>
          </w:tcPr>
          <w:p w:rsidR="00FB5767" w:rsidRPr="00D9174A" w:rsidRDefault="00FB5767" w:rsidP="00580695">
            <w:pPr>
              <w:pStyle w:val="PlainText"/>
              <w:ind w:firstLine="0"/>
              <w:jc w:val="center"/>
              <w:rPr>
                <w:sz w:val="20"/>
              </w:rPr>
            </w:pPr>
            <w:r w:rsidRPr="00D9174A">
              <w:rPr>
                <w:sz w:val="20"/>
              </w:rPr>
              <w:t>2359,4</w:t>
            </w:r>
          </w:p>
        </w:tc>
      </w:tr>
    </w:tbl>
    <w:p w:rsidR="00FB5767" w:rsidRDefault="00FB5767" w:rsidP="006A738D">
      <w:pPr>
        <w:pStyle w:val="PlainText"/>
      </w:pPr>
    </w:p>
    <w:p w:rsidR="00FB5767" w:rsidRDefault="00FB5767">
      <w:pPr>
        <w:rPr>
          <w:rFonts w:cs="Courier New"/>
          <w:sz w:val="28"/>
          <w:szCs w:val="20"/>
        </w:rPr>
      </w:pPr>
      <w:r>
        <w:br w:type="page"/>
      </w:r>
    </w:p>
    <w:p w:rsidR="00FB5767" w:rsidRDefault="00FB5767" w:rsidP="006A738D">
      <w:pPr>
        <w:pStyle w:val="PlainText"/>
      </w:pPr>
    </w:p>
    <w:p w:rsidR="00FB5767" w:rsidRPr="0029772C" w:rsidRDefault="00FB5767" w:rsidP="004844BF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25</w:t>
        </w:r>
      </w:fldSimple>
      <w:r>
        <w:t xml:space="preserve"> </w:t>
      </w:r>
      <w:r w:rsidRPr="0029772C">
        <w:rPr>
          <w:b w:val="0"/>
        </w:rPr>
        <w:t>Фактиче</w:t>
      </w:r>
      <w:r>
        <w:rPr>
          <w:b w:val="0"/>
        </w:rPr>
        <w:t>ское потребление топлива за 2012</w:t>
      </w:r>
      <w:r w:rsidRPr="0029772C">
        <w:rPr>
          <w:b w:val="0"/>
        </w:rPr>
        <w:t xml:space="preserve"> г.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4"/>
        <w:gridCol w:w="2103"/>
      </w:tblGrid>
      <w:tr w:rsidR="00FB5767" w:rsidTr="00F555DD">
        <w:trPr>
          <w:trHeight w:val="650"/>
        </w:trPr>
        <w:tc>
          <w:tcPr>
            <w:tcW w:w="2234" w:type="dxa"/>
          </w:tcPr>
          <w:p w:rsidR="00FB5767" w:rsidRPr="00F555DD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>Временной п</w:t>
            </w:r>
            <w:r w:rsidRPr="00F555DD">
              <w:rPr>
                <w:b/>
                <w:sz w:val="22"/>
                <w:szCs w:val="22"/>
              </w:rPr>
              <w:t>е</w:t>
            </w:r>
            <w:r w:rsidRPr="00F555DD">
              <w:rPr>
                <w:b/>
                <w:sz w:val="22"/>
                <w:szCs w:val="22"/>
              </w:rPr>
              <w:t>риод</w:t>
            </w:r>
          </w:p>
        </w:tc>
        <w:tc>
          <w:tcPr>
            <w:tcW w:w="2103" w:type="dxa"/>
          </w:tcPr>
          <w:p w:rsidR="00FB5767" w:rsidRPr="00F555DD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>Расход угля, тыс.т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Январь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408,37</w:t>
            </w:r>
          </w:p>
        </w:tc>
      </w:tr>
      <w:tr w:rsidR="00FB5767" w:rsidTr="00F555DD">
        <w:trPr>
          <w:trHeight w:val="330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Февраль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454,29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Март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325,8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Апрель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232,79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Май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51,38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Июнь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0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Июль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0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Август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0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Сентябрь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0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Октябрь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213,06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Ноябрь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245,13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Декабрь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sz w:val="22"/>
                <w:szCs w:val="22"/>
              </w:rPr>
            </w:pPr>
            <w:r w:rsidRPr="0056774F">
              <w:rPr>
                <w:sz w:val="22"/>
                <w:szCs w:val="22"/>
              </w:rPr>
              <w:t>428,57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1 квартал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1188,5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2 квартал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284,2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3 квартал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0</w:t>
            </w:r>
          </w:p>
        </w:tc>
      </w:tr>
      <w:tr w:rsidR="00FB5767" w:rsidTr="00F555DD">
        <w:trPr>
          <w:trHeight w:val="344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4 квартал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886,8</w:t>
            </w:r>
          </w:p>
        </w:tc>
      </w:tr>
      <w:tr w:rsidR="00FB5767" w:rsidTr="00F555DD">
        <w:trPr>
          <w:trHeight w:val="356"/>
        </w:trPr>
        <w:tc>
          <w:tcPr>
            <w:tcW w:w="2234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 за 2013</w:t>
            </w: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  <w:r w:rsidRPr="0056774F">
              <w:rPr>
                <w:b/>
                <w:sz w:val="22"/>
                <w:szCs w:val="22"/>
              </w:rPr>
              <w:t>2359,4</w:t>
            </w:r>
          </w:p>
        </w:tc>
      </w:tr>
      <w:tr w:rsidR="00FB5767" w:rsidTr="00F555DD">
        <w:trPr>
          <w:trHeight w:val="356"/>
        </w:trPr>
        <w:tc>
          <w:tcPr>
            <w:tcW w:w="2234" w:type="dxa"/>
          </w:tcPr>
          <w:p w:rsidR="00FB5767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3" w:type="dxa"/>
          </w:tcPr>
          <w:p w:rsidR="00FB5767" w:rsidRPr="0056774F" w:rsidRDefault="00FB5767" w:rsidP="009F7B46">
            <w:pPr>
              <w:pStyle w:val="PlainText"/>
              <w:ind w:firstLine="284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8316A2">
      <w:pPr>
        <w:pStyle w:val="PlainText"/>
        <w:keepNext/>
      </w:pPr>
      <w:r w:rsidRPr="00022FD7">
        <w:rPr>
          <w:noProof/>
        </w:rPr>
        <w:pict>
          <v:shape id="Диаграмма 1" o:spid="_x0000_i1034" type="#_x0000_t75" style="width:422.25pt;height:33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">
            <v:imagedata r:id="rId20" o:title="" cropbottom="-29f"/>
            <o:lock v:ext="edit" aspectratio="f"/>
          </v:shape>
        </w:pict>
      </w:r>
    </w:p>
    <w:p w:rsidR="00FB5767" w:rsidRPr="006A6A65" w:rsidRDefault="00FB5767" w:rsidP="008316A2">
      <w:pPr>
        <w:pStyle w:val="Caption"/>
        <w:jc w:val="both"/>
      </w:pPr>
      <w:r>
        <w:t xml:space="preserve">                Рисунок </w:t>
      </w:r>
      <w:fldSimple w:instr=" SEQ Рисунок \* ARABIC ">
        <w:r>
          <w:rPr>
            <w:noProof/>
          </w:rPr>
          <w:t>4</w:t>
        </w:r>
      </w:fldSimple>
      <w:r>
        <w:t xml:space="preserve"> Фактическое потребление топлива</w:t>
      </w:r>
    </w:p>
    <w:p w:rsidR="00FB5767" w:rsidRDefault="00FB5767" w:rsidP="001A0828">
      <w:pPr>
        <w:pStyle w:val="Heading1"/>
      </w:pPr>
      <w:bookmarkStart w:id="50" w:name="_Toc374608122"/>
      <w:bookmarkStart w:id="51" w:name="_Toc369622776"/>
      <w:r>
        <w:t>б) описание видов резервного и аварийного топлива и возможности их обеспечения в соответствии с нормативными требованиями</w:t>
      </w:r>
      <w:bookmarkEnd w:id="50"/>
    </w:p>
    <w:p w:rsidR="00FB5767" w:rsidRDefault="00FB5767" w:rsidP="00082EBE">
      <w:pPr>
        <w:pStyle w:val="PlainText"/>
        <w:ind w:firstLine="0"/>
      </w:pPr>
      <w:r>
        <w:t>Не рассматривается ввиду отсутствия резервного и аварийного топлива.</w:t>
      </w:r>
    </w:p>
    <w:p w:rsidR="00FB5767" w:rsidRDefault="00FB5767" w:rsidP="00082EBE">
      <w:pPr>
        <w:pStyle w:val="PlainText"/>
        <w:ind w:firstLine="0"/>
      </w:pPr>
    </w:p>
    <w:p w:rsidR="00FB5767" w:rsidRPr="00196A29" w:rsidRDefault="00FB5767" w:rsidP="00082EBE">
      <w:pPr>
        <w:pStyle w:val="Heading2"/>
      </w:pPr>
      <w:bookmarkStart w:id="52" w:name="_Toc374608123"/>
      <w:r>
        <w:t>в) описание особенностей характеристик топлив в зависимости от мест поставки</w:t>
      </w:r>
      <w:bookmarkEnd w:id="52"/>
    </w:p>
    <w:p w:rsidR="00FB5767" w:rsidRDefault="00FB5767" w:rsidP="00F555DD">
      <w:pPr>
        <w:pStyle w:val="PlainText"/>
        <w:ind w:firstLine="0"/>
      </w:pPr>
      <w:r>
        <w:t>В котельной используется уголь марки Д, рядовой, пласт 1 б-а, крупностью 0-300 мм (ДР). В таблице представлены результаты испытания угля.</w:t>
      </w:r>
    </w:p>
    <w:p w:rsidR="00FB5767" w:rsidRPr="002F1A73" w:rsidRDefault="00FB5767" w:rsidP="00F555DD">
      <w:pPr>
        <w:pStyle w:val="PlainText"/>
        <w:ind w:firstLine="0"/>
      </w:pPr>
    </w:p>
    <w:p w:rsidR="00FB5767" w:rsidRDefault="00FB5767" w:rsidP="00976D32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26</w:t>
        </w:r>
      </w:fldSimple>
      <w:r>
        <w:t xml:space="preserve"> Результаты испытаний угля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701"/>
        <w:gridCol w:w="851"/>
        <w:gridCol w:w="2126"/>
        <w:gridCol w:w="2552"/>
        <w:gridCol w:w="1417"/>
        <w:gridCol w:w="1099"/>
      </w:tblGrid>
      <w:tr w:rsidR="00FB5767" w:rsidRPr="00D9764D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DA53DD">
              <w:rPr>
                <w:rFonts w:cs="Times New Roman"/>
                <w:b/>
                <w:sz w:val="22"/>
                <w:szCs w:val="22"/>
              </w:rPr>
              <w:t>№п.п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DA53DD">
              <w:rPr>
                <w:rFonts w:cs="Times New Roman"/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DA53DD">
              <w:rPr>
                <w:rFonts w:cs="Times New Roman"/>
                <w:b/>
                <w:sz w:val="22"/>
                <w:szCs w:val="22"/>
              </w:rPr>
              <w:t>Ед</w:t>
            </w:r>
            <w:r w:rsidRPr="00DA53DD">
              <w:rPr>
                <w:rFonts w:cs="Times New Roman"/>
                <w:b/>
                <w:sz w:val="22"/>
                <w:szCs w:val="22"/>
              </w:rPr>
              <w:t>и</w:t>
            </w:r>
            <w:r w:rsidRPr="00DA53DD">
              <w:rPr>
                <w:rFonts w:cs="Times New Roman"/>
                <w:b/>
                <w:sz w:val="22"/>
                <w:szCs w:val="22"/>
              </w:rPr>
              <w:t>ница изм</w:t>
            </w:r>
            <w:r w:rsidRPr="00DA53DD">
              <w:rPr>
                <w:rFonts w:cs="Times New Roman"/>
                <w:b/>
                <w:sz w:val="22"/>
                <w:szCs w:val="22"/>
              </w:rPr>
              <w:t>е</w:t>
            </w:r>
            <w:r w:rsidRPr="00DA53DD">
              <w:rPr>
                <w:rFonts w:cs="Times New Roman"/>
                <w:b/>
                <w:sz w:val="22"/>
                <w:szCs w:val="22"/>
              </w:rPr>
              <w:t>рения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DA53DD">
              <w:rPr>
                <w:rFonts w:cs="Times New Roman"/>
                <w:b/>
                <w:sz w:val="22"/>
                <w:szCs w:val="22"/>
              </w:rPr>
              <w:t>Метод испытания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DA53DD">
              <w:rPr>
                <w:rFonts w:cs="Times New Roman"/>
                <w:b/>
                <w:sz w:val="22"/>
                <w:szCs w:val="22"/>
              </w:rPr>
              <w:t>Наименование исп</w:t>
            </w:r>
            <w:r w:rsidRPr="00DA53DD">
              <w:rPr>
                <w:rFonts w:cs="Times New Roman"/>
                <w:b/>
                <w:sz w:val="22"/>
                <w:szCs w:val="22"/>
              </w:rPr>
              <w:t>ы</w:t>
            </w:r>
            <w:r w:rsidRPr="00DA53DD">
              <w:rPr>
                <w:rFonts w:cs="Times New Roman"/>
                <w:b/>
                <w:sz w:val="22"/>
                <w:szCs w:val="22"/>
              </w:rPr>
              <w:t>тательного оборудов</w:t>
            </w:r>
            <w:r w:rsidRPr="00DA53DD">
              <w:rPr>
                <w:rFonts w:cs="Times New Roman"/>
                <w:b/>
                <w:sz w:val="22"/>
                <w:szCs w:val="22"/>
              </w:rPr>
              <w:t>а</w:t>
            </w:r>
            <w:r w:rsidRPr="00DA53DD">
              <w:rPr>
                <w:rFonts w:cs="Times New Roman"/>
                <w:b/>
                <w:sz w:val="22"/>
                <w:szCs w:val="22"/>
              </w:rPr>
              <w:t>ния и средств измер</w:t>
            </w:r>
            <w:r w:rsidRPr="00DA53DD">
              <w:rPr>
                <w:rFonts w:cs="Times New Roman"/>
                <w:b/>
                <w:sz w:val="22"/>
                <w:szCs w:val="22"/>
              </w:rPr>
              <w:t>е</w:t>
            </w:r>
            <w:r w:rsidRPr="00DA53DD">
              <w:rPr>
                <w:rFonts w:cs="Times New Roman"/>
                <w:b/>
                <w:sz w:val="22"/>
                <w:szCs w:val="22"/>
              </w:rPr>
              <w:t>ний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DA53DD">
              <w:rPr>
                <w:rFonts w:cs="Times New Roman"/>
                <w:b/>
                <w:sz w:val="22"/>
                <w:szCs w:val="22"/>
              </w:rPr>
              <w:t>Обознач</w:t>
            </w:r>
            <w:r w:rsidRPr="00DA53DD">
              <w:rPr>
                <w:rFonts w:cs="Times New Roman"/>
                <w:b/>
                <w:sz w:val="22"/>
                <w:szCs w:val="22"/>
              </w:rPr>
              <w:t>е</w:t>
            </w:r>
            <w:r w:rsidRPr="00DA53DD">
              <w:rPr>
                <w:rFonts w:cs="Times New Roman"/>
                <w:b/>
                <w:sz w:val="22"/>
                <w:szCs w:val="22"/>
              </w:rPr>
              <w:t>ние пробы</w:t>
            </w: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DA53DD">
              <w:rPr>
                <w:rFonts w:cs="Times New Roman"/>
                <w:b/>
                <w:sz w:val="22"/>
                <w:szCs w:val="22"/>
              </w:rPr>
              <w:t>Резул</w:t>
            </w:r>
            <w:r w:rsidRPr="00DA53DD">
              <w:rPr>
                <w:rFonts w:cs="Times New Roman"/>
                <w:b/>
                <w:sz w:val="22"/>
                <w:szCs w:val="22"/>
              </w:rPr>
              <w:t>ь</w:t>
            </w:r>
            <w:r w:rsidRPr="00DA53DD">
              <w:rPr>
                <w:rFonts w:cs="Times New Roman"/>
                <w:b/>
                <w:sz w:val="22"/>
                <w:szCs w:val="22"/>
              </w:rPr>
              <w:t>тат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Общая влага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 xml:space="preserve">, </w:t>
            </w:r>
            <w:r w:rsidRPr="00DA53DD">
              <w:rPr>
                <w:rFonts w:cs="Times New Roman"/>
                <w:position w:val="-12"/>
                <w:sz w:val="22"/>
                <w:szCs w:val="22"/>
                <w:lang w:val="en-US"/>
              </w:rPr>
              <w:object w:dxaOrig="360" w:dyaOrig="380">
                <v:shape id="_x0000_i1035" type="#_x0000_t75" style="width:18.75pt;height:18.75pt" o:ole="">
                  <v:imagedata r:id="rId21" o:title=""/>
                </v:shape>
                <o:OLEObject Type="Embed" ProgID="Equation.DSMT4" ShapeID="_x0000_i1035" DrawAspect="Content" ObjectID="_1480711900" r:id="rId22"/>
              </w:objec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11014-2001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Сушильный шкаф, ШС-80-01СПУ Инв. №14892, весы электронные ан</w:t>
            </w:r>
            <w:r w:rsidRPr="00DA53DD">
              <w:rPr>
                <w:rFonts w:cs="Times New Roman"/>
                <w:sz w:val="22"/>
                <w:szCs w:val="22"/>
              </w:rPr>
              <w:t>а</w:t>
            </w:r>
            <w:r w:rsidRPr="00DA53DD">
              <w:rPr>
                <w:rFonts w:cs="Times New Roman"/>
                <w:sz w:val="22"/>
                <w:szCs w:val="22"/>
              </w:rPr>
              <w:t xml:space="preserve">литические,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ИК00024 от</w:t>
            </w:r>
          </w:p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19.12.11</w:t>
            </w: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vertAlign w:val="subscript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 xml:space="preserve">Максимальная влагоемкость,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W</w:t>
            </w:r>
            <w:r w:rsidRPr="00DA53DD">
              <w:rPr>
                <w:rFonts w:cs="Times New Roman"/>
                <w:sz w:val="22"/>
                <w:szCs w:val="22"/>
                <w:vertAlign w:val="subscript"/>
                <w:lang w:val="en-US"/>
              </w:rPr>
              <w:t>max</w: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8858-93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Сушильный шкаф, ШС-80-01СПУ Инв. №14892, весы электронные ан</w:t>
            </w:r>
            <w:r w:rsidRPr="00DA53DD">
              <w:rPr>
                <w:rFonts w:cs="Times New Roman"/>
                <w:sz w:val="22"/>
                <w:szCs w:val="22"/>
              </w:rPr>
              <w:t>а</w:t>
            </w:r>
            <w:r w:rsidRPr="00DA53DD">
              <w:rPr>
                <w:rFonts w:cs="Times New Roman"/>
                <w:sz w:val="22"/>
                <w:szCs w:val="22"/>
              </w:rPr>
              <w:t xml:space="preserve">литические,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18,6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Зольность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, A</w:t>
            </w:r>
            <w:r w:rsidRPr="00DA53DD">
              <w:rPr>
                <w:rFonts w:cs="Times New Roman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11022-95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Муфельная печь, СНОЛ-1,6.2,5/10-И4М, Инв. №1502, весы эле</w:t>
            </w:r>
            <w:r w:rsidRPr="00DA53DD">
              <w:rPr>
                <w:rFonts w:cs="Times New Roman"/>
                <w:sz w:val="22"/>
                <w:szCs w:val="22"/>
              </w:rPr>
              <w:t>к</w:t>
            </w:r>
            <w:r w:rsidRPr="00DA53DD">
              <w:rPr>
                <w:rFonts w:cs="Times New Roman"/>
                <w:sz w:val="22"/>
                <w:szCs w:val="22"/>
              </w:rPr>
              <w:t xml:space="preserve">тронные аналитические,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10,1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Выход летучих веществ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, V</w:t>
            </w:r>
            <w:r w:rsidRPr="00DA53DD">
              <w:rPr>
                <w:rFonts w:cs="Times New Roman"/>
                <w:sz w:val="22"/>
                <w:szCs w:val="22"/>
                <w:vertAlign w:val="superscript"/>
                <w:lang w:val="en-US"/>
              </w:rPr>
              <w:t>daf</w: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6382-2001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Муфельная печь, СНОЛ-1,6.2,5/10-И4М, Инв. №1502, весы эле</w:t>
            </w:r>
            <w:r w:rsidRPr="00DA53DD">
              <w:rPr>
                <w:rFonts w:cs="Times New Roman"/>
                <w:sz w:val="22"/>
                <w:szCs w:val="22"/>
              </w:rPr>
              <w:t>к</w:t>
            </w:r>
            <w:r w:rsidRPr="00DA53DD">
              <w:rPr>
                <w:rFonts w:cs="Times New Roman"/>
                <w:sz w:val="22"/>
                <w:szCs w:val="22"/>
              </w:rPr>
              <w:t xml:space="preserve">тронные аналитические,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41,1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Сера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, S</w:t>
            </w:r>
            <w:r w:rsidRPr="00DA53DD">
              <w:rPr>
                <w:rFonts w:cs="Times New Roman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8606-93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 xml:space="preserve">Трубчатая печь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Prufer</w:t>
            </w:r>
            <w:r w:rsidRPr="00DA53DD">
              <w:rPr>
                <w:rFonts w:cs="Times New Roman"/>
                <w:sz w:val="22"/>
                <w:szCs w:val="22"/>
              </w:rPr>
              <w:t>, мод 2/3*30,сер. №11432, весы электронные ан</w:t>
            </w:r>
            <w:r w:rsidRPr="00DA53DD">
              <w:rPr>
                <w:rFonts w:cs="Times New Roman"/>
                <w:sz w:val="22"/>
                <w:szCs w:val="22"/>
              </w:rPr>
              <w:t>а</w:t>
            </w:r>
            <w:r w:rsidRPr="00DA53DD">
              <w:rPr>
                <w:rFonts w:cs="Times New Roman"/>
                <w:sz w:val="22"/>
                <w:szCs w:val="22"/>
              </w:rPr>
              <w:t xml:space="preserve">литические,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0,37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Теплота сгор</w:t>
            </w:r>
            <w:r w:rsidRPr="00DA53DD">
              <w:rPr>
                <w:rFonts w:cs="Times New Roman"/>
                <w:sz w:val="22"/>
                <w:szCs w:val="22"/>
              </w:rPr>
              <w:t>а</w:t>
            </w:r>
            <w:r w:rsidRPr="00DA53DD">
              <w:rPr>
                <w:rFonts w:cs="Times New Roman"/>
                <w:sz w:val="22"/>
                <w:szCs w:val="22"/>
              </w:rPr>
              <w:t>ния высшая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 xml:space="preserve">, </w:t>
            </w:r>
            <w:r w:rsidRPr="00DA53DD">
              <w:rPr>
                <w:position w:val="-12"/>
                <w:sz w:val="22"/>
                <w:szCs w:val="22"/>
              </w:rPr>
              <w:object w:dxaOrig="460" w:dyaOrig="380">
                <v:shape id="_x0000_i1036" type="#_x0000_t75" style="width:23.25pt;height:18.75pt" o:ole="">
                  <v:imagedata r:id="rId23" o:title=""/>
                </v:shape>
                <o:OLEObject Type="Embed" ProgID="Equation.DSMT4" ShapeID="_x0000_i1036" DrawAspect="Content" ObjectID="_1480711901" r:id="rId24"/>
              </w:objec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Ккал/кг</w:t>
            </w:r>
          </w:p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МДж/кг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147-95</w:t>
            </w:r>
          </w:p>
        </w:tc>
        <w:tc>
          <w:tcPr>
            <w:tcW w:w="2552" w:type="dxa"/>
            <w:vMerge w:val="restart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 xml:space="preserve">Микропроцессорный бомбовый калориметр С200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IKA</w:t>
            </w:r>
            <w:r w:rsidRPr="00DA53DD">
              <w:rPr>
                <w:rFonts w:cs="Times New Roman"/>
                <w:sz w:val="22"/>
                <w:szCs w:val="22"/>
              </w:rPr>
              <w:t>-Германия, сер. №01.781460, весы электронные аналитич</w:t>
            </w:r>
            <w:r w:rsidRPr="00DA53DD">
              <w:rPr>
                <w:rFonts w:cs="Times New Roman"/>
                <w:sz w:val="22"/>
                <w:szCs w:val="22"/>
              </w:rPr>
              <w:t>е</w:t>
            </w:r>
            <w:r w:rsidRPr="00DA53DD">
              <w:rPr>
                <w:rFonts w:cs="Times New Roman"/>
                <w:sz w:val="22"/>
                <w:szCs w:val="22"/>
              </w:rPr>
              <w:t xml:space="preserve">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7384</w:t>
            </w:r>
          </w:p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30,91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Теплота сгор</w:t>
            </w:r>
            <w:r w:rsidRPr="00DA53DD">
              <w:rPr>
                <w:rFonts w:cs="Times New Roman"/>
                <w:sz w:val="22"/>
                <w:szCs w:val="22"/>
              </w:rPr>
              <w:t>а</w:t>
            </w:r>
            <w:r w:rsidRPr="00DA53DD">
              <w:rPr>
                <w:rFonts w:cs="Times New Roman"/>
                <w:sz w:val="22"/>
                <w:szCs w:val="22"/>
              </w:rPr>
              <w:t>ния высшая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 xml:space="preserve">, </w:t>
            </w:r>
            <w:r w:rsidRPr="00DA53DD">
              <w:rPr>
                <w:position w:val="-12"/>
                <w:sz w:val="22"/>
                <w:szCs w:val="22"/>
              </w:rPr>
              <w:object w:dxaOrig="400" w:dyaOrig="380">
                <v:shape id="_x0000_i1037" type="#_x0000_t75" style="width:20.25pt;height:18.75pt" o:ole="">
                  <v:imagedata r:id="rId25" o:title=""/>
                </v:shape>
                <o:OLEObject Type="Embed" ProgID="Equation.DSMT4" ShapeID="_x0000_i1037" DrawAspect="Content" ObjectID="_1480711902" r:id="rId26"/>
              </w:objec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Ккал/кг</w:t>
            </w:r>
          </w:p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МДж/кг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147-95</w:t>
            </w:r>
          </w:p>
        </w:tc>
        <w:tc>
          <w:tcPr>
            <w:tcW w:w="2552" w:type="dxa"/>
            <w:vMerge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6014</w:t>
            </w:r>
          </w:p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25,18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Теплота сгор</w:t>
            </w:r>
            <w:r w:rsidRPr="00DA53DD">
              <w:rPr>
                <w:rFonts w:cs="Times New Roman"/>
                <w:sz w:val="22"/>
                <w:szCs w:val="22"/>
              </w:rPr>
              <w:t>а</w:t>
            </w:r>
            <w:r w:rsidRPr="00DA53DD">
              <w:rPr>
                <w:rFonts w:cs="Times New Roman"/>
                <w:sz w:val="22"/>
                <w:szCs w:val="22"/>
              </w:rPr>
              <w:t>ния низшая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 xml:space="preserve">, </w:t>
            </w:r>
            <w:r w:rsidRPr="00DA53DD">
              <w:rPr>
                <w:rFonts w:cs="Times New Roman"/>
                <w:position w:val="-12"/>
                <w:sz w:val="22"/>
                <w:szCs w:val="22"/>
                <w:lang w:val="en-US"/>
              </w:rPr>
              <w:object w:dxaOrig="320" w:dyaOrig="380">
                <v:shape id="_x0000_i1038" type="#_x0000_t75" style="width:15.75pt;height:18.75pt" o:ole="">
                  <v:imagedata r:id="rId27" o:title=""/>
                </v:shape>
                <o:OLEObject Type="Embed" ProgID="Equation.DSMT4" ShapeID="_x0000_i1038" DrawAspect="Content" ObjectID="_1480711903" r:id="rId28"/>
              </w:objec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Ккал/кг</w:t>
            </w:r>
          </w:p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МДж/кг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147-95</w:t>
            </w:r>
          </w:p>
        </w:tc>
        <w:tc>
          <w:tcPr>
            <w:tcW w:w="2552" w:type="dxa"/>
            <w:vMerge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5271</w:t>
            </w:r>
          </w:p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22,07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 xml:space="preserve">Хлор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,Cl</w:t>
            </w:r>
            <w:r w:rsidRPr="00DA53DD">
              <w:rPr>
                <w:rFonts w:cs="Times New Roman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%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9326-2002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Муфельная печь, СНОЛ-1,6.2,5/10-И4М, Инв. №1502, весы эле</w:t>
            </w:r>
            <w:r w:rsidRPr="00DA53DD">
              <w:rPr>
                <w:rFonts w:cs="Times New Roman"/>
                <w:sz w:val="22"/>
                <w:szCs w:val="22"/>
              </w:rPr>
              <w:t>к</w:t>
            </w:r>
            <w:r w:rsidRPr="00DA53DD">
              <w:rPr>
                <w:rFonts w:cs="Times New Roman"/>
                <w:sz w:val="22"/>
                <w:szCs w:val="22"/>
              </w:rPr>
              <w:t xml:space="preserve">тронные аналитические,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0,04</w:t>
            </w:r>
          </w:p>
        </w:tc>
      </w:tr>
      <w:tr w:rsidR="00FB5767" w:rsidTr="00DA53DD">
        <w:tc>
          <w:tcPr>
            <w:tcW w:w="56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 xml:space="preserve">Мышьяк,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As</w:t>
            </w:r>
            <w:r w:rsidRPr="00DA53DD">
              <w:rPr>
                <w:rFonts w:cs="Times New Roman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85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%</w:t>
            </w:r>
          </w:p>
        </w:tc>
        <w:tc>
          <w:tcPr>
            <w:tcW w:w="2126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DA53DD">
              <w:rPr>
                <w:rFonts w:cs="Times New Roman"/>
                <w:sz w:val="22"/>
                <w:szCs w:val="22"/>
              </w:rPr>
              <w:t>ГОСТ 10478-93</w:t>
            </w:r>
          </w:p>
        </w:tc>
        <w:tc>
          <w:tcPr>
            <w:tcW w:w="2552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 xml:space="preserve"> Муфельная печь, СНОЛ-1,6.2,5/10-И4М, Инв. №1502, весы эле</w:t>
            </w:r>
            <w:r w:rsidRPr="00DA53DD">
              <w:rPr>
                <w:rFonts w:cs="Times New Roman"/>
                <w:sz w:val="22"/>
                <w:szCs w:val="22"/>
              </w:rPr>
              <w:t>к</w:t>
            </w:r>
            <w:r w:rsidRPr="00DA53DD">
              <w:rPr>
                <w:rFonts w:cs="Times New Roman"/>
                <w:sz w:val="22"/>
                <w:szCs w:val="22"/>
              </w:rPr>
              <w:t xml:space="preserve">тронные аналитические, 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CASAD</w:t>
            </w:r>
            <w:r w:rsidRPr="00DA53DD">
              <w:rPr>
                <w:rFonts w:cs="Times New Roman"/>
                <w:sz w:val="22"/>
                <w:szCs w:val="22"/>
              </w:rPr>
              <w:t>-0,5</w:t>
            </w:r>
            <w:r w:rsidRPr="00DA53DD">
              <w:rPr>
                <w:rFonts w:cs="Times New Roman"/>
                <w:sz w:val="22"/>
                <w:szCs w:val="22"/>
                <w:lang w:val="en-US"/>
              </w:rPr>
              <w:t>H</w:t>
            </w:r>
            <w:r w:rsidRPr="00DA53DD">
              <w:rPr>
                <w:rFonts w:cs="Times New Roman"/>
                <w:sz w:val="22"/>
                <w:szCs w:val="22"/>
              </w:rPr>
              <w:t>(2500г/0,5г) №11213695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rFonts w:cs="Times New Roman"/>
                <w:sz w:val="22"/>
                <w:szCs w:val="22"/>
              </w:rPr>
            </w:pPr>
            <w:r w:rsidRPr="00DA53DD">
              <w:rPr>
                <w:rFonts w:cs="Times New Roman"/>
                <w:sz w:val="22"/>
                <w:szCs w:val="22"/>
              </w:rPr>
              <w:t>0,0003</w:t>
            </w:r>
          </w:p>
        </w:tc>
      </w:tr>
    </w:tbl>
    <w:p w:rsidR="00FB5767" w:rsidRPr="00D9764D" w:rsidRDefault="00FB5767" w:rsidP="00F555DD">
      <w:pPr>
        <w:pStyle w:val="PlainText"/>
        <w:ind w:firstLine="0"/>
        <w:rPr>
          <w:lang w:val="en-US"/>
        </w:rPr>
      </w:pPr>
    </w:p>
    <w:p w:rsidR="00FB5767" w:rsidRPr="00196A29" w:rsidRDefault="00FB5767" w:rsidP="00082EBE">
      <w:pPr>
        <w:pStyle w:val="Heading2"/>
      </w:pPr>
      <w:bookmarkStart w:id="53" w:name="_Toc374608124"/>
      <w:r>
        <w:t>г) анализ поставки топлива в периоды расчетных температур наружного воздуха</w:t>
      </w:r>
      <w:bookmarkEnd w:id="53"/>
    </w:p>
    <w:p w:rsidR="00FB5767" w:rsidRPr="00196A29" w:rsidRDefault="00FB5767" w:rsidP="00F555DD">
      <w:pPr>
        <w:pStyle w:val="PlainText"/>
        <w:ind w:firstLine="0"/>
      </w:pPr>
      <w:r>
        <w:t>По информации предоставленной теплоснабжающей организацией ООО УК «Оазис» перебоев в поставке топлива не было.</w:t>
      </w:r>
    </w:p>
    <w:p w:rsidR="00FB5767" w:rsidRPr="00082EBE" w:rsidRDefault="00FB5767" w:rsidP="00082EBE">
      <w:pPr>
        <w:pStyle w:val="PlainText"/>
        <w:ind w:firstLine="0"/>
      </w:pPr>
    </w:p>
    <w:p w:rsidR="00FB5767" w:rsidRDefault="00FB5767" w:rsidP="001A0828">
      <w:pPr>
        <w:pStyle w:val="Heading1"/>
      </w:pPr>
      <w:r>
        <w:t>Часть 9 «Надежность теплоснабжения»</w:t>
      </w:r>
      <w:bookmarkEnd w:id="51"/>
    </w:p>
    <w:p w:rsidR="00FB5767" w:rsidRDefault="00FB5767" w:rsidP="001A0828">
      <w:pPr>
        <w:pStyle w:val="Heading2"/>
      </w:pPr>
      <w:bookmarkStart w:id="54" w:name="_Toc369622777"/>
      <w:r>
        <w:t>а) 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</w:r>
      <w:bookmarkEnd w:id="54"/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contextualSpacing/>
        <w:jc w:val="both"/>
        <w:rPr>
          <w:sz w:val="28"/>
          <w:szCs w:val="28"/>
        </w:rPr>
      </w:pPr>
      <w:bookmarkStart w:id="55" w:name="_Toc369622778"/>
      <w:r w:rsidRPr="002C237F">
        <w:rPr>
          <w:sz w:val="28"/>
          <w:szCs w:val="28"/>
        </w:rPr>
        <w:t>Применительно к системам теплоснабжения надёжность можно рассматривать как свойство системы:</w:t>
      </w:r>
    </w:p>
    <w:p w:rsidR="00FB5767" w:rsidRPr="002C237F" w:rsidRDefault="00FB5767" w:rsidP="00DA53DD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Lines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Бесперебойно снабжать потребителей в необходимом количестве тепловой энергией требуемого качества.</w:t>
      </w:r>
    </w:p>
    <w:p w:rsidR="00FB5767" w:rsidRPr="002C237F" w:rsidRDefault="00FB5767" w:rsidP="00DA53DD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Lines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Не допускать ситуаций, опасных для людей и окружающей среды.</w:t>
      </w:r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На выполнение первой из сформулированных в определении надёжности фун</w:t>
      </w:r>
      <w:r w:rsidRPr="002C237F">
        <w:rPr>
          <w:sz w:val="28"/>
          <w:szCs w:val="28"/>
        </w:rPr>
        <w:t>к</w:t>
      </w:r>
      <w:r w:rsidRPr="002C237F">
        <w:rPr>
          <w:sz w:val="28"/>
          <w:szCs w:val="28"/>
        </w:rPr>
        <w:t>ций, которая обусловлена назначением системы, влияют единичные свойства безотказности, ремонтопригодности, долговечности, сохраняемости, режимной управляемости, устойчивоспособности и живучести. Выполнение второй фун</w:t>
      </w:r>
      <w:r w:rsidRPr="002C237F">
        <w:rPr>
          <w:sz w:val="28"/>
          <w:szCs w:val="28"/>
        </w:rPr>
        <w:t>к</w:t>
      </w:r>
      <w:r w:rsidRPr="002C237F">
        <w:rPr>
          <w:sz w:val="28"/>
          <w:szCs w:val="28"/>
        </w:rPr>
        <w:t>ции, связанной с функционированием системы, зависит от свойств безотказн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сти, ремонтопригодности, долговечности, сохраняемости, безопасности.</w:t>
      </w:r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Резервирование – один из основных методов повышения надёжности объектов, предполагающий введение дополнительных элементов и возможностей сверх минимально необходимых для нормального выполнения объектом заданных функций. Реализация различных видов резервирования обеспечивает резерв мощности (производительности, пропускной способности) системы теплосна</w:t>
      </w:r>
      <w:r w:rsidRPr="002C237F">
        <w:rPr>
          <w:sz w:val="28"/>
          <w:szCs w:val="28"/>
        </w:rPr>
        <w:t>б</w:t>
      </w:r>
      <w:r w:rsidRPr="002C237F">
        <w:rPr>
          <w:sz w:val="28"/>
          <w:szCs w:val="28"/>
        </w:rPr>
        <w:t>жения – разность между располагаемой мощностью (производительностью, пропускной способностью) объекта и его нагрузкой в данный момент времени при допускаемых значениях параметров режима и показателях качества пр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 xml:space="preserve">дукции. </w:t>
      </w:r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Надёжность системы теплоснабжения можно оценить исходя из показ</w:t>
      </w:r>
      <w:r w:rsidRPr="002C237F">
        <w:rPr>
          <w:sz w:val="28"/>
          <w:szCs w:val="28"/>
        </w:rPr>
        <w:t>а</w:t>
      </w:r>
      <w:r w:rsidRPr="002C237F">
        <w:rPr>
          <w:sz w:val="28"/>
          <w:szCs w:val="28"/>
        </w:rPr>
        <w:t>телей износа тепломеханического оборудования.</w:t>
      </w:r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 xml:space="preserve">Показатели (критерии) надежности </w:t>
      </w:r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Способность проектируемых и действующих источников тепловой эне</w:t>
      </w:r>
      <w:r w:rsidRPr="002C237F">
        <w:rPr>
          <w:sz w:val="28"/>
          <w:szCs w:val="28"/>
        </w:rPr>
        <w:t>р</w:t>
      </w:r>
      <w:r w:rsidRPr="002C237F">
        <w:rPr>
          <w:sz w:val="28"/>
          <w:szCs w:val="28"/>
        </w:rPr>
        <w:t xml:space="preserve">гии, тепловых сетей и в целом СЦТ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– Вероятность безотказной работы системы [Р] - способность системы не допускать отказов, приводящих к падению температуры в отапливаемых п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мещениях жилых и общественных зданий ниже +12</w:t>
      </w:r>
      <w:r w:rsidRPr="002C237F">
        <w:rPr>
          <w:sz w:val="28"/>
          <w:szCs w:val="28"/>
          <w:vertAlign w:val="superscript"/>
        </w:rPr>
        <w:t>0</w:t>
      </w:r>
      <w:r w:rsidRPr="002C237F">
        <w:rPr>
          <w:sz w:val="28"/>
          <w:szCs w:val="28"/>
        </w:rPr>
        <w:t>С, в промышленных здан</w:t>
      </w:r>
      <w:r w:rsidRPr="002C237F">
        <w:rPr>
          <w:sz w:val="28"/>
          <w:szCs w:val="28"/>
        </w:rPr>
        <w:t>и</w:t>
      </w:r>
      <w:r w:rsidRPr="002C237F">
        <w:rPr>
          <w:sz w:val="28"/>
          <w:szCs w:val="28"/>
        </w:rPr>
        <w:t>ях ниже +8</w:t>
      </w:r>
      <w:r w:rsidRPr="002C237F">
        <w:rPr>
          <w:sz w:val="28"/>
          <w:szCs w:val="28"/>
          <w:vertAlign w:val="superscript"/>
        </w:rPr>
        <w:t>0</w:t>
      </w:r>
      <w:r w:rsidRPr="002C237F">
        <w:rPr>
          <w:sz w:val="28"/>
          <w:szCs w:val="28"/>
        </w:rPr>
        <w:t xml:space="preserve">С, более числа раз установленного нормативами. </w:t>
      </w:r>
    </w:p>
    <w:p w:rsidR="00FB5767" w:rsidRPr="002C237F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b/>
          <w:sz w:val="28"/>
          <w:szCs w:val="28"/>
        </w:rPr>
        <w:t xml:space="preserve">– </w:t>
      </w:r>
      <w:r w:rsidRPr="002C237F">
        <w:rPr>
          <w:sz w:val="28"/>
          <w:szCs w:val="28"/>
        </w:rPr>
        <w:t>Коэффициент готовности системы [К</w:t>
      </w:r>
      <w:r w:rsidRPr="002C237F">
        <w:rPr>
          <w:sz w:val="28"/>
          <w:szCs w:val="28"/>
          <w:vertAlign w:val="subscript"/>
        </w:rPr>
        <w:t>г</w:t>
      </w:r>
      <w:r w:rsidRPr="002C237F">
        <w:rPr>
          <w:sz w:val="28"/>
          <w:szCs w:val="28"/>
        </w:rPr>
        <w:t>] - вероятность работоспособн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го состояния системы в произвольный момент времени поддерживать в отапл</w:t>
      </w:r>
      <w:r w:rsidRPr="002C237F">
        <w:rPr>
          <w:sz w:val="28"/>
          <w:szCs w:val="28"/>
        </w:rPr>
        <w:t>и</w:t>
      </w:r>
      <w:r w:rsidRPr="002C237F">
        <w:rPr>
          <w:sz w:val="28"/>
          <w:szCs w:val="28"/>
        </w:rPr>
        <w:t>ваемых помещениях расчетную внутреннюю температуру, кроме периодов, д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пускаемых нормативами. Допускаемое снижение температуры составляет 2</w:t>
      </w:r>
      <w:r w:rsidRPr="002C237F">
        <w:rPr>
          <w:sz w:val="28"/>
          <w:szCs w:val="28"/>
          <w:vertAlign w:val="superscript"/>
        </w:rPr>
        <w:t>0</w:t>
      </w:r>
      <w:r w:rsidRPr="002C237F">
        <w:rPr>
          <w:sz w:val="28"/>
          <w:szCs w:val="28"/>
        </w:rPr>
        <w:t xml:space="preserve">С. </w:t>
      </w:r>
    </w:p>
    <w:p w:rsidR="00FB5767" w:rsidRPr="00A336D7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– Живучесть системы [Ж] - способность системы сохранять свою раб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тоспособность в аварийных (экстремальных) условиях, а также после длител</w:t>
      </w:r>
      <w:r w:rsidRPr="002C237F">
        <w:rPr>
          <w:sz w:val="28"/>
          <w:szCs w:val="28"/>
        </w:rPr>
        <w:t>ь</w:t>
      </w:r>
      <w:r w:rsidRPr="002C237F">
        <w:rPr>
          <w:sz w:val="28"/>
          <w:szCs w:val="28"/>
        </w:rPr>
        <w:t>ных остановов (более 54 часов).</w:t>
      </w:r>
      <w:r w:rsidRPr="00C31F1C">
        <w:rPr>
          <w:sz w:val="28"/>
          <w:szCs w:val="28"/>
        </w:rPr>
        <w:t xml:space="preserve"> </w:t>
      </w:r>
    </w:p>
    <w:p w:rsidR="00FB5767" w:rsidRPr="00A206A9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324A00">
        <w:rPr>
          <w:b/>
          <w:sz w:val="28"/>
          <w:szCs w:val="28"/>
        </w:rPr>
        <w:t>Вероятность безотказной работы [P]</w:t>
      </w:r>
      <w:r w:rsidRPr="00A206A9">
        <w:rPr>
          <w:sz w:val="28"/>
          <w:szCs w:val="28"/>
        </w:rPr>
        <w:t xml:space="preserve">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Вероятность безотказной работы [Р]для каждого </w:t>
      </w:r>
      <w:r w:rsidRPr="00C31F1C">
        <w:rPr>
          <w:i/>
          <w:iCs/>
          <w:sz w:val="28"/>
          <w:szCs w:val="28"/>
        </w:rPr>
        <w:t xml:space="preserve">j </w:t>
      </w:r>
      <w:r w:rsidRPr="00C31F1C">
        <w:rPr>
          <w:sz w:val="28"/>
          <w:szCs w:val="28"/>
        </w:rPr>
        <w:t>-го участка трубопр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вода в течение одного года вычисляется с помощью плотности потока отказов </w:t>
      </w:r>
      <w:r w:rsidRPr="00C31F1C">
        <w:rPr>
          <w:i/>
          <w:iCs/>
          <w:sz w:val="28"/>
          <w:szCs w:val="28"/>
        </w:rPr>
        <w:t>ω</w:t>
      </w:r>
      <w:r w:rsidRPr="00C31F1C">
        <w:rPr>
          <w:i/>
          <w:iCs/>
          <w:sz w:val="28"/>
          <w:szCs w:val="28"/>
          <w:vertAlign w:val="subscript"/>
        </w:rPr>
        <w:t>jР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bCs/>
          <w:sz w:val="28"/>
          <w:szCs w:val="28"/>
        </w:rPr>
        <w:t>Р =е</w:t>
      </w:r>
      <w:r w:rsidRPr="00C31F1C">
        <w:rPr>
          <w:bCs/>
          <w:sz w:val="28"/>
          <w:szCs w:val="28"/>
          <w:vertAlign w:val="superscript"/>
        </w:rPr>
        <w:t>(-ωjР)</w:t>
      </w:r>
      <w:r w:rsidRPr="00C31F1C">
        <w:rPr>
          <w:bCs/>
          <w:sz w:val="28"/>
          <w:szCs w:val="28"/>
        </w:rPr>
        <w:t>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Вычисленные на предварительном этапе плотности потока отказов </w:t>
      </w:r>
      <w:r w:rsidRPr="00C31F1C">
        <w:rPr>
          <w:i/>
          <w:iCs/>
          <w:sz w:val="28"/>
          <w:szCs w:val="28"/>
        </w:rPr>
        <w:t>ωjЕ</w:t>
      </w:r>
      <w:r w:rsidRPr="00C31F1C">
        <w:rPr>
          <w:sz w:val="28"/>
          <w:szCs w:val="28"/>
        </w:rPr>
        <w:t xml:space="preserve"> и </w:t>
      </w:r>
      <w:r w:rsidRPr="00C31F1C">
        <w:rPr>
          <w:i/>
          <w:iCs/>
          <w:sz w:val="28"/>
          <w:szCs w:val="28"/>
        </w:rPr>
        <w:t>ωjР</w:t>
      </w:r>
      <w:r w:rsidRPr="00C31F1C">
        <w:rPr>
          <w:sz w:val="28"/>
          <w:szCs w:val="28"/>
        </w:rPr>
        <w:t>, корректируются по статистическим данным аварий за последние 5 лет</w:t>
      </w:r>
      <w:r>
        <w:rPr>
          <w:sz w:val="28"/>
          <w:szCs w:val="28"/>
        </w:rPr>
        <w:t>,</w:t>
      </w:r>
      <w:r w:rsidRPr="00C31F1C">
        <w:rPr>
          <w:sz w:val="28"/>
          <w:szCs w:val="28"/>
        </w:rPr>
        <w:t xml:space="preserve"> в соответствии с оценками показателей остаточного ресурса участка теплопров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>да для каждой аварии на данном участке</w:t>
      </w:r>
      <w:r>
        <w:rPr>
          <w:sz w:val="28"/>
          <w:szCs w:val="28"/>
        </w:rPr>
        <w:t>,</w:t>
      </w:r>
      <w:r w:rsidRPr="00C31F1C">
        <w:rPr>
          <w:sz w:val="28"/>
          <w:szCs w:val="28"/>
        </w:rPr>
        <w:t xml:space="preserve"> путем ее умножения на соответс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>вующие коэффициенты.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Вероятность безотказной работы [Р] определяется по формуле: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Р = е</w:t>
      </w:r>
      <w:r w:rsidRPr="00C31F1C">
        <w:rPr>
          <w:sz w:val="28"/>
          <w:szCs w:val="28"/>
          <w:vertAlign w:val="superscript"/>
        </w:rPr>
        <w:t>-ω</w:t>
      </w:r>
      <w:r w:rsidRPr="00C31F1C">
        <w:rPr>
          <w:sz w:val="28"/>
          <w:szCs w:val="28"/>
        </w:rPr>
        <w:t xml:space="preserve"> 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где ω – плотность потока учитываемых отказов, сопровождающихся снижением подачи тепловой энергии потребителям, может быть определена по эмпирической формуле: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ω = а </w:t>
      </w:r>
      <w:r w:rsidRPr="00C31F1C">
        <w:rPr>
          <w:sz w:val="28"/>
          <w:szCs w:val="28"/>
          <w:vertAlign w:val="superscript"/>
        </w:rPr>
        <w:t>.</w:t>
      </w:r>
      <w:r w:rsidRPr="00C31F1C">
        <w:rPr>
          <w:sz w:val="28"/>
          <w:szCs w:val="28"/>
        </w:rPr>
        <w:t xml:space="preserve"> m </w:t>
      </w:r>
      <w:r w:rsidRPr="00C31F1C">
        <w:rPr>
          <w:sz w:val="28"/>
          <w:szCs w:val="28"/>
          <w:vertAlign w:val="superscript"/>
        </w:rPr>
        <w:t>.</w:t>
      </w:r>
      <w:r w:rsidRPr="00C31F1C">
        <w:rPr>
          <w:sz w:val="28"/>
          <w:szCs w:val="28"/>
        </w:rPr>
        <w:t xml:space="preserve"> 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  <w:vertAlign w:val="superscript"/>
        </w:rPr>
        <w:t>.</w:t>
      </w:r>
      <w:r w:rsidRPr="00C31F1C">
        <w:rPr>
          <w:sz w:val="28"/>
          <w:szCs w:val="28"/>
        </w:rPr>
        <w:t xml:space="preserve"> d</w:t>
      </w:r>
      <w:r w:rsidRPr="00C31F1C">
        <w:rPr>
          <w:sz w:val="28"/>
          <w:szCs w:val="28"/>
          <w:vertAlign w:val="superscript"/>
        </w:rPr>
        <w:t>0,208</w:t>
      </w:r>
      <w:r w:rsidRPr="00C31F1C">
        <w:rPr>
          <w:sz w:val="28"/>
          <w:szCs w:val="28"/>
        </w:rPr>
        <w:t>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где а – эмпирический коэффициент. При нормативном уровне безотка</w:t>
      </w:r>
      <w:r w:rsidRPr="00C31F1C">
        <w:rPr>
          <w:sz w:val="28"/>
          <w:szCs w:val="28"/>
        </w:rPr>
        <w:t>з</w:t>
      </w:r>
      <w:r w:rsidRPr="00C31F1C">
        <w:rPr>
          <w:sz w:val="28"/>
          <w:szCs w:val="28"/>
        </w:rPr>
        <w:t xml:space="preserve">ности а = 0,00003;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m – эмпирический коэффициент потока отказов, полученный на основе обработки статистических данных по отказам. Допускается принимать равным 0,5 при расчете показателя безотказности и 1,0 при расчете показателя готовн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сти;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</w:rPr>
        <w:t xml:space="preserve"> – коэффициент, учитывающий старение (утрату ресурса) конкретного участка теплосети. Для проектируемых новых участков тепловых сетей рек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>мендуется принимать 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</w:rPr>
        <w:t>=1. Во всех других случаях коэффициент старения ра</w:t>
      </w:r>
      <w:r w:rsidRPr="00C31F1C">
        <w:rPr>
          <w:sz w:val="28"/>
          <w:szCs w:val="28"/>
        </w:rPr>
        <w:t>с</w:t>
      </w:r>
      <w:r w:rsidRPr="00C31F1C">
        <w:rPr>
          <w:sz w:val="28"/>
          <w:szCs w:val="28"/>
        </w:rPr>
        <w:t xml:space="preserve">считывается в зависимости от времени эксплуатации по формуле: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</w:rPr>
        <w:t>=3·И</w:t>
      </w:r>
      <w:r w:rsidRPr="00C31F1C">
        <w:rPr>
          <w:sz w:val="28"/>
          <w:szCs w:val="28"/>
          <w:vertAlign w:val="superscript"/>
        </w:rPr>
        <w:t xml:space="preserve">2,6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И = n/n</w:t>
      </w:r>
      <w:r w:rsidRPr="00C31F1C">
        <w:rPr>
          <w:sz w:val="28"/>
          <w:szCs w:val="28"/>
          <w:vertAlign w:val="subscript"/>
        </w:rPr>
        <w:t>o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где И – индекс утраты ресурса;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n – срок службы теплопровода с момента ввода в эксплуатацию (в г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дах);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n</w:t>
      </w:r>
      <w:r w:rsidRPr="00C31F1C">
        <w:rPr>
          <w:sz w:val="28"/>
          <w:szCs w:val="28"/>
          <w:vertAlign w:val="subscript"/>
        </w:rPr>
        <w:t>o</w:t>
      </w:r>
      <w:r w:rsidRPr="00C31F1C">
        <w:rPr>
          <w:sz w:val="28"/>
          <w:szCs w:val="28"/>
        </w:rPr>
        <w:t xml:space="preserve"> – расчетный срок службы теплопровода (в годах).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Нормативные (минимально допустимые) показатели вероятности безо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 xml:space="preserve">казной работы согласно СНиП 41-02-2003 принимаются для: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источника тепловой энергии – Рит = 0,97;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тепловых сетей – Ртс = 0,90;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потребителя теплоты – Рпт = 0,99;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СЦТ – Рсцт = 0,9.0,97.0,99 = 0,86.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Заказчик вправе устанавливать более высокие показатели вероятности безотказной работы.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Расчеты показателей (критериев) надежности систем теплоснабжения выполняются с использованием компьютерных программ.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При проектировании тепловых сетей по критерию – вероятность безо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 xml:space="preserve">казной работы [Р] определяются: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по тепловым сетям: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– допустимость проектирования радиальных (лучевых) теплотрасс и в случае необходимости – места размещения резервных трубопроводных связей между радиальными теплопроводами;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– предельно допустимая длина не резервированных участков теплопр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водов до каждого потребителя или теплового пункта;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– достаточность диаметров, выбираемых при проектировании новых или реконструируемых существующих теплопроводов, для обеспечения резервной подачи тепловой энергии потребителям при отказах;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– необходимость применения на конкретных участках по условию бе</w:t>
      </w:r>
      <w:r w:rsidRPr="00C31F1C">
        <w:rPr>
          <w:sz w:val="28"/>
          <w:szCs w:val="28"/>
        </w:rPr>
        <w:t>з</w:t>
      </w:r>
      <w:r w:rsidRPr="00C31F1C">
        <w:rPr>
          <w:sz w:val="28"/>
          <w:szCs w:val="28"/>
        </w:rPr>
        <w:t>отказности надземной прокладки или прокладки в проходных каналах (тонн</w:t>
      </w:r>
      <w:r w:rsidRPr="00C31F1C">
        <w:rPr>
          <w:sz w:val="28"/>
          <w:szCs w:val="28"/>
        </w:rPr>
        <w:t>е</w:t>
      </w:r>
      <w:r w:rsidRPr="00C31F1C">
        <w:rPr>
          <w:sz w:val="28"/>
          <w:szCs w:val="28"/>
        </w:rPr>
        <w:t xml:space="preserve">лях), </w:t>
      </w:r>
    </w:p>
    <w:p w:rsidR="00FB5767" w:rsidRPr="00CC1AD3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b/>
          <w:sz w:val="28"/>
          <w:szCs w:val="28"/>
        </w:rPr>
      </w:pPr>
      <w:r w:rsidRPr="00C31F1C">
        <w:rPr>
          <w:b/>
          <w:bCs/>
          <w:sz w:val="28"/>
          <w:szCs w:val="28"/>
        </w:rPr>
        <w:t>Коэффициент готовности системы</w:t>
      </w:r>
      <w:r w:rsidRPr="00C31F1C">
        <w:rPr>
          <w:b/>
          <w:sz w:val="28"/>
          <w:szCs w:val="28"/>
        </w:rPr>
        <w:t xml:space="preserve"> [</w:t>
      </w:r>
      <w:r w:rsidRPr="00C31F1C">
        <w:rPr>
          <w:b/>
          <w:bCs/>
          <w:sz w:val="28"/>
          <w:szCs w:val="28"/>
        </w:rPr>
        <w:t>E</w:t>
      </w:r>
      <w:r w:rsidRPr="00C31F1C">
        <w:rPr>
          <w:b/>
          <w:bCs/>
          <w:sz w:val="28"/>
          <w:szCs w:val="28"/>
          <w:vertAlign w:val="subscript"/>
        </w:rPr>
        <w:t>г</w:t>
      </w:r>
      <w:r w:rsidRPr="00C31F1C">
        <w:rPr>
          <w:b/>
          <w:sz w:val="28"/>
          <w:szCs w:val="28"/>
        </w:rPr>
        <w:t>]</w:t>
      </w:r>
      <w:r w:rsidRPr="00C31F1C">
        <w:rPr>
          <w:sz w:val="28"/>
          <w:szCs w:val="28"/>
        </w:rPr>
        <w:t xml:space="preserve"> - </w:t>
      </w:r>
      <w:r w:rsidRPr="00A206A9">
        <w:rPr>
          <w:iCs/>
          <w:sz w:val="28"/>
          <w:szCs w:val="28"/>
        </w:rPr>
        <w:t>вероятность работоспособн</w:t>
      </w:r>
      <w:r w:rsidRPr="00A206A9">
        <w:rPr>
          <w:iCs/>
          <w:sz w:val="28"/>
          <w:szCs w:val="28"/>
        </w:rPr>
        <w:t>о</w:t>
      </w:r>
      <w:r w:rsidRPr="00A206A9">
        <w:rPr>
          <w:iCs/>
          <w:sz w:val="28"/>
          <w:szCs w:val="28"/>
        </w:rPr>
        <w:t>го состояния системы</w:t>
      </w:r>
      <w:r w:rsidRPr="00C31F1C">
        <w:rPr>
          <w:sz w:val="28"/>
          <w:szCs w:val="28"/>
        </w:rPr>
        <w:t>, ее готовности поддерживать в отапливаемых помещен</w:t>
      </w:r>
      <w:r w:rsidRPr="00C31F1C">
        <w:rPr>
          <w:sz w:val="28"/>
          <w:szCs w:val="28"/>
        </w:rPr>
        <w:t>и</w:t>
      </w:r>
      <w:r w:rsidRPr="00C31F1C">
        <w:rPr>
          <w:sz w:val="28"/>
          <w:szCs w:val="28"/>
        </w:rPr>
        <w:t>ях расчетную внутреннюю температуру более установленного нормативом чи</w:t>
      </w:r>
      <w:r w:rsidRPr="00C31F1C">
        <w:rPr>
          <w:sz w:val="28"/>
          <w:szCs w:val="28"/>
        </w:rPr>
        <w:t>с</w:t>
      </w:r>
      <w:r w:rsidRPr="00C31F1C">
        <w:rPr>
          <w:sz w:val="28"/>
          <w:szCs w:val="28"/>
        </w:rPr>
        <w:t>ла часов в год.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Коэффициент готовности для </w:t>
      </w:r>
      <w:r w:rsidRPr="00C31F1C">
        <w:rPr>
          <w:bCs/>
          <w:sz w:val="28"/>
          <w:szCs w:val="28"/>
        </w:rPr>
        <w:t xml:space="preserve">j </w:t>
      </w:r>
      <w:r w:rsidRPr="00C31F1C">
        <w:rPr>
          <w:sz w:val="28"/>
          <w:szCs w:val="28"/>
        </w:rPr>
        <w:t>-го участка рассчитывается по формуле:</w:t>
      </w:r>
    </w:p>
    <w:p w:rsidR="00FB5767" w:rsidRPr="00CC1AD3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i/>
          <w:sz w:val="28"/>
          <w:szCs w:val="28"/>
        </w:rPr>
      </w:pPr>
      <w:r w:rsidRPr="00CC1AD3">
        <w:rPr>
          <w:bCs/>
          <w:sz w:val="28"/>
          <w:szCs w:val="28"/>
        </w:rPr>
        <w:t>Е</w:t>
      </w:r>
      <w:r w:rsidRPr="00CC1AD3">
        <w:rPr>
          <w:bCs/>
          <w:sz w:val="28"/>
          <w:szCs w:val="28"/>
          <w:vertAlign w:val="subscript"/>
        </w:rPr>
        <w:t>г</w:t>
      </w:r>
      <w:r w:rsidRPr="00CC1AD3">
        <w:rPr>
          <w:bCs/>
          <w:sz w:val="28"/>
          <w:szCs w:val="28"/>
        </w:rPr>
        <w:t>= (5448 - z</w:t>
      </w:r>
      <w:r w:rsidRPr="00CC1AD3">
        <w:rPr>
          <w:bCs/>
          <w:sz w:val="28"/>
          <w:szCs w:val="28"/>
          <w:vertAlign w:val="subscript"/>
        </w:rPr>
        <w:t>1</w:t>
      </w:r>
      <w:r w:rsidRPr="00CC1AD3">
        <w:rPr>
          <w:bCs/>
          <w:sz w:val="28"/>
          <w:szCs w:val="28"/>
        </w:rPr>
        <w:t xml:space="preserve"> - z</w:t>
      </w:r>
      <w:r w:rsidRPr="00CC1AD3">
        <w:rPr>
          <w:bCs/>
          <w:sz w:val="28"/>
          <w:szCs w:val="28"/>
          <w:vertAlign w:val="subscript"/>
        </w:rPr>
        <w:t>2</w:t>
      </w:r>
      <w:r w:rsidRPr="00CC1AD3">
        <w:rPr>
          <w:bCs/>
          <w:sz w:val="28"/>
          <w:szCs w:val="28"/>
        </w:rPr>
        <w:t xml:space="preserve"> - z</w:t>
      </w:r>
      <w:r w:rsidRPr="00CC1AD3">
        <w:rPr>
          <w:bCs/>
          <w:sz w:val="28"/>
          <w:szCs w:val="28"/>
          <w:vertAlign w:val="subscript"/>
        </w:rPr>
        <w:t>3</w:t>
      </w:r>
      <w:r w:rsidRPr="00CC1AD3">
        <w:rPr>
          <w:bCs/>
          <w:sz w:val="28"/>
          <w:szCs w:val="28"/>
        </w:rPr>
        <w:t xml:space="preserve"> - z</w:t>
      </w:r>
      <w:r w:rsidRPr="00CC1AD3">
        <w:rPr>
          <w:bCs/>
          <w:sz w:val="28"/>
          <w:szCs w:val="28"/>
          <w:vertAlign w:val="subscript"/>
        </w:rPr>
        <w:t>4</w:t>
      </w:r>
      <w:r w:rsidRPr="00CC1AD3">
        <w:rPr>
          <w:bCs/>
          <w:sz w:val="28"/>
          <w:szCs w:val="28"/>
        </w:rPr>
        <w:t>)/5448</w:t>
      </w:r>
      <w:r w:rsidRPr="00CC1AD3">
        <w:rPr>
          <w:bCs/>
          <w:i/>
          <w:sz w:val="28"/>
          <w:szCs w:val="28"/>
        </w:rPr>
        <w:t>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где </w:t>
      </w:r>
      <w:r w:rsidRPr="00CC1AD3">
        <w:rPr>
          <w:iCs/>
          <w:sz w:val="28"/>
          <w:szCs w:val="28"/>
        </w:rPr>
        <w:t>z</w:t>
      </w:r>
      <w:r w:rsidRPr="00CC1AD3">
        <w:rPr>
          <w:iCs/>
          <w:sz w:val="28"/>
          <w:szCs w:val="28"/>
          <w:vertAlign w:val="subscript"/>
        </w:rPr>
        <w:t>1</w:t>
      </w:r>
      <w:r w:rsidRPr="00C31F1C">
        <w:rPr>
          <w:i/>
          <w:iCs/>
          <w:sz w:val="28"/>
          <w:szCs w:val="28"/>
          <w:vertAlign w:val="subscript"/>
        </w:rPr>
        <w:t xml:space="preserve"> </w:t>
      </w:r>
      <w:r w:rsidRPr="00C31F1C">
        <w:rPr>
          <w:i/>
          <w:iCs/>
          <w:sz w:val="28"/>
          <w:szCs w:val="28"/>
        </w:rPr>
        <w:t xml:space="preserve">- </w:t>
      </w:r>
      <w:r w:rsidRPr="00C31F1C">
        <w:rPr>
          <w:sz w:val="28"/>
          <w:szCs w:val="28"/>
        </w:rPr>
        <w:t>число часов ожидания нерасчетных температур наружного во</w:t>
      </w:r>
      <w:r w:rsidRPr="00C31F1C">
        <w:rPr>
          <w:sz w:val="28"/>
          <w:szCs w:val="28"/>
        </w:rPr>
        <w:t>з</w:t>
      </w:r>
      <w:r w:rsidRPr="00C31F1C">
        <w:rPr>
          <w:sz w:val="28"/>
          <w:szCs w:val="28"/>
        </w:rPr>
        <w:t>духа в данной местности ();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C1AD3">
        <w:rPr>
          <w:iCs/>
          <w:sz w:val="28"/>
          <w:szCs w:val="28"/>
        </w:rPr>
        <w:t>z</w:t>
      </w:r>
      <w:r w:rsidRPr="00CC1AD3">
        <w:rPr>
          <w:iCs/>
          <w:sz w:val="28"/>
          <w:szCs w:val="28"/>
          <w:vertAlign w:val="subscript"/>
        </w:rPr>
        <w:t>2</w:t>
      </w:r>
      <w:r w:rsidRPr="00C31F1C">
        <w:rPr>
          <w:i/>
          <w:iCs/>
          <w:sz w:val="28"/>
          <w:szCs w:val="28"/>
        </w:rPr>
        <w:t xml:space="preserve"> - </w:t>
      </w:r>
      <w:r w:rsidRPr="00C31F1C">
        <w:rPr>
          <w:sz w:val="28"/>
          <w:szCs w:val="28"/>
        </w:rPr>
        <w:t>число часов ожидания неготовности источника тепла (при отсутс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>вии данных принимается равным 50 ч);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Оценку готовности энергоисточника рекомендуется производить по фактическим статистическим данным числа часов в год неготовности следу</w:t>
      </w:r>
      <w:r w:rsidRPr="00C31F1C">
        <w:rPr>
          <w:sz w:val="28"/>
          <w:szCs w:val="28"/>
        </w:rPr>
        <w:t>ю</w:t>
      </w:r>
      <w:r w:rsidRPr="00C31F1C">
        <w:rPr>
          <w:sz w:val="28"/>
          <w:szCs w:val="28"/>
        </w:rPr>
        <w:t xml:space="preserve">щих узлов энергоисточника за последние 5 лет эксплуатации: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2</w:t>
      </w:r>
      <w:r w:rsidRPr="00CC1AD3">
        <w:rPr>
          <w:sz w:val="28"/>
          <w:szCs w:val="28"/>
        </w:rPr>
        <w:t xml:space="preserve"> = z</w:t>
      </w:r>
      <w:r w:rsidRPr="00CC1AD3">
        <w:rPr>
          <w:sz w:val="28"/>
          <w:szCs w:val="28"/>
          <w:vertAlign w:val="subscript"/>
        </w:rPr>
        <w:t>об</w:t>
      </w:r>
      <w:r w:rsidRPr="00CC1AD3">
        <w:rPr>
          <w:sz w:val="28"/>
          <w:szCs w:val="28"/>
        </w:rPr>
        <w:t xml:space="preserve"> + z</w:t>
      </w:r>
      <w:r w:rsidRPr="00CC1AD3">
        <w:rPr>
          <w:sz w:val="28"/>
          <w:szCs w:val="28"/>
          <w:vertAlign w:val="subscript"/>
        </w:rPr>
        <w:t>впу</w:t>
      </w:r>
      <w:r w:rsidRPr="00CC1AD3">
        <w:rPr>
          <w:sz w:val="28"/>
          <w:szCs w:val="28"/>
        </w:rPr>
        <w:t xml:space="preserve"> + z</w:t>
      </w:r>
      <w:r w:rsidRPr="00CC1AD3">
        <w:rPr>
          <w:sz w:val="28"/>
          <w:szCs w:val="28"/>
          <w:vertAlign w:val="subscript"/>
        </w:rPr>
        <w:t>тсв</w:t>
      </w:r>
      <w:r w:rsidRPr="00CC1AD3">
        <w:rPr>
          <w:sz w:val="28"/>
          <w:szCs w:val="28"/>
        </w:rPr>
        <w:t xml:space="preserve"> + z</w:t>
      </w:r>
      <w:r w:rsidRPr="00CC1AD3">
        <w:rPr>
          <w:sz w:val="28"/>
          <w:szCs w:val="28"/>
          <w:vertAlign w:val="subscript"/>
        </w:rPr>
        <w:t>пар</w:t>
      </w:r>
      <w:r w:rsidRPr="00CC1AD3">
        <w:rPr>
          <w:sz w:val="28"/>
          <w:szCs w:val="28"/>
        </w:rPr>
        <w:t xml:space="preserve"> + z</w:t>
      </w:r>
      <w:r w:rsidRPr="00CC1AD3">
        <w:rPr>
          <w:sz w:val="28"/>
          <w:szCs w:val="28"/>
          <w:vertAlign w:val="subscript"/>
        </w:rPr>
        <w:t>топ</w:t>
      </w:r>
      <w:r w:rsidRPr="00CC1AD3">
        <w:rPr>
          <w:sz w:val="28"/>
          <w:szCs w:val="28"/>
        </w:rPr>
        <w:t xml:space="preserve"> + z</w:t>
      </w:r>
      <w:r w:rsidRPr="00CC1AD3">
        <w:rPr>
          <w:sz w:val="28"/>
          <w:szCs w:val="28"/>
          <w:vertAlign w:val="subscript"/>
        </w:rPr>
        <w:t>хво</w:t>
      </w:r>
      <w:r w:rsidRPr="00CC1AD3">
        <w:rPr>
          <w:sz w:val="28"/>
          <w:szCs w:val="28"/>
        </w:rPr>
        <w:t xml:space="preserve"> + z</w:t>
      </w:r>
      <w:r w:rsidRPr="00CC1AD3">
        <w:rPr>
          <w:sz w:val="28"/>
          <w:szCs w:val="28"/>
          <w:vertAlign w:val="subscript"/>
        </w:rPr>
        <w:t>эл</w:t>
      </w:r>
      <w:r w:rsidRPr="00C31F1C">
        <w:rPr>
          <w:sz w:val="28"/>
          <w:szCs w:val="28"/>
        </w:rPr>
        <w:t xml:space="preserve"> 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где z</w:t>
      </w:r>
      <w:r w:rsidRPr="00C31F1C">
        <w:rPr>
          <w:sz w:val="28"/>
          <w:szCs w:val="28"/>
          <w:vertAlign w:val="subscript"/>
        </w:rPr>
        <w:t>об</w:t>
      </w:r>
      <w:r w:rsidRPr="00C31F1C">
        <w:rPr>
          <w:sz w:val="28"/>
          <w:szCs w:val="28"/>
        </w:rPr>
        <w:t xml:space="preserve"> – основного энергооборудования;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z</w:t>
      </w:r>
      <w:r w:rsidRPr="00C31F1C">
        <w:rPr>
          <w:sz w:val="28"/>
          <w:szCs w:val="28"/>
          <w:vertAlign w:val="subscript"/>
        </w:rPr>
        <w:t>впу</w:t>
      </w:r>
      <w:r w:rsidRPr="00C31F1C">
        <w:rPr>
          <w:sz w:val="28"/>
          <w:szCs w:val="28"/>
        </w:rPr>
        <w:t xml:space="preserve"> – водоподогревательной установки;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z</w:t>
      </w:r>
      <w:r w:rsidRPr="00C31F1C">
        <w:rPr>
          <w:sz w:val="28"/>
          <w:szCs w:val="28"/>
          <w:vertAlign w:val="subscript"/>
        </w:rPr>
        <w:t>тсв</w:t>
      </w:r>
      <w:r w:rsidRPr="00C31F1C">
        <w:rPr>
          <w:sz w:val="28"/>
          <w:szCs w:val="28"/>
        </w:rPr>
        <w:t xml:space="preserve"> – тракта трубопроводов сетевой воды;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z</w:t>
      </w:r>
      <w:r w:rsidRPr="00C31F1C">
        <w:rPr>
          <w:sz w:val="28"/>
          <w:szCs w:val="28"/>
          <w:vertAlign w:val="subscript"/>
        </w:rPr>
        <w:t>пар</w:t>
      </w:r>
      <w:r w:rsidRPr="00C31F1C">
        <w:rPr>
          <w:sz w:val="28"/>
          <w:szCs w:val="28"/>
        </w:rPr>
        <w:t xml:space="preserve"> – тракта паропроводов;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z</w:t>
      </w:r>
      <w:r w:rsidRPr="00C31F1C">
        <w:rPr>
          <w:sz w:val="28"/>
          <w:szCs w:val="28"/>
          <w:vertAlign w:val="subscript"/>
        </w:rPr>
        <w:t>топ</w:t>
      </w:r>
      <w:r w:rsidRPr="00C31F1C">
        <w:rPr>
          <w:sz w:val="28"/>
          <w:szCs w:val="28"/>
        </w:rPr>
        <w:t xml:space="preserve"> – топливообеспечения;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z</w:t>
      </w:r>
      <w:r w:rsidRPr="00C31F1C">
        <w:rPr>
          <w:sz w:val="28"/>
          <w:szCs w:val="28"/>
          <w:vertAlign w:val="subscript"/>
        </w:rPr>
        <w:t>хво</w:t>
      </w:r>
      <w:r w:rsidRPr="00C31F1C">
        <w:rPr>
          <w:sz w:val="28"/>
          <w:szCs w:val="28"/>
        </w:rPr>
        <w:t xml:space="preserve"> – водоподготовительной установки и группы подпитки;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эл</w:t>
      </w:r>
      <w:r w:rsidRPr="00C31F1C">
        <w:rPr>
          <w:sz w:val="28"/>
          <w:szCs w:val="28"/>
        </w:rPr>
        <w:t xml:space="preserve"> – электроснабжения.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A206A9">
        <w:rPr>
          <w:iCs/>
          <w:sz w:val="28"/>
          <w:szCs w:val="28"/>
        </w:rPr>
        <w:t>z</w:t>
      </w:r>
      <w:r w:rsidRPr="00A206A9">
        <w:rPr>
          <w:iCs/>
          <w:sz w:val="28"/>
          <w:szCs w:val="28"/>
          <w:vertAlign w:val="subscript"/>
        </w:rPr>
        <w:t>3</w:t>
      </w:r>
      <w:r w:rsidRPr="00A206A9">
        <w:rPr>
          <w:iCs/>
          <w:sz w:val="28"/>
          <w:szCs w:val="28"/>
        </w:rPr>
        <w:t xml:space="preserve"> </w:t>
      </w:r>
      <w:r w:rsidRPr="00C31F1C">
        <w:rPr>
          <w:i/>
          <w:iCs/>
          <w:sz w:val="28"/>
          <w:szCs w:val="28"/>
        </w:rPr>
        <w:t xml:space="preserve">- </w:t>
      </w:r>
      <w:r w:rsidRPr="00C31F1C">
        <w:rPr>
          <w:sz w:val="28"/>
          <w:szCs w:val="28"/>
        </w:rPr>
        <w:t>число часов ожидания неготовности участка тепловой сети;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A206A9">
        <w:rPr>
          <w:iCs/>
          <w:sz w:val="28"/>
          <w:szCs w:val="28"/>
        </w:rPr>
        <w:t>z</w:t>
      </w:r>
      <w:r w:rsidRPr="00A206A9">
        <w:rPr>
          <w:iCs/>
          <w:sz w:val="28"/>
          <w:szCs w:val="28"/>
          <w:vertAlign w:val="subscript"/>
        </w:rPr>
        <w:t>4</w:t>
      </w:r>
      <w:r w:rsidRPr="00C31F1C">
        <w:rPr>
          <w:i/>
          <w:iCs/>
          <w:sz w:val="28"/>
          <w:szCs w:val="28"/>
        </w:rPr>
        <w:t xml:space="preserve"> - </w:t>
      </w:r>
      <w:r w:rsidRPr="00C31F1C">
        <w:rPr>
          <w:sz w:val="28"/>
          <w:szCs w:val="28"/>
        </w:rPr>
        <w:t>число часов ожидания неготовности систем теплоиспользования абонента (при отсутствии данных принимается равным 10 ч).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Число часов ожидания неготовности </w:t>
      </w:r>
      <w:r w:rsidRPr="00C31F1C">
        <w:rPr>
          <w:i/>
          <w:iCs/>
          <w:sz w:val="28"/>
          <w:szCs w:val="28"/>
        </w:rPr>
        <w:t xml:space="preserve">j </w:t>
      </w:r>
      <w:r w:rsidRPr="00C31F1C">
        <w:rPr>
          <w:sz w:val="28"/>
          <w:szCs w:val="28"/>
        </w:rPr>
        <w:t>-го участка тепловой сети: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bCs/>
          <w:sz w:val="28"/>
          <w:szCs w:val="28"/>
        </w:rPr>
        <w:t>z</w:t>
      </w:r>
      <w:r w:rsidRPr="00C31F1C">
        <w:rPr>
          <w:bCs/>
          <w:sz w:val="28"/>
          <w:szCs w:val="28"/>
          <w:vertAlign w:val="subscript"/>
        </w:rPr>
        <w:t>3</w:t>
      </w:r>
      <w:r w:rsidRPr="00C31F1C">
        <w:rPr>
          <w:bCs/>
          <w:sz w:val="28"/>
          <w:szCs w:val="28"/>
        </w:rPr>
        <w:t xml:space="preserve"> = tвω</w:t>
      </w:r>
      <w:r w:rsidRPr="00C31F1C">
        <w:rPr>
          <w:bCs/>
          <w:sz w:val="28"/>
          <w:szCs w:val="28"/>
          <w:vertAlign w:val="subscript"/>
        </w:rPr>
        <w:t>jЕ</w:t>
      </w:r>
      <w:r w:rsidRPr="00C31F1C">
        <w:rPr>
          <w:i/>
          <w:iCs/>
          <w:sz w:val="28"/>
          <w:szCs w:val="28"/>
        </w:rPr>
        <w:t>.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Здесь </w:t>
      </w:r>
      <w:r w:rsidRPr="00C31F1C">
        <w:rPr>
          <w:i/>
          <w:iCs/>
          <w:sz w:val="28"/>
          <w:szCs w:val="28"/>
        </w:rPr>
        <w:t>t</w:t>
      </w:r>
      <w:r w:rsidRPr="00C31F1C">
        <w:rPr>
          <w:sz w:val="28"/>
          <w:szCs w:val="28"/>
        </w:rPr>
        <w:t>в - среднее время восстановления (в часах) теплопровода диаме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 xml:space="preserve">ра </w:t>
      </w:r>
      <w:r w:rsidRPr="00CC1AD3">
        <w:rPr>
          <w:iCs/>
          <w:sz w:val="28"/>
          <w:szCs w:val="28"/>
        </w:rPr>
        <w:t>dj</w:t>
      </w:r>
      <w:r w:rsidRPr="00C31F1C">
        <w:rPr>
          <w:sz w:val="28"/>
          <w:szCs w:val="28"/>
        </w:rPr>
        <w:t xml:space="preserve">(см. СНиП 41-02-2003, табл.2); </w:t>
      </w:r>
      <w:r w:rsidRPr="00CC1AD3">
        <w:rPr>
          <w:iCs/>
          <w:sz w:val="28"/>
          <w:szCs w:val="28"/>
        </w:rPr>
        <w:t>ω</w:t>
      </w:r>
      <w:r w:rsidRPr="00CC1AD3">
        <w:rPr>
          <w:iCs/>
          <w:sz w:val="28"/>
          <w:szCs w:val="28"/>
          <w:vertAlign w:val="subscript"/>
        </w:rPr>
        <w:t>jЕ</w:t>
      </w:r>
      <w:r w:rsidRPr="00C31F1C">
        <w:rPr>
          <w:sz w:val="28"/>
          <w:szCs w:val="28"/>
        </w:rPr>
        <w:t xml:space="preserve"> - плотность потока отказов, использу</w:t>
      </w:r>
      <w:r w:rsidRPr="00C31F1C">
        <w:rPr>
          <w:sz w:val="28"/>
          <w:szCs w:val="28"/>
        </w:rPr>
        <w:t>е</w:t>
      </w:r>
      <w:r w:rsidRPr="00C31F1C">
        <w:rPr>
          <w:sz w:val="28"/>
          <w:szCs w:val="28"/>
        </w:rPr>
        <w:t xml:space="preserve">мая для вычисления коэффициента готовности.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Минимально допустимый показатель готовности систем центрального теплоснабжения к исправной работе согласно п. 6.31 СНиП 41-02-2003 равен 0,97.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где z</w:t>
      </w:r>
      <w:r w:rsidRPr="00C31F1C">
        <w:rPr>
          <w:sz w:val="28"/>
          <w:szCs w:val="28"/>
          <w:vertAlign w:val="subscript"/>
        </w:rPr>
        <w:t>1</w:t>
      </w:r>
      <w:r w:rsidRPr="00C31F1C">
        <w:rPr>
          <w:sz w:val="28"/>
          <w:szCs w:val="28"/>
        </w:rPr>
        <w:t xml:space="preserve"> – число часов ожидания неготовности СЦТ в период стояния н</w:t>
      </w:r>
      <w:r w:rsidRPr="00C31F1C">
        <w:rPr>
          <w:sz w:val="28"/>
          <w:szCs w:val="28"/>
        </w:rPr>
        <w:t>е</w:t>
      </w:r>
      <w:r w:rsidRPr="00C31F1C">
        <w:rPr>
          <w:sz w:val="28"/>
          <w:szCs w:val="28"/>
        </w:rPr>
        <w:t>расчетных температур наружного воздуха в данной местности. Определяется по климатологическим данным с учетом способности системы обеспечивать з</w:t>
      </w:r>
      <w:r w:rsidRPr="00C31F1C">
        <w:rPr>
          <w:sz w:val="28"/>
          <w:szCs w:val="28"/>
        </w:rPr>
        <w:t>а</w:t>
      </w:r>
      <w:r w:rsidRPr="00C31F1C">
        <w:rPr>
          <w:sz w:val="28"/>
          <w:szCs w:val="28"/>
        </w:rPr>
        <w:t xml:space="preserve">данную температуру в помещениях;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</w:p>
    <w:p w:rsidR="00FB5767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b/>
          <w:sz w:val="28"/>
          <w:szCs w:val="28"/>
        </w:rPr>
        <w:t xml:space="preserve">Живучесть [Ж] - </w:t>
      </w:r>
      <w:r w:rsidRPr="00C31F1C">
        <w:rPr>
          <w:sz w:val="28"/>
          <w:szCs w:val="28"/>
        </w:rPr>
        <w:t>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</w:t>
      </w:r>
      <w:r w:rsidRPr="00C31F1C">
        <w:rPr>
          <w:sz w:val="28"/>
          <w:szCs w:val="28"/>
        </w:rPr>
        <w:t>а</w:t>
      </w:r>
      <w:r w:rsidRPr="00C31F1C">
        <w:rPr>
          <w:sz w:val="28"/>
          <w:szCs w:val="28"/>
        </w:rPr>
        <w:t xml:space="preserve">туры в помещениях, в подъездах, лестничных клетках, на чердаках и т.п. не ниже +3 ºС. </w:t>
      </w: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b/>
          <w:sz w:val="28"/>
          <w:szCs w:val="28"/>
        </w:rPr>
      </w:pPr>
    </w:p>
    <w:p w:rsidR="00FB5767" w:rsidRPr="00F555DD" w:rsidRDefault="00FB5767" w:rsidP="00A206A9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27</w:t>
        </w:r>
      </w:fldSimple>
      <w:r>
        <w:t xml:space="preserve"> </w:t>
      </w:r>
      <w:r w:rsidRPr="00F555DD">
        <w:rPr>
          <w:b w:val="0"/>
        </w:rPr>
        <w:t>Значения времени восстановления сетей в зависимости от диаметра трубопровода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4"/>
        <w:gridCol w:w="1787"/>
        <w:gridCol w:w="877"/>
        <w:gridCol w:w="1013"/>
        <w:gridCol w:w="1146"/>
        <w:gridCol w:w="51"/>
        <w:gridCol w:w="1633"/>
        <w:gridCol w:w="1633"/>
      </w:tblGrid>
      <w:tr w:rsidR="00FB5767" w:rsidRPr="00C31F1C" w:rsidTr="00C31F1C">
        <w:trPr>
          <w:trHeight w:val="1035"/>
        </w:trPr>
        <w:tc>
          <w:tcPr>
            <w:tcW w:w="823" w:type="pct"/>
            <w:vMerge w:val="restar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Диаметр </w:t>
            </w:r>
          </w:p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труб тепло- </w:t>
            </w:r>
          </w:p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вых сетей, </w:t>
            </w:r>
          </w:p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>мм</w:t>
            </w:r>
          </w:p>
        </w:tc>
        <w:tc>
          <w:tcPr>
            <w:tcW w:w="917" w:type="pct"/>
            <w:vMerge w:val="restar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Время восста- </w:t>
            </w:r>
          </w:p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новлениятеп-лоснабжения, </w:t>
            </w:r>
          </w:p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3260" w:type="pct"/>
            <w:gridSpan w:val="6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>Расчетная температура наружного воздуха для проектир</w:t>
            </w:r>
            <w:r w:rsidRPr="00F555DD">
              <w:rPr>
                <w:b/>
                <w:sz w:val="22"/>
                <w:szCs w:val="22"/>
              </w:rPr>
              <w:t>о</w:t>
            </w:r>
            <w:r w:rsidRPr="00F555DD">
              <w:rPr>
                <w:b/>
                <w:sz w:val="22"/>
                <w:szCs w:val="22"/>
              </w:rPr>
              <w:t>вания отопления t0,°С</w:t>
            </w:r>
          </w:p>
        </w:tc>
      </w:tr>
      <w:tr w:rsidR="00FB5767" w:rsidRPr="00C31F1C" w:rsidTr="00C31F1C">
        <w:trPr>
          <w:trHeight w:val="315"/>
        </w:trPr>
        <w:tc>
          <w:tcPr>
            <w:tcW w:w="823" w:type="pct"/>
            <w:vMerge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17" w:type="pct"/>
            <w:vMerge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–10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–20 </w:t>
            </w:r>
          </w:p>
        </w:tc>
        <w:tc>
          <w:tcPr>
            <w:tcW w:w="61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–30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–40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 xml:space="preserve">–50 </w:t>
            </w:r>
          </w:p>
        </w:tc>
      </w:tr>
      <w:tr w:rsidR="00FB5767" w:rsidRPr="00C31F1C" w:rsidTr="00C31F1C">
        <w:trPr>
          <w:trHeight w:val="348"/>
        </w:trPr>
        <w:tc>
          <w:tcPr>
            <w:tcW w:w="823" w:type="pct"/>
            <w:vMerge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17" w:type="pct"/>
            <w:vMerge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0" w:type="pct"/>
            <w:gridSpan w:val="6"/>
          </w:tcPr>
          <w:p w:rsidR="00FB5767" w:rsidRPr="00F555DD" w:rsidRDefault="00FB5767" w:rsidP="00A206A9">
            <w:pPr>
              <w:spacing w:line="252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F555DD">
              <w:rPr>
                <w:b/>
                <w:sz w:val="22"/>
                <w:szCs w:val="22"/>
              </w:rPr>
              <w:t>Допускаемое снижение подачи тепловой энергии, %, до</w:t>
            </w:r>
          </w:p>
        </w:tc>
      </w:tr>
      <w:tr w:rsidR="00FB5767" w:rsidRPr="00C31F1C" w:rsidTr="00C31F1C">
        <w:trPr>
          <w:trHeight w:val="315"/>
        </w:trPr>
        <w:tc>
          <w:tcPr>
            <w:tcW w:w="823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300 </w:t>
            </w:r>
          </w:p>
        </w:tc>
        <w:tc>
          <w:tcPr>
            <w:tcW w:w="917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15 </w:t>
            </w: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8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86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22 </w:t>
            </w:r>
          </w:p>
        </w:tc>
      </w:tr>
      <w:tr w:rsidR="00FB5767" w:rsidRPr="00C31F1C" w:rsidTr="00C31F1C">
        <w:trPr>
          <w:trHeight w:val="315"/>
        </w:trPr>
        <w:tc>
          <w:tcPr>
            <w:tcW w:w="823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400 </w:t>
            </w:r>
          </w:p>
        </w:tc>
        <w:tc>
          <w:tcPr>
            <w:tcW w:w="917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18 </w:t>
            </w: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8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13 </w:t>
            </w:r>
          </w:p>
        </w:tc>
        <w:tc>
          <w:tcPr>
            <w:tcW w:w="86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21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33 </w:t>
            </w:r>
          </w:p>
        </w:tc>
      </w:tr>
      <w:tr w:rsidR="00FB5767" w:rsidRPr="00C31F1C" w:rsidTr="00C31F1C">
        <w:trPr>
          <w:trHeight w:val="315"/>
        </w:trPr>
        <w:tc>
          <w:tcPr>
            <w:tcW w:w="823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500 </w:t>
            </w:r>
          </w:p>
        </w:tc>
        <w:tc>
          <w:tcPr>
            <w:tcW w:w="917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22 </w:t>
            </w: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7 </w:t>
            </w:r>
          </w:p>
        </w:tc>
        <w:tc>
          <w:tcPr>
            <w:tcW w:w="58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26 </w:t>
            </w:r>
          </w:p>
        </w:tc>
        <w:tc>
          <w:tcPr>
            <w:tcW w:w="86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33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43 </w:t>
            </w:r>
          </w:p>
        </w:tc>
      </w:tr>
      <w:tr w:rsidR="00FB5767" w:rsidRPr="00C31F1C" w:rsidTr="00C31F1C">
        <w:trPr>
          <w:trHeight w:val="315"/>
        </w:trPr>
        <w:tc>
          <w:tcPr>
            <w:tcW w:w="823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600 </w:t>
            </w:r>
          </w:p>
        </w:tc>
        <w:tc>
          <w:tcPr>
            <w:tcW w:w="917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26 </w:t>
            </w: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20 </w:t>
            </w:r>
          </w:p>
        </w:tc>
        <w:tc>
          <w:tcPr>
            <w:tcW w:w="58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86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42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50 </w:t>
            </w:r>
          </w:p>
        </w:tc>
      </w:tr>
      <w:tr w:rsidR="00FB5767" w:rsidRPr="00C31F1C" w:rsidTr="00C31F1C">
        <w:trPr>
          <w:trHeight w:val="315"/>
        </w:trPr>
        <w:tc>
          <w:tcPr>
            <w:tcW w:w="823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700 </w:t>
            </w:r>
          </w:p>
        </w:tc>
        <w:tc>
          <w:tcPr>
            <w:tcW w:w="917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29 </w:t>
            </w: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23 </w:t>
            </w:r>
          </w:p>
        </w:tc>
        <w:tc>
          <w:tcPr>
            <w:tcW w:w="58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86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45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53 </w:t>
            </w:r>
          </w:p>
        </w:tc>
      </w:tr>
      <w:tr w:rsidR="00FB5767" w:rsidRPr="00C31F1C" w:rsidTr="00C31F1C">
        <w:trPr>
          <w:trHeight w:val="315"/>
        </w:trPr>
        <w:tc>
          <w:tcPr>
            <w:tcW w:w="823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800-1000 </w:t>
            </w:r>
          </w:p>
        </w:tc>
        <w:tc>
          <w:tcPr>
            <w:tcW w:w="917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15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38 </w:t>
            </w:r>
          </w:p>
        </w:tc>
        <w:tc>
          <w:tcPr>
            <w:tcW w:w="58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86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55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62 </w:t>
            </w:r>
          </w:p>
        </w:tc>
      </w:tr>
      <w:tr w:rsidR="00FB5767" w:rsidRPr="00C31F1C" w:rsidTr="00C31F1C">
        <w:trPr>
          <w:trHeight w:val="344"/>
        </w:trPr>
        <w:tc>
          <w:tcPr>
            <w:tcW w:w="823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до1400 </w:t>
            </w:r>
          </w:p>
        </w:tc>
        <w:tc>
          <w:tcPr>
            <w:tcW w:w="917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до 54 </w:t>
            </w:r>
          </w:p>
        </w:tc>
        <w:tc>
          <w:tcPr>
            <w:tcW w:w="45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28 </w:t>
            </w:r>
          </w:p>
        </w:tc>
        <w:tc>
          <w:tcPr>
            <w:tcW w:w="520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47 </w:t>
            </w:r>
          </w:p>
        </w:tc>
        <w:tc>
          <w:tcPr>
            <w:tcW w:w="58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59 </w:t>
            </w:r>
          </w:p>
        </w:tc>
        <w:tc>
          <w:tcPr>
            <w:tcW w:w="864" w:type="pct"/>
            <w:gridSpan w:val="2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62 </w:t>
            </w:r>
          </w:p>
        </w:tc>
        <w:tc>
          <w:tcPr>
            <w:tcW w:w="838" w:type="pct"/>
          </w:tcPr>
          <w:p w:rsidR="00FB5767" w:rsidRPr="00F555DD" w:rsidRDefault="00FB5767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sz w:val="22"/>
                <w:szCs w:val="22"/>
              </w:rPr>
            </w:pPr>
            <w:r w:rsidRPr="00F555DD">
              <w:rPr>
                <w:sz w:val="22"/>
                <w:szCs w:val="22"/>
              </w:rPr>
              <w:t xml:space="preserve">68 </w:t>
            </w:r>
          </w:p>
        </w:tc>
      </w:tr>
    </w:tbl>
    <w:p w:rsidR="00FB5767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ind w:firstLine="851"/>
        <w:contextualSpacing/>
        <w:jc w:val="both"/>
        <w:rPr>
          <w:sz w:val="28"/>
          <w:szCs w:val="28"/>
        </w:rPr>
      </w:pPr>
    </w:p>
    <w:p w:rsidR="00FB5767" w:rsidRPr="00C31F1C" w:rsidRDefault="00FB5767" w:rsidP="00DA53DD">
      <w:pPr>
        <w:widowControl w:val="0"/>
        <w:autoSpaceDE w:val="0"/>
        <w:autoSpaceDN w:val="0"/>
        <w:adjustRightInd w:val="0"/>
        <w:spacing w:beforeLines="80" w:line="252" w:lineRule="auto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Расчет надежности системы теплоснабжения выполнен для магистральных уч</w:t>
      </w:r>
      <w:r w:rsidRPr="00C31F1C">
        <w:rPr>
          <w:sz w:val="28"/>
          <w:szCs w:val="28"/>
        </w:rPr>
        <w:t>а</w:t>
      </w:r>
      <w:r w:rsidRPr="00C31F1C">
        <w:rPr>
          <w:sz w:val="28"/>
          <w:szCs w:val="28"/>
        </w:rPr>
        <w:t>стков сети, резервирование которых обязательно в соответствии с тре</w:t>
      </w:r>
      <w:r>
        <w:rPr>
          <w:sz w:val="28"/>
          <w:szCs w:val="28"/>
        </w:rPr>
        <w:t>бовани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ми п.  </w:t>
      </w:r>
      <w:r w:rsidRPr="00C31F1C">
        <w:rPr>
          <w:sz w:val="28"/>
          <w:szCs w:val="28"/>
        </w:rPr>
        <w:t>6.33 –</w:t>
      </w:r>
      <w:r>
        <w:rPr>
          <w:sz w:val="28"/>
          <w:szCs w:val="28"/>
        </w:rPr>
        <w:t xml:space="preserve"> 6.36 СНиП 41-02-2003</w:t>
      </w:r>
      <w:r w:rsidRPr="00CC1AD3">
        <w:rPr>
          <w:sz w:val="28"/>
          <w:szCs w:val="28"/>
        </w:rPr>
        <w:t xml:space="preserve"> </w:t>
      </w:r>
      <w:r>
        <w:rPr>
          <w:sz w:val="28"/>
          <w:szCs w:val="28"/>
        </w:rPr>
        <w:t>«Тепловые сети» п. 1.3 РД 7 ВЭП</w:t>
      </w:r>
      <w:r w:rsidRPr="00CC1AD3">
        <w:rPr>
          <w:sz w:val="28"/>
          <w:szCs w:val="28"/>
        </w:rPr>
        <w:t xml:space="preserve"> </w:t>
      </w:r>
      <w:r w:rsidRPr="00C31F1C">
        <w:rPr>
          <w:sz w:val="28"/>
          <w:szCs w:val="28"/>
        </w:rPr>
        <w:t>«Расчет систем централизованного теплоснабжения с учетом требований надежности», п. 5.1 СП 41-110-2005 «Проектирование тепловых сетей» и других действу</w:t>
      </w:r>
      <w:r w:rsidRPr="00C31F1C">
        <w:rPr>
          <w:sz w:val="28"/>
          <w:szCs w:val="28"/>
        </w:rPr>
        <w:t>ю</w:t>
      </w:r>
      <w:r w:rsidRPr="00C31F1C">
        <w:rPr>
          <w:sz w:val="28"/>
          <w:szCs w:val="28"/>
        </w:rPr>
        <w:t xml:space="preserve">щих в настоящее время нормативных документов. </w:t>
      </w:r>
    </w:p>
    <w:p w:rsidR="00FB5767" w:rsidRDefault="00FB5767" w:rsidP="001A0828">
      <w:pPr>
        <w:pStyle w:val="Heading2"/>
      </w:pPr>
    </w:p>
    <w:p w:rsidR="00FB5767" w:rsidRDefault="00FB5767" w:rsidP="001A0828">
      <w:pPr>
        <w:pStyle w:val="Heading2"/>
      </w:pPr>
      <w:r>
        <w:t>б) анализ аварийных отключений потребителей</w:t>
      </w:r>
      <w:bookmarkEnd w:id="55"/>
    </w:p>
    <w:p w:rsidR="00FB5767" w:rsidRDefault="00FB5767" w:rsidP="00F555DD">
      <w:pPr>
        <w:pStyle w:val="PlainText"/>
        <w:ind w:firstLine="0"/>
      </w:pPr>
      <w:r>
        <w:t>За время эксплуатации системы теплоснабжения управляющей компанией «О</w:t>
      </w:r>
      <w:r>
        <w:t>а</w:t>
      </w:r>
      <w:r>
        <w:t>зис» произошло 5 аварийных отключений потребителей».</w:t>
      </w:r>
    </w:p>
    <w:p w:rsidR="00FB5767" w:rsidRDefault="00FB5767" w:rsidP="002D25E6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28</w:t>
        </w:r>
      </w:fldSimple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1"/>
        <w:gridCol w:w="2094"/>
        <w:gridCol w:w="2790"/>
        <w:gridCol w:w="2100"/>
      </w:tblGrid>
      <w:tr w:rsidR="00FB5767" w:rsidTr="00DA53DD">
        <w:trPr>
          <w:trHeight w:val="344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Дата ав</w:t>
            </w:r>
            <w:r w:rsidRPr="00DA53DD">
              <w:rPr>
                <w:b/>
                <w:sz w:val="22"/>
                <w:szCs w:val="22"/>
              </w:rPr>
              <w:t>а</w:t>
            </w:r>
            <w:r w:rsidRPr="00DA53DD">
              <w:rPr>
                <w:b/>
                <w:sz w:val="22"/>
                <w:szCs w:val="22"/>
              </w:rPr>
              <w:t>рии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Объект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Аварийная ситуация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Дата исправления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10.04.10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Советская 8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 мм, замена 2,5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10.04.10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13.04.10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Школа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 мм, замена 1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13.04.10</w:t>
            </w:r>
          </w:p>
        </w:tc>
      </w:tr>
      <w:tr w:rsidR="00FB5767" w:rsidTr="00DA53DD">
        <w:trPr>
          <w:trHeight w:val="499"/>
        </w:trPr>
        <w:tc>
          <w:tcPr>
            <w:tcW w:w="8395" w:type="dxa"/>
            <w:gridSpan w:val="4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Аварий в 2011 году на сетях не было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19.09.12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Советская 6-Детский сад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Замена участка находящ</w:t>
            </w:r>
            <w:r w:rsidRPr="00DA53DD">
              <w:rPr>
                <w:sz w:val="22"/>
                <w:szCs w:val="22"/>
              </w:rPr>
              <w:t>е</w:t>
            </w:r>
            <w:r w:rsidRPr="00DA53DD">
              <w:rPr>
                <w:sz w:val="22"/>
                <w:szCs w:val="22"/>
              </w:rPr>
              <w:t>гося а аварийном состо</w:t>
            </w:r>
            <w:r w:rsidRPr="00DA53DD">
              <w:rPr>
                <w:sz w:val="22"/>
                <w:szCs w:val="22"/>
              </w:rPr>
              <w:t>я</w:t>
            </w:r>
            <w:r w:rsidRPr="00DA53DD">
              <w:rPr>
                <w:sz w:val="22"/>
                <w:szCs w:val="22"/>
              </w:rPr>
              <w:t xml:space="preserve">нии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=80, замена 70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21.09.2012</w:t>
            </w:r>
          </w:p>
        </w:tc>
      </w:tr>
      <w:tr w:rsidR="00FB5767" w:rsidTr="00DA53DD">
        <w:trPr>
          <w:trHeight w:val="353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22.04.13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ТК-12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   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=80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22.04.12</w:t>
            </w:r>
          </w:p>
        </w:tc>
      </w:tr>
      <w:tr w:rsidR="00FB5767" w:rsidTr="00DA53DD">
        <w:trPr>
          <w:trHeight w:val="499"/>
        </w:trPr>
        <w:tc>
          <w:tcPr>
            <w:tcW w:w="1411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21.09.13</w:t>
            </w:r>
          </w:p>
        </w:tc>
        <w:tc>
          <w:tcPr>
            <w:tcW w:w="209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Советская 1</w:t>
            </w:r>
          </w:p>
        </w:tc>
        <w:tc>
          <w:tcPr>
            <w:tcW w:w="279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 xml:space="preserve">Прорыв трубы     </w:t>
            </w:r>
            <w:r w:rsidRPr="00DA53DD">
              <w:rPr>
                <w:sz w:val="22"/>
                <w:szCs w:val="22"/>
                <w:lang w:val="en-US"/>
              </w:rPr>
              <w:t>d</w:t>
            </w:r>
            <w:r w:rsidRPr="00DA53DD">
              <w:rPr>
                <w:sz w:val="22"/>
                <w:szCs w:val="22"/>
                <w:vertAlign w:val="subscript"/>
              </w:rPr>
              <w:t>у</w:t>
            </w:r>
            <w:r w:rsidRPr="00DA53DD">
              <w:rPr>
                <w:sz w:val="22"/>
                <w:szCs w:val="22"/>
              </w:rPr>
              <w:t>=50мм, замена 10 м</w:t>
            </w:r>
          </w:p>
        </w:tc>
        <w:tc>
          <w:tcPr>
            <w:tcW w:w="2100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24.09.13</w:t>
            </w:r>
          </w:p>
        </w:tc>
      </w:tr>
    </w:tbl>
    <w:p w:rsidR="00FB5767" w:rsidRPr="0091178A" w:rsidRDefault="00FB5767" w:rsidP="00F555DD">
      <w:pPr>
        <w:pStyle w:val="PlainText"/>
        <w:ind w:firstLine="0"/>
      </w:pPr>
    </w:p>
    <w:p w:rsidR="00FB5767" w:rsidRDefault="00FB5767" w:rsidP="001A0828">
      <w:pPr>
        <w:pStyle w:val="Heading2"/>
      </w:pPr>
      <w:bookmarkStart w:id="56" w:name="_Toc369622779"/>
      <w:r>
        <w:t>в) анализ времени восстановления теплоснабжения потребителей после аварийных отключений</w:t>
      </w:r>
      <w:bookmarkEnd w:id="56"/>
      <w:r>
        <w:t xml:space="preserve"> </w:t>
      </w:r>
    </w:p>
    <w:p w:rsidR="00FB5767" w:rsidRPr="0091178A" w:rsidRDefault="00FB5767" w:rsidP="00F555DD">
      <w:pPr>
        <w:pStyle w:val="PlainText"/>
        <w:ind w:firstLine="0"/>
      </w:pPr>
      <w:r>
        <w:t xml:space="preserve">По информации предоставленной ООО УК «ОАЗИС», аварийные отключения потребителей были, однако учет времени восстановления теплоснабжения по часам не ведется. Ведется учет только посуточно. </w:t>
      </w:r>
    </w:p>
    <w:p w:rsidR="00FB5767" w:rsidRDefault="00FB5767" w:rsidP="001A0828">
      <w:pPr>
        <w:pStyle w:val="Heading1"/>
      </w:pPr>
      <w:bookmarkStart w:id="57" w:name="_Toc369622780"/>
      <w:r>
        <w:t>Ч</w:t>
      </w:r>
      <w:r w:rsidRPr="006E2B96">
        <w:t xml:space="preserve">асть 10 </w:t>
      </w:r>
      <w:r>
        <w:t>«</w:t>
      </w:r>
      <w:r w:rsidRPr="006E2B96">
        <w:t>Технико-экономические показатели теплоснабжающих и теплосетевых организаций</w:t>
      </w:r>
      <w:r>
        <w:t>»</w:t>
      </w:r>
      <w:bookmarkEnd w:id="57"/>
    </w:p>
    <w:p w:rsidR="00FB5767" w:rsidRDefault="00FB5767" w:rsidP="006A738D">
      <w:pPr>
        <w:pStyle w:val="PlainText"/>
      </w:pPr>
    </w:p>
    <w:p w:rsidR="00FB5767" w:rsidRDefault="00FB5767" w:rsidP="00802B4B">
      <w:pPr>
        <w:pStyle w:val="PlainText"/>
        <w:ind w:firstLine="0"/>
      </w:pPr>
      <w:r>
        <w:t>В таблице 29 представлена калькуляция ООО УК «ОАЗИС»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организациями, тепл</w:t>
      </w:r>
      <w:r>
        <w:t>о</w:t>
      </w:r>
      <w:r>
        <w:t>сетевыми организациями.</w:t>
      </w:r>
    </w:p>
    <w:p w:rsidR="00FB5767" w:rsidRPr="007B584C" w:rsidRDefault="00FB5767" w:rsidP="00802B4B">
      <w:pPr>
        <w:pStyle w:val="PlainText"/>
        <w:ind w:firstLine="0"/>
        <w:jc w:val="left"/>
        <w:sectPr w:rsidR="00FB5767" w:rsidRPr="007B584C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  <w:r>
        <w:t xml:space="preserve"> </w:t>
      </w:r>
    </w:p>
    <w:p w:rsidR="00FB5767" w:rsidRDefault="00FB5767" w:rsidP="00E13E0C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29</w:t>
        </w:r>
      </w:fldSimple>
      <w:r>
        <w:t xml:space="preserve"> </w:t>
      </w:r>
      <w:r w:rsidRPr="00B140CA">
        <w:rPr>
          <w:b w:val="0"/>
        </w:rPr>
        <w:t>Калькуляция себестоимости полезно отпущенной тепловой энергии</w:t>
      </w:r>
    </w:p>
    <w:tbl>
      <w:tblPr>
        <w:tblW w:w="1440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56"/>
        <w:gridCol w:w="1106"/>
        <w:gridCol w:w="1557"/>
        <w:gridCol w:w="1358"/>
        <w:gridCol w:w="1342"/>
        <w:gridCol w:w="1557"/>
        <w:gridCol w:w="1358"/>
        <w:gridCol w:w="989"/>
        <w:gridCol w:w="907"/>
        <w:gridCol w:w="1071"/>
      </w:tblGrid>
      <w:tr w:rsidR="00FB5767" w:rsidRPr="00E13E0C" w:rsidTr="00717D33">
        <w:trPr>
          <w:trHeight w:val="405"/>
        </w:trPr>
        <w:tc>
          <w:tcPr>
            <w:tcW w:w="3156" w:type="dxa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06" w:type="dxa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4257" w:type="dxa"/>
            <w:gridSpan w:val="3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904" w:type="dxa"/>
            <w:gridSpan w:val="3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1978" w:type="dxa"/>
            <w:gridSpan w:val="2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2014</w:t>
            </w:r>
          </w:p>
        </w:tc>
      </w:tr>
      <w:tr w:rsidR="00FB5767" w:rsidRPr="00E13E0C" w:rsidTr="00717D33">
        <w:trPr>
          <w:trHeight w:val="525"/>
        </w:trPr>
        <w:tc>
          <w:tcPr>
            <w:tcW w:w="315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10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Предусмотр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е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но в дейс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вующем т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а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рифе</w:t>
            </w:r>
          </w:p>
        </w:tc>
        <w:tc>
          <w:tcPr>
            <w:tcW w:w="2700" w:type="dxa"/>
            <w:gridSpan w:val="2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1557" w:type="dxa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Предусмотр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е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но в дейс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вующем т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а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рифе</w:t>
            </w:r>
          </w:p>
        </w:tc>
        <w:tc>
          <w:tcPr>
            <w:tcW w:w="2347" w:type="dxa"/>
            <w:gridSpan w:val="2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ожидаемое за год</w:t>
            </w:r>
          </w:p>
        </w:tc>
        <w:tc>
          <w:tcPr>
            <w:tcW w:w="1978" w:type="dxa"/>
            <w:gridSpan w:val="2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План предприятия</w:t>
            </w:r>
          </w:p>
        </w:tc>
      </w:tr>
      <w:tr w:rsidR="00FB5767" w:rsidRPr="00E13E0C" w:rsidTr="00717D33">
        <w:trPr>
          <w:trHeight w:val="570"/>
        </w:trPr>
        <w:tc>
          <w:tcPr>
            <w:tcW w:w="315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10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Данные предпр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ятия</w:t>
            </w:r>
          </w:p>
        </w:tc>
        <w:tc>
          <w:tcPr>
            <w:tcW w:w="1342" w:type="dxa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Принято ЛенРТК в расчет ф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нансового результата</w:t>
            </w:r>
          </w:p>
        </w:tc>
        <w:tc>
          <w:tcPr>
            <w:tcW w:w="1557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2347" w:type="dxa"/>
            <w:gridSpan w:val="2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индекс дефл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я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тор</w:t>
            </w:r>
          </w:p>
        </w:tc>
        <w:tc>
          <w:tcPr>
            <w:tcW w:w="1071" w:type="dxa"/>
            <w:vMerge w:val="restart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год</w:t>
            </w:r>
          </w:p>
        </w:tc>
      </w:tr>
      <w:tr w:rsidR="00FB5767" w:rsidRPr="00E13E0C" w:rsidTr="00717D33">
        <w:trPr>
          <w:trHeight w:val="1620"/>
        </w:trPr>
        <w:tc>
          <w:tcPr>
            <w:tcW w:w="315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10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342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  <w:shd w:val="clear" w:color="000000" w:fill="FFFFFF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Данные предпр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ятия</w:t>
            </w:r>
          </w:p>
        </w:tc>
        <w:tc>
          <w:tcPr>
            <w:tcW w:w="989" w:type="dxa"/>
            <w:shd w:val="clear" w:color="000000" w:fill="FFFFFF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Прин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я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то ЛенРТК</w:t>
            </w:r>
          </w:p>
        </w:tc>
        <w:tc>
          <w:tcPr>
            <w:tcW w:w="907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71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FB5767" w:rsidRPr="00E13E0C" w:rsidTr="00717D33">
        <w:trPr>
          <w:trHeight w:val="405"/>
        </w:trPr>
        <w:tc>
          <w:tcPr>
            <w:tcW w:w="3156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06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557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358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342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557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1358" w:type="dxa"/>
            <w:shd w:val="clear" w:color="000000" w:fill="FFFFFF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989" w:type="dxa"/>
            <w:shd w:val="clear" w:color="000000" w:fill="FFFFFF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907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1071" w:type="dxa"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11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Основные натуральные показ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а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тели</w:t>
            </w:r>
          </w:p>
        </w:tc>
        <w:tc>
          <w:tcPr>
            <w:tcW w:w="1106" w:type="dxa"/>
            <w:noWrap/>
            <w:vAlign w:val="bottom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Выработка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6,76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7049,92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7469,00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Покупка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Merge w:val="restart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Теплоэнергия на собственные нужды котельной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130,00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138,23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140,00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1,96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1,87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Подано теплоэнергии в сеть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6911,69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7329,00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Merge w:val="restart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Потери теплоэнергии в сетях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511,98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540,00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Merge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7,41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7,37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Отпущено теплоэнергии всем потребителям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6130,00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6399,71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6789,00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в том числе доля товарной тепл</w:t>
            </w:r>
            <w:r w:rsidRPr="00717D33">
              <w:rPr>
                <w:rFonts w:eastAsia="Times New Roman"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sz w:val="20"/>
                <w:szCs w:val="20"/>
              </w:rPr>
              <w:t>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100,00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100,00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исполнителям, предоставля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ю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щие коммунальные услуги гражданам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4990,00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5061,00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5061,00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бюджетным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830,00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961,02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998,00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иным потребителям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310,00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377,69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730,00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Всего товарной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6130,00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6399,7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6789,00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Расход топлива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тут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1462,83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1525,33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1616,22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уд.расход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кгут/Гкал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216,39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216,36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216,36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Расход мазута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т.тн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Расход газа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т.м</w:t>
            </w:r>
            <w:r w:rsidRPr="00717D33"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Расход угля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т.тн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2359,40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2460,21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2607,15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другие виды топлива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Расход воды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т.м</w:t>
            </w:r>
            <w:r w:rsidRPr="00717D33"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1,81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8,00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8,00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уд.расход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м</w:t>
            </w:r>
            <w:r w:rsidRPr="00717D33"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  <w:r w:rsidRPr="00717D33">
              <w:rPr>
                <w:rFonts w:eastAsia="Times New Roman"/>
                <w:sz w:val="20"/>
                <w:szCs w:val="20"/>
              </w:rPr>
              <w:t>/Гкал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1,13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1,07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Расход электроэнергии на прои</w:t>
            </w:r>
            <w:r w:rsidRPr="00717D33">
              <w:rPr>
                <w:rFonts w:eastAsia="Times New Roman"/>
                <w:sz w:val="20"/>
                <w:szCs w:val="20"/>
              </w:rPr>
              <w:t>з</w:t>
            </w:r>
            <w:r w:rsidRPr="00717D33">
              <w:rPr>
                <w:rFonts w:eastAsia="Times New Roman"/>
                <w:sz w:val="20"/>
                <w:szCs w:val="20"/>
              </w:rPr>
              <w:t>водство тепловой 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т.кВт.ч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48,00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50,00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уд.расход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кВт.ч/Гкал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7,10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7,09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6,69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Расход электроэнергии на тран</w:t>
            </w:r>
            <w:r w:rsidRPr="00717D33">
              <w:rPr>
                <w:rFonts w:eastAsia="Times New Roman"/>
                <w:sz w:val="20"/>
                <w:szCs w:val="20"/>
              </w:rPr>
              <w:t>с</w:t>
            </w:r>
            <w:r w:rsidRPr="00717D33">
              <w:rPr>
                <w:rFonts w:eastAsia="Times New Roman"/>
                <w:sz w:val="20"/>
                <w:szCs w:val="20"/>
              </w:rPr>
              <w:t>портировку тепловой 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т.кВт.ч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206,39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200,00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200,00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уд.расход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кВт.ч/Гкал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31,13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28,94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i/>
                <w:iCs/>
                <w:sz w:val="20"/>
                <w:szCs w:val="20"/>
              </w:rPr>
              <w:t>27,29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Расходы на производство те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п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ловой энергии: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Материалы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65,70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37,10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34,53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Топливо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8333,16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8610,75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11068,78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162,24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247,50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275,00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Вода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26,35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128,40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172,88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Амортизация оборудования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Зарплата производственных р</w:t>
            </w:r>
            <w:r w:rsidRPr="00717D33">
              <w:rPr>
                <w:rFonts w:eastAsia="Times New Roman"/>
                <w:sz w:val="20"/>
                <w:szCs w:val="20"/>
              </w:rPr>
              <w:t>а</w:t>
            </w:r>
            <w:r w:rsidRPr="00717D33">
              <w:rPr>
                <w:rFonts w:eastAsia="Times New Roman"/>
                <w:sz w:val="20"/>
                <w:szCs w:val="20"/>
              </w:rPr>
              <w:t>бочих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1226,20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1336,53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1537,01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Страховые взносы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370,30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403,63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464,17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Прочие прямые расходы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554,70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211,75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324,55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Ремонтные работы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Цеховые расходы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513,12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725,00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964,50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Лизинговый платеж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Покупная теплоэнергия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ИТОГО сумма по разделу 2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11251,73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11700,66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14841,42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Удельная себестоимость прои</w:t>
            </w:r>
            <w:r w:rsidRPr="00717D33">
              <w:rPr>
                <w:rFonts w:eastAsia="Times New Roman"/>
                <w:sz w:val="20"/>
                <w:szCs w:val="20"/>
              </w:rPr>
              <w:t>з</w:t>
            </w:r>
            <w:r w:rsidRPr="00717D33">
              <w:rPr>
                <w:rFonts w:eastAsia="Times New Roman"/>
                <w:sz w:val="20"/>
                <w:szCs w:val="20"/>
              </w:rPr>
              <w:t>водства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руб./Гкал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1833,42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1828,31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2185,90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Расходы на производство т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варной тепловой энергии: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Затраты на производство това</w:t>
            </w:r>
            <w:r w:rsidRPr="00717D33">
              <w:rPr>
                <w:rFonts w:eastAsia="Times New Roman"/>
                <w:sz w:val="20"/>
                <w:szCs w:val="20"/>
              </w:rPr>
              <w:t>р</w:t>
            </w:r>
            <w:r w:rsidRPr="00717D33">
              <w:rPr>
                <w:rFonts w:eastAsia="Times New Roman"/>
                <w:sz w:val="20"/>
                <w:szCs w:val="20"/>
              </w:rPr>
              <w:t>ной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11251,73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11700,66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14840,04</w:t>
            </w:r>
          </w:p>
        </w:tc>
      </w:tr>
      <w:tr w:rsidR="00FB5767" w:rsidRPr="00E13E0C" w:rsidTr="00717D33">
        <w:trPr>
          <w:trHeight w:val="405"/>
        </w:trPr>
        <w:tc>
          <w:tcPr>
            <w:tcW w:w="3156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Общехозяйственные расходы, относимые на производство т</w:t>
            </w:r>
            <w:r w:rsidRPr="00717D33">
              <w:rPr>
                <w:rFonts w:eastAsia="Times New Roman"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sz w:val="20"/>
                <w:szCs w:val="20"/>
              </w:rPr>
              <w:t>варной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971,99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1063,85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1192,24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Итого затрат на производство товарной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12237,31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12764,51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16032,27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Удельная себестоимость прои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з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водства товарной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руб./Гкал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1991,80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1994,54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2361,51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Расходы на транспортировку тепловой 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Материалы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28,10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29,86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48,50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Вода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697,60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990,00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1100,00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Амортизация оборудования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Зарплата производственных р</w:t>
            </w:r>
            <w:r w:rsidRPr="00717D33">
              <w:rPr>
                <w:rFonts w:eastAsia="Times New Roman"/>
                <w:sz w:val="20"/>
                <w:szCs w:val="20"/>
              </w:rPr>
              <w:t>а</w:t>
            </w:r>
            <w:r w:rsidRPr="00717D33">
              <w:rPr>
                <w:rFonts w:eastAsia="Times New Roman"/>
                <w:sz w:val="20"/>
                <w:szCs w:val="20"/>
              </w:rPr>
              <w:t>бочих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71,06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220,80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253,92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Страховые взносы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21,46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66,68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76,68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Прочие прямые расходы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554,73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211,75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324,55</w:t>
            </w:r>
          </w:p>
        </w:tc>
      </w:tr>
      <w:tr w:rsidR="00FB5767" w:rsidRPr="00E13E0C" w:rsidTr="00717D33">
        <w:trPr>
          <w:trHeight w:val="434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Ремонтные работы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386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Арендная плата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Цеховые расходы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300,00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color w:val="FF0000"/>
                <w:sz w:val="20"/>
                <w:szCs w:val="20"/>
              </w:rPr>
            </w:pPr>
            <w:r w:rsidRPr="00717D33">
              <w:rPr>
                <w:rFonts w:eastAsia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291,20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451,95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ИТОГО сумма по разделу 4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1672,95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1810,29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2255,60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Удельная себестоимость распр</w:t>
            </w:r>
            <w:r w:rsidRPr="00717D33">
              <w:rPr>
                <w:rFonts w:eastAsia="Times New Roman"/>
                <w:sz w:val="20"/>
                <w:szCs w:val="20"/>
              </w:rPr>
              <w:t>е</w:t>
            </w:r>
            <w:r w:rsidRPr="00717D33">
              <w:rPr>
                <w:rFonts w:eastAsia="Times New Roman"/>
                <w:sz w:val="20"/>
                <w:szCs w:val="20"/>
              </w:rPr>
              <w:t>деления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руб./Гкал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272,60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282,87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332,24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Расходы по распределению т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варной тепловой энергии: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Затраты по распределению това</w:t>
            </w:r>
            <w:r w:rsidRPr="00717D33">
              <w:rPr>
                <w:rFonts w:eastAsia="Times New Roman"/>
                <w:sz w:val="20"/>
                <w:szCs w:val="20"/>
              </w:rPr>
              <w:t>р</w:t>
            </w:r>
            <w:r w:rsidRPr="00717D33">
              <w:rPr>
                <w:rFonts w:eastAsia="Times New Roman"/>
                <w:sz w:val="20"/>
                <w:szCs w:val="20"/>
              </w:rPr>
              <w:t>ной тепловой 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1672,95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1810,29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2255,60</w:t>
            </w:r>
          </w:p>
        </w:tc>
      </w:tr>
      <w:tr w:rsidR="00FB5767" w:rsidRPr="00E13E0C" w:rsidTr="00717D33">
        <w:trPr>
          <w:trHeight w:val="405"/>
        </w:trPr>
        <w:tc>
          <w:tcPr>
            <w:tcW w:w="3156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Общехозяйственные расходы, относимые на распределение т</w:t>
            </w:r>
            <w:r w:rsidRPr="00717D33">
              <w:rPr>
                <w:rFonts w:eastAsia="Times New Roman"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sz w:val="20"/>
                <w:szCs w:val="20"/>
              </w:rPr>
              <w:t>варной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220,14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222,94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249,81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Итого затрат по распределению товарной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1893,09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2033,23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2505,41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Удельная себестоимость ра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с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пределения товарной тепл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руб./Гкал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308,47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317,71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369,04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Итого затраты на товарную теплоэнергию (п.3.3+п.5.3)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14116,79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14797,74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18537,69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Удельная себестоимость т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варной теплоэнергии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руб./Гкал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2300,28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2312,25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2730,55</w:t>
            </w:r>
          </w:p>
        </w:tc>
      </w:tr>
      <w:tr w:rsidR="00FB5767" w:rsidRPr="00E13E0C" w:rsidTr="00717D33">
        <w:trPr>
          <w:trHeight w:val="518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Тариф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2115,83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2363,68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2730,55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Всего доходов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12984,85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15126,89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18537,69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Производственная прибыль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-1131,94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329,15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FB5767" w:rsidRPr="00E13E0C" w:rsidTr="00717D33">
        <w:trPr>
          <w:trHeight w:val="386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Средняя рентабельность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870"/>
        </w:trPr>
        <w:tc>
          <w:tcPr>
            <w:tcW w:w="3156" w:type="dxa"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Финансовый результат пред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ы</w:t>
            </w:r>
            <w:r w:rsidRPr="00717D33">
              <w:rPr>
                <w:rFonts w:eastAsia="Times New Roman"/>
                <w:b/>
                <w:bCs/>
                <w:sz w:val="20"/>
                <w:szCs w:val="20"/>
              </w:rPr>
              <w:t>дущего периода регулирования</w:t>
            </w:r>
            <w:r w:rsidRPr="00717D33">
              <w:rPr>
                <w:rFonts w:eastAsia="Times New Roman"/>
                <w:sz w:val="20"/>
                <w:szCs w:val="20"/>
              </w:rPr>
              <w:t xml:space="preserve"> (излишняя тарифная выручка - (+), выпадающие доходы - (-))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тыс.руб.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Протяженность теплосетей, нах</w:t>
            </w:r>
            <w:r w:rsidRPr="00717D33">
              <w:rPr>
                <w:rFonts w:eastAsia="Times New Roman"/>
                <w:sz w:val="20"/>
                <w:szCs w:val="20"/>
              </w:rPr>
              <w:t>о</w:t>
            </w:r>
            <w:r w:rsidRPr="00717D33">
              <w:rPr>
                <w:rFonts w:eastAsia="Times New Roman"/>
                <w:sz w:val="20"/>
                <w:szCs w:val="20"/>
              </w:rPr>
              <w:t>дящихся на балансе предприятия  (в аренде)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км.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4,00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в т.ч.                                             относящихся к регулируемой де</w:t>
            </w:r>
            <w:r w:rsidRPr="00717D33">
              <w:rPr>
                <w:rFonts w:eastAsia="Times New Roman"/>
                <w:sz w:val="20"/>
                <w:szCs w:val="20"/>
              </w:rPr>
              <w:t>я</w:t>
            </w:r>
            <w:r w:rsidRPr="00717D33">
              <w:rPr>
                <w:rFonts w:eastAsia="Times New Roman"/>
                <w:sz w:val="20"/>
                <w:szCs w:val="20"/>
              </w:rPr>
              <w:t>тельности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км.</w:t>
            </w:r>
          </w:p>
        </w:tc>
        <w:tc>
          <w:tcPr>
            <w:tcW w:w="155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4,00</w:t>
            </w:r>
          </w:p>
        </w:tc>
        <w:tc>
          <w:tcPr>
            <w:tcW w:w="1342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4,00</w:t>
            </w:r>
          </w:p>
        </w:tc>
        <w:tc>
          <w:tcPr>
            <w:tcW w:w="989" w:type="dxa"/>
            <w:shd w:val="clear" w:color="000000" w:fill="FFFFFF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4,00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Цена единицы натурального то</w:t>
            </w:r>
            <w:r w:rsidRPr="00717D33">
              <w:rPr>
                <w:rFonts w:eastAsia="Times New Roman"/>
                <w:sz w:val="20"/>
                <w:szCs w:val="20"/>
              </w:rPr>
              <w:t>п</w:t>
            </w:r>
            <w:r w:rsidRPr="00717D33">
              <w:rPr>
                <w:rFonts w:eastAsia="Times New Roman"/>
                <w:sz w:val="20"/>
                <w:szCs w:val="20"/>
              </w:rPr>
              <w:t>лива с доставкой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395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газ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руб/м</w:t>
            </w:r>
            <w:r w:rsidRPr="00717D33"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уголь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руб/тн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3531,9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3500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4 245,55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мазут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руб/тн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8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другие виды топлива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Удельная стоимость электроэне</w:t>
            </w:r>
            <w:r w:rsidRPr="00717D33">
              <w:rPr>
                <w:rFonts w:eastAsia="Times New Roman"/>
                <w:sz w:val="20"/>
                <w:szCs w:val="20"/>
              </w:rPr>
              <w:t>р</w:t>
            </w:r>
            <w:r w:rsidRPr="00717D33">
              <w:rPr>
                <w:rFonts w:eastAsia="Times New Roman"/>
                <w:sz w:val="20"/>
                <w:szCs w:val="20"/>
              </w:rPr>
              <w:t>гии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руб/кВт.ч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3,38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4,95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5,50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 xml:space="preserve">Удельная стоимость воды 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руб/м</w:t>
            </w:r>
            <w:r w:rsidRPr="00717D33"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14,56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16,05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21,61</w:t>
            </w:r>
          </w:p>
        </w:tc>
      </w:tr>
      <w:tr w:rsidR="00FB5767" w:rsidRPr="00E13E0C" w:rsidTr="00717D33">
        <w:trPr>
          <w:trHeight w:val="600"/>
        </w:trPr>
        <w:tc>
          <w:tcPr>
            <w:tcW w:w="3156" w:type="dxa"/>
            <w:noWrap/>
            <w:vAlign w:val="center"/>
          </w:tcPr>
          <w:p w:rsidR="00FB5767" w:rsidRPr="00717D33" w:rsidRDefault="00FB5767" w:rsidP="00E13E0C">
            <w:pPr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Удельная стоимость стоков</w:t>
            </w:r>
          </w:p>
        </w:tc>
        <w:tc>
          <w:tcPr>
            <w:tcW w:w="1106" w:type="dxa"/>
            <w:noWrap/>
            <w:vAlign w:val="center"/>
          </w:tcPr>
          <w:p w:rsidR="00FB5767" w:rsidRPr="00717D33" w:rsidRDefault="00FB5767" w:rsidP="00E13E0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руб/м</w:t>
            </w:r>
            <w:r w:rsidRPr="00717D33"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358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89" w:type="dxa"/>
            <w:shd w:val="clear" w:color="000000" w:fill="FFFFFF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071" w:type="dxa"/>
            <w:noWrap/>
            <w:vAlign w:val="bottom"/>
          </w:tcPr>
          <w:p w:rsidR="00FB5767" w:rsidRPr="00717D33" w:rsidRDefault="00FB5767" w:rsidP="00E13E0C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717D33">
              <w:rPr>
                <w:rFonts w:eastAsia="Times New Roman"/>
                <w:sz w:val="20"/>
                <w:szCs w:val="20"/>
              </w:rPr>
              <w:t> </w:t>
            </w:r>
          </w:p>
        </w:tc>
      </w:tr>
    </w:tbl>
    <w:p w:rsidR="00FB5767" w:rsidRDefault="00FB5767" w:rsidP="00CD37A7">
      <w:pPr>
        <w:pStyle w:val="PlainText"/>
        <w:ind w:firstLine="0"/>
        <w:rPr>
          <w:b/>
        </w:rPr>
        <w:sectPr w:rsidR="00FB5767" w:rsidSect="00E13E0C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A83E3A">
      <w:pPr>
        <w:pStyle w:val="Heading1"/>
      </w:pPr>
      <w:bookmarkStart w:id="58" w:name="_Toc369622781"/>
      <w:r>
        <w:t>Ч</w:t>
      </w:r>
      <w:r w:rsidRPr="006E2B96">
        <w:t xml:space="preserve">асть 11 </w:t>
      </w:r>
      <w:r>
        <w:t>«</w:t>
      </w:r>
      <w:r w:rsidRPr="006E2B96">
        <w:t>Цены (тарифы) в сфере теплоснабжения</w:t>
      </w:r>
      <w:r>
        <w:t>»</w:t>
      </w:r>
      <w:bookmarkEnd w:id="58"/>
    </w:p>
    <w:p w:rsidR="00FB5767" w:rsidRDefault="00FB5767" w:rsidP="00A83E3A">
      <w:pPr>
        <w:pStyle w:val="Heading2"/>
      </w:pPr>
      <w:bookmarkStart w:id="59" w:name="_Toc369622782"/>
      <w:r>
        <w:t xml:space="preserve">а) </w:t>
      </w:r>
      <w:r w:rsidRPr="006E2B96">
        <w:t>динамик</w:t>
      </w:r>
      <w:r>
        <w:t>а</w:t>
      </w:r>
      <w:r w:rsidRPr="006E2B96">
        <w:t xml:space="preserve">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</w:r>
      <w:bookmarkEnd w:id="59"/>
    </w:p>
    <w:p w:rsidR="00FB5767" w:rsidRPr="003E33EB" w:rsidRDefault="00FB5767" w:rsidP="003E33EB">
      <w:pPr>
        <w:pStyle w:val="PlainText"/>
      </w:pPr>
    </w:p>
    <w:p w:rsidR="00FB5767" w:rsidRPr="00B140CA" w:rsidRDefault="00FB5767" w:rsidP="00BD5200">
      <w:pPr>
        <w:pStyle w:val="Caption"/>
        <w:keepNext/>
      </w:pPr>
      <w:r w:rsidRPr="00B140CA">
        <w:t xml:space="preserve">Таблица </w:t>
      </w:r>
      <w:fldSimple w:instr=" SEQ Таблица \* ARABIC ">
        <w:r>
          <w:rPr>
            <w:noProof/>
          </w:rPr>
          <w:t>30</w:t>
        </w:r>
      </w:fldSimple>
      <w:r w:rsidRPr="00B140CA">
        <w:t xml:space="preserve"> </w:t>
      </w:r>
      <w:r w:rsidRPr="00B140CA">
        <w:rPr>
          <w:b w:val="0"/>
        </w:rPr>
        <w:t>Динамика тарифов утвержденных тарифов с 2012-2014</w:t>
      </w:r>
    </w:p>
    <w:tbl>
      <w:tblPr>
        <w:tblW w:w="3888" w:type="pct"/>
        <w:tblInd w:w="717" w:type="dxa"/>
        <w:tblLook w:val="00A0"/>
      </w:tblPr>
      <w:tblGrid>
        <w:gridCol w:w="2950"/>
        <w:gridCol w:w="4712"/>
      </w:tblGrid>
      <w:tr w:rsidR="00FB5767" w:rsidRPr="0011504E" w:rsidTr="00F23D90">
        <w:trPr>
          <w:trHeight w:val="911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717D33" w:rsidRDefault="00FB5767" w:rsidP="00BD520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717D33">
              <w:rPr>
                <w:rFonts w:eastAsia="Times New Roman"/>
                <w:b/>
                <w:color w:val="000000"/>
                <w:sz w:val="22"/>
                <w:szCs w:val="22"/>
              </w:rPr>
              <w:t>Период вступления тарифа</w:t>
            </w:r>
          </w:p>
        </w:tc>
        <w:tc>
          <w:tcPr>
            <w:tcW w:w="30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717D33" w:rsidRDefault="00FB5767" w:rsidP="00BD520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717D33">
              <w:rPr>
                <w:rFonts w:eastAsia="Times New Roman"/>
                <w:b/>
                <w:color w:val="000000"/>
                <w:sz w:val="22"/>
                <w:szCs w:val="22"/>
              </w:rPr>
              <w:t>Тариф руб/Гкал</w:t>
            </w:r>
          </w:p>
        </w:tc>
      </w:tr>
      <w:tr w:rsidR="00FB5767" w:rsidRPr="0011504E" w:rsidTr="00F23D90">
        <w:trPr>
          <w:trHeight w:val="302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4534C3" w:rsidRDefault="00FB5767" w:rsidP="00392B8F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534C3">
              <w:rPr>
                <w:rFonts w:eastAsia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3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767" w:rsidRPr="004534C3" w:rsidRDefault="00FB5767" w:rsidP="00EC6A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С 1.</w:t>
            </w:r>
            <w:r>
              <w:rPr>
                <w:sz w:val="22"/>
                <w:szCs w:val="22"/>
              </w:rPr>
              <w:t xml:space="preserve">01.12 по 1.07.12-2034,24 </w:t>
            </w:r>
          </w:p>
          <w:p w:rsidR="00FB5767" w:rsidRPr="004534C3" w:rsidRDefault="00FB5767" w:rsidP="00EC6A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С 1.0</w:t>
            </w:r>
            <w:r>
              <w:rPr>
                <w:sz w:val="22"/>
                <w:szCs w:val="22"/>
              </w:rPr>
              <w:t xml:space="preserve">7.12 по 31.12.12-2248,44 </w:t>
            </w:r>
          </w:p>
        </w:tc>
      </w:tr>
      <w:tr w:rsidR="00FB5767" w:rsidRPr="0011504E" w:rsidTr="00F23D90">
        <w:trPr>
          <w:trHeight w:val="302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4534C3" w:rsidRDefault="00FB5767" w:rsidP="00AF3CD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534C3">
              <w:rPr>
                <w:rFonts w:eastAsia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3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767" w:rsidRPr="004534C3" w:rsidRDefault="00FB5767" w:rsidP="00AF3CD6">
            <w:pPr>
              <w:spacing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 xml:space="preserve">С 1.01.13 по 30.06.13 2248,44 </w:t>
            </w:r>
          </w:p>
          <w:p w:rsidR="00FB5767" w:rsidRPr="004534C3" w:rsidRDefault="00FB5767" w:rsidP="00AF3CD6">
            <w:pPr>
              <w:spacing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4534C3">
              <w:rPr>
                <w:rFonts w:eastAsia="Times New Roman"/>
                <w:color w:val="000000"/>
                <w:sz w:val="22"/>
                <w:szCs w:val="22"/>
              </w:rPr>
              <w:t>С 1.0</w:t>
            </w:r>
            <w:r>
              <w:rPr>
                <w:rFonts w:eastAsia="Times New Roman"/>
                <w:color w:val="000000"/>
                <w:sz w:val="22"/>
                <w:szCs w:val="22"/>
              </w:rPr>
              <w:t>7.13 по 31.12.13 2550,95</w:t>
            </w:r>
          </w:p>
        </w:tc>
      </w:tr>
      <w:tr w:rsidR="00FB5767" w:rsidRPr="00BD5200" w:rsidTr="00F23D90">
        <w:trPr>
          <w:trHeight w:val="302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4534C3" w:rsidRDefault="00FB5767" w:rsidP="00392B8F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3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767" w:rsidRDefault="00FB5767" w:rsidP="00EC6A50">
            <w:pPr>
              <w:spacing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С 1.01.14 по 30.06.14 -2550,95 </w:t>
            </w:r>
          </w:p>
          <w:p w:rsidR="00FB5767" w:rsidRPr="004534C3" w:rsidRDefault="00FB5767" w:rsidP="00EC6A50">
            <w:pPr>
              <w:spacing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С 1.07.14 по 31.12.14 -2642,34 </w:t>
            </w:r>
          </w:p>
        </w:tc>
      </w:tr>
    </w:tbl>
    <w:p w:rsidR="00FB5767" w:rsidRDefault="00FB5767" w:rsidP="006A738D">
      <w:pPr>
        <w:pStyle w:val="PlainText"/>
      </w:pPr>
    </w:p>
    <w:p w:rsidR="00FB5767" w:rsidRDefault="00FB5767" w:rsidP="00D955D6">
      <w:pPr>
        <w:pStyle w:val="PlainText"/>
        <w:keepNext/>
      </w:pPr>
      <w:r w:rsidRPr="00022FD7">
        <w:rPr>
          <w:noProof/>
        </w:rPr>
        <w:pict>
          <v:shape id="Диаграмма 2" o:spid="_x0000_i1039" type="#_x0000_t75" style="width:363pt;height:21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">
            <v:imagedata r:id="rId29" o:title="" cropbottom="-78f"/>
            <o:lock v:ext="edit" aspectratio="f"/>
          </v:shape>
        </w:pict>
      </w:r>
    </w:p>
    <w:p w:rsidR="00FB5767" w:rsidRDefault="00FB5767" w:rsidP="00D955D6">
      <w:pPr>
        <w:pStyle w:val="Caption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</w:p>
    <w:p w:rsidR="00FB5767" w:rsidRPr="00FA3467" w:rsidRDefault="00FB5767" w:rsidP="00FA3467"/>
    <w:p w:rsidR="00FB5767" w:rsidRPr="00FA3467" w:rsidRDefault="00FB5767" w:rsidP="00FA3467"/>
    <w:p w:rsidR="00FB5767" w:rsidRPr="00717D33" w:rsidRDefault="00FB5767" w:rsidP="00FA3467">
      <w:pPr>
        <w:rPr>
          <w:sz w:val="28"/>
          <w:szCs w:val="28"/>
        </w:rPr>
      </w:pPr>
      <w:r w:rsidRPr="00717D33">
        <w:rPr>
          <w:sz w:val="28"/>
          <w:szCs w:val="28"/>
        </w:rPr>
        <w:t>На графике</w:t>
      </w:r>
      <w:r>
        <w:rPr>
          <w:sz w:val="28"/>
          <w:szCs w:val="28"/>
        </w:rPr>
        <w:t xml:space="preserve"> представлена</w:t>
      </w:r>
      <w:r w:rsidRPr="00717D33">
        <w:rPr>
          <w:sz w:val="28"/>
          <w:szCs w:val="28"/>
        </w:rPr>
        <w:t xml:space="preserve"> </w:t>
      </w:r>
      <w:r>
        <w:rPr>
          <w:sz w:val="28"/>
          <w:szCs w:val="28"/>
        </w:rPr>
        <w:t>динамика изменения</w:t>
      </w:r>
      <w:r w:rsidRPr="00717D33">
        <w:rPr>
          <w:sz w:val="28"/>
          <w:szCs w:val="28"/>
        </w:rPr>
        <w:t xml:space="preserve"> тарифов за последние 3 года. Рост</w:t>
      </w:r>
      <w:r>
        <w:rPr>
          <w:sz w:val="28"/>
          <w:szCs w:val="28"/>
        </w:rPr>
        <w:t xml:space="preserve"> утвержденных тарифов с 1.01.2012 </w:t>
      </w:r>
      <w:r w:rsidRPr="00717D33">
        <w:rPr>
          <w:sz w:val="28"/>
          <w:szCs w:val="28"/>
        </w:rPr>
        <w:t xml:space="preserve"> составил 24 %</w:t>
      </w:r>
      <w:r>
        <w:rPr>
          <w:sz w:val="28"/>
          <w:szCs w:val="28"/>
        </w:rPr>
        <w:t>.</w:t>
      </w:r>
    </w:p>
    <w:p w:rsidR="00FB5767" w:rsidRDefault="00FB5767" w:rsidP="00FA3467"/>
    <w:p w:rsidR="00FB5767" w:rsidRDefault="00FB5767" w:rsidP="00FA3467">
      <w:pPr>
        <w:pStyle w:val="Heading2"/>
      </w:pPr>
      <w:r>
        <w:tab/>
      </w:r>
      <w:bookmarkStart w:id="60" w:name="_Toc374608133"/>
    </w:p>
    <w:p w:rsidR="00FB5767" w:rsidRDefault="00FB5767" w:rsidP="00FA3467">
      <w:pPr>
        <w:pStyle w:val="Heading2"/>
      </w:pPr>
    </w:p>
    <w:p w:rsidR="00FB5767" w:rsidRDefault="00FB5767" w:rsidP="00FA3467">
      <w:pPr>
        <w:pStyle w:val="Heading2"/>
      </w:pPr>
      <w:r>
        <w:t>б) структура</w:t>
      </w:r>
      <w:r w:rsidRPr="006E2B96">
        <w:t xml:space="preserve"> цен (тарифов), установленных на момент разработки схемы теплоснабжения</w:t>
      </w:r>
      <w:bookmarkEnd w:id="60"/>
    </w:p>
    <w:p w:rsidR="00FB5767" w:rsidRDefault="00FB5767" w:rsidP="00AE1B7A">
      <w:pPr>
        <w:pStyle w:val="PlainText"/>
      </w:pPr>
    </w:p>
    <w:p w:rsidR="00FB5767" w:rsidRDefault="00FB5767" w:rsidP="00987C30">
      <w:pPr>
        <w:pStyle w:val="PlainText"/>
        <w:keepNext/>
      </w:pPr>
      <w:r w:rsidRPr="00022FD7">
        <w:rPr>
          <w:noProof/>
        </w:rPr>
        <w:pict>
          <v:shape id="_x0000_i1040" type="#_x0000_t75" style="width:434.25pt;height:32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">
            <v:imagedata r:id="rId30" o:title="" cropbottom="-40f"/>
            <o:lock v:ext="edit" aspectratio="f"/>
          </v:shape>
        </w:pict>
      </w:r>
    </w:p>
    <w:p w:rsidR="00FB5767" w:rsidRDefault="00FB5767" w:rsidP="00987C30">
      <w:pPr>
        <w:pStyle w:val="Caption"/>
        <w:jc w:val="both"/>
      </w:pPr>
      <w:r>
        <w:t xml:space="preserve">                 Рисунок </w:t>
      </w:r>
      <w:fldSimple w:instr=" SEQ Рисунок \* ARABIC ">
        <w:r>
          <w:rPr>
            <w:noProof/>
          </w:rPr>
          <w:t>6</w:t>
        </w:r>
      </w:fldSimple>
    </w:p>
    <w:p w:rsidR="00FB5767" w:rsidRPr="00AE1B7A" w:rsidRDefault="00FB5767" w:rsidP="00AE1B7A">
      <w:pPr>
        <w:pStyle w:val="PlainText"/>
      </w:pPr>
    </w:p>
    <w:p w:rsidR="00FB5767" w:rsidRPr="001730BC" w:rsidRDefault="00FB5767" w:rsidP="00345BE5">
      <w:pPr>
        <w:pStyle w:val="Heading2"/>
        <w:spacing w:before="80"/>
        <w:ind w:left="0" w:right="0"/>
        <w:rPr>
          <w:b w:val="0"/>
        </w:rPr>
      </w:pPr>
      <w:bookmarkStart w:id="61" w:name="_Toc374608134"/>
      <w:r>
        <w:rPr>
          <w:b w:val="0"/>
        </w:rPr>
        <w:t>На рисунке 5</w:t>
      </w:r>
      <w:r w:rsidRPr="001730BC">
        <w:rPr>
          <w:b w:val="0"/>
        </w:rPr>
        <w:t xml:space="preserve"> представлена структура тарифа ООО </w:t>
      </w:r>
      <w:r>
        <w:rPr>
          <w:b w:val="0"/>
        </w:rPr>
        <w:t xml:space="preserve">УК </w:t>
      </w:r>
      <w:r w:rsidRPr="001730BC">
        <w:rPr>
          <w:b w:val="0"/>
        </w:rPr>
        <w:t>«Оазис»</w:t>
      </w:r>
      <w:r>
        <w:rPr>
          <w:b w:val="0"/>
        </w:rPr>
        <w:t>,</w:t>
      </w:r>
      <w:r w:rsidRPr="001730BC">
        <w:rPr>
          <w:b w:val="0"/>
        </w:rPr>
        <w:t xml:space="preserve"> как видно                 из рисунка </w:t>
      </w:r>
      <w:r>
        <w:rPr>
          <w:b w:val="0"/>
        </w:rPr>
        <w:t>большая часть ( 75% )</w:t>
      </w:r>
      <w:r w:rsidRPr="001730BC">
        <w:rPr>
          <w:b w:val="0"/>
        </w:rPr>
        <w:t xml:space="preserve"> затрат</w:t>
      </w:r>
      <w:r>
        <w:rPr>
          <w:b w:val="0"/>
        </w:rPr>
        <w:t xml:space="preserve"> на производство тепловой энергии</w:t>
      </w:r>
      <w:r w:rsidRPr="001730BC">
        <w:rPr>
          <w:b w:val="0"/>
        </w:rPr>
        <w:t xml:space="preserve"> приходится на топливо</w:t>
      </w:r>
      <w:r>
        <w:rPr>
          <w:b w:val="0"/>
        </w:rPr>
        <w:t>, на заработную плату производственных рабочих приходится 10%.</w:t>
      </w:r>
    </w:p>
    <w:p w:rsidR="00FB5767" w:rsidRDefault="00FB5767" w:rsidP="00FA3467">
      <w:pPr>
        <w:pStyle w:val="Heading2"/>
      </w:pPr>
    </w:p>
    <w:p w:rsidR="00FB5767" w:rsidRDefault="00FB5767" w:rsidP="00FA3467">
      <w:pPr>
        <w:pStyle w:val="Heading2"/>
      </w:pPr>
      <w:r>
        <w:t xml:space="preserve">в) </w:t>
      </w:r>
      <w:r w:rsidRPr="006E2B96">
        <w:t>плат</w:t>
      </w:r>
      <w:r>
        <w:t>а</w:t>
      </w:r>
      <w:r w:rsidRPr="006E2B96">
        <w:t xml:space="preserve"> за подключение к системе теплоснабжения и поступлени</w:t>
      </w:r>
      <w:r>
        <w:t>я</w:t>
      </w:r>
      <w:r w:rsidRPr="006E2B96">
        <w:t xml:space="preserve"> денежных средств от осуществления указанной деятельности</w:t>
      </w:r>
      <w:bookmarkEnd w:id="61"/>
    </w:p>
    <w:p w:rsidR="00FB5767" w:rsidRDefault="00FB5767" w:rsidP="007D680E">
      <w:pPr>
        <w:pStyle w:val="PlainText"/>
        <w:ind w:firstLine="0"/>
      </w:pPr>
      <w:r>
        <w:t>В настоящее время потребители тепловой энергии в поселке Запорожское пр</w:t>
      </w:r>
      <w:r>
        <w:t>и</w:t>
      </w:r>
      <w:r>
        <w:t>обретают тепловую энергию у ООО УК «Оазис», по заключенным договорам на теплоснабжение. В соответствии с требованиями Федерального закона Ро</w:t>
      </w:r>
      <w:r>
        <w:t>с</w:t>
      </w:r>
      <w:r>
        <w:t>сийской Федерации от 27.07.2010 №190-ФЗ «О теплоснабжении»:</w:t>
      </w:r>
    </w:p>
    <w:p w:rsidR="00FB5767" w:rsidRDefault="00FB5767" w:rsidP="007D680E">
      <w:pPr>
        <w:pStyle w:val="PlainText"/>
        <w:ind w:firstLine="0"/>
      </w:pPr>
      <w:r>
        <w:t>«- потребители тепловой энергии, в том числе застройщики, планирующие по</w:t>
      </w:r>
      <w:r>
        <w:t>д</w:t>
      </w:r>
      <w:r>
        <w:t>ключение к системе теплоснабжения, заключают договоры о подключении к системе теплоснабжения и вносят плату за подключение к системе теплосна</w:t>
      </w:r>
      <w:r>
        <w:t>б</w:t>
      </w:r>
      <w:r>
        <w:t>жения...»</w:t>
      </w:r>
    </w:p>
    <w:p w:rsidR="00FB5767" w:rsidRDefault="00FB5767" w:rsidP="007D680E">
      <w:pPr>
        <w:pStyle w:val="PlainText"/>
        <w:ind w:firstLine="0"/>
      </w:pPr>
      <w:r>
        <w:t>Порядок подключения к системам теплоснабжения установлен «Правилами подключения к системам теплоснабжения», утвержденными Постановлением Правительства Российской Федерации от 16.04.2012 №307 «О порядке подкл</w:t>
      </w:r>
      <w:r>
        <w:t>ю</w:t>
      </w:r>
      <w:r>
        <w:t>чения к системам теплоснабжения и о внесении изменений в некоторые акты Правительства Российской Федерации».</w:t>
      </w:r>
    </w:p>
    <w:p w:rsidR="00FB5767" w:rsidRPr="00EC3961" w:rsidRDefault="00FB5767" w:rsidP="00FA3467">
      <w:pPr>
        <w:pStyle w:val="PlainText"/>
      </w:pPr>
      <w:r>
        <w:t>.</w:t>
      </w:r>
    </w:p>
    <w:p w:rsidR="00FB5767" w:rsidRDefault="00FB5767" w:rsidP="00FA3467">
      <w:pPr>
        <w:pStyle w:val="Heading2"/>
      </w:pPr>
      <w:bookmarkStart w:id="62" w:name="_Toc374608135"/>
      <w:r>
        <w:t xml:space="preserve">г) </w:t>
      </w:r>
      <w:r w:rsidRPr="006E2B96">
        <w:t>платы за услуги по поддержанию резервной тепловой мощности, в том числе для социально значимых категорий потребителей</w:t>
      </w:r>
      <w:bookmarkEnd w:id="62"/>
    </w:p>
    <w:p w:rsidR="00FB5767" w:rsidRPr="00FA3467" w:rsidRDefault="00FB5767" w:rsidP="00FA3467">
      <w:pPr>
        <w:pStyle w:val="PlainText"/>
        <w:outlineLvl w:val="0"/>
        <w:rPr>
          <w:szCs w:val="28"/>
        </w:rPr>
      </w:pPr>
      <w:r w:rsidRPr="00FA3467">
        <w:rPr>
          <w:szCs w:val="28"/>
        </w:rPr>
        <w:t>В соответствии с требованиями Федерального Закона Российской</w:t>
      </w:r>
    </w:p>
    <w:p w:rsidR="00FB5767" w:rsidRPr="00FA3467" w:rsidRDefault="00FB5767" w:rsidP="00F3239E">
      <w:pPr>
        <w:pStyle w:val="PlainText"/>
        <w:ind w:firstLine="0"/>
        <w:rPr>
          <w:szCs w:val="28"/>
        </w:rPr>
      </w:pPr>
      <w:r w:rsidRPr="00FA3467">
        <w:rPr>
          <w:szCs w:val="28"/>
        </w:rPr>
        <w:t>Федерации от 27.07.2010 №190-ФЗ «О теплоснабжении»:</w:t>
      </w:r>
    </w:p>
    <w:p w:rsidR="00FB5767" w:rsidRPr="00FA3467" w:rsidRDefault="00FB5767" w:rsidP="00FA3467">
      <w:pPr>
        <w:pStyle w:val="PlainText"/>
        <w:rPr>
          <w:szCs w:val="28"/>
        </w:rPr>
      </w:pPr>
      <w:r w:rsidRPr="00FA3467">
        <w:rPr>
          <w:szCs w:val="28"/>
        </w:rPr>
        <w:t>«- потребители, подключенные к системе теплоснабжения, но не п</w:t>
      </w:r>
      <w:r w:rsidRPr="00FA3467">
        <w:rPr>
          <w:szCs w:val="28"/>
        </w:rPr>
        <w:t>о</w:t>
      </w:r>
      <w:r w:rsidRPr="00FA3467">
        <w:rPr>
          <w:szCs w:val="28"/>
        </w:rPr>
        <w:t>требляющие тепловой энергии (мощности), теплоносителя по договору тепл</w:t>
      </w:r>
      <w:r w:rsidRPr="00FA3467">
        <w:rPr>
          <w:szCs w:val="28"/>
        </w:rPr>
        <w:t>о</w:t>
      </w:r>
      <w:r w:rsidRPr="00FA3467">
        <w:rPr>
          <w:szCs w:val="28"/>
        </w:rPr>
        <w:t>снабжения, заключают с теплоснабжающими организациями договоры на ок</w:t>
      </w:r>
      <w:r w:rsidRPr="00FA3467">
        <w:rPr>
          <w:szCs w:val="28"/>
        </w:rPr>
        <w:t>а</w:t>
      </w:r>
      <w:r w:rsidRPr="00FA3467">
        <w:rPr>
          <w:szCs w:val="28"/>
        </w:rPr>
        <w:t>зание услуг по поддержанию резервной мощности...»</w:t>
      </w:r>
    </w:p>
    <w:p w:rsidR="00FB5767" w:rsidRPr="00FA3467" w:rsidRDefault="00FB5767" w:rsidP="007D680E">
      <w:pPr>
        <w:tabs>
          <w:tab w:val="left" w:pos="1575"/>
        </w:tabs>
        <w:spacing w:line="252" w:lineRule="auto"/>
        <w:rPr>
          <w:sz w:val="28"/>
          <w:szCs w:val="28"/>
        </w:rPr>
      </w:pPr>
      <w:r>
        <w:rPr>
          <w:sz w:val="28"/>
          <w:szCs w:val="28"/>
        </w:rPr>
        <w:t>В Запорожском сельском</w:t>
      </w:r>
      <w:r w:rsidRPr="00FA34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поселении, на момент разработки схемы, </w:t>
      </w:r>
      <w:r w:rsidRPr="00FA3467">
        <w:rPr>
          <w:sz w:val="28"/>
          <w:szCs w:val="28"/>
        </w:rPr>
        <w:t>плата за у</w:t>
      </w:r>
      <w:r w:rsidRPr="00FA3467">
        <w:rPr>
          <w:sz w:val="28"/>
          <w:szCs w:val="28"/>
        </w:rPr>
        <w:t>с</w:t>
      </w:r>
      <w:r w:rsidRPr="00FA3467">
        <w:rPr>
          <w:sz w:val="28"/>
          <w:szCs w:val="28"/>
        </w:rPr>
        <w:t>луги по поддержанию резервной тепловой мощности для всех категорий потр</w:t>
      </w:r>
      <w:r w:rsidRPr="00FA3467">
        <w:rPr>
          <w:sz w:val="28"/>
          <w:szCs w:val="28"/>
        </w:rPr>
        <w:t>е</w:t>
      </w:r>
      <w:r w:rsidRPr="00FA3467">
        <w:rPr>
          <w:sz w:val="28"/>
          <w:szCs w:val="28"/>
        </w:rPr>
        <w:t>бителей, в том числе и социально значимых - не утверждена.</w:t>
      </w:r>
    </w:p>
    <w:p w:rsidR="00FB5767" w:rsidRDefault="00FB5767" w:rsidP="0057162F">
      <w:pPr>
        <w:pStyle w:val="Heading1"/>
      </w:pPr>
      <w:bookmarkStart w:id="63" w:name="_Toc369622783"/>
      <w:r w:rsidRPr="0057162F">
        <w:t>Ч</w:t>
      </w:r>
      <w:r w:rsidRPr="0057162F">
        <w:rPr>
          <w:szCs w:val="28"/>
        </w:rPr>
        <w:t xml:space="preserve">асть 12 </w:t>
      </w:r>
      <w:r w:rsidRPr="0057162F">
        <w:t>«</w:t>
      </w:r>
      <w:r w:rsidRPr="0057162F">
        <w:rPr>
          <w:szCs w:val="28"/>
        </w:rPr>
        <w:t>Описание существующих технических и технологических проблем в системах теплоснабжени</w:t>
      </w:r>
      <w:r w:rsidRPr="0057162F">
        <w:t>я поселения, городского округа»</w:t>
      </w:r>
      <w:bookmarkEnd w:id="63"/>
    </w:p>
    <w:p w:rsidR="00FB5767" w:rsidRDefault="00FB5767" w:rsidP="00955BE4">
      <w:pPr>
        <w:pStyle w:val="Heading2"/>
      </w:pPr>
      <w:r>
        <w:t>а)</w:t>
      </w:r>
      <w:r w:rsidRPr="00FE434A">
        <w:t xml:space="preserve"> </w:t>
      </w:r>
      <w:r>
        <w:t>описание существующих проблем организации качественного теплоснабжения (перечень причин приводящих к снижению качества теплоснабжения, включая проблемы в работе теплопотребляющих установок потребителей)</w:t>
      </w:r>
    </w:p>
    <w:p w:rsidR="00FB5767" w:rsidRDefault="00FB5767" w:rsidP="00D12FE9">
      <w:pPr>
        <w:pStyle w:val="PlainText"/>
        <w:spacing w:line="240" w:lineRule="auto"/>
        <w:ind w:firstLine="851"/>
        <w:jc w:val="left"/>
      </w:pPr>
      <w:r>
        <w:t>В настоящее время существуют следующие проблемы организации к</w:t>
      </w:r>
      <w:r>
        <w:t>а</w:t>
      </w:r>
      <w:r>
        <w:t>чественного теплоснабжения МО Запорожское  сельское поселение:</w:t>
      </w:r>
    </w:p>
    <w:p w:rsidR="00FB5767" w:rsidRDefault="00FB5767" w:rsidP="00D12FE9">
      <w:pPr>
        <w:pStyle w:val="PlainText"/>
        <w:numPr>
          <w:ilvl w:val="0"/>
          <w:numId w:val="30"/>
        </w:numPr>
        <w:spacing w:line="240" w:lineRule="auto"/>
        <w:jc w:val="left"/>
      </w:pPr>
      <w:r>
        <w:t xml:space="preserve">большинство </w:t>
      </w:r>
      <w:r w:rsidRPr="00027F43">
        <w:t>участков тепловых сетей выработали нормативный срок службы</w:t>
      </w:r>
      <w:r>
        <w:t>;</w:t>
      </w:r>
    </w:p>
    <w:p w:rsidR="00FB5767" w:rsidRDefault="00FB5767" w:rsidP="00D12FE9">
      <w:pPr>
        <w:pStyle w:val="PlainText"/>
        <w:numPr>
          <w:ilvl w:val="0"/>
          <w:numId w:val="30"/>
        </w:numPr>
        <w:spacing w:line="240" w:lineRule="auto"/>
        <w:jc w:val="left"/>
      </w:pPr>
      <w:r>
        <w:t>отсутствие приборов учета отпущенной тепловой энергии на к</w:t>
      </w:r>
      <w:r>
        <w:t>о</w:t>
      </w:r>
      <w:r>
        <w:t>тельной  п. Запорожское;</w:t>
      </w:r>
    </w:p>
    <w:p w:rsidR="00FB5767" w:rsidRPr="00027F43" w:rsidRDefault="00FB5767" w:rsidP="00D12FE9">
      <w:pPr>
        <w:pStyle w:val="PlainText"/>
        <w:numPr>
          <w:ilvl w:val="0"/>
          <w:numId w:val="30"/>
        </w:numPr>
        <w:spacing w:line="240" w:lineRule="auto"/>
        <w:jc w:val="left"/>
      </w:pPr>
      <w:r>
        <w:t>отсутствие приборов учета тепловой энергии у большинства п</w:t>
      </w:r>
      <w:r>
        <w:t>о</w:t>
      </w:r>
      <w:r>
        <w:t>требителей;</w:t>
      </w:r>
    </w:p>
    <w:p w:rsidR="00FB5767" w:rsidRDefault="00FB5767" w:rsidP="00D12FE9">
      <w:pPr>
        <w:pStyle w:val="PlainText"/>
        <w:numPr>
          <w:ilvl w:val="0"/>
          <w:numId w:val="30"/>
        </w:numPr>
        <w:spacing w:line="240" w:lineRule="auto"/>
        <w:jc w:val="left"/>
      </w:pPr>
      <w:r>
        <w:t>отсутствие водоподготовительной установки на котельной;</w:t>
      </w:r>
    </w:p>
    <w:p w:rsidR="00FB5767" w:rsidRPr="0011504E" w:rsidRDefault="00FB5767" w:rsidP="00D12FE9">
      <w:pPr>
        <w:pStyle w:val="PlainText"/>
        <w:spacing w:line="240" w:lineRule="auto"/>
        <w:ind w:left="360" w:firstLine="0"/>
        <w:jc w:val="left"/>
      </w:pPr>
    </w:p>
    <w:p w:rsidR="00FB5767" w:rsidRPr="00955BE4" w:rsidRDefault="00FB5767" w:rsidP="00D12FE9">
      <w:pPr>
        <w:pStyle w:val="PlainText"/>
        <w:rPr>
          <w:b/>
        </w:rPr>
      </w:pPr>
      <w:r w:rsidRPr="0011504E">
        <w:t xml:space="preserve">Основной проблемой развития </w:t>
      </w:r>
      <w:r>
        <w:t xml:space="preserve">качественного </w:t>
      </w:r>
      <w:r w:rsidRPr="0011504E">
        <w:t>теплоснабжения</w:t>
      </w:r>
      <w:r>
        <w:t xml:space="preserve"> в </w:t>
      </w:r>
      <w:r w:rsidRPr="0011504E">
        <w:t xml:space="preserve"> </w:t>
      </w:r>
      <w:r>
        <w:t xml:space="preserve">МО Запорожское сельское </w:t>
      </w:r>
      <w:r w:rsidRPr="0011504E">
        <w:t xml:space="preserve">поселения в целом является отсутствие </w:t>
      </w:r>
      <w:r>
        <w:t>централизова</w:t>
      </w:r>
      <w:r>
        <w:t>н</w:t>
      </w:r>
      <w:r>
        <w:t xml:space="preserve">ного </w:t>
      </w:r>
      <w:r w:rsidRPr="0011504E">
        <w:t>газо</w:t>
      </w:r>
      <w:r>
        <w:t>снабжения.</w:t>
      </w:r>
    </w:p>
    <w:p w:rsidR="00FB5767" w:rsidRDefault="00FB5767" w:rsidP="00FA3467">
      <w:pPr>
        <w:pStyle w:val="Heading2"/>
      </w:pPr>
      <w:bookmarkStart w:id="64" w:name="_Toc374608137"/>
      <w:r>
        <w:t>г)</w:t>
      </w:r>
      <w:r w:rsidRPr="00FE434A">
        <w:t xml:space="preserve"> </w:t>
      </w:r>
      <w:r>
        <w:t>описание существующих проблем надежного и эффективного снабжения топливом действующих систем теплоснабжения</w:t>
      </w:r>
      <w:bookmarkEnd w:id="64"/>
    </w:p>
    <w:p w:rsidR="00FB5767" w:rsidRDefault="00FB5767" w:rsidP="00396CCB">
      <w:pPr>
        <w:pStyle w:val="PlainText"/>
        <w:ind w:firstLine="0"/>
      </w:pPr>
      <w:r>
        <w:t>По информации предоставленной ООО УК «Оазис», проблем с поставкой то</w:t>
      </w:r>
      <w:r>
        <w:t>п</w:t>
      </w:r>
      <w:r>
        <w:t>лива нет.</w:t>
      </w:r>
    </w:p>
    <w:p w:rsidR="00FB5767" w:rsidRDefault="00FB5767" w:rsidP="00FA3467">
      <w:pPr>
        <w:pStyle w:val="Heading2"/>
      </w:pPr>
      <w:bookmarkStart w:id="65" w:name="_Toc374608138"/>
      <w:r>
        <w:t>д) анализ предписаний надзорных органов об устранении нарушений, влияющих на безопасность и надежность системы теплоснабжения</w:t>
      </w:r>
      <w:bookmarkEnd w:id="65"/>
    </w:p>
    <w:p w:rsidR="00FB5767" w:rsidRPr="00FE434A" w:rsidRDefault="00FB5767" w:rsidP="00396CCB">
      <w:pPr>
        <w:pStyle w:val="PlainText"/>
        <w:ind w:firstLine="0"/>
      </w:pPr>
      <w:r>
        <w:t>По информации предоставленной ООО УК «Оазис», предписаний нет.</w:t>
      </w:r>
    </w:p>
    <w:p w:rsidR="00FB5767" w:rsidRDefault="00FB5767" w:rsidP="009F006E">
      <w:pPr>
        <w:pStyle w:val="PlainText"/>
        <w:spacing w:line="240" w:lineRule="auto"/>
        <w:ind w:firstLine="851"/>
        <w:jc w:val="left"/>
      </w:pPr>
    </w:p>
    <w:p w:rsidR="00FB5767" w:rsidRDefault="00FB5767" w:rsidP="006B639F">
      <w:pPr>
        <w:pStyle w:val="Heading1"/>
      </w:pPr>
      <w:bookmarkStart w:id="66" w:name="_Toc369622784"/>
      <w:r w:rsidRPr="006E2B96">
        <w:t xml:space="preserve">глава 2 </w:t>
      </w:r>
      <w:r>
        <w:t>«</w:t>
      </w:r>
      <w:r w:rsidRPr="006E2B96">
        <w:t>Перспективное потребление тепловой энергии на цели теплоснабжения</w:t>
      </w:r>
      <w:r>
        <w:t>»</w:t>
      </w:r>
      <w:bookmarkEnd w:id="66"/>
    </w:p>
    <w:p w:rsidR="00FB5767" w:rsidRDefault="00FB5767" w:rsidP="006B639F">
      <w:pPr>
        <w:pStyle w:val="Heading2"/>
      </w:pPr>
      <w:bookmarkStart w:id="67" w:name="_Toc369622785"/>
      <w:r w:rsidRPr="006E2B96">
        <w:t>а) данные базового уровня потребления тепла на цели теплоснабжения</w:t>
      </w:r>
      <w:bookmarkEnd w:id="67"/>
    </w:p>
    <w:p w:rsidR="00FB5767" w:rsidRDefault="00FB5767" w:rsidP="003E33EB">
      <w:pPr>
        <w:pStyle w:val="PlainText"/>
      </w:pPr>
    </w:p>
    <w:p w:rsidR="00FB5767" w:rsidRDefault="00FB5767" w:rsidP="007630FF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31</w:t>
        </w:r>
      </w:fldSimple>
      <w:r w:rsidRPr="007630FF">
        <w:rPr>
          <w:b w:val="0"/>
        </w:rPr>
        <w:t xml:space="preserve"> </w:t>
      </w:r>
      <w:r w:rsidRPr="00B140CA">
        <w:rPr>
          <w:b w:val="0"/>
        </w:rPr>
        <w:t>Данные базового потребления в МО Запорожское сельское поселение за 2013год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4"/>
        <w:gridCol w:w="2256"/>
        <w:gridCol w:w="1123"/>
        <w:gridCol w:w="842"/>
        <w:gridCol w:w="2107"/>
        <w:gridCol w:w="2615"/>
      </w:tblGrid>
      <w:tr w:rsidR="00FB5767" w:rsidRPr="00A61CAA" w:rsidTr="00171EF1">
        <w:trPr>
          <w:trHeight w:val="1132"/>
        </w:trPr>
        <w:tc>
          <w:tcPr>
            <w:tcW w:w="694" w:type="dxa"/>
            <w:vAlign w:val="center"/>
          </w:tcPr>
          <w:p w:rsidR="00FB5767" w:rsidRPr="00A61CAA" w:rsidRDefault="00FB5767" w:rsidP="008C1E1A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56" w:type="dxa"/>
            <w:vAlign w:val="center"/>
          </w:tcPr>
          <w:p w:rsidR="00FB5767" w:rsidRPr="00A61CAA" w:rsidRDefault="00FB5767" w:rsidP="008C1E1A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дрес</w:t>
            </w:r>
          </w:p>
        </w:tc>
        <w:tc>
          <w:tcPr>
            <w:tcW w:w="1123" w:type="dxa"/>
            <w:vAlign w:val="center"/>
          </w:tcPr>
          <w:p w:rsidR="00FB5767" w:rsidRPr="00A61CAA" w:rsidRDefault="00FB5767" w:rsidP="008C1E1A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Назн</w:t>
            </w:r>
            <w:r w:rsidRPr="00A61CAA">
              <w:rPr>
                <w:b/>
                <w:sz w:val="22"/>
                <w:szCs w:val="22"/>
              </w:rPr>
              <w:t>а</w:t>
            </w:r>
            <w:r w:rsidRPr="00A61CA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842" w:type="dxa"/>
            <w:vAlign w:val="center"/>
          </w:tcPr>
          <w:p w:rsidR="00FB5767" w:rsidRPr="00A61CAA" w:rsidRDefault="00FB5767" w:rsidP="008C1E1A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</w:t>
            </w:r>
            <w:r w:rsidRPr="00A61CAA">
              <w:rPr>
                <w:b/>
                <w:sz w:val="22"/>
                <w:szCs w:val="22"/>
              </w:rPr>
              <w:t>тажность</w:t>
            </w:r>
          </w:p>
        </w:tc>
        <w:tc>
          <w:tcPr>
            <w:tcW w:w="2106" w:type="dxa"/>
            <w:vAlign w:val="center"/>
          </w:tcPr>
          <w:p w:rsidR="00FB5767" w:rsidRPr="00A61CAA" w:rsidRDefault="00FB5767" w:rsidP="008C1E1A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Отапливаемая п</w:t>
            </w:r>
            <w:r w:rsidRPr="00A61CAA">
              <w:rPr>
                <w:b/>
                <w:sz w:val="22"/>
                <w:szCs w:val="22"/>
              </w:rPr>
              <w:t>лощадь, м</w:t>
            </w:r>
            <w:r w:rsidRPr="00A61CA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615" w:type="dxa"/>
            <w:vAlign w:val="center"/>
          </w:tcPr>
          <w:p w:rsidR="00FB5767" w:rsidRPr="00A61CAA" w:rsidRDefault="00FB5767" w:rsidP="008C1E1A">
            <w:pPr>
              <w:pStyle w:val="PlainText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61CA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1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 1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501,3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0,04253</w:t>
            </w:r>
          </w:p>
        </w:tc>
      </w:tr>
      <w:tr w:rsidR="00FB5767" w:rsidRPr="007B3E1D" w:rsidTr="00171EF1">
        <w:trPr>
          <w:trHeight w:val="296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501,71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0,04265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743,4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0,05864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779,8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0,06035</w:t>
            </w:r>
          </w:p>
        </w:tc>
      </w:tr>
      <w:tr w:rsidR="00FB5767" w:rsidRPr="007B3E1D" w:rsidTr="00171EF1">
        <w:trPr>
          <w:trHeight w:val="296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5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784,2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0,06069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6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0,06068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8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2628,9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0,16042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10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2745,7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0,16755</w:t>
            </w:r>
          </w:p>
        </w:tc>
      </w:tr>
      <w:tr w:rsidR="00FB5767" w:rsidRPr="007B3E1D" w:rsidTr="00171EF1">
        <w:trPr>
          <w:trHeight w:val="296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11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2756,6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0,16822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12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3277,7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0,19026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13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3260,5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0,18926</w:t>
            </w:r>
          </w:p>
        </w:tc>
      </w:tr>
      <w:tr w:rsidR="00FB5767" w:rsidRPr="007B3E1D" w:rsidTr="00171EF1">
        <w:trPr>
          <w:trHeight w:val="296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15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2596,9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0,15847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19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149,3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0,01566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27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72,21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0,02319</w:t>
            </w:r>
          </w:p>
        </w:tc>
      </w:tr>
      <w:tr w:rsidR="00FB5767" w:rsidRPr="007B3E1D" w:rsidTr="00171EF1">
        <w:trPr>
          <w:trHeight w:val="30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28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мжд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2012,7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0,12881</w:t>
            </w:r>
          </w:p>
        </w:tc>
      </w:tr>
      <w:tr w:rsidR="00FB5767" w:rsidRPr="007B3E1D" w:rsidTr="00171EF1">
        <w:trPr>
          <w:trHeight w:val="296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0,20379</w:t>
            </w:r>
          </w:p>
        </w:tc>
      </w:tr>
      <w:tr w:rsidR="00FB5767" w:rsidTr="00171EF1">
        <w:trPr>
          <w:trHeight w:val="551"/>
        </w:trPr>
        <w:tc>
          <w:tcPr>
            <w:tcW w:w="694" w:type="dxa"/>
            <w:vAlign w:val="center"/>
          </w:tcPr>
          <w:p w:rsidR="00FB5767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 (аб. Лих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)</w:t>
            </w:r>
          </w:p>
        </w:tc>
        <w:tc>
          <w:tcPr>
            <w:tcW w:w="1123" w:type="dxa"/>
            <w:vAlign w:val="center"/>
          </w:tcPr>
          <w:p w:rsidR="00FB5767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чжд</w:t>
            </w:r>
          </w:p>
        </w:tc>
        <w:tc>
          <w:tcPr>
            <w:tcW w:w="842" w:type="dxa"/>
            <w:vAlign w:val="center"/>
          </w:tcPr>
          <w:p w:rsidR="00FB5767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</w:tr>
      <w:tr w:rsidR="00FB5767" w:rsidRPr="007B3E1D" w:rsidTr="00171EF1">
        <w:trPr>
          <w:trHeight w:val="599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9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0,08691</w:t>
            </w:r>
          </w:p>
        </w:tc>
      </w:tr>
      <w:tr w:rsidR="00FB5767" w:rsidRPr="007B3E1D" w:rsidTr="00171EF1">
        <w:trPr>
          <w:trHeight w:val="648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админ. здание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0,04534</w:t>
            </w:r>
          </w:p>
        </w:tc>
      </w:tr>
      <w:tr w:rsidR="00FB5767" w:rsidRPr="007B3E1D" w:rsidTr="00171EF1">
        <w:trPr>
          <w:trHeight w:val="296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0,00226</w:t>
            </w:r>
          </w:p>
        </w:tc>
      </w:tr>
      <w:tr w:rsidR="00FB5767" w:rsidRPr="007B3E1D" w:rsidTr="00171EF1">
        <w:trPr>
          <w:trHeight w:val="551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культ.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0,11251</w:t>
            </w:r>
          </w:p>
        </w:tc>
      </w:tr>
      <w:tr w:rsidR="00FB5767" w:rsidRPr="007B3E1D" w:rsidTr="00171EF1">
        <w:trPr>
          <w:trHeight w:val="296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0,02527</w:t>
            </w:r>
          </w:p>
        </w:tc>
      </w:tr>
      <w:tr w:rsidR="00FB5767" w:rsidRPr="007B3E1D" w:rsidTr="00171EF1">
        <w:trPr>
          <w:trHeight w:val="564"/>
        </w:trPr>
        <w:tc>
          <w:tcPr>
            <w:tcW w:w="694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25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7B3E1D">
              <w:rPr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14</w:t>
            </w:r>
          </w:p>
        </w:tc>
        <w:tc>
          <w:tcPr>
            <w:tcW w:w="1123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 пункт</w:t>
            </w:r>
          </w:p>
        </w:tc>
        <w:tc>
          <w:tcPr>
            <w:tcW w:w="842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06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0,01761</w:t>
            </w:r>
          </w:p>
        </w:tc>
      </w:tr>
      <w:tr w:rsidR="00FB5767" w:rsidRPr="007B3E1D" w:rsidTr="00171EF1">
        <w:trPr>
          <w:trHeight w:val="368"/>
        </w:trPr>
        <w:tc>
          <w:tcPr>
            <w:tcW w:w="2950" w:type="dxa"/>
            <w:gridSpan w:val="2"/>
            <w:vAlign w:val="center"/>
          </w:tcPr>
          <w:p w:rsidR="00FB5767" w:rsidRPr="007B3E1D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4072" w:type="dxa"/>
            <w:gridSpan w:val="3"/>
            <w:vAlign w:val="center"/>
          </w:tcPr>
          <w:p w:rsidR="00FB5767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  <w:vAlign w:val="center"/>
          </w:tcPr>
          <w:p w:rsidR="00FB5767" w:rsidRDefault="00FB5767" w:rsidP="008C1E1A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2,04</w:t>
            </w:r>
          </w:p>
        </w:tc>
      </w:tr>
    </w:tbl>
    <w:p w:rsidR="00FB5767" w:rsidRDefault="00FB5767" w:rsidP="003E33EB">
      <w:pPr>
        <w:pStyle w:val="PlainText"/>
      </w:pPr>
    </w:p>
    <w:p w:rsidR="00FB5767" w:rsidRDefault="00FB5767" w:rsidP="006B639F">
      <w:pPr>
        <w:pStyle w:val="Heading2"/>
      </w:pPr>
      <w:bookmarkStart w:id="68" w:name="_Toc369622786"/>
      <w:r>
        <w:t>б</w:t>
      </w:r>
      <w:r w:rsidRPr="006E2B96">
        <w:t>)</w:t>
      </w:r>
      <w:bookmarkEnd w:id="68"/>
      <w:r>
        <w:t xml:space="preserve"> </w:t>
      </w:r>
      <w:r w:rsidRPr="006E2B96">
        <w:t>прогнозы приростов на каждом этапе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</w:p>
    <w:p w:rsidR="00FB5767" w:rsidRDefault="00FB5767" w:rsidP="006356EE">
      <w:pPr>
        <w:pStyle w:val="PlainText"/>
      </w:pPr>
    </w:p>
    <w:p w:rsidR="00FB5767" w:rsidRDefault="00FB5767" w:rsidP="006356EE">
      <w:pPr>
        <w:pStyle w:val="PlainText"/>
      </w:pPr>
    </w:p>
    <w:p w:rsidR="00FB5767" w:rsidRPr="00F002FD" w:rsidRDefault="00FB5767" w:rsidP="00396CCB">
      <w:pPr>
        <w:pStyle w:val="PlainText"/>
        <w:ind w:firstLine="0"/>
      </w:pPr>
      <w:r>
        <w:t>Прогнозы приростов строительных фондов основываются на данных, предста</w:t>
      </w:r>
      <w:r>
        <w:t>в</w:t>
      </w:r>
      <w:r>
        <w:t>ленных в генеральном плане МО Запорожского сельского поселения.</w:t>
      </w:r>
    </w:p>
    <w:p w:rsidR="00FB5767" w:rsidRPr="00272118" w:rsidRDefault="00FB5767" w:rsidP="00272118">
      <w:pPr>
        <w:suppressAutoHyphens/>
        <w:jc w:val="both"/>
        <w:rPr>
          <w:sz w:val="28"/>
          <w:szCs w:val="28"/>
        </w:rPr>
      </w:pPr>
      <w:r w:rsidRPr="00272118">
        <w:rPr>
          <w:sz w:val="28"/>
          <w:szCs w:val="28"/>
        </w:rPr>
        <w:t xml:space="preserve"> На расчетный срок проектирования в Генеральном плане принят уровень средней жилищной обеспеченности на душу населения – 35 кв. м общей площади на человека, в т. ч. 25 кв. м – на первую очередь.</w:t>
      </w:r>
    </w:p>
    <w:p w:rsidR="00FB5767" w:rsidRPr="00D173D5" w:rsidRDefault="00FB5767" w:rsidP="00396CCB">
      <w:pPr>
        <w:suppressAutoHyphens/>
        <w:jc w:val="both"/>
      </w:pPr>
      <w:r w:rsidRPr="00272118">
        <w:rPr>
          <w:sz w:val="28"/>
          <w:szCs w:val="28"/>
        </w:rPr>
        <w:t xml:space="preserve">Проектом учтено, возможное увеличение жилищного фонда за счет площадей садоводческих и дачных объединений граждан. Часть сезонного населения зарегистрируется в качестве жителей населенных пунктов Запорожского сельского поселения. Прогнозируется, что за счет площадей садоводческих и дачных объединений граждан, суммарный жилищный фонд </w:t>
      </w:r>
      <w:r>
        <w:rPr>
          <w:sz w:val="28"/>
          <w:szCs w:val="28"/>
        </w:rPr>
        <w:t xml:space="preserve">МО </w:t>
      </w:r>
      <w:r w:rsidRPr="00272118">
        <w:rPr>
          <w:sz w:val="28"/>
          <w:szCs w:val="28"/>
        </w:rPr>
        <w:t>Запорожского сельского поселения увеличится на расчетный срок на 40 тыс. кв. м, в т. ч. на 15 тыс. кв. м на первую очередь</w:t>
      </w:r>
      <w:r w:rsidRPr="00D173D5">
        <w:t>.</w:t>
      </w:r>
    </w:p>
    <w:p w:rsidR="00FB5767" w:rsidRPr="00272118" w:rsidRDefault="00FB5767" w:rsidP="00396CCB">
      <w:pPr>
        <w:pStyle w:val="PlainText"/>
        <w:ind w:firstLine="0"/>
      </w:pPr>
      <w:r>
        <w:t xml:space="preserve">В таблице 32 представлен прогноз приростов жилых строительных фондов. </w:t>
      </w:r>
      <w:r w:rsidRPr="00D173D5">
        <w:t>Проектом предусматривается, что все новое строительство будет представлено индивидуальными жилыми домами с участками.</w:t>
      </w:r>
    </w:p>
    <w:p w:rsidR="00FB5767" w:rsidRPr="006356EE" w:rsidRDefault="00FB5767" w:rsidP="006356EE">
      <w:pPr>
        <w:pStyle w:val="PlainText"/>
      </w:pPr>
    </w:p>
    <w:p w:rsidR="00FB5767" w:rsidRDefault="00FB5767" w:rsidP="00E22700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33</w:t>
        </w:r>
      </w:fldSimple>
      <w:r>
        <w:t xml:space="preserve"> </w:t>
      </w:r>
      <w:r w:rsidRPr="00E22700">
        <w:rPr>
          <w:b w:val="0"/>
        </w:rPr>
        <w:t>Прогнозы приростов</w:t>
      </w:r>
      <w:r>
        <w:rPr>
          <w:b w:val="0"/>
        </w:rPr>
        <w:t xml:space="preserve"> жилых</w:t>
      </w:r>
      <w:r w:rsidRPr="00E22700">
        <w:rPr>
          <w:b w:val="0"/>
        </w:rPr>
        <w:t xml:space="preserve"> строительных фондов</w:t>
      </w:r>
      <w:r>
        <w:rPr>
          <w:b w:val="0"/>
        </w:rPr>
        <w:t xml:space="preserve"> согласно Генерального плана МО Запорожское  сельское поселение</w:t>
      </w:r>
    </w:p>
    <w:tbl>
      <w:tblPr>
        <w:tblW w:w="33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4"/>
        <w:gridCol w:w="1519"/>
        <w:gridCol w:w="1448"/>
        <w:gridCol w:w="1445"/>
      </w:tblGrid>
      <w:tr w:rsidR="00FB5767" w:rsidRPr="00E0449D" w:rsidTr="00082D0E">
        <w:trPr>
          <w:trHeight w:val="289"/>
          <w:jc w:val="center"/>
        </w:trPr>
        <w:tc>
          <w:tcPr>
            <w:tcW w:w="1666" w:type="pct"/>
            <w:vMerge w:val="restart"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B63843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148" w:type="pct"/>
            <w:vMerge w:val="restart"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B63843">
              <w:rPr>
                <w:b/>
                <w:sz w:val="22"/>
                <w:szCs w:val="22"/>
              </w:rPr>
              <w:t>Факт 2012г</w:t>
            </w:r>
          </w:p>
        </w:tc>
        <w:tc>
          <w:tcPr>
            <w:tcW w:w="2186" w:type="pct"/>
            <w:gridSpan w:val="2"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B63843">
              <w:rPr>
                <w:b/>
                <w:sz w:val="22"/>
                <w:szCs w:val="22"/>
              </w:rPr>
              <w:t>Планируемые данные</w:t>
            </w:r>
          </w:p>
        </w:tc>
      </w:tr>
      <w:tr w:rsidR="00FB5767" w:rsidRPr="00E0449D" w:rsidTr="00082D0E">
        <w:trPr>
          <w:trHeight w:val="128"/>
          <w:jc w:val="center"/>
        </w:trPr>
        <w:tc>
          <w:tcPr>
            <w:tcW w:w="1666" w:type="pct"/>
            <w:vMerge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pct"/>
            <w:vMerge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pct"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B63843">
              <w:rPr>
                <w:b/>
                <w:sz w:val="22"/>
                <w:szCs w:val="22"/>
              </w:rPr>
              <w:t>2013-2020</w:t>
            </w:r>
          </w:p>
        </w:tc>
        <w:tc>
          <w:tcPr>
            <w:tcW w:w="1092" w:type="pct"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b/>
                <w:sz w:val="22"/>
                <w:szCs w:val="22"/>
              </w:rPr>
            </w:pPr>
            <w:r w:rsidRPr="00B63843">
              <w:rPr>
                <w:b/>
                <w:sz w:val="22"/>
                <w:szCs w:val="22"/>
              </w:rPr>
              <w:t>2021-2035</w:t>
            </w:r>
          </w:p>
        </w:tc>
      </w:tr>
      <w:tr w:rsidR="00FB5767" w:rsidRPr="00E0449D" w:rsidTr="00082D0E">
        <w:trPr>
          <w:trHeight w:val="494"/>
          <w:jc w:val="center"/>
        </w:trPr>
        <w:tc>
          <w:tcPr>
            <w:tcW w:w="1666" w:type="pct"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Общий объем ж</w:t>
            </w:r>
            <w:r w:rsidRPr="00B63843">
              <w:rPr>
                <w:rFonts w:eastAsia="Times New Roman"/>
                <w:color w:val="000000"/>
                <w:sz w:val="22"/>
                <w:szCs w:val="22"/>
              </w:rPr>
              <w:t>и</w:t>
            </w:r>
            <w:r w:rsidRPr="00B63843">
              <w:rPr>
                <w:rFonts w:eastAsia="Times New Roman"/>
                <w:color w:val="000000"/>
                <w:sz w:val="22"/>
                <w:szCs w:val="22"/>
              </w:rPr>
              <w:t>лищного фонда, м</w:t>
            </w:r>
            <w:r w:rsidRPr="00B63843">
              <w:rPr>
                <w:rFonts w:eastAsia="Times New Roman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48" w:type="pct"/>
            <w:vAlign w:val="center"/>
          </w:tcPr>
          <w:p w:rsidR="00FB5767" w:rsidRPr="00B63843" w:rsidRDefault="00FB5767" w:rsidP="003C00B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52000</w:t>
            </w:r>
          </w:p>
        </w:tc>
        <w:tc>
          <w:tcPr>
            <w:tcW w:w="1094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87000</w:t>
            </w:r>
          </w:p>
        </w:tc>
        <w:tc>
          <w:tcPr>
            <w:tcW w:w="1092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165000</w:t>
            </w:r>
          </w:p>
        </w:tc>
      </w:tr>
      <w:tr w:rsidR="00FB5767" w:rsidRPr="00E0449D" w:rsidTr="00082D0E">
        <w:trPr>
          <w:trHeight w:val="711"/>
          <w:jc w:val="center"/>
        </w:trPr>
        <w:tc>
          <w:tcPr>
            <w:tcW w:w="1666" w:type="pct"/>
            <w:vAlign w:val="center"/>
          </w:tcPr>
          <w:p w:rsidR="00FB5767" w:rsidRPr="00B63843" w:rsidRDefault="00FB5767" w:rsidP="00E22700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Среднеэтажная мн</w:t>
            </w:r>
            <w:r w:rsidRPr="00B63843">
              <w:rPr>
                <w:rFonts w:eastAsia="Times New Roman"/>
                <w:color w:val="000000"/>
                <w:sz w:val="22"/>
                <w:szCs w:val="22"/>
              </w:rPr>
              <w:t>о</w:t>
            </w:r>
            <w:r w:rsidRPr="00B63843">
              <w:rPr>
                <w:rFonts w:eastAsia="Times New Roman"/>
                <w:color w:val="000000"/>
                <w:sz w:val="22"/>
                <w:szCs w:val="22"/>
              </w:rPr>
              <w:t>гоквартирная жилая застройка (5-8 эт</w:t>
            </w:r>
            <w:r w:rsidRPr="00B63843">
              <w:rPr>
                <w:rFonts w:eastAsia="Times New Roman"/>
                <w:color w:val="000000"/>
                <w:sz w:val="22"/>
                <w:szCs w:val="22"/>
              </w:rPr>
              <w:t>а</w:t>
            </w:r>
            <w:r w:rsidRPr="00B63843">
              <w:rPr>
                <w:rFonts w:eastAsia="Times New Roman"/>
                <w:color w:val="000000"/>
                <w:sz w:val="22"/>
                <w:szCs w:val="22"/>
              </w:rPr>
              <w:t>жей) , м</w:t>
            </w:r>
            <w:r w:rsidRPr="00B63843">
              <w:rPr>
                <w:rFonts w:eastAsia="Times New Roman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48" w:type="pct"/>
            <w:vAlign w:val="center"/>
          </w:tcPr>
          <w:p w:rsidR="00FB5767" w:rsidRPr="00B63843" w:rsidRDefault="00FB5767" w:rsidP="003C00B8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1094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1092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12000</w:t>
            </w:r>
          </w:p>
        </w:tc>
      </w:tr>
      <w:tr w:rsidR="00FB5767" w:rsidRPr="00E0449D" w:rsidTr="00082D0E">
        <w:trPr>
          <w:trHeight w:val="722"/>
          <w:jc w:val="center"/>
        </w:trPr>
        <w:tc>
          <w:tcPr>
            <w:tcW w:w="1666" w:type="pct"/>
            <w:vAlign w:val="center"/>
          </w:tcPr>
          <w:p w:rsidR="00FB5767" w:rsidRPr="00B63843" w:rsidRDefault="00FB5767" w:rsidP="0001103C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М</w:t>
            </w:r>
            <w:r w:rsidRPr="00B63843">
              <w:rPr>
                <w:rFonts w:cs="Calibri"/>
                <w:sz w:val="22"/>
                <w:szCs w:val="22"/>
              </w:rPr>
              <w:t>алоэтажная жилая застройка (до 4 эт</w:t>
            </w:r>
            <w:r w:rsidRPr="00B63843">
              <w:rPr>
                <w:rFonts w:cs="Calibri"/>
                <w:sz w:val="22"/>
                <w:szCs w:val="22"/>
              </w:rPr>
              <w:t>а</w:t>
            </w:r>
            <w:r w:rsidRPr="00B63843">
              <w:rPr>
                <w:rFonts w:cs="Calibri"/>
                <w:sz w:val="22"/>
                <w:szCs w:val="22"/>
              </w:rPr>
              <w:t>жей),</w:t>
            </w:r>
            <w:r w:rsidRPr="00B63843">
              <w:rPr>
                <w:rFonts w:eastAsia="Times New Roman"/>
                <w:color w:val="000000"/>
                <w:sz w:val="22"/>
                <w:szCs w:val="22"/>
              </w:rPr>
              <w:t xml:space="preserve"> м</w:t>
            </w:r>
            <w:r w:rsidRPr="00B63843">
              <w:rPr>
                <w:rFonts w:eastAsia="Times New Roman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48" w:type="pct"/>
            <w:vAlign w:val="center"/>
          </w:tcPr>
          <w:p w:rsidR="00FB5767" w:rsidRPr="00B63843" w:rsidRDefault="00FB5767" w:rsidP="003C00B8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16000</w:t>
            </w:r>
          </w:p>
        </w:tc>
        <w:tc>
          <w:tcPr>
            <w:tcW w:w="1094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16000</w:t>
            </w:r>
          </w:p>
        </w:tc>
        <w:tc>
          <w:tcPr>
            <w:tcW w:w="1092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16000</w:t>
            </w:r>
          </w:p>
        </w:tc>
      </w:tr>
      <w:tr w:rsidR="00FB5767" w:rsidRPr="00E0449D" w:rsidTr="00082D0E">
        <w:trPr>
          <w:trHeight w:val="722"/>
          <w:jc w:val="center"/>
        </w:trPr>
        <w:tc>
          <w:tcPr>
            <w:tcW w:w="1666" w:type="pct"/>
            <w:vAlign w:val="center"/>
          </w:tcPr>
          <w:p w:rsidR="00FB5767" w:rsidRPr="00B63843" w:rsidRDefault="00FB5767" w:rsidP="0001103C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И</w:t>
            </w:r>
            <w:r w:rsidRPr="00B63843">
              <w:rPr>
                <w:rFonts w:cs="Calibri"/>
                <w:sz w:val="22"/>
                <w:szCs w:val="22"/>
              </w:rPr>
              <w:t>ндивидуальная жилая застройка с участками</w:t>
            </w:r>
          </w:p>
        </w:tc>
        <w:tc>
          <w:tcPr>
            <w:tcW w:w="1148" w:type="pct"/>
            <w:vAlign w:val="center"/>
          </w:tcPr>
          <w:p w:rsidR="00FB5767" w:rsidRPr="00B63843" w:rsidRDefault="00FB5767" w:rsidP="003C00B8">
            <w:pPr>
              <w:pStyle w:val="PlainText"/>
              <w:ind w:firstLine="0"/>
              <w:jc w:val="center"/>
              <w:rPr>
                <w:sz w:val="22"/>
                <w:szCs w:val="22"/>
              </w:rPr>
            </w:pPr>
            <w:r w:rsidRPr="00B63843">
              <w:rPr>
                <w:sz w:val="22"/>
                <w:szCs w:val="22"/>
              </w:rPr>
              <w:t>24000</w:t>
            </w:r>
          </w:p>
        </w:tc>
        <w:tc>
          <w:tcPr>
            <w:tcW w:w="1094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59000</w:t>
            </w:r>
          </w:p>
        </w:tc>
        <w:tc>
          <w:tcPr>
            <w:tcW w:w="1092" w:type="pct"/>
            <w:vAlign w:val="center"/>
          </w:tcPr>
          <w:p w:rsidR="00FB5767" w:rsidRPr="00B63843" w:rsidRDefault="00FB5767" w:rsidP="00E22700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B63843">
              <w:rPr>
                <w:rFonts w:eastAsia="Times New Roman"/>
                <w:color w:val="000000"/>
                <w:sz w:val="22"/>
                <w:szCs w:val="22"/>
              </w:rPr>
              <w:t>137000</w:t>
            </w:r>
          </w:p>
        </w:tc>
      </w:tr>
    </w:tbl>
    <w:p w:rsidR="00FB5767" w:rsidRDefault="00FB5767" w:rsidP="002D46C6">
      <w:pPr>
        <w:pStyle w:val="Heading2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Default="00FB5767" w:rsidP="00FB6D29">
      <w:pPr>
        <w:pStyle w:val="PlainText"/>
      </w:pPr>
    </w:p>
    <w:p w:rsidR="00FB5767" w:rsidRPr="00FB6D29" w:rsidRDefault="00FB5767" w:rsidP="0027009F">
      <w:pPr>
        <w:pStyle w:val="PlainText"/>
        <w:ind w:firstLine="0"/>
      </w:pPr>
    </w:p>
    <w:p w:rsidR="00FB5767" w:rsidRDefault="00FB5767" w:rsidP="00396CCB">
      <w:pPr>
        <w:pStyle w:val="PlainText"/>
        <w:ind w:firstLine="0"/>
      </w:pPr>
      <w:r>
        <w:t>В таблице 33 представлен прогноз прироста социально-административной з</w:t>
      </w:r>
      <w:r>
        <w:t>а</w:t>
      </w:r>
      <w:r>
        <w:t>стройки  МО Запорожского сельского поселения на первую очередь (до 2020 г)</w:t>
      </w:r>
    </w:p>
    <w:p w:rsidR="00FB5767" w:rsidRPr="00E335E7" w:rsidRDefault="00FB5767" w:rsidP="00396CCB">
      <w:pPr>
        <w:pStyle w:val="PlainText"/>
        <w:ind w:firstLine="0"/>
      </w:pPr>
    </w:p>
    <w:p w:rsidR="00FB5767" w:rsidRDefault="00FB5767" w:rsidP="005F70C0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34</w:t>
        </w:r>
      </w:fldSimple>
      <w:r>
        <w:t xml:space="preserve"> </w:t>
      </w:r>
      <w:r w:rsidRPr="004E0183">
        <w:rPr>
          <w:b w:val="0"/>
        </w:rPr>
        <w:t>П</w:t>
      </w:r>
      <w:r w:rsidRPr="005F70C0">
        <w:rPr>
          <w:b w:val="0"/>
        </w:rPr>
        <w:t>рирост площадей социально-административной застройки</w:t>
      </w:r>
      <w:r>
        <w:rPr>
          <w:b w:val="0"/>
        </w:rPr>
        <w:t xml:space="preserve"> до 2020 г</w:t>
      </w:r>
    </w:p>
    <w:tbl>
      <w:tblPr>
        <w:tblW w:w="8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2835"/>
        <w:gridCol w:w="2453"/>
        <w:gridCol w:w="2880"/>
      </w:tblGrid>
      <w:tr w:rsidR="00FB5767" w:rsidRPr="00605801" w:rsidTr="005F70C0">
        <w:trPr>
          <w:tblHeader/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B12CD4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B12CD4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B12CD4">
              <w:rPr>
                <w:b/>
                <w:bCs/>
                <w:sz w:val="22"/>
                <w:szCs w:val="22"/>
              </w:rPr>
              <w:t>Емкость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B12CD4">
              <w:rPr>
                <w:b/>
                <w:bCs/>
                <w:sz w:val="22"/>
                <w:szCs w:val="22"/>
              </w:rPr>
              <w:t>Район размещения</w:t>
            </w:r>
          </w:p>
        </w:tc>
      </w:tr>
      <w:tr w:rsidR="00FB5767" w:rsidRPr="00605801" w:rsidTr="005F70C0">
        <w:trPr>
          <w:jc w:val="center"/>
        </w:trPr>
        <w:tc>
          <w:tcPr>
            <w:tcW w:w="8876" w:type="dxa"/>
            <w:gridSpan w:val="4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2CD4">
              <w:rPr>
                <w:bCs/>
                <w:sz w:val="22"/>
                <w:szCs w:val="22"/>
              </w:rPr>
              <w:t>Учреждения здравоохранения, спортивные и физкультурно-оздоровительные сооружения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Фельдшерско-аккушерский пункт (строительство)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75 посещений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Запорожское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Православный храм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 объект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д. Замостье, п. Запорожское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250 кв. м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Денисово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250 кв. м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Пятиречье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jc w:val="both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Физкультурно-оздоровительный комплекс (спортивные и тренаже</w:t>
            </w:r>
            <w:r w:rsidRPr="00B12CD4">
              <w:rPr>
                <w:sz w:val="22"/>
                <w:szCs w:val="22"/>
              </w:rPr>
              <w:t>р</w:t>
            </w:r>
            <w:r w:rsidRPr="00B12CD4">
              <w:rPr>
                <w:sz w:val="22"/>
                <w:szCs w:val="22"/>
              </w:rPr>
              <w:t>ные залы)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 объект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Запорожское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Спортивные и тренаже</w:t>
            </w:r>
            <w:r w:rsidRPr="00B12CD4">
              <w:rPr>
                <w:sz w:val="22"/>
                <w:szCs w:val="22"/>
              </w:rPr>
              <w:t>р</w:t>
            </w:r>
            <w:r w:rsidRPr="00B12CD4">
              <w:rPr>
                <w:sz w:val="22"/>
                <w:szCs w:val="22"/>
              </w:rPr>
              <w:t>ные залы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400 кв. м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в составе физкультурно-оздоровительного компле</w:t>
            </w:r>
            <w:r w:rsidRPr="00B12CD4">
              <w:rPr>
                <w:sz w:val="22"/>
                <w:szCs w:val="22"/>
              </w:rPr>
              <w:t>к</w:t>
            </w:r>
            <w:r w:rsidRPr="00B12CD4">
              <w:rPr>
                <w:sz w:val="22"/>
                <w:szCs w:val="22"/>
              </w:rPr>
              <w:t>са п. Запорожское</w:t>
            </w:r>
          </w:p>
        </w:tc>
      </w:tr>
      <w:tr w:rsidR="00FB5767" w:rsidRPr="00605801" w:rsidTr="005F70C0">
        <w:trPr>
          <w:jc w:val="center"/>
        </w:trPr>
        <w:tc>
          <w:tcPr>
            <w:tcW w:w="8876" w:type="dxa"/>
            <w:gridSpan w:val="4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2CD4">
              <w:rPr>
                <w:bCs/>
                <w:sz w:val="22"/>
                <w:szCs w:val="22"/>
              </w:rPr>
              <w:t>Предприятия торговли и общественного питания, коммунально-бытового обслуживания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Магазин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200 кв. м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Запорожское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Магазин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150 кв. м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Пятиречье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Магазин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150 кв. м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Денисово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Сельский клуб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200 мест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Пятиречье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jc w:val="both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Предприятие общественн</w:t>
            </w:r>
            <w:r w:rsidRPr="00B12CD4">
              <w:rPr>
                <w:sz w:val="22"/>
                <w:szCs w:val="22"/>
              </w:rPr>
              <w:t>о</w:t>
            </w:r>
            <w:r w:rsidRPr="00B12CD4">
              <w:rPr>
                <w:sz w:val="22"/>
                <w:szCs w:val="22"/>
              </w:rPr>
              <w:t>го питания при проектном яхт-клубе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100 мест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Пятиречье</w:t>
            </w:r>
          </w:p>
        </w:tc>
      </w:tr>
      <w:tr w:rsidR="00FB5767" w:rsidRPr="00605801" w:rsidTr="005F70C0">
        <w:trPr>
          <w:jc w:val="center"/>
        </w:trPr>
        <w:tc>
          <w:tcPr>
            <w:tcW w:w="8876" w:type="dxa"/>
            <w:gridSpan w:val="4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2CD4">
              <w:rPr>
                <w:bCs/>
                <w:sz w:val="22"/>
                <w:szCs w:val="22"/>
              </w:rPr>
              <w:t>Учреждения жилищно-коммунального хозяйства</w:t>
            </w:r>
          </w:p>
        </w:tc>
      </w:tr>
      <w:tr w:rsidR="00FB5767" w:rsidRPr="00605801" w:rsidTr="005F70C0">
        <w:trPr>
          <w:jc w:val="center"/>
        </w:trPr>
        <w:tc>
          <w:tcPr>
            <w:tcW w:w="708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FB5767" w:rsidRPr="00B12CD4" w:rsidRDefault="00FB5767" w:rsidP="005F70C0">
            <w:pPr>
              <w:snapToGrid w:val="0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Кладбище традиционного захоронения</w:t>
            </w:r>
          </w:p>
        </w:tc>
        <w:tc>
          <w:tcPr>
            <w:tcW w:w="2453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2 га</w:t>
            </w:r>
          </w:p>
        </w:tc>
        <w:tc>
          <w:tcPr>
            <w:tcW w:w="2880" w:type="dxa"/>
            <w:vAlign w:val="center"/>
          </w:tcPr>
          <w:p w:rsidR="00FB5767" w:rsidRPr="00B12CD4" w:rsidRDefault="00FB5767" w:rsidP="005F70C0">
            <w:pPr>
              <w:snapToGrid w:val="0"/>
              <w:jc w:val="center"/>
              <w:rPr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п. Запорожское</w:t>
            </w:r>
          </w:p>
        </w:tc>
      </w:tr>
    </w:tbl>
    <w:p w:rsidR="00FB5767" w:rsidRDefault="00FB5767" w:rsidP="00B63843">
      <w:pPr>
        <w:pStyle w:val="PlainText"/>
        <w:ind w:firstLine="0"/>
      </w:pPr>
    </w:p>
    <w:p w:rsidR="00FB5767" w:rsidRDefault="00FB5767" w:rsidP="00082D0E">
      <w:pPr>
        <w:pStyle w:val="PlainText"/>
        <w:ind w:firstLine="0"/>
      </w:pPr>
    </w:p>
    <w:p w:rsidR="00FB5767" w:rsidRDefault="00FB5767" w:rsidP="005F70C0">
      <w:pPr>
        <w:pStyle w:val="PlainText"/>
      </w:pPr>
    </w:p>
    <w:p w:rsidR="00FB5767" w:rsidRPr="004534C3" w:rsidRDefault="00FB5767" w:rsidP="004534C3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35</w:t>
        </w:r>
      </w:fldSimple>
      <w:r>
        <w:t xml:space="preserve"> </w:t>
      </w:r>
      <w:r w:rsidRPr="004534C3">
        <w:rPr>
          <w:b w:val="0"/>
        </w:rPr>
        <w:t>Прирост площадей социально-административной застройки до 2035 г</w:t>
      </w:r>
    </w:p>
    <w:tbl>
      <w:tblPr>
        <w:tblW w:w="84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0"/>
        <w:gridCol w:w="2243"/>
        <w:gridCol w:w="2593"/>
        <w:gridCol w:w="2740"/>
      </w:tblGrid>
      <w:tr w:rsidR="00FB5767" w:rsidRPr="00605801" w:rsidTr="004534C3">
        <w:trPr>
          <w:trHeight w:val="247"/>
          <w:jc w:val="center"/>
        </w:trPr>
        <w:tc>
          <w:tcPr>
            <w:tcW w:w="840" w:type="dxa"/>
            <w:vAlign w:val="center"/>
          </w:tcPr>
          <w:p w:rsidR="00FB5767" w:rsidRPr="00082D0E" w:rsidRDefault="00FB5767" w:rsidP="00B04417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82D0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243" w:type="dxa"/>
            <w:vAlign w:val="center"/>
          </w:tcPr>
          <w:p w:rsidR="00FB5767" w:rsidRPr="00082D0E" w:rsidRDefault="00FB5767" w:rsidP="00B04417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82D0E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593" w:type="dxa"/>
            <w:vAlign w:val="center"/>
          </w:tcPr>
          <w:p w:rsidR="00FB5767" w:rsidRPr="00082D0E" w:rsidRDefault="00FB5767" w:rsidP="00B04417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82D0E">
              <w:rPr>
                <w:b/>
                <w:bCs/>
                <w:sz w:val="22"/>
                <w:szCs w:val="22"/>
              </w:rPr>
              <w:t>Емкость</w:t>
            </w:r>
          </w:p>
        </w:tc>
        <w:tc>
          <w:tcPr>
            <w:tcW w:w="2740" w:type="dxa"/>
            <w:vAlign w:val="center"/>
          </w:tcPr>
          <w:p w:rsidR="00FB5767" w:rsidRPr="00082D0E" w:rsidRDefault="00FB5767" w:rsidP="00B04417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82D0E">
              <w:rPr>
                <w:b/>
                <w:bCs/>
                <w:sz w:val="22"/>
                <w:szCs w:val="22"/>
              </w:rPr>
              <w:t>Район размещения</w:t>
            </w:r>
          </w:p>
        </w:tc>
      </w:tr>
      <w:tr w:rsidR="00FB5767" w:rsidRPr="00605801" w:rsidTr="004534C3">
        <w:trPr>
          <w:trHeight w:val="481"/>
          <w:jc w:val="center"/>
        </w:trPr>
        <w:tc>
          <w:tcPr>
            <w:tcW w:w="8416" w:type="dxa"/>
            <w:gridSpan w:val="4"/>
            <w:vAlign w:val="center"/>
          </w:tcPr>
          <w:p w:rsidR="00FB5767" w:rsidRPr="004534C3" w:rsidRDefault="00FB5767" w:rsidP="00B0441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4534C3">
              <w:rPr>
                <w:bCs/>
                <w:sz w:val="22"/>
                <w:szCs w:val="22"/>
              </w:rPr>
              <w:t>Учреждения здравоохранения, спортивные и физкультурно-оздоровительные соор</w:t>
            </w:r>
            <w:r w:rsidRPr="004534C3">
              <w:rPr>
                <w:bCs/>
                <w:sz w:val="22"/>
                <w:szCs w:val="22"/>
              </w:rPr>
              <w:t>у</w:t>
            </w:r>
            <w:r w:rsidRPr="004534C3">
              <w:rPr>
                <w:bCs/>
                <w:sz w:val="22"/>
                <w:szCs w:val="22"/>
              </w:rPr>
              <w:t>жения</w:t>
            </w:r>
          </w:p>
        </w:tc>
      </w:tr>
      <w:tr w:rsidR="00FB5767" w:rsidRPr="00605801" w:rsidTr="004534C3">
        <w:trPr>
          <w:trHeight w:val="234"/>
          <w:jc w:val="center"/>
        </w:trPr>
        <w:tc>
          <w:tcPr>
            <w:tcW w:w="840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1</w:t>
            </w:r>
          </w:p>
        </w:tc>
        <w:tc>
          <w:tcPr>
            <w:tcW w:w="2243" w:type="dxa"/>
          </w:tcPr>
          <w:p w:rsidR="00FB5767" w:rsidRPr="004534C3" w:rsidRDefault="00FB5767" w:rsidP="00B04417">
            <w:pPr>
              <w:snapToGrid w:val="0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2593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350 кв. м</w:t>
            </w:r>
          </w:p>
        </w:tc>
        <w:tc>
          <w:tcPr>
            <w:tcW w:w="2740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д. Удальцово</w:t>
            </w:r>
          </w:p>
        </w:tc>
      </w:tr>
      <w:tr w:rsidR="00FB5767" w:rsidRPr="00605801" w:rsidTr="004534C3">
        <w:trPr>
          <w:trHeight w:val="481"/>
          <w:jc w:val="center"/>
        </w:trPr>
        <w:tc>
          <w:tcPr>
            <w:tcW w:w="8416" w:type="dxa"/>
            <w:gridSpan w:val="4"/>
            <w:vAlign w:val="center"/>
          </w:tcPr>
          <w:p w:rsidR="00FB5767" w:rsidRPr="004534C3" w:rsidRDefault="00FB5767" w:rsidP="00B0441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4534C3">
              <w:rPr>
                <w:bCs/>
                <w:sz w:val="22"/>
                <w:szCs w:val="22"/>
              </w:rPr>
              <w:t>Предприятия торговли и общественного питания, коммунально-бытового обслужив</w:t>
            </w:r>
            <w:r w:rsidRPr="004534C3">
              <w:rPr>
                <w:bCs/>
                <w:sz w:val="22"/>
                <w:szCs w:val="22"/>
              </w:rPr>
              <w:t>а</w:t>
            </w:r>
            <w:r w:rsidRPr="004534C3">
              <w:rPr>
                <w:bCs/>
                <w:sz w:val="22"/>
                <w:szCs w:val="22"/>
              </w:rPr>
              <w:t>ния</w:t>
            </w:r>
          </w:p>
        </w:tc>
      </w:tr>
      <w:tr w:rsidR="00FB5767" w:rsidRPr="00605801" w:rsidTr="004534C3">
        <w:trPr>
          <w:trHeight w:val="234"/>
          <w:jc w:val="center"/>
        </w:trPr>
        <w:tc>
          <w:tcPr>
            <w:tcW w:w="840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1</w:t>
            </w:r>
          </w:p>
        </w:tc>
        <w:tc>
          <w:tcPr>
            <w:tcW w:w="2243" w:type="dxa"/>
          </w:tcPr>
          <w:p w:rsidR="00FB5767" w:rsidRPr="004534C3" w:rsidRDefault="00FB5767" w:rsidP="00B04417">
            <w:pPr>
              <w:snapToGrid w:val="0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Магазин</w:t>
            </w:r>
          </w:p>
        </w:tc>
        <w:tc>
          <w:tcPr>
            <w:tcW w:w="2593" w:type="dxa"/>
            <w:vAlign w:val="center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250 кв. м</w:t>
            </w:r>
          </w:p>
        </w:tc>
        <w:tc>
          <w:tcPr>
            <w:tcW w:w="2740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д. Удальцово</w:t>
            </w:r>
          </w:p>
        </w:tc>
      </w:tr>
      <w:tr w:rsidR="00FB5767" w:rsidRPr="00605801" w:rsidTr="004534C3">
        <w:trPr>
          <w:trHeight w:val="247"/>
          <w:jc w:val="center"/>
        </w:trPr>
        <w:tc>
          <w:tcPr>
            <w:tcW w:w="840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2</w:t>
            </w:r>
          </w:p>
        </w:tc>
        <w:tc>
          <w:tcPr>
            <w:tcW w:w="2243" w:type="dxa"/>
          </w:tcPr>
          <w:p w:rsidR="00FB5767" w:rsidRPr="004534C3" w:rsidRDefault="00FB5767" w:rsidP="00B04417">
            <w:pPr>
              <w:snapToGrid w:val="0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Магазин</w:t>
            </w:r>
          </w:p>
        </w:tc>
        <w:tc>
          <w:tcPr>
            <w:tcW w:w="2593" w:type="dxa"/>
            <w:vAlign w:val="center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250 кв. м</w:t>
            </w:r>
          </w:p>
        </w:tc>
        <w:tc>
          <w:tcPr>
            <w:tcW w:w="2740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п. Луговое</w:t>
            </w:r>
          </w:p>
        </w:tc>
      </w:tr>
      <w:tr w:rsidR="00FB5767" w:rsidRPr="00605801" w:rsidTr="004534C3">
        <w:trPr>
          <w:trHeight w:val="728"/>
          <w:jc w:val="center"/>
        </w:trPr>
        <w:tc>
          <w:tcPr>
            <w:tcW w:w="840" w:type="dxa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3</w:t>
            </w:r>
          </w:p>
        </w:tc>
        <w:tc>
          <w:tcPr>
            <w:tcW w:w="2243" w:type="dxa"/>
          </w:tcPr>
          <w:p w:rsidR="00FB5767" w:rsidRPr="004534C3" w:rsidRDefault="00FB5767" w:rsidP="00B04417">
            <w:pPr>
              <w:snapToGrid w:val="0"/>
              <w:jc w:val="both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Торгово-развлекательный комплекс</w:t>
            </w:r>
          </w:p>
        </w:tc>
        <w:tc>
          <w:tcPr>
            <w:tcW w:w="2593" w:type="dxa"/>
            <w:vAlign w:val="center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400 кв. м</w:t>
            </w:r>
          </w:p>
        </w:tc>
        <w:tc>
          <w:tcPr>
            <w:tcW w:w="2740" w:type="dxa"/>
            <w:vAlign w:val="center"/>
          </w:tcPr>
          <w:p w:rsidR="00FB5767" w:rsidRPr="004534C3" w:rsidRDefault="00FB5767" w:rsidP="00B04417">
            <w:pPr>
              <w:snapToGrid w:val="0"/>
              <w:jc w:val="center"/>
              <w:rPr>
                <w:sz w:val="22"/>
                <w:szCs w:val="22"/>
              </w:rPr>
            </w:pPr>
            <w:r w:rsidRPr="004534C3">
              <w:rPr>
                <w:sz w:val="22"/>
                <w:szCs w:val="22"/>
              </w:rPr>
              <w:t>п. Запорожское</w:t>
            </w:r>
          </w:p>
        </w:tc>
      </w:tr>
    </w:tbl>
    <w:p w:rsidR="00FB5767" w:rsidRDefault="00FB5767" w:rsidP="00A55FAB">
      <w:pPr>
        <w:rPr>
          <w:rFonts w:eastAsia="Times New Roman"/>
          <w:b/>
          <w:bCs/>
          <w:color w:val="000000"/>
          <w:sz w:val="20"/>
          <w:szCs w:val="20"/>
        </w:rPr>
        <w:sectPr w:rsidR="00FB5767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3E33EB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36</w:t>
        </w:r>
      </w:fldSimple>
      <w:r>
        <w:t xml:space="preserve"> </w:t>
      </w:r>
      <w:r w:rsidRPr="002A6C99">
        <w:rPr>
          <w:b w:val="0"/>
        </w:rPr>
        <w:t xml:space="preserve">Годовой прирост </w:t>
      </w:r>
      <w:r>
        <w:rPr>
          <w:b w:val="0"/>
        </w:rPr>
        <w:t xml:space="preserve">индивидуальной </w:t>
      </w:r>
      <w:r w:rsidRPr="002A6C99">
        <w:rPr>
          <w:b w:val="0"/>
        </w:rPr>
        <w:t>застройки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4"/>
        <w:gridCol w:w="766"/>
        <w:gridCol w:w="696"/>
        <w:gridCol w:w="696"/>
        <w:gridCol w:w="833"/>
        <w:gridCol w:w="835"/>
        <w:gridCol w:w="696"/>
        <w:gridCol w:w="696"/>
        <w:gridCol w:w="833"/>
        <w:gridCol w:w="835"/>
        <w:gridCol w:w="693"/>
        <w:gridCol w:w="835"/>
        <w:gridCol w:w="693"/>
        <w:gridCol w:w="835"/>
        <w:gridCol w:w="696"/>
        <w:gridCol w:w="833"/>
        <w:gridCol w:w="1329"/>
      </w:tblGrid>
      <w:tr w:rsidR="00FB5767" w:rsidRPr="00A23E76" w:rsidTr="00A55FAB">
        <w:trPr>
          <w:trHeight w:val="510"/>
        </w:trPr>
        <w:tc>
          <w:tcPr>
            <w:tcW w:w="587" w:type="pct"/>
            <w:vMerge w:val="restar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4413" w:type="pct"/>
            <w:gridSpan w:val="16"/>
            <w:noWrap/>
            <w:vAlign w:val="center"/>
          </w:tcPr>
          <w:p w:rsidR="00FB5767" w:rsidRPr="00396CCB" w:rsidRDefault="00FB5767" w:rsidP="005050DF">
            <w:pPr>
              <w:jc w:val="center"/>
              <w:rPr>
                <w:rFonts w:eastAsia="Times New Roman"/>
                <w:color w:val="000000"/>
                <w:vertAlign w:val="superscript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Годовой прирост общей площади</w:t>
            </w:r>
            <w:r w:rsidRPr="00762F8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застройки, м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FB5767" w:rsidRPr="00A23E76" w:rsidTr="00A55FAB">
        <w:trPr>
          <w:trHeight w:val="1020"/>
        </w:trPr>
        <w:tc>
          <w:tcPr>
            <w:tcW w:w="587" w:type="pct"/>
            <w:vMerge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87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87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39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39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87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5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 на период ра</w:t>
            </w: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A23E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работки Схемы </w:t>
            </w:r>
          </w:p>
        </w:tc>
      </w:tr>
      <w:tr w:rsidR="00FB5767" w:rsidRPr="00A23E76" w:rsidTr="00A55FAB">
        <w:trPr>
          <w:trHeight w:val="300"/>
        </w:trPr>
        <w:tc>
          <w:tcPr>
            <w:tcW w:w="587" w:type="pct"/>
            <w:noWrap/>
            <w:vAlign w:val="center"/>
          </w:tcPr>
          <w:p w:rsidR="00FB5767" w:rsidRPr="00777A66" w:rsidRDefault="00FB5767" w:rsidP="00A55FA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77A6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 Запорожское</w:t>
            </w:r>
          </w:p>
        </w:tc>
        <w:tc>
          <w:tcPr>
            <w:tcW w:w="264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7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7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7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8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B5767" w:rsidRPr="00A23E76" w:rsidTr="00A55FAB">
        <w:trPr>
          <w:trHeight w:val="765"/>
        </w:trPr>
        <w:tc>
          <w:tcPr>
            <w:tcW w:w="587" w:type="pct"/>
            <w:vAlign w:val="center"/>
          </w:tcPr>
          <w:p w:rsidR="00FB5767" w:rsidRPr="00A23E76" w:rsidRDefault="00FB5767" w:rsidP="00A55F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23E76">
              <w:rPr>
                <w:rFonts w:eastAsia="Times New Roman"/>
                <w:color w:val="000000"/>
                <w:sz w:val="20"/>
                <w:szCs w:val="20"/>
              </w:rPr>
              <w:t>Индивидуальная жилая застройка усадебного типа</w:t>
            </w:r>
          </w:p>
        </w:tc>
        <w:tc>
          <w:tcPr>
            <w:tcW w:w="264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 2000</w:t>
            </w:r>
          </w:p>
        </w:tc>
        <w:tc>
          <w:tcPr>
            <w:tcW w:w="240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40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87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88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40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40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287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88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39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88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39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88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40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87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458" w:type="pct"/>
            <w:vAlign w:val="center"/>
          </w:tcPr>
          <w:p w:rsidR="00FB5767" w:rsidRPr="00D951A8" w:rsidRDefault="00FB5767" w:rsidP="00A55FA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D951A8">
              <w:rPr>
                <w:rFonts w:eastAsia="Times New Roman"/>
                <w:color w:val="000000"/>
                <w:sz w:val="22"/>
                <w:szCs w:val="22"/>
              </w:rPr>
              <w:t>23000</w:t>
            </w:r>
          </w:p>
        </w:tc>
      </w:tr>
    </w:tbl>
    <w:p w:rsidR="00FB5767" w:rsidRPr="00266696" w:rsidRDefault="00FB5767" w:rsidP="00745979">
      <w:pPr>
        <w:rPr>
          <w:rFonts w:eastAsia="Times New Roman"/>
          <w:b/>
          <w:bCs/>
          <w:color w:val="000000"/>
          <w:sz w:val="20"/>
          <w:szCs w:val="20"/>
          <w:lang w:val="en-US"/>
        </w:rPr>
        <w:sectPr w:rsidR="00FB5767" w:rsidRPr="00266696" w:rsidSect="00FB6D29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B12CD4" w:rsidRDefault="00FB5767" w:rsidP="00B12CD4">
      <w:pPr>
        <w:pStyle w:val="Caption"/>
        <w:keepNext/>
      </w:pPr>
      <w:r w:rsidRPr="00B12CD4">
        <w:t xml:space="preserve">Таблица </w:t>
      </w:r>
      <w:fldSimple w:instr=" SEQ Таблица \* ARABIC ">
        <w:r>
          <w:rPr>
            <w:noProof/>
          </w:rPr>
          <w:t>37</w:t>
        </w:r>
      </w:fldSimple>
      <w:r w:rsidRPr="00B12CD4">
        <w:t xml:space="preserve"> </w:t>
      </w:r>
      <w:r w:rsidRPr="00B12CD4">
        <w:rPr>
          <w:rFonts w:eastAsia="Times New Roman"/>
          <w:b w:val="0"/>
          <w:bCs w:val="0"/>
          <w:color w:val="000000"/>
        </w:rPr>
        <w:t>Годовой прирост общей площади социально-административной застройки</w:t>
      </w:r>
    </w:p>
    <w:tbl>
      <w:tblPr>
        <w:tblW w:w="14962" w:type="dxa"/>
        <w:tblInd w:w="-176" w:type="dxa"/>
        <w:tblLayout w:type="fixed"/>
        <w:tblLook w:val="00A0"/>
      </w:tblPr>
      <w:tblGrid>
        <w:gridCol w:w="568"/>
        <w:gridCol w:w="2410"/>
        <w:gridCol w:w="850"/>
        <w:gridCol w:w="709"/>
        <w:gridCol w:w="709"/>
        <w:gridCol w:w="850"/>
        <w:gridCol w:w="709"/>
        <w:gridCol w:w="709"/>
        <w:gridCol w:w="708"/>
        <w:gridCol w:w="709"/>
        <w:gridCol w:w="709"/>
        <w:gridCol w:w="709"/>
        <w:gridCol w:w="668"/>
        <w:gridCol w:w="749"/>
        <w:gridCol w:w="709"/>
        <w:gridCol w:w="709"/>
        <w:gridCol w:w="708"/>
        <w:gridCol w:w="1070"/>
      </w:tblGrid>
      <w:tr w:rsidR="00FB5767" w:rsidRPr="00382457" w:rsidTr="00B12CD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9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общей площади социально-административной застройки , м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FB5767" w:rsidRPr="00382457" w:rsidTr="00B12CD4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FB5767" w:rsidRPr="00382457" w:rsidTr="00B12CD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2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2 000</w:t>
            </w:r>
          </w:p>
        </w:tc>
      </w:tr>
      <w:tr w:rsidR="00FB5767" w:rsidRPr="00382457" w:rsidTr="00B12CD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Православный храм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200</w:t>
            </w:r>
          </w:p>
        </w:tc>
      </w:tr>
      <w:tr w:rsidR="00FB5767" w:rsidRPr="00382457" w:rsidTr="00B12CD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Физкультурно-оздоровительный ко</w:t>
            </w:r>
            <w:r w:rsidRPr="00B12CD4">
              <w:rPr>
                <w:sz w:val="22"/>
                <w:szCs w:val="22"/>
              </w:rPr>
              <w:t>м</w:t>
            </w:r>
            <w:r w:rsidRPr="00B12CD4">
              <w:rPr>
                <w:sz w:val="22"/>
                <w:szCs w:val="22"/>
              </w:rPr>
              <w:t>плекс (спортивные и тренажерные залы)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400</w:t>
            </w:r>
          </w:p>
        </w:tc>
      </w:tr>
      <w:tr w:rsidR="00FB5767" w:rsidRPr="00382457" w:rsidTr="00B12CD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Магазин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200</w:t>
            </w:r>
          </w:p>
        </w:tc>
      </w:tr>
      <w:tr w:rsidR="00FB5767" w:rsidRPr="00382457" w:rsidTr="00B12CD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Торгово-развлекательный ко</w:t>
            </w:r>
            <w:r w:rsidRPr="00B12CD4">
              <w:rPr>
                <w:sz w:val="22"/>
                <w:szCs w:val="22"/>
              </w:rPr>
              <w:t>м</w:t>
            </w:r>
            <w:r w:rsidRPr="00B12CD4">
              <w:rPr>
                <w:sz w:val="22"/>
                <w:szCs w:val="22"/>
              </w:rPr>
              <w:t>плекс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00</w:t>
            </w:r>
          </w:p>
        </w:tc>
      </w:tr>
      <w:tr w:rsidR="00FB5767" w:rsidRPr="00382457" w:rsidTr="00B12CD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2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74597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3200</w:t>
            </w:r>
          </w:p>
        </w:tc>
      </w:tr>
    </w:tbl>
    <w:p w:rsidR="00FB5767" w:rsidRDefault="00FB5767"/>
    <w:p w:rsidR="00FB5767" w:rsidRDefault="00FB5767"/>
    <w:p w:rsidR="00FB5767" w:rsidRPr="00680947" w:rsidRDefault="00FB5767" w:rsidP="00B12CD4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38</w:t>
        </w:r>
      </w:fldSimple>
      <w:r>
        <w:t xml:space="preserve"> </w:t>
      </w:r>
      <w:r w:rsidRPr="00680947">
        <w:rPr>
          <w:b w:val="0"/>
        </w:rPr>
        <w:t>Годовой прирост общей площади малоэтажной многоквартирной застройки</w:t>
      </w:r>
    </w:p>
    <w:tbl>
      <w:tblPr>
        <w:tblW w:w="5154" w:type="pct"/>
        <w:tblInd w:w="-176" w:type="dxa"/>
        <w:tblLook w:val="00A0"/>
      </w:tblPr>
      <w:tblGrid>
        <w:gridCol w:w="1844"/>
        <w:gridCol w:w="848"/>
        <w:gridCol w:w="711"/>
        <w:gridCol w:w="816"/>
        <w:gridCol w:w="786"/>
        <w:gridCol w:w="786"/>
        <w:gridCol w:w="789"/>
        <w:gridCol w:w="736"/>
        <w:gridCol w:w="789"/>
        <w:gridCol w:w="789"/>
        <w:gridCol w:w="783"/>
        <w:gridCol w:w="736"/>
        <w:gridCol w:w="789"/>
        <w:gridCol w:w="789"/>
        <w:gridCol w:w="789"/>
        <w:gridCol w:w="736"/>
        <w:gridCol w:w="1435"/>
      </w:tblGrid>
      <w:tr w:rsidR="00FB5767" w:rsidRPr="00762F80" w:rsidTr="0047048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рирост нагрузки на отопление малоэтажной застройки, м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FB5767" w:rsidRPr="00762F80" w:rsidTr="00470481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FB5767" w:rsidRPr="00762F80" w:rsidTr="00470481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Запорожское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B5767" w:rsidRPr="00762F80" w:rsidTr="00470481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2012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1800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1800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5612</w:t>
            </w:r>
          </w:p>
        </w:tc>
      </w:tr>
    </w:tbl>
    <w:p w:rsidR="00FB5767" w:rsidRDefault="00FB5767">
      <w:pPr>
        <w:sectPr w:rsidR="00FB5767" w:rsidSect="008F771A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5F70C0" w:rsidRDefault="00FB5767" w:rsidP="003E33EB">
      <w:pPr>
        <w:pStyle w:val="PlainText"/>
        <w:ind w:firstLine="0"/>
      </w:pPr>
    </w:p>
    <w:p w:rsidR="00FB5767" w:rsidRDefault="00FB5767" w:rsidP="002D46C6">
      <w:pPr>
        <w:pStyle w:val="Heading2"/>
      </w:pPr>
      <w:r>
        <w:t>в)</w:t>
      </w:r>
      <w:r w:rsidRPr="002D46C6">
        <w:t xml:space="preserve"> </w:t>
      </w:r>
      <w:r w:rsidRPr="006E2B96">
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Федерации;</w:t>
      </w:r>
    </w:p>
    <w:p w:rsidR="00FB5767" w:rsidRPr="00CB5BF6" w:rsidRDefault="00FB5767" w:rsidP="00CB5BF6">
      <w:pPr>
        <w:pStyle w:val="ListParagraph"/>
        <w:spacing w:before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5BF6">
        <w:rPr>
          <w:rFonts w:ascii="Times New Roman" w:hAnsi="Times New Roman"/>
          <w:sz w:val="28"/>
          <w:szCs w:val="28"/>
        </w:rPr>
        <w:t>В соответствии с п. 16 главы 1 Общие положения «Методических рек</w:t>
      </w:r>
      <w:r w:rsidRPr="00CB5BF6">
        <w:rPr>
          <w:rFonts w:ascii="Times New Roman" w:hAnsi="Times New Roman"/>
          <w:sz w:val="28"/>
          <w:szCs w:val="28"/>
        </w:rPr>
        <w:t>о</w:t>
      </w:r>
      <w:r w:rsidRPr="00CB5BF6">
        <w:rPr>
          <w:rFonts w:ascii="Times New Roman" w:hAnsi="Times New Roman"/>
          <w:sz w:val="28"/>
          <w:szCs w:val="28"/>
        </w:rPr>
        <w:t>мендаций по разработке схем теплоснабжения», утвержденных приказом Ми</w:t>
      </w:r>
      <w:r w:rsidRPr="00CB5BF6">
        <w:rPr>
          <w:rFonts w:ascii="Times New Roman" w:hAnsi="Times New Roman"/>
          <w:sz w:val="28"/>
          <w:szCs w:val="28"/>
        </w:rPr>
        <w:t>н</w:t>
      </w:r>
      <w:r w:rsidRPr="00CB5BF6">
        <w:rPr>
          <w:rFonts w:ascii="Times New Roman" w:hAnsi="Times New Roman"/>
          <w:sz w:val="28"/>
          <w:szCs w:val="28"/>
        </w:rPr>
        <w:t>энерго России №565 и Минрегиона России №667 от 29.12.2012 «Об утвержд</w:t>
      </w:r>
      <w:r w:rsidRPr="00CB5BF6">
        <w:rPr>
          <w:rFonts w:ascii="Times New Roman" w:hAnsi="Times New Roman"/>
          <w:sz w:val="28"/>
          <w:szCs w:val="28"/>
        </w:rPr>
        <w:t>е</w:t>
      </w:r>
      <w:r w:rsidRPr="00CB5BF6">
        <w:rPr>
          <w:rFonts w:ascii="Times New Roman" w:hAnsi="Times New Roman"/>
          <w:sz w:val="28"/>
          <w:szCs w:val="28"/>
        </w:rPr>
        <w:t>нии методических рекомендаций по разработке схем теплоснабжения»: «Для формирования прогноза теплопотребления на расчетный период рекомендуется принимать нормативные значения удельного теплопотребления вновь стро</w:t>
      </w:r>
      <w:r w:rsidRPr="00CB5BF6">
        <w:rPr>
          <w:rFonts w:ascii="Times New Roman" w:hAnsi="Times New Roman"/>
          <w:sz w:val="28"/>
          <w:szCs w:val="28"/>
        </w:rPr>
        <w:t>я</w:t>
      </w:r>
      <w:r w:rsidRPr="00CB5BF6">
        <w:rPr>
          <w:rFonts w:ascii="Times New Roman" w:hAnsi="Times New Roman"/>
          <w:sz w:val="28"/>
          <w:szCs w:val="28"/>
        </w:rPr>
        <w:t>щихся и реконструируемых зданий в соответствии с СНиП 23-02-2003 «Тепл</w:t>
      </w:r>
      <w:r w:rsidRPr="00CB5BF6">
        <w:rPr>
          <w:rFonts w:ascii="Times New Roman" w:hAnsi="Times New Roman"/>
          <w:sz w:val="28"/>
          <w:szCs w:val="28"/>
        </w:rPr>
        <w:t>о</w:t>
      </w:r>
      <w:r w:rsidRPr="00CB5BF6">
        <w:rPr>
          <w:rFonts w:ascii="Times New Roman" w:hAnsi="Times New Roman"/>
          <w:sz w:val="28"/>
          <w:szCs w:val="28"/>
        </w:rPr>
        <w:t>вая защита зданий» (его актуализации) (далее по тексту – СНиП) и на основ</w:t>
      </w:r>
      <w:r w:rsidRPr="00CB5BF6">
        <w:rPr>
          <w:rFonts w:ascii="Times New Roman" w:hAnsi="Times New Roman"/>
          <w:sz w:val="28"/>
          <w:szCs w:val="28"/>
        </w:rPr>
        <w:t>а</w:t>
      </w:r>
      <w:r w:rsidRPr="00CB5BF6">
        <w:rPr>
          <w:rFonts w:ascii="Times New Roman" w:hAnsi="Times New Roman"/>
          <w:sz w:val="28"/>
          <w:szCs w:val="28"/>
        </w:rPr>
        <w:t>нии Приказа Министерства регионального развития РФ от 28 мая 2010 года №262 «О требованиях энергетической эффективности зданий, строений и с</w:t>
      </w:r>
      <w:r w:rsidRPr="00CB5BF6">
        <w:rPr>
          <w:rFonts w:ascii="Times New Roman" w:hAnsi="Times New Roman"/>
          <w:sz w:val="28"/>
          <w:szCs w:val="28"/>
        </w:rPr>
        <w:t>о</w:t>
      </w:r>
      <w:r w:rsidRPr="00CB5BF6">
        <w:rPr>
          <w:rFonts w:ascii="Times New Roman" w:hAnsi="Times New Roman"/>
          <w:sz w:val="28"/>
          <w:szCs w:val="28"/>
        </w:rPr>
        <w:t>оружений» (далее по тексту – Требования энергоэффективности зданий, стро</w:t>
      </w:r>
      <w:r w:rsidRPr="00CB5BF6">
        <w:rPr>
          <w:rFonts w:ascii="Times New Roman" w:hAnsi="Times New Roman"/>
          <w:sz w:val="28"/>
          <w:szCs w:val="28"/>
        </w:rPr>
        <w:t>е</w:t>
      </w:r>
      <w:r w:rsidRPr="00CB5BF6">
        <w:rPr>
          <w:rFonts w:ascii="Times New Roman" w:hAnsi="Times New Roman"/>
          <w:sz w:val="28"/>
          <w:szCs w:val="28"/>
        </w:rPr>
        <w:t>ний и сооружений).</w:t>
      </w:r>
    </w:p>
    <w:p w:rsidR="00FB5767" w:rsidRPr="00CB5BF6" w:rsidRDefault="00FB5767" w:rsidP="00CB5BF6">
      <w:pPr>
        <w:pStyle w:val="ListParagraph"/>
        <w:spacing w:before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5BF6">
        <w:rPr>
          <w:rFonts w:ascii="Times New Roman" w:hAnsi="Times New Roman"/>
          <w:sz w:val="28"/>
          <w:szCs w:val="28"/>
        </w:rPr>
        <w:t>Данные строительные нормы и правила устанавливают требования к т</w:t>
      </w:r>
      <w:r w:rsidRPr="00CB5BF6">
        <w:rPr>
          <w:rFonts w:ascii="Times New Roman" w:hAnsi="Times New Roman"/>
          <w:sz w:val="28"/>
          <w:szCs w:val="28"/>
        </w:rPr>
        <w:t>е</w:t>
      </w:r>
      <w:r w:rsidRPr="00CB5BF6">
        <w:rPr>
          <w:rFonts w:ascii="Times New Roman" w:hAnsi="Times New Roman"/>
          <w:sz w:val="28"/>
          <w:szCs w:val="28"/>
        </w:rPr>
        <w:t>пловой защите зданий в целях экономии энергии при обеспечении санитарно-гигиенических и оптимальных параметров микроклимата помещений и долг</w:t>
      </w:r>
      <w:r w:rsidRPr="00CB5BF6">
        <w:rPr>
          <w:rFonts w:ascii="Times New Roman" w:hAnsi="Times New Roman"/>
          <w:sz w:val="28"/>
          <w:szCs w:val="28"/>
        </w:rPr>
        <w:t>о</w:t>
      </w:r>
      <w:r w:rsidRPr="00CB5BF6">
        <w:rPr>
          <w:rFonts w:ascii="Times New Roman" w:hAnsi="Times New Roman"/>
          <w:sz w:val="28"/>
          <w:szCs w:val="28"/>
        </w:rPr>
        <w:t>вечности ограждающих конструкций зданий и сооружений.</w:t>
      </w:r>
    </w:p>
    <w:p w:rsidR="00FB5767" w:rsidRDefault="00FB5767" w:rsidP="00F31E0A">
      <w:pPr>
        <w:pStyle w:val="PlainText"/>
      </w:pPr>
      <w:r>
        <w:t>Прогнозы перспективных удельных расходов тепловой энергии на от</w:t>
      </w:r>
      <w:r>
        <w:t>о</w:t>
      </w:r>
      <w:r>
        <w:t>пление и вентиляцию представлены в таблицах 38-40.</w:t>
      </w:r>
    </w:p>
    <w:p w:rsidR="00FB5767" w:rsidRDefault="00FB5767" w:rsidP="00F31E0A">
      <w:pPr>
        <w:pStyle w:val="PlainText"/>
      </w:pPr>
      <w:r>
        <w:t xml:space="preserve"> Согласно данным, указанным в таблице, наблюдается </w:t>
      </w:r>
      <w:r w:rsidRPr="003E0A59">
        <w:t>рост удельного расхода на протяжении расчетного периода.</w:t>
      </w:r>
    </w:p>
    <w:p w:rsidR="00FB5767" w:rsidRDefault="00FB5767" w:rsidP="0027009F">
      <w:pPr>
        <w:pStyle w:val="PlainText"/>
      </w:pPr>
      <w:r w:rsidRPr="00684FB3">
        <w:t xml:space="preserve">.. </w:t>
      </w:r>
    </w:p>
    <w:p w:rsidR="00FB5767" w:rsidRDefault="00FB5767" w:rsidP="0027009F">
      <w:pPr>
        <w:pStyle w:val="PlainText"/>
      </w:pPr>
    </w:p>
    <w:p w:rsidR="00FB5767" w:rsidRDefault="00FB5767" w:rsidP="00FA7246">
      <w:pPr>
        <w:rPr>
          <w:rFonts w:eastAsia="Times New Roman"/>
          <w:b/>
          <w:bCs/>
          <w:color w:val="000000"/>
          <w:sz w:val="20"/>
          <w:szCs w:val="20"/>
        </w:rPr>
        <w:sectPr w:rsidR="00FB5767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FC2061" w:rsidRDefault="00FB5767" w:rsidP="00FC2061">
      <w:pPr>
        <w:pStyle w:val="Caption"/>
        <w:keepNext/>
        <w:rPr>
          <w:b w:val="0"/>
        </w:rPr>
      </w:pPr>
      <w:r w:rsidRPr="00FC2061">
        <w:t xml:space="preserve">Таблица </w:t>
      </w:r>
      <w:fldSimple w:instr=" SEQ Таблица \* ARABIC ">
        <w:r>
          <w:rPr>
            <w:noProof/>
          </w:rPr>
          <w:t>39</w:t>
        </w:r>
      </w:fldSimple>
      <w:r w:rsidRPr="00FC2061">
        <w:t xml:space="preserve"> </w:t>
      </w:r>
      <w:r>
        <w:rPr>
          <w:b w:val="0"/>
        </w:rPr>
        <w:t xml:space="preserve"> П</w:t>
      </w:r>
      <w:r w:rsidRPr="00FC2061">
        <w:rPr>
          <w:b w:val="0"/>
        </w:rPr>
        <w:t xml:space="preserve">рирост </w:t>
      </w:r>
      <w:r>
        <w:rPr>
          <w:b w:val="0"/>
        </w:rPr>
        <w:t xml:space="preserve"> перспективной нагрузки </w:t>
      </w:r>
      <w:r w:rsidRPr="00FC2061">
        <w:rPr>
          <w:b w:val="0"/>
        </w:rPr>
        <w:t>малоэтажной многоквартирной застройки</w:t>
      </w:r>
    </w:p>
    <w:tbl>
      <w:tblPr>
        <w:tblW w:w="5154" w:type="pct"/>
        <w:tblInd w:w="-176" w:type="dxa"/>
        <w:tblLook w:val="00A0"/>
      </w:tblPr>
      <w:tblGrid>
        <w:gridCol w:w="1846"/>
        <w:gridCol w:w="850"/>
        <w:gridCol w:w="707"/>
        <w:gridCol w:w="816"/>
        <w:gridCol w:w="786"/>
        <w:gridCol w:w="786"/>
        <w:gridCol w:w="789"/>
        <w:gridCol w:w="736"/>
        <w:gridCol w:w="789"/>
        <w:gridCol w:w="789"/>
        <w:gridCol w:w="783"/>
        <w:gridCol w:w="736"/>
        <w:gridCol w:w="789"/>
        <w:gridCol w:w="789"/>
        <w:gridCol w:w="789"/>
        <w:gridCol w:w="736"/>
        <w:gridCol w:w="1435"/>
      </w:tblGrid>
      <w:tr w:rsidR="00FB5767" w:rsidRPr="00762F80" w:rsidTr="00FC206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перспективной нагрузки на отопление малоэтажной застройки, Гкал/ч</w:t>
            </w:r>
          </w:p>
        </w:tc>
      </w:tr>
      <w:tr w:rsidR="00FB5767" w:rsidRPr="00762F80" w:rsidTr="00FC2061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FB5767" w:rsidRPr="00762F80" w:rsidTr="00FC2061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Запорожское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B5767" w:rsidRPr="00762F80" w:rsidTr="00FC2061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0,138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680947" w:rsidRDefault="00FB5767" w:rsidP="00FA7246">
            <w:pPr>
              <w:rPr>
                <w:bCs/>
                <w:color w:val="000000"/>
                <w:sz w:val="22"/>
                <w:szCs w:val="22"/>
              </w:rPr>
            </w:pPr>
            <w:r w:rsidRPr="00680947">
              <w:rPr>
                <w:bCs/>
                <w:color w:val="000000"/>
                <w:sz w:val="22"/>
                <w:szCs w:val="22"/>
              </w:rPr>
              <w:t>0,</w:t>
            </w:r>
            <w:r>
              <w:rPr>
                <w:bCs/>
                <w:color w:val="000000"/>
                <w:sz w:val="22"/>
                <w:szCs w:val="22"/>
              </w:rPr>
              <w:t>378</w:t>
            </w:r>
          </w:p>
        </w:tc>
      </w:tr>
    </w:tbl>
    <w:p w:rsidR="00FB5767" w:rsidRPr="0027009F" w:rsidRDefault="00FB5767" w:rsidP="0027009F">
      <w:pPr>
        <w:pStyle w:val="PlainText"/>
        <w:sectPr w:rsidR="00FB5767" w:rsidRPr="0027009F" w:rsidSect="002A6C99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614C05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40</w:t>
        </w:r>
      </w:fldSimple>
      <w:r>
        <w:t xml:space="preserve"> </w:t>
      </w:r>
      <w:r w:rsidRPr="008B4A5D">
        <w:rPr>
          <w:b w:val="0"/>
        </w:rPr>
        <w:t>Прирост перспективной нагрузки на отопление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6"/>
        <w:gridCol w:w="747"/>
        <w:gridCol w:w="711"/>
        <w:gridCol w:w="711"/>
        <w:gridCol w:w="815"/>
        <w:gridCol w:w="818"/>
        <w:gridCol w:w="711"/>
        <w:gridCol w:w="711"/>
        <w:gridCol w:w="821"/>
        <w:gridCol w:w="824"/>
        <w:gridCol w:w="711"/>
        <w:gridCol w:w="824"/>
        <w:gridCol w:w="711"/>
        <w:gridCol w:w="821"/>
        <w:gridCol w:w="714"/>
        <w:gridCol w:w="815"/>
        <w:gridCol w:w="1343"/>
      </w:tblGrid>
      <w:tr w:rsidR="00FB5767" w:rsidRPr="00A23E76" w:rsidTr="000C24CB">
        <w:trPr>
          <w:trHeight w:val="510"/>
        </w:trPr>
        <w:tc>
          <w:tcPr>
            <w:tcW w:w="585" w:type="pct"/>
            <w:vMerge w:val="restar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4415" w:type="pct"/>
            <w:gridSpan w:val="16"/>
            <w:noWrap/>
            <w:vAlign w:val="center"/>
          </w:tcPr>
          <w:p w:rsidR="00FB5767" w:rsidRPr="002A6C99" w:rsidRDefault="00FB5767" w:rsidP="00FE709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Прирост перспективной нагрузки на отопление Гкал/ч</w:t>
            </w:r>
          </w:p>
        </w:tc>
      </w:tr>
      <w:tr w:rsidR="00FB5767" w:rsidRPr="00A23E76" w:rsidTr="00CD0E7F">
        <w:trPr>
          <w:trHeight w:val="1020"/>
        </w:trPr>
        <w:tc>
          <w:tcPr>
            <w:tcW w:w="585" w:type="pct"/>
            <w:vMerge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81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82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8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84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84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8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46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81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6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 на период ра</w:t>
            </w: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работки Схемы </w:t>
            </w:r>
          </w:p>
        </w:tc>
      </w:tr>
      <w:tr w:rsidR="00FB5767" w:rsidRPr="00A23E76" w:rsidTr="00CD0E7F">
        <w:trPr>
          <w:trHeight w:val="300"/>
        </w:trPr>
        <w:tc>
          <w:tcPr>
            <w:tcW w:w="585" w:type="pct"/>
            <w:noWrap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 Запорожское</w:t>
            </w:r>
          </w:p>
        </w:tc>
        <w:tc>
          <w:tcPr>
            <w:tcW w:w="258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B5767" w:rsidRPr="00A23E76" w:rsidTr="00CD0E7F">
        <w:trPr>
          <w:trHeight w:val="765"/>
        </w:trPr>
        <w:tc>
          <w:tcPr>
            <w:tcW w:w="58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Индивидуальная жилая застройка усадебного типа</w:t>
            </w:r>
          </w:p>
        </w:tc>
        <w:tc>
          <w:tcPr>
            <w:tcW w:w="258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81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82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8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4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4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5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3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6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1" w:type="pct"/>
            <w:vAlign w:val="center"/>
          </w:tcPr>
          <w:p w:rsidR="00FB5767" w:rsidRPr="002A6C99" w:rsidRDefault="00FB5767" w:rsidP="00FE709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A6C99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463" w:type="pct"/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12CD4">
              <w:rPr>
                <w:rFonts w:eastAsia="Times New Roman"/>
                <w:b/>
                <w:color w:val="000000"/>
                <w:sz w:val="20"/>
                <w:szCs w:val="20"/>
              </w:rPr>
              <w:t>2,78</w:t>
            </w:r>
          </w:p>
        </w:tc>
      </w:tr>
    </w:tbl>
    <w:p w:rsidR="00FB5767" w:rsidRPr="00FB6D29" w:rsidRDefault="00FB5767" w:rsidP="00FB6D29">
      <w:pPr>
        <w:rPr>
          <w:rFonts w:eastAsia="Times New Roman"/>
          <w:sz w:val="20"/>
          <w:szCs w:val="20"/>
        </w:rPr>
        <w:sectPr w:rsidR="00FB5767" w:rsidRPr="00FB6D29" w:rsidSect="00614C05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8B4A5D" w:rsidRDefault="00FB5767" w:rsidP="000C24CB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41</w:t>
        </w:r>
      </w:fldSimple>
      <w:r>
        <w:rPr>
          <w:b w:val="0"/>
        </w:rPr>
        <w:t xml:space="preserve"> П</w:t>
      </w:r>
      <w:r w:rsidRPr="008B4A5D">
        <w:rPr>
          <w:b w:val="0"/>
        </w:rPr>
        <w:t>рирост нагрузи на отоплению/вентиляцию</w:t>
      </w:r>
    </w:p>
    <w:tbl>
      <w:tblPr>
        <w:tblW w:w="15026" w:type="dxa"/>
        <w:tblInd w:w="-459" w:type="dxa"/>
        <w:tblLayout w:type="fixed"/>
        <w:tblLook w:val="00A0"/>
      </w:tblPr>
      <w:tblGrid>
        <w:gridCol w:w="567"/>
        <w:gridCol w:w="1843"/>
        <w:gridCol w:w="709"/>
        <w:gridCol w:w="709"/>
        <w:gridCol w:w="708"/>
        <w:gridCol w:w="851"/>
        <w:gridCol w:w="850"/>
        <w:gridCol w:w="709"/>
        <w:gridCol w:w="709"/>
        <w:gridCol w:w="709"/>
        <w:gridCol w:w="850"/>
        <w:gridCol w:w="709"/>
        <w:gridCol w:w="709"/>
        <w:gridCol w:w="662"/>
        <w:gridCol w:w="46"/>
        <w:gridCol w:w="851"/>
        <w:gridCol w:w="850"/>
        <w:gridCol w:w="709"/>
        <w:gridCol w:w="1276"/>
      </w:tblGrid>
      <w:tr w:rsidR="00FB5767" w:rsidRPr="00C349D9" w:rsidTr="008B4A5D">
        <w:trPr>
          <w:trHeight w:val="26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61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274C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нагрузки на отопление/ вентиляцию общественных зданий п. Запорожское, Гкал/ч</w:t>
            </w:r>
          </w:p>
        </w:tc>
      </w:tr>
      <w:tr w:rsidR="00FB5767" w:rsidRPr="00C349D9" w:rsidTr="008B4A5D">
        <w:trPr>
          <w:trHeight w:val="139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разрабо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т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ки схемы </w:t>
            </w:r>
          </w:p>
        </w:tc>
      </w:tr>
      <w:tr w:rsidR="00FB5767" w:rsidRPr="00C349D9" w:rsidTr="008B4A5D">
        <w:trPr>
          <w:trHeight w:val="30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0,</w:t>
            </w:r>
            <w:r w:rsidRPr="00B12CD4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33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0,5</w:t>
            </w:r>
          </w:p>
        </w:tc>
      </w:tr>
      <w:tr w:rsidR="00FB5767" w:rsidRPr="00C349D9" w:rsidTr="008B4A5D">
        <w:trPr>
          <w:trHeight w:val="3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0</w:t>
            </w: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,</w:t>
            </w:r>
            <w:r w:rsidRPr="00B12CD4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C349D9" w:rsidTr="008B4A5D">
        <w:trPr>
          <w:trHeight w:val="153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Православный храм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  <w:r w:rsidRPr="00B12CD4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0,027</w:t>
            </w:r>
          </w:p>
        </w:tc>
      </w:tr>
      <w:tr w:rsidR="00FB5767" w:rsidRPr="00C349D9" w:rsidTr="008B4A5D">
        <w:trPr>
          <w:trHeight w:val="15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0,007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C349D9" w:rsidTr="008B4A5D">
        <w:trPr>
          <w:trHeight w:val="601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Физкультурно-оздоровител</w:t>
            </w:r>
            <w:r w:rsidRPr="00B12CD4">
              <w:rPr>
                <w:sz w:val="22"/>
                <w:szCs w:val="22"/>
              </w:rPr>
              <w:t>ь</w:t>
            </w:r>
            <w:r w:rsidRPr="00B12CD4">
              <w:rPr>
                <w:sz w:val="22"/>
                <w:szCs w:val="22"/>
              </w:rPr>
              <w:t>ный комплекс (спортивные и тренажерные залы)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0,02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0,03</w:t>
            </w:r>
          </w:p>
        </w:tc>
      </w:tr>
      <w:tr w:rsidR="00FB5767" w:rsidRPr="00C349D9" w:rsidTr="008B4A5D">
        <w:trPr>
          <w:trHeight w:val="6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0,</w:t>
            </w:r>
            <w:r w:rsidRPr="00B12CD4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01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C349D9" w:rsidTr="008B4A5D">
        <w:trPr>
          <w:trHeight w:val="143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Магазин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0,01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0,012</w:t>
            </w:r>
          </w:p>
        </w:tc>
      </w:tr>
      <w:tr w:rsidR="00FB5767" w:rsidRPr="00C349D9" w:rsidTr="008B4A5D">
        <w:trPr>
          <w:trHeight w:val="14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C349D9" w:rsidTr="008B4A5D">
        <w:trPr>
          <w:trHeight w:val="6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sz w:val="22"/>
                <w:szCs w:val="22"/>
              </w:rPr>
              <w:t>Торгово-развлекательный комплекс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0,02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0,021</w:t>
            </w:r>
          </w:p>
        </w:tc>
      </w:tr>
      <w:tr w:rsidR="00FB5767" w:rsidRPr="00C349D9" w:rsidTr="008B4A5D">
        <w:trPr>
          <w:trHeight w:val="6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Cs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C349D9" w:rsidTr="008B4A5D">
        <w:trPr>
          <w:trHeight w:val="3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jc w:val="both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74020">
            <w:pPr>
              <w:jc w:val="both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color w:val="000000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FE709C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0,59</w:t>
            </w:r>
          </w:p>
        </w:tc>
      </w:tr>
    </w:tbl>
    <w:p w:rsidR="00FB5767" w:rsidRPr="00C349D9" w:rsidRDefault="00FB5767" w:rsidP="003914CC">
      <w:pPr>
        <w:rPr>
          <w:sz w:val="22"/>
          <w:szCs w:val="22"/>
        </w:rPr>
      </w:pPr>
    </w:p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F3239E">
      <w:pPr>
        <w:pStyle w:val="Heading2"/>
      </w:pPr>
      <w:bookmarkStart w:id="69" w:name="_Toc374608143"/>
    </w:p>
    <w:p w:rsidR="00FB5767" w:rsidRDefault="00FB5767" w:rsidP="00512FCF">
      <w:pPr>
        <w:pStyle w:val="PlainText"/>
        <w:ind w:firstLine="0"/>
      </w:pPr>
    </w:p>
    <w:p w:rsidR="00FB5767" w:rsidRDefault="00FB5767" w:rsidP="00512FCF">
      <w:pPr>
        <w:pStyle w:val="PlainText"/>
      </w:pPr>
    </w:p>
    <w:p w:rsidR="00FB5767" w:rsidRPr="00512FCF" w:rsidRDefault="00FB5767" w:rsidP="00512FCF">
      <w:pPr>
        <w:pStyle w:val="PlainText"/>
        <w:sectPr w:rsidR="00FB5767" w:rsidRPr="00512FCF" w:rsidSect="007C1C77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491309" w:rsidRDefault="00FB5767" w:rsidP="00491309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42</w:t>
        </w:r>
      </w:fldSimple>
      <w:r w:rsidRPr="00491309">
        <w:rPr>
          <w:b w:val="0"/>
        </w:rPr>
        <w:t>Прирост перспективной нагрузки пос.Запорожское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6"/>
        <w:gridCol w:w="747"/>
        <w:gridCol w:w="711"/>
        <w:gridCol w:w="711"/>
        <w:gridCol w:w="815"/>
        <w:gridCol w:w="818"/>
        <w:gridCol w:w="711"/>
        <w:gridCol w:w="711"/>
        <w:gridCol w:w="821"/>
        <w:gridCol w:w="824"/>
        <w:gridCol w:w="711"/>
        <w:gridCol w:w="824"/>
        <w:gridCol w:w="711"/>
        <w:gridCol w:w="821"/>
        <w:gridCol w:w="714"/>
        <w:gridCol w:w="815"/>
        <w:gridCol w:w="1343"/>
      </w:tblGrid>
      <w:tr w:rsidR="00FB5767" w:rsidRPr="002A6C99" w:rsidTr="00512FCF">
        <w:trPr>
          <w:trHeight w:val="510"/>
        </w:trPr>
        <w:tc>
          <w:tcPr>
            <w:tcW w:w="585" w:type="pct"/>
            <w:vMerge w:val="restar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4415" w:type="pct"/>
            <w:gridSpan w:val="16"/>
            <w:noWrap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Прирост перспективной нагрузки на отопление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/вентиляцию</w:t>
            </w: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Гкал/ч</w:t>
            </w:r>
          </w:p>
        </w:tc>
      </w:tr>
      <w:tr w:rsidR="00FB5767" w:rsidRPr="002A6C99" w:rsidTr="00512FCF">
        <w:trPr>
          <w:trHeight w:val="1020"/>
        </w:trPr>
        <w:tc>
          <w:tcPr>
            <w:tcW w:w="585" w:type="pct"/>
            <w:vMerge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82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46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6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 на период ра</w:t>
            </w: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работки Схемы</w:t>
            </w:r>
          </w:p>
        </w:tc>
      </w:tr>
      <w:tr w:rsidR="00FB5767" w:rsidRPr="002A6C99" w:rsidTr="00512FCF">
        <w:trPr>
          <w:trHeight w:val="300"/>
        </w:trPr>
        <w:tc>
          <w:tcPr>
            <w:tcW w:w="585" w:type="pct"/>
            <w:noWrap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 Запорожское</w:t>
            </w:r>
          </w:p>
        </w:tc>
        <w:tc>
          <w:tcPr>
            <w:tcW w:w="258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6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B5767" w:rsidRPr="00B12CD4" w:rsidTr="00512FCF">
        <w:trPr>
          <w:trHeight w:val="765"/>
        </w:trPr>
        <w:tc>
          <w:tcPr>
            <w:tcW w:w="58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Индивидуальная жилая застройка усадебного типа</w:t>
            </w:r>
          </w:p>
        </w:tc>
        <w:tc>
          <w:tcPr>
            <w:tcW w:w="258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82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6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46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2,78</w:t>
            </w:r>
          </w:p>
        </w:tc>
      </w:tr>
      <w:tr w:rsidR="00FB5767" w:rsidRPr="00B12CD4" w:rsidTr="00512FCF">
        <w:trPr>
          <w:trHeight w:val="765"/>
        </w:trPr>
        <w:tc>
          <w:tcPr>
            <w:tcW w:w="58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Социально-общественная застройка</w:t>
            </w:r>
          </w:p>
        </w:tc>
        <w:tc>
          <w:tcPr>
            <w:tcW w:w="258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282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6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0,59</w:t>
            </w:r>
          </w:p>
        </w:tc>
      </w:tr>
      <w:tr w:rsidR="00FB5767" w:rsidRPr="00B12CD4" w:rsidTr="00512FCF">
        <w:trPr>
          <w:trHeight w:val="765"/>
        </w:trPr>
        <w:tc>
          <w:tcPr>
            <w:tcW w:w="58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Малоэтажная многоквартирная застройка</w:t>
            </w:r>
          </w:p>
        </w:tc>
        <w:tc>
          <w:tcPr>
            <w:tcW w:w="258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,12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,12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6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378</w:t>
            </w:r>
          </w:p>
        </w:tc>
      </w:tr>
      <w:tr w:rsidR="00FB5767" w:rsidRPr="00B12CD4" w:rsidTr="00512FCF">
        <w:trPr>
          <w:trHeight w:val="765"/>
        </w:trPr>
        <w:tc>
          <w:tcPr>
            <w:tcW w:w="58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58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82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4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5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6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81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463" w:type="pct"/>
            <w:vAlign w:val="center"/>
          </w:tcPr>
          <w:p w:rsidR="00FB5767" w:rsidRPr="00512FCF" w:rsidRDefault="00FB5767" w:rsidP="00512FCF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12FCF">
              <w:rPr>
                <w:rFonts w:eastAsia="Times New Roman"/>
                <w:bCs/>
                <w:color w:val="000000"/>
                <w:sz w:val="20"/>
                <w:szCs w:val="20"/>
              </w:rPr>
              <w:t>3,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748</w:t>
            </w:r>
          </w:p>
        </w:tc>
      </w:tr>
    </w:tbl>
    <w:p w:rsidR="00FB5767" w:rsidRDefault="00FB5767" w:rsidP="00F3239E">
      <w:pPr>
        <w:pStyle w:val="Heading2"/>
        <w:sectPr w:rsidR="00FB5767" w:rsidSect="00512FCF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F3239E">
      <w:pPr>
        <w:pStyle w:val="Heading2"/>
      </w:pPr>
    </w:p>
    <w:p w:rsidR="00FB5767" w:rsidRDefault="00FB5767" w:rsidP="00F3239E">
      <w:pPr>
        <w:pStyle w:val="Heading2"/>
      </w:pPr>
      <w:r>
        <w:t>д)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этапе;</w:t>
      </w:r>
      <w:bookmarkEnd w:id="69"/>
    </w:p>
    <w:p w:rsidR="00FB5767" w:rsidRDefault="00FB5767" w:rsidP="003914CC"/>
    <w:p w:rsidR="00FB5767" w:rsidRPr="001B3033" w:rsidRDefault="00FB5767" w:rsidP="00347F11">
      <w:pPr>
        <w:spacing w:line="252" w:lineRule="auto"/>
        <w:rPr>
          <w:sz w:val="28"/>
          <w:szCs w:val="28"/>
        </w:rPr>
        <w:sectPr w:rsidR="00FB5767" w:rsidRPr="001B3033" w:rsidSect="00F3239E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  <w:r w:rsidRPr="00F3239E">
        <w:rPr>
          <w:sz w:val="28"/>
          <w:szCs w:val="28"/>
        </w:rPr>
        <w:t>Прогнозы приростов объемов потребления</w:t>
      </w:r>
      <w:r>
        <w:rPr>
          <w:sz w:val="28"/>
          <w:szCs w:val="28"/>
        </w:rPr>
        <w:t xml:space="preserve"> тепловой энергии и теплоносителя</w:t>
      </w:r>
      <w:r w:rsidRPr="00F3239E">
        <w:rPr>
          <w:sz w:val="28"/>
          <w:szCs w:val="28"/>
        </w:rPr>
        <w:t xml:space="preserve"> индивидуальной жилой застройки</w:t>
      </w:r>
      <w:r>
        <w:rPr>
          <w:sz w:val="28"/>
          <w:szCs w:val="28"/>
        </w:rPr>
        <w:t>, малоэтажной многоквартирной застройки</w:t>
      </w:r>
      <w:r w:rsidRPr="00F3239E">
        <w:rPr>
          <w:sz w:val="28"/>
          <w:szCs w:val="28"/>
        </w:rPr>
        <w:t xml:space="preserve"> и социально-обществе</w:t>
      </w:r>
      <w:r>
        <w:rPr>
          <w:sz w:val="28"/>
          <w:szCs w:val="28"/>
        </w:rPr>
        <w:t>нных зданий</w:t>
      </w:r>
      <w:r w:rsidRPr="00F3239E">
        <w:rPr>
          <w:sz w:val="28"/>
          <w:szCs w:val="28"/>
        </w:rPr>
        <w:t xml:space="preserve"> представлены в таб</w:t>
      </w:r>
      <w:r>
        <w:rPr>
          <w:sz w:val="28"/>
          <w:szCs w:val="28"/>
        </w:rPr>
        <w:t>лицах 42-47</w:t>
      </w:r>
    </w:p>
    <w:p w:rsidR="00FB5767" w:rsidRPr="001B3033" w:rsidRDefault="00FB5767" w:rsidP="003914CC"/>
    <w:p w:rsidR="00FB5767" w:rsidRPr="00614C05" w:rsidRDefault="00FB5767" w:rsidP="000C24CB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43</w:t>
        </w:r>
      </w:fldSimple>
      <w:r w:rsidRPr="00614C05">
        <w:rPr>
          <w:b w:val="0"/>
        </w:rPr>
        <w:t>Прирост годового потребления индивидуальной жилой застройки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91"/>
        <w:gridCol w:w="739"/>
        <w:gridCol w:w="704"/>
        <w:gridCol w:w="704"/>
        <w:gridCol w:w="808"/>
        <w:gridCol w:w="811"/>
        <w:gridCol w:w="704"/>
        <w:gridCol w:w="704"/>
        <w:gridCol w:w="814"/>
        <w:gridCol w:w="817"/>
        <w:gridCol w:w="704"/>
        <w:gridCol w:w="817"/>
        <w:gridCol w:w="704"/>
        <w:gridCol w:w="815"/>
        <w:gridCol w:w="708"/>
        <w:gridCol w:w="809"/>
        <w:gridCol w:w="1351"/>
      </w:tblGrid>
      <w:tr w:rsidR="00FB5767" w:rsidRPr="00A23E76" w:rsidTr="00CD0E7F">
        <w:trPr>
          <w:trHeight w:val="510"/>
        </w:trPr>
        <w:tc>
          <w:tcPr>
            <w:tcW w:w="617" w:type="pct"/>
            <w:vMerge w:val="restar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4383" w:type="pct"/>
            <w:gridSpan w:val="16"/>
            <w:noWrap/>
            <w:vAlign w:val="center"/>
          </w:tcPr>
          <w:p w:rsidR="00FB5767" w:rsidRPr="00C349D9" w:rsidRDefault="00FB5767" w:rsidP="00CD722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годового потребления, Гкал</w:t>
            </w:r>
          </w:p>
        </w:tc>
      </w:tr>
      <w:tr w:rsidR="00FB5767" w:rsidRPr="00A23E76" w:rsidTr="00CD0E7F">
        <w:trPr>
          <w:trHeight w:val="1020"/>
        </w:trPr>
        <w:tc>
          <w:tcPr>
            <w:tcW w:w="617" w:type="pct"/>
            <w:vMerge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79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80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81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82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82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81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44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79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66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Всего на период разработки Схемы </w:t>
            </w:r>
          </w:p>
        </w:tc>
      </w:tr>
      <w:tr w:rsidR="00FB5767" w:rsidRPr="00A23E76" w:rsidTr="00CD0E7F">
        <w:trPr>
          <w:trHeight w:val="300"/>
        </w:trPr>
        <w:tc>
          <w:tcPr>
            <w:tcW w:w="617" w:type="pct"/>
            <w:noWrap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Запорожское</w:t>
            </w:r>
          </w:p>
        </w:tc>
        <w:tc>
          <w:tcPr>
            <w:tcW w:w="255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4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FB5767" w:rsidRPr="00A23E76" w:rsidTr="00CD0E7F">
        <w:trPr>
          <w:trHeight w:val="765"/>
        </w:trPr>
        <w:tc>
          <w:tcPr>
            <w:tcW w:w="617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Индивидуальная жилая застройка усадебного типа</w:t>
            </w:r>
          </w:p>
        </w:tc>
        <w:tc>
          <w:tcPr>
            <w:tcW w:w="255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279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280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38,8</w:t>
            </w:r>
          </w:p>
        </w:tc>
        <w:tc>
          <w:tcPr>
            <w:tcW w:w="281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282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282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243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281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244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279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466" w:type="pct"/>
            <w:vAlign w:val="center"/>
          </w:tcPr>
          <w:p w:rsidR="00FB5767" w:rsidRPr="00C349D9" w:rsidRDefault="00FB5767" w:rsidP="000C24CB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349D9">
              <w:rPr>
                <w:rFonts w:eastAsia="Times New Roman"/>
                <w:color w:val="000000"/>
                <w:sz w:val="22"/>
                <w:szCs w:val="22"/>
              </w:rPr>
              <w:t>308,7</w:t>
            </w:r>
          </w:p>
        </w:tc>
      </w:tr>
    </w:tbl>
    <w:p w:rsidR="00FB5767" w:rsidRDefault="00FB5767" w:rsidP="009208E8">
      <w:pPr>
        <w:pStyle w:val="Caption"/>
        <w:keepNext/>
      </w:pPr>
    </w:p>
    <w:p w:rsidR="00FB5767" w:rsidRPr="00CD0E7F" w:rsidRDefault="00FB5767" w:rsidP="00CD0E7F"/>
    <w:p w:rsidR="00FB5767" w:rsidRPr="0095405D" w:rsidRDefault="00FB5767" w:rsidP="00614C05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44</w:t>
        </w:r>
      </w:fldSimple>
      <w:r w:rsidRPr="0095405D">
        <w:rPr>
          <w:b w:val="0"/>
        </w:rPr>
        <w:t>Прирост годового потребления социально-административной застройки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708"/>
        <w:gridCol w:w="709"/>
        <w:gridCol w:w="709"/>
        <w:gridCol w:w="709"/>
        <w:gridCol w:w="714"/>
        <w:gridCol w:w="693"/>
        <w:gridCol w:w="704"/>
        <w:gridCol w:w="733"/>
        <w:gridCol w:w="733"/>
        <w:gridCol w:w="733"/>
        <w:gridCol w:w="760"/>
        <w:gridCol w:w="760"/>
        <w:gridCol w:w="760"/>
        <w:gridCol w:w="808"/>
        <w:gridCol w:w="714"/>
        <w:gridCol w:w="818"/>
      </w:tblGrid>
      <w:tr w:rsidR="00FB5767" w:rsidRPr="00347F11" w:rsidTr="00614C05">
        <w:trPr>
          <w:trHeight w:val="213"/>
        </w:trPr>
        <w:tc>
          <w:tcPr>
            <w:tcW w:w="3261" w:type="dxa"/>
            <w:vMerge w:val="restart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Наименование</w:t>
            </w:r>
          </w:p>
        </w:tc>
        <w:tc>
          <w:tcPr>
            <w:tcW w:w="11765" w:type="dxa"/>
            <w:gridSpan w:val="16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Прирост годового потребления,  Гкал</w:t>
            </w:r>
          </w:p>
        </w:tc>
      </w:tr>
      <w:tr w:rsidR="00FB5767" w:rsidRPr="00347F11" w:rsidTr="00614C05">
        <w:trPr>
          <w:trHeight w:val="114"/>
        </w:trPr>
        <w:tc>
          <w:tcPr>
            <w:tcW w:w="3261" w:type="dxa"/>
            <w:vMerge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2014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2015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2016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2017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2018</w:t>
            </w:r>
          </w:p>
        </w:tc>
        <w:tc>
          <w:tcPr>
            <w:tcW w:w="693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2019</w:t>
            </w:r>
          </w:p>
        </w:tc>
        <w:tc>
          <w:tcPr>
            <w:tcW w:w="704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2021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2022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2023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2024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2026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2026</w:t>
            </w:r>
          </w:p>
        </w:tc>
        <w:tc>
          <w:tcPr>
            <w:tcW w:w="808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2027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2028</w:t>
            </w:r>
          </w:p>
        </w:tc>
        <w:tc>
          <w:tcPr>
            <w:tcW w:w="818" w:type="dxa"/>
            <w:vAlign w:val="center"/>
          </w:tcPr>
          <w:p w:rsidR="00FB5767" w:rsidRPr="00347F11" w:rsidRDefault="00FB5767" w:rsidP="009208E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347F11">
              <w:rPr>
                <w:b/>
                <w:spacing w:val="-20"/>
                <w:sz w:val="22"/>
                <w:szCs w:val="22"/>
              </w:rPr>
              <w:t>Всего</w:t>
            </w:r>
          </w:p>
        </w:tc>
      </w:tr>
      <w:tr w:rsidR="00FB5767" w:rsidRPr="00347F11" w:rsidTr="00614C05">
        <w:trPr>
          <w:trHeight w:val="497"/>
        </w:trPr>
        <w:tc>
          <w:tcPr>
            <w:tcW w:w="3261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ФАП</w:t>
            </w:r>
          </w:p>
        </w:tc>
        <w:tc>
          <w:tcPr>
            <w:tcW w:w="7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35,5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69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35,5</w:t>
            </w:r>
          </w:p>
        </w:tc>
      </w:tr>
      <w:tr w:rsidR="00FB5767" w:rsidRPr="00347F11" w:rsidTr="00614C05">
        <w:trPr>
          <w:trHeight w:val="438"/>
        </w:trPr>
        <w:tc>
          <w:tcPr>
            <w:tcW w:w="3261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Православный храм</w:t>
            </w:r>
          </w:p>
        </w:tc>
        <w:tc>
          <w:tcPr>
            <w:tcW w:w="7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2</w:t>
            </w:r>
          </w:p>
        </w:tc>
        <w:tc>
          <w:tcPr>
            <w:tcW w:w="69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2</w:t>
            </w:r>
          </w:p>
        </w:tc>
      </w:tr>
      <w:tr w:rsidR="00FB5767" w:rsidRPr="00347F11" w:rsidTr="00614C05">
        <w:trPr>
          <w:trHeight w:val="1235"/>
        </w:trPr>
        <w:tc>
          <w:tcPr>
            <w:tcW w:w="3261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Физкультурно-оздоровительный комплекс (спортивные и тренажерные залы)</w:t>
            </w:r>
          </w:p>
        </w:tc>
        <w:tc>
          <w:tcPr>
            <w:tcW w:w="7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69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2</w:t>
            </w:r>
          </w:p>
        </w:tc>
      </w:tr>
      <w:tr w:rsidR="00FB5767" w:rsidRPr="00347F11" w:rsidTr="00614C05">
        <w:trPr>
          <w:trHeight w:val="691"/>
        </w:trPr>
        <w:tc>
          <w:tcPr>
            <w:tcW w:w="3261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Магазин</w:t>
            </w:r>
          </w:p>
        </w:tc>
        <w:tc>
          <w:tcPr>
            <w:tcW w:w="7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1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69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1</w:t>
            </w:r>
          </w:p>
        </w:tc>
      </w:tr>
      <w:tr w:rsidR="00FB5767" w:rsidRPr="00347F11" w:rsidTr="00614C05">
        <w:trPr>
          <w:trHeight w:val="587"/>
        </w:trPr>
        <w:tc>
          <w:tcPr>
            <w:tcW w:w="3261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Торгово-развлекательный ко</w:t>
            </w:r>
            <w:r w:rsidRPr="00347F11">
              <w:rPr>
                <w:sz w:val="22"/>
                <w:szCs w:val="22"/>
              </w:rPr>
              <w:t>м</w:t>
            </w:r>
            <w:r w:rsidRPr="00347F11">
              <w:rPr>
                <w:sz w:val="22"/>
                <w:szCs w:val="22"/>
              </w:rPr>
              <w:t>плекс</w:t>
            </w:r>
          </w:p>
        </w:tc>
        <w:tc>
          <w:tcPr>
            <w:tcW w:w="7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69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0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2</w:t>
            </w:r>
          </w:p>
        </w:tc>
        <w:tc>
          <w:tcPr>
            <w:tcW w:w="733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0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vAlign w:val="center"/>
          </w:tcPr>
          <w:p w:rsidR="00FB5767" w:rsidRPr="00347F11" w:rsidRDefault="00FB5767" w:rsidP="009208E8">
            <w:pPr>
              <w:jc w:val="center"/>
              <w:rPr>
                <w:sz w:val="22"/>
                <w:szCs w:val="22"/>
              </w:rPr>
            </w:pPr>
            <w:r w:rsidRPr="00347F11">
              <w:rPr>
                <w:sz w:val="22"/>
                <w:szCs w:val="22"/>
              </w:rPr>
              <w:t>2</w:t>
            </w:r>
          </w:p>
        </w:tc>
      </w:tr>
    </w:tbl>
    <w:p w:rsidR="00FB5767" w:rsidRDefault="00FB5767" w:rsidP="003914CC">
      <w:pPr>
        <w:rPr>
          <w:lang w:val="en-US"/>
        </w:rPr>
      </w:pPr>
    </w:p>
    <w:p w:rsidR="00FB5767" w:rsidRDefault="00FB5767" w:rsidP="003914CC"/>
    <w:p w:rsidR="00FB5767" w:rsidRDefault="00FB5767" w:rsidP="003914CC"/>
    <w:p w:rsidR="00FB5767" w:rsidRDefault="00FB5767" w:rsidP="003914CC"/>
    <w:p w:rsidR="00FB5767" w:rsidRPr="0095405D" w:rsidRDefault="00FB5767" w:rsidP="0095405D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45</w:t>
        </w:r>
      </w:fldSimple>
      <w:r>
        <w:t xml:space="preserve"> </w:t>
      </w:r>
      <w:r w:rsidRPr="0095405D">
        <w:rPr>
          <w:b w:val="0"/>
        </w:rPr>
        <w:t>Прирост годового потребления малоэтажной многоквартирной жилой застройки</w:t>
      </w:r>
    </w:p>
    <w:tbl>
      <w:tblPr>
        <w:tblW w:w="5154" w:type="pct"/>
        <w:tblInd w:w="-176" w:type="dxa"/>
        <w:tblLook w:val="00A0"/>
      </w:tblPr>
      <w:tblGrid>
        <w:gridCol w:w="1846"/>
        <w:gridCol w:w="850"/>
        <w:gridCol w:w="707"/>
        <w:gridCol w:w="816"/>
        <w:gridCol w:w="786"/>
        <w:gridCol w:w="786"/>
        <w:gridCol w:w="789"/>
        <w:gridCol w:w="736"/>
        <w:gridCol w:w="789"/>
        <w:gridCol w:w="789"/>
        <w:gridCol w:w="783"/>
        <w:gridCol w:w="736"/>
        <w:gridCol w:w="789"/>
        <w:gridCol w:w="789"/>
        <w:gridCol w:w="789"/>
        <w:gridCol w:w="736"/>
        <w:gridCol w:w="1435"/>
      </w:tblGrid>
      <w:tr w:rsidR="00FB5767" w:rsidRPr="00762F80" w:rsidTr="0047048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C4103E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Прирост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годового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малоэтажной застройки, Гка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л</w:t>
            </w:r>
          </w:p>
        </w:tc>
      </w:tr>
      <w:tr w:rsidR="00FB5767" w:rsidRPr="00762F80" w:rsidTr="00470481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FB5767" w:rsidRPr="00762F80" w:rsidTr="00470481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Запорожское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B5767" w:rsidRPr="00762F80" w:rsidTr="00470481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333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288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288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B12CD4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909</w:t>
            </w:r>
          </w:p>
        </w:tc>
      </w:tr>
    </w:tbl>
    <w:p w:rsidR="00FB5767" w:rsidRPr="00F3239E" w:rsidRDefault="00FB5767" w:rsidP="003914CC"/>
    <w:p w:rsidR="00FB5767" w:rsidRPr="0095405D" w:rsidRDefault="00FB5767" w:rsidP="003914CC"/>
    <w:p w:rsidR="00FB5767" w:rsidRDefault="00FB5767" w:rsidP="00614C05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46</w:t>
        </w:r>
      </w:fldSimple>
      <w:r w:rsidRPr="00614C05">
        <w:t xml:space="preserve"> </w:t>
      </w:r>
      <w:r w:rsidRPr="008B4A5D">
        <w:rPr>
          <w:b w:val="0"/>
        </w:rPr>
        <w:t>Прирост расходов теплоносителя в зоне индивидуальной застройки</w:t>
      </w:r>
    </w:p>
    <w:tbl>
      <w:tblPr>
        <w:tblW w:w="5071" w:type="pct"/>
        <w:tblLayout w:type="fixed"/>
        <w:tblLook w:val="00A0"/>
      </w:tblPr>
      <w:tblGrid>
        <w:gridCol w:w="1651"/>
        <w:gridCol w:w="701"/>
        <w:gridCol w:w="703"/>
        <w:gridCol w:w="703"/>
        <w:gridCol w:w="750"/>
        <w:gridCol w:w="709"/>
        <w:gridCol w:w="706"/>
        <w:gridCol w:w="709"/>
        <w:gridCol w:w="850"/>
        <w:gridCol w:w="709"/>
        <w:gridCol w:w="709"/>
        <w:gridCol w:w="709"/>
        <w:gridCol w:w="709"/>
        <w:gridCol w:w="709"/>
        <w:gridCol w:w="850"/>
        <w:gridCol w:w="685"/>
        <w:gridCol w:w="2148"/>
      </w:tblGrid>
      <w:tr w:rsidR="00FB5767" w:rsidRPr="00B45562" w:rsidTr="00CD0E7F">
        <w:trPr>
          <w:trHeight w:val="300"/>
        </w:trPr>
        <w:tc>
          <w:tcPr>
            <w:tcW w:w="5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A5F87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</w:t>
            </w: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443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67" w:rsidRPr="00C51E5F" w:rsidRDefault="00FB5767" w:rsidP="00442294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расходов теплоносителя, т/ч</w:t>
            </w:r>
          </w:p>
        </w:tc>
      </w:tr>
      <w:tr w:rsidR="00FB5767" w:rsidRPr="00B45562" w:rsidTr="00CD0E7F">
        <w:trPr>
          <w:trHeight w:val="1020"/>
        </w:trPr>
        <w:tc>
          <w:tcPr>
            <w:tcW w:w="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A5F87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2014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2015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2016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2 017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2 018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2019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pacing w:val="-20"/>
                <w:sz w:val="22"/>
                <w:szCs w:val="22"/>
              </w:rPr>
              <w:t>2028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904C0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разработки Схемы</w:t>
            </w:r>
          </w:p>
        </w:tc>
      </w:tr>
      <w:tr w:rsidR="00FB5767" w:rsidRPr="00B45562" w:rsidTr="00CD0E7F">
        <w:trPr>
          <w:trHeight w:val="279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FF56F4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Cs/>
                <w:color w:val="000000"/>
                <w:sz w:val="22"/>
                <w:szCs w:val="22"/>
              </w:rPr>
              <w:t>п.Запорожское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4229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26,2</w:t>
            </w:r>
          </w:p>
        </w:tc>
      </w:tr>
    </w:tbl>
    <w:p w:rsidR="00FB5767" w:rsidRDefault="00FB5767" w:rsidP="003914CC"/>
    <w:p w:rsidR="00FB5767" w:rsidRDefault="00FB5767" w:rsidP="003914CC">
      <w:pPr>
        <w:rPr>
          <w:lang w:val="en-US"/>
        </w:rPr>
      </w:pPr>
    </w:p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Pr="00C51E5F" w:rsidRDefault="00FB5767" w:rsidP="003914CC"/>
    <w:p w:rsidR="00FB5767" w:rsidRPr="00C4103E" w:rsidRDefault="00FB5767" w:rsidP="00C4103E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47</w:t>
        </w:r>
      </w:fldSimple>
      <w:r>
        <w:t xml:space="preserve"> </w:t>
      </w:r>
      <w:r w:rsidRPr="00C4103E">
        <w:rPr>
          <w:b w:val="0"/>
        </w:rPr>
        <w:t xml:space="preserve">Прирост перспективных расходов теплоносителя малоэтажной многоквартирной застройки </w:t>
      </w:r>
    </w:p>
    <w:tbl>
      <w:tblPr>
        <w:tblW w:w="5154" w:type="pct"/>
        <w:tblInd w:w="-176" w:type="dxa"/>
        <w:tblLook w:val="00A0"/>
      </w:tblPr>
      <w:tblGrid>
        <w:gridCol w:w="1846"/>
        <w:gridCol w:w="850"/>
        <w:gridCol w:w="707"/>
        <w:gridCol w:w="816"/>
        <w:gridCol w:w="786"/>
        <w:gridCol w:w="786"/>
        <w:gridCol w:w="789"/>
        <w:gridCol w:w="736"/>
        <w:gridCol w:w="789"/>
        <w:gridCol w:w="789"/>
        <w:gridCol w:w="783"/>
        <w:gridCol w:w="736"/>
        <w:gridCol w:w="789"/>
        <w:gridCol w:w="789"/>
        <w:gridCol w:w="789"/>
        <w:gridCol w:w="736"/>
        <w:gridCol w:w="1435"/>
      </w:tblGrid>
      <w:tr w:rsidR="00FB5767" w:rsidRPr="00762F80" w:rsidTr="0047048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 расходов, теплоносителя, т/ч</w:t>
            </w:r>
          </w:p>
        </w:tc>
      </w:tr>
      <w:tr w:rsidR="00FB5767" w:rsidRPr="00762F80" w:rsidTr="00470481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FB5767" w:rsidRPr="00762F80" w:rsidTr="00470481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п. Запорожское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B5767" w:rsidRPr="00762F80" w:rsidTr="00470481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C51E5F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51E5F" w:rsidRDefault="00FB5767" w:rsidP="0047048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3,5</w:t>
            </w:r>
          </w:p>
        </w:tc>
      </w:tr>
    </w:tbl>
    <w:p w:rsidR="00FB5767" w:rsidRDefault="00FB5767" w:rsidP="003914CC">
      <w:pPr>
        <w:rPr>
          <w:lang w:val="en-US"/>
        </w:rPr>
      </w:pPr>
    </w:p>
    <w:p w:rsidR="00FB5767" w:rsidRPr="00C51E5F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Default="00FB5767" w:rsidP="003914CC"/>
    <w:p w:rsidR="00FB5767" w:rsidRPr="0000768C" w:rsidRDefault="00FB5767" w:rsidP="003914CC"/>
    <w:p w:rsidR="00FB5767" w:rsidRDefault="00FB5767" w:rsidP="0087376C">
      <w:pPr>
        <w:pStyle w:val="Caption"/>
        <w:keepNext/>
      </w:pPr>
    </w:p>
    <w:p w:rsidR="00FB5767" w:rsidRPr="00063F4D" w:rsidRDefault="00FB5767" w:rsidP="00614C05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48</w:t>
        </w:r>
      </w:fldSimple>
      <w:r w:rsidRPr="00614C05">
        <w:t xml:space="preserve"> </w:t>
      </w:r>
      <w:r w:rsidRPr="00063F4D">
        <w:rPr>
          <w:b w:val="0"/>
        </w:rPr>
        <w:t>Прирост</w:t>
      </w:r>
      <w:r>
        <w:rPr>
          <w:b w:val="0"/>
        </w:rPr>
        <w:t xml:space="preserve"> перспективных</w:t>
      </w:r>
      <w:r w:rsidRPr="00063F4D">
        <w:rPr>
          <w:b w:val="0"/>
        </w:rPr>
        <w:t xml:space="preserve"> расходов теплоносителя общественных зданий</w:t>
      </w:r>
    </w:p>
    <w:tbl>
      <w:tblPr>
        <w:tblW w:w="14683" w:type="dxa"/>
        <w:tblInd w:w="103" w:type="dxa"/>
        <w:tblLayout w:type="fixed"/>
        <w:tblLook w:val="00A0"/>
      </w:tblPr>
      <w:tblGrid>
        <w:gridCol w:w="2262"/>
        <w:gridCol w:w="1548"/>
        <w:gridCol w:w="835"/>
        <w:gridCol w:w="8"/>
        <w:gridCol w:w="697"/>
        <w:gridCol w:w="12"/>
        <w:gridCol w:w="843"/>
        <w:gridCol w:w="7"/>
        <w:gridCol w:w="713"/>
        <w:gridCol w:w="709"/>
        <w:gridCol w:w="709"/>
        <w:gridCol w:w="710"/>
        <w:gridCol w:w="709"/>
        <w:gridCol w:w="11"/>
        <w:gridCol w:w="707"/>
        <w:gridCol w:w="709"/>
        <w:gridCol w:w="710"/>
        <w:gridCol w:w="722"/>
        <w:gridCol w:w="709"/>
        <w:gridCol w:w="1353"/>
      </w:tblGrid>
      <w:tr w:rsidR="00FB5767" w:rsidRPr="005C5A14" w:rsidTr="00581839">
        <w:trPr>
          <w:tblHeader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Расход те</w:t>
            </w:r>
            <w:r w:rsidRPr="00A279B4">
              <w:rPr>
                <w:rFonts w:eastAsia="Times New Roman"/>
                <w:color w:val="000000"/>
                <w:sz w:val="22"/>
                <w:szCs w:val="22"/>
              </w:rPr>
              <w:t>п</w:t>
            </w:r>
            <w:r w:rsidRPr="00A279B4">
              <w:rPr>
                <w:rFonts w:eastAsia="Times New Roman"/>
                <w:color w:val="000000"/>
                <w:sz w:val="22"/>
                <w:szCs w:val="22"/>
              </w:rPr>
              <w:t>лоносителя, т/ч</w:t>
            </w:r>
          </w:p>
        </w:tc>
        <w:tc>
          <w:tcPr>
            <w:tcW w:w="10869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расхода теплоносителя, т/ч</w:t>
            </w:r>
          </w:p>
        </w:tc>
      </w:tr>
      <w:tr w:rsidR="00FB5767" w:rsidRPr="005C5A14" w:rsidTr="00581839">
        <w:trPr>
          <w:tblHeader/>
        </w:trPr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2026-2028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Всего на период разработки Схемы </w:t>
            </w:r>
          </w:p>
        </w:tc>
      </w:tr>
      <w:tr w:rsidR="00FB5767" w:rsidRPr="005C5A14" w:rsidTr="00581839">
        <w:tc>
          <w:tcPr>
            <w:tcW w:w="2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3,1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4,7</w:t>
            </w: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1,6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 w:rsidRPr="00A279B4">
              <w:rPr>
                <w:rFonts w:eastAsia="Times New Roman"/>
                <w:bCs/>
                <w:color w:val="000000"/>
                <w:sz w:val="22"/>
                <w:szCs w:val="22"/>
              </w:rPr>
              <w:t>4,7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sz w:val="22"/>
                <w:szCs w:val="22"/>
              </w:rPr>
              <w:t>Православный храм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0,26</w:t>
            </w: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sz w:val="22"/>
                <w:szCs w:val="22"/>
              </w:rPr>
              <w:t>Физкультурно-оздоровительный комплекс (спорти</w:t>
            </w:r>
            <w:r w:rsidRPr="00A279B4">
              <w:rPr>
                <w:sz w:val="22"/>
                <w:szCs w:val="22"/>
              </w:rPr>
              <w:t>в</w:t>
            </w:r>
            <w:r w:rsidRPr="00A279B4">
              <w:rPr>
                <w:sz w:val="22"/>
                <w:szCs w:val="22"/>
              </w:rPr>
              <w:t>ные и тренажерные залы)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0,28</w:t>
            </w: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sz w:val="22"/>
                <w:szCs w:val="22"/>
              </w:rPr>
              <w:t>Магазин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0,209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Cs/>
                <w:color w:val="000000"/>
                <w:sz w:val="22"/>
                <w:szCs w:val="22"/>
              </w:rPr>
              <w:t>0,209</w:t>
            </w:r>
          </w:p>
        </w:tc>
      </w:tr>
      <w:tr w:rsidR="00FB5767" w:rsidRPr="005C5A14" w:rsidTr="00581839">
        <w:tc>
          <w:tcPr>
            <w:tcW w:w="2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sz w:val="22"/>
                <w:szCs w:val="22"/>
              </w:rPr>
              <w:t>Торгово-развлекательный комплекс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0,2</w:t>
            </w: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Cs/>
                <w:color w:val="000000"/>
                <w:sz w:val="22"/>
                <w:szCs w:val="22"/>
              </w:rPr>
              <w:t> 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B5767" w:rsidRPr="005C5A14" w:rsidTr="00581839">
        <w:trPr>
          <w:trHeight w:val="230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по застройке</w:t>
            </w:r>
          </w:p>
        </w:tc>
        <w:tc>
          <w:tcPr>
            <w:tcW w:w="1550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5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</w:tr>
      <w:tr w:rsidR="00FB5767" w:rsidRPr="005C5A14" w:rsidTr="00581839">
        <w:trPr>
          <w:trHeight w:val="230"/>
        </w:trPr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279B4" w:rsidRDefault="00FB5767" w:rsidP="00442294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5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7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FB5767" w:rsidRPr="00A279B4" w:rsidRDefault="00FB5767">
            <w:pPr>
              <w:rPr>
                <w:sz w:val="22"/>
                <w:szCs w:val="22"/>
              </w:rPr>
            </w:pPr>
          </w:p>
        </w:tc>
      </w:tr>
      <w:tr w:rsidR="00FB5767" w:rsidRPr="005C5A14" w:rsidTr="00581839">
        <w:tc>
          <w:tcPr>
            <w:tcW w:w="2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C5A1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C5A1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5C5A14" w:rsidRDefault="00FB5767" w:rsidP="00442294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C5A1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614C05" w:rsidRDefault="00FB5767" w:rsidP="00442294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14C05">
              <w:rPr>
                <w:rFonts w:eastAsia="Times New Roman"/>
                <w:bCs/>
                <w:color w:val="000000"/>
                <w:sz w:val="20"/>
                <w:szCs w:val="20"/>
              </w:rPr>
              <w:t>5,65</w:t>
            </w:r>
          </w:p>
        </w:tc>
      </w:tr>
    </w:tbl>
    <w:p w:rsidR="00FB5767" w:rsidRDefault="00FB5767" w:rsidP="003914CC"/>
    <w:p w:rsidR="00FB5767" w:rsidRDefault="00FB5767" w:rsidP="003914CC"/>
    <w:p w:rsidR="00FB5767" w:rsidRDefault="00FB5767" w:rsidP="00725792">
      <w:pPr>
        <w:pStyle w:val="PlainText"/>
        <w:ind w:firstLine="0"/>
        <w:rPr>
          <w:b/>
        </w:rPr>
      </w:pPr>
      <w:bookmarkStart w:id="70" w:name="_Toc374608144"/>
    </w:p>
    <w:p w:rsidR="00FB5767" w:rsidRDefault="00FB5767" w:rsidP="00AA5F53">
      <w:pPr>
        <w:pStyle w:val="PlainText"/>
        <w:ind w:firstLine="0"/>
        <w:rPr>
          <w:b/>
        </w:rPr>
      </w:pPr>
    </w:p>
    <w:p w:rsidR="00FB5767" w:rsidRDefault="00FB5767" w:rsidP="005C4F6C">
      <w:pPr>
        <w:pStyle w:val="PlainText"/>
        <w:rPr>
          <w:b/>
        </w:rPr>
        <w:sectPr w:rsidR="00FB5767" w:rsidSect="007C1C77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4A395E">
      <w:pPr>
        <w:pStyle w:val="PlainText"/>
        <w:ind w:left="1134" w:right="567" w:firstLine="0"/>
        <w:rPr>
          <w:b/>
        </w:rPr>
      </w:pPr>
      <w:r w:rsidRPr="00937116">
        <w:rPr>
          <w:b/>
        </w:rPr>
        <w:t>з) прогноз перспективного потребления тепловой энергии о</w:t>
      </w:r>
      <w:r w:rsidRPr="00937116">
        <w:rPr>
          <w:b/>
        </w:rPr>
        <w:t>т</w:t>
      </w:r>
      <w:r w:rsidRPr="00937116">
        <w:rPr>
          <w:b/>
        </w:rPr>
        <w:t>дельными категориями потребителей, в том числе и соц</w:t>
      </w:r>
      <w:r w:rsidRPr="00937116">
        <w:rPr>
          <w:b/>
        </w:rPr>
        <w:t>и</w:t>
      </w:r>
      <w:r w:rsidRPr="00937116">
        <w:rPr>
          <w:b/>
        </w:rPr>
        <w:t>ально-значимых для которых устанавливаются льготные т</w:t>
      </w:r>
      <w:r w:rsidRPr="00937116">
        <w:rPr>
          <w:b/>
        </w:rPr>
        <w:t>а</w:t>
      </w:r>
      <w:r w:rsidRPr="00937116">
        <w:rPr>
          <w:b/>
        </w:rPr>
        <w:t>рифы на тепловую энергию</w:t>
      </w:r>
      <w:r>
        <w:rPr>
          <w:b/>
        </w:rPr>
        <w:t xml:space="preserve"> </w:t>
      </w:r>
      <w:r w:rsidRPr="00937116">
        <w:rPr>
          <w:b/>
        </w:rPr>
        <w:t>(мощность), теплоноситель</w:t>
      </w:r>
    </w:p>
    <w:p w:rsidR="00FB5767" w:rsidRDefault="00FB5767" w:rsidP="005C4F6C">
      <w:pPr>
        <w:pStyle w:val="PlainText"/>
        <w:rPr>
          <w:b/>
        </w:rPr>
      </w:pPr>
    </w:p>
    <w:p w:rsidR="00FB5767" w:rsidRPr="007C38C4" w:rsidRDefault="00FB5767" w:rsidP="004A395E">
      <w:pPr>
        <w:pStyle w:val="ListParagraph"/>
        <w:suppressAutoHyphens/>
        <w:spacing w:before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38C4">
        <w:rPr>
          <w:rFonts w:ascii="Times New Roman" w:hAnsi="Times New Roman"/>
          <w:sz w:val="28"/>
          <w:szCs w:val="28"/>
        </w:rPr>
        <w:t>Согласно п. 15, Ст. 10, ФЗ №190 «О теплоснабжении»: «Перечень потребителей или категорий потребителей тепловой энергии (мощности), теплоносителя, имеющих право на льготные тарифы на тепловую энергию (мощность), теплоноситель (за исключением физических лиц), подлежит опубликованию в порядке, установленном правилами регулирования цен (тарифов) в сфере теплоснабжения, утвержденными Правительством Российской Федерации».</w:t>
      </w:r>
    </w:p>
    <w:p w:rsidR="00FB5767" w:rsidRDefault="00FB5767" w:rsidP="004A395E">
      <w:pPr>
        <w:pStyle w:val="PlainText"/>
        <w:suppressAutoHyphens/>
        <w:ind w:firstLine="851"/>
        <w:rPr>
          <w:rFonts w:cs="Times New Roman"/>
          <w:szCs w:val="28"/>
        </w:rPr>
      </w:pPr>
      <w:r w:rsidRPr="007C38C4">
        <w:rPr>
          <w:rFonts w:cs="Times New Roman"/>
          <w:szCs w:val="28"/>
        </w:rPr>
        <w:t>Перспективные площади социально-значимых потребителей, для которых могут быть установлены льготные тарифы на тепловую энергию, оцениваются в количестве 5% от планируемого ввода в эксплуатацию жилых зданий.</w:t>
      </w:r>
    </w:p>
    <w:p w:rsidR="00FB5767" w:rsidRDefault="00FB5767" w:rsidP="007C38C4">
      <w:pPr>
        <w:pStyle w:val="PlainText"/>
        <w:suppressAutoHyphens/>
        <w:ind w:firstLine="851"/>
        <w:jc w:val="left"/>
        <w:rPr>
          <w:rFonts w:cs="Times New Roman"/>
          <w:szCs w:val="28"/>
        </w:rPr>
      </w:pPr>
    </w:p>
    <w:p w:rsidR="00FB5767" w:rsidRPr="005C4F6C" w:rsidRDefault="00FB5767" w:rsidP="007C38C4">
      <w:pPr>
        <w:pStyle w:val="PlainText"/>
        <w:suppressAutoHyphens/>
        <w:ind w:firstLine="851"/>
        <w:jc w:val="left"/>
        <w:sectPr w:rsidR="00FB5767" w:rsidRPr="005C4F6C" w:rsidSect="007C38C4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5C4F6C">
      <w:pPr>
        <w:pStyle w:val="Heading2"/>
      </w:pPr>
      <w:r>
        <w:t>и) 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теплоснабжения</w:t>
      </w:r>
      <w:bookmarkEnd w:id="70"/>
    </w:p>
    <w:p w:rsidR="00FB5767" w:rsidRDefault="00FB5767" w:rsidP="005C4F6C">
      <w:pPr>
        <w:pStyle w:val="PlainText"/>
      </w:pPr>
    </w:p>
    <w:p w:rsidR="00FB5767" w:rsidRDefault="00FB5767" w:rsidP="005B5C1D">
      <w:pPr>
        <w:pStyle w:val="PlainText"/>
        <w:ind w:firstLine="0"/>
      </w:pPr>
      <w:r>
        <w:t xml:space="preserve">      В</w:t>
      </w:r>
      <w:r>
        <w:rPr>
          <w:spacing w:val="19"/>
        </w:rPr>
        <w:t xml:space="preserve"> </w:t>
      </w:r>
      <w:r>
        <w:t>соо</w:t>
      </w:r>
      <w:r>
        <w:rPr>
          <w:spacing w:val="2"/>
        </w:rPr>
        <w:t>тв</w:t>
      </w:r>
      <w:r>
        <w:t>е</w:t>
      </w:r>
      <w:r>
        <w:rPr>
          <w:spacing w:val="2"/>
        </w:rPr>
        <w:t>т</w:t>
      </w:r>
      <w:r>
        <w:t>с</w:t>
      </w:r>
      <w:r>
        <w:rPr>
          <w:spacing w:val="-3"/>
        </w:rPr>
        <w:t>т</w:t>
      </w:r>
      <w:r>
        <w:rPr>
          <w:spacing w:val="2"/>
        </w:rPr>
        <w:t>в</w:t>
      </w:r>
      <w:r>
        <w:t>ии</w:t>
      </w:r>
      <w:r>
        <w:rPr>
          <w:spacing w:val="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2"/>
        </w:rPr>
        <w:t>д</w:t>
      </w:r>
      <w:r>
        <w:t>ейс</w:t>
      </w:r>
      <w:r>
        <w:rPr>
          <w:spacing w:val="2"/>
        </w:rPr>
        <w:t>тв</w:t>
      </w:r>
      <w: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t>им</w:t>
      </w:r>
      <w:r>
        <w:rPr>
          <w:spacing w:val="5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t>оно</w:t>
      </w:r>
      <w:r>
        <w:rPr>
          <w:spacing w:val="-2"/>
        </w:rPr>
        <w:t>д</w:t>
      </w:r>
      <w:r>
        <w:t>а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2"/>
        </w:rPr>
        <w:t>тв</w:t>
      </w:r>
      <w:r>
        <w:t xml:space="preserve">ом </w:t>
      </w:r>
      <w:r>
        <w:rPr>
          <w:spacing w:val="-2"/>
        </w:rPr>
        <w:t>д</w:t>
      </w:r>
      <w:r>
        <w:t>е</w:t>
      </w:r>
      <w:r>
        <w:rPr>
          <w:spacing w:val="1"/>
        </w:rPr>
        <w:t>я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нос</w:t>
      </w:r>
      <w:r>
        <w:rPr>
          <w:spacing w:val="2"/>
        </w:rPr>
        <w:t>т</w:t>
      </w:r>
      <w:r>
        <w:t>ь</w:t>
      </w:r>
      <w:r>
        <w:rPr>
          <w:spacing w:val="9"/>
        </w:rPr>
        <w:t xml:space="preserve"> </w:t>
      </w:r>
      <w:r>
        <w:t>по про</w:t>
      </w:r>
      <w:r>
        <w:rPr>
          <w:spacing w:val="1"/>
        </w:rPr>
        <w:t>и</w:t>
      </w:r>
      <w:r>
        <w:rPr>
          <w:spacing w:val="-2"/>
        </w:rPr>
        <w:t>з</w:t>
      </w:r>
      <w:r>
        <w:rPr>
          <w:spacing w:val="2"/>
        </w:rPr>
        <w:t>в</w:t>
      </w:r>
      <w:r>
        <w:t>о</w:t>
      </w:r>
      <w:r>
        <w:rPr>
          <w:spacing w:val="-2"/>
        </w:rPr>
        <w:t>д</w:t>
      </w:r>
      <w:r>
        <w:t>с</w:t>
      </w:r>
      <w:r>
        <w:rPr>
          <w:spacing w:val="2"/>
        </w:rPr>
        <w:t>тв</w:t>
      </w:r>
      <w:r>
        <w:t>у,</w:t>
      </w:r>
      <w:r>
        <w:rPr>
          <w:spacing w:val="5"/>
        </w:rPr>
        <w:t xml:space="preserve"> </w:t>
      </w:r>
      <w:r>
        <w:t>пере</w:t>
      </w:r>
      <w:r>
        <w:rPr>
          <w:spacing w:val="-2"/>
        </w:rPr>
        <w:t>д</w:t>
      </w:r>
      <w:r>
        <w:t>аче</w:t>
      </w:r>
      <w:r>
        <w:rPr>
          <w:spacing w:val="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распр</w:t>
      </w:r>
      <w:r>
        <w:rPr>
          <w:spacing w:val="5"/>
        </w:rPr>
        <w:t>е</w:t>
      </w:r>
      <w:r>
        <w:rPr>
          <w:spacing w:val="-2"/>
        </w:rPr>
        <w:t>д</w:t>
      </w:r>
      <w:r>
        <w:t>ел</w:t>
      </w:r>
      <w:r>
        <w:rPr>
          <w:spacing w:val="5"/>
        </w:rPr>
        <w:t>е</w:t>
      </w:r>
      <w:r>
        <w:t>н</w:t>
      </w:r>
      <w:r>
        <w:rPr>
          <w:spacing w:val="1"/>
        </w:rPr>
        <w:t>и</w:t>
      </w:r>
      <w:r>
        <w:t xml:space="preserve">ю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9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11"/>
        </w:rPr>
        <w:t xml:space="preserve"> </w:t>
      </w:r>
      <w:r>
        <w:t>регулируе</w:t>
      </w:r>
      <w:r>
        <w:rPr>
          <w:spacing w:val="2"/>
        </w:rPr>
        <w:t>т</w:t>
      </w:r>
      <w:r>
        <w:t>ся госу</w:t>
      </w:r>
      <w:r>
        <w:rPr>
          <w:spacing w:val="-3"/>
        </w:rPr>
        <w:t>д</w:t>
      </w:r>
      <w:r>
        <w:t>арс</w:t>
      </w:r>
      <w:r>
        <w:rPr>
          <w:spacing w:val="2"/>
        </w:rPr>
        <w:t>т</w:t>
      </w:r>
      <w:r>
        <w:rPr>
          <w:spacing w:val="2"/>
        </w:rPr>
        <w:t>в</w:t>
      </w:r>
      <w:r>
        <w:t>о</w:t>
      </w:r>
      <w:r>
        <w:rPr>
          <w:spacing w:val="-1"/>
        </w:rPr>
        <w:t>м</w:t>
      </w:r>
      <w:r>
        <w:t>,</w:t>
      </w:r>
      <w:r>
        <w:rPr>
          <w:spacing w:val="26"/>
        </w:rPr>
        <w:t xml:space="preserve"> </w:t>
      </w:r>
      <w:r>
        <w:rPr>
          <w:spacing w:val="2"/>
        </w:rPr>
        <w:t>т</w:t>
      </w:r>
      <w:r>
        <w:t>арифы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rPr>
          <w:spacing w:val="4"/>
        </w:rPr>
        <w:t>о</w:t>
      </w:r>
      <w:r>
        <w:rPr>
          <w:spacing w:val="2"/>
        </w:rPr>
        <w:t>в</w:t>
      </w:r>
      <w:r>
        <w:t>ую</w:t>
      </w:r>
      <w:r>
        <w:rPr>
          <w:spacing w:val="29"/>
        </w:rPr>
        <w:t xml:space="preserve"> </w:t>
      </w:r>
      <w:r>
        <w:rPr>
          <w:spacing w:val="-1"/>
        </w:rPr>
        <w:t>э</w:t>
      </w:r>
      <w:r>
        <w:t>нерг</w:t>
      </w:r>
      <w:r>
        <w:rPr>
          <w:spacing w:val="-4"/>
        </w:rPr>
        <w:t>и</w:t>
      </w:r>
      <w:r>
        <w:t>ю</w:t>
      </w:r>
      <w:r>
        <w:rPr>
          <w:spacing w:val="30"/>
        </w:rPr>
        <w:t xml:space="preserve"> </w:t>
      </w:r>
      <w:r>
        <w:t>е</w:t>
      </w:r>
      <w:r>
        <w:rPr>
          <w:spacing w:val="-1"/>
        </w:rPr>
        <w:t>ж</w:t>
      </w:r>
      <w:r>
        <w:t>его</w:t>
      </w:r>
      <w:r>
        <w:rPr>
          <w:spacing w:val="-3"/>
        </w:rPr>
        <w:t>д</w:t>
      </w:r>
      <w:r>
        <w:t>но</w:t>
      </w:r>
      <w:r>
        <w:rPr>
          <w:spacing w:val="31"/>
        </w:rPr>
        <w:t xml:space="preserve"> </w:t>
      </w:r>
      <w:r>
        <w:t>ус</w:t>
      </w:r>
      <w:r>
        <w:rPr>
          <w:spacing w:val="2"/>
        </w:rPr>
        <w:t>т</w:t>
      </w:r>
      <w:r>
        <w:t>ана</w:t>
      </w:r>
      <w:r>
        <w:rPr>
          <w:spacing w:val="3"/>
        </w:rPr>
        <w:t>в</w:t>
      </w:r>
      <w:r>
        <w:t>л</w:t>
      </w:r>
      <w:r>
        <w:rPr>
          <w:spacing w:val="1"/>
        </w:rPr>
        <w:t>и</w:t>
      </w:r>
      <w:r>
        <w:rPr>
          <w:spacing w:val="2"/>
        </w:rPr>
        <w:t>в</w:t>
      </w:r>
      <w:r>
        <w:t>а</w:t>
      </w:r>
      <w:r>
        <w:rPr>
          <w:spacing w:val="-2"/>
        </w:rPr>
        <w:t>ю</w:t>
      </w:r>
      <w:r>
        <w:rPr>
          <w:spacing w:val="2"/>
        </w:rPr>
        <w:t>т</w:t>
      </w:r>
      <w:r>
        <w:t>ся</w:t>
      </w:r>
      <w:r>
        <w:rPr>
          <w:spacing w:val="22"/>
        </w:rPr>
        <w:t xml:space="preserve"> </w:t>
      </w:r>
      <w:r>
        <w:rPr>
          <w:spacing w:val="2"/>
        </w:rPr>
        <w:t>т</w:t>
      </w:r>
      <w:r>
        <w:t>ариф</w:t>
      </w:r>
      <w:r>
        <w:rPr>
          <w:spacing w:val="1"/>
        </w:rPr>
        <w:t>н</w:t>
      </w:r>
      <w:r>
        <w:rPr>
          <w:spacing w:val="-1"/>
        </w:rPr>
        <w:t>ым</w:t>
      </w:r>
      <w:r>
        <w:t xml:space="preserve">и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t>и</w:t>
      </w:r>
      <w:r>
        <w:rPr>
          <w:spacing w:val="2"/>
        </w:rPr>
        <w:t>т</w:t>
      </w:r>
      <w:r>
        <w:t>е</w:t>
      </w:r>
      <w:r>
        <w:rPr>
          <w:spacing w:val="2"/>
        </w:rPr>
        <w:t>т</w:t>
      </w:r>
      <w:r>
        <w:t>ами.</w:t>
      </w:r>
      <w:r>
        <w:rPr>
          <w:spacing w:val="4"/>
        </w:rPr>
        <w:t xml:space="preserve"> 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3"/>
        </w:rPr>
        <w:t>в</w:t>
      </w:r>
      <w:r>
        <w:t xml:space="preserve">ременно </w:t>
      </w:r>
      <w:r>
        <w:rPr>
          <w:spacing w:val="1"/>
        </w:rPr>
        <w:t>Ф</w:t>
      </w:r>
      <w:r>
        <w:t>е</w:t>
      </w:r>
      <w:r>
        <w:rPr>
          <w:spacing w:val="-2"/>
        </w:rPr>
        <w:t>д</w:t>
      </w:r>
      <w:r>
        <w:t>ерал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t>оном</w:t>
      </w:r>
      <w:r>
        <w:rPr>
          <w:spacing w:val="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27</w:t>
      </w:r>
      <w:r>
        <w:rPr>
          <w:spacing w:val="2"/>
        </w:rPr>
        <w:t>.</w:t>
      </w:r>
      <w:r>
        <w:t>07</w:t>
      </w:r>
      <w:r>
        <w:rPr>
          <w:spacing w:val="2"/>
        </w:rPr>
        <w:t>.</w:t>
      </w:r>
      <w:r>
        <w:t>2010</w:t>
      </w:r>
      <w:r>
        <w:rPr>
          <w:spacing w:val="4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rPr>
          <w:spacing w:val="8"/>
        </w:rPr>
        <w:t>1</w:t>
      </w:r>
      <w:r>
        <w:t>90-</w:t>
      </w:r>
      <w:r>
        <w:rPr>
          <w:spacing w:val="1"/>
        </w:rPr>
        <w:t>Ф</w:t>
      </w:r>
      <w:r>
        <w:t>З</w:t>
      </w:r>
      <w:r>
        <w:rPr>
          <w:spacing w:val="7"/>
        </w:rPr>
        <w:t xml:space="preserve"> </w:t>
      </w:r>
      <w:r>
        <w:t xml:space="preserve">«О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и» опр</w:t>
      </w:r>
      <w:r>
        <w:rPr>
          <w:spacing w:val="5"/>
        </w:rPr>
        <w:t>е</w:t>
      </w:r>
      <w:r>
        <w:rPr>
          <w:spacing w:val="-2"/>
        </w:rPr>
        <w:t>д</w:t>
      </w:r>
      <w:r>
        <w:t>еле</w:t>
      </w:r>
      <w:r>
        <w:rPr>
          <w:spacing w:val="1"/>
        </w:rPr>
        <w:t>н</w:t>
      </w:r>
      <w:r>
        <w:t>о,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т</w:t>
      </w:r>
      <w:r>
        <w:t>о</w:t>
      </w:r>
      <w:r>
        <w:rPr>
          <w:spacing w:val="15"/>
        </w:rPr>
        <w:t xml:space="preserve"> </w:t>
      </w:r>
      <w:r>
        <w:t>по</w:t>
      </w:r>
      <w:r>
        <w:rPr>
          <w:spacing w:val="5"/>
        </w:rPr>
        <w:t>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10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10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11"/>
        </w:rPr>
        <w:t xml:space="preserve"> </w:t>
      </w:r>
      <w:r>
        <w:t>(</w:t>
      </w:r>
      <w:r>
        <w:rPr>
          <w:spacing w:val="-1"/>
        </w:rPr>
        <w:t>м</w:t>
      </w:r>
      <w:r>
        <w:t>о</w:t>
      </w:r>
      <w:r>
        <w:rPr>
          <w:spacing w:val="2"/>
        </w:rPr>
        <w:t>щ</w:t>
      </w:r>
      <w:r>
        <w:t>нос</w:t>
      </w:r>
      <w:r>
        <w:rPr>
          <w:spacing w:val="2"/>
        </w:rPr>
        <w:t>т</w:t>
      </w:r>
      <w:r>
        <w:t xml:space="preserve">и),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онос</w:t>
      </w:r>
      <w:r>
        <w:rPr>
          <w:spacing w:val="1"/>
        </w:rPr>
        <w:t>и</w:t>
      </w:r>
      <w:r>
        <w:rPr>
          <w:spacing w:val="2"/>
        </w:rPr>
        <w:t>т</w:t>
      </w:r>
      <w:r>
        <w:t>еля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>б</w:t>
      </w:r>
      <w:r>
        <w:t>ъек</w:t>
      </w:r>
      <w:r>
        <w:rPr>
          <w:spacing w:val="1"/>
        </w:rPr>
        <w:t>т</w:t>
      </w:r>
      <w:r>
        <w:t>ами,</w:t>
      </w:r>
      <w:r>
        <w:rPr>
          <w:spacing w:val="6"/>
        </w:rPr>
        <w:t xml:space="preserve"> </w:t>
      </w:r>
      <w:r>
        <w:rPr>
          <w:spacing w:val="2"/>
        </w:rPr>
        <w:t>вв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1"/>
        </w:rPr>
        <w:t>н</w:t>
      </w:r>
      <w:r>
        <w:rPr>
          <w:spacing w:val="-1"/>
        </w:rPr>
        <w:t>ым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6"/>
        </w:rPr>
        <w:t>э</w:t>
      </w:r>
      <w:r>
        <w:rPr>
          <w:spacing w:val="-1"/>
        </w:rPr>
        <w:t>к</w:t>
      </w:r>
      <w:r>
        <w:t>сп</w:t>
      </w:r>
      <w:r>
        <w:rPr>
          <w:spacing w:val="1"/>
        </w:rPr>
        <w:t>л</w:t>
      </w:r>
      <w:r>
        <w:t>уа</w:t>
      </w:r>
      <w:r>
        <w:rPr>
          <w:spacing w:val="2"/>
        </w:rPr>
        <w:t>т</w:t>
      </w:r>
      <w:r>
        <w:t>ац</w:t>
      </w:r>
      <w:r>
        <w:rPr>
          <w:spacing w:val="1"/>
        </w:rPr>
        <w:t>и</w:t>
      </w:r>
      <w:r>
        <w:t>ю</w:t>
      </w:r>
      <w:r>
        <w:rPr>
          <w:spacing w:val="-1"/>
        </w:rPr>
        <w:t xml:space="preserve"> </w:t>
      </w:r>
      <w:r>
        <w:t>пос</w:t>
      </w:r>
      <w:r>
        <w:rPr>
          <w:spacing w:val="1"/>
        </w:rPr>
        <w:t>л</w:t>
      </w:r>
      <w:r>
        <w:t>е</w:t>
      </w:r>
      <w:r>
        <w:rPr>
          <w:spacing w:val="10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я</w:t>
      </w:r>
      <w:r>
        <w:rPr>
          <w:spacing w:val="1"/>
        </w:rPr>
        <w:t>н</w:t>
      </w:r>
      <w:r>
        <w:rPr>
          <w:spacing w:val="2"/>
        </w:rPr>
        <w:t>в</w:t>
      </w:r>
      <w:r>
        <w:t>аря</w:t>
      </w:r>
      <w:r>
        <w:rPr>
          <w:spacing w:val="10"/>
        </w:rPr>
        <w:t xml:space="preserve"> </w:t>
      </w:r>
      <w:r>
        <w:t>2010</w:t>
      </w:r>
      <w:r>
        <w:rPr>
          <w:spacing w:val="11"/>
        </w:rPr>
        <w:t xml:space="preserve"> </w:t>
      </w:r>
      <w:r>
        <w:t>г</w:t>
      </w:r>
      <w:r>
        <w:rPr>
          <w:spacing w:val="2"/>
        </w:rPr>
        <w:t>.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м</w:t>
      </w:r>
      <w:r>
        <w:t>огут осу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л</w:t>
      </w:r>
      <w:r>
        <w:rPr>
          <w:spacing w:val="1"/>
        </w:rPr>
        <w:t>я</w:t>
      </w:r>
      <w:r>
        <w:rPr>
          <w:spacing w:val="2"/>
        </w:rPr>
        <w:t>ть</w:t>
      </w:r>
      <w:r>
        <w:rPr>
          <w:spacing w:val="-5"/>
        </w:rPr>
        <w:t>с</w:t>
      </w:r>
      <w:r>
        <w:t>я</w:t>
      </w:r>
      <w:r>
        <w:rPr>
          <w:spacing w:val="2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</w:t>
      </w:r>
      <w:r>
        <w:rPr>
          <w:spacing w:val="3"/>
        </w:rPr>
        <w:t>в</w:t>
      </w:r>
      <w:r>
        <w:t>е</w:t>
      </w:r>
      <w:r>
        <w:rPr>
          <w:spacing w:val="32"/>
        </w:rPr>
        <w:t xml:space="preserve"> </w:t>
      </w:r>
      <w:r>
        <w:rPr>
          <w:spacing w:val="-2"/>
        </w:rPr>
        <w:t>д</w:t>
      </w:r>
      <w:r>
        <w:t>олгосро</w:t>
      </w:r>
      <w:r>
        <w:rPr>
          <w:spacing w:val="-1"/>
        </w:rPr>
        <w:t>ч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29"/>
        </w:rPr>
        <w:t xml:space="preserve"> </w:t>
      </w:r>
      <w:r>
        <w:rPr>
          <w:spacing w:val="2"/>
        </w:rPr>
        <w:t>д</w:t>
      </w:r>
      <w:r>
        <w:t>ого</w:t>
      </w:r>
      <w:r>
        <w:rPr>
          <w:spacing w:val="2"/>
        </w:rPr>
        <w:t>в</w:t>
      </w:r>
      <w:r>
        <w:t>оров</w:t>
      </w:r>
      <w:r>
        <w:rPr>
          <w:spacing w:val="3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28"/>
        </w:rPr>
        <w:t xml:space="preserve"> </w:t>
      </w:r>
      <w:r>
        <w:t>(на</w:t>
      </w:r>
      <w:r>
        <w:rPr>
          <w:spacing w:val="43"/>
        </w:rPr>
        <w:t xml:space="preserve"> </w:t>
      </w:r>
      <w:r>
        <w:t>срок</w:t>
      </w:r>
      <w:r>
        <w:rPr>
          <w:spacing w:val="39"/>
        </w:rPr>
        <w:t xml:space="preserve"> </w:t>
      </w:r>
      <w:r>
        <w:rPr>
          <w:spacing w:val="-2"/>
        </w:rPr>
        <w:t>б</w:t>
      </w:r>
      <w:r>
        <w:t xml:space="preserve">олее </w:t>
      </w:r>
      <w:r>
        <w:rPr>
          <w:spacing w:val="-1"/>
        </w:rPr>
        <w:t>ч</w:t>
      </w:r>
      <w:r>
        <w:t xml:space="preserve">ем </w:t>
      </w:r>
      <w:r>
        <w:rPr>
          <w:spacing w:val="11"/>
        </w:rPr>
        <w:t xml:space="preserve"> </w:t>
      </w:r>
      <w:r>
        <w:t xml:space="preserve">1 </w:t>
      </w:r>
      <w:r>
        <w:rPr>
          <w:spacing w:val="15"/>
        </w:rPr>
        <w:t xml:space="preserve"> </w:t>
      </w:r>
      <w:r>
        <w:t>го</w:t>
      </w:r>
      <w:r>
        <w:rPr>
          <w:spacing w:val="-3"/>
        </w:rPr>
        <w:t>д</w:t>
      </w:r>
      <w:r>
        <w:t xml:space="preserve">), </w:t>
      </w:r>
      <w:r>
        <w:rPr>
          <w:spacing w:val="13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t>л</w:t>
      </w:r>
      <w:r>
        <w:rPr>
          <w:spacing w:val="-1"/>
        </w:rPr>
        <w:t>ю</w:t>
      </w:r>
      <w:r>
        <w:rPr>
          <w:spacing w:val="2"/>
        </w:rPr>
        <w:t>ч</w:t>
      </w:r>
      <w:r>
        <w:t>ен</w:t>
      </w:r>
      <w:r>
        <w:rPr>
          <w:spacing w:val="6"/>
        </w:rPr>
        <w:t>н</w:t>
      </w:r>
      <w:r>
        <w:rPr>
          <w:spacing w:val="-1"/>
        </w:rPr>
        <w:t>ы</w:t>
      </w:r>
      <w:r>
        <w:t xml:space="preserve">х 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3"/>
        </w:rPr>
        <w:t>ж</w:t>
      </w:r>
      <w:r>
        <w:rPr>
          <w:spacing w:val="-2"/>
        </w:rPr>
        <w:t>д</w:t>
      </w:r>
      <w:r>
        <w:t xml:space="preserve">у </w:t>
      </w:r>
      <w:r>
        <w:rPr>
          <w:spacing w:val="14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я</w:t>
      </w:r>
      <w:r>
        <w:rPr>
          <w:spacing w:val="-1"/>
        </w:rPr>
        <w:t>м</w:t>
      </w:r>
      <w:r>
        <w:t xml:space="preserve">и 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 xml:space="preserve">ой </w:t>
      </w:r>
      <w:r>
        <w:rPr>
          <w:spacing w:val="7"/>
        </w:rPr>
        <w:t xml:space="preserve"> </w:t>
      </w:r>
      <w:r>
        <w:rPr>
          <w:spacing w:val="-1"/>
        </w:rPr>
        <w:t>э</w:t>
      </w:r>
      <w:r>
        <w:t>не</w:t>
      </w:r>
      <w:r>
        <w:t>р</w:t>
      </w:r>
      <w:r>
        <w:t xml:space="preserve">гии </w:t>
      </w:r>
      <w:r>
        <w:rPr>
          <w:spacing w:val="3"/>
        </w:rPr>
        <w:t xml:space="preserve"> </w:t>
      </w:r>
      <w:r>
        <w:t xml:space="preserve">и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ей орган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ей</w:t>
      </w:r>
      <w:r>
        <w:rPr>
          <w:spacing w:val="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5"/>
        </w:rPr>
        <w:t>а</w:t>
      </w:r>
      <w:r>
        <w:rPr>
          <w:spacing w:val="-1"/>
        </w:rPr>
        <w:t>м</w:t>
      </w:r>
      <w:r>
        <w:t>,</w:t>
      </w:r>
      <w:r>
        <w:rPr>
          <w:spacing w:val="14"/>
        </w:rPr>
        <w:t xml:space="preserve"> </w:t>
      </w:r>
      <w:r>
        <w:t>опре</w:t>
      </w:r>
      <w:r>
        <w:rPr>
          <w:spacing w:val="-2"/>
        </w:rPr>
        <w:t>д</w:t>
      </w:r>
      <w:r>
        <w:t>еле</w:t>
      </w:r>
      <w:r>
        <w:rPr>
          <w:spacing w:val="1"/>
        </w:rPr>
        <w:t>н</w:t>
      </w:r>
      <w:r>
        <w:t>н</w:t>
      </w:r>
      <w:r>
        <w:rPr>
          <w:spacing w:val="-1"/>
        </w:rPr>
        <w:t>ы</w:t>
      </w:r>
      <w:r>
        <w:t>м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>о</w:t>
      </w:r>
      <w:r>
        <w:t>гла</w:t>
      </w:r>
      <w:r>
        <w:rPr>
          <w:spacing w:val="2"/>
        </w:rPr>
        <w:t>ш</w:t>
      </w:r>
      <w:r>
        <w:t>ен</w:t>
      </w:r>
      <w:r>
        <w:rPr>
          <w:spacing w:val="1"/>
        </w:rPr>
        <w:t>и</w:t>
      </w:r>
      <w:r>
        <w:t>ем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>т</w:t>
      </w:r>
      <w:r>
        <w:t>орон.</w:t>
      </w:r>
      <w:r>
        <w:rPr>
          <w:spacing w:val="14"/>
        </w:rPr>
        <w:t xml:space="preserve"> </w:t>
      </w:r>
      <w:r>
        <w:t>У 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й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rPr>
          <w:spacing w:val="4"/>
        </w:rPr>
        <w:t>м</w:t>
      </w:r>
      <w:r>
        <w:t>уна</w:t>
      </w:r>
      <w:r>
        <w:rPr>
          <w:spacing w:val="1"/>
        </w:rPr>
        <w:t>л</w:t>
      </w:r>
      <w:r>
        <w:rPr>
          <w:spacing w:val="2"/>
        </w:rPr>
        <w:t>ь</w:t>
      </w:r>
      <w:r>
        <w:t xml:space="preserve">ного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t>п</w:t>
      </w:r>
      <w:r>
        <w:rPr>
          <w:spacing w:val="1"/>
        </w:rPr>
        <w:t>л</w:t>
      </w:r>
      <w:r>
        <w:t>е</w:t>
      </w:r>
      <w:r>
        <w:rPr>
          <w:spacing w:val="-1"/>
        </w:rPr>
        <w:t>к</w:t>
      </w:r>
      <w:r>
        <w:rPr>
          <w:spacing w:val="5"/>
        </w:rPr>
        <w:t>с</w:t>
      </w:r>
      <w:r>
        <w:t>а</w:t>
      </w:r>
      <w:r>
        <w:rPr>
          <w:spacing w:val="7"/>
        </w:rPr>
        <w:t xml:space="preserve"> </w:t>
      </w:r>
      <w:r>
        <w:t>(ОКК)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>я</w:t>
      </w:r>
      <w:r>
        <w:rPr>
          <w:spacing w:val="2"/>
        </w:rPr>
        <w:t>в</w:t>
      </w:r>
      <w:r>
        <w:t>л</w:t>
      </w:r>
      <w:r>
        <w:rPr>
          <w:spacing w:val="1"/>
        </w:rPr>
        <w:t>я</w:t>
      </w:r>
      <w:r>
        <w:t>е</w:t>
      </w:r>
      <w:r>
        <w:rPr>
          <w:spacing w:val="2"/>
        </w:rPr>
        <w:t>т</w:t>
      </w:r>
      <w:r>
        <w:t xml:space="preserve">ся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-1"/>
        </w:rPr>
        <w:t>м</w:t>
      </w:r>
      <w:r>
        <w:t>о</w:t>
      </w:r>
      <w:r>
        <w:rPr>
          <w:spacing w:val="-2"/>
        </w:rPr>
        <w:t>ж</w:t>
      </w:r>
      <w:r>
        <w:t>нос</w:t>
      </w:r>
      <w:r>
        <w:rPr>
          <w:spacing w:val="2"/>
        </w:rPr>
        <w:t>т</w:t>
      </w:r>
      <w:r>
        <w:t>ь</w:t>
      </w:r>
      <w:r>
        <w:rPr>
          <w:spacing w:val="7"/>
        </w:rPr>
        <w:t xml:space="preserve"> </w:t>
      </w:r>
      <w:r>
        <w:t>осу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ле</w:t>
      </w:r>
      <w:r>
        <w:rPr>
          <w:spacing w:val="1"/>
        </w:rPr>
        <w:t>н</w:t>
      </w:r>
      <w:r>
        <w:t>ия</w:t>
      </w:r>
      <w:r>
        <w:rPr>
          <w:spacing w:val="5"/>
        </w:rPr>
        <w:t xml:space="preserve"> </w:t>
      </w:r>
      <w:r>
        <w:t>про</w:t>
      </w:r>
      <w:r>
        <w:rPr>
          <w:spacing w:val="1"/>
        </w:rPr>
        <w:t>и</w:t>
      </w:r>
      <w:r>
        <w:rPr>
          <w:spacing w:val="-2"/>
        </w:rPr>
        <w:t>з</w:t>
      </w:r>
      <w:r>
        <w:rPr>
          <w:spacing w:val="2"/>
        </w:rPr>
        <w:t>в</w:t>
      </w:r>
      <w:r>
        <w:t>о</w:t>
      </w:r>
      <w:r>
        <w:rPr>
          <w:spacing w:val="-2"/>
        </w:rPr>
        <w:t>д</w:t>
      </w:r>
      <w:r>
        <w:t>с</w:t>
      </w:r>
      <w:r>
        <w:rPr>
          <w:spacing w:val="2"/>
        </w:rPr>
        <w:t>т</w:t>
      </w:r>
      <w:r>
        <w:rPr>
          <w:spacing w:val="-2"/>
        </w:rPr>
        <w:t>в</w:t>
      </w:r>
      <w:r>
        <w:t>ен</w:t>
      </w:r>
      <w:r>
        <w:rPr>
          <w:spacing w:val="1"/>
        </w:rPr>
        <w:t>н</w:t>
      </w:r>
      <w:r>
        <w:t>ой и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-3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</w:t>
      </w:r>
      <w:r>
        <w:rPr>
          <w:spacing w:val="2"/>
        </w:rPr>
        <w:t xml:space="preserve"> </w:t>
      </w:r>
      <w:r>
        <w:rPr>
          <w:spacing w:val="7"/>
        </w:rPr>
        <w:t>д</w:t>
      </w:r>
      <w:r>
        <w:t>е</w:t>
      </w:r>
      <w:r>
        <w:rPr>
          <w:spacing w:val="1"/>
        </w:rPr>
        <w:t>я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нос</w:t>
      </w:r>
      <w:r>
        <w:rPr>
          <w:spacing w:val="2"/>
        </w:rPr>
        <w:t>т</w:t>
      </w:r>
      <w:r>
        <w:t>и</w:t>
      </w:r>
      <w:r>
        <w:rPr>
          <w:spacing w:val="1"/>
        </w:rPr>
        <w:t xml:space="preserve"> </w:t>
      </w:r>
      <w:r>
        <w:t>в усло</w:t>
      </w:r>
      <w:r>
        <w:rPr>
          <w:spacing w:val="3"/>
        </w:rPr>
        <w:t>в</w:t>
      </w:r>
      <w:r>
        <w:t>и</w:t>
      </w:r>
      <w:r>
        <w:rPr>
          <w:spacing w:val="1"/>
        </w:rPr>
        <w:t>я</w:t>
      </w:r>
      <w:r>
        <w:t>х</w:t>
      </w:r>
      <w:r>
        <w:rPr>
          <w:spacing w:val="9"/>
        </w:rPr>
        <w:t xml:space="preserve"> </w:t>
      </w:r>
      <w:r>
        <w:t>нерегул</w:t>
      </w:r>
      <w:r>
        <w:rPr>
          <w:spacing w:val="1"/>
        </w:rPr>
        <w:t>и</w:t>
      </w:r>
      <w:r>
        <w:t>руемо</w:t>
      </w:r>
      <w:r>
        <w:rPr>
          <w:spacing w:val="3"/>
        </w:rPr>
        <w:t>г</w:t>
      </w:r>
      <w:r>
        <w:t>о гос</w:t>
      </w:r>
      <w:r>
        <w:rPr>
          <w:spacing w:val="4"/>
        </w:rPr>
        <w:t>у</w:t>
      </w:r>
      <w:r>
        <w:rPr>
          <w:spacing w:val="-2"/>
        </w:rPr>
        <w:t>д</w:t>
      </w:r>
      <w:r>
        <w:t>арс</w:t>
      </w:r>
      <w:r>
        <w:rPr>
          <w:spacing w:val="2"/>
        </w:rPr>
        <w:t>тв</w:t>
      </w:r>
      <w:r>
        <w:t>ом</w:t>
      </w:r>
      <w:r>
        <w:rPr>
          <w:spacing w:val="8"/>
        </w:rPr>
        <w:t xml:space="preserve"> </w:t>
      </w:r>
      <w:r>
        <w:t>(с</w:t>
      </w:r>
      <w:r>
        <w:rPr>
          <w:spacing w:val="2"/>
        </w:rPr>
        <w:t>в</w:t>
      </w:r>
      <w:r>
        <w:t>о</w:t>
      </w:r>
      <w:r>
        <w:rPr>
          <w:spacing w:val="-2"/>
        </w:rPr>
        <w:t>б</w:t>
      </w:r>
      <w:r>
        <w:t>о</w:t>
      </w:r>
      <w:r>
        <w:rPr>
          <w:spacing w:val="-2"/>
        </w:rPr>
        <w:t>д</w:t>
      </w:r>
      <w:r>
        <w:t>ного)</w:t>
      </w:r>
      <w:r>
        <w:rPr>
          <w:spacing w:val="10"/>
        </w:rPr>
        <w:t xml:space="preserve"> </w:t>
      </w:r>
      <w:r>
        <w:t>ц</w:t>
      </w:r>
      <w:r>
        <w:t>е</w:t>
      </w:r>
      <w:r>
        <w:rPr>
          <w:spacing w:val="1"/>
        </w:rPr>
        <w:t>н</w:t>
      </w:r>
      <w:r>
        <w:t>оо</w:t>
      </w:r>
      <w:r>
        <w:rPr>
          <w:spacing w:val="2"/>
        </w:rPr>
        <w:t>б</w:t>
      </w:r>
      <w:r>
        <w:t>ра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я.</w:t>
      </w:r>
      <w:r>
        <w:rPr>
          <w:spacing w:val="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rPr>
          <w:spacing w:val="-1"/>
        </w:rPr>
        <w:t>э</w:t>
      </w:r>
      <w:r>
        <w:rPr>
          <w:spacing w:val="2"/>
        </w:rPr>
        <w:t>т</w:t>
      </w:r>
      <w:r>
        <w:rPr>
          <w:spacing w:val="5"/>
        </w:rPr>
        <w:t>о</w:t>
      </w:r>
      <w:r>
        <w:t xml:space="preserve">м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-1"/>
        </w:rPr>
        <w:t>м</w:t>
      </w:r>
      <w:r>
        <w:t>о</w:t>
      </w:r>
      <w:r>
        <w:rPr>
          <w:spacing w:val="-2"/>
        </w:rPr>
        <w:t>ж</w:t>
      </w:r>
      <w:r>
        <w:t>на</w:t>
      </w:r>
      <w:r>
        <w:rPr>
          <w:spacing w:val="6"/>
        </w:rPr>
        <w:t xml:space="preserve"> </w:t>
      </w:r>
      <w:r>
        <w:t>реал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2"/>
        </w:rPr>
        <w:t xml:space="preserve"> </w:t>
      </w:r>
      <w:r>
        <w:t>проек</w:t>
      </w:r>
      <w:r>
        <w:rPr>
          <w:spacing w:val="1"/>
        </w:rPr>
        <w:t>т</w:t>
      </w:r>
      <w:r>
        <w:t>ов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</w:t>
      </w:r>
      <w:r>
        <w:rPr>
          <w:spacing w:val="2"/>
        </w:rPr>
        <w:t>т</w:t>
      </w:r>
      <w:r>
        <w:t>рои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2"/>
        </w:rPr>
        <w:t>тв</w:t>
      </w:r>
      <w:r>
        <w:t>у о</w:t>
      </w:r>
      <w:r>
        <w:rPr>
          <w:spacing w:val="-2"/>
        </w:rPr>
        <w:t>б</w:t>
      </w:r>
      <w:r>
        <w:t>ъек</w:t>
      </w:r>
      <w:r>
        <w:rPr>
          <w:spacing w:val="1"/>
        </w:rPr>
        <w:t>т</w:t>
      </w:r>
      <w:r>
        <w:t xml:space="preserve">ов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я, о</w:t>
      </w:r>
      <w:r>
        <w:rPr>
          <w:spacing w:val="-2"/>
        </w:rPr>
        <w:t>б</w:t>
      </w:r>
      <w:r>
        <w:t>осно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е</w:t>
      </w:r>
      <w:r>
        <w:rPr>
          <w:spacing w:val="7"/>
        </w:rPr>
        <w:t xml:space="preserve"> </w:t>
      </w:r>
      <w:r>
        <w:rPr>
          <w:spacing w:val="-2"/>
        </w:rPr>
        <w:t>д</w:t>
      </w:r>
      <w:r>
        <w:t>олгос</w:t>
      </w:r>
      <w:r>
        <w:rPr>
          <w:spacing w:val="4"/>
        </w:rPr>
        <w:t>р</w:t>
      </w:r>
      <w:r>
        <w:t>о</w:t>
      </w:r>
      <w:r>
        <w:rPr>
          <w:spacing w:val="-1"/>
        </w:rPr>
        <w:t>ч</w:t>
      </w:r>
      <w:r>
        <w:rPr>
          <w:spacing w:val="5"/>
        </w:rPr>
        <w:t>н</w:t>
      </w:r>
      <w:r>
        <w:t>ой це</w:t>
      </w:r>
      <w:r>
        <w:rPr>
          <w:spacing w:val="1"/>
        </w:rPr>
        <w:t>н</w:t>
      </w:r>
      <w:r>
        <w:t>ы</w:t>
      </w:r>
      <w:r>
        <w:rPr>
          <w:spacing w:val="8"/>
        </w:rPr>
        <w:t xml:space="preserve"> </w:t>
      </w:r>
      <w:r>
        <w:t>п</w:t>
      </w:r>
      <w:r>
        <w:t>о</w:t>
      </w:r>
      <w:r>
        <w:t>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rPr>
          <w:spacing w:val="8"/>
        </w:rPr>
        <w:t>о</w:t>
      </w:r>
      <w:r>
        <w:rPr>
          <w:spacing w:val="2"/>
        </w:rPr>
        <w:t>в</w:t>
      </w:r>
      <w:r>
        <w:t>ой</w:t>
      </w:r>
      <w:r>
        <w:rPr>
          <w:spacing w:val="7"/>
        </w:rPr>
        <w:t xml:space="preserve"> </w:t>
      </w:r>
      <w:r>
        <w:rPr>
          <w:spacing w:val="-1"/>
        </w:rPr>
        <w:t>э</w:t>
      </w:r>
      <w:r>
        <w:t>не</w:t>
      </w:r>
      <w:r>
        <w:rPr>
          <w:spacing w:val="5"/>
        </w:rPr>
        <w:t>р</w:t>
      </w:r>
      <w:r>
        <w:t>гии</w:t>
      </w:r>
      <w:r>
        <w:rPr>
          <w:spacing w:val="7"/>
        </w:rPr>
        <w:t xml:space="preserve"> </w:t>
      </w:r>
      <w:r>
        <w:t xml:space="preserve">и </w:t>
      </w:r>
      <w:r>
        <w:rPr>
          <w:spacing w:val="2"/>
        </w:rPr>
        <w:t>в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нее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</w:t>
      </w:r>
      <w:r>
        <w:rPr>
          <w:spacing w:val="-5"/>
        </w:rPr>
        <w:t>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 сос</w:t>
      </w:r>
      <w:r>
        <w:rPr>
          <w:spacing w:val="2"/>
        </w:rPr>
        <w:t>т</w:t>
      </w:r>
      <w:r>
        <w:rPr>
          <w:spacing w:val="-5"/>
        </w:rPr>
        <w:t>а</w:t>
      </w:r>
      <w:r>
        <w:rPr>
          <w:spacing w:val="2"/>
        </w:rPr>
        <w:t>в</w:t>
      </w:r>
      <w:r>
        <w:rPr>
          <w:spacing w:val="-5"/>
        </w:rPr>
        <w:t>л</w:t>
      </w:r>
      <w:r>
        <w:t>я</w:t>
      </w:r>
      <w:r>
        <w:rPr>
          <w:spacing w:val="-1"/>
        </w:rPr>
        <w:t>ю</w:t>
      </w:r>
      <w:r>
        <w:rPr>
          <w:spacing w:val="2"/>
        </w:rPr>
        <w:t>щ</w:t>
      </w:r>
      <w:r>
        <w:t>ей</w:t>
      </w:r>
      <w:r>
        <w:rPr>
          <w:spacing w:val="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це</w:t>
      </w:r>
      <w:r>
        <w:rPr>
          <w:spacing w:val="1"/>
        </w:rPr>
        <w:t>л</w:t>
      </w:r>
      <w:r>
        <w:t>и</w:t>
      </w:r>
      <w:r>
        <w:rPr>
          <w:spacing w:val="8"/>
        </w:rPr>
        <w:t xml:space="preserve">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2"/>
        </w:rPr>
        <w:t>в</w:t>
      </w:r>
      <w:r>
        <w:t>ра</w:t>
      </w:r>
      <w:r>
        <w:rPr>
          <w:spacing w:val="2"/>
        </w:rPr>
        <w:t>т</w:t>
      </w:r>
      <w:r>
        <w:t>а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</w:t>
      </w:r>
      <w:r>
        <w:rPr>
          <w:spacing w:val="-2"/>
        </w:rPr>
        <w:t>б</w:t>
      </w:r>
      <w:r>
        <w:t>слу</w:t>
      </w:r>
      <w:r>
        <w:rPr>
          <w:spacing w:val="-1"/>
        </w:rPr>
        <w:t>ж</w:t>
      </w:r>
      <w:r>
        <w:t>и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 пр</w:t>
      </w:r>
      <w:r>
        <w:rPr>
          <w:spacing w:val="1"/>
        </w:rPr>
        <w:t>и</w:t>
      </w:r>
      <w:r>
        <w:rPr>
          <w:spacing w:val="2"/>
        </w:rPr>
        <w:t>в</w:t>
      </w:r>
      <w:r>
        <w:t>леченных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</w:t>
      </w:r>
      <w:r>
        <w:rPr>
          <w:spacing w:val="1"/>
        </w:rPr>
        <w:t>й</w:t>
      </w:r>
      <w:r>
        <w:t>.</w:t>
      </w:r>
    </w:p>
    <w:p w:rsidR="00FB5767" w:rsidRDefault="00FB5767" w:rsidP="005C4F6C">
      <w:pPr>
        <w:pStyle w:val="PlainText"/>
      </w:pPr>
      <w:r>
        <w:t>Осно</w:t>
      </w:r>
      <w:r>
        <w:rPr>
          <w:spacing w:val="3"/>
        </w:rPr>
        <w:t>в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-9"/>
        </w:rPr>
        <w:t xml:space="preserve"> </w:t>
      </w:r>
      <w:r>
        <w:t>параме</w:t>
      </w:r>
      <w:r>
        <w:rPr>
          <w:spacing w:val="2"/>
        </w:rPr>
        <w:t>т</w:t>
      </w:r>
      <w:r>
        <w:t>ры</w:t>
      </w:r>
      <w:r>
        <w:rPr>
          <w:spacing w:val="-12"/>
        </w:rPr>
        <w:t xml:space="preserve"> </w:t>
      </w:r>
      <w:r>
        <w:t>фор</w:t>
      </w:r>
      <w:r>
        <w:rPr>
          <w:spacing w:val="-1"/>
        </w:rPr>
        <w:t>м</w:t>
      </w:r>
      <w:r>
        <w:t>иро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-13"/>
        </w:rPr>
        <w:t xml:space="preserve"> </w:t>
      </w:r>
      <w:r>
        <w:rPr>
          <w:spacing w:val="-2"/>
        </w:rPr>
        <w:t>д</w:t>
      </w:r>
      <w:r>
        <w:t>олго</w:t>
      </w:r>
      <w:r>
        <w:rPr>
          <w:spacing w:val="4"/>
        </w:rPr>
        <w:t>с</w:t>
      </w:r>
      <w:r>
        <w:t>ро</w:t>
      </w:r>
      <w:r>
        <w:rPr>
          <w:spacing w:val="-1"/>
        </w:rPr>
        <w:t>ч</w:t>
      </w:r>
      <w:r>
        <w:t>ной</w:t>
      </w:r>
      <w:r>
        <w:rPr>
          <w:spacing w:val="-12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-1"/>
        </w:rPr>
        <w:t>ы</w:t>
      </w:r>
      <w:r>
        <w:t>:</w:t>
      </w:r>
    </w:p>
    <w:p w:rsidR="00FB5767" w:rsidRDefault="00FB5767" w:rsidP="001D0BB4">
      <w:pPr>
        <w:pStyle w:val="PlainText"/>
        <w:numPr>
          <w:ilvl w:val="0"/>
          <w:numId w:val="24"/>
        </w:numPr>
      </w:pPr>
      <w:r>
        <w:t>о</w:t>
      </w:r>
      <w:r>
        <w:rPr>
          <w:spacing w:val="-2"/>
        </w:rPr>
        <w:t>б</w:t>
      </w:r>
      <w:r>
        <w:t>есп</w:t>
      </w:r>
      <w:r>
        <w:rPr>
          <w:spacing w:val="1"/>
        </w:rPr>
        <w:t>е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-12"/>
        </w:rPr>
        <w:t xml:space="preserve"> </w:t>
      </w:r>
      <w:r>
        <w:rPr>
          <w:spacing w:val="-1"/>
        </w:rPr>
        <w:t>эк</w:t>
      </w:r>
      <w:r>
        <w:t>он</w:t>
      </w:r>
      <w:r>
        <w:rPr>
          <w:spacing w:val="5"/>
        </w:rPr>
        <w:t>о</w:t>
      </w:r>
      <w:r>
        <w:rPr>
          <w:spacing w:val="-1"/>
        </w:rPr>
        <w:t>м</w:t>
      </w:r>
      <w:r>
        <w:t>ичес</w:t>
      </w:r>
      <w:r>
        <w:rPr>
          <w:spacing w:val="-1"/>
        </w:rPr>
        <w:t>к</w:t>
      </w:r>
      <w:r>
        <w:t>ой</w:t>
      </w:r>
      <w:r>
        <w:rPr>
          <w:spacing w:val="-15"/>
        </w:rPr>
        <w:t xml:space="preserve"> </w:t>
      </w:r>
      <w:r>
        <w:rPr>
          <w:spacing w:val="-2"/>
        </w:rPr>
        <w:t>д</w:t>
      </w:r>
      <w:r>
        <w:t>ос</w:t>
      </w:r>
      <w:r>
        <w:rPr>
          <w:spacing w:val="2"/>
        </w:rPr>
        <w:t>т</w:t>
      </w:r>
      <w:r>
        <w:t>уп</w:t>
      </w:r>
      <w:r>
        <w:rPr>
          <w:spacing w:val="1"/>
        </w:rPr>
        <w:t>н</w:t>
      </w:r>
      <w:r>
        <w:t>ос</w:t>
      </w:r>
      <w:r>
        <w:rPr>
          <w:spacing w:val="2"/>
        </w:rPr>
        <w:t>т</w:t>
      </w:r>
      <w:r>
        <w:t>и</w:t>
      </w:r>
      <w:r>
        <w:rPr>
          <w:spacing w:val="-12"/>
        </w:rPr>
        <w:t xml:space="preserve"> </w:t>
      </w:r>
      <w:r>
        <w:rPr>
          <w:spacing w:val="5"/>
        </w:rPr>
        <w:t>у</w:t>
      </w:r>
      <w:r>
        <w:t>слуг</w:t>
      </w:r>
      <w:r>
        <w:rPr>
          <w:spacing w:val="-4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-15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я</w:t>
      </w:r>
      <w:r>
        <w:rPr>
          <w:spacing w:val="-1"/>
        </w:rPr>
        <w:t>м</w:t>
      </w:r>
      <w:r>
        <w:t>;</w:t>
      </w:r>
    </w:p>
    <w:p w:rsidR="00FB5767" w:rsidRDefault="00FB5767" w:rsidP="001D0BB4">
      <w:pPr>
        <w:pStyle w:val="PlainText"/>
        <w:numPr>
          <w:ilvl w:val="0"/>
          <w:numId w:val="24"/>
        </w:numPr>
      </w:pPr>
      <w:r>
        <w:t>в</w:t>
      </w:r>
      <w:r>
        <w:rPr>
          <w:spacing w:val="46"/>
        </w:rPr>
        <w:t xml:space="preserve"> </w:t>
      </w:r>
      <w:r>
        <w:t>нео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имой</w:t>
      </w:r>
      <w:r>
        <w:rPr>
          <w:spacing w:val="30"/>
        </w:rPr>
        <w:t xml:space="preserve"> </w:t>
      </w:r>
      <w:r>
        <w:rPr>
          <w:spacing w:val="2"/>
        </w:rPr>
        <w:t>в</w:t>
      </w:r>
      <w:r>
        <w:t>ало</w:t>
      </w:r>
      <w:r>
        <w:rPr>
          <w:spacing w:val="3"/>
        </w:rPr>
        <w:t>в</w:t>
      </w:r>
      <w:r>
        <w:t>ой</w:t>
      </w:r>
      <w:r>
        <w:rPr>
          <w:spacing w:val="37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ы</w:t>
      </w:r>
      <w:r>
        <w:t>ру</w:t>
      </w:r>
      <w:r>
        <w:rPr>
          <w:spacing w:val="-1"/>
        </w:rPr>
        <w:t>чк</w:t>
      </w:r>
      <w:r>
        <w:t>е</w:t>
      </w:r>
      <w:r>
        <w:rPr>
          <w:spacing w:val="36"/>
        </w:rPr>
        <w:t xml:space="preserve"> </w:t>
      </w:r>
      <w:r>
        <w:t>(НВВ)</w:t>
      </w:r>
      <w:r>
        <w:rPr>
          <w:spacing w:val="43"/>
        </w:rPr>
        <w:t xml:space="preserve"> </w:t>
      </w:r>
      <w:r>
        <w:rPr>
          <w:spacing w:val="2"/>
        </w:rPr>
        <w:t>д</w:t>
      </w:r>
      <w:r>
        <w:t>ля</w:t>
      </w:r>
      <w:r>
        <w:rPr>
          <w:spacing w:val="42"/>
        </w:rPr>
        <w:t xml:space="preserve"> </w:t>
      </w:r>
      <w:r>
        <w:t>расче</w:t>
      </w:r>
      <w:r>
        <w:rPr>
          <w:spacing w:val="1"/>
        </w:rPr>
        <w:t>т</w:t>
      </w:r>
      <w:r>
        <w:t>а</w:t>
      </w:r>
      <w:r>
        <w:rPr>
          <w:spacing w:val="43"/>
        </w:rPr>
        <w:t xml:space="preserve"> </w:t>
      </w:r>
      <w:r>
        <w:t>це</w:t>
      </w:r>
      <w:r>
        <w:rPr>
          <w:spacing w:val="1"/>
        </w:rPr>
        <w:t>н</w:t>
      </w:r>
      <w:r>
        <w:t>ы</w:t>
      </w:r>
      <w:r>
        <w:rPr>
          <w:spacing w:val="38"/>
        </w:rPr>
        <w:t xml:space="preserve"> </w:t>
      </w:r>
      <w:r>
        <w:t>п</w:t>
      </w:r>
      <w:r>
        <w:t>о</w:t>
      </w:r>
      <w:r>
        <w:t>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3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 xml:space="preserve">ой </w:t>
      </w:r>
      <w:r>
        <w:rPr>
          <w:spacing w:val="-1"/>
        </w:rPr>
        <w:t>э</w:t>
      </w:r>
      <w:r>
        <w:t>нергии</w:t>
      </w:r>
      <w:r>
        <w:rPr>
          <w:spacing w:val="-6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а</w:t>
      </w:r>
      <w:r>
        <w:rPr>
          <w:spacing w:val="-2"/>
        </w:rPr>
        <w:t>ю</w:t>
      </w:r>
      <w:r>
        <w:rPr>
          <w:spacing w:val="2"/>
        </w:rPr>
        <w:t>т</w:t>
      </w:r>
      <w:r>
        <w:t>ся</w:t>
      </w:r>
      <w:r>
        <w:rPr>
          <w:spacing w:val="-12"/>
        </w:rPr>
        <w:t xml:space="preserve"> </w:t>
      </w:r>
      <w:r>
        <w:rPr>
          <w:spacing w:val="-1"/>
        </w:rPr>
        <w:t>эк</w:t>
      </w:r>
      <w:r>
        <w:t>оном</w:t>
      </w:r>
      <w:r>
        <w:rPr>
          <w:spacing w:val="5"/>
        </w:rPr>
        <w:t>и</w:t>
      </w:r>
      <w:r>
        <w:rPr>
          <w:spacing w:val="-1"/>
        </w:rPr>
        <w:t>ч</w:t>
      </w:r>
      <w:r>
        <w:t>ес</w:t>
      </w:r>
      <w:r>
        <w:rPr>
          <w:spacing w:val="-1"/>
        </w:rPr>
        <w:t>к</w:t>
      </w:r>
      <w:r>
        <w:t>и</w:t>
      </w:r>
      <w:r>
        <w:rPr>
          <w:spacing w:val="-14"/>
        </w:rPr>
        <w:t xml:space="preserve"> </w:t>
      </w:r>
      <w:r>
        <w:t>о</w:t>
      </w:r>
      <w:r>
        <w:rPr>
          <w:spacing w:val="-2"/>
        </w:rPr>
        <w:t>б</w:t>
      </w:r>
      <w:r>
        <w:t>осно</w:t>
      </w:r>
      <w:r>
        <w:rPr>
          <w:spacing w:val="8"/>
        </w:rPr>
        <w:t>в</w:t>
      </w:r>
      <w:r>
        <w:t>а</w:t>
      </w:r>
      <w:r>
        <w:t>н</w:t>
      </w:r>
      <w:r>
        <w:rPr>
          <w:spacing w:val="1"/>
        </w:rPr>
        <w:t>н</w:t>
      </w:r>
      <w:r>
        <w:rPr>
          <w:spacing w:val="-1"/>
        </w:rPr>
        <w:t>ы</w:t>
      </w:r>
      <w:r>
        <w:t>е</w:t>
      </w:r>
      <w:r>
        <w:rPr>
          <w:spacing w:val="-14"/>
        </w:rPr>
        <w:t xml:space="preserve"> </w:t>
      </w:r>
      <w:r>
        <w:rPr>
          <w:spacing w:val="-1"/>
        </w:rPr>
        <w:t>эк</w:t>
      </w:r>
      <w:r>
        <w:t>сп</w:t>
      </w:r>
      <w:r>
        <w:rPr>
          <w:spacing w:val="1"/>
        </w:rPr>
        <w:t>л</w:t>
      </w:r>
      <w:r>
        <w:t>уа</w:t>
      </w:r>
      <w:r>
        <w:rPr>
          <w:spacing w:val="2"/>
        </w:rPr>
        <w:t>т</w:t>
      </w:r>
      <w:r>
        <w:t>ац</w:t>
      </w:r>
      <w:r>
        <w:rPr>
          <w:spacing w:val="1"/>
        </w:rPr>
        <w:t>и</w:t>
      </w:r>
      <w:r>
        <w:t>он</w:t>
      </w:r>
      <w:r>
        <w:rPr>
          <w:spacing w:val="1"/>
        </w:rPr>
        <w:t>н</w:t>
      </w:r>
      <w:r>
        <w:rPr>
          <w:spacing w:val="-1"/>
        </w:rPr>
        <w:t>ы</w:t>
      </w:r>
      <w:r>
        <w:t>е</w:t>
      </w:r>
      <w:r>
        <w:rPr>
          <w:spacing w:val="-19"/>
        </w:rPr>
        <w:t xml:space="preserve"> </w:t>
      </w:r>
      <w:r>
        <w:t>и</w:t>
      </w:r>
      <w:r>
        <w:rPr>
          <w:spacing w:val="-1"/>
        </w:rPr>
        <w:t>з</w:t>
      </w:r>
      <w:r>
        <w:rPr>
          <w:spacing w:val="-2"/>
        </w:rPr>
        <w:t>д</w:t>
      </w:r>
      <w:r>
        <w:t>е</w:t>
      </w:r>
      <w:r>
        <w:rPr>
          <w:spacing w:val="5"/>
        </w:rPr>
        <w:t>р</w:t>
      </w:r>
      <w:r>
        <w:rPr>
          <w:spacing w:val="-2"/>
        </w:rPr>
        <w:t>ж</w:t>
      </w:r>
      <w:r>
        <w:rPr>
          <w:spacing w:val="-1"/>
        </w:rPr>
        <w:t>к</w:t>
      </w:r>
      <w:r>
        <w:t>и;</w:t>
      </w:r>
    </w:p>
    <w:p w:rsidR="00FB5767" w:rsidRDefault="00FB5767" w:rsidP="001D0BB4">
      <w:pPr>
        <w:pStyle w:val="PlainText"/>
        <w:numPr>
          <w:ilvl w:val="0"/>
          <w:numId w:val="24"/>
        </w:numPr>
      </w:pPr>
      <w:r>
        <w:t>в</w:t>
      </w:r>
      <w:r>
        <w:rPr>
          <w:spacing w:val="37"/>
        </w:rPr>
        <w:t xml:space="preserve"> </w:t>
      </w:r>
      <w:r>
        <w:t>НВВ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32"/>
        </w:rPr>
        <w:t xml:space="preserve"> </w:t>
      </w:r>
      <w:r>
        <w:t>расче</w:t>
      </w:r>
      <w:r>
        <w:rPr>
          <w:spacing w:val="1"/>
        </w:rPr>
        <w:t>т</w:t>
      </w:r>
      <w:r>
        <w:t>а</w:t>
      </w:r>
      <w:r>
        <w:rPr>
          <w:spacing w:val="28"/>
        </w:rPr>
        <w:t xml:space="preserve"> </w:t>
      </w:r>
      <w:r>
        <w:t>це</w:t>
      </w:r>
      <w:r>
        <w:rPr>
          <w:spacing w:val="1"/>
        </w:rPr>
        <w:t>н</w:t>
      </w:r>
      <w:r>
        <w:t>ы</w:t>
      </w:r>
      <w:r>
        <w:rPr>
          <w:spacing w:val="28"/>
        </w:rPr>
        <w:t xml:space="preserve"> </w:t>
      </w:r>
      <w:r>
        <w:t>пос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21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-2"/>
        </w:rPr>
        <w:t>в</w:t>
      </w:r>
      <w:r>
        <w:t>ой</w:t>
      </w:r>
      <w:r>
        <w:rPr>
          <w:spacing w:val="26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27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ае</w:t>
      </w:r>
      <w:r>
        <w:rPr>
          <w:spacing w:val="2"/>
        </w:rPr>
        <w:t>т</w:t>
      </w:r>
      <w:r>
        <w:t>ся</w:t>
      </w:r>
      <w:r>
        <w:rPr>
          <w:spacing w:val="23"/>
        </w:rPr>
        <w:t xml:space="preserve"> </w:t>
      </w:r>
      <w:r>
        <w:t>амор</w:t>
      </w:r>
      <w:r>
        <w:rPr>
          <w:spacing w:val="1"/>
        </w:rPr>
        <w:t>т</w:t>
      </w:r>
      <w:r>
        <w:t>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я по</w:t>
      </w:r>
      <w:r>
        <w:rPr>
          <w:spacing w:val="38"/>
        </w:rPr>
        <w:t xml:space="preserve"> </w:t>
      </w:r>
      <w:r>
        <w:t>о</w:t>
      </w:r>
      <w:r>
        <w:rPr>
          <w:spacing w:val="-2"/>
        </w:rPr>
        <w:t>б</w:t>
      </w:r>
      <w:r>
        <w:t>ъек</w:t>
      </w:r>
      <w:r>
        <w:rPr>
          <w:spacing w:val="1"/>
        </w:rPr>
        <w:t>т</w:t>
      </w:r>
      <w:r>
        <w:t>ам</w:t>
      </w:r>
      <w:r>
        <w:rPr>
          <w:spacing w:val="29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иро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2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расхо</w:t>
      </w:r>
      <w:r>
        <w:rPr>
          <w:spacing w:val="2"/>
        </w:rPr>
        <w:t>д</w:t>
      </w:r>
      <w:r>
        <w:t>ы</w:t>
      </w:r>
      <w:r>
        <w:rPr>
          <w:spacing w:val="30"/>
        </w:rPr>
        <w:t xml:space="preserve"> </w:t>
      </w:r>
      <w:r>
        <w:rPr>
          <w:spacing w:val="5"/>
        </w:rPr>
        <w:t>н</w:t>
      </w:r>
      <w:r>
        <w:t>а</w:t>
      </w:r>
      <w:r>
        <w:rPr>
          <w:spacing w:val="37"/>
        </w:rPr>
        <w:t xml:space="preserve"> </w:t>
      </w:r>
      <w:r>
        <w:t>фи</w:t>
      </w:r>
      <w:r>
        <w:rPr>
          <w:spacing w:val="1"/>
        </w:rPr>
        <w:t>н</w:t>
      </w:r>
      <w:r>
        <w:t>а</w:t>
      </w:r>
      <w:r>
        <w:t>н</w:t>
      </w:r>
      <w:r>
        <w:t>с</w:t>
      </w:r>
      <w:r>
        <w:rPr>
          <w:spacing w:val="1"/>
        </w:rPr>
        <w:t>и</w:t>
      </w:r>
      <w:r>
        <w:t>ро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</w:t>
      </w:r>
      <w:r>
        <w:rPr>
          <w:spacing w:val="22"/>
        </w:rPr>
        <w:t xml:space="preserve"> </w:t>
      </w:r>
      <w:r>
        <w:rPr>
          <w:spacing w:val="-1"/>
        </w:rPr>
        <w:t>к</w:t>
      </w:r>
      <w:r>
        <w:t>ап</w:t>
      </w:r>
      <w:r>
        <w:rPr>
          <w:spacing w:val="1"/>
        </w:rPr>
        <w:t>и</w:t>
      </w:r>
      <w:r>
        <w:rPr>
          <w:spacing w:val="2"/>
        </w:rPr>
        <w:t>т</w:t>
      </w:r>
      <w:r>
        <w:t>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26"/>
        </w:rPr>
        <w:t xml:space="preserve"> </w:t>
      </w:r>
      <w:r>
        <w:rPr>
          <w:spacing w:val="2"/>
        </w:rPr>
        <w:t>в</w:t>
      </w:r>
      <w:r>
        <w:t>ло</w:t>
      </w:r>
      <w:r>
        <w:rPr>
          <w:spacing w:val="-1"/>
        </w:rPr>
        <w:t>ж</w:t>
      </w:r>
      <w:r>
        <w:t>ен</w:t>
      </w:r>
      <w:r>
        <w:rPr>
          <w:spacing w:val="1"/>
        </w:rPr>
        <w:t>и</w:t>
      </w:r>
      <w:r>
        <w:t>й (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2"/>
        </w:rPr>
        <w:t>в</w:t>
      </w:r>
      <w:r>
        <w:t>рат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5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о</w:t>
      </w:r>
      <w:r>
        <w:t>ру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>л</w:t>
      </w:r>
      <w:r>
        <w:t>и</w:t>
      </w:r>
      <w:r>
        <w:rPr>
          <w:spacing w:val="15"/>
        </w:rPr>
        <w:t xml:space="preserve"> </w:t>
      </w:r>
      <w:r>
        <w:t>фи</w:t>
      </w:r>
      <w:r>
        <w:rPr>
          <w:spacing w:val="1"/>
        </w:rPr>
        <w:t>н</w:t>
      </w:r>
      <w:r>
        <w:t>анс</w:t>
      </w:r>
      <w:r>
        <w:rPr>
          <w:spacing w:val="1"/>
        </w:rPr>
        <w:t>и</w:t>
      </w:r>
      <w:r>
        <w:t>ру</w:t>
      </w:r>
      <w:r>
        <w:rPr>
          <w:spacing w:val="-2"/>
        </w:rPr>
        <w:t>ю</w:t>
      </w:r>
      <w:r>
        <w:rPr>
          <w:spacing w:val="2"/>
        </w:rPr>
        <w:t>щ</w:t>
      </w:r>
      <w:r>
        <w:t>ей орган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и)</w:t>
      </w:r>
      <w:r>
        <w:rPr>
          <w:spacing w:val="4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пр</w:t>
      </w:r>
      <w:r>
        <w:rPr>
          <w:spacing w:val="1"/>
        </w:rPr>
        <w:t>и</w:t>
      </w:r>
      <w:r>
        <w:rPr>
          <w:spacing w:val="2"/>
        </w:rPr>
        <w:t>б</w:t>
      </w:r>
      <w:r>
        <w:rPr>
          <w:spacing w:val="-1"/>
        </w:rPr>
        <w:t>ы</w:t>
      </w:r>
      <w:r>
        <w:t>л</w:t>
      </w:r>
      <w:r>
        <w:rPr>
          <w:spacing w:val="1"/>
        </w:rPr>
        <w:t>и</w:t>
      </w:r>
      <w:r>
        <w:t>; сум</w:t>
      </w:r>
      <w:r>
        <w:rPr>
          <w:spacing w:val="-2"/>
        </w:rPr>
        <w:t>м</w:t>
      </w:r>
      <w:r>
        <w:t>арная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ная сос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t>л</w:t>
      </w:r>
      <w:r>
        <w:rPr>
          <w:spacing w:val="1"/>
        </w:rPr>
        <w:t>я</w:t>
      </w:r>
      <w:r>
        <w:rPr>
          <w:spacing w:val="-2"/>
        </w:rPr>
        <w:t>ю</w:t>
      </w:r>
      <w:r>
        <w:rPr>
          <w:spacing w:val="2"/>
        </w:rPr>
        <w:t>щ</w:t>
      </w:r>
      <w:r>
        <w:t>ая</w:t>
      </w:r>
      <w:r>
        <w:rPr>
          <w:spacing w:val="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</w:t>
      </w:r>
      <w:r>
        <w:rPr>
          <w:spacing w:val="1"/>
        </w:rPr>
        <w:t>н</w:t>
      </w:r>
      <w:r>
        <w:t>е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>к</w:t>
      </w:r>
      <w:r>
        <w:t>ла</w:t>
      </w:r>
      <w:r>
        <w:rPr>
          <w:spacing w:val="-2"/>
        </w:rPr>
        <w:t>д</w:t>
      </w:r>
      <w:r>
        <w:rPr>
          <w:spacing w:val="-1"/>
        </w:rPr>
        <w:t>ы</w:t>
      </w:r>
      <w:r>
        <w:rPr>
          <w:spacing w:val="2"/>
        </w:rPr>
        <w:t>в</w:t>
      </w:r>
      <w:r>
        <w:t>ае</w:t>
      </w:r>
      <w:r>
        <w:rPr>
          <w:spacing w:val="2"/>
        </w:rPr>
        <w:t>т</w:t>
      </w:r>
      <w:r>
        <w:t>ся</w:t>
      </w:r>
      <w:r>
        <w:rPr>
          <w:spacing w:val="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амор</w:t>
      </w:r>
      <w:r>
        <w:rPr>
          <w:spacing w:val="1"/>
        </w:rPr>
        <w:t>т</w:t>
      </w:r>
      <w:r>
        <w:t>и</w:t>
      </w:r>
      <w:r>
        <w:rPr>
          <w:spacing w:val="-1"/>
        </w:rPr>
        <w:t>з</w:t>
      </w:r>
      <w:r>
        <w:t>ац</w:t>
      </w:r>
      <w:r>
        <w:rPr>
          <w:spacing w:val="6"/>
        </w:rPr>
        <w:t>и</w:t>
      </w:r>
      <w:r>
        <w:t>он</w:t>
      </w:r>
      <w:r>
        <w:rPr>
          <w:spacing w:val="1"/>
        </w:rPr>
        <w:t>н</w:t>
      </w:r>
      <w:r>
        <w:rPr>
          <w:spacing w:val="-1"/>
        </w:rPr>
        <w:t>ы</w:t>
      </w:r>
      <w:r>
        <w:t>х о</w:t>
      </w:r>
      <w:r>
        <w:rPr>
          <w:spacing w:val="2"/>
        </w:rPr>
        <w:t>т</w:t>
      </w:r>
      <w:r>
        <w:rPr>
          <w:spacing w:val="-1"/>
        </w:rPr>
        <w:t>ч</w:t>
      </w:r>
      <w:r>
        <w:t>ис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й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</w:t>
      </w:r>
      <w:r>
        <w:rPr>
          <w:spacing w:val="5"/>
        </w:rPr>
        <w:t>о</w:t>
      </w:r>
      <w:r>
        <w:rPr>
          <w:spacing w:val="-2"/>
        </w:rPr>
        <w:t>д</w:t>
      </w:r>
      <w:r>
        <w:t>ов</w:t>
      </w:r>
      <w:r>
        <w:rPr>
          <w:spacing w:val="-6"/>
        </w:rPr>
        <w:t xml:space="preserve"> </w:t>
      </w:r>
      <w:r>
        <w:t>на фи</w:t>
      </w:r>
      <w:r>
        <w:rPr>
          <w:spacing w:val="1"/>
        </w:rPr>
        <w:t>н</w:t>
      </w:r>
      <w:r>
        <w:t>анс</w:t>
      </w:r>
      <w:r>
        <w:rPr>
          <w:spacing w:val="1"/>
        </w:rPr>
        <w:t>и</w:t>
      </w:r>
      <w:r>
        <w:t>ро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</w:t>
      </w:r>
      <w:r>
        <w:rPr>
          <w:spacing w:val="-15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я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нос</w:t>
      </w:r>
      <w:r>
        <w:rPr>
          <w:spacing w:val="2"/>
        </w:rPr>
        <w:t>т</w:t>
      </w:r>
      <w:r>
        <w:t>и</w:t>
      </w:r>
      <w:r>
        <w:rPr>
          <w:spacing w:val="-1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</w:t>
      </w:r>
      <w:r>
        <w:rPr>
          <w:spacing w:val="1"/>
        </w:rPr>
        <w:t>и</w:t>
      </w:r>
      <w:r>
        <w:rPr>
          <w:spacing w:val="-2"/>
        </w:rPr>
        <w:t>б</w:t>
      </w:r>
      <w:r>
        <w:rPr>
          <w:spacing w:val="-1"/>
        </w:rPr>
        <w:t>ы</w:t>
      </w:r>
      <w:r>
        <w:rPr>
          <w:spacing w:val="5"/>
        </w:rPr>
        <w:t>л</w:t>
      </w:r>
      <w:r>
        <w:t>и с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>ч</w:t>
      </w:r>
      <w:r>
        <w:t>е</w:t>
      </w:r>
      <w:r>
        <w:rPr>
          <w:spacing w:val="2"/>
        </w:rPr>
        <w:t>т</w:t>
      </w:r>
      <w:r>
        <w:t>ом</w:t>
      </w:r>
      <w:r>
        <w:rPr>
          <w:spacing w:val="-7"/>
        </w:rPr>
        <w:t xml:space="preserve">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их</w:t>
      </w:r>
      <w:r>
        <w:rPr>
          <w:spacing w:val="-13"/>
        </w:rPr>
        <w:t xml:space="preserve"> </w:t>
      </w:r>
      <w:r>
        <w:t>на</w:t>
      </w:r>
      <w:r>
        <w:rPr>
          <w:spacing w:val="1"/>
        </w:rPr>
        <w:t>л</w:t>
      </w:r>
      <w:r>
        <w:t>ого</w:t>
      </w:r>
      <w:r>
        <w:rPr>
          <w:spacing w:val="2"/>
        </w:rPr>
        <w:t>в</w:t>
      </w:r>
      <w:r>
        <w:t>;</w:t>
      </w:r>
    </w:p>
    <w:p w:rsidR="00FB5767" w:rsidRDefault="00FB5767" w:rsidP="001D0BB4">
      <w:pPr>
        <w:pStyle w:val="PlainText"/>
        <w:numPr>
          <w:ilvl w:val="0"/>
          <w:numId w:val="24"/>
        </w:numPr>
      </w:pPr>
      <w:r>
        <w:t>нео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rPr>
          <w:spacing w:val="5"/>
        </w:rPr>
        <w:t>и</w:t>
      </w:r>
      <w:r>
        <w:t>мос</w:t>
      </w:r>
      <w:r>
        <w:rPr>
          <w:spacing w:val="2"/>
        </w:rPr>
        <w:t>т</w:t>
      </w:r>
      <w:r>
        <w:t xml:space="preserve">ь </w:t>
      </w:r>
      <w:r>
        <w:rPr>
          <w:spacing w:val="2"/>
        </w:rPr>
        <w:t>в</w:t>
      </w:r>
      <w:r>
        <w:rPr>
          <w:spacing w:val="-1"/>
        </w:rPr>
        <w:t>ы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2"/>
        </w:rPr>
        <w:t>т</w:t>
      </w:r>
      <w:r>
        <w:rPr>
          <w:spacing w:val="-1"/>
        </w:rPr>
        <w:t>к</w:t>
      </w:r>
      <w:r>
        <w:t xml:space="preserve">и </w:t>
      </w:r>
      <w:r>
        <w:rPr>
          <w:spacing w:val="-1"/>
        </w:rPr>
        <w:t>м</w:t>
      </w:r>
      <w:r>
        <w:t>ер по с</w:t>
      </w:r>
      <w:r>
        <w:rPr>
          <w:spacing w:val="4"/>
        </w:rPr>
        <w:t>г</w:t>
      </w:r>
      <w:r>
        <w:t>ла</w:t>
      </w:r>
      <w:r>
        <w:rPr>
          <w:spacing w:val="-1"/>
        </w:rPr>
        <w:t>ж</w:t>
      </w:r>
      <w:r>
        <w:t>и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ю це</w:t>
      </w:r>
      <w:r>
        <w:rPr>
          <w:spacing w:val="1"/>
        </w:rPr>
        <w:t>н</w:t>
      </w:r>
      <w:r>
        <w:t>о</w:t>
      </w:r>
      <w:r>
        <w:rPr>
          <w:spacing w:val="2"/>
        </w:rPr>
        <w:t>в</w:t>
      </w:r>
      <w:r>
        <w:rPr>
          <w:spacing w:val="-1"/>
        </w:rPr>
        <w:t>ы</w:t>
      </w:r>
      <w:r>
        <w:t>х пос</w:t>
      </w:r>
      <w:r>
        <w:rPr>
          <w:spacing w:val="1"/>
        </w:rPr>
        <w:t>л</w:t>
      </w:r>
      <w:r>
        <w:rPr>
          <w:spacing w:val="5"/>
        </w:rPr>
        <w:t>е</w:t>
      </w:r>
      <w:r>
        <w:rPr>
          <w:spacing w:val="-2"/>
        </w:rPr>
        <w:t>д</w:t>
      </w:r>
      <w:r>
        <w:t>с</w:t>
      </w:r>
      <w:r>
        <w:rPr>
          <w:spacing w:val="2"/>
        </w:rPr>
        <w:t>тв</w:t>
      </w:r>
      <w:r>
        <w:t>ий 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иро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-20"/>
        </w:rPr>
        <w:t xml:space="preserve"> </w:t>
      </w:r>
      <w:r>
        <w:t>(оп</w:t>
      </w:r>
      <w:r>
        <w:rPr>
          <w:spacing w:val="2"/>
        </w:rPr>
        <w:t>т</w:t>
      </w:r>
      <w:r>
        <w:t>имал</w:t>
      </w:r>
      <w:r>
        <w:rPr>
          <w:spacing w:val="2"/>
        </w:rPr>
        <w:t>ь</w:t>
      </w:r>
      <w:r>
        <w:t>ное</w:t>
      </w:r>
      <w:r>
        <w:rPr>
          <w:spacing w:val="-12"/>
        </w:rPr>
        <w:t xml:space="preserve"> </w:t>
      </w:r>
      <w:r>
        <w:t>«нагру</w:t>
      </w:r>
      <w:r>
        <w:rPr>
          <w:spacing w:val="-2"/>
        </w:rPr>
        <w:t>ж</w:t>
      </w:r>
      <w:r>
        <w:t>ен</w:t>
      </w:r>
      <w:r>
        <w:rPr>
          <w:spacing w:val="1"/>
        </w:rPr>
        <w:t>и</w:t>
      </w:r>
      <w:r>
        <w:t>е»</w:t>
      </w:r>
      <w:r>
        <w:rPr>
          <w:spacing w:val="-14"/>
        </w:rPr>
        <w:t xml:space="preserve"> </w:t>
      </w:r>
      <w:r>
        <w:t>це</w:t>
      </w:r>
      <w:r>
        <w:rPr>
          <w:spacing w:val="1"/>
        </w:rPr>
        <w:t>н</w:t>
      </w:r>
      <w:r>
        <w:t>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</w:t>
      </w:r>
      <w:r>
        <w:rPr>
          <w:spacing w:val="-20"/>
        </w:rPr>
        <w:t xml:space="preserve"> </w:t>
      </w:r>
      <w:r>
        <w:t>сос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t>л</w:t>
      </w:r>
      <w:r>
        <w:rPr>
          <w:spacing w:val="1"/>
        </w:rPr>
        <w:t>я</w:t>
      </w:r>
      <w:r>
        <w:rPr>
          <w:spacing w:val="-2"/>
        </w:rPr>
        <w:t>ю</w:t>
      </w:r>
      <w:r>
        <w:rPr>
          <w:spacing w:val="2"/>
        </w:rPr>
        <w:t>щ</w:t>
      </w:r>
      <w:r>
        <w:t>ей);</w:t>
      </w:r>
    </w:p>
    <w:p w:rsidR="00FB5767" w:rsidRDefault="00FB5767" w:rsidP="001D0BB4">
      <w:pPr>
        <w:pStyle w:val="PlainText"/>
        <w:numPr>
          <w:ilvl w:val="0"/>
          <w:numId w:val="24"/>
        </w:numPr>
      </w:pPr>
      <w:r>
        <w:t>о</w:t>
      </w:r>
      <w:r>
        <w:rPr>
          <w:spacing w:val="-2"/>
        </w:rPr>
        <w:t>б</w:t>
      </w:r>
      <w:r>
        <w:t>есп</w:t>
      </w:r>
      <w:r>
        <w:rPr>
          <w:spacing w:val="1"/>
        </w:rPr>
        <w:t>е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 xml:space="preserve">е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t>промисса и</w:t>
      </w:r>
      <w:r>
        <w:rPr>
          <w:spacing w:val="1"/>
        </w:rPr>
        <w:t>н</w:t>
      </w:r>
      <w:r>
        <w:rPr>
          <w:spacing w:val="2"/>
        </w:rPr>
        <w:t>т</w:t>
      </w:r>
      <w:r>
        <w:t>ересов с</w:t>
      </w:r>
      <w:r>
        <w:rPr>
          <w:spacing w:val="2"/>
        </w:rPr>
        <w:t>т</w:t>
      </w:r>
      <w:r>
        <w:t>орон (и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оро</w:t>
      </w:r>
      <w:r>
        <w:rPr>
          <w:spacing w:val="2"/>
        </w:rPr>
        <w:t>в</w:t>
      </w:r>
      <w:r>
        <w:t>,</w:t>
      </w:r>
      <w:r>
        <w:rPr>
          <w:spacing w:val="33"/>
        </w:rPr>
        <w:t xml:space="preserve"> </w:t>
      </w:r>
      <w:r>
        <w:t>по</w:t>
      </w:r>
      <w:r>
        <w:rPr>
          <w:spacing w:val="2"/>
        </w:rPr>
        <w:t>т</w:t>
      </w:r>
      <w:r>
        <w:t>р</w:t>
      </w:r>
      <w:r>
        <w:t>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еле</w:t>
      </w:r>
      <w:r>
        <w:rPr>
          <w:spacing w:val="1"/>
        </w:rPr>
        <w:t>й</w:t>
      </w:r>
      <w:r>
        <w:t xml:space="preserve">, </w:t>
      </w:r>
      <w:r>
        <w:rPr>
          <w:spacing w:val="-1"/>
        </w:rPr>
        <w:t>эк</w:t>
      </w:r>
      <w:r>
        <w:t>сп</w:t>
      </w:r>
      <w:r>
        <w:rPr>
          <w:spacing w:val="1"/>
        </w:rPr>
        <w:t>л</w:t>
      </w:r>
      <w:r>
        <w:t>уа</w:t>
      </w:r>
      <w:r>
        <w:rPr>
          <w:spacing w:val="2"/>
        </w:rPr>
        <w:t>т</w:t>
      </w:r>
      <w:r>
        <w:t>иру</w:t>
      </w:r>
      <w:r>
        <w:rPr>
          <w:spacing w:val="-1"/>
        </w:rPr>
        <w:t>ю</w:t>
      </w:r>
      <w:r>
        <w:rPr>
          <w:spacing w:val="2"/>
        </w:rPr>
        <w:t>щ</w:t>
      </w:r>
      <w:r>
        <w:t>ей 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и)</w:t>
      </w:r>
      <w:r>
        <w:rPr>
          <w:spacing w:val="10"/>
        </w:rPr>
        <w:t xml:space="preserve"> </w:t>
      </w:r>
      <w:r>
        <w:rPr>
          <w:spacing w:val="-2"/>
        </w:rPr>
        <w:t>д</w:t>
      </w:r>
      <w:r>
        <w:t>ос</w:t>
      </w:r>
      <w:r>
        <w:rPr>
          <w:spacing w:val="2"/>
        </w:rPr>
        <w:t>т</w:t>
      </w:r>
      <w:r>
        <w:t>игае</w:t>
      </w:r>
      <w:r>
        <w:rPr>
          <w:spacing w:val="6"/>
        </w:rPr>
        <w:t>т</w:t>
      </w:r>
      <w:r>
        <w:t>ся</w:t>
      </w:r>
      <w:r>
        <w:rPr>
          <w:spacing w:val="7"/>
        </w:rPr>
        <w:t xml:space="preserve"> </w:t>
      </w:r>
      <w:r>
        <w:t>ра</w:t>
      </w:r>
      <w:r>
        <w:rPr>
          <w:spacing w:val="-2"/>
        </w:rPr>
        <w:t>з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2"/>
        </w:rPr>
        <w:t>т</w:t>
      </w:r>
      <w:r>
        <w:rPr>
          <w:spacing w:val="-1"/>
        </w:rPr>
        <w:t>к</w:t>
      </w:r>
      <w:r>
        <w:t>ой</w:t>
      </w:r>
      <w:r>
        <w:rPr>
          <w:spacing w:val="12"/>
        </w:rPr>
        <w:t xml:space="preserve"> </w:t>
      </w:r>
      <w:r>
        <w:rPr>
          <w:spacing w:val="-2"/>
        </w:rPr>
        <w:t>д</w:t>
      </w:r>
      <w:r>
        <w:t>олг</w:t>
      </w:r>
      <w:r>
        <w:rPr>
          <w:spacing w:val="6"/>
        </w:rPr>
        <w:t>о</w:t>
      </w:r>
      <w:r>
        <w:t>ср</w:t>
      </w:r>
      <w:r>
        <w:rPr>
          <w:spacing w:val="5"/>
        </w:rPr>
        <w:t>о</w:t>
      </w:r>
      <w:r>
        <w:rPr>
          <w:spacing w:val="-1"/>
        </w:rPr>
        <w:t>ч</w:t>
      </w:r>
      <w:r>
        <w:t>ного</w:t>
      </w:r>
      <w:r>
        <w:rPr>
          <w:spacing w:val="3"/>
        </w:rPr>
        <w:t xml:space="preserve"> </w:t>
      </w:r>
      <w:r>
        <w:t>це</w:t>
      </w:r>
      <w:r>
        <w:rPr>
          <w:spacing w:val="1"/>
        </w:rPr>
        <w:t>н</w:t>
      </w:r>
      <w:r>
        <w:t>о</w:t>
      </w:r>
      <w:r>
        <w:rPr>
          <w:spacing w:val="2"/>
        </w:rPr>
        <w:t>в</w:t>
      </w:r>
      <w:r>
        <w:t>ого сце</w:t>
      </w:r>
      <w:r>
        <w:rPr>
          <w:spacing w:val="1"/>
        </w:rPr>
        <w:t>н</w:t>
      </w:r>
      <w:r>
        <w:t>ари</w:t>
      </w:r>
      <w:r>
        <w:rPr>
          <w:spacing w:val="1"/>
        </w:rPr>
        <w:t>я</w:t>
      </w:r>
      <w:r>
        <w:t>,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есп</w:t>
      </w:r>
      <w:r>
        <w:rPr>
          <w:spacing w:val="1"/>
        </w:rPr>
        <w:t>е</w:t>
      </w:r>
      <w:r>
        <w:rPr>
          <w:spacing w:val="-1"/>
        </w:rPr>
        <w:t>ч</w:t>
      </w:r>
      <w:r>
        <w:t>и</w:t>
      </w:r>
      <w:r>
        <w:rPr>
          <w:spacing w:val="3"/>
        </w:rPr>
        <w:t>в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его пр</w:t>
      </w:r>
      <w:r>
        <w:rPr>
          <w:spacing w:val="1"/>
        </w:rPr>
        <w:t>и</w:t>
      </w:r>
      <w:r>
        <w:rPr>
          <w:spacing w:val="5"/>
        </w:rPr>
        <w:t>е</w:t>
      </w:r>
      <w:r>
        <w:rPr>
          <w:spacing w:val="-1"/>
        </w:rPr>
        <w:t>м</w:t>
      </w:r>
      <w:r>
        <w:rPr>
          <w:spacing w:val="5"/>
        </w:rPr>
        <w:t>л</w:t>
      </w:r>
      <w:r>
        <w:t>е</w:t>
      </w:r>
      <w:r>
        <w:t>мую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rPr>
          <w:spacing w:val="5"/>
        </w:rPr>
        <w:t>о</w:t>
      </w:r>
      <w:r>
        <w:rPr>
          <w:spacing w:val="-1"/>
        </w:rPr>
        <w:t>мм</w:t>
      </w:r>
      <w:r>
        <w:t>ерче</w:t>
      </w:r>
      <w:r>
        <w:rPr>
          <w:spacing w:val="4"/>
        </w:rPr>
        <w:t>с</w:t>
      </w:r>
      <w:r>
        <w:rPr>
          <w:spacing w:val="-1"/>
        </w:rPr>
        <w:t>к</w:t>
      </w:r>
      <w:r>
        <w:t>ую</w:t>
      </w:r>
      <w:r>
        <w:rPr>
          <w:spacing w:val="8"/>
        </w:rPr>
        <w:t xml:space="preserve"> </w:t>
      </w:r>
      <w:r>
        <w:rPr>
          <w:spacing w:val="-1"/>
        </w:rPr>
        <w:t>э</w:t>
      </w:r>
      <w:r>
        <w:t>ффе</w:t>
      </w:r>
      <w:r>
        <w:rPr>
          <w:spacing w:val="-1"/>
        </w:rPr>
        <w:t>к</w:t>
      </w:r>
      <w:r>
        <w:rPr>
          <w:spacing w:val="2"/>
        </w:rPr>
        <w:t>т</w:t>
      </w:r>
      <w:r>
        <w:t>и</w:t>
      </w:r>
      <w:r>
        <w:rPr>
          <w:spacing w:val="3"/>
        </w:rPr>
        <w:t>в</w:t>
      </w:r>
      <w:r>
        <w:t>нос</w:t>
      </w:r>
      <w:r>
        <w:rPr>
          <w:spacing w:val="2"/>
        </w:rPr>
        <w:t>т</w:t>
      </w:r>
      <w:r>
        <w:t>ь 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</w:t>
      </w:r>
      <w:r>
        <w:rPr>
          <w:spacing w:val="-1"/>
        </w:rPr>
        <w:t>ы</w:t>
      </w:r>
      <w:r>
        <w:t>х проек</w:t>
      </w:r>
      <w:r>
        <w:rPr>
          <w:spacing w:val="1"/>
        </w:rPr>
        <w:t>т</w:t>
      </w:r>
      <w:r>
        <w:t>ов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</w:t>
      </w:r>
      <w:r>
        <w:rPr>
          <w:spacing w:val="1"/>
        </w:rPr>
        <w:t>и</w:t>
      </w:r>
      <w:r>
        <w:t>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12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6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елей</w:t>
      </w:r>
      <w:r>
        <w:rPr>
          <w:spacing w:val="10"/>
        </w:rPr>
        <w:t xml:space="preserve"> </w:t>
      </w:r>
      <w:r>
        <w:t>расхо</w:t>
      </w:r>
      <w:r>
        <w:rPr>
          <w:spacing w:val="2"/>
        </w:rPr>
        <w:t>д</w:t>
      </w:r>
      <w:r>
        <w:t>ы</w:t>
      </w:r>
      <w:r>
        <w:rPr>
          <w:spacing w:val="8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22"/>
        </w:rPr>
        <w:t xml:space="preserve"> </w:t>
      </w:r>
      <w:r>
        <w:t xml:space="preserve">услуги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я;</w:t>
      </w:r>
    </w:p>
    <w:p w:rsidR="00FB5767" w:rsidRDefault="00FB5767" w:rsidP="005C4F6C">
      <w:pPr>
        <w:pStyle w:val="PlainText"/>
      </w:pPr>
      <w:r>
        <w:t>Если</w:t>
      </w:r>
      <w:r>
        <w:rPr>
          <w:spacing w:val="8"/>
        </w:rPr>
        <w:t xml:space="preserve"> </w:t>
      </w:r>
      <w:r>
        <w:t>перечис</w:t>
      </w:r>
      <w:r>
        <w:rPr>
          <w:spacing w:val="1"/>
        </w:rPr>
        <w:t>л</w:t>
      </w:r>
      <w:r>
        <w:t>ен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е </w:t>
      </w:r>
      <w:r>
        <w:rPr>
          <w:spacing w:val="2"/>
        </w:rPr>
        <w:t>в</w:t>
      </w:r>
      <w:r>
        <w:rPr>
          <w:spacing w:val="-1"/>
        </w:rPr>
        <w:t>ы</w:t>
      </w:r>
      <w:r>
        <w:rPr>
          <w:spacing w:val="2"/>
        </w:rPr>
        <w:t>ш</w:t>
      </w:r>
      <w:r>
        <w:t>е</w:t>
      </w:r>
      <w:r>
        <w:rPr>
          <w:spacing w:val="6"/>
        </w:rPr>
        <w:t xml:space="preserve"> </w:t>
      </w:r>
      <w:r>
        <w:t>усло</w:t>
      </w:r>
      <w:r>
        <w:rPr>
          <w:spacing w:val="3"/>
        </w:rPr>
        <w:t>в</w:t>
      </w:r>
      <w:r>
        <w:t>ия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2"/>
        </w:rPr>
        <w:t>б</w:t>
      </w:r>
      <w:r>
        <w:rPr>
          <w:spacing w:val="5"/>
        </w:rPr>
        <w:t>у</w:t>
      </w:r>
      <w:r>
        <w:rPr>
          <w:spacing w:val="-2"/>
        </w:rPr>
        <w:t>д</w:t>
      </w:r>
      <w:r>
        <w:t>ут</w:t>
      </w:r>
      <w:r>
        <w:rPr>
          <w:spacing w:val="8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ы</w:t>
      </w:r>
      <w:r>
        <w:t>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>ы</w:t>
      </w:r>
      <w:r>
        <w:rPr>
          <w:spacing w:val="1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2"/>
        </w:rPr>
        <w:t>д</w:t>
      </w:r>
      <w:r>
        <w:t>ос</w:t>
      </w:r>
      <w:r>
        <w:rPr>
          <w:spacing w:val="2"/>
        </w:rPr>
        <w:t>т</w:t>
      </w:r>
      <w:r>
        <w:t xml:space="preserve">ичь </w:t>
      </w:r>
      <w:r>
        <w:rPr>
          <w:spacing w:val="-2"/>
        </w:rPr>
        <w:t>д</w:t>
      </w:r>
      <w:r>
        <w:t>ог</w:t>
      </w:r>
      <w:r>
        <w:t>о</w:t>
      </w:r>
      <w:r>
        <w:rPr>
          <w:spacing w:val="2"/>
        </w:rPr>
        <w:t>в</w:t>
      </w:r>
      <w:r>
        <w:t>орен</w:t>
      </w:r>
      <w:r>
        <w:rPr>
          <w:spacing w:val="1"/>
        </w:rPr>
        <w:t>н</w:t>
      </w:r>
      <w:r>
        <w:t>ос</w:t>
      </w:r>
      <w:r>
        <w:rPr>
          <w:spacing w:val="2"/>
        </w:rPr>
        <w:t>т</w:t>
      </w:r>
      <w:r>
        <w:t>и с</w:t>
      </w:r>
      <w:r>
        <w:rPr>
          <w:spacing w:val="2"/>
        </w:rPr>
        <w:t>т</w:t>
      </w:r>
      <w:r>
        <w:t>орон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rPr>
          <w:spacing w:val="3"/>
        </w:rPr>
        <w:t>у</w:t>
      </w:r>
      <w:r>
        <w:t>сло</w:t>
      </w:r>
      <w:r>
        <w:rPr>
          <w:spacing w:val="3"/>
        </w:rPr>
        <w:t>в</w:t>
      </w:r>
      <w:r>
        <w:t>и</w:t>
      </w:r>
      <w:r>
        <w:rPr>
          <w:spacing w:val="1"/>
        </w:rPr>
        <w:t>я</w:t>
      </w:r>
      <w:r>
        <w:t>м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</w:t>
      </w:r>
      <w:r>
        <w:rPr>
          <w:spacing w:val="1"/>
        </w:rPr>
        <w:t>н</w:t>
      </w:r>
      <w:r>
        <w:t>е</w:t>
      </w:r>
      <w:r>
        <w:rPr>
          <w:spacing w:val="13"/>
        </w:rPr>
        <w:t xml:space="preserve"> </w:t>
      </w:r>
      <w:r>
        <w:t>пос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8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8"/>
        </w:rPr>
        <w:t xml:space="preserve"> </w:t>
      </w:r>
      <w:r>
        <w:rPr>
          <w:spacing w:val="-1"/>
        </w:rPr>
        <w:t>э</w:t>
      </w:r>
      <w:r>
        <w:t>нерги</w:t>
      </w:r>
      <w:r>
        <w:rPr>
          <w:spacing w:val="1"/>
        </w:rPr>
        <w:t>и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б</w:t>
      </w:r>
      <w:r>
        <w:t>у</w:t>
      </w:r>
      <w:r>
        <w:rPr>
          <w:spacing w:val="-2"/>
        </w:rPr>
        <w:t>д</w:t>
      </w:r>
      <w:r>
        <w:t xml:space="preserve">ет </w:t>
      </w:r>
      <w:r>
        <w:rPr>
          <w:spacing w:val="-2"/>
        </w:rPr>
        <w:t>з</w:t>
      </w:r>
      <w:r>
        <w:t>а</w:t>
      </w:r>
      <w:r>
        <w:rPr>
          <w:spacing w:val="2"/>
        </w:rPr>
        <w:t>т</w:t>
      </w:r>
      <w:r>
        <w:t>ру</w:t>
      </w:r>
      <w:r>
        <w:rPr>
          <w:spacing w:val="-2"/>
        </w:rPr>
        <w:t>д</w:t>
      </w:r>
      <w:r>
        <w:t>н</w:t>
      </w:r>
      <w:r>
        <w:rPr>
          <w:spacing w:val="1"/>
        </w:rPr>
        <w:t>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но.</w:t>
      </w:r>
    </w:p>
    <w:p w:rsidR="00FB5767" w:rsidRDefault="00FB5767" w:rsidP="005C4F6C">
      <w:pPr>
        <w:pStyle w:val="PlainText"/>
      </w:pPr>
      <w:r>
        <w:t>С</w:t>
      </w:r>
      <w:r>
        <w:rPr>
          <w:spacing w:val="2"/>
        </w:rPr>
        <w:t>в</w:t>
      </w:r>
      <w:r>
        <w:t>о</w:t>
      </w:r>
      <w:r>
        <w:rPr>
          <w:spacing w:val="-2"/>
        </w:rPr>
        <w:t>б</w:t>
      </w:r>
      <w:r>
        <w:t>о</w:t>
      </w:r>
      <w:r>
        <w:rPr>
          <w:spacing w:val="-2"/>
        </w:rPr>
        <w:t>д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18"/>
        </w:rPr>
        <w:t xml:space="preserve"> </w:t>
      </w:r>
      <w:r>
        <w:rPr>
          <w:spacing w:val="2"/>
        </w:rPr>
        <w:t>д</w:t>
      </w:r>
      <w:r>
        <w:t>олгосро</w:t>
      </w:r>
      <w:r>
        <w:rPr>
          <w:spacing w:val="-1"/>
        </w:rPr>
        <w:t>ч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15"/>
        </w:rPr>
        <w:t xml:space="preserve"> </w:t>
      </w:r>
      <w:r>
        <w:rPr>
          <w:spacing w:val="2"/>
        </w:rPr>
        <w:t>д</w:t>
      </w:r>
      <w:r>
        <w:t>ого</w:t>
      </w:r>
      <w:r>
        <w:rPr>
          <w:spacing w:val="2"/>
        </w:rPr>
        <w:t>в</w:t>
      </w:r>
      <w:r>
        <w:t>оры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огут</w:t>
      </w:r>
      <w:r>
        <w:rPr>
          <w:spacing w:val="26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rPr>
          <w:spacing w:val="5"/>
        </w:rPr>
        <w:t>л</w:t>
      </w:r>
      <w:r>
        <w:rPr>
          <w:spacing w:val="-2"/>
        </w:rPr>
        <w:t>ю</w:t>
      </w:r>
      <w:r>
        <w:rPr>
          <w:spacing w:val="-1"/>
        </w:rPr>
        <w:t>ч</w:t>
      </w:r>
      <w:r>
        <w:t>а</w:t>
      </w:r>
      <w:r>
        <w:rPr>
          <w:spacing w:val="2"/>
        </w:rPr>
        <w:t>ть</w:t>
      </w:r>
      <w:r>
        <w:t>ся в</w:t>
      </w:r>
      <w:r>
        <w:rPr>
          <w:spacing w:val="13"/>
        </w:rPr>
        <w:t xml:space="preserve"> </w:t>
      </w:r>
      <w:r>
        <w:t>расче</w:t>
      </w:r>
      <w:r>
        <w:rPr>
          <w:spacing w:val="1"/>
        </w:rPr>
        <w:t>т</w:t>
      </w:r>
      <w:r>
        <w:t>е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</w:t>
      </w:r>
      <w:r>
        <w:rPr>
          <w:spacing w:val="-2"/>
        </w:rPr>
        <w:t>з</w:t>
      </w:r>
      <w:r>
        <w:t>р</w:t>
      </w:r>
      <w:r>
        <w:rPr>
          <w:spacing w:val="5"/>
        </w:rPr>
        <w:t>а</w:t>
      </w:r>
      <w:r>
        <w:rPr>
          <w:spacing w:val="-2"/>
        </w:rPr>
        <w:t>б</w:t>
      </w:r>
      <w:r>
        <w:t>о</w:t>
      </w:r>
      <w:r>
        <w:rPr>
          <w:spacing w:val="2"/>
        </w:rPr>
        <w:t>т</w:t>
      </w:r>
      <w:r>
        <w:rPr>
          <w:spacing w:val="-1"/>
        </w:rPr>
        <w:t>к</w:t>
      </w:r>
      <w:r>
        <w:t>у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реал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rPr>
          <w:spacing w:val="5"/>
        </w:rPr>
        <w:t>е</w:t>
      </w:r>
      <w:r>
        <w:t>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rPr>
          <w:spacing w:val="8"/>
        </w:rPr>
        <w:t>н</w:t>
      </w:r>
      <w:r>
        <w:t>ой</w:t>
      </w:r>
      <w:r>
        <w:rPr>
          <w:spacing w:val="-6"/>
        </w:rPr>
        <w:t xml:space="preserve"> </w:t>
      </w:r>
      <w:r>
        <w:t>програ</w:t>
      </w:r>
      <w:r>
        <w:rPr>
          <w:spacing w:val="-1"/>
        </w:rPr>
        <w:t>мм</w:t>
      </w:r>
      <w:r>
        <w:t>ы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</w:t>
      </w:r>
      <w:r>
        <w:rPr>
          <w:spacing w:val="-1"/>
        </w:rPr>
        <w:t>к</w:t>
      </w:r>
      <w:r>
        <w:t>онс</w:t>
      </w:r>
      <w:r>
        <w:rPr>
          <w:spacing w:val="2"/>
        </w:rPr>
        <w:t>т</w:t>
      </w:r>
      <w:r>
        <w:t>р</w:t>
      </w:r>
      <w:r>
        <w:rPr>
          <w:spacing w:val="5"/>
        </w:rPr>
        <w:t>у</w:t>
      </w:r>
      <w:r>
        <w:rPr>
          <w:spacing w:val="-1"/>
        </w:rPr>
        <w:t>к</w:t>
      </w:r>
      <w:r>
        <w:t>ц</w:t>
      </w:r>
      <w:r>
        <w:rPr>
          <w:spacing w:val="1"/>
        </w:rPr>
        <w:t>и</w:t>
      </w:r>
      <w:r>
        <w:t xml:space="preserve">и </w:t>
      </w:r>
      <w:r>
        <w:rPr>
          <w:spacing w:val="2"/>
        </w:rPr>
        <w:t>т</w:t>
      </w:r>
      <w:r>
        <w:t>е</w:t>
      </w:r>
      <w:r>
        <w:t>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rPr>
          <w:spacing w:val="-1"/>
        </w:rPr>
        <w:t>ы</w:t>
      </w:r>
      <w:r>
        <w:t>х</w:t>
      </w:r>
      <w:r>
        <w:rPr>
          <w:spacing w:val="-9"/>
        </w:rPr>
        <w:t xml:space="preserve"> </w:t>
      </w:r>
      <w:r>
        <w:t>се</w:t>
      </w:r>
      <w:r>
        <w:rPr>
          <w:spacing w:val="2"/>
        </w:rPr>
        <w:t>т</w:t>
      </w:r>
      <w:r>
        <w:t>ей.</w:t>
      </w:r>
    </w:p>
    <w:p w:rsidR="00FB5767" w:rsidRDefault="00FB5767" w:rsidP="005C4F6C">
      <w:pPr>
        <w:pStyle w:val="PlainText"/>
      </w:pPr>
    </w:p>
    <w:p w:rsidR="00FB5767" w:rsidRDefault="00FB5767" w:rsidP="005C4F6C">
      <w:pPr>
        <w:pStyle w:val="Heading2"/>
      </w:pPr>
      <w:bookmarkStart w:id="71" w:name="_Toc374608145"/>
      <w:r>
        <w:t>к) 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по регулируемой цене</w:t>
      </w:r>
      <w:bookmarkEnd w:id="71"/>
    </w:p>
    <w:p w:rsidR="00FB5767" w:rsidRPr="0085431F" w:rsidRDefault="00FB5767" w:rsidP="005C4F6C">
      <w:pPr>
        <w:pStyle w:val="PlainText"/>
        <w:rPr>
          <w:szCs w:val="26"/>
        </w:rPr>
      </w:pPr>
      <w:r w:rsidRPr="0085431F">
        <w:rPr>
          <w:szCs w:val="26"/>
        </w:rPr>
        <w:t>В настоящее время данная модель применима только для теплосетевых организаций, поскольку Методические указания, утвержденные Приказом ФСТ от</w:t>
      </w:r>
      <w:r>
        <w:rPr>
          <w:szCs w:val="26"/>
        </w:rPr>
        <w:t xml:space="preserve"> </w:t>
      </w:r>
      <w:r w:rsidRPr="0085431F">
        <w:rPr>
          <w:szCs w:val="26"/>
        </w:rPr>
        <w:t>01.09.2010 г. № 221-э/8 и утвержденные параметры RAB-регулирования де</w:t>
      </w:r>
      <w:r w:rsidRPr="0085431F">
        <w:rPr>
          <w:szCs w:val="26"/>
        </w:rPr>
        <w:t>й</w:t>
      </w:r>
      <w:r w:rsidRPr="0085431F">
        <w:rPr>
          <w:szCs w:val="26"/>
        </w:rPr>
        <w:t>ствуют только для организаций, оказывающих услуги по передаче тепловой энергии. Для перехода на этот метод регулирования тарифов необходимо с</w:t>
      </w:r>
      <w:r w:rsidRPr="0085431F">
        <w:rPr>
          <w:szCs w:val="26"/>
        </w:rPr>
        <w:t>о</w:t>
      </w:r>
      <w:r w:rsidRPr="0085431F">
        <w:rPr>
          <w:szCs w:val="26"/>
        </w:rPr>
        <w:t>гласование ФСТ России. Тарифы по методу доходности инвестированного к</w:t>
      </w:r>
      <w:r w:rsidRPr="0085431F">
        <w:rPr>
          <w:szCs w:val="26"/>
        </w:rPr>
        <w:t>а</w:t>
      </w:r>
      <w:r w:rsidRPr="0085431F">
        <w:rPr>
          <w:szCs w:val="26"/>
        </w:rPr>
        <w:t>питала устанавливаются на долгосрочный период регулирования (долгосро</w:t>
      </w:r>
      <w:r w:rsidRPr="0085431F">
        <w:rPr>
          <w:szCs w:val="26"/>
        </w:rPr>
        <w:t>ч</w:t>
      </w:r>
      <w:r w:rsidRPr="0085431F">
        <w:rPr>
          <w:szCs w:val="26"/>
        </w:rPr>
        <w:t>ные тарифы): не менее 5 лет (при переходе на данный метод первый период долгосрочного регулирования не менее 3-х лет), отдельно на каждый финанс</w:t>
      </w:r>
      <w:r w:rsidRPr="0085431F">
        <w:rPr>
          <w:szCs w:val="26"/>
        </w:rPr>
        <w:t>о</w:t>
      </w:r>
      <w:r w:rsidRPr="0085431F">
        <w:rPr>
          <w:szCs w:val="26"/>
        </w:rPr>
        <w:t>вый год.</w:t>
      </w:r>
    </w:p>
    <w:p w:rsidR="00FB5767" w:rsidRPr="0085431F" w:rsidRDefault="00FB5767" w:rsidP="005C4F6C">
      <w:pPr>
        <w:pStyle w:val="PlainText"/>
        <w:rPr>
          <w:szCs w:val="26"/>
        </w:rPr>
      </w:pPr>
      <w:r w:rsidRPr="0085431F">
        <w:rPr>
          <w:szCs w:val="26"/>
        </w:rPr>
        <w:t>При установлении долгосрочных тарифов фиксируются две группы п</w:t>
      </w:r>
      <w:r w:rsidRPr="0085431F">
        <w:rPr>
          <w:szCs w:val="26"/>
        </w:rPr>
        <w:t>а</w:t>
      </w:r>
      <w:r w:rsidRPr="0085431F">
        <w:rPr>
          <w:szCs w:val="26"/>
        </w:rPr>
        <w:t>раметров:</w:t>
      </w:r>
    </w:p>
    <w:p w:rsidR="00FB5767" w:rsidRPr="0085431F" w:rsidRDefault="00FB5767" w:rsidP="001D0BB4">
      <w:pPr>
        <w:pStyle w:val="PlainText"/>
        <w:numPr>
          <w:ilvl w:val="0"/>
          <w:numId w:val="22"/>
        </w:numPr>
        <w:rPr>
          <w:szCs w:val="26"/>
        </w:rPr>
      </w:pPr>
      <w:r w:rsidRPr="0085431F">
        <w:rPr>
          <w:szCs w:val="26"/>
        </w:rPr>
        <w:t>пересматриваемые ежегодно (объем оказываемых услуг, индексы роста цен, величина корректировки тарифной выручки в завис</w:t>
      </w:r>
      <w:r w:rsidRPr="0085431F">
        <w:rPr>
          <w:szCs w:val="26"/>
        </w:rPr>
        <w:t>и</w:t>
      </w:r>
      <w:r w:rsidRPr="0085431F">
        <w:rPr>
          <w:szCs w:val="26"/>
        </w:rPr>
        <w:t>мости от факта выполнения инвестиционной программы (ИП));</w:t>
      </w:r>
    </w:p>
    <w:p w:rsidR="00FB5767" w:rsidRPr="0085431F" w:rsidRDefault="00FB5767" w:rsidP="001D0BB4">
      <w:pPr>
        <w:pStyle w:val="PlainText"/>
        <w:numPr>
          <w:ilvl w:val="0"/>
          <w:numId w:val="22"/>
        </w:numPr>
        <w:rPr>
          <w:szCs w:val="26"/>
        </w:rPr>
      </w:pPr>
      <w:r w:rsidRPr="0085431F">
        <w:rPr>
          <w:szCs w:val="26"/>
        </w:rPr>
        <w:t>не пересматриваемые в течение периода регулировани</w:t>
      </w:r>
      <w:r>
        <w:rPr>
          <w:szCs w:val="26"/>
        </w:rPr>
        <w:t>я</w:t>
      </w:r>
      <w:r w:rsidRPr="0085431F">
        <w:rPr>
          <w:szCs w:val="26"/>
        </w:rPr>
        <w:t xml:space="preserve"> (базовый  уровень операционных расходов) и индекс их изменения, норм</w:t>
      </w:r>
      <w:r w:rsidRPr="0085431F">
        <w:rPr>
          <w:szCs w:val="26"/>
        </w:rPr>
        <w:t>а</w:t>
      </w:r>
      <w:r w:rsidRPr="0085431F">
        <w:rPr>
          <w:szCs w:val="26"/>
        </w:rPr>
        <w:t>тивная величина оборотного капитала, норма доходности инвест</w:t>
      </w:r>
      <w:r w:rsidRPr="0085431F">
        <w:rPr>
          <w:szCs w:val="26"/>
        </w:rPr>
        <w:t>и</w:t>
      </w:r>
      <w:r w:rsidRPr="0085431F">
        <w:rPr>
          <w:szCs w:val="26"/>
        </w:rPr>
        <w:t>рованного капитала, срок возврата инвестированного капитала, уровень надежности и качества услуг).</w:t>
      </w:r>
    </w:p>
    <w:p w:rsidR="00FB5767" w:rsidRPr="0085431F" w:rsidRDefault="00FB5767" w:rsidP="005C4F6C">
      <w:pPr>
        <w:pStyle w:val="PlainText"/>
        <w:rPr>
          <w:szCs w:val="26"/>
        </w:rPr>
      </w:pPr>
      <w:r w:rsidRPr="0085431F">
        <w:rPr>
          <w:szCs w:val="26"/>
        </w:rPr>
        <w:t>Определен порядок формирования НВВ организации, принимаемой к расчету при установлении тарифов, правила расчета нормы доходности инв</w:t>
      </w:r>
      <w:r w:rsidRPr="0085431F">
        <w:rPr>
          <w:szCs w:val="26"/>
        </w:rPr>
        <w:t>е</w:t>
      </w:r>
      <w:r w:rsidRPr="0085431F">
        <w:rPr>
          <w:szCs w:val="26"/>
        </w:rPr>
        <w:t>стированного капитала, правила определения стоимости активов и размера и</w:t>
      </w:r>
      <w:r w:rsidRPr="0085431F">
        <w:rPr>
          <w:szCs w:val="26"/>
        </w:rPr>
        <w:t>н</w:t>
      </w:r>
      <w:r w:rsidRPr="0085431F">
        <w:rPr>
          <w:szCs w:val="26"/>
        </w:rPr>
        <w:t>вестированного капитала, правила определения долгосрочных параметров р</w:t>
      </w:r>
      <w:r w:rsidRPr="0085431F">
        <w:rPr>
          <w:szCs w:val="26"/>
        </w:rPr>
        <w:t>е</w:t>
      </w:r>
      <w:r w:rsidRPr="0085431F">
        <w:rPr>
          <w:szCs w:val="26"/>
        </w:rPr>
        <w:t>гулирования с применением метода сравнения аналогов.</w:t>
      </w:r>
    </w:p>
    <w:p w:rsidR="00FB5767" w:rsidRPr="0085431F" w:rsidRDefault="00FB5767" w:rsidP="005C4F6C">
      <w:pPr>
        <w:pStyle w:val="PlainText"/>
        <w:rPr>
          <w:szCs w:val="26"/>
        </w:rPr>
      </w:pPr>
      <w:r w:rsidRPr="0085431F">
        <w:rPr>
          <w:szCs w:val="26"/>
        </w:rPr>
        <w:t>Основные параметры формирования долгосрочных тарифов методом RAB:</w:t>
      </w:r>
    </w:p>
    <w:p w:rsidR="00FB5767" w:rsidRPr="0085431F" w:rsidRDefault="00FB5767" w:rsidP="001D0BB4">
      <w:pPr>
        <w:pStyle w:val="PlainText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тарифы устанавливаются на долгосрочный период регулиров</w:t>
      </w:r>
      <w:r w:rsidRPr="0085431F">
        <w:rPr>
          <w:szCs w:val="26"/>
        </w:rPr>
        <w:t>а</w:t>
      </w:r>
      <w:r w:rsidRPr="0085431F">
        <w:rPr>
          <w:szCs w:val="26"/>
        </w:rPr>
        <w:t>ния, отдельно на каждый  финансовый  год;  ежегодно  тарифы,  установленные  на  очередной финансовый год, корректируются; в тарифы включается инвестиционная составляющая, исходя из расходов на возврат первоначального и нового капитала при ре</w:t>
      </w:r>
      <w:r w:rsidRPr="0085431F">
        <w:rPr>
          <w:szCs w:val="26"/>
        </w:rPr>
        <w:t>а</w:t>
      </w:r>
      <w:r w:rsidRPr="0085431F">
        <w:rPr>
          <w:szCs w:val="26"/>
        </w:rPr>
        <w:t>лизации ИП организации;</w:t>
      </w:r>
    </w:p>
    <w:p w:rsidR="00FB5767" w:rsidRPr="0085431F" w:rsidRDefault="00FB5767" w:rsidP="001D0BB4">
      <w:pPr>
        <w:pStyle w:val="PlainText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для первого долгосрочного периода регулирования установлены ограничения по структуре активов: доля заемного капитала - 0,3, доля собственного капитала 0,7.</w:t>
      </w:r>
    </w:p>
    <w:p w:rsidR="00FB5767" w:rsidRPr="0085431F" w:rsidRDefault="00FB5767" w:rsidP="001D0BB4">
      <w:pPr>
        <w:pStyle w:val="PlainText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срок возврата инвестированного капитала (20 лет); в НВВ для расчета тарифа не учитывается амортизация основных средств в соответствии с принятым организацией способом начисления амортизации, в тарифе учитывается амортизация капитала, ра</w:t>
      </w:r>
      <w:r w:rsidRPr="0085431F">
        <w:rPr>
          <w:szCs w:val="26"/>
        </w:rPr>
        <w:t>с</w:t>
      </w:r>
      <w:r w:rsidRPr="0085431F">
        <w:rPr>
          <w:szCs w:val="26"/>
        </w:rPr>
        <w:t>считанная из срока возврата капитала 20 лет;</w:t>
      </w:r>
    </w:p>
    <w:p w:rsidR="00FB5767" w:rsidRPr="0085431F" w:rsidRDefault="00FB5767" w:rsidP="001D0BB4">
      <w:pPr>
        <w:pStyle w:val="PlainText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ры</w:t>
      </w:r>
      <w:r>
        <w:rPr>
          <w:szCs w:val="26"/>
        </w:rPr>
        <w:t xml:space="preserve">ночная </w:t>
      </w:r>
      <w:r w:rsidRPr="0085431F">
        <w:rPr>
          <w:szCs w:val="26"/>
        </w:rPr>
        <w:t>оценк</w:t>
      </w:r>
      <w:r>
        <w:rPr>
          <w:szCs w:val="26"/>
        </w:rPr>
        <w:t xml:space="preserve">а </w:t>
      </w:r>
      <w:r w:rsidRPr="0085431F">
        <w:rPr>
          <w:szCs w:val="26"/>
        </w:rPr>
        <w:t>первоначаль</w:t>
      </w:r>
      <w:r>
        <w:rPr>
          <w:szCs w:val="26"/>
        </w:rPr>
        <w:t xml:space="preserve">но </w:t>
      </w:r>
      <w:r w:rsidRPr="0085431F">
        <w:rPr>
          <w:szCs w:val="26"/>
        </w:rPr>
        <w:t>инвестированн</w:t>
      </w:r>
      <w:r>
        <w:rPr>
          <w:szCs w:val="26"/>
        </w:rPr>
        <w:t xml:space="preserve">ого </w:t>
      </w:r>
      <w:r w:rsidRPr="0085431F">
        <w:rPr>
          <w:szCs w:val="26"/>
        </w:rPr>
        <w:t>капит</w:t>
      </w:r>
      <w:r>
        <w:rPr>
          <w:szCs w:val="26"/>
        </w:rPr>
        <w:t>ала</w:t>
      </w:r>
      <w:r w:rsidRPr="0085431F">
        <w:rPr>
          <w:szCs w:val="26"/>
        </w:rPr>
        <w:t xml:space="preserve"> </w:t>
      </w:r>
      <w:r>
        <w:rPr>
          <w:szCs w:val="26"/>
        </w:rPr>
        <w:t xml:space="preserve">и </w:t>
      </w:r>
      <w:r w:rsidRPr="0085431F">
        <w:rPr>
          <w:szCs w:val="26"/>
        </w:rPr>
        <w:t>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ресурса, возникает противоречие с Положением по бухгалтерскому учету, при необходимости ос</w:t>
      </w:r>
      <w:r w:rsidRPr="0085431F">
        <w:rPr>
          <w:szCs w:val="26"/>
        </w:rPr>
        <w:t>у</w:t>
      </w:r>
      <w:r w:rsidRPr="0085431F">
        <w:rPr>
          <w:szCs w:val="26"/>
        </w:rPr>
        <w:t>ществления значительных капитальных вложений - ведет к знач</w:t>
      </w:r>
      <w:r w:rsidRPr="0085431F">
        <w:rPr>
          <w:szCs w:val="26"/>
        </w:rPr>
        <w:t>и</w:t>
      </w:r>
      <w:r w:rsidRPr="0085431F">
        <w:rPr>
          <w:szCs w:val="26"/>
        </w:rPr>
        <w:t>тельному увеличению расходов на финансирование ИП из пр</w:t>
      </w:r>
      <w:r w:rsidRPr="0085431F">
        <w:rPr>
          <w:szCs w:val="26"/>
        </w:rPr>
        <w:t>и</w:t>
      </w:r>
      <w:r w:rsidRPr="0085431F">
        <w:rPr>
          <w:szCs w:val="26"/>
        </w:rPr>
        <w:t>были и возникновению дополнительных налогов;</w:t>
      </w:r>
    </w:p>
    <w:p w:rsidR="00FB5767" w:rsidRPr="0085431F" w:rsidRDefault="00FB5767" w:rsidP="001D0BB4">
      <w:pPr>
        <w:pStyle w:val="PlainText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устанавливается норма доходности инвестированного капитала, созданного до и после перехода на RAB-регулирование (на ка</w:t>
      </w:r>
      <w:r w:rsidRPr="0085431F">
        <w:rPr>
          <w:szCs w:val="26"/>
        </w:rPr>
        <w:t>ж</w:t>
      </w:r>
      <w:r w:rsidRPr="0085431F">
        <w:rPr>
          <w:szCs w:val="26"/>
        </w:rPr>
        <w:t>дый год первого долгосрочного периода регулирования, на п</w:t>
      </w:r>
      <w:r w:rsidRPr="0085431F">
        <w:rPr>
          <w:szCs w:val="26"/>
        </w:rPr>
        <w:t>о</w:t>
      </w:r>
      <w:r w:rsidRPr="0085431F">
        <w:rPr>
          <w:szCs w:val="26"/>
        </w:rPr>
        <w:t>следующие долгосрочные периоды норма доходности инвестир</w:t>
      </w:r>
      <w:r w:rsidRPr="0085431F">
        <w:rPr>
          <w:szCs w:val="26"/>
        </w:rPr>
        <w:t>о</w:t>
      </w:r>
      <w:r w:rsidRPr="0085431F">
        <w:rPr>
          <w:szCs w:val="26"/>
        </w:rPr>
        <w:t>ванного капитала, созданного до и после перехода на RAB-регулирование, устанавливается одной ставкой);</w:t>
      </w:r>
    </w:p>
    <w:p w:rsidR="00FB5767" w:rsidRPr="0085431F" w:rsidRDefault="00FB5767" w:rsidP="001D0BB4">
      <w:pPr>
        <w:pStyle w:val="PlainText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осуществляет</w:t>
      </w:r>
      <w:r>
        <w:rPr>
          <w:szCs w:val="26"/>
        </w:rPr>
        <w:t xml:space="preserve">ся </w:t>
      </w:r>
      <w:r w:rsidRPr="0085431F">
        <w:rPr>
          <w:szCs w:val="26"/>
        </w:rPr>
        <w:t>перераспределен</w:t>
      </w:r>
      <w:r>
        <w:rPr>
          <w:szCs w:val="26"/>
        </w:rPr>
        <w:t xml:space="preserve">ие </w:t>
      </w:r>
      <w:r w:rsidRPr="0085431F">
        <w:rPr>
          <w:szCs w:val="26"/>
        </w:rPr>
        <w:t>расчетны</w:t>
      </w:r>
      <w:r>
        <w:rPr>
          <w:szCs w:val="26"/>
        </w:rPr>
        <w:t>х</w:t>
      </w:r>
      <w:r w:rsidRPr="0085431F">
        <w:rPr>
          <w:szCs w:val="26"/>
        </w:rPr>
        <w:t xml:space="preserve"> объем</w:t>
      </w:r>
      <w:r>
        <w:rPr>
          <w:szCs w:val="26"/>
        </w:rPr>
        <w:t xml:space="preserve">ов </w:t>
      </w:r>
      <w:r w:rsidRPr="0085431F">
        <w:rPr>
          <w:szCs w:val="26"/>
        </w:rPr>
        <w:t>Н</w:t>
      </w:r>
      <w:r>
        <w:rPr>
          <w:szCs w:val="26"/>
        </w:rPr>
        <w:t>ВВ</w:t>
      </w:r>
      <w:r w:rsidRPr="0085431F">
        <w:rPr>
          <w:szCs w:val="26"/>
        </w:rPr>
        <w:t xml:space="preserve"> п</w:t>
      </w:r>
      <w:r w:rsidRPr="0085431F">
        <w:rPr>
          <w:szCs w:val="26"/>
        </w:rPr>
        <w:t>е</w:t>
      </w:r>
      <w:r w:rsidRPr="0085431F">
        <w:rPr>
          <w:szCs w:val="26"/>
        </w:rPr>
        <w:t>риодов регулирования в целях сглаживания роста тарифов (не б</w:t>
      </w:r>
      <w:r w:rsidRPr="0085431F">
        <w:rPr>
          <w:szCs w:val="26"/>
        </w:rPr>
        <w:t>о</w:t>
      </w:r>
      <w:r w:rsidRPr="0085431F">
        <w:rPr>
          <w:szCs w:val="26"/>
        </w:rPr>
        <w:t>лее 12% НВВ регулируемого периода).</w:t>
      </w:r>
    </w:p>
    <w:p w:rsidR="00FB5767" w:rsidRPr="0085431F" w:rsidRDefault="00FB5767" w:rsidP="005C4F6C">
      <w:pPr>
        <w:pStyle w:val="PlainText"/>
        <w:rPr>
          <w:szCs w:val="26"/>
        </w:rPr>
      </w:pPr>
      <w:r w:rsidRPr="0085431F">
        <w:rPr>
          <w:szCs w:val="26"/>
        </w:rPr>
        <w:t>Доступна данная финансовая модель - для Предприятий, у которых есть достаточные «собственные средства» для реализации инвестиционных пр</w:t>
      </w:r>
      <w:r w:rsidRPr="0085431F">
        <w:rPr>
          <w:szCs w:val="26"/>
        </w:rPr>
        <w:t>о</w:t>
      </w:r>
      <w:r w:rsidRPr="0085431F">
        <w:rPr>
          <w:szCs w:val="26"/>
        </w:rPr>
        <w:t>грамм, возможность растягивать возврат инвестиций на 20 лет, возможность привлечь займы на условиях установленной доходности на инвестируемый к</w:t>
      </w:r>
      <w:r w:rsidRPr="0085431F">
        <w:rPr>
          <w:szCs w:val="26"/>
        </w:rPr>
        <w:t>а</w:t>
      </w:r>
      <w:r w:rsidRPr="0085431F">
        <w:rPr>
          <w:szCs w:val="26"/>
        </w:rPr>
        <w:t>питал. Для большинства ОКК установленная параметрами RAB-регулирования норма доходности инвестированного капитала не позволяет привлечь займы на финансовых рынках в современных условиях, т.к. стоимость заемного капитала по условиям банков выше. Привлечение займов на срок 20 лет тоже проблем</w:t>
      </w:r>
      <w:r w:rsidRPr="0085431F">
        <w:rPr>
          <w:szCs w:val="26"/>
        </w:rPr>
        <w:t>а</w:t>
      </w:r>
      <w:r w:rsidRPr="0085431F">
        <w:rPr>
          <w:szCs w:val="26"/>
        </w:rPr>
        <w:t>тично и влечет за собой схемы неоднократного перекредитования, что знач</w:t>
      </w:r>
      <w:r w:rsidRPr="0085431F">
        <w:rPr>
          <w:szCs w:val="26"/>
        </w:rPr>
        <w:t>и</w:t>
      </w:r>
      <w:r w:rsidRPr="0085431F">
        <w:rPr>
          <w:szCs w:val="26"/>
        </w:rPr>
        <w:t>тельно увеличивает расходы ОКК на обслуживание займов,  финансовые  п</w:t>
      </w:r>
      <w:r w:rsidRPr="0085431F">
        <w:rPr>
          <w:szCs w:val="26"/>
        </w:rPr>
        <w:t>о</w:t>
      </w:r>
      <w:r w:rsidRPr="0085431F">
        <w:rPr>
          <w:szCs w:val="26"/>
        </w:rPr>
        <w:t>требност</w:t>
      </w:r>
      <w:r>
        <w:rPr>
          <w:szCs w:val="26"/>
        </w:rPr>
        <w:t>и ИП</w:t>
      </w:r>
      <w:r w:rsidRPr="0085431F">
        <w:rPr>
          <w:szCs w:val="26"/>
        </w:rPr>
        <w:t xml:space="preserve"> и </w:t>
      </w:r>
      <w:r>
        <w:rPr>
          <w:szCs w:val="26"/>
        </w:rPr>
        <w:t>риски</w:t>
      </w:r>
      <w:r w:rsidRPr="0085431F">
        <w:rPr>
          <w:szCs w:val="26"/>
        </w:rPr>
        <w:t xml:space="preserve"> при  их  реализации. Таким образом, для большинства ОКК применение RAB-регулирования не ведет к возникновению достаточных источников финансирования ИП (инвестиционных ресурсов), позволяющих осуществить реконструкцию и модернизацию теплосетевого комплекса при существующем уровне его износа.</w:t>
      </w:r>
    </w:p>
    <w:p w:rsidR="00FB5767" w:rsidRPr="00442294" w:rsidRDefault="00FB5767" w:rsidP="007A34BF">
      <w:pPr>
        <w:pStyle w:val="PlainText"/>
        <w:sectPr w:rsidR="00FB5767" w:rsidRPr="00442294" w:rsidSect="005C4F6C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  <w:r w:rsidRPr="0085431F">
        <w:rPr>
          <w:szCs w:val="26"/>
        </w:rPr>
        <w:t>В 2011 г. использование данного метода разрешено только для теплос</w:t>
      </w:r>
      <w:r w:rsidRPr="0085431F">
        <w:rPr>
          <w:szCs w:val="26"/>
        </w:rPr>
        <w:t>е</w:t>
      </w:r>
      <w:r w:rsidRPr="0085431F">
        <w:rPr>
          <w:szCs w:val="26"/>
        </w:rPr>
        <w:t>тевых организаций из списка пилотных проектов, согласованного ФСТ России.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сомнение.</w:t>
      </w:r>
    </w:p>
    <w:p w:rsidR="00FB5767" w:rsidRPr="00904C02" w:rsidRDefault="00FB5767" w:rsidP="007A34BF">
      <w:pPr>
        <w:pStyle w:val="PlainText"/>
        <w:ind w:firstLine="0"/>
      </w:pPr>
    </w:p>
    <w:p w:rsidR="00FB5767" w:rsidRPr="00F55D4D" w:rsidRDefault="00FB5767" w:rsidP="005B5C1D">
      <w:pPr>
        <w:pStyle w:val="Heading2"/>
      </w:pPr>
      <w:r w:rsidRPr="006E2B96">
        <w:t xml:space="preserve">глава </w:t>
      </w:r>
      <w:r>
        <w:t>4</w:t>
      </w:r>
      <w:r w:rsidRPr="006E2B96">
        <w:t xml:space="preserve"> </w:t>
      </w:r>
      <w:r>
        <w:t>«Перспективные балансы тепловой мощности источников тепловой энергии и тепловой нагрузки»</w:t>
      </w:r>
      <w:bookmarkStart w:id="72" w:name="_Toc369622788"/>
    </w:p>
    <w:p w:rsidR="00FB5767" w:rsidRDefault="00FB5767" w:rsidP="001570CB">
      <w:pPr>
        <w:pStyle w:val="Heading2"/>
      </w:pPr>
      <w:bookmarkStart w:id="73" w:name="_Toc374608147"/>
      <w:r>
        <w:t>а) 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  <w:bookmarkEnd w:id="73"/>
    </w:p>
    <w:p w:rsidR="00FB5767" w:rsidRDefault="00FB5767" w:rsidP="001570CB">
      <w:pPr>
        <w:pStyle w:val="PlainText"/>
      </w:pPr>
    </w:p>
    <w:p w:rsidR="00FB5767" w:rsidRDefault="00FB5767" w:rsidP="00A400CF">
      <w:pPr>
        <w:pStyle w:val="PlainText"/>
        <w:ind w:firstLine="0"/>
      </w:pPr>
    </w:p>
    <w:p w:rsidR="00FB5767" w:rsidRDefault="00FB5767" w:rsidP="005B5C1D">
      <w:pPr>
        <w:pStyle w:val="PlainText"/>
        <w:ind w:firstLine="0"/>
        <w:jc w:val="left"/>
      </w:pPr>
      <w:r>
        <w:t>В таблице 48  представлены балансы тепловой мощности и перспективной те</w:t>
      </w:r>
      <w:r>
        <w:t>п</w:t>
      </w:r>
      <w:r>
        <w:t>ловой нагрузки в поселке Запорожское. Как видно из таблицы, на 2013 год ра</w:t>
      </w:r>
      <w:r>
        <w:t>с</w:t>
      </w:r>
      <w:r>
        <w:t>полагаемая мощность котельной равна 3,69 Гкал/ч , присоединенной нагрузка составляет  2,04 Гкал/ч, резерв мощности составляет 1,65 Гкал/ч, дефицита мощности нет. Начиная с 2017 года, при оптимистичном прогнозе, в связи с ростом перспективной застройки, наблюдается дефицит тепловой энергии. По прогнозу на 2028 дефицит составит 2,1 Гкал/ч.</w:t>
      </w:r>
    </w:p>
    <w:p w:rsidR="00FB5767" w:rsidRDefault="00FB5767" w:rsidP="005B5C1D">
      <w:pPr>
        <w:pStyle w:val="PlainText"/>
        <w:ind w:firstLine="0"/>
        <w:jc w:val="left"/>
      </w:pPr>
    </w:p>
    <w:p w:rsidR="00FB5767" w:rsidRPr="00351F3F" w:rsidRDefault="00FB5767" w:rsidP="005B5C1D">
      <w:pPr>
        <w:pStyle w:val="PlainText"/>
        <w:ind w:firstLine="0"/>
        <w:jc w:val="left"/>
        <w:sectPr w:rsidR="00FB5767" w:rsidRPr="00351F3F" w:rsidSect="00B056F2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C231FD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49</w:t>
        </w:r>
      </w:fldSimple>
      <w:r>
        <w:t xml:space="preserve"> Балансы тепловой энергии и перспективной тепловой нагрузки</w:t>
      </w:r>
    </w:p>
    <w:tbl>
      <w:tblPr>
        <w:tblW w:w="5375" w:type="pct"/>
        <w:tblInd w:w="-743" w:type="dxa"/>
        <w:tblLayout w:type="fixed"/>
        <w:tblLook w:val="00A0"/>
      </w:tblPr>
      <w:tblGrid>
        <w:gridCol w:w="547"/>
        <w:gridCol w:w="723"/>
        <w:gridCol w:w="717"/>
        <w:gridCol w:w="711"/>
        <w:gridCol w:w="602"/>
        <w:gridCol w:w="564"/>
        <w:gridCol w:w="708"/>
        <w:gridCol w:w="708"/>
        <w:gridCol w:w="705"/>
        <w:gridCol w:w="708"/>
        <w:gridCol w:w="845"/>
        <w:gridCol w:w="848"/>
        <w:gridCol w:w="845"/>
        <w:gridCol w:w="692"/>
        <w:gridCol w:w="861"/>
        <w:gridCol w:w="708"/>
        <w:gridCol w:w="845"/>
        <w:gridCol w:w="711"/>
        <w:gridCol w:w="848"/>
        <w:gridCol w:w="854"/>
        <w:gridCol w:w="842"/>
      </w:tblGrid>
      <w:tr w:rsidR="00FB5767" w:rsidRPr="00C32F46" w:rsidTr="00C231FD">
        <w:trPr>
          <w:trHeight w:val="300"/>
        </w:trPr>
        <w:tc>
          <w:tcPr>
            <w:tcW w:w="10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 xml:space="preserve"> 201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8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0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201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0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202</w:t>
            </w:r>
            <w:r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FB5767" w:rsidRPr="00C32F46" w:rsidTr="00C231FD">
        <w:trPr>
          <w:trHeight w:val="2371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тельная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 Гкал/ч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пол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гаемая 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ная 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грузка Гкал/ч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зерв/д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ф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цит те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вой мощно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ти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Мощность 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тельной Гкал/ч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пол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га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ная 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грузка Гкал/ч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зерв/деф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цит те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ловой 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 Гкал/ч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Присо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дине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ная нагру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ка Гкал/ч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 Гкал/ч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ная 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грузка Гкал/ч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 Гкал/ч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Присо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дине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ная нагру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ка Гкал/ч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F46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C32F46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</w:tr>
      <w:tr w:rsidR="00FB5767" w:rsidRPr="00C32F46" w:rsidTr="00C231FD">
        <w:trPr>
          <w:trHeight w:val="1128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п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рожское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3,97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2,04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1,65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3,97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231F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4,13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3,92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231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-0,23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5,07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-1,38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C32F46" w:rsidRDefault="00FB5767" w:rsidP="00C10AC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-2,1</w:t>
            </w:r>
          </w:p>
        </w:tc>
      </w:tr>
    </w:tbl>
    <w:p w:rsidR="00FB5767" w:rsidRPr="00B02A2A" w:rsidRDefault="00FB5767" w:rsidP="001570CB">
      <w:pPr>
        <w:pStyle w:val="PlainText"/>
        <w:rPr>
          <w:lang w:val="en-US"/>
        </w:rPr>
        <w:sectPr w:rsidR="00FB5767" w:rsidRPr="00B02A2A" w:rsidSect="00C231FD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1570CB" w:rsidRDefault="00FB5767" w:rsidP="00C231FD">
      <w:pPr>
        <w:pStyle w:val="PlainText"/>
        <w:ind w:firstLine="0"/>
      </w:pPr>
    </w:p>
    <w:p w:rsidR="00FB5767" w:rsidRDefault="00FB5767" w:rsidP="001570CB">
      <w:pPr>
        <w:pStyle w:val="Heading2"/>
      </w:pPr>
      <w:bookmarkStart w:id="74" w:name="_Toc374608148"/>
      <w:r>
        <w:t>б)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</w:t>
      </w:r>
      <w:bookmarkEnd w:id="74"/>
    </w:p>
    <w:p w:rsidR="00FB5767" w:rsidRPr="00F55D4D" w:rsidRDefault="00FB5767" w:rsidP="001570CB">
      <w:pPr>
        <w:pStyle w:val="PlainText"/>
      </w:pPr>
    </w:p>
    <w:p w:rsidR="00FB5767" w:rsidRDefault="00FB5767" w:rsidP="008049A9">
      <w:pPr>
        <w:pStyle w:val="PlainText"/>
        <w:keepNext/>
        <w:ind w:firstLine="0"/>
      </w:pPr>
      <w:r w:rsidRPr="00022FD7">
        <w:rPr>
          <w:noProof/>
        </w:rPr>
        <w:pict>
          <v:shape id="_x0000_i1041" type="#_x0000_t75" style="width:483.75pt;height:291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">
            <v:imagedata r:id="rId31" o:title="" cropbottom="-45f"/>
            <o:lock v:ext="edit" aspectratio="f"/>
          </v:shape>
        </w:pict>
      </w:r>
    </w:p>
    <w:p w:rsidR="00FB5767" w:rsidRPr="00491309" w:rsidRDefault="00FB5767" w:rsidP="008049A9">
      <w:pPr>
        <w:pStyle w:val="Caption"/>
        <w:jc w:val="both"/>
        <w:rPr>
          <w:b w:val="0"/>
        </w:rPr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>
        <w:t xml:space="preserve"> </w:t>
      </w:r>
      <w:r w:rsidRPr="00491309">
        <w:rPr>
          <w:b w:val="0"/>
        </w:rPr>
        <w:t>Балансы  перспективных мощностей</w:t>
      </w:r>
    </w:p>
    <w:p w:rsidR="00FB5767" w:rsidRDefault="00FB5767" w:rsidP="001570CB">
      <w:pPr>
        <w:pStyle w:val="PlainText"/>
      </w:pPr>
    </w:p>
    <w:p w:rsidR="00FB5767" w:rsidRPr="00047892" w:rsidRDefault="00FB5767" w:rsidP="008049A9">
      <w:pPr>
        <w:pStyle w:val="PlainText"/>
      </w:pPr>
      <w:r>
        <w:t>На рисунке 7 представлена динамика изменения перспективных  бала</w:t>
      </w:r>
      <w:r>
        <w:t>н</w:t>
      </w:r>
      <w:r>
        <w:t>сов тепловой мощности источников тепловой энергии, Запорожского сельского поселения. Вследствие, роста площадей перспективной застройки, на графике мы можем наблюдать увеличение присоединенной нагрузки на период разр</w:t>
      </w:r>
      <w:r>
        <w:t>а</w:t>
      </w:r>
      <w:r>
        <w:t>ботки схемы.</w:t>
      </w:r>
    </w:p>
    <w:p w:rsidR="00FB5767" w:rsidRDefault="00FB5767" w:rsidP="001570CB">
      <w:pPr>
        <w:pStyle w:val="PlainText"/>
      </w:pPr>
    </w:p>
    <w:p w:rsidR="00FB5767" w:rsidRDefault="00FB5767" w:rsidP="001570CB">
      <w:pPr>
        <w:pStyle w:val="PlainText"/>
      </w:pPr>
    </w:p>
    <w:p w:rsidR="00FB5767" w:rsidRDefault="00FB5767" w:rsidP="001570CB">
      <w:pPr>
        <w:pStyle w:val="PlainText"/>
      </w:pPr>
    </w:p>
    <w:p w:rsidR="00FB5767" w:rsidRDefault="00FB5767" w:rsidP="001570CB">
      <w:pPr>
        <w:pStyle w:val="PlainText"/>
      </w:pPr>
    </w:p>
    <w:p w:rsidR="00FB5767" w:rsidRDefault="00FB5767" w:rsidP="001570CB">
      <w:pPr>
        <w:pStyle w:val="PlainText"/>
      </w:pPr>
    </w:p>
    <w:p w:rsidR="00FB5767" w:rsidRPr="00F55D4D" w:rsidRDefault="00FB5767" w:rsidP="001570CB">
      <w:pPr>
        <w:pStyle w:val="PlainText"/>
      </w:pPr>
    </w:p>
    <w:p w:rsidR="00FB5767" w:rsidRDefault="00FB5767" w:rsidP="001570CB">
      <w:pPr>
        <w:pStyle w:val="Heading2"/>
      </w:pPr>
      <w:bookmarkStart w:id="75" w:name="_Toc374608150"/>
    </w:p>
    <w:p w:rsidR="00FB5767" w:rsidRDefault="00FB5767" w:rsidP="001570CB">
      <w:pPr>
        <w:pStyle w:val="Heading2"/>
      </w:pPr>
    </w:p>
    <w:p w:rsidR="00FB5767" w:rsidRDefault="00FB5767" w:rsidP="001570CB">
      <w:pPr>
        <w:pStyle w:val="Heading2"/>
      </w:pPr>
      <w:r>
        <w:t>г)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75"/>
    </w:p>
    <w:p w:rsidR="00FB5767" w:rsidRDefault="00FB5767" w:rsidP="008049A9">
      <w:pPr>
        <w:pStyle w:val="PlainText"/>
        <w:ind w:firstLine="0"/>
      </w:pPr>
      <w:r w:rsidRPr="00022FD7">
        <w:rPr>
          <w:noProof/>
        </w:rPr>
        <w:pict>
          <v:shape id="_x0000_i1042" type="#_x0000_t75" style="width:499.5pt;height:24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">
            <v:imagedata r:id="rId32" o:title=""/>
            <o:lock v:ext="edit" aspectratio="f"/>
          </v:shape>
        </w:pict>
      </w:r>
    </w:p>
    <w:p w:rsidR="00FB5767" w:rsidRDefault="00FB5767" w:rsidP="008049A9">
      <w:pPr>
        <w:pStyle w:val="PlainText"/>
        <w:ind w:firstLine="0"/>
      </w:pPr>
    </w:p>
    <w:p w:rsidR="00FB5767" w:rsidRPr="00F55D4D" w:rsidRDefault="00FB5767" w:rsidP="008049A9">
      <w:pPr>
        <w:pStyle w:val="PlainText"/>
        <w:ind w:firstLine="0"/>
      </w:pPr>
      <w:r>
        <w:t>Как видно из рисунка с 2017 года  наблюдается дефицит тепловой мощности системы теплоснабжения МО Запорожское сельское поселение, схемой тепл</w:t>
      </w:r>
      <w:r>
        <w:t>о</w:t>
      </w:r>
      <w:r>
        <w:t>снабжения рекомендуется реконструкция источника тепловой энергии, с целью удовлетворения спроса на тепловую энергию перспективных потребителей.</w:t>
      </w:r>
    </w:p>
    <w:p w:rsidR="00FB5767" w:rsidRDefault="00FB5767" w:rsidP="002E6C57">
      <w:pPr>
        <w:pStyle w:val="Heading2"/>
      </w:pPr>
    </w:p>
    <w:p w:rsidR="00FB5767" w:rsidRDefault="00FB5767" w:rsidP="002E6C57">
      <w:pPr>
        <w:pStyle w:val="Heading2"/>
      </w:pPr>
      <w:r w:rsidRPr="006E2B96">
        <w:t xml:space="preserve">глава </w:t>
      </w:r>
      <w:r>
        <w:t>5</w:t>
      </w:r>
      <w:r w:rsidRPr="006E2B96">
        <w:t xml:space="preserve"> </w:t>
      </w:r>
      <w:r>
        <w:t>«</w:t>
      </w:r>
      <w:r w:rsidRPr="006E2B96"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r>
        <w:t>»</w:t>
      </w:r>
      <w:bookmarkEnd w:id="72"/>
    </w:p>
    <w:p w:rsidR="00FB5767" w:rsidRDefault="00FB5767" w:rsidP="00C5375D">
      <w:pPr>
        <w:pStyle w:val="PlainText"/>
        <w:rPr>
          <w:b/>
          <w:i/>
        </w:rPr>
      </w:pPr>
    </w:p>
    <w:p w:rsidR="00FB5767" w:rsidRDefault="00FB5767" w:rsidP="00364C4D">
      <w:pPr>
        <w:pStyle w:val="PlainText"/>
        <w:ind w:firstLine="0"/>
      </w:pPr>
      <w:r>
        <w:t>На рисунке представлены балансы максимального потребления теплоносителя и перспективные балансы производительности ХВО в системе теплоснабжения Запорожского сельского поселения.</w:t>
      </w:r>
    </w:p>
    <w:p w:rsidR="00FB5767" w:rsidRPr="006C2444" w:rsidRDefault="00FB5767" w:rsidP="00364C4D">
      <w:pPr>
        <w:pStyle w:val="PlainText"/>
        <w:ind w:firstLine="0"/>
      </w:pPr>
      <w:r>
        <w:t>В таблице 49 мы можем наблюдать рост объемов теплоносителя в следствии увеличения перспективной застройки поселения.</w:t>
      </w:r>
    </w:p>
    <w:p w:rsidR="00FB5767" w:rsidRPr="002B3FFB" w:rsidRDefault="00FB5767" w:rsidP="00C5375D">
      <w:pPr>
        <w:pStyle w:val="PlainText"/>
        <w:rPr>
          <w:b/>
          <w:i/>
        </w:rPr>
      </w:pPr>
    </w:p>
    <w:p w:rsidR="00FB5767" w:rsidRDefault="00FB5767" w:rsidP="00CB0812">
      <w:pPr>
        <w:rPr>
          <w:rFonts w:eastAsia="Times New Roman"/>
          <w:b/>
          <w:bCs/>
          <w:color w:val="000000"/>
          <w:sz w:val="20"/>
          <w:szCs w:val="20"/>
        </w:rPr>
      </w:pPr>
    </w:p>
    <w:p w:rsidR="00FB5767" w:rsidRDefault="00FB5767" w:rsidP="00CB414A">
      <w:pPr>
        <w:keepNext/>
      </w:pPr>
      <w:r w:rsidRPr="00DA53DD">
        <w:rPr>
          <w:rFonts w:eastAsia="Times New Roman"/>
          <w:b/>
          <w:noProof/>
          <w:color w:val="000000"/>
          <w:sz w:val="20"/>
          <w:szCs w:val="20"/>
        </w:rPr>
        <w:pict>
          <v:shape id="Диаграмма 5" o:spid="_x0000_i1043" type="#_x0000_t75" style="width:483.75pt;height:22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">
            <v:imagedata r:id="rId33" o:title=""/>
            <o:lock v:ext="edit" aspectratio="f"/>
          </v:shape>
        </w:pict>
      </w:r>
    </w:p>
    <w:p w:rsidR="00FB5767" w:rsidRDefault="00FB5767" w:rsidP="00CB414A">
      <w:pPr>
        <w:pStyle w:val="Caption"/>
        <w:rPr>
          <w:rFonts w:eastAsia="Times New Roman"/>
          <w:b w:val="0"/>
          <w:bCs w:val="0"/>
          <w:color w:val="000000"/>
        </w:rPr>
        <w:sectPr w:rsidR="00FB5767" w:rsidSect="00B056F2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</w:p>
    <w:p w:rsidR="00FB5767" w:rsidRPr="00063F4D" w:rsidRDefault="00FB5767" w:rsidP="00B056F2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50</w:t>
        </w:r>
      </w:fldSimple>
      <w:r w:rsidRPr="00063F4D">
        <w:rPr>
          <w:b w:val="0"/>
        </w:rPr>
        <w:t>Перспективные балансы теплоносителя</w:t>
      </w:r>
    </w:p>
    <w:tbl>
      <w:tblPr>
        <w:tblW w:w="5429" w:type="pct"/>
        <w:tblInd w:w="-743" w:type="dxa"/>
        <w:tblLayout w:type="fixed"/>
        <w:tblLook w:val="00A0"/>
      </w:tblPr>
      <w:tblGrid>
        <w:gridCol w:w="842"/>
        <w:gridCol w:w="582"/>
        <w:gridCol w:w="565"/>
        <w:gridCol w:w="565"/>
        <w:gridCol w:w="567"/>
        <w:gridCol w:w="567"/>
        <w:gridCol w:w="708"/>
        <w:gridCol w:w="567"/>
        <w:gridCol w:w="710"/>
        <w:gridCol w:w="710"/>
        <w:gridCol w:w="706"/>
        <w:gridCol w:w="567"/>
        <w:gridCol w:w="567"/>
        <w:gridCol w:w="567"/>
        <w:gridCol w:w="777"/>
        <w:gridCol w:w="563"/>
        <w:gridCol w:w="569"/>
      </w:tblGrid>
      <w:tr w:rsidR="00FB5767" w:rsidRPr="00B45562" w:rsidTr="00847CB5">
        <w:trPr>
          <w:trHeight w:val="390"/>
        </w:trPr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  <w:t>Наим</w:t>
            </w:r>
            <w:r w:rsidRPr="00847CB5"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  <w:t>е</w:t>
            </w:r>
            <w:r w:rsidRPr="00847CB5"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  <w:t>нование</w:t>
            </w:r>
          </w:p>
        </w:tc>
        <w:tc>
          <w:tcPr>
            <w:tcW w:w="4607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  <w:t>Балансы  теплоносителя, т/ч</w:t>
            </w:r>
          </w:p>
        </w:tc>
      </w:tr>
      <w:tr w:rsidR="00FB5767" w:rsidRPr="00B45562" w:rsidTr="00847CB5">
        <w:trPr>
          <w:trHeight w:val="1328"/>
        </w:trPr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2013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2014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2015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2017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2019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36"/>
                <w:sz w:val="20"/>
                <w:szCs w:val="20"/>
              </w:rPr>
              <w:t>2028</w:t>
            </w:r>
          </w:p>
        </w:tc>
      </w:tr>
      <w:tr w:rsidR="00FB5767" w:rsidRPr="00B45562" w:rsidTr="00847CB5">
        <w:trPr>
          <w:trHeight w:val="1549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  <w:t>п.Запо</w:t>
            </w:r>
          </w:p>
          <w:p w:rsidR="00FB5767" w:rsidRPr="00847CB5" w:rsidRDefault="00FB5767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</w:pPr>
            <w:r w:rsidRPr="00847CB5">
              <w:rPr>
                <w:rFonts w:eastAsia="Times New Roman"/>
                <w:b/>
                <w:bCs/>
                <w:color w:val="000000"/>
                <w:spacing w:val="-20"/>
                <w:sz w:val="20"/>
                <w:szCs w:val="20"/>
              </w:rPr>
              <w:t>рожское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98,3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106,6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110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113,68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116,19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118,75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121,05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124,65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125,75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127,05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128,15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129,25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130,35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131,45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132,55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47CB5" w:rsidRDefault="00FB5767" w:rsidP="00847CB5">
            <w:pPr>
              <w:jc w:val="center"/>
              <w:rPr>
                <w:color w:val="000000"/>
                <w:spacing w:val="-36"/>
                <w:sz w:val="20"/>
                <w:szCs w:val="20"/>
              </w:rPr>
            </w:pPr>
            <w:r w:rsidRPr="00847CB5">
              <w:rPr>
                <w:color w:val="000000"/>
                <w:spacing w:val="-36"/>
                <w:sz w:val="20"/>
                <w:szCs w:val="20"/>
              </w:rPr>
              <w:t>133,65</w:t>
            </w:r>
          </w:p>
        </w:tc>
      </w:tr>
    </w:tbl>
    <w:p w:rsidR="00FB5767" w:rsidRDefault="00FB5767" w:rsidP="00ED05EA">
      <w:pPr>
        <w:pStyle w:val="Caption"/>
        <w:keepNext/>
      </w:pPr>
    </w:p>
    <w:p w:rsidR="00FB5767" w:rsidRDefault="00FB5767" w:rsidP="00ED05EA"/>
    <w:p w:rsidR="00FB5767" w:rsidRDefault="00FB5767" w:rsidP="00ED05EA">
      <w:pPr>
        <w:rPr>
          <w:sz w:val="28"/>
          <w:szCs w:val="28"/>
        </w:rPr>
      </w:pPr>
      <w:r w:rsidRPr="00ED05EA">
        <w:rPr>
          <w:sz w:val="28"/>
          <w:szCs w:val="28"/>
        </w:rPr>
        <w:t>Объем аварийной подпитки рассчитан согласно п.6.17 СНиП 41-02-2003 «Те</w:t>
      </w:r>
      <w:r w:rsidRPr="00ED05EA">
        <w:rPr>
          <w:sz w:val="28"/>
          <w:szCs w:val="28"/>
        </w:rPr>
        <w:t>п</w:t>
      </w:r>
      <w:r w:rsidRPr="00ED05EA">
        <w:rPr>
          <w:sz w:val="28"/>
          <w:szCs w:val="28"/>
        </w:rPr>
        <w:t>ловые сети» «Для открытых и закрытых систем теплоснабжения должна пред</w:t>
      </w:r>
      <w:r w:rsidRPr="00ED05EA">
        <w:rPr>
          <w:sz w:val="28"/>
          <w:szCs w:val="28"/>
        </w:rPr>
        <w:t>у</w:t>
      </w:r>
      <w:r w:rsidRPr="00ED05EA">
        <w:rPr>
          <w:sz w:val="28"/>
          <w:szCs w:val="28"/>
        </w:rPr>
        <w:t>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сетей»</w:t>
      </w:r>
    </w:p>
    <w:p w:rsidR="00FB5767" w:rsidRPr="00ED05EA" w:rsidRDefault="00FB5767" w:rsidP="00ED05EA">
      <w:pPr>
        <w:rPr>
          <w:sz w:val="28"/>
          <w:szCs w:val="28"/>
        </w:rPr>
      </w:pPr>
    </w:p>
    <w:p w:rsidR="00FB5767" w:rsidRDefault="00FB5767" w:rsidP="00192176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51</w:t>
        </w:r>
      </w:fldSimple>
      <w:r>
        <w:t xml:space="preserve"> </w:t>
      </w:r>
      <w:r w:rsidRPr="00192176">
        <w:rPr>
          <w:b w:val="0"/>
        </w:rPr>
        <w:t>О</w:t>
      </w:r>
      <w:r>
        <w:rPr>
          <w:b w:val="0"/>
        </w:rPr>
        <w:t>б</w:t>
      </w:r>
      <w:r w:rsidRPr="00192176">
        <w:rPr>
          <w:b w:val="0"/>
        </w:rPr>
        <w:t>ъем аварийной подпитки</w:t>
      </w:r>
    </w:p>
    <w:tbl>
      <w:tblPr>
        <w:tblpPr w:leftFromText="180" w:rightFromText="180" w:vertAnchor="text" w:horzAnchor="margin" w:tblpXSpec="center" w:tblpY="49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B5767" w:rsidRPr="00EC7B4B" w:rsidTr="00DA53DD">
        <w:trPr>
          <w:trHeight w:val="399"/>
        </w:trPr>
        <w:tc>
          <w:tcPr>
            <w:tcW w:w="138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Год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2013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2014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2015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2016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2017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2018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2019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2020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2021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2022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2023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2024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2025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2026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2027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2028</w:t>
            </w:r>
          </w:p>
        </w:tc>
      </w:tr>
      <w:tr w:rsidR="00FB5767" w:rsidRPr="00EC7B4B" w:rsidTr="00DA53DD">
        <w:trPr>
          <w:trHeight w:val="1331"/>
        </w:trPr>
        <w:tc>
          <w:tcPr>
            <w:tcW w:w="1384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Объем ав</w:t>
            </w:r>
            <w:r w:rsidRPr="00DA53DD">
              <w:rPr>
                <w:b/>
                <w:spacing w:val="-20"/>
                <w:sz w:val="22"/>
                <w:szCs w:val="22"/>
              </w:rPr>
              <w:t>а</w:t>
            </w:r>
            <w:r w:rsidRPr="00DA53DD">
              <w:rPr>
                <w:b/>
                <w:spacing w:val="-20"/>
                <w:sz w:val="22"/>
                <w:szCs w:val="22"/>
              </w:rPr>
              <w:t>рийной по</w:t>
            </w:r>
            <w:r w:rsidRPr="00DA53DD">
              <w:rPr>
                <w:b/>
                <w:spacing w:val="-20"/>
                <w:sz w:val="22"/>
                <w:szCs w:val="22"/>
              </w:rPr>
              <w:t>д</w:t>
            </w:r>
            <w:r w:rsidRPr="00DA53DD">
              <w:rPr>
                <w:b/>
                <w:spacing w:val="-20"/>
                <w:sz w:val="22"/>
                <w:szCs w:val="22"/>
              </w:rPr>
              <w:t>питки, т/ч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1,96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2,13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2,2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2,27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2,32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2,38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2,42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2,49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2,52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2,54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2,56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2,58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2,61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2,63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2,65</w:t>
            </w:r>
          </w:p>
        </w:tc>
        <w:tc>
          <w:tcPr>
            <w:tcW w:w="567" w:type="dxa"/>
            <w:vAlign w:val="center"/>
          </w:tcPr>
          <w:p w:rsidR="00FB5767" w:rsidRPr="00DA53DD" w:rsidRDefault="00FB5767" w:rsidP="00DA53DD">
            <w:pPr>
              <w:pStyle w:val="PlainText"/>
              <w:ind w:firstLine="0"/>
              <w:jc w:val="center"/>
              <w:rPr>
                <w:spacing w:val="-20"/>
                <w:sz w:val="20"/>
              </w:rPr>
            </w:pPr>
            <w:r w:rsidRPr="00DA53DD">
              <w:rPr>
                <w:spacing w:val="-20"/>
                <w:sz w:val="20"/>
              </w:rPr>
              <w:t>2,67</w:t>
            </w:r>
          </w:p>
        </w:tc>
      </w:tr>
    </w:tbl>
    <w:p w:rsidR="00FB5767" w:rsidRDefault="00FB5767" w:rsidP="004B0AB3">
      <w:pPr>
        <w:pStyle w:val="Heading1"/>
      </w:pPr>
      <w:bookmarkStart w:id="76" w:name="_Toc369622789"/>
      <w:r w:rsidRPr="006E2B96">
        <w:t xml:space="preserve">глава </w:t>
      </w:r>
      <w:r>
        <w:t>6</w:t>
      </w:r>
      <w:r w:rsidRPr="006E2B96">
        <w:t xml:space="preserve"> </w:t>
      </w:r>
      <w:r>
        <w:t>«</w:t>
      </w:r>
      <w:r w:rsidRPr="006E2B96">
        <w:t>Предложения по строительству, реконструкции и техническому перевооружению источников тепловой энергии</w:t>
      </w:r>
      <w:r>
        <w:t>»</w:t>
      </w:r>
      <w:bookmarkEnd w:id="76"/>
    </w:p>
    <w:p w:rsidR="00FB5767" w:rsidRPr="00800AE4" w:rsidRDefault="00FB5767" w:rsidP="00800AE4">
      <w:pPr>
        <w:pStyle w:val="PlainText"/>
        <w:rPr>
          <w:i/>
        </w:rPr>
      </w:pPr>
    </w:p>
    <w:p w:rsidR="00FB5767" w:rsidRDefault="00FB5767" w:rsidP="006A738D">
      <w:pPr>
        <w:pStyle w:val="PlainText"/>
      </w:pPr>
      <w:r>
        <w:t>В МО Запорожское сельское поселение схемой теплоснабжения рек</w:t>
      </w:r>
      <w:r>
        <w:t>о</w:t>
      </w:r>
      <w:r>
        <w:t>мендуется рассмотреть 2 варианта развития существующей схемы теплосна</w:t>
      </w:r>
      <w:r>
        <w:t>б</w:t>
      </w:r>
      <w:r>
        <w:t>жения.</w:t>
      </w:r>
    </w:p>
    <w:p w:rsidR="00FB5767" w:rsidRDefault="00FB5767" w:rsidP="006A738D">
      <w:pPr>
        <w:pStyle w:val="PlainText"/>
      </w:pPr>
      <w:r>
        <w:t>1 вариант-строительство отдельно стоящей блок модульной газовой  к</w:t>
      </w:r>
      <w:r>
        <w:t>о</w:t>
      </w:r>
      <w:r>
        <w:t>тельной.</w:t>
      </w:r>
    </w:p>
    <w:p w:rsidR="00FB5767" w:rsidRDefault="00FB5767" w:rsidP="00101DF6">
      <w:pPr>
        <w:pStyle w:val="PlainText"/>
      </w:pPr>
      <w:r>
        <w:t>2 вариант-реконструкция существующей угольной котельной с увелич</w:t>
      </w:r>
      <w:r>
        <w:t>е</w:t>
      </w:r>
      <w:r>
        <w:t>нием располагаемой мощности котельной.</w:t>
      </w:r>
      <w:bookmarkStart w:id="77" w:name="_Toc356489080"/>
      <w:bookmarkStart w:id="78" w:name="_Toc356489855"/>
      <w:bookmarkStart w:id="79" w:name="_Toc363563539"/>
      <w:bookmarkStart w:id="80" w:name="_Toc369622790"/>
    </w:p>
    <w:p w:rsidR="00FB5767" w:rsidRDefault="00FB5767" w:rsidP="00101DF6">
      <w:pPr>
        <w:pStyle w:val="PlainText"/>
      </w:pPr>
      <w:r>
        <w:t>Согласно адресной программе строительства реконструкции  и технич</w:t>
      </w:r>
      <w:r>
        <w:t>е</w:t>
      </w:r>
      <w:r>
        <w:t>скому перевооружению объектов теплоэнергетики Ленинградской области в поселке Запорожское планируется строительство блок модульной газовой к</w:t>
      </w:r>
      <w:r>
        <w:t>о</w:t>
      </w:r>
      <w:r>
        <w:t>тельной в 2016 году. Установленная мощность котельной составит 3,96 Гкал/ч.</w:t>
      </w:r>
    </w:p>
    <w:p w:rsidR="00FB5767" w:rsidRDefault="00FB5767" w:rsidP="009637CF">
      <w:pPr>
        <w:pStyle w:val="Heading2"/>
      </w:pPr>
    </w:p>
    <w:p w:rsidR="00FB5767" w:rsidRDefault="00FB5767" w:rsidP="00F37E66">
      <w:pPr>
        <w:pStyle w:val="Heading2"/>
      </w:pPr>
      <w:bookmarkStart w:id="81" w:name="_Toc374608153"/>
      <w:r>
        <w:t>а)определение условий организации централизованного теплоснабжения, индивидуального теплоснабжения, а также поквартирного отопления</w:t>
      </w:r>
      <w:bookmarkEnd w:id="81"/>
    </w:p>
    <w:p w:rsidR="00FB5767" w:rsidRPr="001C7966" w:rsidRDefault="00FB5767" w:rsidP="00F37E66">
      <w:pPr>
        <w:pStyle w:val="PlainText"/>
      </w:pPr>
      <w:r w:rsidRPr="001C7966">
        <w:t>Согласно статье 14, ФЗ №190 «О теплоснабжении» от 27.07.2010 года, подключение теплопотребляющих установок и  тепловых сет</w:t>
      </w:r>
      <w:r>
        <w:t xml:space="preserve">ей </w:t>
      </w:r>
      <w:r w:rsidRPr="001C7966">
        <w:t>потребителей тепловой энергии, в том числе застройщиков, к системе теплоснабжения ос</w:t>
      </w:r>
      <w:r w:rsidRPr="001C7966">
        <w:t>у</w:t>
      </w:r>
      <w:r w:rsidRPr="001C7966">
        <w:t>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особенностей, предусмотре</w:t>
      </w:r>
      <w:r w:rsidRPr="001C7966">
        <w:t>н</w:t>
      </w:r>
      <w:r w:rsidRPr="001C7966">
        <w:t>ных ФЗ №190 «О теплоснабжении»и правилами подключения к системам те</w:t>
      </w:r>
      <w:r w:rsidRPr="001C7966">
        <w:t>п</w:t>
      </w:r>
      <w:r w:rsidRPr="001C7966">
        <w:t>лоснабжения,</w:t>
      </w:r>
      <w:r>
        <w:t xml:space="preserve"> </w:t>
      </w:r>
      <w:r w:rsidRPr="001C7966">
        <w:t>утвержденными Правительством Российской Федерации.</w:t>
      </w:r>
    </w:p>
    <w:p w:rsidR="00FB5767" w:rsidRPr="001C7966" w:rsidRDefault="00FB5767" w:rsidP="00F37E66">
      <w:pPr>
        <w:pStyle w:val="PlainText"/>
      </w:pPr>
      <w:r w:rsidRPr="001C7966">
        <w:t>Подключение осуществляется на основании договора на подключение к системе теплоснабжения, который является публичным для теплоснабжающей организации, теплосетевой организации. Правила выбора теплоснабжающей организации или теплосетевой организации, к которой следует обращаться з</w:t>
      </w:r>
      <w:r w:rsidRPr="001C7966">
        <w:t>а</w:t>
      </w:r>
      <w:r w:rsidRPr="001C7966">
        <w:t>интересованным в подключении к системе теплоснабжения лицам и которая не вправе отказать им в услуге по такому подключению и в заключении соотве</w:t>
      </w:r>
      <w:r w:rsidRPr="001C7966">
        <w:t>т</w:t>
      </w:r>
      <w:r w:rsidRPr="001C7966">
        <w:t>ствующего договора, устанавливаются правилами подключения к системам т</w:t>
      </w:r>
      <w:r w:rsidRPr="001C7966">
        <w:t>е</w:t>
      </w:r>
      <w:r w:rsidRPr="001C7966">
        <w:t>плоснабжения, утвержденными Правительством Российской Федерации.</w:t>
      </w:r>
    </w:p>
    <w:p w:rsidR="00FB5767" w:rsidRPr="001C7966" w:rsidRDefault="00FB5767" w:rsidP="00F37E66">
      <w:pPr>
        <w:pStyle w:val="PlainText"/>
      </w:pPr>
      <w:r w:rsidRPr="001C7966">
        <w:t>При наличии технической возможности подключения к системе тепл</w:t>
      </w:r>
      <w:r w:rsidRPr="001C7966">
        <w:t>о</w:t>
      </w:r>
      <w:r w:rsidRPr="001C7966">
        <w:t>снабжения и при наличии свободной мощности в соответствующей точке по</w:t>
      </w:r>
      <w:r w:rsidRPr="001C7966">
        <w:t>д</w:t>
      </w:r>
      <w:r w:rsidRPr="001C7966">
        <w:t>ключения отказ потребителю, в том числе застройщику, в заключении договора на подключение объекта капитального строительства, находящегося в границах определенного схемой теплоснабжения радиуса эффективного теплоснабжения, не допускается. Нормативные сроки подключения к системе теплоснабжения этого объекта капитального строительства устанавливаются правилами по</w:t>
      </w:r>
      <w:r w:rsidRPr="001C7966">
        <w:t>д</w:t>
      </w:r>
      <w:r w:rsidRPr="001C7966">
        <w:t>ключения к системам теплоснабжения, утвержденными Правительством Ро</w:t>
      </w:r>
      <w:r w:rsidRPr="001C7966">
        <w:t>с</w:t>
      </w:r>
      <w:r w:rsidRPr="001C7966">
        <w:t>сийской Федерации.</w:t>
      </w:r>
    </w:p>
    <w:p w:rsidR="00FB5767" w:rsidRPr="001C7966" w:rsidRDefault="00FB5767" w:rsidP="00F37E66">
      <w:pPr>
        <w:pStyle w:val="PlainText"/>
      </w:pPr>
      <w:r w:rsidRPr="001C7966">
        <w:t>В случае технической невозможности подключения к системе тепл</w:t>
      </w:r>
      <w:r w:rsidRPr="001C7966">
        <w:t>о</w:t>
      </w:r>
      <w:r w:rsidRPr="001C7966">
        <w:t>снабжения объекта капитального строительства вследствие отсутствия свобо</w:t>
      </w:r>
      <w:r w:rsidRPr="001C7966">
        <w:t>д</w:t>
      </w:r>
      <w:r w:rsidRPr="001C7966">
        <w:t>ной мощности в соответствующей точке подключения на момент обращения соответствующего потребителя, в том числе застройщика, но при наличии в у</w:t>
      </w:r>
      <w:r w:rsidRPr="001C7966">
        <w:t>т</w:t>
      </w:r>
      <w:r w:rsidRPr="001C7966">
        <w:t>вержденной в</w:t>
      </w:r>
      <w:r>
        <w:t xml:space="preserve"> </w:t>
      </w:r>
      <w:r w:rsidRPr="001C7966">
        <w:t>установленном порядке инвестиционной программе теплосна</w:t>
      </w:r>
      <w:r w:rsidRPr="001C7966">
        <w:t>б</w:t>
      </w:r>
      <w:r w:rsidRPr="001C7966">
        <w:t>жающей организации или теплосетевой организации мероприятий по развитию системы теплоснабжения и снятию технических ограничений, позволяющих обеспечить техническую возможность подключения к системе теплоснабжения объекта капитального строительства, отказ в заключении договора на его по</w:t>
      </w:r>
      <w:r w:rsidRPr="001C7966">
        <w:t>д</w:t>
      </w:r>
      <w:r w:rsidRPr="001C7966">
        <w:t>ключение не допускается. Нормативные сроки его подключения к системе те</w:t>
      </w:r>
      <w:r w:rsidRPr="001C7966">
        <w:t>п</w:t>
      </w:r>
      <w:r w:rsidRPr="001C7966">
        <w:t>лоснабжения устанавливаются в соответствии с инвестиционной программой теплоснабжающей организации или теплосетевой организации в пределах но</w:t>
      </w:r>
      <w:r w:rsidRPr="001C7966">
        <w:t>р</w:t>
      </w:r>
      <w:r w:rsidRPr="001C7966">
        <w:t>мативных сроков подключения к системе теплоснабжения, установленных пр</w:t>
      </w:r>
      <w:r w:rsidRPr="001C7966">
        <w:t>а</w:t>
      </w:r>
      <w:r w:rsidRPr="001C7966">
        <w:t>вилами подключения к системам теплоснабжения, утвержденными Правител</w:t>
      </w:r>
      <w:r w:rsidRPr="001C7966">
        <w:t>ь</w:t>
      </w:r>
      <w:r w:rsidRPr="001C7966">
        <w:t>ством Российской Федерации.</w:t>
      </w:r>
    </w:p>
    <w:p w:rsidR="00FB5767" w:rsidRPr="001C7966" w:rsidRDefault="00FB5767" w:rsidP="00F37E66">
      <w:pPr>
        <w:pStyle w:val="PlainText"/>
      </w:pPr>
      <w:r w:rsidRPr="001C7966">
        <w:t>В случае технической невозможности подключения к системе тепл</w:t>
      </w:r>
      <w:r w:rsidRPr="001C7966">
        <w:t>о</w:t>
      </w:r>
      <w:r w:rsidRPr="001C7966">
        <w:t>снабжения объекта капитального строительства</w:t>
      </w:r>
      <w:r>
        <w:t>,</w:t>
      </w:r>
      <w:r w:rsidRPr="001C7966">
        <w:t xml:space="preserve"> вследствие отсутствия свобо</w:t>
      </w:r>
      <w:r w:rsidRPr="001C7966">
        <w:t>д</w:t>
      </w:r>
      <w:r w:rsidRPr="001C7966">
        <w:t>ной мощности в соответствующей точке подключения на момент обращения соответствующего потребителя, в том числе застройщика, и при отсутствии в утвержденной в установленном порядке инвестиционной программе тепл</w:t>
      </w:r>
      <w:r w:rsidRPr="001C7966">
        <w:t>о</w:t>
      </w:r>
      <w:r w:rsidRPr="001C7966">
        <w:t>снабжающей организации или теплосетевой организации мероприятий по ра</w:t>
      </w:r>
      <w:r w:rsidRPr="001C7966">
        <w:t>з</w:t>
      </w:r>
      <w:r w:rsidRPr="001C7966">
        <w:t>витию системы теплоснабжения и снятию технических ограничений, позв</w:t>
      </w:r>
      <w:r w:rsidRPr="001C7966">
        <w:t>о</w:t>
      </w:r>
      <w:r w:rsidRPr="001C7966">
        <w:t>ляющих обеспечить техническую возможность подключения к системе тепл</w:t>
      </w:r>
      <w:r w:rsidRPr="001C7966">
        <w:t>о</w:t>
      </w:r>
      <w:r w:rsidRPr="001C7966">
        <w:t>снабжения</w:t>
      </w:r>
      <w:r>
        <w:t xml:space="preserve"> этого о</w:t>
      </w:r>
      <w:r w:rsidRPr="001C7966">
        <w:t>бъекта капитального строительства, теплоснабжающая орг</w:t>
      </w:r>
      <w:r w:rsidRPr="001C7966">
        <w:t>а</w:t>
      </w:r>
      <w:r w:rsidRPr="001C7966">
        <w:t>низация или теплосетевая организация в сроки и в порядке, которые установл</w:t>
      </w:r>
      <w:r w:rsidRPr="001C7966">
        <w:t>е</w:t>
      </w:r>
      <w:r w:rsidRPr="001C7966">
        <w:t>ны правилами подключения к системам теплоснабжения, утвержденными Пр</w:t>
      </w:r>
      <w:r w:rsidRPr="001C7966">
        <w:t>а</w:t>
      </w:r>
      <w:r w:rsidRPr="001C7966">
        <w:t>вительством Российской Федерации, обязана обратиться в федеральный орган исполнительной власти, уполномоченный на реализацию государственной п</w:t>
      </w:r>
      <w:r w:rsidRPr="001C7966">
        <w:t>о</w:t>
      </w:r>
      <w:r w:rsidRPr="001C7966">
        <w:t>литики в сфере теплоснабжения, или орган местного самоуправления, утве</w:t>
      </w:r>
      <w:r w:rsidRPr="001C7966">
        <w:t>р</w:t>
      </w:r>
      <w:r w:rsidRPr="001C7966">
        <w:t>дивший схему теплоснабжения, с предложением о включении в нее меропри</w:t>
      </w:r>
      <w:r w:rsidRPr="001C7966">
        <w:t>я</w:t>
      </w:r>
      <w:r w:rsidRPr="001C7966">
        <w:t>тий по обеспечению технической возможности подключения к системе тепл</w:t>
      </w:r>
      <w:r w:rsidRPr="001C7966">
        <w:t>о</w:t>
      </w:r>
      <w:r w:rsidRPr="001C7966">
        <w:t>снабжения этого объекта капитального строительства. Федеральный орган и</w:t>
      </w:r>
      <w:r w:rsidRPr="001C7966">
        <w:t>с</w:t>
      </w:r>
      <w:r w:rsidRPr="001C7966">
        <w:t>полнительной власти, уполномоченный на реализацию государственной пол</w:t>
      </w:r>
      <w:r w:rsidRPr="001C7966">
        <w:t>и</w:t>
      </w:r>
      <w:r w:rsidRPr="001C7966">
        <w:t>тики в сфере теплоснабжения, или орган местного самоуправления, утверди</w:t>
      </w:r>
      <w:r w:rsidRPr="001C7966">
        <w:t>в</w:t>
      </w:r>
      <w:r w:rsidRPr="001C7966">
        <w:t>ший схему теплоснабжения, в сроки, в порядке и на основании критериев, к</w:t>
      </w:r>
      <w:r w:rsidRPr="001C7966">
        <w:t>о</w:t>
      </w:r>
      <w:r w:rsidRPr="001C7966">
        <w:t>торые установлены порядком разработки и утверждения схем теплоснабжения, утвержденным Правительством Российской Федерации, принимает решение о внесении изменений в схему  теплоснабжения  или  об  отказе  во  внесении  в  нее  таких  изменений. В случае,</w:t>
      </w:r>
      <w:r>
        <w:t xml:space="preserve"> </w:t>
      </w:r>
      <w:r w:rsidRPr="001C7966">
        <w:t>если теплоснабжающая или теплосетевая о</w:t>
      </w:r>
      <w:r w:rsidRPr="001C7966">
        <w:t>р</w:t>
      </w:r>
      <w:r w:rsidRPr="001C7966">
        <w:t>ганизация не направит в установленный срок и (или) представит с нарушением установленного порядка в федеральный орган исполнительной власти, уполн</w:t>
      </w:r>
      <w:r w:rsidRPr="001C7966">
        <w:t>о</w:t>
      </w:r>
      <w:r w:rsidRPr="001C7966">
        <w:t>моченный на реализацию государственной политики в сфере теплоснабжения, или орган местного самоуправления, утвердивший схему теплоснабжения, предложения о включении в нее соответствующих мероприятий, потребитель, в том числе застройщик, вправе потребовать возмещения убытков, причиненных данным нарушением, и (или) обратиться в федеральный антимонопольный о</w:t>
      </w:r>
      <w:r w:rsidRPr="001C7966">
        <w:t>р</w:t>
      </w:r>
      <w:r w:rsidRPr="001C7966">
        <w:t>ган с требованием о выдаче в отношении указанной организации предписания о прекращении нарушения правил недискриминационного доступа к товарам.</w:t>
      </w:r>
    </w:p>
    <w:p w:rsidR="00FB5767" w:rsidRPr="001C7966" w:rsidRDefault="00FB5767" w:rsidP="00F37E66">
      <w:pPr>
        <w:pStyle w:val="PlainText"/>
      </w:pPr>
      <w:r w:rsidRPr="001C7966">
        <w:t>В случае внесения изменений в схему теплоснабжения теплоснабжа</w:t>
      </w:r>
      <w:r w:rsidRPr="001C7966">
        <w:t>ю</w:t>
      </w:r>
      <w:r w:rsidRPr="001C7966">
        <w:t>щая организация или теплосетевая организация обращается в орган регулир</w:t>
      </w:r>
      <w:r w:rsidRPr="001C7966">
        <w:t>о</w:t>
      </w:r>
      <w:r w:rsidRPr="001C7966">
        <w:t>вания для внесения изменений в инвестиционную программу.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 в  сфере  теплоснабжения  в  сроки  и  в  порядке,  которые  определяются основами ценообразования в сфере теплоснабжения и правилами регулирования цен (тарифов) в сфере теплоснабжения, утвержде</w:t>
      </w:r>
      <w:r w:rsidRPr="001C7966">
        <w:t>н</w:t>
      </w:r>
      <w:r w:rsidRPr="001C7966">
        <w:t>ными Правительством Российской Федерации. Нормативные сроки подключ</w:t>
      </w:r>
      <w:r w:rsidRPr="001C7966">
        <w:t>е</w:t>
      </w:r>
      <w:r w:rsidRPr="001C7966">
        <w:t>ния объекта капитального строительства устанавливаются в соответствии с и</w:t>
      </w:r>
      <w:r w:rsidRPr="001C7966">
        <w:t>н</w:t>
      </w:r>
      <w:r w:rsidRPr="001C7966">
        <w:t>вестиционной программой теплоснабжающей организации или теплосетевой организации, в которую внесены изменения, с учетом нормативных сроков подключения объектов капитального строительства, установленных правилами подключения к системам теплоснабжения, утвержденными Правительством Российской Федерации.</w:t>
      </w:r>
    </w:p>
    <w:p w:rsidR="00FB5767" w:rsidRPr="001C7966" w:rsidRDefault="00FB5767" w:rsidP="00F37E66">
      <w:pPr>
        <w:pStyle w:val="PlainText"/>
      </w:pPr>
      <w:r w:rsidRPr="001C7966">
        <w:t>Таким образом, вновь вводимые потребители, обратившиеся</w:t>
      </w:r>
      <w:r>
        <w:t xml:space="preserve"> </w:t>
      </w:r>
      <w:r w:rsidRPr="001C7966">
        <w:t>соответс</w:t>
      </w:r>
      <w:r w:rsidRPr="001C7966">
        <w:t>т</w:t>
      </w:r>
      <w:r w:rsidRPr="001C7966">
        <w:t>вующим образом в теплоснабжающую организацию, должны быть подключены к централизованному теплоснабжению, если такое подсоединение возможно в перспективе.</w:t>
      </w:r>
    </w:p>
    <w:p w:rsidR="00FB5767" w:rsidRPr="001C7966" w:rsidRDefault="00FB5767" w:rsidP="00F37E66">
      <w:pPr>
        <w:pStyle w:val="PlainText"/>
      </w:pPr>
      <w:r w:rsidRPr="001C7966">
        <w:t>С потребителями находящимися за границей радиуса эффективного те</w:t>
      </w:r>
      <w:r w:rsidRPr="001C7966">
        <w:t>п</w:t>
      </w:r>
      <w:r w:rsidRPr="001C7966">
        <w:t>лоснабжения, могут быть заключены договора долгосрочного теплоснабжения по свободной (обоюдно приемлемой)</w:t>
      </w:r>
      <w:r>
        <w:t xml:space="preserve"> </w:t>
      </w:r>
      <w:r w:rsidRPr="001C7966">
        <w:t>цене, в целях компенсации затрат на строительство новых и реконструкцию существующих тепловых сетей, и ув</w:t>
      </w:r>
      <w:r w:rsidRPr="001C7966">
        <w:t>е</w:t>
      </w:r>
      <w:r w:rsidRPr="001C7966">
        <w:t>личению радиуса эффективного теплоснабжения.</w:t>
      </w:r>
    </w:p>
    <w:p w:rsidR="00FB5767" w:rsidRDefault="00FB5767" w:rsidP="00F37E66">
      <w:pPr>
        <w:pStyle w:val="PlainText"/>
      </w:pPr>
      <w:r>
        <w:t>Су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t>ие</w:t>
      </w:r>
      <w:r>
        <w:rPr>
          <w:spacing w:val="3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</w:t>
      </w:r>
      <w:r>
        <w:rPr>
          <w:spacing w:val="1"/>
        </w:rPr>
        <w:t>л</w:t>
      </w:r>
      <w:r>
        <w:t>ан</w:t>
      </w:r>
      <w:r>
        <w:rPr>
          <w:spacing w:val="1"/>
        </w:rPr>
        <w:t>и</w:t>
      </w:r>
      <w:r>
        <w:t>руем</w:t>
      </w:r>
      <w:r>
        <w:rPr>
          <w:spacing w:val="-2"/>
        </w:rPr>
        <w:t>ы</w:t>
      </w:r>
      <w:r>
        <w:t>е</w:t>
      </w:r>
      <w:r>
        <w:rPr>
          <w:spacing w:val="35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rPr>
          <w:spacing w:val="-2"/>
        </w:rPr>
        <w:t>з</w:t>
      </w:r>
      <w:r>
        <w:t>ас</w:t>
      </w:r>
      <w:r>
        <w:rPr>
          <w:spacing w:val="2"/>
        </w:rPr>
        <w:t>т</w:t>
      </w:r>
      <w:r>
        <w:t>ро</w:t>
      </w:r>
      <w:r>
        <w:rPr>
          <w:spacing w:val="-4"/>
        </w:rPr>
        <w:t>й</w:t>
      </w:r>
      <w:r>
        <w:rPr>
          <w:spacing w:val="-1"/>
        </w:rPr>
        <w:t>к</w:t>
      </w:r>
      <w:r>
        <w:t>е</w:t>
      </w:r>
      <w:r>
        <w:rPr>
          <w:spacing w:val="39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и</w:t>
      </w:r>
      <w:r>
        <w:t>,</w:t>
      </w:r>
      <w:r>
        <w:rPr>
          <w:spacing w:val="37"/>
        </w:rPr>
        <w:t xml:space="preserve"> </w:t>
      </w:r>
      <w:r>
        <w:rPr>
          <w:spacing w:val="2"/>
        </w:rPr>
        <w:t>в</w:t>
      </w:r>
      <w:r>
        <w:t>пр</w:t>
      </w:r>
      <w:r>
        <w:rPr>
          <w:spacing w:val="-4"/>
        </w:rPr>
        <w:t>а</w:t>
      </w:r>
      <w:r>
        <w:rPr>
          <w:spacing w:val="2"/>
        </w:rPr>
        <w:t>в</w:t>
      </w:r>
      <w:r>
        <w:t>е</w:t>
      </w:r>
      <w:r>
        <w:rPr>
          <w:spacing w:val="43"/>
        </w:rPr>
        <w:t xml:space="preserve"> </w:t>
      </w:r>
      <w:r>
        <w:t>и</w:t>
      </w:r>
      <w:r>
        <w:t>с</w:t>
      </w:r>
      <w:r>
        <w:rPr>
          <w:spacing w:val="1"/>
        </w:rPr>
        <w:t>п</w:t>
      </w:r>
      <w:r>
        <w:t>ол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</w:t>
      </w:r>
      <w:r>
        <w:rPr>
          <w:spacing w:val="-3"/>
        </w:rPr>
        <w:t>т</w:t>
      </w:r>
      <w:r>
        <w:t>ь для 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я и</w:t>
      </w:r>
      <w:r>
        <w:rPr>
          <w:spacing w:val="1"/>
        </w:rPr>
        <w:t>н</w:t>
      </w:r>
      <w:r>
        <w:rPr>
          <w:spacing w:val="-2"/>
        </w:rPr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е ис</w:t>
      </w:r>
      <w:r>
        <w:rPr>
          <w:spacing w:val="2"/>
        </w:rPr>
        <w:t>т</w:t>
      </w:r>
      <w:r>
        <w:rPr>
          <w:spacing w:val="5"/>
        </w:rPr>
        <w:t>о</w:t>
      </w:r>
      <w:r>
        <w:rPr>
          <w:spacing w:val="-1"/>
        </w:rPr>
        <w:t>ч</w:t>
      </w:r>
      <w:r>
        <w:t>н</w:t>
      </w:r>
      <w:r>
        <w:rPr>
          <w:spacing w:val="6"/>
        </w:rPr>
        <w:t>и</w:t>
      </w:r>
      <w:r>
        <w:rPr>
          <w:spacing w:val="-1"/>
        </w:rPr>
        <w:t>к</w:t>
      </w:r>
      <w:r>
        <w:t xml:space="preserve">и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я. И</w:t>
      </w:r>
      <w:r>
        <w:t>с</w:t>
      </w:r>
      <w:r>
        <w:t>по</w:t>
      </w:r>
      <w:r>
        <w:rPr>
          <w:spacing w:val="1"/>
        </w:rPr>
        <w:t>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 а</w:t>
      </w:r>
      <w:r>
        <w:rPr>
          <w:spacing w:val="2"/>
        </w:rPr>
        <w:t>вт</w:t>
      </w:r>
      <w:r>
        <w:t>ономн</w:t>
      </w:r>
      <w:r>
        <w:rPr>
          <w:spacing w:val="-1"/>
        </w:rPr>
        <w:t>ы</w:t>
      </w:r>
      <w:r>
        <w:t>х</w:t>
      </w:r>
      <w:r>
        <w:rPr>
          <w:spacing w:val="-12"/>
        </w:rPr>
        <w:t xml:space="preserve"> </w:t>
      </w:r>
      <w:r>
        <w:t>ис</w:t>
      </w:r>
      <w:r>
        <w:rPr>
          <w:spacing w:val="2"/>
        </w:rPr>
        <w:t>т</w:t>
      </w:r>
      <w:r>
        <w:t>о</w:t>
      </w:r>
      <w:r>
        <w:rPr>
          <w:spacing w:val="-1"/>
        </w:rPr>
        <w:t>ч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ов</w:t>
      </w:r>
      <w:r>
        <w:rPr>
          <w:spacing w:val="-9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-15"/>
        </w:rPr>
        <w:t xml:space="preserve"> </w:t>
      </w:r>
      <w:r>
        <w:rPr>
          <w:spacing w:val="-4"/>
        </w:rPr>
        <w:t>ц</w:t>
      </w:r>
      <w:r>
        <w:t>елесоо</w:t>
      </w:r>
      <w:r>
        <w:rPr>
          <w:spacing w:val="-2"/>
        </w:rPr>
        <w:t>б</w:t>
      </w:r>
      <w:r>
        <w:t>ра</w:t>
      </w:r>
      <w:r>
        <w:rPr>
          <w:spacing w:val="-2"/>
        </w:rPr>
        <w:t>з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случаях:</w:t>
      </w:r>
    </w:p>
    <w:p w:rsidR="00FB5767" w:rsidRDefault="00FB5767" w:rsidP="00F37E66">
      <w:pPr>
        <w:pStyle w:val="PlainText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rPr>
          <w:spacing w:val="-2"/>
        </w:rPr>
        <w:t>з</w:t>
      </w:r>
      <w:r>
        <w:t>начи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ной</w:t>
      </w:r>
      <w:r>
        <w:rPr>
          <w:spacing w:val="-12"/>
        </w:rPr>
        <w:t xml:space="preserve"> </w:t>
      </w:r>
      <w:r>
        <w:t>у</w:t>
      </w:r>
      <w:r>
        <w:rPr>
          <w:spacing w:val="-2"/>
        </w:rPr>
        <w:t>д</w:t>
      </w:r>
      <w:r>
        <w:t>але</w:t>
      </w:r>
      <w:r>
        <w:rPr>
          <w:spacing w:val="1"/>
        </w:rPr>
        <w:t>н</w:t>
      </w:r>
      <w:r>
        <w:t>нос</w:t>
      </w:r>
      <w:r>
        <w:rPr>
          <w:spacing w:val="2"/>
        </w:rPr>
        <w:t>т</w:t>
      </w:r>
      <w:r>
        <w:t>и</w:t>
      </w:r>
      <w:r>
        <w:rPr>
          <w:spacing w:val="-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</w:t>
      </w:r>
      <w:r>
        <w:rPr>
          <w:spacing w:val="2"/>
        </w:rPr>
        <w:t>щ</w:t>
      </w:r>
      <w:r>
        <w:t>ес</w:t>
      </w:r>
      <w:r>
        <w:rPr>
          <w:spacing w:val="-3"/>
        </w:rPr>
        <w:t>т</w:t>
      </w:r>
      <w:r>
        <w:rPr>
          <w:spacing w:val="2"/>
        </w:rPr>
        <w:t>в</w:t>
      </w:r>
      <w:r>
        <w:t>у</w:t>
      </w:r>
      <w:r>
        <w:rPr>
          <w:spacing w:val="-2"/>
        </w:rPr>
        <w:t>ю</w:t>
      </w:r>
      <w:r>
        <w:rPr>
          <w:spacing w:val="-3"/>
        </w:rPr>
        <w:t>щ</w:t>
      </w:r>
      <w:r>
        <w:t>их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</w:t>
      </w:r>
      <w:r>
        <w:rPr>
          <w:spacing w:val="1"/>
        </w:rPr>
        <w:t>п</w:t>
      </w:r>
      <w:r>
        <w:t>е</w:t>
      </w:r>
      <w:r>
        <w:rPr>
          <w:spacing w:val="-1"/>
        </w:rPr>
        <w:t>к</w:t>
      </w:r>
      <w:r>
        <w:rPr>
          <w:spacing w:val="2"/>
        </w:rPr>
        <w:t>т</w:t>
      </w:r>
      <w:r>
        <w:t>и</w:t>
      </w:r>
      <w:r>
        <w:rPr>
          <w:spacing w:val="3"/>
        </w:rPr>
        <w:t>в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-20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rPr>
          <w:spacing w:val="-1"/>
        </w:rPr>
        <w:t>ы</w:t>
      </w:r>
      <w:r>
        <w:t>х</w:t>
      </w:r>
      <w:r>
        <w:rPr>
          <w:spacing w:val="-9"/>
        </w:rPr>
        <w:t xml:space="preserve"> </w:t>
      </w:r>
      <w:r>
        <w:t>се</w:t>
      </w:r>
      <w:r>
        <w:rPr>
          <w:spacing w:val="2"/>
        </w:rPr>
        <w:t>т</w:t>
      </w:r>
      <w:r>
        <w:t>ей;</w:t>
      </w:r>
    </w:p>
    <w:p w:rsidR="00FB5767" w:rsidRDefault="00FB5767" w:rsidP="00F37E66">
      <w:pPr>
        <w:pStyle w:val="PlainText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rPr>
          <w:spacing w:val="-1"/>
        </w:rPr>
        <w:t>м</w:t>
      </w:r>
      <w:r>
        <w:t>алой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>д</w:t>
      </w:r>
      <w:r>
        <w:rPr>
          <w:spacing w:val="-1"/>
        </w:rPr>
        <w:t>к</w:t>
      </w:r>
      <w:r>
        <w:t>л</w:t>
      </w:r>
      <w:r>
        <w:rPr>
          <w:spacing w:val="3"/>
        </w:rPr>
        <w:t>ю</w:t>
      </w:r>
      <w:r>
        <w:rPr>
          <w:spacing w:val="-1"/>
        </w:rPr>
        <w:t>ч</w:t>
      </w:r>
      <w:r>
        <w:t>аемой</w:t>
      </w:r>
      <w:r>
        <w:rPr>
          <w:spacing w:val="-14"/>
        </w:rPr>
        <w:t xml:space="preserve"> </w:t>
      </w:r>
      <w:r>
        <w:t>нагру</w:t>
      </w:r>
      <w:r>
        <w:rPr>
          <w:spacing w:val="3"/>
        </w:rPr>
        <w:t>з</w:t>
      </w:r>
      <w:r>
        <w:rPr>
          <w:spacing w:val="-1"/>
        </w:rPr>
        <w:t>к</w:t>
      </w:r>
      <w:r>
        <w:t>и</w:t>
      </w:r>
      <w:r>
        <w:rPr>
          <w:spacing w:val="-8"/>
        </w:rPr>
        <w:t xml:space="preserve"> </w:t>
      </w:r>
      <w:r>
        <w:t>(</w:t>
      </w:r>
      <w:r>
        <w:rPr>
          <w:spacing w:val="-1"/>
        </w:rPr>
        <w:t>м</w:t>
      </w:r>
      <w:r>
        <w:t>енее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>,</w:t>
      </w:r>
      <w:r>
        <w:t>01</w:t>
      </w:r>
      <w:r>
        <w:rPr>
          <w:spacing w:val="-8"/>
        </w:rPr>
        <w:t xml:space="preserve"> </w:t>
      </w:r>
      <w:r>
        <w:rPr>
          <w:spacing w:val="-1"/>
        </w:rPr>
        <w:t>Гк</w:t>
      </w:r>
      <w:r>
        <w:t>ал/ч);</w:t>
      </w:r>
    </w:p>
    <w:p w:rsidR="00FB5767" w:rsidRDefault="00FB5767" w:rsidP="00F37E66">
      <w:pPr>
        <w:pStyle w:val="PlainText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t>о</w:t>
      </w:r>
      <w:r>
        <w:rPr>
          <w:spacing w:val="2"/>
        </w:rPr>
        <w:t>т</w:t>
      </w:r>
      <w:r>
        <w:t>су</w:t>
      </w:r>
      <w:r>
        <w:rPr>
          <w:spacing w:val="2"/>
        </w:rPr>
        <w:t>т</w:t>
      </w:r>
      <w:r>
        <w:t>с</w:t>
      </w:r>
      <w:r>
        <w:rPr>
          <w:spacing w:val="2"/>
        </w:rPr>
        <w:t>тв</w:t>
      </w:r>
      <w:r>
        <w:t xml:space="preserve">ия </w:t>
      </w:r>
      <w:r>
        <w:rPr>
          <w:spacing w:val="12"/>
        </w:rPr>
        <w:t xml:space="preserve"> </w:t>
      </w:r>
      <w:r>
        <w:t>ре</w:t>
      </w:r>
      <w:r>
        <w:rPr>
          <w:spacing w:val="-2"/>
        </w:rPr>
        <w:t>з</w:t>
      </w:r>
      <w:r>
        <w:t>ер</w:t>
      </w:r>
      <w:r>
        <w:rPr>
          <w:spacing w:val="2"/>
        </w:rPr>
        <w:t>в</w:t>
      </w:r>
      <w:r>
        <w:t xml:space="preserve">ов </w:t>
      </w:r>
      <w:r>
        <w:rPr>
          <w:spacing w:val="1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 xml:space="preserve">ой </w:t>
      </w:r>
      <w:r>
        <w:rPr>
          <w:spacing w:val="19"/>
        </w:rPr>
        <w:t xml:space="preserve"> </w:t>
      </w:r>
      <w:r>
        <w:rPr>
          <w:spacing w:val="-1"/>
        </w:rPr>
        <w:t>м</w:t>
      </w:r>
      <w:r>
        <w:t>о</w:t>
      </w:r>
      <w:r>
        <w:rPr>
          <w:spacing w:val="2"/>
        </w:rPr>
        <w:t>щ</w:t>
      </w:r>
      <w:r>
        <w:t>нос</w:t>
      </w:r>
      <w:r>
        <w:rPr>
          <w:spacing w:val="2"/>
        </w:rPr>
        <w:t>т</w:t>
      </w:r>
      <w:r>
        <w:t>и в грани</w:t>
      </w:r>
      <w:r>
        <w:rPr>
          <w:spacing w:val="1"/>
        </w:rPr>
        <w:t>ц</w:t>
      </w:r>
      <w:r>
        <w:t xml:space="preserve">ах </w:t>
      </w:r>
      <w:r>
        <w:rPr>
          <w:spacing w:val="-2"/>
        </w:rPr>
        <w:t>з</w:t>
      </w:r>
      <w:r>
        <w:t>ас</w:t>
      </w:r>
      <w:r>
        <w:rPr>
          <w:spacing w:val="2"/>
        </w:rPr>
        <w:t>т</w:t>
      </w:r>
      <w:r>
        <w:t xml:space="preserve">ройки на </w:t>
      </w:r>
      <w:r>
        <w:rPr>
          <w:spacing w:val="-2"/>
        </w:rPr>
        <w:t>д</w:t>
      </w:r>
      <w:r>
        <w:t>ан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й </w:t>
      </w:r>
      <w:r>
        <w:rPr>
          <w:spacing w:val="-1"/>
        </w:rPr>
        <w:t>м</w:t>
      </w:r>
      <w:r>
        <w:t>о</w:t>
      </w:r>
      <w:r>
        <w:rPr>
          <w:spacing w:val="-1"/>
        </w:rPr>
        <w:t>м</w:t>
      </w:r>
      <w:r>
        <w:t>ент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</w:t>
      </w:r>
      <w:r>
        <w:rPr>
          <w:spacing w:val="1"/>
        </w:rPr>
        <w:t>т</w:t>
      </w:r>
      <w:r>
        <w:t>ри</w:t>
      </w:r>
      <w:r>
        <w:rPr>
          <w:spacing w:val="3"/>
        </w:rPr>
        <w:t>в</w:t>
      </w:r>
      <w:r>
        <w:t>аемой</w:t>
      </w:r>
      <w:r>
        <w:rPr>
          <w:spacing w:val="-17"/>
        </w:rPr>
        <w:t xml:space="preserve"> </w:t>
      </w:r>
      <w:r>
        <w:t>перс</w:t>
      </w:r>
      <w:r>
        <w:rPr>
          <w:spacing w:val="1"/>
        </w:rPr>
        <w:t>п</w:t>
      </w:r>
      <w:r>
        <w:t>е</w:t>
      </w:r>
      <w:r>
        <w:rPr>
          <w:spacing w:val="-1"/>
        </w:rPr>
        <w:t>к</w:t>
      </w:r>
      <w:r>
        <w:rPr>
          <w:spacing w:val="2"/>
        </w:rPr>
        <w:t>т</w:t>
      </w:r>
      <w:r>
        <w:t>и</w:t>
      </w:r>
      <w:r>
        <w:rPr>
          <w:spacing w:val="3"/>
        </w:rPr>
        <w:t>в</w:t>
      </w:r>
      <w:r>
        <w:t>е;</w:t>
      </w:r>
    </w:p>
    <w:p w:rsidR="00FB5767" w:rsidRDefault="00FB5767" w:rsidP="00F37E66">
      <w:pPr>
        <w:pStyle w:val="PlainText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t>ис</w:t>
      </w:r>
      <w:r>
        <w:rPr>
          <w:spacing w:val="1"/>
        </w:rPr>
        <w:t>п</w:t>
      </w:r>
      <w:r>
        <w:t>ол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-13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-12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2"/>
        </w:rPr>
        <w:t>т</w:t>
      </w:r>
      <w:r>
        <w:t>ехно</w:t>
      </w:r>
      <w:r>
        <w:rPr>
          <w:spacing w:val="1"/>
        </w:rPr>
        <w:t>л</w:t>
      </w:r>
      <w:r>
        <w:rPr>
          <w:spacing w:val="-5"/>
        </w:rPr>
        <w:t>о</w:t>
      </w:r>
      <w:r>
        <w:t>ги</w:t>
      </w:r>
      <w:r>
        <w:rPr>
          <w:spacing w:val="-1"/>
        </w:rPr>
        <w:t>ч</w:t>
      </w:r>
      <w:r>
        <w:t>ес</w:t>
      </w:r>
      <w:r>
        <w:rPr>
          <w:spacing w:val="-1"/>
        </w:rPr>
        <w:t>к</w:t>
      </w:r>
      <w:r>
        <w:t>их</w:t>
      </w:r>
      <w:r>
        <w:rPr>
          <w:spacing w:val="-17"/>
        </w:rPr>
        <w:t xml:space="preserve"> </w:t>
      </w:r>
      <w:r>
        <w:t>це</w:t>
      </w:r>
      <w:r>
        <w:rPr>
          <w:spacing w:val="1"/>
        </w:rPr>
        <w:t>л</w:t>
      </w:r>
      <w:r>
        <w:t>ях.</w:t>
      </w:r>
    </w:p>
    <w:p w:rsidR="00FB5767" w:rsidRDefault="00FB5767" w:rsidP="00F37E66">
      <w:pPr>
        <w:pStyle w:val="PlainText"/>
      </w:pPr>
    </w:p>
    <w:p w:rsidR="00FB5767" w:rsidRDefault="00FB5767" w:rsidP="00F37E66">
      <w:pPr>
        <w:pStyle w:val="PlainText"/>
      </w:pP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и</w:t>
      </w:r>
      <w:r>
        <w:t>,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6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2"/>
        </w:rPr>
        <w:t>т</w:t>
      </w:r>
      <w:r>
        <w:t>ор</w:t>
      </w:r>
      <w:r>
        <w:rPr>
          <w:spacing w:val="-1"/>
        </w:rPr>
        <w:t>ы</w:t>
      </w:r>
      <w:r>
        <w:t>х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>с</w:t>
      </w:r>
      <w:r>
        <w:t>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л</w:t>
      </w:r>
      <w:r>
        <w:rPr>
          <w:spacing w:val="1"/>
        </w:rPr>
        <w:t>я</w:t>
      </w:r>
      <w:r>
        <w:t>е</w:t>
      </w:r>
      <w:r>
        <w:rPr>
          <w:spacing w:val="2"/>
        </w:rPr>
        <w:t>т</w:t>
      </w:r>
      <w:r>
        <w:t>ся от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-2"/>
        </w:rPr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х ис</w:t>
      </w:r>
      <w:r>
        <w:rPr>
          <w:spacing w:val="2"/>
        </w:rPr>
        <w:t>т</w:t>
      </w:r>
      <w:r>
        <w:t>о</w:t>
      </w:r>
      <w:r>
        <w:rPr>
          <w:spacing w:val="-1"/>
        </w:rPr>
        <w:t>ч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о</w:t>
      </w:r>
      <w:r>
        <w:rPr>
          <w:spacing w:val="2"/>
        </w:rPr>
        <w:t>в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м</w:t>
      </w:r>
      <w:r>
        <w:t>огут</w:t>
      </w:r>
      <w:r>
        <w:rPr>
          <w:spacing w:val="16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ы</w:t>
      </w:r>
      <w:r>
        <w:rPr>
          <w:spacing w:val="2"/>
        </w:rPr>
        <w:t>т</w:t>
      </w:r>
      <w:r>
        <w:t>ь</w:t>
      </w:r>
      <w:r>
        <w:rPr>
          <w:spacing w:val="18"/>
        </w:rPr>
        <w:t xml:space="preserve"> </w:t>
      </w:r>
      <w:r>
        <w:t>по</w:t>
      </w:r>
      <w:r>
        <w:rPr>
          <w:spacing w:val="3"/>
        </w:rPr>
        <w:t>д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е</w:t>
      </w:r>
      <w:r>
        <w:rPr>
          <w:spacing w:val="5"/>
        </w:rPr>
        <w:t>н</w:t>
      </w:r>
      <w:r>
        <w:t>ы</w:t>
      </w:r>
      <w:r>
        <w:rPr>
          <w:spacing w:val="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2"/>
        </w:rPr>
        <w:t>т</w:t>
      </w:r>
      <w:r>
        <w:t>рал</w:t>
      </w:r>
      <w:r>
        <w:rPr>
          <w:spacing w:val="1"/>
        </w:rPr>
        <w:t>и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н</w:t>
      </w:r>
      <w:r>
        <w:t>о</w:t>
      </w:r>
      <w:r>
        <w:rPr>
          <w:spacing w:val="-1"/>
        </w:rPr>
        <w:t>м</w:t>
      </w:r>
      <w:r>
        <w:t xml:space="preserve">у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3"/>
        </w:rPr>
        <w:t>б</w:t>
      </w:r>
      <w:r>
        <w:rPr>
          <w:spacing w:val="-2"/>
        </w:rPr>
        <w:t>ж</w:t>
      </w:r>
      <w:r>
        <w:rPr>
          <w:spacing w:val="10"/>
        </w:rPr>
        <w:t>е</w:t>
      </w:r>
      <w:r>
        <w:t>н</w:t>
      </w:r>
      <w:r>
        <w:rPr>
          <w:spacing w:val="1"/>
        </w:rPr>
        <w:t>и</w:t>
      </w:r>
      <w:r>
        <w:t>ю</w:t>
      </w:r>
      <w:r>
        <w:rPr>
          <w:spacing w:val="1"/>
        </w:rPr>
        <w:t xml:space="preserve"> </w:t>
      </w:r>
      <w:r>
        <w:t>на усло</w:t>
      </w:r>
      <w:r>
        <w:rPr>
          <w:spacing w:val="3"/>
        </w:rPr>
        <w:t>в</w:t>
      </w:r>
      <w:r>
        <w:t>и</w:t>
      </w:r>
      <w:r>
        <w:rPr>
          <w:spacing w:val="1"/>
        </w:rPr>
        <w:t>я</w:t>
      </w:r>
      <w:r>
        <w:t>х</w:t>
      </w:r>
      <w:r>
        <w:rPr>
          <w:spacing w:val="-8"/>
        </w:rPr>
        <w:t xml:space="preserve"> </w:t>
      </w:r>
      <w:r>
        <w:t>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-12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2"/>
        </w:rPr>
        <w:t>т</w:t>
      </w:r>
      <w:r>
        <w:t>рал</w:t>
      </w:r>
      <w:r>
        <w:rPr>
          <w:spacing w:val="1"/>
        </w:rPr>
        <w:t>и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н</w:t>
      </w:r>
      <w:r>
        <w:t>ого</w:t>
      </w:r>
      <w:r>
        <w:rPr>
          <w:spacing w:val="-20"/>
        </w:rPr>
        <w:t xml:space="preserve"> </w:t>
      </w:r>
      <w:r>
        <w:rPr>
          <w:spacing w:val="-3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я.</w:t>
      </w:r>
    </w:p>
    <w:p w:rsidR="00FB5767" w:rsidRDefault="00FB5767" w:rsidP="00F37E66">
      <w:pPr>
        <w:pStyle w:val="PlainText"/>
      </w:pPr>
      <w:r>
        <w:t xml:space="preserve">Согласно </w:t>
      </w:r>
      <w:r>
        <w:rPr>
          <w:spacing w:val="28"/>
        </w:rPr>
        <w:t xml:space="preserve"> </w:t>
      </w:r>
      <w:r>
        <w:t>п</w:t>
      </w:r>
      <w:r>
        <w:rPr>
          <w:spacing w:val="3"/>
        </w:rPr>
        <w:t>.</w:t>
      </w:r>
      <w:r>
        <w:t xml:space="preserve">15, с. 14, </w:t>
      </w:r>
      <w:r>
        <w:rPr>
          <w:spacing w:val="1"/>
        </w:rPr>
        <w:t>Ф</w:t>
      </w:r>
      <w:r>
        <w:t xml:space="preserve">З </w:t>
      </w:r>
      <w:r>
        <w:rPr>
          <w:spacing w:val="2"/>
        </w:rPr>
        <w:t>№</w:t>
      </w:r>
      <w:r>
        <w:t>190 от 27</w:t>
      </w:r>
      <w:r>
        <w:rPr>
          <w:spacing w:val="-2"/>
        </w:rPr>
        <w:t>.</w:t>
      </w:r>
      <w:r>
        <w:t>07</w:t>
      </w:r>
      <w:r>
        <w:rPr>
          <w:spacing w:val="2"/>
        </w:rPr>
        <w:t>.</w:t>
      </w:r>
      <w:r>
        <w:t>2010</w:t>
      </w:r>
      <w:r>
        <w:rPr>
          <w:spacing w:val="26"/>
        </w:rPr>
        <w:t xml:space="preserve"> </w:t>
      </w:r>
      <w:r>
        <w:t>г</w:t>
      </w:r>
      <w:r>
        <w:rPr>
          <w:spacing w:val="2"/>
        </w:rPr>
        <w:t>.</w:t>
      </w:r>
      <w:r>
        <w:t xml:space="preserve">, </w:t>
      </w:r>
      <w:r>
        <w:rPr>
          <w:spacing w:val="-2"/>
        </w:rPr>
        <w:t>з</w:t>
      </w:r>
      <w:r>
        <w:t>апре</w:t>
      </w:r>
      <w:r>
        <w:rPr>
          <w:spacing w:val="3"/>
        </w:rPr>
        <w:t>щ</w:t>
      </w:r>
      <w:r>
        <w:t>ае</w:t>
      </w:r>
      <w:r>
        <w:rPr>
          <w:spacing w:val="2"/>
        </w:rPr>
        <w:t>т</w:t>
      </w:r>
      <w:r>
        <w:t>ся</w:t>
      </w:r>
      <w:r>
        <w:rPr>
          <w:spacing w:val="24"/>
        </w:rPr>
        <w:t xml:space="preserve"> </w:t>
      </w:r>
      <w:r>
        <w:t>переход на 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8"/>
        </w:rPr>
        <w:t xml:space="preserve"> </w:t>
      </w:r>
      <w:r>
        <w:rPr>
          <w:spacing w:val="-2"/>
        </w:rPr>
        <w:t>ж</w:t>
      </w:r>
      <w:r>
        <w:t>и</w:t>
      </w:r>
      <w:r>
        <w:rPr>
          <w:spacing w:val="1"/>
        </w:rPr>
        <w:t>л</w:t>
      </w:r>
      <w:r>
        <w:rPr>
          <w:spacing w:val="-1"/>
        </w:rPr>
        <w:t>ы</w:t>
      </w:r>
      <w:r>
        <w:t>х</w:t>
      </w:r>
      <w:r>
        <w:rPr>
          <w:spacing w:val="12"/>
        </w:rPr>
        <w:t xml:space="preserve"> </w:t>
      </w:r>
      <w:r>
        <w:t>поме</w:t>
      </w:r>
      <w:r>
        <w:rPr>
          <w:spacing w:val="2"/>
        </w:rPr>
        <w:t>щ</w:t>
      </w:r>
      <w:r>
        <w:t>ен</w:t>
      </w:r>
      <w:r>
        <w:rPr>
          <w:spacing w:val="1"/>
        </w:rPr>
        <w:t>и</w:t>
      </w:r>
      <w:r>
        <w:t>й</w:t>
      </w:r>
      <w:r>
        <w:rPr>
          <w:spacing w:val="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м</w:t>
      </w:r>
      <w:r>
        <w:t>но</w:t>
      </w:r>
      <w:r>
        <w:rPr>
          <w:spacing w:val="4"/>
        </w:rPr>
        <w:t>г</w:t>
      </w:r>
      <w:r>
        <w:t>о</w:t>
      </w:r>
      <w:r>
        <w:rPr>
          <w:spacing w:val="-1"/>
        </w:rPr>
        <w:t>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х </w:t>
      </w:r>
      <w:r>
        <w:rPr>
          <w:spacing w:val="-2"/>
        </w:rPr>
        <w:t>д</w:t>
      </w:r>
      <w:r>
        <w:t>о</w:t>
      </w:r>
      <w:r>
        <w:rPr>
          <w:spacing w:val="-1"/>
        </w:rPr>
        <w:t>м</w:t>
      </w:r>
      <w:r>
        <w:t>ах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</w:t>
      </w:r>
      <w:r>
        <w:rPr>
          <w:spacing w:val="1"/>
        </w:rPr>
        <w:t>п</w:t>
      </w:r>
      <w:r>
        <w:t>ол</w:t>
      </w:r>
      <w:r>
        <w:rPr>
          <w:spacing w:val="6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ем и</w:t>
      </w:r>
      <w:r>
        <w:rPr>
          <w:spacing w:val="1"/>
        </w:rPr>
        <w:t>н</w:t>
      </w:r>
      <w:r>
        <w:rPr>
          <w:spacing w:val="-2"/>
        </w:rPr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 xml:space="preserve">х </w:t>
      </w:r>
      <w:r>
        <w:rPr>
          <w:spacing w:val="-1"/>
        </w:rPr>
        <w:t>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rPr>
          <w:spacing w:val="-1"/>
        </w:rPr>
        <w:t>ы</w:t>
      </w:r>
      <w:r>
        <w:t>х</w:t>
      </w:r>
      <w:r>
        <w:rPr>
          <w:spacing w:val="11"/>
        </w:rPr>
        <w:t xml:space="preserve"> </w:t>
      </w:r>
      <w:r>
        <w:t>ис</w:t>
      </w:r>
      <w:r>
        <w:rPr>
          <w:spacing w:val="2"/>
        </w:rPr>
        <w:t>т</w:t>
      </w:r>
      <w:r>
        <w:t>о</w:t>
      </w:r>
      <w:r>
        <w:rPr>
          <w:spacing w:val="-1"/>
        </w:rPr>
        <w:t>ч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ов</w:t>
      </w:r>
      <w:r>
        <w:rPr>
          <w:spacing w:val="8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10"/>
        </w:rPr>
        <w:t xml:space="preserve"> </w:t>
      </w:r>
      <w:r>
        <w:rPr>
          <w:spacing w:val="-1"/>
        </w:rPr>
        <w:t>э</w:t>
      </w:r>
      <w:r>
        <w:t>нерги</w:t>
      </w:r>
      <w:r>
        <w:rPr>
          <w:spacing w:val="1"/>
        </w:rPr>
        <w:t>и</w:t>
      </w:r>
      <w:r>
        <w:t>,</w:t>
      </w:r>
      <w:r>
        <w:rPr>
          <w:spacing w:val="20"/>
        </w:rPr>
        <w:t xml:space="preserve"> </w:t>
      </w:r>
      <w:r>
        <w:t>перечень</w:t>
      </w:r>
      <w:r>
        <w:rPr>
          <w:spacing w:val="11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2"/>
        </w:rPr>
        <w:t>т</w:t>
      </w:r>
      <w:r>
        <w:t>ор</w:t>
      </w:r>
      <w:r>
        <w:rPr>
          <w:spacing w:val="3"/>
        </w:rPr>
        <w:t>ы</w:t>
      </w:r>
      <w:r>
        <w:t>х опре</w:t>
      </w:r>
      <w:r>
        <w:rPr>
          <w:spacing w:val="-2"/>
        </w:rPr>
        <w:t>д</w:t>
      </w:r>
      <w:r>
        <w:t>ел</w:t>
      </w:r>
      <w:r>
        <w:rPr>
          <w:spacing w:val="1"/>
        </w:rPr>
        <w:t>я</w:t>
      </w:r>
      <w:r>
        <w:t>е</w:t>
      </w:r>
      <w:r>
        <w:rPr>
          <w:spacing w:val="2"/>
        </w:rPr>
        <w:t>т</w:t>
      </w:r>
      <w:r>
        <w:t>ся</w:t>
      </w:r>
      <w:r>
        <w:rPr>
          <w:spacing w:val="21"/>
        </w:rPr>
        <w:t xml:space="preserve"> </w:t>
      </w:r>
      <w:r>
        <w:t>пра</w:t>
      </w:r>
      <w:r>
        <w:rPr>
          <w:spacing w:val="3"/>
        </w:rPr>
        <w:t>в</w:t>
      </w:r>
      <w:r>
        <w:t>и</w:t>
      </w:r>
      <w:r>
        <w:rPr>
          <w:spacing w:val="1"/>
        </w:rPr>
        <w:t>л</w:t>
      </w:r>
      <w:r>
        <w:t>ами</w:t>
      </w:r>
      <w:r>
        <w:rPr>
          <w:spacing w:val="23"/>
        </w:rPr>
        <w:t xml:space="preserve"> </w:t>
      </w:r>
      <w:r>
        <w:t>п</w:t>
      </w:r>
      <w:r>
        <w:rPr>
          <w:spacing w:val="5"/>
        </w:rPr>
        <w:t>о</w:t>
      </w:r>
      <w:r>
        <w:rPr>
          <w:spacing w:val="-2"/>
        </w:rPr>
        <w:t>д</w:t>
      </w:r>
      <w:r>
        <w:rPr>
          <w:spacing w:val="-1"/>
        </w:rPr>
        <w:t>к</w:t>
      </w:r>
      <w:r>
        <w:rPr>
          <w:spacing w:val="5"/>
        </w:rPr>
        <w:t>л</w:t>
      </w:r>
      <w:r>
        <w:rPr>
          <w:spacing w:val="-2"/>
        </w:rPr>
        <w:t>ю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2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5"/>
        </w:rPr>
        <w:t>с</w:t>
      </w:r>
      <w:r>
        <w:t>ис</w:t>
      </w:r>
      <w:r>
        <w:rPr>
          <w:spacing w:val="2"/>
        </w:rPr>
        <w:t>т</w:t>
      </w:r>
      <w:r>
        <w:t>емам</w:t>
      </w:r>
      <w:r>
        <w:rPr>
          <w:spacing w:val="24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3"/>
        </w:rPr>
        <w:t>б</w:t>
      </w:r>
      <w:r>
        <w:rPr>
          <w:spacing w:val="-2"/>
        </w:rPr>
        <w:t>ж</w:t>
      </w:r>
      <w:r>
        <w:t>ен</w:t>
      </w:r>
      <w:r>
        <w:rPr>
          <w:spacing w:val="1"/>
        </w:rPr>
        <w:t>и</w:t>
      </w:r>
      <w:r>
        <w:t>я,</w:t>
      </w:r>
      <w:r>
        <w:rPr>
          <w:spacing w:val="19"/>
        </w:rPr>
        <w:t xml:space="preserve"> </w:t>
      </w:r>
      <w:r>
        <w:t>у</w:t>
      </w:r>
      <w:r>
        <w:rPr>
          <w:spacing w:val="2"/>
        </w:rPr>
        <w:t>тв</w:t>
      </w:r>
      <w:r>
        <w:t>е</w:t>
      </w:r>
      <w:r>
        <w:t>р</w:t>
      </w:r>
      <w:r>
        <w:rPr>
          <w:spacing w:val="-1"/>
        </w:rPr>
        <w:t>ж</w:t>
      </w:r>
      <w:r>
        <w:rPr>
          <w:spacing w:val="-2"/>
        </w:rPr>
        <w:t>д</w:t>
      </w:r>
      <w:r>
        <w:t>ен</w:t>
      </w:r>
      <w:r>
        <w:rPr>
          <w:spacing w:val="1"/>
        </w:rPr>
        <w:t>н</w:t>
      </w:r>
      <w:r>
        <w:rPr>
          <w:spacing w:val="3"/>
        </w:rPr>
        <w:t>ы</w:t>
      </w:r>
      <w:r>
        <w:rPr>
          <w:spacing w:val="-1"/>
        </w:rPr>
        <w:t>м</w:t>
      </w:r>
      <w:r>
        <w:t>и Пра</w:t>
      </w:r>
      <w:r>
        <w:rPr>
          <w:spacing w:val="2"/>
        </w:rPr>
        <w:t>в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-3"/>
        </w:rPr>
        <w:t>т</w:t>
      </w:r>
      <w:r>
        <w:rPr>
          <w:spacing w:val="2"/>
        </w:rPr>
        <w:t>в</w:t>
      </w:r>
      <w:r>
        <w:t>ом</w:t>
      </w:r>
      <w:r>
        <w:rPr>
          <w:spacing w:val="5"/>
        </w:rPr>
        <w:t xml:space="preserve"> </w:t>
      </w:r>
      <w:r>
        <w:t>Росси</w:t>
      </w:r>
      <w:r>
        <w:rPr>
          <w:spacing w:val="1"/>
        </w:rPr>
        <w:t>й</w:t>
      </w:r>
      <w:r>
        <w:t>с</w:t>
      </w:r>
      <w:r>
        <w:rPr>
          <w:spacing w:val="-1"/>
        </w:rPr>
        <w:t>к</w:t>
      </w:r>
      <w:r>
        <w:t xml:space="preserve">ой </w:t>
      </w:r>
      <w:r>
        <w:rPr>
          <w:spacing w:val="1"/>
        </w:rPr>
        <w:t>Ф</w:t>
      </w:r>
      <w:r>
        <w:t>е</w:t>
      </w:r>
      <w:r>
        <w:rPr>
          <w:spacing w:val="-2"/>
        </w:rPr>
        <w:t>д</w:t>
      </w:r>
      <w:r>
        <w:t>ерац</w:t>
      </w:r>
      <w:r>
        <w:rPr>
          <w:spacing w:val="1"/>
        </w:rPr>
        <w:t>и</w:t>
      </w:r>
      <w:r>
        <w:t>и, при</w:t>
      </w:r>
      <w:r>
        <w:rPr>
          <w:spacing w:val="21"/>
        </w:rPr>
        <w:t xml:space="preserve"> </w:t>
      </w:r>
      <w:r>
        <w:t>на</w:t>
      </w:r>
      <w:r>
        <w:rPr>
          <w:spacing w:val="1"/>
        </w:rPr>
        <w:t>л</w:t>
      </w:r>
      <w:r>
        <w:t>ичии осу</w:t>
      </w:r>
      <w:r>
        <w:rPr>
          <w:spacing w:val="2"/>
        </w:rPr>
        <w:t>щ</w:t>
      </w:r>
      <w:r>
        <w:t>е</w:t>
      </w:r>
      <w:r>
        <w:rPr>
          <w:spacing w:val="-5"/>
        </w:rPr>
        <w:t>с</w:t>
      </w:r>
      <w:r>
        <w:rPr>
          <w:spacing w:val="2"/>
        </w:rPr>
        <w:t>тв</w:t>
      </w:r>
      <w:r>
        <w:t>ле</w:t>
      </w:r>
      <w:r>
        <w:rPr>
          <w:spacing w:val="1"/>
        </w:rPr>
        <w:t>н</w:t>
      </w:r>
      <w:r>
        <w:t>ного в на</w:t>
      </w:r>
      <w:r>
        <w:rPr>
          <w:spacing w:val="-2"/>
        </w:rPr>
        <w:t>д</w:t>
      </w:r>
      <w:r>
        <w:t>ле</w:t>
      </w:r>
      <w:r>
        <w:rPr>
          <w:spacing w:val="-1"/>
        </w:rPr>
        <w:t>ж</w:t>
      </w:r>
      <w:r>
        <w:t>а</w:t>
      </w:r>
      <w:r>
        <w:rPr>
          <w:spacing w:val="2"/>
        </w:rPr>
        <w:t>щ</w:t>
      </w:r>
      <w:r>
        <w:t>ем</w:t>
      </w:r>
      <w:r>
        <w:rPr>
          <w:spacing w:val="2"/>
        </w:rPr>
        <w:t xml:space="preserve"> </w:t>
      </w:r>
      <w:r>
        <w:t>пор</w:t>
      </w:r>
      <w:r>
        <w:rPr>
          <w:spacing w:val="6"/>
        </w:rPr>
        <w:t>я</w:t>
      </w:r>
      <w:r>
        <w:rPr>
          <w:spacing w:val="-2"/>
        </w:rPr>
        <w:t>д</w:t>
      </w:r>
      <w:r>
        <w:rPr>
          <w:spacing w:val="-1"/>
        </w:rPr>
        <w:t>к</w:t>
      </w:r>
      <w:r>
        <w:t>е</w:t>
      </w:r>
      <w:r>
        <w:rPr>
          <w:spacing w:val="8"/>
        </w:rPr>
        <w:t xml:space="preserve"> </w:t>
      </w:r>
      <w:r>
        <w:t>по</w:t>
      </w:r>
      <w:r>
        <w:rPr>
          <w:spacing w:val="3"/>
        </w:rPr>
        <w:t>д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си</w:t>
      </w:r>
      <w:r>
        <w:rPr>
          <w:spacing w:val="5"/>
        </w:rPr>
        <w:t>с</w:t>
      </w:r>
      <w:r>
        <w:rPr>
          <w:spacing w:val="2"/>
        </w:rPr>
        <w:t>т</w:t>
      </w:r>
      <w:r>
        <w:t>емам</w:t>
      </w:r>
      <w:r>
        <w:rPr>
          <w:spacing w:val="5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 xml:space="preserve">я </w:t>
      </w:r>
      <w:r>
        <w:rPr>
          <w:spacing w:val="-1"/>
        </w:rPr>
        <w:t>м</w:t>
      </w:r>
      <w:r>
        <w:t>ног</w:t>
      </w:r>
      <w:r>
        <w:rPr>
          <w:spacing w:val="4"/>
        </w:rPr>
        <w:t>о</w:t>
      </w:r>
      <w:r>
        <w:rPr>
          <w:spacing w:val="-1"/>
        </w:rPr>
        <w:t>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х </w:t>
      </w:r>
      <w:r>
        <w:rPr>
          <w:spacing w:val="-2"/>
        </w:rPr>
        <w:t>д</w:t>
      </w:r>
      <w:r>
        <w:t>о</w:t>
      </w:r>
      <w:r>
        <w:rPr>
          <w:spacing w:val="-1"/>
        </w:rPr>
        <w:t>м</w:t>
      </w:r>
      <w:r>
        <w:t>о</w:t>
      </w:r>
      <w:r>
        <w:rPr>
          <w:spacing w:val="2"/>
        </w:rPr>
        <w:t>в</w:t>
      </w:r>
      <w:r>
        <w:t>.</w:t>
      </w:r>
    </w:p>
    <w:p w:rsidR="00FB5767" w:rsidRDefault="00FB5767" w:rsidP="00F37E66">
      <w:pPr>
        <w:pStyle w:val="PlainText"/>
      </w:pPr>
      <w:r>
        <w:t>Пла</w:t>
      </w:r>
      <w:r>
        <w:rPr>
          <w:spacing w:val="1"/>
        </w:rPr>
        <w:t>н</w:t>
      </w:r>
      <w:r>
        <w:t>ируем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2"/>
        </w:rPr>
        <w:t>ст</w:t>
      </w:r>
      <w:r>
        <w:t>рои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2"/>
        </w:rPr>
        <w:t>тв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ж</w:t>
      </w:r>
      <w:r>
        <w:t>и</w:t>
      </w:r>
      <w:r>
        <w:rPr>
          <w:spacing w:val="1"/>
        </w:rPr>
        <w:t>л</w:t>
      </w:r>
      <w:r>
        <w:rPr>
          <w:spacing w:val="-1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м</w:t>
      </w:r>
      <w:r>
        <w:t>а,</w:t>
      </w:r>
      <w:r>
        <w:rPr>
          <w:spacing w:val="15"/>
        </w:rPr>
        <w:t xml:space="preserve"> </w:t>
      </w:r>
      <w:r>
        <w:rPr>
          <w:spacing w:val="-1"/>
        </w:rPr>
        <w:t>м</w:t>
      </w:r>
      <w:r>
        <w:t>огут</w:t>
      </w:r>
      <w:r>
        <w:rPr>
          <w:spacing w:val="13"/>
        </w:rPr>
        <w:t xml:space="preserve"> </w:t>
      </w:r>
      <w:r>
        <w:t>про</w:t>
      </w:r>
      <w:r>
        <w:rPr>
          <w:spacing w:val="5"/>
        </w:rPr>
        <w:t>е</w:t>
      </w:r>
      <w:r>
        <w:rPr>
          <w:spacing w:val="-1"/>
        </w:rPr>
        <w:t>к</w:t>
      </w:r>
      <w:r>
        <w:rPr>
          <w:spacing w:val="2"/>
        </w:rPr>
        <w:t>т</w:t>
      </w:r>
      <w:r>
        <w:t>иро</w:t>
      </w:r>
      <w:r>
        <w:rPr>
          <w:spacing w:val="3"/>
        </w:rPr>
        <w:t>в</w:t>
      </w:r>
      <w:r>
        <w:t>а</w:t>
      </w:r>
      <w:r>
        <w:rPr>
          <w:spacing w:val="2"/>
        </w:rPr>
        <w:t>ть</w:t>
      </w:r>
      <w:r>
        <w:t>ся с ис</w:t>
      </w:r>
      <w:r>
        <w:rPr>
          <w:spacing w:val="1"/>
        </w:rPr>
        <w:t>п</w:t>
      </w:r>
      <w:r>
        <w:t>ол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ем пок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t>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-2"/>
        </w:rPr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ного 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я,</w:t>
      </w:r>
      <w:r>
        <w:rPr>
          <w:spacing w:val="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усло</w:t>
      </w:r>
      <w:r>
        <w:rPr>
          <w:spacing w:val="3"/>
        </w:rPr>
        <w:t>в</w:t>
      </w:r>
      <w:r>
        <w:t>ии</w:t>
      </w:r>
      <w:r>
        <w:rPr>
          <w:spacing w:val="6"/>
        </w:rPr>
        <w:t xml:space="preserve"> </w:t>
      </w:r>
      <w:r>
        <w:t>п</w:t>
      </w:r>
      <w:r>
        <w:t>о</w:t>
      </w:r>
      <w:r>
        <w:rPr>
          <w:spacing w:val="1"/>
        </w:rPr>
        <w:t>л</w:t>
      </w:r>
      <w:r>
        <w:t>у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 xml:space="preserve">я </w:t>
      </w:r>
      <w:r>
        <w:rPr>
          <w:spacing w:val="2"/>
        </w:rPr>
        <w:t>т</w:t>
      </w:r>
      <w:r>
        <w:t>ехн</w:t>
      </w:r>
      <w:r>
        <w:rPr>
          <w:spacing w:val="1"/>
        </w:rPr>
        <w:t>и</w:t>
      </w:r>
      <w:r>
        <w:rPr>
          <w:spacing w:val="-1"/>
        </w:rPr>
        <w:t>ч</w:t>
      </w:r>
      <w:r>
        <w:t>ес</w:t>
      </w:r>
      <w:r>
        <w:rPr>
          <w:spacing w:val="-1"/>
        </w:rPr>
        <w:t>к</w:t>
      </w:r>
      <w:r>
        <w:t>их</w:t>
      </w:r>
      <w:r>
        <w:rPr>
          <w:spacing w:val="-12"/>
        </w:rPr>
        <w:t xml:space="preserve"> </w:t>
      </w:r>
      <w:r>
        <w:t>усло</w:t>
      </w:r>
      <w:r>
        <w:rPr>
          <w:spacing w:val="3"/>
        </w:rPr>
        <w:t>в</w:t>
      </w:r>
      <w:r>
        <w:t>ий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га</w:t>
      </w:r>
      <w:r>
        <w:rPr>
          <w:spacing w:val="-2"/>
        </w:rPr>
        <w:t>з</w:t>
      </w:r>
      <w:r>
        <w:t>осна</w:t>
      </w:r>
      <w:r>
        <w:rPr>
          <w:spacing w:val="-2"/>
        </w:rPr>
        <w:t>бж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ей</w:t>
      </w:r>
      <w:r>
        <w:rPr>
          <w:spacing w:val="-16"/>
        </w:rPr>
        <w:t xml:space="preserve"> </w:t>
      </w:r>
      <w:r>
        <w:t>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и.</w:t>
      </w:r>
    </w:p>
    <w:p w:rsidR="00FB5767" w:rsidRDefault="00FB5767" w:rsidP="00F37E66">
      <w:pPr>
        <w:pStyle w:val="Heading2"/>
      </w:pPr>
      <w:bookmarkStart w:id="82" w:name="_Toc374608154"/>
    </w:p>
    <w:p w:rsidR="00FB5767" w:rsidRDefault="00FB5767" w:rsidP="008471B7">
      <w:pPr>
        <w:pStyle w:val="Heading2"/>
      </w:pPr>
      <w:r>
        <w:t>б)обоснование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</w:p>
    <w:p w:rsidR="00FB5767" w:rsidRPr="008471B7" w:rsidRDefault="00FB5767" w:rsidP="00175EFA">
      <w:pPr>
        <w:pStyle w:val="PlainText"/>
        <w:ind w:firstLine="0"/>
      </w:pPr>
      <w:r>
        <w:t>Строительство источников тепловой энергии с комбинированной выработкой тепловой и электрической энергии не предусматривается.</w:t>
      </w:r>
    </w:p>
    <w:p w:rsidR="00FB5767" w:rsidRDefault="00FB5767" w:rsidP="008471B7">
      <w:pPr>
        <w:pStyle w:val="PlainText"/>
        <w:spacing w:before="240"/>
        <w:ind w:left="1134" w:right="567" w:firstLine="0"/>
        <w:rPr>
          <w:b/>
        </w:rPr>
      </w:pPr>
      <w:r w:rsidRPr="008471B7">
        <w:rPr>
          <w:b/>
        </w:rPr>
        <w:t>в) обоснование предлагаемых для реконструкции действу</w:t>
      </w:r>
      <w:r w:rsidRPr="008471B7">
        <w:rPr>
          <w:b/>
        </w:rPr>
        <w:t>ю</w:t>
      </w:r>
      <w:r w:rsidRPr="008471B7">
        <w:rPr>
          <w:b/>
        </w:rPr>
        <w:t>щих источников тепловой энергии с комбинированной выр</w:t>
      </w:r>
      <w:r w:rsidRPr="008471B7">
        <w:rPr>
          <w:b/>
        </w:rPr>
        <w:t>а</w:t>
      </w:r>
      <w:r w:rsidRPr="008471B7">
        <w:rPr>
          <w:b/>
        </w:rPr>
        <w:t>боткой тепловой и электрической энергии для обеспечения перспективных тепловых нагрузок</w:t>
      </w:r>
    </w:p>
    <w:p w:rsidR="00FB5767" w:rsidRPr="00C06CF0" w:rsidRDefault="00FB5767" w:rsidP="00C06CF0">
      <w:pPr>
        <w:pStyle w:val="PlainText"/>
        <w:spacing w:before="240"/>
        <w:ind w:right="567" w:firstLine="0"/>
      </w:pPr>
      <w:r w:rsidRPr="00C06CF0">
        <w:t xml:space="preserve">Не предусматривается, так как отсутствует источник тепловой энергии с комбинированной выработкой тепловой и электрической энергии. </w:t>
      </w:r>
    </w:p>
    <w:p w:rsidR="00FB5767" w:rsidRPr="008471B7" w:rsidRDefault="00FB5767" w:rsidP="00175EFA">
      <w:pPr>
        <w:pStyle w:val="PlainText"/>
        <w:spacing w:before="240"/>
        <w:ind w:left="1134" w:right="567" w:firstLine="0"/>
        <w:rPr>
          <w:b/>
        </w:rPr>
      </w:pPr>
      <w:r w:rsidRPr="008471B7">
        <w:rPr>
          <w:b/>
        </w:rPr>
        <w:t>г)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</w:t>
      </w:r>
    </w:p>
    <w:p w:rsidR="00FB5767" w:rsidRPr="00800AE4" w:rsidRDefault="00FB5767" w:rsidP="00C06CF0">
      <w:pPr>
        <w:pStyle w:val="PlainText"/>
        <w:spacing w:before="240"/>
        <w:ind w:right="567" w:firstLine="0"/>
      </w:pPr>
      <w:r w:rsidRPr="00C06CF0">
        <w:t xml:space="preserve">Не предусматривается, так как отсутствует источник тепловой энергии с комбинированной выработкой тепловой и электрической энергии. </w:t>
      </w:r>
    </w:p>
    <w:p w:rsidR="00FB5767" w:rsidRPr="00540778" w:rsidRDefault="00FB5767" w:rsidP="00F37E66">
      <w:pPr>
        <w:pStyle w:val="Heading2"/>
      </w:pPr>
      <w:r>
        <w:t>д)</w:t>
      </w:r>
      <w:r w:rsidRPr="00540778">
        <w:t>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</w:t>
      </w:r>
      <w:bookmarkEnd w:id="82"/>
    </w:p>
    <w:p w:rsidR="00FB5767" w:rsidRDefault="00FB5767" w:rsidP="00C06CF0">
      <w:pPr>
        <w:pStyle w:val="PlainText"/>
        <w:ind w:firstLine="0"/>
      </w:pPr>
      <w:r>
        <w:t>Реконструкция котельных с увеличением зоны их действия путем включения в нее зоны действия, существующих источников тепловой энергии не предусма</w:t>
      </w:r>
      <w:r>
        <w:t>т</w:t>
      </w:r>
      <w:r>
        <w:t>ривается. Так как в Запорожском сельском поселении расположен только один централизованный источник тепловой энергии.</w:t>
      </w:r>
    </w:p>
    <w:p w:rsidR="00FB5767" w:rsidRDefault="00FB5767" w:rsidP="00C06CF0">
      <w:pPr>
        <w:pStyle w:val="Heading2"/>
      </w:pPr>
      <w:bookmarkStart w:id="83" w:name="_Toc374608155"/>
      <w:r>
        <w:t>е)</w:t>
      </w:r>
      <w:r w:rsidRPr="00540778">
        <w:t>об</w:t>
      </w:r>
      <w:r>
        <w:t>основание предлагаемых для перевода в пиковый режим работы котельных по отношению</w:t>
      </w:r>
      <w:r w:rsidRPr="00540778">
        <w:t xml:space="preserve"> </w:t>
      </w:r>
      <w:r>
        <w:t>к источникам тепловой энергии с комбинированной выработкой тепловой и электрической энергии</w:t>
      </w:r>
    </w:p>
    <w:p w:rsidR="00FB5767" w:rsidRPr="00D57348" w:rsidRDefault="00FB5767" w:rsidP="00D57348">
      <w:pPr>
        <w:pStyle w:val="PlainText"/>
        <w:ind w:firstLine="0"/>
      </w:pPr>
      <w:r>
        <w:t>Перевод котельной в пиковый режим по отношению к источникам энергии с комбинированной выработкой тепловой и электрической энергии не пред</w:t>
      </w:r>
      <w:r>
        <w:t>у</w:t>
      </w:r>
      <w:r>
        <w:t>сматривается.</w:t>
      </w:r>
    </w:p>
    <w:p w:rsidR="00FB5767" w:rsidRDefault="00FB5767" w:rsidP="00F37E66">
      <w:pPr>
        <w:pStyle w:val="Heading2"/>
      </w:pPr>
      <w:r>
        <w:t>ж)обоснование предложений по расширению зон действия действующих  источников тепловой энергии с комбинированной выработкой тепловой и электрической энергии</w:t>
      </w:r>
    </w:p>
    <w:p w:rsidR="00FB5767" w:rsidRPr="00D57348" w:rsidRDefault="00FB5767" w:rsidP="00D57348">
      <w:pPr>
        <w:pStyle w:val="PlainText"/>
        <w:ind w:firstLine="0"/>
      </w:pPr>
      <w:r>
        <w:t>Не предусматривается из-за отсутствия в сельском  поселении источника с комбинированной  выработкой  тепловой и электрической энергией.</w:t>
      </w:r>
    </w:p>
    <w:p w:rsidR="00FB5767" w:rsidRDefault="00FB5767" w:rsidP="003E6908">
      <w:pPr>
        <w:pStyle w:val="Heading2"/>
      </w:pPr>
      <w:r>
        <w:t>з)обоснование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</w:p>
    <w:p w:rsidR="00FB5767" w:rsidRPr="002C0AFE" w:rsidRDefault="00FB5767" w:rsidP="00980F51">
      <w:pPr>
        <w:pStyle w:val="PlainText"/>
        <w:ind w:firstLine="0"/>
      </w:pPr>
      <w:r>
        <w:t>Вывод в резерв или вывод источника энергии из эксплуатации не предусматр</w:t>
      </w:r>
      <w:r>
        <w:t>и</w:t>
      </w:r>
      <w:r>
        <w:t>вается.</w:t>
      </w:r>
    </w:p>
    <w:p w:rsidR="00FB5767" w:rsidRDefault="00FB5767" w:rsidP="00F37E66">
      <w:pPr>
        <w:pStyle w:val="Heading2"/>
      </w:pPr>
      <w:r>
        <w:t>к)обоснование организации теплоснабжения в производственных зонах на территории поселения, городского округа</w:t>
      </w:r>
      <w:bookmarkEnd w:id="83"/>
    </w:p>
    <w:p w:rsidR="00FB5767" w:rsidRDefault="00FB5767" w:rsidP="00C06CF0">
      <w:pPr>
        <w:pStyle w:val="PlainText"/>
        <w:ind w:firstLine="0"/>
      </w:pPr>
      <w:r>
        <w:t>На территории Запорожского поселения производственные зоны отапливаются индивидуальными средствами. Подключение их к централизованному тепл</w:t>
      </w:r>
      <w:r>
        <w:t>о</w:t>
      </w:r>
      <w:r>
        <w:t>снабжению экономически нецелесообразно ввиду большой удаленности от и</w:t>
      </w:r>
      <w:r>
        <w:t>с</w:t>
      </w:r>
      <w:r>
        <w:t>точников тепловой энергии. Разработать более подробные предложения по ра</w:t>
      </w:r>
      <w:r>
        <w:t>з</w:t>
      </w:r>
      <w:r>
        <w:t>витию производственных зон не представляется возможным ввиду отсутствия информации о планировке будущих производственных площадей и потребн</w:t>
      </w:r>
      <w:r>
        <w:t>о</w:t>
      </w:r>
      <w:r>
        <w:t>стей тепла в технологических процессах.</w:t>
      </w:r>
    </w:p>
    <w:p w:rsidR="00FB5767" w:rsidRDefault="00FB5767" w:rsidP="00F37E66">
      <w:pPr>
        <w:pStyle w:val="Heading2"/>
      </w:pPr>
      <w:r>
        <w:t>л)обоснование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,городского округа и ежегодное распределение объемов тепловой нагрузки между источниками тепловой энергии</w:t>
      </w:r>
    </w:p>
    <w:p w:rsidR="00FB5767" w:rsidRDefault="00FB5767" w:rsidP="00D90A99">
      <w:pPr>
        <w:pStyle w:val="PlainText"/>
        <w:ind w:firstLine="0"/>
      </w:pPr>
      <w:r>
        <w:t>Балансы тепловой мощности источников тепловой энергии были рассчитаны в соответствии с СНиП 124.13330.2012 «Тепловые сети», балансы приведены в разделе 2. На основе Генерального плана Запорожского сельского поселение были взяты площади приростов строительных фондов.</w:t>
      </w:r>
    </w:p>
    <w:p w:rsidR="00FB5767" w:rsidRDefault="00FB5767" w:rsidP="009637CF">
      <w:pPr>
        <w:pStyle w:val="Heading2"/>
      </w:pPr>
      <w:r>
        <w:t>м)расчет р</w:t>
      </w:r>
      <w:r w:rsidRPr="00400761">
        <w:t>адиус</w:t>
      </w:r>
      <w:r>
        <w:t>а</w:t>
      </w:r>
      <w:r w:rsidRPr="000E18DF">
        <w:t xml:space="preserve"> эффективного теплоснабжения</w:t>
      </w:r>
      <w:bookmarkEnd w:id="77"/>
      <w:bookmarkEnd w:id="78"/>
      <w:bookmarkEnd w:id="79"/>
      <w:bookmarkEnd w:id="80"/>
    </w:p>
    <w:p w:rsidR="00FB5767" w:rsidRPr="00BF3BE1" w:rsidRDefault="00FB5767" w:rsidP="00D90A99">
      <w:pPr>
        <w:pStyle w:val="PlainText"/>
        <w:ind w:firstLine="0"/>
      </w:pPr>
      <w:r w:rsidRPr="00BF3BE1">
        <w:t xml:space="preserve">Согласно п. 30, г. 2, ФЗ №190 от 27.07.2010 </w:t>
      </w:r>
      <w:r>
        <w:t>г. «</w:t>
      </w:r>
      <w:r>
        <w:tab/>
        <w:t xml:space="preserve">О теплоснабжении» </w:t>
      </w:r>
      <w:r w:rsidRPr="00BF3BE1">
        <w:t>: «р</w:t>
      </w:r>
      <w:r w:rsidRPr="00BF3BE1">
        <w:t>а</w:t>
      </w:r>
      <w:r w:rsidRPr="00BF3BE1">
        <w:t>диус эффективного теплоснабжения - максимальное расстояние от теплоп</w:t>
      </w:r>
      <w:r w:rsidRPr="00BF3BE1">
        <w:t>о</w:t>
      </w:r>
      <w:r w:rsidRPr="00BF3BE1">
        <w:t>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</w:t>
      </w:r>
      <w:r w:rsidRPr="00BF3BE1">
        <w:t>е</w:t>
      </w:r>
      <w:r w:rsidRPr="00BF3BE1">
        <w:t>личения совокупных расходов в системе теплоснабжения».</w:t>
      </w:r>
    </w:p>
    <w:p w:rsidR="00FB5767" w:rsidRPr="00BF3BE1" w:rsidRDefault="00FB5767" w:rsidP="006A738D">
      <w:pPr>
        <w:pStyle w:val="PlainText"/>
      </w:pPr>
      <w:r w:rsidRPr="00BF3BE1">
        <w:t>В настоящее время, методика определения радиуса эффективного тепл</w:t>
      </w:r>
      <w:r w:rsidRPr="00BF3BE1">
        <w:t>о</w:t>
      </w:r>
      <w:r w:rsidRPr="00BF3BE1">
        <w:t>снабжения не утверждена федеральными органами исполнительной власти в сфере теплоснабжения.</w:t>
      </w:r>
    </w:p>
    <w:p w:rsidR="00FB5767" w:rsidRPr="00BF3BE1" w:rsidRDefault="00FB5767" w:rsidP="006A738D">
      <w:pPr>
        <w:pStyle w:val="PlainText"/>
      </w:pPr>
      <w:r w:rsidRPr="00BF3BE1">
        <w:t>Основными критериями оценки целесообразности подключения новых потребителей в зоне действия системы централизованного теплоснабжения я</w:t>
      </w:r>
      <w:r w:rsidRPr="00BF3BE1">
        <w:t>в</w:t>
      </w:r>
      <w:r w:rsidRPr="00BF3BE1">
        <w:t>ляются:</w:t>
      </w:r>
    </w:p>
    <w:p w:rsidR="00FB5767" w:rsidRPr="007D76E4" w:rsidRDefault="00FB5767" w:rsidP="006A738D">
      <w:pPr>
        <w:pStyle w:val="PlainText"/>
      </w:pPr>
      <w:r w:rsidRPr="007D76E4">
        <w:t>затраты на строительство новых участков тепловой сети и реконстру</w:t>
      </w:r>
      <w:r w:rsidRPr="007D76E4">
        <w:t>к</w:t>
      </w:r>
      <w:r w:rsidRPr="007D76E4">
        <w:t>ция существующих;</w:t>
      </w:r>
    </w:p>
    <w:p w:rsidR="00FB5767" w:rsidRPr="007D76E4" w:rsidRDefault="00FB5767" w:rsidP="006A738D">
      <w:pPr>
        <w:pStyle w:val="PlainText"/>
      </w:pPr>
      <w:r w:rsidRPr="007D76E4">
        <w:t>пропускная способность существующих магистральных тепловых сетей;</w:t>
      </w:r>
    </w:p>
    <w:p w:rsidR="00FB5767" w:rsidRPr="007D76E4" w:rsidRDefault="00FB5767" w:rsidP="006A738D">
      <w:pPr>
        <w:pStyle w:val="PlainText"/>
      </w:pPr>
      <w:r w:rsidRPr="007D76E4">
        <w:t>затраты на перекачку теплоносителя в тепловых сетях;</w:t>
      </w:r>
    </w:p>
    <w:p w:rsidR="00FB5767" w:rsidRPr="007D76E4" w:rsidRDefault="00FB5767" w:rsidP="006A738D">
      <w:pPr>
        <w:pStyle w:val="PlainText"/>
      </w:pPr>
      <w:r w:rsidRPr="007D76E4">
        <w:t>потери тепловой энергии в тепловых сетях при ее передаче;</w:t>
      </w:r>
    </w:p>
    <w:p w:rsidR="00FB5767" w:rsidRPr="007D76E4" w:rsidRDefault="00FB5767" w:rsidP="006A738D">
      <w:pPr>
        <w:pStyle w:val="PlainText"/>
      </w:pPr>
      <w:r w:rsidRPr="007D76E4">
        <w:t>надежность системы теплоснабжения.</w:t>
      </w:r>
    </w:p>
    <w:p w:rsidR="00FB5767" w:rsidRDefault="00FB5767" w:rsidP="006A738D">
      <w:pPr>
        <w:pStyle w:val="PlainText"/>
      </w:pPr>
      <w:r w:rsidRPr="00BF3BE1">
        <w:t>Комплексная оценка вышеперечисленных факторов, определяет велич</w:t>
      </w:r>
      <w:r w:rsidRPr="00BF3BE1">
        <w:t>и</w:t>
      </w:r>
      <w:r w:rsidRPr="00BF3BE1">
        <w:t>ну оптимального радиуса теплоснабжения.</w:t>
      </w:r>
    </w:p>
    <w:p w:rsidR="00FB5767" w:rsidRDefault="00FB5767" w:rsidP="006A738D">
      <w:pPr>
        <w:pStyle w:val="PlainText"/>
      </w:pP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44" type="#_x0000_t75" style="width:189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0BF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FE40BF&quot;&gt;&lt;m:oMathPara&gt;&lt;m:oMath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РѕРїС‚=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40&lt;/m:t&gt;&lt;/m:r&gt;&lt;/m:num&gt;&lt;m:den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s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*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&lt;/m:t&gt;&lt;/m:r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О’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&lt;/m:t&gt;&lt;/m:r&gt;&lt;/m:sup&gt;&lt;/m:sSup&gt;&lt;m:ctrlPr&gt;&lt;w:rPr&gt;&lt;w:rFonts w:ascii=&quot;Cambria Math&quot; w:h-ansi=&quot;Cambria Math&quot;/&gt;&lt;wx:font wx:val=&quot;Cambria Math&quot;/&gt;&lt;w:lang w:val=&quot;EN-US&quot;/&gt;&lt;/w:rPr&gt;&lt;/m:ctrlPr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(в–і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Рџ)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45" type="#_x0000_t75" style="width:189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0BF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FE40BF&quot;&gt;&lt;m:oMathPara&gt;&lt;m:oMath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РѕРїС‚=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40&lt;/m:t&gt;&lt;/m:r&gt;&lt;/m:num&gt;&lt;m:den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s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*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&lt;/m:t&gt;&lt;/m:r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О’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&lt;/m:t&gt;&lt;/m:r&gt;&lt;/m:sup&gt;&lt;/m:sSup&gt;&lt;m:ctrlPr&gt;&lt;w:rPr&gt;&lt;w:rFonts w:ascii=&quot;Cambria Math&quot; w:h-ansi=&quot;Cambria Math&quot;/&gt;&lt;wx:font wx:val=&quot;Cambria Math&quot;/&gt;&lt;w:lang w:val=&quot;EN-US&quot;/&gt;&lt;/w:rPr&gt;&lt;/m:ctrlPr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(в–і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Рџ)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DA53DD">
        <w:fldChar w:fldCharType="end"/>
      </w:r>
      <w:r>
        <w:t>, км</w:t>
      </w:r>
    </w:p>
    <w:p w:rsidR="00FB5767" w:rsidRPr="001E0B6F" w:rsidRDefault="00FB5767" w:rsidP="006A738D">
      <w:pPr>
        <w:pStyle w:val="PlainText"/>
      </w:pPr>
      <w:r>
        <w:rPr>
          <w:lang w:val="en-US"/>
        </w:rPr>
        <w:t>s</w:t>
      </w:r>
      <w:r>
        <w:t xml:space="preserve"> </w:t>
      </w:r>
      <w:r w:rsidRPr="00345D07">
        <w:t>-</w:t>
      </w:r>
      <w:r>
        <w:t xml:space="preserve"> удельная стоимость материальной характеристика тепловой сети, руб/м</w:t>
      </w:r>
      <w:r>
        <w:rPr>
          <w:vertAlign w:val="superscript"/>
        </w:rPr>
        <w:t>2</w:t>
      </w:r>
      <w:r>
        <w:t>;</w:t>
      </w:r>
    </w:p>
    <w:p w:rsidR="00FB5767" w:rsidRDefault="00FB5767" w:rsidP="006A738D">
      <w:pPr>
        <w:pStyle w:val="PlainText"/>
      </w:pPr>
      <w:r>
        <w:rPr>
          <w:rFonts w:cs="Times New Roman"/>
          <w:lang w:val="en-US"/>
        </w:rPr>
        <w:t>φ</w:t>
      </w:r>
      <w:r w:rsidRPr="001E0B6F">
        <w:t xml:space="preserve"> </w:t>
      </w:r>
      <w:r>
        <w:t>–</w:t>
      </w:r>
      <w:r w:rsidRPr="001E0B6F">
        <w:t xml:space="preserve"> </w:t>
      </w:r>
      <w:r>
        <w:t>поправочный коэффициент принимаемый равным 1-для котельных;</w:t>
      </w:r>
    </w:p>
    <w:p w:rsidR="00FB5767" w:rsidRDefault="00FB5767" w:rsidP="006A738D">
      <w:pPr>
        <w:pStyle w:val="PlainText"/>
      </w:pPr>
      <w:r>
        <w:t>В-среднее число абонентов на 1 км</w:t>
      </w:r>
      <w:r>
        <w:rPr>
          <w:vertAlign w:val="superscript"/>
        </w:rPr>
        <w:t>2</w:t>
      </w:r>
      <w:r>
        <w:t>;</w:t>
      </w:r>
    </w:p>
    <w:p w:rsidR="00FB5767" w:rsidRDefault="00FB5767" w:rsidP="006A738D">
      <w:pPr>
        <w:pStyle w:val="PlainText"/>
      </w:pPr>
      <w:r>
        <w:rPr>
          <w:rFonts w:cs="Times New Roman"/>
        </w:rPr>
        <w:t>∆τ</w:t>
      </w:r>
      <w:r>
        <w:t>-расчетный перепад  температуры теплоносителя по главной тепловой магистрали, м вод.ст.;</w:t>
      </w:r>
    </w:p>
    <w:p w:rsidR="00FB5767" w:rsidRDefault="00FB5767" w:rsidP="006A738D">
      <w:pPr>
        <w:pStyle w:val="PlainText"/>
      </w:pPr>
      <w:r>
        <w:t>П-теплоплотность района, Гкал/ч*км</w:t>
      </w:r>
      <w:r>
        <w:rPr>
          <w:vertAlign w:val="superscript"/>
        </w:rPr>
        <w:t>2</w:t>
      </w:r>
      <w:r>
        <w:t>;</w:t>
      </w:r>
    </w:p>
    <w:p w:rsidR="00FB5767" w:rsidRDefault="00FB5767" w:rsidP="006A738D">
      <w:pPr>
        <w:pStyle w:val="PlainText"/>
      </w:pPr>
    </w:p>
    <w:p w:rsidR="00FB5767" w:rsidRPr="00D90A99" w:rsidRDefault="00FB5767" w:rsidP="00935B7D">
      <w:pPr>
        <w:pStyle w:val="Caption"/>
        <w:keepNext/>
        <w:rPr>
          <w:b w:val="0"/>
        </w:rPr>
      </w:pPr>
      <w:r w:rsidRPr="00D90A99">
        <w:t xml:space="preserve">Таблица </w:t>
      </w:r>
      <w:fldSimple w:instr=" SEQ Таблица \* ARABIC ">
        <w:r>
          <w:rPr>
            <w:noProof/>
          </w:rPr>
          <w:t>52</w:t>
        </w:r>
      </w:fldSimple>
      <w:r w:rsidRPr="00D90A99">
        <w:t xml:space="preserve"> </w:t>
      </w:r>
      <w:r w:rsidRPr="00D90A99">
        <w:rPr>
          <w:b w:val="0"/>
        </w:rPr>
        <w:t>Оптимальный радиус теплоснабжения п. Запорожское</w:t>
      </w:r>
    </w:p>
    <w:tbl>
      <w:tblPr>
        <w:tblW w:w="5000" w:type="pct"/>
        <w:tblLook w:val="00A0"/>
      </w:tblPr>
      <w:tblGrid>
        <w:gridCol w:w="2855"/>
        <w:gridCol w:w="2560"/>
        <w:gridCol w:w="2322"/>
        <w:gridCol w:w="2117"/>
      </w:tblGrid>
      <w:tr w:rsidR="00FB5767" w:rsidRPr="00223417" w:rsidTr="00935B7D">
        <w:trPr>
          <w:trHeight w:val="9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Обозначение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Значение</w:t>
            </w:r>
          </w:p>
        </w:tc>
      </w:tr>
      <w:tr w:rsidR="00FB5767" w:rsidRPr="00223417" w:rsidTr="00935B7D">
        <w:trPr>
          <w:trHeight w:val="6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Поправочный коэффициент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</w:rPr>
              <w:t>ϕ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</w:tr>
      <w:tr w:rsidR="00FB5767" w:rsidRPr="00223417" w:rsidTr="00935B7D">
        <w:trPr>
          <w:trHeight w:val="24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Среднее число абонентов на еденицу зоны действия и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с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точника теплоснабжения 1/км2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2500</w:t>
            </w:r>
          </w:p>
        </w:tc>
      </w:tr>
      <w:tr w:rsidR="00FB5767" w:rsidRPr="00223417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Теплоплотность района Гкал/час*км2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Гкал/час*км</w:t>
            </w:r>
            <w:r w:rsidRPr="0022341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17,083</w:t>
            </w:r>
          </w:p>
        </w:tc>
      </w:tr>
      <w:tr w:rsidR="00FB5767" w:rsidRPr="00223417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Суммарная присоединненая нагрузка потребителей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q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2,04</w:t>
            </w:r>
          </w:p>
        </w:tc>
      </w:tr>
      <w:tr w:rsidR="00FB5767" w:rsidRPr="00223417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22341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sz w:val="20"/>
                <w:szCs w:val="20"/>
              </w:rPr>
              <w:t>Τ1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95</w:t>
            </w:r>
          </w:p>
        </w:tc>
      </w:tr>
      <w:tr w:rsidR="00FB5767" w:rsidRPr="00223417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Расчетная температура в обратном трубопроводе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22341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sz w:val="20"/>
                <w:szCs w:val="20"/>
              </w:rPr>
              <w:t>Τ1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</w:tr>
      <w:tr w:rsidR="00FB5767" w:rsidRPr="00223417" w:rsidTr="00935B7D">
        <w:trPr>
          <w:trHeight w:val="15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Расчетный перепад темп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е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ратур теплоносителя в те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ловой сети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223417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23417">
              <w:rPr>
                <w:sz w:val="20"/>
                <w:szCs w:val="20"/>
              </w:rPr>
              <w:t>∆τ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D14562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14562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</w:tr>
      <w:tr w:rsidR="00FB5767" w:rsidRPr="00223417" w:rsidTr="00935B7D">
        <w:trPr>
          <w:trHeight w:val="15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Оптимальный радиус те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r w:rsidRPr="00223417">
              <w:rPr>
                <w:rFonts w:eastAsia="Times New Roman"/>
                <w:b/>
                <w:color w:val="000000"/>
                <w:sz w:val="20"/>
                <w:szCs w:val="20"/>
              </w:rPr>
              <w:t>лоснабжения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23417">
              <w:rPr>
                <w:rFonts w:eastAsia="Times New Roman"/>
                <w:color w:val="0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935B7D">
            <w:pPr>
              <w:jc w:val="center"/>
              <w:rPr>
                <w:sz w:val="20"/>
                <w:szCs w:val="20"/>
              </w:rPr>
            </w:pPr>
            <w:r w:rsidRPr="00223417">
              <w:rPr>
                <w:sz w:val="20"/>
                <w:szCs w:val="20"/>
              </w:rPr>
              <w:t>км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223417" w:rsidRDefault="00FB5767" w:rsidP="00A336D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14562">
              <w:rPr>
                <w:rFonts w:eastAsia="Times New Roman"/>
                <w:color w:val="000000"/>
                <w:sz w:val="20"/>
                <w:szCs w:val="20"/>
              </w:rPr>
              <w:t>0,8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</w:tbl>
    <w:p w:rsidR="00FB5767" w:rsidRPr="00DC082D" w:rsidRDefault="00FB5767" w:rsidP="006A738D">
      <w:pPr>
        <w:pStyle w:val="PlainText"/>
      </w:pPr>
      <w:r>
        <w:t>Исходя из полученного значения, все потребители находятся в зоне де</w:t>
      </w:r>
      <w:r>
        <w:t>й</w:t>
      </w:r>
      <w:r>
        <w:t>ствия эффективного радиуса теплоснабжения.</w:t>
      </w:r>
    </w:p>
    <w:p w:rsidR="00FB5767" w:rsidRPr="00223417" w:rsidRDefault="00FB5767" w:rsidP="006A738D">
      <w:pPr>
        <w:pStyle w:val="PlainText"/>
      </w:pPr>
      <w:r w:rsidRPr="00022FD7">
        <w:rPr>
          <w:noProof/>
        </w:rPr>
        <w:pict>
          <v:shape id="Рисунок 5" o:spid="_x0000_i1046" type="#_x0000_t75" alt="РАДИУС.bmp" style="width:459pt;height:332.25pt;visibility:visible">
            <v:imagedata r:id="rId35" o:title=""/>
          </v:shape>
        </w:pict>
      </w:r>
    </w:p>
    <w:p w:rsidR="00FB5767" w:rsidRPr="00863DFE" w:rsidRDefault="00FB5767" w:rsidP="006B3502">
      <w:pPr>
        <w:pStyle w:val="Caption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223417">
        <w:rPr>
          <w:sz w:val="24"/>
          <w:szCs w:val="24"/>
        </w:rPr>
        <w:t xml:space="preserve">Рисунок </w:t>
      </w:r>
      <w:r w:rsidRPr="00223417">
        <w:rPr>
          <w:sz w:val="24"/>
          <w:szCs w:val="24"/>
        </w:rPr>
        <w:fldChar w:fldCharType="begin"/>
      </w:r>
      <w:r w:rsidRPr="00223417">
        <w:rPr>
          <w:sz w:val="24"/>
          <w:szCs w:val="24"/>
        </w:rPr>
        <w:instrText xml:space="preserve"> SEQ Рисунок \* ARABIC </w:instrText>
      </w:r>
      <w:r w:rsidRPr="00223417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9</w:t>
      </w:r>
      <w:r w:rsidRPr="00223417">
        <w:rPr>
          <w:sz w:val="24"/>
          <w:szCs w:val="24"/>
        </w:rPr>
        <w:fldChar w:fldCharType="end"/>
      </w:r>
      <w:r w:rsidRPr="00223417">
        <w:rPr>
          <w:sz w:val="24"/>
          <w:szCs w:val="24"/>
        </w:rPr>
        <w:t xml:space="preserve"> </w:t>
      </w:r>
      <w:r w:rsidRPr="00223417">
        <w:rPr>
          <w:b w:val="0"/>
          <w:sz w:val="24"/>
          <w:szCs w:val="24"/>
        </w:rPr>
        <w:t xml:space="preserve">Оптимальный радиус </w:t>
      </w:r>
      <w:r>
        <w:rPr>
          <w:b w:val="0"/>
          <w:sz w:val="24"/>
          <w:szCs w:val="24"/>
        </w:rPr>
        <w:t>теплоснабжения котельной в п. Запорожское</w:t>
      </w:r>
    </w:p>
    <w:p w:rsidR="00FB5767" w:rsidRDefault="00FB5767" w:rsidP="006B3502"/>
    <w:p w:rsidR="00FB5767" w:rsidRDefault="00FB5767" w:rsidP="006B3502"/>
    <w:p w:rsidR="00FB5767" w:rsidRDefault="00FB5767" w:rsidP="00E517E8">
      <w:pPr>
        <w:pStyle w:val="Heading1"/>
      </w:pPr>
      <w:bookmarkStart w:id="84" w:name="_Toc369622791"/>
      <w:r w:rsidRPr="006E2B96">
        <w:t xml:space="preserve">глава </w:t>
      </w:r>
      <w:r>
        <w:t>7</w:t>
      </w:r>
      <w:r w:rsidRPr="006E2B96">
        <w:t xml:space="preserve"> </w:t>
      </w:r>
      <w:r>
        <w:t>«</w:t>
      </w:r>
      <w:r w:rsidRPr="006E2B96">
        <w:t>Предложения по строительству и реконструкции тепловых сетей и сооружений на них</w:t>
      </w:r>
      <w:r>
        <w:t>»</w:t>
      </w:r>
      <w:bookmarkEnd w:id="84"/>
    </w:p>
    <w:p w:rsidR="00FB5767" w:rsidRDefault="00FB5767" w:rsidP="00E41DF0">
      <w:pPr>
        <w:pStyle w:val="Heading2"/>
      </w:pPr>
      <w:r>
        <w:t>а)реконструкция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</w:p>
    <w:p w:rsidR="00FB5767" w:rsidRPr="00966199" w:rsidRDefault="00FB5767" w:rsidP="00AC4B32">
      <w:pPr>
        <w:pStyle w:val="PlainText"/>
        <w:ind w:firstLine="0"/>
      </w:pPr>
      <w:r>
        <w:t>Строительство тепловых сетей, обеспечивающее перераспределение тепловой нагрузки  не целесообразно в связи с большой отдаленностью зон.</w:t>
      </w:r>
    </w:p>
    <w:p w:rsidR="00FB5767" w:rsidRDefault="00FB5767" w:rsidP="00E41DF0">
      <w:pPr>
        <w:pStyle w:val="Heading2"/>
      </w:pPr>
      <w:r>
        <w:t>б)строительство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</w:p>
    <w:p w:rsidR="00FB5767" w:rsidRPr="009D7C7F" w:rsidRDefault="00FB5767" w:rsidP="00966199">
      <w:pPr>
        <w:pStyle w:val="PlainText"/>
        <w:ind w:firstLine="0"/>
      </w:pPr>
      <w:r>
        <w:t>В связи с неимением конкретизирующей информации о размещении объектов перспективного строительства невозможно оценить объемы работ по стро</w:t>
      </w:r>
      <w:r>
        <w:t>и</w:t>
      </w:r>
      <w:r>
        <w:t>тельству тепловых сетей.</w:t>
      </w:r>
    </w:p>
    <w:p w:rsidR="00FB5767" w:rsidRDefault="00FB5767" w:rsidP="00E41DF0">
      <w:pPr>
        <w:pStyle w:val="Heading2"/>
      </w:pPr>
      <w:r>
        <w:t>в)строительство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FB5767" w:rsidRPr="00F176F3" w:rsidRDefault="00FB5767" w:rsidP="009441CC">
      <w:pPr>
        <w:pStyle w:val="BodyText"/>
        <w:kinsoku w:val="0"/>
        <w:overflowPunct w:val="0"/>
        <w:spacing w:line="275" w:lineRule="auto"/>
        <w:ind w:right="102" w:firstLine="709"/>
        <w:jc w:val="both"/>
        <w:rPr>
          <w:spacing w:val="-1"/>
        </w:rPr>
      </w:pPr>
    </w:p>
    <w:p w:rsidR="00FB5767" w:rsidRPr="009441CC" w:rsidRDefault="00FB5767" w:rsidP="009441CC">
      <w:pPr>
        <w:pStyle w:val="BodyText"/>
        <w:kinsoku w:val="0"/>
        <w:overflowPunct w:val="0"/>
        <w:spacing w:line="275" w:lineRule="auto"/>
        <w:ind w:right="102"/>
        <w:jc w:val="both"/>
        <w:rPr>
          <w:spacing w:val="-1"/>
          <w:sz w:val="28"/>
          <w:szCs w:val="28"/>
        </w:rPr>
      </w:pPr>
      <w:r w:rsidRPr="009441CC">
        <w:rPr>
          <w:spacing w:val="-1"/>
          <w:sz w:val="28"/>
          <w:szCs w:val="28"/>
        </w:rPr>
        <w:t>Строительство тепловых сетей, для обеспечения возможности поставок тепл</w:t>
      </w:r>
      <w:r w:rsidRPr="009441CC">
        <w:rPr>
          <w:spacing w:val="-1"/>
          <w:sz w:val="28"/>
          <w:szCs w:val="28"/>
        </w:rPr>
        <w:t>о</w:t>
      </w:r>
      <w:r w:rsidRPr="009441CC">
        <w:rPr>
          <w:spacing w:val="-1"/>
          <w:sz w:val="28"/>
          <w:szCs w:val="28"/>
        </w:rPr>
        <w:t>вой энергии потребителям от различных источников тепловой энергии при с</w:t>
      </w:r>
      <w:r w:rsidRPr="009441CC">
        <w:rPr>
          <w:spacing w:val="-1"/>
          <w:sz w:val="28"/>
          <w:szCs w:val="28"/>
        </w:rPr>
        <w:t>о</w:t>
      </w:r>
      <w:r w:rsidRPr="009441CC">
        <w:rPr>
          <w:spacing w:val="-1"/>
          <w:sz w:val="28"/>
          <w:szCs w:val="28"/>
        </w:rPr>
        <w:t>хранении надежности теплоснабжения не требуется. Ввиду большой отдале</w:t>
      </w:r>
      <w:r w:rsidRPr="009441CC">
        <w:rPr>
          <w:spacing w:val="-1"/>
          <w:sz w:val="28"/>
          <w:szCs w:val="28"/>
        </w:rPr>
        <w:t>н</w:t>
      </w:r>
      <w:r w:rsidRPr="009441CC">
        <w:rPr>
          <w:spacing w:val="-1"/>
          <w:sz w:val="28"/>
          <w:szCs w:val="28"/>
        </w:rPr>
        <w:t>ности зон источников тепловой энергии.</w:t>
      </w:r>
    </w:p>
    <w:p w:rsidR="00FB5767" w:rsidRPr="009441CC" w:rsidRDefault="00FB5767" w:rsidP="009441CC">
      <w:pPr>
        <w:pStyle w:val="PlainText"/>
      </w:pPr>
    </w:p>
    <w:p w:rsidR="00FB5767" w:rsidRDefault="00FB5767" w:rsidP="000128F9">
      <w:pPr>
        <w:pStyle w:val="Heading2"/>
      </w:pPr>
      <w:r>
        <w:t>г)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 в пиковый режим работы или ликвидации котельных )</w:t>
      </w:r>
    </w:p>
    <w:p w:rsidR="00FB5767" w:rsidRPr="009D7C7F" w:rsidRDefault="00FB5767" w:rsidP="009D7C7F">
      <w:pPr>
        <w:pStyle w:val="PlainText"/>
        <w:ind w:firstLine="0"/>
      </w:pPr>
      <w:r w:rsidRPr="00F176F3">
        <w:rPr>
          <w:spacing w:val="-1"/>
        </w:rPr>
        <w:t>Строительство и реконструкция тепловых сетей, для повышения эффективности функционирования системы теплоснабжения, в том числе за счет перевода к</w:t>
      </w:r>
      <w:r w:rsidRPr="00F176F3">
        <w:rPr>
          <w:spacing w:val="-1"/>
        </w:rPr>
        <w:t>о</w:t>
      </w:r>
      <w:r w:rsidRPr="00F176F3">
        <w:rPr>
          <w:spacing w:val="-1"/>
        </w:rPr>
        <w:t>тельных в пиковый режим работы или ликвидации котельных не требуется</w:t>
      </w:r>
      <w:r>
        <w:rPr>
          <w:spacing w:val="-1"/>
        </w:rPr>
        <w:t>.</w:t>
      </w:r>
    </w:p>
    <w:p w:rsidR="00FB5767" w:rsidRDefault="00FB5767" w:rsidP="002D6FA4">
      <w:pPr>
        <w:pStyle w:val="Heading2"/>
      </w:pPr>
      <w:r>
        <w:t>д)строительство тепловых сетей для обеспечения нормативной надежности теплоснабжения</w:t>
      </w:r>
    </w:p>
    <w:p w:rsidR="00FB5767" w:rsidRPr="002F5335" w:rsidRDefault="00FB5767" w:rsidP="009D7C7F">
      <w:pPr>
        <w:pStyle w:val="15"/>
        <w:ind w:firstLine="0"/>
      </w:pPr>
      <w:r w:rsidRPr="002F5335">
        <w:t xml:space="preserve">Для обеспечения тепловой энергией потребителей и увеличения уровня надежности </w:t>
      </w:r>
      <w:r>
        <w:t>теплоснабжения</w:t>
      </w:r>
      <w:r w:rsidRPr="002F5335">
        <w:t xml:space="preserve">, предлагаются следующие мероприятия по строительству и реконструкции тепловых магистралей: </w:t>
      </w:r>
    </w:p>
    <w:p w:rsidR="00FB5767" w:rsidRDefault="00FB5767" w:rsidP="009D7C7F">
      <w:pPr>
        <w:pStyle w:val="15"/>
        <w:numPr>
          <w:ilvl w:val="0"/>
          <w:numId w:val="31"/>
        </w:numPr>
      </w:pPr>
      <w:r>
        <w:t>Перекладка участков с выявленным дефицитом пропускной способности;</w:t>
      </w:r>
    </w:p>
    <w:p w:rsidR="00FB5767" w:rsidRDefault="00FB5767" w:rsidP="009D7C7F">
      <w:pPr>
        <w:pStyle w:val="15"/>
        <w:numPr>
          <w:ilvl w:val="0"/>
          <w:numId w:val="31"/>
        </w:numPr>
      </w:pPr>
      <w:r>
        <w:t>Наладка гидравлического режима сети с приведением расходов до нормативных значений.</w:t>
      </w:r>
    </w:p>
    <w:p w:rsidR="00FB5767" w:rsidRPr="00654310" w:rsidRDefault="00FB5767" w:rsidP="009D7C7F">
      <w:pPr>
        <w:pStyle w:val="15"/>
      </w:pPr>
      <w:r w:rsidRPr="00654310">
        <w:t>Затраты на реконструкцию существующих</w:t>
      </w:r>
      <w:r>
        <w:t xml:space="preserve"> </w:t>
      </w:r>
      <w:r w:rsidRPr="00654310">
        <w:t xml:space="preserve">представлены в Главе 10. </w:t>
      </w:r>
    </w:p>
    <w:p w:rsidR="00FB5767" w:rsidRDefault="00FB5767" w:rsidP="00AC4B32">
      <w:pPr>
        <w:pStyle w:val="PlainText"/>
      </w:pPr>
      <w:r>
        <w:t>При реконструкции тепловых сетей предпочтение должно отдаваться металлическим трубам в заводской ППУ изоляции.</w:t>
      </w:r>
      <w:r w:rsidRPr="00852260">
        <w:t>Изолированная труба ГОСТ 30732-2001 с теплоизоляционным слоем из пенополиуретана (ППУ) с покрыт</w:t>
      </w:r>
      <w:r w:rsidRPr="00852260">
        <w:t>и</w:t>
      </w:r>
      <w:r w:rsidRPr="00852260">
        <w:t>ем из спиральновальцованной оцинкованной стали для прокладки наружных тепловых сетей.</w:t>
      </w:r>
      <w:r>
        <w:t xml:space="preserve"> Конструкция трубы предусматривает слой тепловой изоляции, который создается путем впрыскивания жидких компонентов ППУ в межтру</w:t>
      </w:r>
      <w:r>
        <w:t>б</w:t>
      </w:r>
      <w:r>
        <w:t>ное пространство, в котором компоненты ППУ затвердевают, и таким образом, формируют слой тепловой изоляции трубы ППУ.</w:t>
      </w:r>
    </w:p>
    <w:p w:rsidR="00FB5767" w:rsidRDefault="00FB5767" w:rsidP="00AC4B32">
      <w:pPr>
        <w:pStyle w:val="15"/>
        <w:ind w:firstLine="851"/>
      </w:pPr>
      <w:r>
        <w:t>В качестве материала для тепловой изоляции применяется двухкомпонентная композиция ППУ-345, или, преимущественно, импортные аналоги, обеспечивающие многолетнюю (до 30 лет) эксплуатацию трубопроводов централизованного теплоснабжения с температурой теплоносителя до 150°С. Жесткий пенополиуретан - высокомолекулярное органическое соединение, получаемое в результате реакции поликонденсации, происходящей между простыми или сложными полиэфирами (полиолами) и полиизоционатом (MDI) в присутствии катализаторов и поверхностно активных веществ при их смешивании в заданном соотношении. Исходные компоненты - жидкие вещества. Пенополиуретан - твердый вспененный материал с размером ячеек 0.1- 0.5 мм.</w:t>
      </w:r>
    </w:p>
    <w:p w:rsidR="00FB5767" w:rsidRDefault="00FB5767" w:rsidP="00AC4B32">
      <w:pPr>
        <w:pStyle w:val="15"/>
        <w:ind w:firstLine="851"/>
      </w:pPr>
      <w:r>
        <w:t>Cамая низкая из современных теплоизоляторов теплопроводность, составляющая в зависимости от плотности 0,025 - 0,033 Вт/моС и обусловленная этим минимальная толщина изоляции (5 см ппу по теплопроводности равнозначны примерно 10 см минеральной ваты). Снижение потерь тепла в 8-10 раз у трубы ППУ ПЭ и трубы ППУ ОЦ, по сравнению с минераловатной изоляцией.</w:t>
      </w:r>
    </w:p>
    <w:p w:rsidR="00FB5767" w:rsidRDefault="00FB5767" w:rsidP="00AC4B32">
      <w:pPr>
        <w:pStyle w:val="15"/>
        <w:numPr>
          <w:ilvl w:val="0"/>
          <w:numId w:val="16"/>
        </w:numPr>
      </w:pPr>
      <w:r>
        <w:t>ППУ изоляция обладает высокой долговечностью (срок эксплуатации ППУ изоляции составляет свыше 30 лет с полным сохранением свойств).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Высокая механическая прочность материала.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ППУ изоляция обладает высокой и долговечной адгезией (сцепляемостью) с поверхностью трубы и гидрозащитной оболочкой.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Устойчивость к воздействию влаги (водопоглащение по массе всего 2%).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Теплоизоляция для труб ППУ монолитная, бесшовная, не образует "мостиков холода".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Пенополиуретан инертен к щелочным и кислотным средам, защищает трубу от наружной коррозии и химически агрессивных сред, существенно продлевая срок службы трубопровода.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Пенополиуретан нетоксичен и безопасен для человека.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Рабочая температура эксплуатации ППУ до 140</w:t>
      </w:r>
      <w:r>
        <w:rPr>
          <w:vertAlign w:val="superscript"/>
        </w:rPr>
        <w:t>0</w:t>
      </w:r>
      <w:r>
        <w:t>С, при кратковременных воздействиях - до 150</w:t>
      </w:r>
      <w:r>
        <w:rPr>
          <w:vertAlign w:val="superscript"/>
        </w:rPr>
        <w:t>0</w:t>
      </w:r>
      <w:r>
        <w:t>С.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Капитальные затраты снижаются в 1,2 раза.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Срок строительства трубы в ППУ изоляции сокращается в 2,5-3 раза.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Эксплуатационные расходы при обслуживании трубы в ППУ уменьшаются в 9 раз.</w:t>
      </w:r>
    </w:p>
    <w:p w:rsidR="00FB5767" w:rsidRDefault="00FB5767" w:rsidP="00AC4B32">
      <w:pPr>
        <w:pStyle w:val="15"/>
        <w:numPr>
          <w:ilvl w:val="0"/>
          <w:numId w:val="15"/>
        </w:numPr>
      </w:pPr>
      <w:r>
        <w:t>Расходы на ремонт уменьшаются в 3 раза.</w:t>
      </w:r>
    </w:p>
    <w:p w:rsidR="00FB5767" w:rsidRDefault="00FB5767" w:rsidP="00AC4B32">
      <w:pPr>
        <w:pStyle w:val="15"/>
        <w:numPr>
          <w:ilvl w:val="0"/>
          <w:numId w:val="15"/>
        </w:numPr>
        <w:jc w:val="center"/>
      </w:pPr>
      <w:r>
        <w:t>В течение периода эксплуатации обеспечивается контроль за состоянием трубы без вскрытия траншеи.</w:t>
      </w:r>
    </w:p>
    <w:p w:rsidR="00FB5767" w:rsidRDefault="00FB5767" w:rsidP="00467180">
      <w:pPr>
        <w:pStyle w:val="15"/>
        <w:ind w:firstLine="0"/>
      </w:pPr>
    </w:p>
    <w:p w:rsidR="00FB5767" w:rsidRDefault="00FB5767" w:rsidP="00A86C56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53</w:t>
        </w:r>
      </w:fldSimple>
      <w:r>
        <w:t xml:space="preserve"> </w:t>
      </w:r>
      <w:r w:rsidRPr="001757DE">
        <w:rPr>
          <w:b w:val="0"/>
        </w:rPr>
        <w:t>Сравнение основных показателей ППУ и мин.ваты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4"/>
        <w:gridCol w:w="3284"/>
        <w:gridCol w:w="3285"/>
      </w:tblGrid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b/>
                <w:sz w:val="22"/>
                <w:szCs w:val="22"/>
              </w:rPr>
            </w:pPr>
            <w:r w:rsidRPr="001757DE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b/>
                <w:sz w:val="22"/>
                <w:szCs w:val="22"/>
              </w:rPr>
            </w:pPr>
            <w:r w:rsidRPr="001757DE">
              <w:rPr>
                <w:b/>
                <w:sz w:val="22"/>
                <w:szCs w:val="22"/>
              </w:rPr>
              <w:t>Пенополиуретан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b/>
                <w:sz w:val="20"/>
                <w:szCs w:val="20"/>
              </w:rPr>
            </w:pPr>
            <w:r w:rsidRPr="00A86C56">
              <w:rPr>
                <w:b/>
                <w:sz w:val="20"/>
                <w:szCs w:val="20"/>
              </w:rPr>
              <w:t>Минерал. вата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Коэффициент теплопроводн</w:t>
            </w:r>
            <w:r w:rsidRPr="001757DE">
              <w:rPr>
                <w:sz w:val="22"/>
                <w:szCs w:val="22"/>
              </w:rPr>
              <w:t>о</w:t>
            </w:r>
            <w:r w:rsidRPr="001757DE">
              <w:rPr>
                <w:sz w:val="22"/>
                <w:szCs w:val="22"/>
              </w:rPr>
              <w:t>сти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0,019-0,028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0,034-0,041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Толщина покрытия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35-70 мм.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120-220 мм.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Эффективный срок службы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25-30 лет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5 лет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Производство работ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От +5С до +30С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От +5С до +30С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Влага, агрессивные среды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Устойчив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Теплоизоляц. свойства теряются, восстановлению не подлежат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Экологическая чистота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Безопасен! Разрешено примен</w:t>
            </w:r>
            <w:r w:rsidRPr="001757DE">
              <w:rPr>
                <w:sz w:val="22"/>
                <w:szCs w:val="22"/>
              </w:rPr>
              <w:t>е</w:t>
            </w:r>
            <w:r w:rsidRPr="001757DE">
              <w:rPr>
                <w:sz w:val="22"/>
                <w:szCs w:val="22"/>
              </w:rPr>
              <w:t>ние в жилых зданиях Минздр</w:t>
            </w:r>
            <w:r w:rsidRPr="001757DE">
              <w:rPr>
                <w:sz w:val="22"/>
                <w:szCs w:val="22"/>
              </w:rPr>
              <w:t>а</w:t>
            </w:r>
            <w:r w:rsidRPr="001757DE">
              <w:rPr>
                <w:sz w:val="22"/>
                <w:szCs w:val="22"/>
              </w:rPr>
              <w:t>вом РСФСР №07/6-561 от 26.12.86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Аллерген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Фактические тепловые потери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В 1,7 раза ниже нормативных СниП 2.04.14-88 Энергосбер</w:t>
            </w:r>
            <w:r w:rsidRPr="001757DE">
              <w:rPr>
                <w:sz w:val="22"/>
                <w:szCs w:val="22"/>
              </w:rPr>
              <w:t>е</w:t>
            </w:r>
            <w:r w:rsidRPr="001757DE">
              <w:rPr>
                <w:sz w:val="22"/>
                <w:szCs w:val="22"/>
              </w:rPr>
              <w:t>жение, №1, 1999 г.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Превышение нормативных СниП после 12 месяцев эксплуатации.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показатели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пенополиуретан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минерал. вата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Коэффициент теплопроводн</w:t>
            </w:r>
            <w:r w:rsidRPr="001757DE">
              <w:rPr>
                <w:sz w:val="22"/>
                <w:szCs w:val="22"/>
              </w:rPr>
              <w:t>о</w:t>
            </w:r>
            <w:r w:rsidRPr="001757DE">
              <w:rPr>
                <w:sz w:val="22"/>
                <w:szCs w:val="22"/>
              </w:rPr>
              <w:t>сти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0,019-0,028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0,034-0,041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Толщина покрытия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35-70 мм.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120-220 мм.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Эффективный срок службы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25-30 лет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5 лет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Производство работ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От +5С до +30С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От +5С до +30С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Влага, агрессивные среды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Устойчив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Теплоизоляц. свойства теряются, восстановлению не подлежат</w:t>
            </w:r>
          </w:p>
        </w:tc>
      </w:tr>
      <w:tr w:rsidR="00FB5767" w:rsidTr="003E6944"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Экологическая чистота</w:t>
            </w:r>
          </w:p>
        </w:tc>
        <w:tc>
          <w:tcPr>
            <w:tcW w:w="3284" w:type="dxa"/>
          </w:tcPr>
          <w:p w:rsidR="00FB5767" w:rsidRPr="001757DE" w:rsidRDefault="00FB5767" w:rsidP="003E6944">
            <w:pPr>
              <w:rPr>
                <w:sz w:val="22"/>
                <w:szCs w:val="22"/>
              </w:rPr>
            </w:pPr>
            <w:r w:rsidRPr="001757DE">
              <w:rPr>
                <w:sz w:val="22"/>
                <w:szCs w:val="22"/>
              </w:rPr>
              <w:t>Безопасен! Разрешено примен</w:t>
            </w:r>
            <w:r w:rsidRPr="001757DE">
              <w:rPr>
                <w:sz w:val="22"/>
                <w:szCs w:val="22"/>
              </w:rPr>
              <w:t>е</w:t>
            </w:r>
            <w:r w:rsidRPr="001757DE">
              <w:rPr>
                <w:sz w:val="22"/>
                <w:szCs w:val="22"/>
              </w:rPr>
              <w:t>ние в жилых зданиях Минздр</w:t>
            </w:r>
            <w:r w:rsidRPr="001757DE">
              <w:rPr>
                <w:sz w:val="22"/>
                <w:szCs w:val="22"/>
              </w:rPr>
              <w:t>а</w:t>
            </w:r>
            <w:r w:rsidRPr="001757DE">
              <w:rPr>
                <w:sz w:val="22"/>
                <w:szCs w:val="22"/>
              </w:rPr>
              <w:t>вом РСФСР №07/6-561 от 26.12.86</w:t>
            </w:r>
          </w:p>
        </w:tc>
        <w:tc>
          <w:tcPr>
            <w:tcW w:w="3285" w:type="dxa"/>
          </w:tcPr>
          <w:p w:rsidR="00FB5767" w:rsidRPr="00A86C56" w:rsidRDefault="00FB5767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Аллерген</w:t>
            </w:r>
          </w:p>
        </w:tc>
      </w:tr>
    </w:tbl>
    <w:p w:rsidR="00FB5767" w:rsidRPr="009D7C7F" w:rsidRDefault="00FB5767" w:rsidP="009D7C7F">
      <w:pPr>
        <w:pStyle w:val="PlainText"/>
      </w:pPr>
    </w:p>
    <w:p w:rsidR="00FB5767" w:rsidRDefault="00FB5767" w:rsidP="009441CC">
      <w:pPr>
        <w:pStyle w:val="Heading2"/>
      </w:pPr>
      <w:r>
        <w:t>е)реконструкция тепловых сетей с увеличением диаметра трубопроводов для обеспечения перспективных приростов тепловой нагрузки</w:t>
      </w:r>
    </w:p>
    <w:p w:rsidR="00FB5767" w:rsidRPr="009D7C7F" w:rsidRDefault="00FB5767" w:rsidP="009D7C7F">
      <w:pPr>
        <w:pStyle w:val="PlainText"/>
        <w:ind w:firstLine="0"/>
      </w:pPr>
      <w:r w:rsidRPr="00DD1F34">
        <w:rPr>
          <w:spacing w:val="-1"/>
        </w:rPr>
        <w:t>Реконструкция тепловых сетей с увеличением диаметра трубопроводов для обеспечения перспективных приростов тепловой нагрузки не требуется</w:t>
      </w:r>
    </w:p>
    <w:p w:rsidR="00FB5767" w:rsidRDefault="00FB5767" w:rsidP="009441CC">
      <w:pPr>
        <w:pStyle w:val="Heading2"/>
      </w:pPr>
      <w:r>
        <w:t>ж)реконструкция тепловых сетей, подлежащих замене в связи с исчерпанием эксплуатационного ресурса</w:t>
      </w:r>
    </w:p>
    <w:p w:rsidR="00FB5767" w:rsidRPr="00467180" w:rsidRDefault="00FB5767" w:rsidP="00467180">
      <w:pPr>
        <w:pStyle w:val="PlainText"/>
      </w:pPr>
    </w:p>
    <w:p w:rsidR="00FB5767" w:rsidRDefault="00FB5767" w:rsidP="009D7C7F">
      <w:pPr>
        <w:pStyle w:val="PlainText"/>
        <w:ind w:firstLine="0"/>
      </w:pPr>
      <w:r>
        <w:t>Данные по участкам и протяженностям труб, рекомендуемых к замене, пре</w:t>
      </w:r>
      <w:r>
        <w:t>д</w:t>
      </w:r>
      <w:r>
        <w:t>ставлены в следующей таблице.</w:t>
      </w: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D7C7F">
      <w:pPr>
        <w:pStyle w:val="PlainText"/>
        <w:ind w:firstLine="0"/>
      </w:pPr>
    </w:p>
    <w:p w:rsidR="00FB5767" w:rsidRDefault="00FB5767" w:rsidP="009441CC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54</w:t>
        </w:r>
      </w:fldSimple>
      <w:r>
        <w:t xml:space="preserve"> </w:t>
      </w:r>
      <w:r w:rsidRPr="00F4556A">
        <w:rPr>
          <w:b w:val="0"/>
        </w:rPr>
        <w:t>Участки нуждающиеся в замене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9"/>
        <w:gridCol w:w="1417"/>
        <w:gridCol w:w="2015"/>
        <w:gridCol w:w="1847"/>
        <w:gridCol w:w="1301"/>
        <w:gridCol w:w="1301"/>
        <w:gridCol w:w="1164"/>
      </w:tblGrid>
      <w:tr w:rsidR="00FB5767" w:rsidRPr="00D72129" w:rsidTr="003E6944">
        <w:trPr>
          <w:tblHeader/>
        </w:trPr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</w:rPr>
              <w:t>№п/п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</w:rPr>
              <w:t>Участок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</w:rPr>
              <w:t>Диаметр пр</w:t>
            </w:r>
            <w:r w:rsidRPr="00D90A99">
              <w:rPr>
                <w:rFonts w:cs="Times New Roman"/>
                <w:b/>
                <w:sz w:val="22"/>
                <w:szCs w:val="22"/>
              </w:rPr>
              <w:t>о</w:t>
            </w:r>
            <w:r w:rsidRPr="00D90A99">
              <w:rPr>
                <w:rFonts w:cs="Times New Roman"/>
                <w:b/>
                <w:sz w:val="22"/>
                <w:szCs w:val="22"/>
              </w:rPr>
              <w:t xml:space="preserve">кладываемого т/п </w:t>
            </w:r>
            <w:r w:rsidRPr="00D90A99">
              <w:rPr>
                <w:rFonts w:cs="Times New Roman"/>
                <w:b/>
                <w:sz w:val="22"/>
                <w:szCs w:val="22"/>
                <w:lang w:val="en-US"/>
              </w:rPr>
              <w:t>D</w:t>
            </w:r>
            <w:r w:rsidRPr="00D90A99">
              <w:rPr>
                <w:rFonts w:cs="Times New Roman"/>
                <w:b/>
                <w:sz w:val="22"/>
                <w:szCs w:val="22"/>
              </w:rPr>
              <w:t>, мм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</w:rPr>
              <w:t>Протяженность в 2х трубном исчислении</w:t>
            </w:r>
          </w:p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  <w:lang w:val="en-US"/>
              </w:rPr>
              <w:t>L</w:t>
            </w:r>
            <w:r w:rsidRPr="00D90A99">
              <w:rPr>
                <w:rFonts w:cs="Times New Roman"/>
                <w:b/>
                <w:sz w:val="22"/>
                <w:szCs w:val="22"/>
              </w:rPr>
              <w:t>, м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</w:rPr>
              <w:t>Тип пр</w:t>
            </w:r>
            <w:r w:rsidRPr="00D90A99">
              <w:rPr>
                <w:rFonts w:cs="Times New Roman"/>
                <w:b/>
                <w:sz w:val="22"/>
                <w:szCs w:val="22"/>
              </w:rPr>
              <w:t>о</w:t>
            </w:r>
            <w:r w:rsidRPr="00D90A99">
              <w:rPr>
                <w:rFonts w:cs="Times New Roman"/>
                <w:b/>
                <w:sz w:val="22"/>
                <w:szCs w:val="22"/>
              </w:rPr>
              <w:t>кладки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</w:rPr>
              <w:t>Год пр</w:t>
            </w:r>
            <w:r w:rsidRPr="00D90A99">
              <w:rPr>
                <w:rFonts w:cs="Times New Roman"/>
                <w:b/>
                <w:sz w:val="22"/>
                <w:szCs w:val="22"/>
              </w:rPr>
              <w:t>о</w:t>
            </w:r>
            <w:r w:rsidRPr="00D90A99">
              <w:rPr>
                <w:rFonts w:cs="Times New Roman"/>
                <w:b/>
                <w:sz w:val="22"/>
                <w:szCs w:val="22"/>
              </w:rPr>
              <w:t>кладки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D90A99">
              <w:rPr>
                <w:rFonts w:cs="Times New Roman"/>
                <w:b/>
                <w:sz w:val="22"/>
                <w:szCs w:val="22"/>
              </w:rPr>
              <w:t>Тип изол</w:t>
            </w:r>
            <w:r w:rsidRPr="00D90A99">
              <w:rPr>
                <w:rFonts w:cs="Times New Roman"/>
                <w:b/>
                <w:sz w:val="22"/>
                <w:szCs w:val="22"/>
              </w:rPr>
              <w:t>я</w:t>
            </w:r>
            <w:r w:rsidRPr="00D90A99">
              <w:rPr>
                <w:rFonts w:cs="Times New Roman"/>
                <w:b/>
                <w:sz w:val="22"/>
                <w:szCs w:val="22"/>
              </w:rPr>
              <w:t>ции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котельная- УЗ-1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23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ВОЗД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УЗ-1-до УЗ-2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ВОЗД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УЗ-2 -К1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43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ВОЗД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От ко</w:t>
            </w:r>
            <w:r w:rsidRPr="00D90A99">
              <w:rPr>
                <w:sz w:val="22"/>
                <w:szCs w:val="22"/>
              </w:rPr>
              <w:t>м</w:t>
            </w:r>
            <w:r w:rsidRPr="00D90A99">
              <w:rPr>
                <w:sz w:val="22"/>
                <w:szCs w:val="22"/>
              </w:rPr>
              <w:t>пенс. ж/д 4 -до К-4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25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БК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К1 до ко</w:t>
            </w:r>
            <w:r w:rsidRPr="00D90A99">
              <w:rPr>
                <w:sz w:val="22"/>
                <w:szCs w:val="22"/>
              </w:rPr>
              <w:t>м</w:t>
            </w:r>
            <w:r w:rsidRPr="00D90A99">
              <w:rPr>
                <w:sz w:val="22"/>
                <w:szCs w:val="22"/>
              </w:rPr>
              <w:t>пенс. ж/д 4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70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ВОЗД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К-4-ж/д 11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К1-УЗ-3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УЗ-3-ж/д 4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4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УЗ-3-до УЗ-4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35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УЗ-4-до ж/д 5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40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УЗ-4-УЗ-5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35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УЗ-5-ж/д 6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13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УЗ-5-детский сад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70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К-4-УЗ-7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116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ВОЗД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17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УЗ-7-ж/д 10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4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18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УЗ-7-К8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20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К-8-ж/д 1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К-8-К-9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58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21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К-9-ж/д 2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35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22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К-9-К-10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42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F611DD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23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К-10-ж/д 3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b/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24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К-10-К-11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37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F611DD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25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К-11-К-12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66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b/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26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К-12-Школа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55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29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К-11-К-13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40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D90A9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D90A99"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К-13 -ж/д 15</w:t>
            </w:r>
          </w:p>
        </w:tc>
        <w:tc>
          <w:tcPr>
            <w:tcW w:w="1019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55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D90A9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D90A9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49130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491309">
              <w:rPr>
                <w:rFonts w:cs="Times New Roman"/>
                <w:sz w:val="22"/>
                <w:szCs w:val="22"/>
              </w:rPr>
              <w:t>31</w:t>
            </w:r>
          </w:p>
        </w:tc>
        <w:tc>
          <w:tcPr>
            <w:tcW w:w="7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К-13-К14</w:t>
            </w:r>
          </w:p>
        </w:tc>
        <w:tc>
          <w:tcPr>
            <w:tcW w:w="1019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64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49130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491309">
              <w:rPr>
                <w:rFonts w:cs="Times New Roman"/>
                <w:sz w:val="22"/>
                <w:szCs w:val="22"/>
              </w:rPr>
              <w:t>32</w:t>
            </w:r>
          </w:p>
        </w:tc>
        <w:tc>
          <w:tcPr>
            <w:tcW w:w="7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К-14- до ЦРБ</w:t>
            </w:r>
          </w:p>
        </w:tc>
        <w:tc>
          <w:tcPr>
            <w:tcW w:w="1019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44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49130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491309">
              <w:rPr>
                <w:rFonts w:cs="Times New Roman"/>
                <w:sz w:val="22"/>
                <w:szCs w:val="22"/>
              </w:rPr>
              <w:t>33</w:t>
            </w:r>
          </w:p>
        </w:tc>
        <w:tc>
          <w:tcPr>
            <w:tcW w:w="7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К-14- до ДК</w:t>
            </w:r>
          </w:p>
        </w:tc>
        <w:tc>
          <w:tcPr>
            <w:tcW w:w="1019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30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49130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491309">
              <w:rPr>
                <w:rFonts w:cs="Times New Roman"/>
                <w:sz w:val="22"/>
                <w:szCs w:val="22"/>
              </w:rPr>
              <w:t>34</w:t>
            </w:r>
          </w:p>
        </w:tc>
        <w:tc>
          <w:tcPr>
            <w:tcW w:w="7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К-5-ж/д-12</w:t>
            </w:r>
          </w:p>
        </w:tc>
        <w:tc>
          <w:tcPr>
            <w:tcW w:w="1019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65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49130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491309">
              <w:rPr>
                <w:rFonts w:cs="Times New Roman"/>
                <w:sz w:val="22"/>
                <w:szCs w:val="22"/>
              </w:rPr>
              <w:t>35</w:t>
            </w:r>
          </w:p>
        </w:tc>
        <w:tc>
          <w:tcPr>
            <w:tcW w:w="7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К5-К-6</w:t>
            </w:r>
          </w:p>
        </w:tc>
        <w:tc>
          <w:tcPr>
            <w:tcW w:w="1019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70</w:t>
            </w:r>
          </w:p>
        </w:tc>
        <w:tc>
          <w:tcPr>
            <w:tcW w:w="906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50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ПК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м/в</w:t>
            </w:r>
          </w:p>
        </w:tc>
      </w:tr>
      <w:tr w:rsidR="00FB5767" w:rsidRPr="00D72129" w:rsidTr="003E6944">
        <w:tc>
          <w:tcPr>
            <w:tcW w:w="390" w:type="pct"/>
            <w:vAlign w:val="center"/>
          </w:tcPr>
          <w:p w:rsidR="00FB5767" w:rsidRPr="00491309" w:rsidRDefault="00FB5767" w:rsidP="003E6944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2"/>
                <w:szCs w:val="22"/>
              </w:rPr>
            </w:pPr>
            <w:r w:rsidRPr="00491309"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7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К-6-ж/д 13</w:t>
            </w:r>
          </w:p>
        </w:tc>
        <w:tc>
          <w:tcPr>
            <w:tcW w:w="1019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65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ПОДВАЛ</w:t>
            </w:r>
          </w:p>
        </w:tc>
        <w:tc>
          <w:tcPr>
            <w:tcW w:w="663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1975</w:t>
            </w:r>
          </w:p>
        </w:tc>
        <w:tc>
          <w:tcPr>
            <w:tcW w:w="595" w:type="pct"/>
            <w:vAlign w:val="center"/>
          </w:tcPr>
          <w:p w:rsidR="00FB5767" w:rsidRPr="00491309" w:rsidRDefault="00FB5767" w:rsidP="003E6944">
            <w:pPr>
              <w:spacing w:before="100" w:beforeAutospacing="1"/>
              <w:ind w:left="57"/>
              <w:jc w:val="center"/>
              <w:rPr>
                <w:sz w:val="22"/>
                <w:szCs w:val="22"/>
              </w:rPr>
            </w:pPr>
            <w:r w:rsidRPr="00491309">
              <w:rPr>
                <w:sz w:val="22"/>
                <w:szCs w:val="22"/>
              </w:rPr>
              <w:t>м/в</w:t>
            </w:r>
          </w:p>
        </w:tc>
      </w:tr>
    </w:tbl>
    <w:p w:rsidR="00FB5767" w:rsidRPr="009441CC" w:rsidRDefault="00FB5767" w:rsidP="009441CC">
      <w:pPr>
        <w:pStyle w:val="PlainText"/>
      </w:pPr>
    </w:p>
    <w:p w:rsidR="00FB5767" w:rsidRDefault="00FB5767" w:rsidP="009441CC">
      <w:pPr>
        <w:pStyle w:val="Heading2"/>
      </w:pPr>
      <w:r>
        <w:t>з)строительство и реконструкция насосных станций</w:t>
      </w:r>
    </w:p>
    <w:p w:rsidR="00FB5767" w:rsidRDefault="00FB5767" w:rsidP="009441CC">
      <w:pPr>
        <w:pStyle w:val="PlainText"/>
        <w:ind w:firstLine="0"/>
        <w:rPr>
          <w:spacing w:val="-1"/>
        </w:rPr>
      </w:pPr>
      <w:r w:rsidRPr="00F176F3">
        <w:rPr>
          <w:spacing w:val="-1"/>
        </w:rPr>
        <w:t xml:space="preserve">Строительство и реконструкция </w:t>
      </w:r>
      <w:r>
        <w:rPr>
          <w:spacing w:val="-1"/>
        </w:rPr>
        <w:t xml:space="preserve">насосных станций не требуется, </w:t>
      </w:r>
      <w:r w:rsidRPr="00F176F3">
        <w:rPr>
          <w:spacing w:val="-1"/>
        </w:rPr>
        <w:t>виду наличия требуемого располагаемого перепада давления</w:t>
      </w:r>
      <w:r>
        <w:rPr>
          <w:spacing w:val="-1"/>
        </w:rPr>
        <w:t>.</w:t>
      </w:r>
    </w:p>
    <w:p w:rsidR="00FB5767" w:rsidRDefault="00FB5767" w:rsidP="009441CC">
      <w:pPr>
        <w:pStyle w:val="PlainText"/>
        <w:ind w:firstLine="0"/>
        <w:rPr>
          <w:spacing w:val="-1"/>
        </w:rPr>
      </w:pPr>
    </w:p>
    <w:p w:rsidR="00FB5767" w:rsidRDefault="00FB5767" w:rsidP="009441CC">
      <w:pPr>
        <w:pStyle w:val="PlainText"/>
        <w:ind w:firstLine="0"/>
        <w:rPr>
          <w:spacing w:val="-1"/>
        </w:rPr>
      </w:pPr>
    </w:p>
    <w:p w:rsidR="00FB5767" w:rsidRDefault="00FB5767" w:rsidP="009441CC">
      <w:pPr>
        <w:pStyle w:val="PlainText"/>
        <w:ind w:firstLine="0"/>
      </w:pPr>
    </w:p>
    <w:p w:rsidR="00FB5767" w:rsidRDefault="00FB5767" w:rsidP="002A24C1">
      <w:pPr>
        <w:pStyle w:val="Heading1"/>
      </w:pPr>
      <w:bookmarkStart w:id="85" w:name="_Toc369622792"/>
      <w:r w:rsidRPr="006E2B96">
        <w:t xml:space="preserve">глава </w:t>
      </w:r>
      <w:r>
        <w:t>8</w:t>
      </w:r>
      <w:r w:rsidRPr="006E2B96">
        <w:t xml:space="preserve"> </w:t>
      </w:r>
      <w:r>
        <w:t>«</w:t>
      </w:r>
      <w:r w:rsidRPr="006E2B96">
        <w:t>Перспективные топливные балансы</w:t>
      </w:r>
      <w:r>
        <w:t>»</w:t>
      </w:r>
      <w:bookmarkEnd w:id="85"/>
    </w:p>
    <w:p w:rsidR="00FB5767" w:rsidRPr="00A86C56" w:rsidRDefault="00FB5767" w:rsidP="00A86C56">
      <w:pPr>
        <w:pStyle w:val="PlainText"/>
        <w:ind w:left="1474" w:firstLine="0"/>
        <w:rPr>
          <w:b/>
        </w:rPr>
      </w:pPr>
      <w:r w:rsidRPr="00A86C56">
        <w:rPr>
          <w:b/>
        </w:rPr>
        <w:t>а) расчеты по каждому источнику тепловой энергии перспе</w:t>
      </w:r>
      <w:r w:rsidRPr="00A86C56">
        <w:rPr>
          <w:b/>
        </w:rPr>
        <w:t>к</w:t>
      </w:r>
      <w:r w:rsidRPr="00A86C56">
        <w:rPr>
          <w:b/>
        </w:rPr>
        <w:t xml:space="preserve">тивных максимальных часовых и годовых расходов основного вида топлива для зимнего, летнего и переходного периодов </w:t>
      </w:r>
    </w:p>
    <w:p w:rsidR="00FB5767" w:rsidRDefault="00FB5767" w:rsidP="005B5C1D">
      <w:pPr>
        <w:pStyle w:val="PlainText"/>
        <w:ind w:firstLine="0"/>
      </w:pPr>
      <w:r>
        <w:t xml:space="preserve"> По данным генерального плана МО Запорожского сельского поселения в ОАО Газпром разработана схема газоснабжения Приозерского муниципального ра</w:t>
      </w:r>
      <w:r>
        <w:t>й</w:t>
      </w:r>
      <w:r>
        <w:t>она в которой предусматривается газификация поселков Запорожского сельск</w:t>
      </w:r>
      <w:r>
        <w:t>о</w:t>
      </w:r>
      <w:r>
        <w:t>го поселения.</w:t>
      </w:r>
    </w:p>
    <w:p w:rsidR="00FB5767" w:rsidRDefault="00FB5767" w:rsidP="005B5C1D">
      <w:pPr>
        <w:pStyle w:val="PlainText"/>
        <w:ind w:firstLine="0"/>
      </w:pPr>
      <w:r>
        <w:t>Развитие инфраструктуры газового хозяйства  (прокладка газопроводов, ус</w:t>
      </w:r>
      <w:r>
        <w:t>т</w:t>
      </w:r>
      <w:r>
        <w:t>ройство ГРП, ШРП) решается в увязке со сроками строительства новых объе</w:t>
      </w:r>
      <w:r>
        <w:t>к</w:t>
      </w:r>
      <w:r>
        <w:t xml:space="preserve">тов. Газификация поселка планируется в 2016 году. </w:t>
      </w:r>
    </w:p>
    <w:p w:rsidR="00FB5767" w:rsidRDefault="00FB5767" w:rsidP="00135955"/>
    <w:p w:rsidR="00FB5767" w:rsidRDefault="00FB5767" w:rsidP="00135955"/>
    <w:p w:rsidR="00FB5767" w:rsidRPr="004903AE" w:rsidRDefault="00FB5767" w:rsidP="004903AE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55</w:t>
        </w:r>
      </w:fldSimple>
      <w:r w:rsidRPr="004903AE">
        <w:rPr>
          <w:b w:val="0"/>
        </w:rPr>
        <w:t>Перспективные балансы расходов угля</w:t>
      </w:r>
    </w:p>
    <w:tbl>
      <w:tblPr>
        <w:tblW w:w="2795" w:type="pct"/>
        <w:tblLook w:val="00A0"/>
      </w:tblPr>
      <w:tblGrid>
        <w:gridCol w:w="1566"/>
        <w:gridCol w:w="1363"/>
        <w:gridCol w:w="860"/>
        <w:gridCol w:w="860"/>
        <w:gridCol w:w="859"/>
      </w:tblGrid>
      <w:tr w:rsidR="00FB5767" w:rsidRPr="00F32734" w:rsidTr="004903AE">
        <w:trPr>
          <w:trHeight w:val="525"/>
        </w:trPr>
        <w:tc>
          <w:tcPr>
            <w:tcW w:w="1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BD1DDA" w:rsidRDefault="00FB5767" w:rsidP="00A5343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D1DDA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1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BD1DDA" w:rsidRDefault="00FB5767" w:rsidP="00A5343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D1DDA">
              <w:rPr>
                <w:b/>
                <w:color w:val="000000"/>
                <w:sz w:val="20"/>
                <w:szCs w:val="20"/>
              </w:rPr>
              <w:t>Размерность</w:t>
            </w:r>
          </w:p>
        </w:tc>
        <w:tc>
          <w:tcPr>
            <w:tcW w:w="7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BD1DDA" w:rsidRDefault="00FB5767" w:rsidP="00A5343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D1DDA">
              <w:rPr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7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BD1DDA" w:rsidRDefault="00FB5767" w:rsidP="00A5343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D1DDA">
              <w:rPr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BD1DDA" w:rsidRDefault="00FB5767" w:rsidP="00A5343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D1DDA">
              <w:rPr>
                <w:b/>
                <w:color w:val="000000"/>
                <w:sz w:val="20"/>
                <w:szCs w:val="20"/>
              </w:rPr>
              <w:t>2016</w:t>
            </w:r>
          </w:p>
        </w:tc>
      </w:tr>
      <w:tr w:rsidR="00FB5767" w:rsidRPr="00F32734" w:rsidTr="004903AE">
        <w:trPr>
          <w:trHeight w:val="1106"/>
        </w:trPr>
        <w:tc>
          <w:tcPr>
            <w:tcW w:w="14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4903AE">
            <w:pPr>
              <w:jc w:val="center"/>
              <w:rPr>
                <w:color w:val="000000"/>
                <w:sz w:val="20"/>
                <w:szCs w:val="20"/>
              </w:rPr>
            </w:pPr>
            <w:r w:rsidRPr="00F32734">
              <w:rPr>
                <w:color w:val="000000"/>
                <w:sz w:val="20"/>
                <w:szCs w:val="20"/>
              </w:rPr>
              <w:t>Максимальный часовой расход условного то</w:t>
            </w:r>
            <w:r w:rsidRPr="00F32734">
              <w:rPr>
                <w:color w:val="000000"/>
                <w:sz w:val="20"/>
                <w:szCs w:val="20"/>
              </w:rPr>
              <w:t>п</w:t>
            </w:r>
            <w:r w:rsidRPr="00F32734">
              <w:rPr>
                <w:color w:val="000000"/>
                <w:sz w:val="20"/>
                <w:szCs w:val="20"/>
              </w:rPr>
              <w:t xml:space="preserve">лива 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 w:rsidRPr="00F32734">
              <w:rPr>
                <w:color w:val="000000"/>
                <w:sz w:val="20"/>
                <w:szCs w:val="20"/>
              </w:rPr>
              <w:t>кг у.т/час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647,5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745</w:t>
            </w:r>
          </w:p>
        </w:tc>
      </w:tr>
      <w:tr w:rsidR="00FB5767" w:rsidRPr="00F32734" w:rsidTr="004903AE">
        <w:trPr>
          <w:trHeight w:val="634"/>
        </w:trPr>
        <w:tc>
          <w:tcPr>
            <w:tcW w:w="14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 w:rsidRPr="00F32734">
              <w:rPr>
                <w:color w:val="000000"/>
                <w:sz w:val="20"/>
                <w:szCs w:val="20"/>
              </w:rPr>
              <w:t>Годовой расход условного то</w:t>
            </w:r>
            <w:r w:rsidRPr="00F32734">
              <w:rPr>
                <w:color w:val="000000"/>
                <w:sz w:val="20"/>
                <w:szCs w:val="20"/>
              </w:rPr>
              <w:t>п</w:t>
            </w:r>
            <w:r w:rsidRPr="00F32734">
              <w:rPr>
                <w:color w:val="000000"/>
                <w:sz w:val="20"/>
                <w:szCs w:val="20"/>
              </w:rPr>
              <w:t>лива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 w:rsidRPr="00F32734">
              <w:rPr>
                <w:color w:val="000000"/>
                <w:sz w:val="20"/>
                <w:szCs w:val="20"/>
              </w:rPr>
              <w:t>т.у.т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1344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767" w:rsidRPr="00F32734" w:rsidRDefault="00FB5767" w:rsidP="00A534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1354</w:t>
            </w:r>
          </w:p>
        </w:tc>
      </w:tr>
    </w:tbl>
    <w:p w:rsidR="00FB5767" w:rsidRDefault="00FB5767" w:rsidP="00135955"/>
    <w:p w:rsidR="00FB5767" w:rsidRDefault="00FB5767" w:rsidP="00135955"/>
    <w:p w:rsidR="00FB5767" w:rsidRPr="00DD35FB" w:rsidRDefault="00FB5767" w:rsidP="00A86C56">
      <w:pPr>
        <w:pStyle w:val="15"/>
        <w:ind w:firstLine="0"/>
      </w:pPr>
      <w:r>
        <w:t xml:space="preserve"> </w:t>
      </w:r>
    </w:p>
    <w:p w:rsidR="00FB5767" w:rsidRPr="004903AE" w:rsidRDefault="00FB5767" w:rsidP="004903AE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56</w:t>
        </w:r>
      </w:fldSimple>
      <w:r w:rsidRPr="004903AE">
        <w:rPr>
          <w:b w:val="0"/>
        </w:rPr>
        <w:t>Перспективные балансы расходов газа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3"/>
        <w:gridCol w:w="647"/>
        <w:gridCol w:w="718"/>
        <w:gridCol w:w="718"/>
        <w:gridCol w:w="718"/>
        <w:gridCol w:w="718"/>
        <w:gridCol w:w="718"/>
        <w:gridCol w:w="718"/>
        <w:gridCol w:w="718"/>
        <w:gridCol w:w="718"/>
        <w:gridCol w:w="706"/>
        <w:gridCol w:w="706"/>
        <w:gridCol w:w="706"/>
      </w:tblGrid>
      <w:tr w:rsidR="00FB5767" w:rsidTr="00DA53DD">
        <w:trPr>
          <w:trHeight w:val="493"/>
        </w:trPr>
        <w:tc>
          <w:tcPr>
            <w:tcW w:w="1524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z w:val="22"/>
                <w:szCs w:val="22"/>
              </w:rPr>
            </w:pPr>
            <w:r w:rsidRPr="00DA53DD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65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2017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2018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2019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2020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2021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2022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2023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2024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2025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2026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2027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DA53DD">
              <w:rPr>
                <w:b/>
                <w:spacing w:val="-20"/>
                <w:sz w:val="22"/>
                <w:szCs w:val="22"/>
              </w:rPr>
              <w:t>2028</w:t>
            </w:r>
          </w:p>
        </w:tc>
      </w:tr>
      <w:tr w:rsidR="00FB5767" w:rsidTr="00DA53DD">
        <w:trPr>
          <w:trHeight w:val="1747"/>
        </w:trPr>
        <w:tc>
          <w:tcPr>
            <w:tcW w:w="1524" w:type="dxa"/>
            <w:vAlign w:val="center"/>
          </w:tcPr>
          <w:p w:rsidR="00FB5767" w:rsidRPr="00DA53DD" w:rsidRDefault="00FB5767" w:rsidP="00DA53DD">
            <w:pPr>
              <w:jc w:val="center"/>
              <w:rPr>
                <w:sz w:val="22"/>
                <w:szCs w:val="22"/>
              </w:rPr>
            </w:pPr>
            <w:r w:rsidRPr="00DA53DD">
              <w:rPr>
                <w:color w:val="000000"/>
                <w:sz w:val="22"/>
                <w:szCs w:val="22"/>
              </w:rPr>
              <w:t>Максимальный часовой расход условного т</w:t>
            </w:r>
            <w:r w:rsidRPr="00DA53DD">
              <w:rPr>
                <w:color w:val="000000"/>
                <w:sz w:val="22"/>
                <w:szCs w:val="22"/>
              </w:rPr>
              <w:t>о</w:t>
            </w:r>
            <w:r w:rsidRPr="00DA53DD">
              <w:rPr>
                <w:color w:val="000000"/>
                <w:sz w:val="22"/>
                <w:szCs w:val="22"/>
              </w:rPr>
              <w:t xml:space="preserve">плива, </w:t>
            </w:r>
            <w:r w:rsidRPr="00DA53DD">
              <w:rPr>
                <w:sz w:val="22"/>
                <w:szCs w:val="22"/>
              </w:rPr>
              <w:t>млн м</w:t>
            </w:r>
            <w:r w:rsidRPr="00DA53DD">
              <w:rPr>
                <w:sz w:val="22"/>
                <w:szCs w:val="22"/>
                <w:vertAlign w:val="superscript"/>
              </w:rPr>
              <w:t>3</w:t>
            </w:r>
            <w:r w:rsidRPr="00DA53DD">
              <w:rPr>
                <w:sz w:val="22"/>
                <w:szCs w:val="22"/>
              </w:rPr>
              <w:t>/год</w:t>
            </w:r>
          </w:p>
        </w:tc>
        <w:tc>
          <w:tcPr>
            <w:tcW w:w="665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0,98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0,9859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0,9892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0,9945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0,9962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0,9981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0,9998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1,0014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1,0031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1,0048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1,0065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1,0081</w:t>
            </w:r>
          </w:p>
        </w:tc>
      </w:tr>
      <w:tr w:rsidR="00FB5767" w:rsidTr="00DA53DD">
        <w:trPr>
          <w:trHeight w:val="1095"/>
        </w:trPr>
        <w:tc>
          <w:tcPr>
            <w:tcW w:w="1524" w:type="dxa"/>
            <w:vAlign w:val="center"/>
          </w:tcPr>
          <w:p w:rsidR="00FB5767" w:rsidRPr="00DA53DD" w:rsidRDefault="00FB5767" w:rsidP="00DA53DD">
            <w:pPr>
              <w:jc w:val="center"/>
              <w:rPr>
                <w:sz w:val="22"/>
                <w:szCs w:val="22"/>
              </w:rPr>
            </w:pPr>
            <w:r w:rsidRPr="00DA53DD">
              <w:rPr>
                <w:color w:val="000000"/>
                <w:sz w:val="22"/>
                <w:szCs w:val="22"/>
              </w:rPr>
              <w:t>Годовой ра</w:t>
            </w:r>
            <w:r w:rsidRPr="00DA53DD">
              <w:rPr>
                <w:color w:val="000000"/>
                <w:sz w:val="22"/>
                <w:szCs w:val="22"/>
              </w:rPr>
              <w:t>с</w:t>
            </w:r>
            <w:r w:rsidRPr="00DA53DD">
              <w:rPr>
                <w:color w:val="000000"/>
                <w:sz w:val="22"/>
                <w:szCs w:val="22"/>
              </w:rPr>
              <w:t>ход условного топлива</w:t>
            </w:r>
            <w:r w:rsidRPr="00DA53DD">
              <w:rPr>
                <w:sz w:val="22"/>
                <w:szCs w:val="22"/>
              </w:rPr>
              <w:t>, м</w:t>
            </w:r>
            <w:r w:rsidRPr="00DA53DD">
              <w:rPr>
                <w:sz w:val="22"/>
                <w:szCs w:val="22"/>
                <w:vertAlign w:val="superscript"/>
              </w:rPr>
              <w:t>3</w:t>
            </w:r>
            <w:r w:rsidRPr="00DA53DD">
              <w:rPr>
                <w:sz w:val="22"/>
                <w:szCs w:val="22"/>
              </w:rPr>
              <w:t>/ч</w:t>
            </w:r>
          </w:p>
        </w:tc>
        <w:tc>
          <w:tcPr>
            <w:tcW w:w="665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561,1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596,5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629,1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680,7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697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713,3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729,6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745,9</w:t>
            </w:r>
          </w:p>
        </w:tc>
        <w:tc>
          <w:tcPr>
            <w:tcW w:w="727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762,2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778,5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794,8</w:t>
            </w:r>
          </w:p>
        </w:tc>
        <w:tc>
          <w:tcPr>
            <w:tcW w:w="708" w:type="dxa"/>
            <w:vAlign w:val="center"/>
          </w:tcPr>
          <w:p w:rsidR="00FB5767" w:rsidRPr="00DA53DD" w:rsidRDefault="00FB5767" w:rsidP="00DA53DD">
            <w:pPr>
              <w:jc w:val="center"/>
              <w:rPr>
                <w:spacing w:val="-20"/>
                <w:sz w:val="22"/>
                <w:szCs w:val="22"/>
              </w:rPr>
            </w:pPr>
            <w:r w:rsidRPr="00DA53DD">
              <w:rPr>
                <w:spacing w:val="-20"/>
                <w:sz w:val="22"/>
                <w:szCs w:val="22"/>
              </w:rPr>
              <w:t>811,1</w:t>
            </w:r>
          </w:p>
        </w:tc>
      </w:tr>
    </w:tbl>
    <w:p w:rsidR="00FB5767" w:rsidRPr="00135955" w:rsidRDefault="00FB5767" w:rsidP="00135955"/>
    <w:p w:rsidR="00FB5767" w:rsidRDefault="00FB5767" w:rsidP="00DD38DE">
      <w:pPr>
        <w:pStyle w:val="Heading1"/>
      </w:pPr>
      <w:bookmarkStart w:id="86" w:name="_Toc369622793"/>
      <w:r w:rsidRPr="00DD38DE">
        <w:t xml:space="preserve">Глава </w:t>
      </w:r>
      <w:r>
        <w:t>9</w:t>
      </w:r>
      <w:r w:rsidRPr="00DD38DE">
        <w:t xml:space="preserve"> «Оценка надежности теплоснабжения »</w:t>
      </w:r>
      <w:bookmarkEnd w:id="86"/>
    </w:p>
    <w:p w:rsidR="00FB5767" w:rsidRDefault="00FB5767" w:rsidP="006A738D">
      <w:pPr>
        <w:pStyle w:val="PlainText"/>
      </w:pPr>
      <w:r>
        <w:t>В соответствии со СНиП 41-02-2003 расчет надежности теплоснабжения должен производиться для каждого потребителя, при этом минимально допу</w:t>
      </w:r>
      <w:r>
        <w:t>с</w:t>
      </w:r>
      <w:r>
        <w:t>тимые показатели вероятности безотказной работы следует принимать для:</w:t>
      </w:r>
    </w:p>
    <w:p w:rsidR="00FB5767" w:rsidRDefault="00FB5767" w:rsidP="006A738D">
      <w:pPr>
        <w:pStyle w:val="PlainText"/>
      </w:pPr>
      <w:r>
        <w:t>Источника теплоты Рит = 0,97;</w:t>
      </w:r>
    </w:p>
    <w:p w:rsidR="00FB5767" w:rsidRDefault="00FB5767" w:rsidP="006A738D">
      <w:pPr>
        <w:pStyle w:val="PlainText"/>
      </w:pPr>
      <w:r>
        <w:t>Тепловых сетей Ртс = 0,9;</w:t>
      </w:r>
    </w:p>
    <w:p w:rsidR="00FB5767" w:rsidRDefault="00FB5767" w:rsidP="006A738D">
      <w:pPr>
        <w:pStyle w:val="PlainText"/>
      </w:pPr>
      <w:r>
        <w:t>Потребителя теплоты Рпт = 0,99;</w:t>
      </w:r>
    </w:p>
    <w:p w:rsidR="00FB5767" w:rsidRDefault="00FB5767" w:rsidP="006A738D">
      <w:pPr>
        <w:pStyle w:val="PlainText"/>
      </w:pPr>
      <w:r>
        <w:t>СЦТ в целом Рсцт = 0,9*0,97*0,99=0,86.</w:t>
      </w:r>
    </w:p>
    <w:p w:rsidR="00FB5767" w:rsidRDefault="00FB5767" w:rsidP="006A738D">
      <w:pPr>
        <w:pStyle w:val="PlainText"/>
      </w:pPr>
      <w: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FB5767" w:rsidRDefault="00FB5767" w:rsidP="006A738D">
      <w:pPr>
        <w:pStyle w:val="PlainText"/>
      </w:pPr>
      <w:r>
        <w:t>Определяются пути передачи теплоносителя от источника до потребит</w:t>
      </w:r>
      <w:r>
        <w:t>е</w:t>
      </w:r>
      <w:r>
        <w:t>ля, по отношению к которому выполняется расчет вероятности безотказной р</w:t>
      </w:r>
      <w:r>
        <w:t>а</w:t>
      </w:r>
      <w:r>
        <w:t>боты тепловой сети.</w:t>
      </w:r>
    </w:p>
    <w:p w:rsidR="00FB5767" w:rsidRDefault="00FB5767" w:rsidP="006A738D">
      <w:pPr>
        <w:pStyle w:val="PlainText"/>
      </w:pPr>
      <w:r>
        <w:t>На первом этапе расчета устанавливается перечень участков теплопр</w:t>
      </w:r>
      <w:r>
        <w:t>о</w:t>
      </w:r>
      <w:r>
        <w:t>водов, составляющих этот путь.</w:t>
      </w:r>
    </w:p>
    <w:p w:rsidR="00FB5767" w:rsidRDefault="00FB5767" w:rsidP="006A738D">
      <w:pPr>
        <w:pStyle w:val="PlainText"/>
      </w:pPr>
      <w:r>
        <w:t>Для каждого участка тепловой сети устанавливаются: год его ввода в эксплуатацию, диаметр и протяженность.</w:t>
      </w:r>
    </w:p>
    <w:p w:rsidR="00FB5767" w:rsidRDefault="00FB5767" w:rsidP="006A738D">
      <w:pPr>
        <w:pStyle w:val="PlainText"/>
      </w:pPr>
      <w:r>
        <w:t>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FB5767" w:rsidRDefault="00FB5767" w:rsidP="006A738D">
      <w:pPr>
        <w:pStyle w:val="PlainText"/>
      </w:pPr>
      <w:r>
        <w:rPr>
          <w:rFonts w:cs="Times New Roman"/>
        </w:rPr>
        <w:t>λ</w:t>
      </w:r>
      <w:r>
        <w:rPr>
          <w:vertAlign w:val="subscript"/>
        </w:rPr>
        <w:t>0</w:t>
      </w:r>
      <w:r>
        <w:t>-средневзвешенная частота (интенсивность) устойчивых отказов уч</w:t>
      </w:r>
      <w:r>
        <w:t>а</w:t>
      </w:r>
      <w:r>
        <w:t>стков в конкретной системе теплоснабжения при продолжительности эксплу</w:t>
      </w:r>
      <w:r>
        <w:t>а</w:t>
      </w:r>
      <w:r>
        <w:t>тации участков от 3 до 17 лет (1/км/год);</w:t>
      </w:r>
    </w:p>
    <w:p w:rsidR="00FB5767" w:rsidRDefault="00FB5767" w:rsidP="006A738D">
      <w:pPr>
        <w:pStyle w:val="PlainText"/>
      </w:pPr>
      <w:r>
        <w:t>средневзвешенная частота (интенсивность) отказов для участков тепл</w:t>
      </w:r>
      <w:r>
        <w:t>о</w:t>
      </w:r>
      <w:r>
        <w:t>вой сети с продолжительностью эксплуатации от 1 до 3 лет;</w:t>
      </w:r>
    </w:p>
    <w:p w:rsidR="00FB5767" w:rsidRDefault="00FB5767" w:rsidP="006A738D">
      <w:pPr>
        <w:pStyle w:val="PlainText"/>
      </w:pPr>
      <w:r>
        <w:t>средневзвешенная частота (интенсивность) отказов для участков тепл</w:t>
      </w:r>
      <w:r>
        <w:t>о</w:t>
      </w:r>
      <w:r>
        <w:t>вой сети с продолжительностью эксплуатации от 17 и более лет;</w:t>
      </w:r>
    </w:p>
    <w:p w:rsidR="00FB5767" w:rsidRDefault="00FB5767" w:rsidP="006A738D">
      <w:pPr>
        <w:pStyle w:val="PlainText"/>
      </w:pPr>
      <w:r>
        <w:t>средневзвешенная продолжительность ремонта (восстановления) учас</w:t>
      </w:r>
      <w:r>
        <w:t>т</w:t>
      </w:r>
      <w:r>
        <w:t>ков тепловой сети;</w:t>
      </w:r>
    </w:p>
    <w:p w:rsidR="00FB5767" w:rsidRDefault="00FB5767" w:rsidP="006A738D">
      <w:pPr>
        <w:pStyle w:val="PlainText"/>
      </w:pPr>
      <w:r>
        <w:t>средневзвешенная продолжительность ремонта (восстановления) учас</w:t>
      </w:r>
      <w:r>
        <w:t>т</w:t>
      </w:r>
      <w:r>
        <w:t>ков тепловой сети в зависимости от диаметра участка.</w:t>
      </w:r>
    </w:p>
    <w:p w:rsidR="00FB5767" w:rsidRPr="00320AC7" w:rsidRDefault="00FB5767" w:rsidP="006A738D">
      <w:pPr>
        <w:pStyle w:val="PlainText"/>
      </w:pPr>
      <w:r>
        <w:t>Частота (интенсивность) отказов</w:t>
      </w:r>
      <w:r w:rsidRPr="00AE225E">
        <w:t xml:space="preserve"> &lt;1&gt; </w:t>
      </w:r>
      <w:r>
        <w:t>каждого участка тепловой сети и</w:t>
      </w:r>
      <w:r>
        <w:t>з</w:t>
      </w:r>
      <w:r>
        <w:t xml:space="preserve">меряется с помощью показателя </w:t>
      </w:r>
      <w:r>
        <w:rPr>
          <w:rFonts w:cs="Times New Roman"/>
        </w:rPr>
        <w:t>λ</w:t>
      </w:r>
      <w:r>
        <w:rPr>
          <w:vertAlign w:val="subscript"/>
          <w:lang w:val="en-US"/>
        </w:rPr>
        <w:t>i</w:t>
      </w:r>
      <w:r w:rsidRPr="00AE225E">
        <w:t xml:space="preserve"> </w:t>
      </w:r>
      <w:r>
        <w:t>,который имеет размерность 1/км/год или 1/км/час. Интенсивность отказов всей тепловой сети по отношению к потреб</w:t>
      </w:r>
      <w:r>
        <w:t>и</w:t>
      </w:r>
      <w:r>
        <w:t>телю представляется как последовательное (в смысле надежности) соединение элементов</w:t>
      </w:r>
      <w:r w:rsidRPr="00AE225E">
        <w:t xml:space="preserve"> &lt;2&gt;</w:t>
      </w:r>
      <w:r>
        <w:t>, при котором отказ одного из всей совокупности элементов пр</w:t>
      </w:r>
      <w:r>
        <w:t>и</w:t>
      </w:r>
      <w:r>
        <w:t>водит к отказу всей системы в целом. Средняя вероятность безотказной работы системы, состоящей из последовательно соединенных элементов, будет равна произведению вероятностей безотказной работы:</w:t>
      </w:r>
    </w:p>
    <w:p w:rsidR="00FB5767" w:rsidRPr="00EB06A7" w:rsidRDefault="00FB5767" w:rsidP="006A738D">
      <w:pPr>
        <w:pStyle w:val="PlainText"/>
        <w:rPr>
          <w:lang w:val="en-US"/>
        </w:rPr>
      </w:pPr>
      <w:r>
        <w:rPr>
          <w:lang w:val="en-US"/>
        </w:rPr>
        <w:t>Pc=</w:t>
      </w:r>
      <w:r w:rsidRPr="00DA53DD">
        <w:rPr>
          <w:lang w:val="en-US"/>
        </w:rPr>
        <w:fldChar w:fldCharType="begin"/>
      </w:r>
      <w:r w:rsidRPr="00DA53DD">
        <w:rPr>
          <w:lang w:val="en-US"/>
        </w:rPr>
        <w:instrText xml:space="preserve"> QUOTE </w:instrText>
      </w:r>
      <w:r w:rsidRPr="00DA53DD">
        <w:pict>
          <v:shape id="_x0000_i1047" type="#_x0000_t75" style="width:27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4E5D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834E5D&quot;&gt;&lt;m:oMathPara&gt;&lt;m:oMath&gt;&lt;m:nary&gt;&lt;m:naryPr&gt;&lt;m:chr m:val=&quot;в€Џ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P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t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DA53DD">
        <w:rPr>
          <w:lang w:val="en-US"/>
        </w:rPr>
        <w:instrText xml:space="preserve"> </w:instrText>
      </w:r>
      <w:r w:rsidRPr="00DA53DD">
        <w:rPr>
          <w:lang w:val="en-US"/>
        </w:rPr>
        <w:fldChar w:fldCharType="separate"/>
      </w:r>
      <w:r w:rsidRPr="00DA53DD">
        <w:pict>
          <v:shape id="_x0000_i1048" type="#_x0000_t75" style="width:27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4E5D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834E5D&quot;&gt;&lt;m:oMathPara&gt;&lt;m:oMath&gt;&lt;m:nary&gt;&lt;m:naryPr&gt;&lt;m:chr m:val=&quot;в€Џ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P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t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DA53DD">
        <w:rPr>
          <w:lang w:val="en-US"/>
        </w:rPr>
        <w:fldChar w:fldCharType="end"/>
      </w:r>
      <w:r>
        <w:rPr>
          <w:lang w:val="en-US"/>
        </w:rPr>
        <w:t>=</w:t>
      </w:r>
      <w:r w:rsidRPr="00DA53DD">
        <w:rPr>
          <w:lang w:val="en-US"/>
        </w:rPr>
        <w:fldChar w:fldCharType="begin"/>
      </w:r>
      <w:r w:rsidRPr="00DA53DD">
        <w:rPr>
          <w:lang w:val="en-US"/>
        </w:rPr>
        <w:instrText xml:space="preserve"> QUOTE </w:instrText>
      </w:r>
      <w:r w:rsidRPr="00DA53DD">
        <w:pict>
          <v:shape id="_x0000_i1049" type="#_x0000_t75" style="width:249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A68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BE7A68&quot;&gt;&lt;m:oMathPara&gt;&lt;m:oMath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вЂ¦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/m:e&gt;&lt;/m:nary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L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DA53DD">
        <w:rPr>
          <w:lang w:val="en-US"/>
        </w:rPr>
        <w:instrText xml:space="preserve"> </w:instrText>
      </w:r>
      <w:r w:rsidRPr="00DA53DD">
        <w:rPr>
          <w:lang w:val="en-US"/>
        </w:rPr>
        <w:fldChar w:fldCharType="separate"/>
      </w:r>
      <w:r w:rsidRPr="00DA53DD">
        <w:pict>
          <v:shape id="_x0000_i1050" type="#_x0000_t75" style="width:249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A68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BE7A68&quot;&gt;&lt;m:oMathPara&gt;&lt;m:oMath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вЂ¦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/m:e&gt;&lt;/m:nary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L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DA53DD">
        <w:rPr>
          <w:lang w:val="en-US"/>
        </w:rPr>
        <w:fldChar w:fldCharType="end"/>
      </w:r>
    </w:p>
    <w:p w:rsidR="00FB5767" w:rsidRDefault="00FB5767" w:rsidP="006A738D">
      <w:pPr>
        <w:pStyle w:val="PlainText"/>
      </w:pPr>
      <w:r>
        <w:t>Интенсивность отказов всего последовательного соединения равна су</w:t>
      </w:r>
      <w:r>
        <w:t>м</w:t>
      </w:r>
      <w:r>
        <w:t xml:space="preserve">ме интенсивностей отказов на каждом участке </w:t>
      </w:r>
    </w:p>
    <w:p w:rsidR="00FB5767" w:rsidRDefault="00FB5767" w:rsidP="006A738D">
      <w:pPr>
        <w:pStyle w:val="PlainText"/>
      </w:pP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51" type="#_x0000_t75" style="width:196.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4FD7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0A4FD7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СЃ&lt;/m:t&gt;&lt;/m:r&gt;&lt;/m:sub&gt;&lt;/m:sSub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...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С‡Р°СЃ&lt;/m:t&gt;&lt;/m:r&gt;&lt;/m:den&gt;&lt;/m:f&gt;&lt;m:r&gt;&lt;w:rPr&gt;&lt;w:rFonts w:ascii=&quot;Cambria Math&quot; w:h-ansi=&quot;Cambria Math&quot;/&gt;&lt;wx:font wx:val=&quot;Cambria Math&quot;/&gt;&lt;w:i/&gt;&lt;/w:rPr&gt;&lt;m:t&gt;, РіРґРµ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52" type="#_x0000_t75" style="width:196.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4FD7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0A4FD7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СЃ&lt;/m:t&gt;&lt;/m:r&gt;&lt;/m:sub&gt;&lt;/m:sSub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...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С‡Р°СЃ&lt;/m:t&gt;&lt;/m:r&gt;&lt;/m:den&gt;&lt;/m:f&gt;&lt;m:r&gt;&lt;w:rPr&gt;&lt;w:rFonts w:ascii=&quot;Cambria Math&quot; w:h-ansi=&quot;Cambria Math&quot;/&gt;&lt;wx:font wx:val=&quot;Cambria Math&quot;/&gt;&lt;w:i/&gt;&lt;/w:rPr&gt;&lt;m:t&gt;, РіРґРµ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DA53DD">
        <w:fldChar w:fldCharType="end"/>
      </w:r>
      <w:r>
        <w:rPr>
          <w:i/>
        </w:rPr>
        <w:t>-</w:t>
      </w:r>
      <w:r>
        <w:t>протяженность каждого участка (км). Для описания параметрической зависимости интенсивности отказов рекоме</w:t>
      </w:r>
      <w:r>
        <w:t>н</w:t>
      </w:r>
      <w:r>
        <w:t>дуется использовать зависимость от срока эксплуатации, следующего вида, близкую по характеру к распределению Вейбула:</w:t>
      </w:r>
    </w:p>
    <w:p w:rsidR="00FB5767" w:rsidRPr="00893FE0" w:rsidRDefault="00FB5767" w:rsidP="006A738D">
      <w:pPr>
        <w:pStyle w:val="PlainText"/>
        <w:rPr>
          <w:lang w:val="en-US"/>
        </w:rPr>
      </w:pPr>
      <w:r w:rsidRPr="00DA53DD">
        <w:pict>
          <v:shape id="_x0000_i1053" type="#_x0000_t75" style="width:92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3A0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ED03A0&quot;&gt;&lt;m:oMathPara&gt;&lt;m:oMath&gt;&lt;m:r&gt;&lt;w:rPr&gt;&lt;w:rFonts w:ascii=&quot;Cambria Math&quot; w:h-ansi=&quot;Cambria Math&quot;/&gt;&lt;wx:font wx:val=&quot;Cambria Math&quot;/&gt;&lt;w:i/&gt;&lt;/w:rPr&gt;&lt;m:t&gt;О»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0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0,1&lt;/m:t&gt;&lt;/m:r&gt;&lt;m:r&gt;&lt;w:rPr&gt;&lt;w:rFonts w:ascii=&quot;Cambria Math&quot; w:h-ansi=&quot;Cambria Math&quot;/&gt;&lt;wx:font wx:val=&quot;Cambria Math&quot;/&gt;&lt;w:i/&gt;&lt;/w:rPr&gt;&lt;m:t&gt;П„&lt;/m:t&gt;&lt;/m:r&gt;&lt;/m:e&gt;&lt;/m:d&gt;&lt;/m:e&gt;&lt;m:sup&gt;&lt;m:r&gt;&lt;w:rPr&gt;&lt;w:rFonts w:ascii=&quot;Cambria Math&quot; w:h-ansi=&quot;Cambria Math&quot;/&gt;&lt;wx:font wx:val=&quot;Cambria Math&quot;/&gt;&lt;w:i/&gt;&lt;/w:rPr&gt;&lt;m:t&gt;О±&lt;/m:t&gt;&lt;/m:r&gt;&lt;m:r&gt;&lt;m:rPr&gt;&lt;m:sty m:val=&quot;p&quot;/&gt;&lt;/m:rPr&gt;&lt;w:rPr&gt;&lt;w:rFonts w:ascii=&quot;Cambria Math&quot; w:h-ansi=&quot;Cambria Math&quot;/&gt;&lt;wx:font wx:val=&quot;Cambria Math&quot;/&gt;&lt;/w:rPr&gt;&lt;m:t&gt;-1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</w:p>
    <w:p w:rsidR="00FB5767" w:rsidRDefault="00FB5767" w:rsidP="006A738D">
      <w:pPr>
        <w:pStyle w:val="PlainText"/>
      </w:pPr>
      <w:r>
        <w:t xml:space="preserve">где </w:t>
      </w:r>
      <w:r>
        <w:rPr>
          <w:rFonts w:cs="Times New Roman"/>
        </w:rPr>
        <w:t>τ</w:t>
      </w:r>
      <w:r>
        <w:t>-срок эксплуатации участка (лет).</w:t>
      </w:r>
    </w:p>
    <w:p w:rsidR="00FB5767" w:rsidRDefault="00FB5767" w:rsidP="006A738D">
      <w:pPr>
        <w:pStyle w:val="PlainText"/>
      </w:pPr>
      <w:r>
        <w:t xml:space="preserve">Характер изменения интенсивности отказов зависит от параметра </w:t>
      </w:r>
      <w:r>
        <w:rPr>
          <w:rFonts w:cs="Times New Roman"/>
        </w:rPr>
        <w:t>α</w:t>
      </w:r>
      <w:r w:rsidRPr="00893FE0">
        <w:t>&gt;1-</w:t>
      </w:r>
      <w:r>
        <w:t xml:space="preserve">возрастает; при </w:t>
      </w:r>
      <w:r>
        <w:rPr>
          <w:rFonts w:cs="Times New Roman"/>
        </w:rPr>
        <w:t>α</w:t>
      </w:r>
      <w:r>
        <w:t>=</w:t>
      </w:r>
      <w:r w:rsidRPr="00893FE0">
        <w:t>1</w:t>
      </w:r>
      <w:r>
        <w:t xml:space="preserve"> функция принимает вид </w:t>
      </w: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54" type="#_x0000_t75" style="width:96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02B8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7A02B8&quot;&gt;&lt;m:oMathPara&gt;&lt;m:oMath&gt;&lt;m:r&gt;&lt;w:rPr&gt;&lt;w:rFonts w:ascii=&quot;Cambria Math&quot; w:h-ansi=&quot;Cambria Math&quot;/&gt;&lt;wx:font wx:val=&quot;Cambria Math&quot;/&gt;&lt;w:i/&gt;&lt;/w:rPr&gt;&lt;m:t&gt;О»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/m:d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Const&lt;/m:t&gt;&lt;/m:r&gt;&lt;/m:e&gt;&lt;m:sup/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55" type="#_x0000_t75" style="width:96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02B8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7A02B8&quot;&gt;&lt;m:oMathPara&gt;&lt;m:oMath&gt;&lt;m:r&gt;&lt;w:rPr&gt;&lt;w:rFonts w:ascii=&quot;Cambria Math&quot; w:h-ansi=&quot;Cambria Math&quot;/&gt;&lt;wx:font wx:val=&quot;Cambria Math&quot;/&gt;&lt;w:i/&gt;&lt;/w:rPr&gt;&lt;m:t&gt;О»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/m:d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Const&lt;/m:t&gt;&lt;/m:r&gt;&lt;/m:e&gt;&lt;m:sup/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DA53DD">
        <w:fldChar w:fldCharType="end"/>
      </w:r>
      <w:r w:rsidRPr="00893FE0">
        <w:t xml:space="preserve">. </w:t>
      </w:r>
      <w:r>
        <w:t xml:space="preserve">А </w:t>
      </w: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56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02F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F7202F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57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02F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F7202F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Pr="00DA53DD">
        <w:fldChar w:fldCharType="end"/>
      </w:r>
      <w:r>
        <w:t>-это средн</w:t>
      </w:r>
      <w:r>
        <w:t>е</w:t>
      </w:r>
      <w:r>
        <w:t>взвешенная частота (интенсивность) устойчивых отказов в конкретной системе теплоснабжения.</w:t>
      </w:r>
    </w:p>
    <w:p w:rsidR="00FB5767" w:rsidRDefault="00FB5767" w:rsidP="006A738D">
      <w:pPr>
        <w:pStyle w:val="PlainText"/>
      </w:pPr>
      <w:r>
        <w:t>Для распределения Вейбула рекомендуется использовать следующие эмпирические коэффициенты:</w:t>
      </w:r>
    </w:p>
    <w:p w:rsidR="00FB5767" w:rsidRPr="008B2B15" w:rsidRDefault="00FB5767" w:rsidP="006A738D">
      <w:pPr>
        <w:pStyle w:val="PlainText"/>
      </w:pPr>
      <w:r>
        <w:rPr>
          <w:rFonts w:cs="Times New Roman"/>
        </w:rPr>
        <w:t>α</w:t>
      </w:r>
      <w:r>
        <w:t>=</w:t>
      </w: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58" type="#_x0000_t75" style="width:108.7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13B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80413B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/w:rPr&gt;&lt;/m:ctrlPr&gt;&lt;/m:dPr&gt;&lt;m:e&gt;&lt;m:eqArr&gt;&lt;m:eqArrPr&gt;&lt;m:ctrlPr&gt;&lt;w:rPr&gt;&lt;w:rFonts w:ascii=&quot;Cambria Math&quot; w:h-ansi=&quot;Cambria Math&quot;/&gt;&lt;wx:font wx:val=&quot;Cambria Math&quot;/&gt;&lt;/w:rPr&gt;&lt;/m:ctrlPr&gt;&lt;/m:eqArrPr&gt;&lt;m:e&gt;&lt;m:r&gt;&lt;m:rPr&gt;&lt;m:sty m:val=&quot;p&quot;/&gt;&lt;/m:rPr&gt;&lt;w:rPr&gt;&lt;w:rFonts w:ascii=&quot;Cambria Math&quot; w:h-ansi=&quot;Cambria Math&quot;/&gt;&lt;wx:font wx:val=&quot;Cambria Math&quot;/&gt;&lt;/w:rPr&gt;&lt;m:t&gt;0,8 РїСЂРё 0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3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1 РїСЂРё 3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17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   0,5Г—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(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20)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їСЂРё&lt;/m:t&gt;&lt;/m:r&gt;&lt;m:r&gt;&lt;w:rPr&gt;&lt;w:rFonts w:ascii=&quot;Cambria Math&quot; w:h-ansi=&quot;Cambria Math&quot;/&gt;&lt;wx:font wx:val=&quot;Cambria Math&quot;/&gt;&lt;w:i/&gt;&lt;/w:rPr&gt;&lt;m:t&gt;&amp;gt;17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59" type="#_x0000_t75" style="width:108.7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13B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80413B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/w:rPr&gt;&lt;/m:ctrlPr&gt;&lt;/m:dPr&gt;&lt;m:e&gt;&lt;m:eqArr&gt;&lt;m:eqArrPr&gt;&lt;m:ctrlPr&gt;&lt;w:rPr&gt;&lt;w:rFonts w:ascii=&quot;Cambria Math&quot; w:h-ansi=&quot;Cambria Math&quot;/&gt;&lt;wx:font wx:val=&quot;Cambria Math&quot;/&gt;&lt;/w:rPr&gt;&lt;/m:ctrlPr&gt;&lt;/m:eqArrPr&gt;&lt;m:e&gt;&lt;m:r&gt;&lt;m:rPr&gt;&lt;m:sty m:val=&quot;p&quot;/&gt;&lt;/m:rPr&gt;&lt;w:rPr&gt;&lt;w:rFonts w:ascii=&quot;Cambria Math&quot; w:h-ansi=&quot;Cambria Math&quot;/&gt;&lt;wx:font wx:val=&quot;Cambria Math&quot;/&gt;&lt;/w:rPr&gt;&lt;m:t&gt;0,8 РїСЂРё 0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3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1 РїСЂРё 3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17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   0,5Г—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(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20)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їСЂРё&lt;/m:t&gt;&lt;/m:r&gt;&lt;m:r&gt;&lt;w:rPr&gt;&lt;w:rFonts w:ascii=&quot;Cambria Math&quot; w:h-ansi=&quot;Cambria Math&quot;/&gt;&lt;wx:font wx:val=&quot;Cambria Math&quot;/&gt;&lt;w:i/&gt;&lt;/w:rPr&gt;&lt;m:t&gt;&amp;gt;17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DA53DD">
        <w:fldChar w:fldCharType="end"/>
      </w:r>
    </w:p>
    <w:p w:rsidR="00FB5767" w:rsidRDefault="00FB5767" w:rsidP="006A738D">
      <w:pPr>
        <w:pStyle w:val="PlainText"/>
      </w:pPr>
      <w:r w:rsidRPr="00122EEF">
        <w:t>На рис.6 приведен вид зависимости интенсивности отказов от срока эк</w:t>
      </w:r>
      <w:r w:rsidRPr="00122EEF">
        <w:t>с</w:t>
      </w:r>
      <w:r w:rsidRPr="00122EEF">
        <w:t xml:space="preserve">плуатации участка тепловой сети. При ее использовании следует </w:t>
      </w:r>
      <w:r>
        <w:t>п</w:t>
      </w:r>
      <w:r w:rsidRPr="00122EEF">
        <w:t>омнить о н</w:t>
      </w:r>
      <w:r w:rsidRPr="00122EEF">
        <w:t>е</w:t>
      </w:r>
      <w:r w:rsidRPr="00122EEF">
        <w:t>которых допущениях при отборе данных:</w:t>
      </w:r>
    </w:p>
    <w:p w:rsidR="00FB5767" w:rsidRDefault="00FB5767" w:rsidP="006A738D">
      <w:pPr>
        <w:pStyle w:val="PlainText"/>
      </w:pPr>
      <w:r>
        <w:t>она применима только тогда, когда в тепловых сетях существует четкое разделение на эксплуатационный и ремонтный периоды;</w:t>
      </w:r>
    </w:p>
    <w:p w:rsidR="00FB5767" w:rsidRDefault="00FB5767" w:rsidP="006A738D">
      <w:pPr>
        <w:pStyle w:val="PlainText"/>
      </w:pPr>
      <w:r>
        <w:t>в ремонтный период выполняются гидравлические испытания тепловой сети после каждого отказа.</w:t>
      </w: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Pr="00122EEF" w:rsidRDefault="00FB5767" w:rsidP="006A738D">
      <w:pPr>
        <w:pStyle w:val="PlainText"/>
      </w:pPr>
    </w:p>
    <w:p w:rsidR="00FB5767" w:rsidRPr="00147948" w:rsidRDefault="00FB5767" w:rsidP="006A738D">
      <w:pPr>
        <w:pStyle w:val="PlainText"/>
        <w:rPr>
          <w:lang w:val="en-US"/>
        </w:rPr>
      </w:pPr>
      <w:r w:rsidRPr="00022FD7">
        <w:rPr>
          <w:noProof/>
        </w:rPr>
        <w:pict>
          <v:shape id="_x0000_i1060" type="#_x0000_t75" style="width:387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">
            <v:imagedata r:id="rId43" o:title=""/>
            <o:lock v:ext="edit" aspectratio="f"/>
          </v:shape>
        </w:pict>
      </w:r>
    </w:p>
    <w:p w:rsidR="00FB5767" w:rsidRPr="00147948" w:rsidRDefault="00FB5767" w:rsidP="006C7B5C">
      <w:pPr>
        <w:pStyle w:val="Caption"/>
        <w:jc w:val="both"/>
      </w:pPr>
      <w:r w:rsidRPr="00147948">
        <w:t xml:space="preserve">Рисунок </w:t>
      </w:r>
      <w:fldSimple w:instr=" SEQ Рисунок \* ARABIC ">
        <w:r>
          <w:rPr>
            <w:noProof/>
          </w:rPr>
          <w:t>10</w:t>
        </w:r>
      </w:fldSimple>
      <w:r w:rsidRPr="00147948">
        <w:t xml:space="preserve"> </w:t>
      </w:r>
      <w:r w:rsidRPr="00D90A99">
        <w:rPr>
          <w:b w:val="0"/>
        </w:rPr>
        <w:t>Интенсивность отказов тепловой сети в зависимости от времени эксплуатации</w:t>
      </w:r>
    </w:p>
    <w:p w:rsidR="00FB5767" w:rsidRPr="00147948" w:rsidRDefault="00FB5767" w:rsidP="006A738D">
      <w:pPr>
        <w:pStyle w:val="PlainText"/>
      </w:pPr>
    </w:p>
    <w:p w:rsidR="00FB5767" w:rsidRPr="00147948" w:rsidRDefault="00FB5767" w:rsidP="006A738D">
      <w:pPr>
        <w:pStyle w:val="PlainText"/>
      </w:pPr>
      <w:r w:rsidRPr="00147948">
        <w:t xml:space="preserve">Для расчета времени снижения температуры в жилом здании до +12 </w:t>
      </w:r>
      <w:r w:rsidRPr="00147948">
        <w:rPr>
          <w:rFonts w:cs="Times New Roman"/>
        </w:rPr>
        <w:t>˚</w:t>
      </w:r>
      <w:r w:rsidRPr="00147948">
        <w:t>С при внезапном прекращении теплоснабжения используется следующая форм</w:t>
      </w:r>
      <w:r w:rsidRPr="00147948">
        <w:t>у</w:t>
      </w:r>
      <w:r w:rsidRPr="00147948">
        <w:t>ла:</w:t>
      </w:r>
    </w:p>
    <w:p w:rsidR="00FB5767" w:rsidRPr="00147948" w:rsidRDefault="00FB5767" w:rsidP="006A738D">
      <w:pPr>
        <w:pStyle w:val="PlainText"/>
      </w:pPr>
      <w:r w:rsidRPr="00DA53DD">
        <w:pict>
          <v:shape id="_x0000_i1061" type="#_x0000_t75" style="width:10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4D06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544D06&quot;&gt;&lt;m:oMathPara&gt;&lt;m:oMath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ОІ&lt;/m:t&gt;&lt;/m:r&gt;&lt;m:r&gt;&lt;m:rPr&gt;&lt;m:sty m:val=&quot;p&quot;/&gt;&lt;/m:rPr&gt;&lt;w:rPr&gt;&lt;w:rFonts w:ascii=&quot;Cambria Math&quot; w:h-ansi=&quot;Cambria Math&quot;/&gt;&lt;wx:font wx:val=&quot;Cambria Math&quot;/&gt;&lt;/w:rPr&gt;&lt;m:t&gt;Г—&lt;/m:t&gt;&lt;/m:r&gt;&lt;m:r&gt;&lt;w:rPr&gt;&lt;w:rFonts w:ascii=&quot;Cambria Math&quot; w:h-ansi=&quot;Cambria Math&quot;/&gt;&lt;wx:font wx:val=&quot;Cambria Math&quot;/&gt;&lt;w:i/&gt;&lt;/w:rPr&gt;&lt;m:t&gt;ln&lt;/m:t&gt;&lt;/m:r&gt;&lt;m:f&gt;&lt;m:fPr&gt;&lt;m:ctrlPr&gt;&lt;w:rPr&gt;&lt;w:rFonts w:ascii=&quot;Cambria Math&quot; w:h-ansi=&quot;Cambria Math&quot;/&gt;&lt;wx:font wx:val=&quot;Cambria Math&quot;/&gt;&lt;/w:rPr&gt;&lt;/m:ctrlPr&gt;&lt;/m:fPr&gt;&lt;m:num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/m:sSub&gt;&lt;/m:e&gt;&lt;/m:d&gt;&lt;/m:num&gt;&lt;m:den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.Р°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/m:sSub&gt;&lt;/m:e&gt;&lt;/m:d&gt;&lt;/m:den&gt;&lt;/m:f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</w:p>
    <w:p w:rsidR="00FB5767" w:rsidRPr="00147948" w:rsidRDefault="00FB5767" w:rsidP="006A738D">
      <w:pPr>
        <w:pStyle w:val="PlainText"/>
      </w:pPr>
      <w:r w:rsidRPr="00147948">
        <w:t>где:</w:t>
      </w:r>
    </w:p>
    <w:p w:rsidR="00FB5767" w:rsidRPr="00147948" w:rsidRDefault="00FB5767" w:rsidP="006A738D">
      <w:pPr>
        <w:pStyle w:val="PlainText"/>
      </w:pPr>
      <w:r w:rsidRPr="00147948">
        <w:t>-внутренняя температура, которая устанавливается критерием отказа т</w:t>
      </w:r>
      <w:r w:rsidRPr="00147948">
        <w:t>е</w:t>
      </w:r>
      <w:r w:rsidRPr="00147948">
        <w:t>плоснабжения (+12</w:t>
      </w:r>
      <w:r w:rsidRPr="00147948">
        <w:rPr>
          <w:rFonts w:cs="Times New Roman"/>
        </w:rPr>
        <w:t>˚</w:t>
      </w:r>
      <w:r w:rsidRPr="00147948">
        <w:t>С для жилых зданий);</w:t>
      </w:r>
    </w:p>
    <w:p w:rsidR="00FB5767" w:rsidRPr="00147948" w:rsidRDefault="00FB5767" w:rsidP="006A738D">
      <w:pPr>
        <w:pStyle w:val="PlainText"/>
      </w:pP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62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07A6C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107A6C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63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07A6C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107A6C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DA53DD">
        <w:fldChar w:fldCharType="end"/>
      </w:r>
      <w:r w:rsidRPr="00147948">
        <w:t xml:space="preserve">-температура в отапливаемом помещении, которая устанавливается в помещении через время </w:t>
      </w:r>
      <w:r w:rsidRPr="00147948">
        <w:rPr>
          <w:lang w:val="en-US"/>
        </w:rPr>
        <w:t>z</w:t>
      </w:r>
      <w:r w:rsidRPr="00147948">
        <w:t xml:space="preserve"> в часах, после наступления исходного события,</w:t>
      </w:r>
      <w:r w:rsidRPr="00147948">
        <w:rPr>
          <w:rFonts w:cs="Times New Roman"/>
        </w:rPr>
        <w:t>˚</w:t>
      </w:r>
      <w:r w:rsidRPr="00147948">
        <w:t>С;</w:t>
      </w:r>
    </w:p>
    <w:p w:rsidR="00FB5767" w:rsidRPr="00147948" w:rsidRDefault="00FB5767" w:rsidP="006A738D">
      <w:pPr>
        <w:pStyle w:val="PlainText"/>
      </w:pP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64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5F64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3E5F64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65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5F64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3E5F64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53DD">
        <w:fldChar w:fldCharType="end"/>
      </w:r>
      <w:r w:rsidRPr="00147948">
        <w:t xml:space="preserve">-температура наружного воздуха, усредненная на период времени </w:t>
      </w:r>
      <w:r w:rsidRPr="00147948">
        <w:rPr>
          <w:lang w:val="en-US"/>
        </w:rPr>
        <w:t>z</w:t>
      </w:r>
      <w:r w:rsidRPr="00147948">
        <w:t>,</w:t>
      </w:r>
      <w:r w:rsidRPr="00147948">
        <w:rPr>
          <w:rFonts w:cs="Times New Roman"/>
        </w:rPr>
        <w:t>˚</w:t>
      </w:r>
      <w:r w:rsidRPr="00147948">
        <w:t>С;</w:t>
      </w:r>
    </w:p>
    <w:p w:rsidR="00FB5767" w:rsidRPr="00147948" w:rsidRDefault="00FB5767" w:rsidP="006A738D">
      <w:pPr>
        <w:pStyle w:val="PlainText"/>
      </w:pPr>
      <w:r w:rsidRPr="00147948">
        <w:t>Вычисляется эмпирическая зависимость для времени необходимом для ликвидации повреждения, предложенную Е.Я. Соколовым:</w:t>
      </w:r>
    </w:p>
    <w:p w:rsidR="00FB5767" w:rsidRPr="00147948" w:rsidRDefault="00FB5767" w:rsidP="006A738D">
      <w:pPr>
        <w:pStyle w:val="PlainText"/>
      </w:pP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66" type="#_x0000_t75" style="width:132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B05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6C3B0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z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Ђ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Р°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1+(&lt;/m:t&gt;&lt;/m:r&gt;&lt;m:r&gt;&lt;w:rPr&gt;&lt;w:rFonts w:ascii=&quot;Cambria Math&quot; w:h-ansi=&quot;Cambria Math&quot;/&gt;&lt;wx:font wx:val=&quot;Cambria Math&quot;/&gt;&lt;w:i/&gt;&lt;w:lang w:val=&quot;EN-US&quot;/&gt;&lt;/w:rPr&gt;&lt;m:t&gt;b&lt;/m:t&gt;&lt;/m:r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c&lt;/m:t&gt;&lt;/m:r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Ѓ.Р·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)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D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1,2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67" type="#_x0000_t75" style="width:132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B05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6C3B0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z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Ђ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Р°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1+(&lt;/m:t&gt;&lt;/m:r&gt;&lt;m:r&gt;&lt;w:rPr&gt;&lt;w:rFonts w:ascii=&quot;Cambria Math&quot; w:h-ansi=&quot;Cambria Math&quot;/&gt;&lt;wx:font wx:val=&quot;Cambria Math&quot;/&gt;&lt;w:i/&gt;&lt;w:lang w:val=&quot;EN-US&quot;/&gt;&lt;/w:rPr&gt;&lt;m:t&gt;b&lt;/m:t&gt;&lt;/m:r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c&lt;/m:t&gt;&lt;/m:r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Ѓ.Р·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)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D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1,2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DA53DD">
        <w:fldChar w:fldCharType="end"/>
      </w:r>
      <w:r w:rsidRPr="00147948">
        <w:t>,</w:t>
      </w:r>
    </w:p>
    <w:p w:rsidR="00FB5767" w:rsidRPr="00147948" w:rsidRDefault="00FB5767" w:rsidP="006A738D">
      <w:pPr>
        <w:pStyle w:val="PlainText"/>
      </w:pPr>
      <w:r w:rsidRPr="00147948">
        <w:t>а,</w:t>
      </w:r>
      <w:r w:rsidRPr="00147948">
        <w:rPr>
          <w:lang w:val="en-US"/>
        </w:rPr>
        <w:t>b</w:t>
      </w:r>
      <w:r w:rsidRPr="00147948">
        <w:t>-постоянные коэффициенты, зависящие от способа укладки тепл</w:t>
      </w:r>
      <w:r w:rsidRPr="00147948">
        <w:t>о</w:t>
      </w:r>
      <w:r w:rsidRPr="00147948">
        <w:t>проводами (подземный, надземный) и его конструкции, а также от способа д</w:t>
      </w:r>
      <w:r w:rsidRPr="00147948">
        <w:t>и</w:t>
      </w:r>
      <w:r w:rsidRPr="00147948">
        <w:t>агностики места повреждения и уровня организации ремонтных работ;</w:t>
      </w:r>
    </w:p>
    <w:p w:rsidR="00FB5767" w:rsidRPr="00147948" w:rsidRDefault="00FB5767" w:rsidP="006A738D">
      <w:pPr>
        <w:pStyle w:val="PlainText"/>
      </w:pPr>
      <w:r w:rsidRPr="00147948">
        <w:t>-расстояние между секционирующими задвижками, м;</w:t>
      </w:r>
    </w:p>
    <w:p w:rsidR="00FB5767" w:rsidRDefault="00FB5767" w:rsidP="006A738D">
      <w:pPr>
        <w:pStyle w:val="PlainText"/>
      </w:pPr>
      <w:r w:rsidRPr="00147948">
        <w:rPr>
          <w:lang w:val="en-US"/>
        </w:rPr>
        <w:t>D</w:t>
      </w:r>
      <w:r w:rsidRPr="00147948">
        <w:t>-условный диаметр трубопровода,м;</w:t>
      </w:r>
    </w:p>
    <w:p w:rsidR="00FB5767" w:rsidRPr="00147948" w:rsidRDefault="00FB5767" w:rsidP="006E7A34">
      <w:pPr>
        <w:pStyle w:val="PlainText"/>
      </w:pPr>
      <w:r w:rsidRPr="00147948">
        <w:t>Вычисляются относительные доли и поток отказов участка сети, сп</w:t>
      </w:r>
      <w:r w:rsidRPr="00147948">
        <w:t>о</w:t>
      </w:r>
      <w:r w:rsidRPr="00147948">
        <w:t>собный привести к снижению температуры в отапливаемом помещении до те</w:t>
      </w:r>
      <w:r w:rsidRPr="00147948">
        <w:t>м</w:t>
      </w:r>
      <w:r w:rsidRPr="00147948">
        <w:t>пературы +12˚С град.Цельсия.</w:t>
      </w:r>
    </w:p>
    <w:p w:rsidR="00FB5767" w:rsidRPr="00147948" w:rsidRDefault="00FB5767" w:rsidP="006E7A34">
      <w:pPr>
        <w:pStyle w:val="PlainText"/>
      </w:pPr>
      <w:r w:rsidRPr="00147948">
        <w:rPr>
          <w:rFonts w:ascii="Tahoma" w:hAnsi="Tahoma" w:cs="Tahoma"/>
        </w:rPr>
        <w:t>ẕ</w:t>
      </w:r>
      <w:r w:rsidRPr="00147948">
        <w:t>=</w:t>
      </w:r>
    </w:p>
    <w:p w:rsidR="00FB5767" w:rsidRDefault="00FB5767" w:rsidP="006E7A34">
      <w:pPr>
        <w:pStyle w:val="PlainText"/>
      </w:pPr>
      <w:r w:rsidRPr="00147948">
        <w:t xml:space="preserve">                                    </w:t>
      </w:r>
    </w:p>
    <w:p w:rsidR="00FB5767" w:rsidRPr="00147948" w:rsidRDefault="00FB5767" w:rsidP="006E7A34">
      <w:pPr>
        <w:pStyle w:val="PlainText"/>
      </w:pPr>
      <w:r w:rsidRPr="00147948">
        <w:t xml:space="preserve">  </w:t>
      </w:r>
      <w:r w:rsidRPr="00DA53DD">
        <w:fldChar w:fldCharType="begin"/>
      </w:r>
      <w:r w:rsidRPr="00DA53DD">
        <w:instrText xml:space="preserve"> QUOTE </w:instrText>
      </w:r>
      <w:r w:rsidRPr="00DA53DD">
        <w:pict>
          <v:shape id="_x0000_i1068" type="#_x0000_t75" style="width:96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99D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F7499D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П‰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О»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L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b/&gt;&lt;w:b-cs/&gt;&lt;/w:rPr&gt;&lt;/m:ctrlPr&gt;&lt;/m:naryPr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N&lt;/m:t&gt;&lt;/m:r&gt;&lt;/m:sup&gt;&lt;m:e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бє•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DA53DD">
        <w:instrText xml:space="preserve"> </w:instrText>
      </w:r>
      <w:r w:rsidRPr="00DA53DD">
        <w:fldChar w:fldCharType="separate"/>
      </w:r>
      <w:r w:rsidRPr="00DA53DD">
        <w:pict>
          <v:shape id="_x0000_i1069" type="#_x0000_t75" style="width:96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99D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F7499D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П‰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О»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L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b/&gt;&lt;w:b-cs/&gt;&lt;/w:rPr&gt;&lt;/m:ctrlPr&gt;&lt;/m:naryPr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N&lt;/m:t&gt;&lt;/m:r&gt;&lt;/m:sup&gt;&lt;m:e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бє•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DA53DD">
        <w:fldChar w:fldCharType="end"/>
      </w:r>
    </w:p>
    <w:p w:rsidR="00FB5767" w:rsidRPr="00147948" w:rsidRDefault="00FB5767" w:rsidP="006E7A34">
      <w:pPr>
        <w:pStyle w:val="PlainText"/>
      </w:pPr>
      <w:r w:rsidRPr="00147948">
        <w:t>Вычисляется вероятность безотказной работы участка тепловой сети о</w:t>
      </w:r>
      <w:r w:rsidRPr="00147948">
        <w:t>т</w:t>
      </w:r>
      <w:r w:rsidRPr="00147948">
        <w:t>носительно абонента</w:t>
      </w:r>
    </w:p>
    <w:p w:rsidR="00FB5767" w:rsidRDefault="00FB5767" w:rsidP="006E7A34">
      <w:pPr>
        <w:pStyle w:val="PlainText"/>
      </w:pPr>
      <w:r w:rsidRPr="00DA53DD">
        <w:pict>
          <v:shape id="_x0000_i1070" type="#_x0000_t75" style="width:7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940&quot;/&gt;&lt;wsp:rsid wsp:val=&quot;00000A57&quot;/&gt;&lt;wsp:rsid wsp:val=&quot;00001986&quot;/&gt;&lt;wsp:rsid wsp:val=&quot;00001C66&quot;/&gt;&lt;wsp:rsid wsp:val=&quot;00001FF0&quot;/&gt;&lt;wsp:rsid wsp:val=&quot;00002837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103C&quot;/&gt;&lt;wsp:rsid wsp:val=&quot;00011818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F80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31B&quot;/&gt;&lt;wsp:rsid wsp:val=&quot;00054C56&quot;/&gt;&lt;wsp:rsid wsp:val=&quot;00054DB9&quot;/&gt;&lt;wsp:rsid wsp:val=&quot;00056307&quot;/&gt;&lt;wsp:rsid wsp:val=&quot;00056567&quot;/&gt;&lt;wsp:rsid wsp:val=&quot;000565EF&quot;/&gt;&lt;wsp:rsid wsp:val=&quot;00056FE8&quot;/&gt;&lt;wsp:rsid wsp:val=&quot;00060106&quot;/&gt;&lt;wsp:rsid wsp:val=&quot;00062044&quot;/&gt;&lt;wsp:rsid wsp:val=&quot;00062ACD&quot;/&gt;&lt;wsp:rsid wsp:val=&quot;00062BB1&quot;/&gt;&lt;wsp:rsid wsp:val=&quot;00063087&quot;/&gt;&lt;wsp:rsid wsp:val=&quot;00063154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5002&quot;/&gt;&lt;wsp:rsid wsp:val=&quot;000762C5&quot;/&gt;&lt;wsp:rsid wsp:val=&quot;00076ADA&quot;/&gt;&lt;wsp:rsid wsp:val=&quot;00081D51&quot;/&gt;&lt;wsp:rsid wsp:val=&quot;00082D0E&quot;/&gt;&lt;wsp:rsid wsp:val=&quot;00082EBE&quot;/&gt;&lt;wsp:rsid wsp:val=&quot;000836C2&quot;/&gt;&lt;wsp:rsid wsp:val=&quot;000837CC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BB0&quot;/&gt;&lt;wsp:rsid wsp:val=&quot;000C65BA&quot;/&gt;&lt;wsp:rsid wsp:val=&quot;000C6AD4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FBC&quot;/&gt;&lt;wsp:rsid wsp:val=&quot;000D20E7&quot;/&gt;&lt;wsp:rsid wsp:val=&quot;000D23F0&quot;/&gt;&lt;wsp:rsid wsp:val=&quot;000D26CF&quot;/&gt;&lt;wsp:rsid wsp:val=&quot;000D2B2D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2024C&quot;/&gt;&lt;wsp:rsid wsp:val=&quot;00122723&quot;/&gt;&lt;wsp:rsid wsp:val=&quot;00123CE6&quot;/&gt;&lt;wsp:rsid wsp:val=&quot;0012487F&quot;/&gt;&lt;wsp:rsid wsp:val=&quot;001270E5&quot;/&gt;&lt;wsp:rsid wsp:val=&quot;00127389&quot;/&gt;&lt;wsp:rsid wsp:val=&quot;00127417&quot;/&gt;&lt;wsp:rsid wsp:val=&quot;001278E8&quot;/&gt;&lt;wsp:rsid wsp:val=&quot;001305EE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1EF1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801C2&quot;/&gt;&lt;wsp:rsid wsp:val=&quot;00180BAF&quot;/&gt;&lt;wsp:rsid wsp:val=&quot;001810D7&quot;/&gt;&lt;wsp:rsid wsp:val=&quot;00181122&quot;/&gt;&lt;wsp:rsid wsp:val=&quot;0018197D&quot;/&gt;&lt;wsp:rsid wsp:val=&quot;00181EC7&quot;/&gt;&lt;wsp:rsid wsp:val=&quot;001822A9&quot;/&gt;&lt;wsp:rsid wsp:val=&quot;00182656&quot;/&gt;&lt;wsp:rsid wsp:val=&quot;001839BE&quot;/&gt;&lt;wsp:rsid wsp:val=&quot;00183E84&quot;/&gt;&lt;wsp:rsid wsp:val=&quot;001843FE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CF0&quot;/&gt;&lt;wsp:rsid wsp:val=&quot;0019168A&quot;/&gt;&lt;wsp:rsid wsp:val=&quot;00192176&quot;/&gt;&lt;wsp:rsid wsp:val=&quot;00192AB9&quot;/&gt;&lt;wsp:rsid wsp:val=&quot;00192BF7&quot;/&gt;&lt;wsp:rsid wsp:val=&quot;001930CC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51A8&quot;/&gt;&lt;wsp:rsid wsp:val=&quot;001D6D99&quot;/&gt;&lt;wsp:rsid wsp:val=&quot;001D7557&quot;/&gt;&lt;wsp:rsid wsp:val=&quot;001D76AF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B1B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93F&quot;/&gt;&lt;wsp:rsid wsp:val=&quot;001F7094&quot;/&gt;&lt;wsp:rsid wsp:val=&quot;001F73A3&quot;/&gt;&lt;wsp:rsid wsp:val=&quot;001F7BC0&quot;/&gt;&lt;wsp:rsid wsp:val=&quot;00201692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103&quot;/&gt;&lt;wsp:rsid wsp:val=&quot;00211219&quot;/&gt;&lt;wsp:rsid wsp:val=&quot;00211E63&quot;/&gt;&lt;wsp:rsid wsp:val=&quot;00212554&quot;/&gt;&lt;wsp:rsid wsp:val=&quot;00213A7A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67D&quot;/&gt;&lt;wsp:rsid wsp:val=&quot;00244812&quot;/&gt;&lt;wsp:rsid wsp:val=&quot;00244894&quot;/&gt;&lt;wsp:rsid wsp:val=&quot;00244C8C&quot;/&gt;&lt;wsp:rsid wsp:val=&quot;00247768&quot;/&gt;&lt;wsp:rsid wsp:val=&quot;00250DF4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CFC&quot;/&gt;&lt;wsp:rsid wsp:val=&quot;002615A4&quot;/&gt;&lt;wsp:rsid wsp:val=&quot;0026201D&quot;/&gt;&lt;wsp:rsid wsp:val=&quot;00262A6F&quot;/&gt;&lt;wsp:rsid wsp:val=&quot;002643CA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2118&quot;/&gt;&lt;wsp:rsid wsp:val=&quot;00272306&quot;/&gt;&lt;wsp:rsid wsp:val=&quot;002727C4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42CA&quot;/&gt;&lt;wsp:rsid wsp:val=&quot;002843C9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2C14&quot;/&gt;&lt;wsp:rsid wsp:val=&quot;00292D8D&quot;/&gt;&lt;wsp:rsid wsp:val=&quot;0029371B&quot;/&gt;&lt;wsp:rsid wsp:val=&quot;0029410B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4937&quot;/&gt;&lt;wsp:rsid wsp:val=&quot;002C4C35&quot;/&gt;&lt;wsp:rsid wsp:val=&quot;002C72C4&quot;/&gt;&lt;wsp:rsid wsp:val=&quot;002D04DD&quot;/&gt;&lt;wsp:rsid wsp:val=&quot;002D055E&quot;/&gt;&lt;wsp:rsid wsp:val=&quot;002D07AB&quot;/&gt;&lt;wsp:rsid wsp:val=&quot;002D07B4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C57&quot;/&gt;&lt;wsp:rsid wsp:val=&quot;002F047C&quot;/&gt;&lt;wsp:rsid wsp:val=&quot;002F0725&quot;/&gt;&lt;wsp:rsid wsp:val=&quot;002F1A73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5393&quot;/&gt;&lt;wsp:rsid wsp:val=&quot;00305DDD&quot;/&gt;&lt;wsp:rsid wsp:val=&quot;00307252&quot;/&gt;&lt;wsp:rsid wsp:val=&quot;00307767&quot;/&gt;&lt;wsp:rsid wsp:val=&quot;003077B4&quot;/&gt;&lt;wsp:rsid wsp:val=&quot;003078A0&quot;/&gt;&lt;wsp:rsid wsp:val=&quot;00307FF6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1840&quot;/&gt;&lt;wsp:rsid wsp:val=&quot;00331A82&quot;/&gt;&lt;wsp:rsid wsp:val=&quot;003321B9&quot;/&gt;&lt;wsp:rsid wsp:val=&quot;003323C7&quot;/&gt;&lt;wsp:rsid wsp:val=&quot;00332E6A&quot;/&gt;&lt;wsp:rsid wsp:val=&quot;0033338C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109B&quot;/&gt;&lt;wsp:rsid wsp:val=&quot;003416D9&quot;/&gt;&lt;wsp:rsid wsp:val=&quot;00341A4D&quot;/&gt;&lt;wsp:rsid wsp:val=&quot;00342A31&quot;/&gt;&lt;wsp:rsid wsp:val=&quot;00342BA5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28A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8BE&quot;/&gt;&lt;wsp:rsid wsp:val=&quot;00352C32&quot;/&gt;&lt;wsp:rsid wsp:val=&quot;00352E63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A4C&quot;/&gt;&lt;wsp:rsid wsp:val=&quot;00364426&quot;/&gt;&lt;wsp:rsid wsp:val=&quot;00364B6D&quot;/&gt;&lt;wsp:rsid wsp:val=&quot;00364C4D&quot;/&gt;&lt;wsp:rsid wsp:val=&quot;00364DE9&quot;/&gt;&lt;wsp:rsid wsp:val=&quot;00364F47&quot;/&gt;&lt;wsp:rsid wsp:val=&quot;00367D68&quot;/&gt;&lt;wsp:rsid wsp:val=&quot;00367E9C&quot;/&gt;&lt;wsp:rsid wsp:val=&quot;0037085F&quot;/&gt;&lt;wsp:rsid wsp:val=&quot;003709CE&quot;/&gt;&lt;wsp:rsid wsp:val=&quot;00370E18&quot;/&gt;&lt;wsp:rsid wsp:val=&quot;003711BF&quot;/&gt;&lt;wsp:rsid wsp:val=&quot;003713ED&quot;/&gt;&lt;wsp:rsid wsp:val=&quot;00372C66&quot;/&gt;&lt;wsp:rsid wsp:val=&quot;0037301F&quot;/&gt;&lt;wsp:rsid wsp:val=&quot;0037357A&quot;/&gt;&lt;wsp:rsid wsp:val=&quot;00373E2B&quot;/&gt;&lt;wsp:rsid wsp:val=&quot;0037477F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77C07&quot;/&gt;&lt;wsp:rsid wsp:val=&quot;00380149&quot;/&gt;&lt;wsp:rsid wsp:val=&quot;003807D3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BA0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C10&quot;/&gt;&lt;wsp:rsid wsp:val=&quot;00394A99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1890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D77&quot;/&gt;&lt;wsp:rsid wsp:val=&quot;003B025A&quot;/&gt;&lt;wsp:rsid wsp:val=&quot;003B10F2&quot;/&gt;&lt;wsp:rsid wsp:val=&quot;003B114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6409&quot;/&gt;&lt;wsp:rsid wsp:val=&quot;003B72E5&quot;/&gt;&lt;wsp:rsid wsp:val=&quot;003B78ED&quot;/&gt;&lt;wsp:rsid wsp:val=&quot;003C002C&quot;/&gt;&lt;wsp:rsid wsp:val=&quot;003C00B8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45F4&quot;/&gt;&lt;wsp:rsid wsp:val=&quot;003C469C&quot;/&gt;&lt;wsp:rsid wsp:val=&quot;003C5261&quot;/&gt;&lt;wsp:rsid wsp:val=&quot;003C57A0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9F7&quot;/&gt;&lt;wsp:rsid wsp:val=&quot;003D2F9C&quot;/&gt;&lt;wsp:rsid wsp:val=&quot;003D3FCD&quot;/&gt;&lt;wsp:rsid wsp:val=&quot;003D4533&quot;/&gt;&lt;wsp:rsid wsp:val=&quot;003D46D8&quot;/&gt;&lt;wsp:rsid wsp:val=&quot;003D4DF8&quot;/&gt;&lt;wsp:rsid wsp:val=&quot;003D71EE&quot;/&gt;&lt;wsp:rsid wsp:val=&quot;003D729E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2F1&quot;/&gt;&lt;wsp:rsid wsp:val=&quot;00400FB9&quot;/&gt;&lt;wsp:rsid wsp:val=&quot;00401698&quot;/&gt;&lt;wsp:rsid wsp:val=&quot;00401AF1&quot;/&gt;&lt;wsp:rsid wsp:val=&quot;00401C33&quot;/&gt;&lt;wsp:rsid wsp:val=&quot;00401CCE&quot;/&gt;&lt;wsp:rsid wsp:val=&quot;004024D5&quot;/&gt;&lt;wsp:rsid wsp:val=&quot;0040285C&quot;/&gt;&lt;wsp:rsid wsp:val=&quot;00402D28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62BD&quot;/&gt;&lt;wsp:rsid wsp:val=&quot;00426BD9&quot;/&gt;&lt;wsp:rsid wsp:val=&quot;00426FDF&quot;/&gt;&lt;wsp:rsid wsp:val=&quot;00427141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50E0&quot;/&gt;&lt;wsp:rsid wsp:val=&quot;0043574D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66A&quot;/&gt;&lt;wsp:rsid wsp:val=&quot;004438B9&quot;/&gt;&lt;wsp:rsid wsp:val=&quot;00444A4C&quot;/&gt;&lt;wsp:rsid wsp:val=&quot;004463EC&quot;/&gt;&lt;wsp:rsid wsp:val=&quot;00450234&quot;/&gt;&lt;wsp:rsid wsp:val=&quot;004513AC&quot;/&gt;&lt;wsp:rsid wsp:val=&quot;00451B6D&quot;/&gt;&lt;wsp:rsid wsp:val=&quot;0045260B&quot;/&gt;&lt;wsp:rsid wsp:val=&quot;00452621&quot;/&gt;&lt;wsp:rsid wsp:val=&quot;00452EA2&quot;/&gt;&lt;wsp:rsid wsp:val=&quot;004534C3&quot;/&gt;&lt;wsp:rsid wsp:val=&quot;00454057&quot;/&gt;&lt;wsp:rsid wsp:val=&quot;00455232&quot;/&gt;&lt;wsp:rsid wsp:val=&quot;00455527&quot;/&gt;&lt;wsp:rsid wsp:val=&quot;00455F52&quot;/&gt;&lt;wsp:rsid wsp:val=&quot;0045651F&quot;/&gt;&lt;wsp:rsid wsp:val=&quot;0045685A&quot;/&gt;&lt;wsp:rsid wsp:val=&quot;00457186&quot;/&gt;&lt;wsp:rsid wsp:val=&quot;00457458&quot;/&gt;&lt;wsp:rsid wsp:val=&quot;00457B68&quot;/&gt;&lt;wsp:rsid wsp:val=&quot;00457EE8&quot;/&gt;&lt;wsp:rsid wsp:val=&quot;004601ED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07B6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159E&quot;/&gt;&lt;wsp:rsid wsp:val=&quot;004A1C55&quot;/&gt;&lt;wsp:rsid wsp:val=&quot;004A2858&quot;/&gt;&lt;wsp:rsid wsp:val=&quot;004A2C3E&quot;/&gt;&lt;wsp:rsid wsp:val=&quot;004A34DF&quot;/&gt;&lt;wsp:rsid wsp:val=&quot;004A395E&quot;/&gt;&lt;wsp:rsid wsp:val=&quot;004A4CF8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6670&quot;/&gt;&lt;wsp:rsid wsp:val=&quot;004C6F9F&quot;/&gt;&lt;wsp:rsid wsp:val=&quot;004C7710&quot;/&gt;&lt;wsp:rsid wsp:val=&quot;004C7771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D3A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773&quot;/&gt;&lt;wsp:rsid wsp:val=&quot;00504D3F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632&quot;/&gt;&lt;wsp:rsid wsp:val=&quot;00510769&quot;/&gt;&lt;wsp:rsid wsp:val=&quot;00510BEF&quot;/&gt;&lt;wsp:rsid wsp:val=&quot;00510C5B&quot;/&gt;&lt;wsp:rsid wsp:val=&quot;00510C70&quot;/&gt;&lt;wsp:rsid wsp:val=&quot;00511521&quot;/&gt;&lt;wsp:rsid wsp:val=&quot;00511C06&quot;/&gt;&lt;wsp:rsid wsp:val=&quot;005125F3&quot;/&gt;&lt;wsp:rsid wsp:val=&quot;00512756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04A&quot;/&gt;&lt;wsp:rsid wsp:val=&quot;00576847&quot;/&gt;&lt;wsp:rsid wsp:val=&quot;0057704C&quot;/&gt;&lt;wsp:rsid wsp:val=&quot;00580695&quot;/&gt;&lt;wsp:rsid wsp:val=&quot;00580962&quot;/&gt;&lt;wsp:rsid wsp:val=&quot;00580E27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231F&quot;/&gt;&lt;wsp:rsid wsp:val=&quot;005A2353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F5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1AB7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770&quot;/&gt;&lt;wsp:rsid wsp:val=&quot;005E07EB&quot;/&gt;&lt;wsp:rsid wsp:val=&quot;005E0826&quot;/&gt;&lt;wsp:rsid wsp:val=&quot;005E16B3&quot;/&gt;&lt;wsp:rsid wsp:val=&quot;005E1874&quot;/&gt;&lt;wsp:rsid wsp:val=&quot;005E1D2B&quot;/&gt;&lt;wsp:rsid wsp:val=&quot;005E210D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112&quot;/&gt;&lt;wsp:rsid wsp:val=&quot;005F25B1&quot;/&gt;&lt;wsp:rsid wsp:val=&quot;005F35C6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3E84&quot;/&gt;&lt;wsp:rsid wsp:val=&quot;006141D1&quot;/&gt;&lt;wsp:rsid wsp:val=&quot;006143B3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F6D&quot;/&gt;&lt;wsp:rsid wsp:val=&quot;00622943&quot;/&gt;&lt;wsp:rsid wsp:val=&quot;00622B28&quot;/&gt;&lt;wsp:rsid wsp:val=&quot;0062309D&quot;/&gt;&lt;wsp:rsid wsp:val=&quot;0062338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69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9C&quot;/&gt;&lt;wsp:rsid wsp:val=&quot;00642295&quot;/&gt;&lt;wsp:rsid wsp:val=&quot;0064357C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38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40EF&quot;/&gt;&lt;wsp:rsid wsp:val=&quot;00684A79&quot;/&gt;&lt;wsp:rsid wsp:val=&quot;00684EA5&quot;/&gt;&lt;wsp:rsid wsp:val=&quot;006850A7&quot;/&gt;&lt;wsp:rsid wsp:val=&quot;00685D9F&quot;/&gt;&lt;wsp:rsid wsp:val=&quot;00685FBE&quot;/&gt;&lt;wsp:rsid wsp:val=&quot;00687357&quot;/&gt;&lt;wsp:rsid wsp:val=&quot;00687C25&quot;/&gt;&lt;wsp:rsid wsp:val=&quot;0069115E&quot;/&gt;&lt;wsp:rsid wsp:val=&quot;006913F5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5835&quot;/&gt;&lt;wsp:rsid wsp:val=&quot;006960AF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0FE5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7769&quot;/&gt;&lt;wsp:rsid wsp:val=&quot;006B7A56&quot;/&gt;&lt;wsp:rsid wsp:val=&quot;006B7C9C&quot;/&gt;&lt;wsp:rsid wsp:val=&quot;006B7D5B&quot;/&gt;&lt;wsp:rsid wsp:val=&quot;006C3428&quot;/&gt;&lt;wsp:rsid wsp:val=&quot;006C389F&quot;/&gt;&lt;wsp:rsid wsp:val=&quot;006C3D1E&quot;/&gt;&lt;wsp:rsid wsp:val=&quot;006C4081&quot;/&gt;&lt;wsp:rsid wsp:val=&quot;006C43AD&quot;/&gt;&lt;wsp:rsid wsp:val=&quot;006C4493&quot;/&gt;&lt;wsp:rsid wsp:val=&quot;006C4604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95A&quot;/&gt;&lt;wsp:rsid wsp:val=&quot;006E3B0E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1B68&quot;/&gt;&lt;wsp:rsid wsp:val=&quot;006F1F29&quot;/&gt;&lt;wsp:rsid wsp:val=&quot;006F1F41&quot;/&gt;&lt;wsp:rsid wsp:val=&quot;006F2284&quot;/&gt;&lt;wsp:rsid wsp:val=&quot;006F40DB&quot;/&gt;&lt;wsp:rsid wsp:val=&quot;006F6485&quot;/&gt;&lt;wsp:rsid wsp:val=&quot;006F686F&quot;/&gt;&lt;wsp:rsid wsp:val=&quot;006F6946&quot;/&gt;&lt;wsp:rsid wsp:val=&quot;006F72BF&quot;/&gt;&lt;wsp:rsid wsp:val=&quot;006F736A&quot;/&gt;&lt;wsp:rsid wsp:val=&quot;006F784A&quot;/&gt;&lt;wsp:rsid wsp:val=&quot;006F7D2A&quot;/&gt;&lt;wsp:rsid wsp:val=&quot;006F7D63&quot;/&gt;&lt;wsp:rsid wsp:val=&quot;006F7E5F&quot;/&gt;&lt;wsp:rsid wsp:val=&quot;0070023A&quot;/&gt;&lt;wsp:rsid wsp:val=&quot;00702227&quot;/&gt;&lt;wsp:rsid wsp:val=&quot;00702F9E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11C7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27C2C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392D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2B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0FF&quot;/&gt;&lt;wsp:rsid wsp:val=&quot;007632C3&quot;/&gt;&lt;wsp:rsid wsp:val=&quot;0076374D&quot;/&gt;&lt;wsp:rsid wsp:val=&quot;00763B14&quot;/&gt;&lt;wsp:rsid wsp:val=&quot;00764AC2&quot;/&gt;&lt;wsp:rsid wsp:val=&quot;00764D20&quot;/&gt;&lt;wsp:rsid wsp:val=&quot;00765A76&quot;/&gt;&lt;wsp:rsid wsp:val=&quot;00765EB4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DEA&quot;/&gt;&lt;wsp:rsid wsp:val=&quot;00774482&quot;/&gt;&lt;wsp:rsid wsp:val=&quot;007745F4&quot;/&gt;&lt;wsp:rsid wsp:val=&quot;00774D71&quot;/&gt;&lt;wsp:rsid wsp:val=&quot;0077527E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902B6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50DB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B0BF5&quot;/&gt;&lt;wsp:rsid wsp:val=&quot;007B0D35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469&quot;/&gt;&lt;wsp:rsid wsp:val=&quot;007C76CF&quot;/&gt;&lt;wsp:rsid wsp:val=&quot;007D0882&quot;/&gt;&lt;wsp:rsid wsp:val=&quot;007D106C&quot;/&gt;&lt;wsp:rsid wsp:val=&quot;007D1898&quot;/&gt;&lt;wsp:rsid wsp:val=&quot;007D1DC2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532C&quot;/&gt;&lt;wsp:rsid wsp:val=&quot;00805775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AE5&quot;/&gt;&lt;wsp:rsid wsp:val=&quot;0082529F&quot;/&gt;&lt;wsp:rsid wsp:val=&quot;0082546E&quot;/&gt;&lt;wsp:rsid wsp:val=&quot;008259AF&quot;/&gt;&lt;wsp:rsid wsp:val=&quot;008269C9&quot;/&gt;&lt;wsp:rsid wsp:val=&quot;00826C02&quot;/&gt;&lt;wsp:rsid wsp:val=&quot;00826E19&quot;/&gt;&lt;wsp:rsid wsp:val=&quot;008271D4&quot;/&gt;&lt;wsp:rsid wsp:val=&quot;00827C6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5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CB5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32E7&quot;/&gt;&lt;wsp:rsid wsp:val=&quot;0085396C&quot;/&gt;&lt;wsp:rsid wsp:val=&quot;00854310&quot;/&gt;&lt;wsp:rsid wsp:val=&quot;00855562&quot;/&gt;&lt;wsp:rsid wsp:val=&quot;00855C94&quot;/&gt;&lt;wsp:rsid wsp:val=&quot;00855D8E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C7D&quot;/&gt;&lt;wsp:rsid wsp:val=&quot;0086671C&quot;/&gt;&lt;wsp:rsid wsp:val=&quot;00867BEA&quot;/&gt;&lt;wsp:rsid wsp:val=&quot;0087075D&quot;/&gt;&lt;wsp:rsid wsp:val=&quot;008709AB&quot;/&gt;&lt;wsp:rsid wsp:val=&quot;008714C7&quot;/&gt;&lt;wsp:rsid wsp:val=&quot;00871B0B&quot;/&gt;&lt;wsp:rsid wsp:val=&quot;00872BAA&quot;/&gt;&lt;wsp:rsid wsp:val=&quot;00872C5C&quot;/&gt;&lt;wsp:rsid wsp:val=&quot;00872EC0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D34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703A&quot;/&gt;&lt;wsp:rsid wsp:val=&quot;0089730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4575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CEB&quot;/&gt;&lt;wsp:rsid wsp:val=&quot;008B5FB8&quot;/&gt;&lt;wsp:rsid wsp:val=&quot;008B6298&quot;/&gt;&lt;wsp:rsid wsp:val=&quot;008B75A8&quot;/&gt;&lt;wsp:rsid wsp:val=&quot;008B7933&quot;/&gt;&lt;wsp:rsid wsp:val=&quot;008B7EFF&quot;/&gt;&lt;wsp:rsid wsp:val=&quot;008C00D2&quot;/&gt;&lt;wsp:rsid wsp:val=&quot;008C06DC&quot;/&gt;&lt;wsp:rsid wsp:val=&quot;008C1E1A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A06&quot;/&gt;&lt;wsp:rsid wsp:val=&quot;008C4E65&quot;/&gt;&lt;wsp:rsid wsp:val=&quot;008C5E2F&quot;/&gt;&lt;wsp:rsid wsp:val=&quot;008D0DFA&quot;/&gt;&lt;wsp:rsid wsp:val=&quot;008D1724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654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52D&quot;/&gt;&lt;wsp:rsid wsp:val=&quot;00992647&quot;/&gt;&lt;wsp:rsid wsp:val=&quot;009928A8&quot;/&gt;&lt;wsp:rsid wsp:val=&quot;00993758&quot;/&gt;&lt;wsp:rsid wsp:val=&quot;0099387A&quot;/&gt;&lt;wsp:rsid wsp:val=&quot;009939CB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A7C11&quot;/&gt;&lt;wsp:rsid wsp:val=&quot;009B0B56&quot;/&gt;&lt;wsp:rsid wsp:val=&quot;009B178F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F006E&quot;/&gt;&lt;wsp:rsid wsp:val=&quot;009F0659&quot;/&gt;&lt;wsp:rsid wsp:val=&quot;009F0D9A&quot;/&gt;&lt;wsp:rsid wsp:val=&quot;009F0FBF&quot;/&gt;&lt;wsp:rsid wsp:val=&quot;009F12B0&quot;/&gt;&lt;wsp:rsid wsp:val=&quot;009F1683&quot;/&gt;&lt;wsp:rsid wsp:val=&quot;009F1910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4D0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0D9D&quot;/&gt;&lt;wsp:rsid wsp:val=&quot;00A212BC&quot;/&gt;&lt;wsp:rsid wsp:val=&quot;00A22D61&quot;/&gt;&lt;wsp:rsid wsp:val=&quot;00A232DB&quot;/&gt;&lt;wsp:rsid wsp:val=&quot;00A24A4C&quot;/&gt;&lt;wsp:rsid wsp:val=&quot;00A24BED&quot;/&gt;&lt;wsp:rsid wsp:val=&quot;00A25C74&quot;/&gt;&lt;wsp:rsid wsp:val=&quot;00A273D0&quot;/&gt;&lt;wsp:rsid wsp:val=&quot;00A279B4&quot;/&gt;&lt;wsp:rsid wsp:val=&quot;00A301AD&quot;/&gt;&lt;wsp:rsid wsp:val=&quot;00A30775&quot;/&gt;&lt;wsp:rsid wsp:val=&quot;00A30D10&quot;/&gt;&lt;wsp:rsid wsp:val=&quot;00A31E7E&quot;/&gt;&lt;wsp:rsid wsp:val=&quot;00A3235C&quot;/&gt;&lt;wsp:rsid wsp:val=&quot;00A336D7&quot;/&gt;&lt;wsp:rsid wsp:val=&quot;00A33FEF&quot;/&gt;&lt;wsp:rsid wsp:val=&quot;00A340C4&quot;/&gt;&lt;wsp:rsid wsp:val=&quot;00A340F3&quot;/&gt;&lt;wsp:rsid wsp:val=&quot;00A348EB&quot;/&gt;&lt;wsp:rsid wsp:val=&quot;00A3514B&quot;/&gt;&lt;wsp:rsid wsp:val=&quot;00A35972&quot;/&gt;&lt;wsp:rsid wsp:val=&quot;00A363B5&quot;/&gt;&lt;wsp:rsid wsp:val=&quot;00A36551&quot;/&gt;&lt;wsp:rsid wsp:val=&quot;00A36F4D&quot;/&gt;&lt;wsp:rsid wsp:val=&quot;00A373B1&quot;/&gt;&lt;wsp:rsid wsp:val=&quot;00A37546&quot;/&gt;&lt;wsp:rsid wsp:val=&quot;00A400CF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4B3&quot;/&gt;&lt;wsp:rsid wsp:val=&quot;00A43C93&quot;/&gt;&lt;wsp:rsid wsp:val=&quot;00A450B5&quot;/&gt;&lt;wsp:rsid wsp:val=&quot;00A454C0&quot;/&gt;&lt;wsp:rsid wsp:val=&quot;00A45EB5&quot;/&gt;&lt;wsp:rsid wsp:val=&quot;00A460C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2D6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670&quot;/&gt;&lt;wsp:rsid wsp:val=&quot;00A65911&quot;/&gt;&lt;wsp:rsid wsp:val=&quot;00A66C71&quot;/&gt;&lt;wsp:rsid wsp:val=&quot;00A674CA&quot;/&gt;&lt;wsp:rsid wsp:val=&quot;00A674F7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E7B&quot;/&gt;&lt;wsp:rsid wsp:val=&quot;00AB0032&quot;/&gt;&lt;wsp:rsid wsp:val=&quot;00AB059F&quot;/&gt;&lt;wsp:rsid wsp:val=&quot;00AB07E7&quot;/&gt;&lt;wsp:rsid wsp:val=&quot;00AB18C7&quot;/&gt;&lt;wsp:rsid wsp:val=&quot;00AB1A4C&quot;/&gt;&lt;wsp:rsid wsp:val=&quot;00AB1EB6&quot;/&gt;&lt;wsp:rsid wsp:val=&quot;00AB3459&quot;/&gt;&lt;wsp:rsid wsp:val=&quot;00AB40E8&quot;/&gt;&lt;wsp:rsid wsp:val=&quot;00AB4B58&quot;/&gt;&lt;wsp:rsid wsp:val=&quot;00AB52F4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E9&quot;/&gt;&lt;wsp:rsid wsp:val=&quot;00AC4B32&quot;/&gt;&lt;wsp:rsid wsp:val=&quot;00AC4C78&quot;/&gt;&lt;wsp:rsid wsp:val=&quot;00AC6432&quot;/&gt;&lt;wsp:rsid wsp:val=&quot;00AC6CAA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BA8&quot;/&gt;&lt;wsp:rsid wsp:val=&quot;00AE6C95&quot;/&gt;&lt;wsp:rsid wsp:val=&quot;00AE78D8&quot;/&gt;&lt;wsp:rsid wsp:val=&quot;00AE7C1C&quot;/&gt;&lt;wsp:rsid wsp:val=&quot;00AF072D&quot;/&gt;&lt;wsp:rsid wsp:val=&quot;00AF0C48&quot;/&gt;&lt;wsp:rsid wsp:val=&quot;00AF109A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7FA&quot;/&gt;&lt;wsp:rsid wsp:val=&quot;00B179A7&quot;/&gt;&lt;wsp:rsid wsp:val=&quot;00B17E3C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DE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B07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1115&quot;/&gt;&lt;wsp:rsid wsp:val=&quot;00B81269&quot;/&gt;&lt;wsp:rsid wsp:val=&quot;00B825C3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79F&quot;/&gt;&lt;wsp:rsid wsp:val=&quot;00B93CA7&quot;/&gt;&lt;wsp:rsid wsp:val=&quot;00B940CE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D0754&quot;/&gt;&lt;wsp:rsid wsp:val=&quot;00BD0888&quot;/&gt;&lt;wsp:rsid wsp:val=&quot;00BD08AA&quot;/&gt;&lt;wsp:rsid wsp:val=&quot;00BD1DDA&quot;/&gt;&lt;wsp:rsid wsp:val=&quot;00BD2359&quot;/&gt;&lt;wsp:rsid wsp:val=&quot;00BD2758&quot;/&gt;&lt;wsp:rsid wsp:val=&quot;00BD2B0F&quot;/&gt;&lt;wsp:rsid wsp:val=&quot;00BD2B19&quot;/&gt;&lt;wsp:rsid wsp:val=&quot;00BD3279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E00DB&quot;/&gt;&lt;wsp:rsid wsp:val=&quot;00BE033A&quot;/&gt;&lt;wsp:rsid wsp:val=&quot;00BE080A&quot;/&gt;&lt;wsp:rsid wsp:val=&quot;00BE0D26&quot;/&gt;&lt;wsp:rsid wsp:val=&quot;00BE1FBD&quot;/&gt;&lt;wsp:rsid wsp:val=&quot;00BE2248&quot;/&gt;&lt;wsp:rsid wsp:val=&quot;00BE2F8F&quot;/&gt;&lt;wsp:rsid wsp:val=&quot;00BE3ED1&quot;/&gt;&lt;wsp:rsid wsp:val=&quot;00BE3FBC&quot;/&gt;&lt;wsp:rsid wsp:val=&quot;00BE4835&quot;/&gt;&lt;wsp:rsid wsp:val=&quot;00BE5528&quot;/&gt;&lt;wsp:rsid wsp:val=&quot;00BE5D97&quot;/&gt;&lt;wsp:rsid wsp:val=&quot;00BE6427&quot;/&gt;&lt;wsp:rsid wsp:val=&quot;00BE6490&quot;/&gt;&lt;wsp:rsid wsp:val=&quot;00BE75E4&quot;/&gt;&lt;wsp:rsid wsp:val=&quot;00BE7BEB&quot;/&gt;&lt;wsp:rsid wsp:val=&quot;00BF0083&quot;/&gt;&lt;wsp:rsid wsp:val=&quot;00BF0171&quot;/&gt;&lt;wsp:rsid wsp:val=&quot;00BF099A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541A&quot;/&gt;&lt;wsp:rsid wsp:val=&quot;00BF60AF&quot;/&gt;&lt;wsp:rsid wsp:val=&quot;00BF6248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532&quot;/&gt;&lt;wsp:rsid wsp:val=&quot;00C0571A&quot;/&gt;&lt;wsp:rsid wsp:val=&quot;00C06CF0&quot;/&gt;&lt;wsp:rsid wsp:val=&quot;00C071E7&quot;/&gt;&lt;wsp:rsid wsp:val=&quot;00C074FD&quot;/&gt;&lt;wsp:rsid wsp:val=&quot;00C10ACF&quot;/&gt;&lt;wsp:rsid wsp:val=&quot;00C120C7&quot;/&gt;&lt;wsp:rsid wsp:val=&quot;00C1279F&quot;/&gt;&lt;wsp:rsid wsp:val=&quot;00C13642&quot;/&gt;&lt;wsp:rsid wsp:val=&quot;00C136AE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EC9&quot;/&gt;&lt;wsp:rsid wsp:val=&quot;00C427E6&quot;/&gt;&lt;wsp:rsid wsp:val=&quot;00C4369C&quot;/&gt;&lt;wsp:rsid wsp:val=&quot;00C4487B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81A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1E6&quot;/&gt;&lt;wsp:rsid wsp:val=&quot;00CD44CE&quot;/&gt;&lt;wsp:rsid wsp:val=&quot;00CD461C&quot;/&gt;&lt;wsp:rsid wsp:val=&quot;00CD4771&quot;/&gt;&lt;wsp:rsid wsp:val=&quot;00CD4CA6&quot;/&gt;&lt;wsp:rsid wsp:val=&quot;00CD5028&quot;/&gt;&lt;wsp:rsid wsp:val=&quot;00CD51AB&quot;/&gt;&lt;wsp:rsid wsp:val=&quot;00CD57BC&quot;/&gt;&lt;wsp:rsid wsp:val=&quot;00CD6572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10E44&quot;/&gt;&lt;wsp:rsid wsp:val=&quot;00D11A55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2753&quot;/&gt;&lt;wsp:rsid wsp:val=&quot;00D227E6&quot;/&gt;&lt;wsp:rsid wsp:val=&quot;00D239D5&quot;/&gt;&lt;wsp:rsid wsp:val=&quot;00D25E19&quot;/&gt;&lt;wsp:rsid wsp:val=&quot;00D2603D&quot;/&gt;&lt;wsp:rsid wsp:val=&quot;00D2621C&quot;/&gt;&lt;wsp:rsid wsp:val=&quot;00D26741&quot;/&gt;&lt;wsp:rsid wsp:val=&quot;00D301E3&quot;/&gt;&lt;wsp:rsid wsp:val=&quot;00D304F5&quot;/&gt;&lt;wsp:rsid wsp:val=&quot;00D30C32&quot;/&gt;&lt;wsp:rsid wsp:val=&quot;00D31551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1EE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3DD&quot;/&gt;&lt;wsp:rsid wsp:val=&quot;00DA5CBB&quot;/&gt;&lt;wsp:rsid wsp:val=&quot;00DA6848&quot;/&gt;&lt;wsp:rsid wsp:val=&quot;00DA7697&quot;/&gt;&lt;wsp:rsid wsp:val=&quot;00DA7D15&quot;/&gt;&lt;wsp:rsid wsp:val=&quot;00DB0782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6B&quot;/&gt;&lt;wsp:rsid wsp:val=&quot;00DE2281&quot;/&gt;&lt;wsp:rsid wsp:val=&quot;00DE3AA2&quot;/&gt;&lt;wsp:rsid wsp:val=&quot;00DE44BC&quot;/&gt;&lt;wsp:rsid wsp:val=&quot;00DE4EF7&quot;/&gt;&lt;wsp:rsid wsp:val=&quot;00DE5870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2F0C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ADB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D43&quot;/&gt;&lt;wsp:rsid wsp:val=&quot;00E55E8A&quot;/&gt;&lt;wsp:rsid wsp:val=&quot;00E56078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23EE&quot;/&gt;&lt;wsp:rsid wsp:val=&quot;00EA27D3&quot;/&gt;&lt;wsp:rsid wsp:val=&quot;00EA2BD6&quot;/&gt;&lt;wsp:rsid wsp:val=&quot;00EA318B&quot;/&gt;&lt;wsp:rsid wsp:val=&quot;00EA3644&quot;/&gt;&lt;wsp:rsid wsp:val=&quot;00EA40AE&quot;/&gt;&lt;wsp:rsid wsp:val=&quot;00EA41E6&quot;/&gt;&lt;wsp:rsid wsp:val=&quot;00EA4C78&quot;/&gt;&lt;wsp:rsid wsp:val=&quot;00EA611B&quot;/&gt;&lt;wsp:rsid wsp:val=&quot;00EA611D&quot;/&gt;&lt;wsp:rsid wsp:val=&quot;00EA68B8&quot;/&gt;&lt;wsp:rsid wsp:val=&quot;00EA6DC8&quot;/&gt;&lt;wsp:rsid wsp:val=&quot;00EA7067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4F45&quot;/&gt;&lt;wsp:rsid wsp:val=&quot;00EB51FD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155&quot;/&gt;&lt;wsp:rsid wsp:val=&quot;00ED41B8&quot;/&gt;&lt;wsp:rsid wsp:val=&quot;00ED4D0A&quot;/&gt;&lt;wsp:rsid wsp:val=&quot;00ED623D&quot;/&gt;&lt;wsp:rsid wsp:val=&quot;00ED7FB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2A3D&quot;/&gt;&lt;wsp:rsid wsp:val=&quot;00EF2AA8&quot;/&gt;&lt;wsp:rsid wsp:val=&quot;00EF2B34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906&quot;/&gt;&lt;wsp:rsid wsp:val=&quot;00F06AD8&quot;/&gt;&lt;wsp:rsid wsp:val=&quot;00F0795B&quot;/&gt;&lt;wsp:rsid wsp:val=&quot;00F1001F&quot;/&gt;&lt;wsp:rsid wsp:val=&quot;00F101FE&quot;/&gt;&lt;wsp:rsid wsp:val=&quot;00F124B3&quot;/&gt;&lt;wsp:rsid wsp:val=&quot;00F12DEF&quot;/&gt;&lt;wsp:rsid wsp:val=&quot;00F13177&quot;/&gt;&lt;wsp:rsid wsp:val=&quot;00F13960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0D56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4A6&quot;/&gt;&lt;wsp:rsid wsp:val=&quot;00F43A1E&quot;/&gt;&lt;wsp:rsid wsp:val=&quot;00F43BA3&quot;/&gt;&lt;wsp:rsid wsp:val=&quot;00F43CDF&quot;/&gt;&lt;wsp:rsid wsp:val=&quot;00F44F78&quot;/&gt;&lt;wsp:rsid wsp:val=&quot;00F4556A&quot;/&gt;&lt;wsp:rsid wsp:val=&quot;00F45857&quot;/&gt;&lt;wsp:rsid wsp:val=&quot;00F45B4D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BC2&quot;/&gt;&lt;wsp:rsid wsp:val=&quot;00F63C0B&quot;/&gt;&lt;wsp:rsid wsp:val=&quot;00F6432F&quot;/&gt;&lt;wsp:rsid wsp:val=&quot;00F646C6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2689&quot;/&gt;&lt;wsp:rsid wsp:val=&quot;00F85199&quot;/&gt;&lt;wsp:rsid wsp:val=&quot;00F863EB&quot;/&gt;&lt;wsp:rsid wsp:val=&quot;00F86897&quot;/&gt;&lt;wsp:rsid wsp:val=&quot;00F86B8B&quot;/&gt;&lt;wsp:rsid wsp:val=&quot;00F878E0&quot;/&gt;&lt;wsp:rsid wsp:val=&quot;00F90CE7&quot;/&gt;&lt;wsp:rsid wsp:val=&quot;00F90F25&quot;/&gt;&lt;wsp:rsid wsp:val=&quot;00F91226&quot;/&gt;&lt;wsp:rsid wsp:val=&quot;00F9189B&quot;/&gt;&lt;wsp:rsid wsp:val=&quot;00F92186&quot;/&gt;&lt;wsp:rsid wsp:val=&quot;00F92C27&quot;/&gt;&lt;wsp:rsid wsp:val=&quot;00F935AC&quot;/&gt;&lt;wsp:rsid wsp:val=&quot;00F9396F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903&quot;/&gt;&lt;wsp:rsid wsp:val=&quot;00FA6138&quot;/&gt;&lt;wsp:rsid wsp:val=&quot;00FA61F6&quot;/&gt;&lt;wsp:rsid wsp:val=&quot;00FA627F&quot;/&gt;&lt;wsp:rsid wsp:val=&quot;00FA638F&quot;/&gt;&lt;wsp:rsid wsp:val=&quot;00FA7246&quot;/&gt;&lt;wsp:rsid wsp:val=&quot;00FA761F&quot;/&gt;&lt;wsp:rsid wsp:val=&quot;00FB0013&quot;/&gt;&lt;wsp:rsid wsp:val=&quot;00FB049F&quot;/&gt;&lt;wsp:rsid wsp:val=&quot;00FB05B5&quot;/&gt;&lt;wsp:rsid wsp:val=&quot;00FB0E03&quot;/&gt;&lt;wsp:rsid wsp:val=&quot;00FB0ED5&quot;/&gt;&lt;wsp:rsid wsp:val=&quot;00FB1F27&quot;/&gt;&lt;wsp:rsid wsp:val=&quot;00FB1FD1&quot;/&gt;&lt;wsp:rsid wsp:val=&quot;00FB1FE5&quot;/&gt;&lt;wsp:rsid wsp:val=&quot;00FB2784&quot;/&gt;&lt;wsp:rsid wsp:val=&quot;00FB31A7&quot;/&gt;&lt;wsp:rsid wsp:val=&quot;00FB3ED4&quot;/&gt;&lt;wsp:rsid wsp:val=&quot;00FB4703&quot;/&gt;&lt;wsp:rsid wsp:val=&quot;00FB60CB&quot;/&gt;&lt;wsp:rsid wsp:val=&quot;00FB6D29&quot;/&gt;&lt;wsp:rsid wsp:val=&quot;00FC04E8&quot;/&gt;&lt;wsp:rsid wsp:val=&quot;00FC0928&quot;/&gt;&lt;wsp:rsid wsp:val=&quot;00FC0B7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3081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12B8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05431B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p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unc&gt;&lt;m:funcPr&gt;&lt;m:ctrlPr&gt;&lt;w:rPr&gt;&lt;w:rFonts w:ascii=&quot;Cambria Math&quot; w:h-ansi=&quot;Cambria Math&quot;/&gt;&lt;wx:font wx:val=&quot;Cambria Math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exp&lt;/m:t&gt;&lt;/m:r&gt;&lt;/m:fName&gt;&lt;m:e&gt;&lt;m:d&gt;&lt;m:dPr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‰&lt;/m:t&gt;&lt;/m:r&gt;&lt;/m:e&gt;&lt;m:sub&gt;&lt;m:r&gt;&lt;w:rPr&gt;&lt;w:rFonts w:ascii=&quot;Cambria Math&quot; w:h-ansi=&quot;Cambria Math&quot;/&gt;&lt;wx:font wx:val=&quot;Cambria Math&quot;/&gt;&lt;w:i/&gt;&lt;/w:rPr&gt;&lt;m:t&gt;t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</w:p>
    <w:p w:rsidR="00FB5767" w:rsidRDefault="00FB5767" w:rsidP="005363EF">
      <w:pPr>
        <w:pStyle w:val="PlainText"/>
        <w:spacing w:before="0" w:line="360" w:lineRule="auto"/>
        <w:ind w:firstLine="0"/>
      </w:pPr>
    </w:p>
    <w:p w:rsidR="00FB5767" w:rsidRDefault="00FB5767" w:rsidP="0035128A">
      <w:pPr>
        <w:pStyle w:val="Caption"/>
        <w:keepNext/>
        <w:jc w:val="both"/>
      </w:pPr>
      <w:r w:rsidRPr="00DA53DD">
        <w:rPr>
          <w:b w:val="0"/>
          <w:noProof/>
        </w:rPr>
        <w:pict>
          <v:shape id="_x0000_i1071" type="#_x0000_t75" style="width:464.25pt;height:34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">
            <v:imagedata r:id="rId50" o:title=""/>
            <o:lock v:ext="edit" aspectratio="f"/>
          </v:shape>
        </w:pict>
      </w:r>
    </w:p>
    <w:p w:rsidR="00FB5767" w:rsidRPr="00147948" w:rsidRDefault="00FB5767" w:rsidP="0035128A">
      <w:pPr>
        <w:pStyle w:val="Caption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r w:rsidRPr="0035128A">
        <w:rPr>
          <w:b w:val="0"/>
        </w:rPr>
        <w:t>Вероятность безотказной работы</w:t>
      </w:r>
    </w:p>
    <w:p w:rsidR="00FB5767" w:rsidRDefault="00FB5767" w:rsidP="005363EF">
      <w:pPr>
        <w:spacing w:line="360" w:lineRule="auto"/>
      </w:pPr>
    </w:p>
    <w:p w:rsidR="00FB5767" w:rsidRDefault="00FB5767" w:rsidP="006E7A34"/>
    <w:p w:rsidR="00FB5767" w:rsidRDefault="00FB5767" w:rsidP="006E7A34"/>
    <w:p w:rsidR="00FB5767" w:rsidRDefault="00FB5767" w:rsidP="006E7A34"/>
    <w:p w:rsidR="00FB5767" w:rsidRDefault="00FB5767" w:rsidP="006E7A34"/>
    <w:p w:rsidR="00FB5767" w:rsidRDefault="00FB5767" w:rsidP="006E7A34"/>
    <w:p w:rsidR="00FB5767" w:rsidRDefault="00FB5767" w:rsidP="006E7A34"/>
    <w:p w:rsidR="00FB5767" w:rsidRDefault="00FB5767" w:rsidP="00D90A99">
      <w:pPr>
        <w:pStyle w:val="PlainText"/>
        <w:ind w:firstLine="0"/>
      </w:pPr>
    </w:p>
    <w:p w:rsidR="00FB5767" w:rsidRDefault="00FB5767" w:rsidP="00D90A99">
      <w:pPr>
        <w:pStyle w:val="PlainText"/>
        <w:ind w:firstLine="0"/>
      </w:pPr>
    </w:p>
    <w:p w:rsidR="00FB5767" w:rsidRDefault="00FB5767" w:rsidP="00D90A99">
      <w:pPr>
        <w:pStyle w:val="PlainText"/>
        <w:ind w:firstLine="0"/>
      </w:pPr>
    </w:p>
    <w:p w:rsidR="00FB5767" w:rsidRDefault="00FB5767" w:rsidP="00D90A99">
      <w:pPr>
        <w:pStyle w:val="PlainText"/>
        <w:ind w:firstLine="0"/>
      </w:pPr>
    </w:p>
    <w:p w:rsidR="00FB5767" w:rsidRPr="00147948" w:rsidRDefault="00FB5767" w:rsidP="00D90A99">
      <w:pPr>
        <w:pStyle w:val="PlainText"/>
        <w:ind w:firstLine="0"/>
      </w:pPr>
    </w:p>
    <w:p w:rsidR="00FB5767" w:rsidRPr="00D90A99" w:rsidRDefault="00FB5767" w:rsidP="00D90A99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57</w:t>
        </w:r>
      </w:fldSimple>
      <w:r w:rsidRPr="00D90A99">
        <w:rPr>
          <w:b w:val="0"/>
        </w:rPr>
        <w:t>Вероятность безотказной работы</w:t>
      </w:r>
    </w:p>
    <w:tbl>
      <w:tblPr>
        <w:tblpPr w:leftFromText="180" w:rightFromText="180" w:vertAnchor="text" w:horzAnchor="margin" w:tblpXSpec="center" w:tblpY="463"/>
        <w:tblW w:w="10314" w:type="dxa"/>
        <w:tblLayout w:type="fixed"/>
        <w:tblLook w:val="00A0"/>
      </w:tblPr>
      <w:tblGrid>
        <w:gridCol w:w="1668"/>
        <w:gridCol w:w="850"/>
        <w:gridCol w:w="567"/>
        <w:gridCol w:w="709"/>
        <w:gridCol w:w="1417"/>
        <w:gridCol w:w="567"/>
        <w:gridCol w:w="1134"/>
        <w:gridCol w:w="1134"/>
        <w:gridCol w:w="1560"/>
        <w:gridCol w:w="708"/>
      </w:tblGrid>
      <w:tr w:rsidR="00FB5767" w:rsidRPr="00A450B5" w:rsidTr="000C6AD4">
        <w:trPr>
          <w:trHeight w:val="15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№ уч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b/>
                <w:color w:val="000000"/>
                <w:sz w:val="22"/>
                <w:szCs w:val="22"/>
              </w:rPr>
              <w:t>λ</w:t>
            </w: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Lуч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zi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zp участка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b/>
                <w:color w:val="000000"/>
                <w:sz w:val="22"/>
                <w:szCs w:val="22"/>
              </w:rPr>
              <w:t>τ</w:t>
            </w: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b/>
                <w:color w:val="000000"/>
                <w:sz w:val="22"/>
                <w:szCs w:val="22"/>
              </w:rPr>
              <w:t>τ</w:t>
            </w: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от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z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w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86C56" w:rsidRDefault="00FB5767" w:rsidP="006E7A3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A86C56">
              <w:rPr>
                <w:rFonts w:eastAsia="Times New Roman"/>
                <w:b/>
                <w:color w:val="000000"/>
                <w:sz w:val="22"/>
                <w:szCs w:val="22"/>
              </w:rPr>
              <w:t>p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котельная- УЗ-1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13,68092616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16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УЗ-1 - до сер</w:t>
            </w:r>
            <w:r w:rsidRPr="00A450B5">
              <w:rPr>
                <w:rFonts w:eastAsia="Times New Roman"/>
                <w:sz w:val="22"/>
                <w:szCs w:val="22"/>
              </w:rPr>
              <w:t>е</w:t>
            </w:r>
            <w:r w:rsidRPr="00A450B5">
              <w:rPr>
                <w:rFonts w:eastAsia="Times New Roman"/>
                <w:sz w:val="22"/>
                <w:szCs w:val="22"/>
              </w:rPr>
              <w:t>дины офисного здания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22,73803497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2,2603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0,5334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УЗ-1-до УЗ-2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13,72448183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УЗ-2 до гар</w:t>
            </w:r>
            <w:r w:rsidRPr="00A450B5">
              <w:rPr>
                <w:rFonts w:eastAsia="Times New Roman"/>
                <w:sz w:val="22"/>
                <w:szCs w:val="22"/>
              </w:rPr>
              <w:t>а</w:t>
            </w:r>
            <w:r w:rsidRPr="00A450B5">
              <w:rPr>
                <w:rFonts w:eastAsia="Times New Roman"/>
                <w:sz w:val="22"/>
                <w:szCs w:val="22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14,93368868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2,2603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УЗ-2 -К1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13,75595917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К1-до УЗ-10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14,31691515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5,2740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0,094310679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0,91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К1-К2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13,80429682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3,0137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0,0196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  <w:tr w:rsidR="00FB5767" w:rsidRPr="00A450B5" w:rsidTr="000C6AD4">
        <w:trPr>
          <w:trHeight w:val="134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К-2-администр</w:t>
            </w:r>
            <w:r w:rsidRPr="00A450B5">
              <w:rPr>
                <w:rFonts w:eastAsia="Times New Roman"/>
                <w:sz w:val="22"/>
                <w:szCs w:val="22"/>
              </w:rPr>
              <w:t>а</w:t>
            </w:r>
            <w:r w:rsidRPr="00A450B5">
              <w:rPr>
                <w:rFonts w:eastAsia="Times New Roman"/>
                <w:sz w:val="22"/>
                <w:szCs w:val="22"/>
              </w:rPr>
              <w:t>тивное здание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14,53459351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2,2603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0,0853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К2-К3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13,81687589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3,0137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  <w:tr w:rsidR="00FB5767" w:rsidRPr="00A450B5" w:rsidTr="000C6AD4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К3-ч/д Шинк</w:t>
            </w:r>
            <w:r w:rsidRPr="00A450B5">
              <w:rPr>
                <w:rFonts w:eastAsia="Times New Roman"/>
                <w:sz w:val="22"/>
                <w:szCs w:val="22"/>
              </w:rPr>
              <w:t>а</w:t>
            </w:r>
            <w:r w:rsidRPr="00A450B5">
              <w:rPr>
                <w:rFonts w:eastAsia="Times New Roman"/>
                <w:sz w:val="22"/>
                <w:szCs w:val="22"/>
              </w:rPr>
              <w:t>ренко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14,6205425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3,0137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0,0926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0,08338161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0,92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К-4-К5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14,3700087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2,2603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0,0711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  <w:tr w:rsidR="00FB5767" w:rsidRPr="00A450B5" w:rsidTr="000C6AD4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К1 до компенс. ж/д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13,6264842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0,00258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134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От компенс. ж/д 4 -до К-4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13,6744166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0,007223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К-4-ж/д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13,6931482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0,009029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К1-УЗ-3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13,7875812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0,018058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УЗ-3-ж/д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14,0788602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0,045144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УЗ-3-до УЗ-4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13,6530718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0,005159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УЗ-4-до ж/д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14,0788602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0,045144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УЗ-4-УЗ-5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13,6530718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0,005159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УЗ-5-ж/д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15,7416673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0,180577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УЗ-5-задвижка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15,7416673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0,180577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Задвижка-УУ-1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13,6272647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0,002656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УУ-1-детский сад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15,7416673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0,180577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К-4-УЗ-7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13,6159695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0,001557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УЗ-7-ж/д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14,0788602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0,045144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УЗ-7-К8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13,6931482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0,009029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К-8-ж/д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13,6371068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0,003612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К-8-К-9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13,6319766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0,003113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К-9-ж/д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13,6530718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0,005159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К-9-К-10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13,6441977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0,004299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К-10-ж/д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13,7875812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0,018058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К-10-К-11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13,6501924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0,00488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К-11-К-12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13,6280926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0,002736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К-12-задвижка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13,7875812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0,018058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Задвижка-УЗ-9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13,6744193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24,10959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0,007223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0,15082289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0,86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УЗ-9-школа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13,9026454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24,10959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0,028893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0,15082289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0,86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К-11-К-13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13,6464152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0,004514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К-13 -ж/д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13,6337251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0,003283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К-13-К14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13,6289724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0,002822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К-14- до ЦРБ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13,6421825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0,004104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К-14- до ДК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13,6619574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0,006019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К-5-ж/д-12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13,6285257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0,002778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К5-К-6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13,6371068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0,003612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К-6-ж/д 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13,6285257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29,38356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0,002778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0,16251893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0,85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A450B5">
              <w:rPr>
                <w:rFonts w:eastAsia="Times New Roman"/>
                <w:sz w:val="22"/>
                <w:szCs w:val="22"/>
              </w:rPr>
              <w:t>К-6-К-7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13,8978841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2,260274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0,028448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6E7A3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  <w:tr w:rsidR="00FB5767" w:rsidRPr="00A450B5" w:rsidTr="000C6AD4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К-7-ж/д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15,2324436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2,260274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0,142242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0,0618754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A450B5" w:rsidRDefault="00FB5767" w:rsidP="003713ED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A450B5">
              <w:rPr>
                <w:rFonts w:eastAsia="Times New Roman"/>
                <w:color w:val="000000"/>
                <w:sz w:val="22"/>
                <w:szCs w:val="22"/>
              </w:rPr>
              <w:t>0,94</w:t>
            </w:r>
          </w:p>
        </w:tc>
      </w:tr>
    </w:tbl>
    <w:p w:rsidR="00FB5767" w:rsidRDefault="00FB5767" w:rsidP="00514BC8">
      <w:pPr>
        <w:pStyle w:val="PlainText"/>
        <w:ind w:firstLine="0"/>
      </w:pPr>
    </w:p>
    <w:p w:rsidR="00FB5767" w:rsidRDefault="00FB5767" w:rsidP="006A738D">
      <w:pPr>
        <w:pStyle w:val="PlainText"/>
      </w:pPr>
    </w:p>
    <w:p w:rsidR="00FB5767" w:rsidRDefault="00FB5767" w:rsidP="000708D7">
      <w:pPr>
        <w:pStyle w:val="PlainText"/>
        <w:ind w:firstLine="0"/>
      </w:pPr>
      <w:r>
        <w:t>Для улучшения качества теплоснабжения потребителей, рекомендуется замена участков тепловой сети, показатели которых находятся ниже значений норм</w:t>
      </w:r>
      <w:r>
        <w:t>а</w:t>
      </w:r>
      <w:r>
        <w:t>тивной  надежности (</w:t>
      </w:r>
      <w:r>
        <w:rPr>
          <w:lang w:val="en-US"/>
        </w:rPr>
        <w:t>p</w:t>
      </w:r>
      <w:r w:rsidRPr="00334A9A">
        <w:t>=0</w:t>
      </w:r>
      <w:r>
        <w:t>,</w:t>
      </w:r>
      <w:r w:rsidRPr="00334A9A">
        <w:t>9</w:t>
      </w:r>
      <w:r>
        <w:t>).</w:t>
      </w:r>
    </w:p>
    <w:p w:rsidR="00FB5767" w:rsidRDefault="00FB5767" w:rsidP="00B043CC">
      <w:pPr>
        <w:pStyle w:val="Heading2"/>
      </w:pPr>
      <w:bookmarkStart w:id="87" w:name="_Toc367118530"/>
      <w:bookmarkStart w:id="88" w:name="_Toc369622794"/>
      <w:r>
        <w:t>а) перспективные показатели надежности, определяемые числом нарушений в подаче тепловой энергии</w:t>
      </w:r>
      <w:bookmarkEnd w:id="87"/>
      <w:bookmarkEnd w:id="88"/>
    </w:p>
    <w:p w:rsidR="00FB5767" w:rsidRPr="00B043CC" w:rsidRDefault="00FB5767" w:rsidP="000708D7">
      <w:pPr>
        <w:pStyle w:val="PlainText"/>
        <w:ind w:firstLine="0"/>
      </w:pPr>
      <w:r w:rsidRPr="00B043CC">
        <w:rPr>
          <w:rStyle w:val="715"/>
          <w:rFonts w:cs="Courier New"/>
          <w:sz w:val="28"/>
        </w:rPr>
        <w:t>В соответствии с пунктом 1.8 «Методических указаний по расчету уровня н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дежности и качества поставляемых товаров, оказываемых услуг для организ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ций, осуществляющих деятельность по производству и (или) передаче тепловой энергии»: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Плановые значения для показателей: числа нарушений в межотопител</w:t>
      </w:r>
      <w:r w:rsidRPr="00B043CC">
        <w:rPr>
          <w:rStyle w:val="715"/>
          <w:rFonts w:cs="Courier New"/>
          <w:sz w:val="28"/>
        </w:rPr>
        <w:t>ь</w:t>
      </w:r>
      <w:r w:rsidRPr="00B043CC">
        <w:rPr>
          <w:rStyle w:val="715"/>
          <w:rFonts w:cs="Courier New"/>
          <w:sz w:val="28"/>
        </w:rPr>
        <w:t>ный период (Рчм), продолжительности и объема нарушений в подаче тепловой энергии в отопительный период (Рп, Ро), а также продолжительности рассмо</w:t>
      </w:r>
      <w:r w:rsidRPr="00B043CC">
        <w:rPr>
          <w:rStyle w:val="715"/>
          <w:rFonts w:cs="Courier New"/>
          <w:sz w:val="28"/>
        </w:rPr>
        <w:t>т</w:t>
      </w:r>
      <w:r w:rsidRPr="00B043CC">
        <w:rPr>
          <w:rStyle w:val="715"/>
          <w:rFonts w:cs="Courier New"/>
          <w:sz w:val="28"/>
        </w:rPr>
        <w:t>рения заявлений на подключение (Вп) задаются, начиная с 2013 года. Корре</w:t>
      </w:r>
      <w:r w:rsidRPr="00B043CC">
        <w:rPr>
          <w:rStyle w:val="715"/>
          <w:rFonts w:cs="Courier New"/>
          <w:sz w:val="28"/>
        </w:rPr>
        <w:t>к</w:t>
      </w:r>
      <w:r w:rsidRPr="00B043CC">
        <w:rPr>
          <w:rStyle w:val="715"/>
          <w:rFonts w:cs="Courier New"/>
          <w:sz w:val="28"/>
        </w:rPr>
        <w:t>тировка цен (тарифов), установленных на долгосрочный период регулирования, связанная с отклонением фактических значений от плановых по указанным п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казателям, первоначально осуществляется по результатам 2013 года.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Плановые значения для показателей: продолжительности и объема н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рушений в подаче тепловой энергии в межотопительный период (Рпм, Ром), продолжительности нарушений в подаче тепловой энергии для потребителей 1- ой категории надежности (Рп(1)), уровня отклонений термодинамических п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раметров теплоносителя от договорных значений в части температуры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носителя в подающем трубопроводе</w:t>
      </w:r>
      <w:r w:rsidRPr="00B043CC">
        <w:rPr>
          <w:rStyle w:val="712"/>
          <w:rFonts w:cs="Courier New"/>
          <w:smallCaps w:val="0"/>
          <w:sz w:val="28"/>
          <w:lang w:val="ru-RU" w:eastAsia="ru-RU"/>
        </w:rPr>
        <w:t xml:space="preserve"> (Rn, Rb, Rbm</w:t>
      </w:r>
      <w:r w:rsidRPr="00B043CC">
        <w:rPr>
          <w:rStyle w:val="715"/>
          <w:rFonts w:cs="Courier New"/>
          <w:sz w:val="28"/>
        </w:rPr>
        <w:t>), а также клиентоориентир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ванности (Вкл) задаются начиная с 2014 года. Корректировка цен (тарифов), установленных на долгосрочный период регулирования, связанная с отклон</w:t>
      </w:r>
      <w:r w:rsidRPr="00B043CC">
        <w:rPr>
          <w:rStyle w:val="715"/>
          <w:rFonts w:cs="Courier New"/>
          <w:sz w:val="28"/>
        </w:rPr>
        <w:t>е</w:t>
      </w:r>
      <w:r w:rsidRPr="00B043CC">
        <w:rPr>
          <w:rStyle w:val="715"/>
          <w:rFonts w:cs="Courier New"/>
          <w:sz w:val="28"/>
        </w:rPr>
        <w:t>нием фактических значений от плановых по указанным показателям, первон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чально осуществляется по результатам 2014 года.</w:t>
      </w:r>
    </w:p>
    <w:p w:rsidR="00FB5767" w:rsidRPr="00F206DA" w:rsidRDefault="00FB5767" w:rsidP="006A738D">
      <w:pPr>
        <w:pStyle w:val="PlainText"/>
      </w:pPr>
    </w:p>
    <w:p w:rsidR="00FB5767" w:rsidRDefault="00FB5767" w:rsidP="00B043CC">
      <w:pPr>
        <w:pStyle w:val="Heading2"/>
      </w:pPr>
      <w:bookmarkStart w:id="89" w:name="_Toc367118531"/>
      <w:bookmarkStart w:id="90" w:name="_Toc369622795"/>
      <w:r>
        <w:t>б) перспективные показатели, определяемые приведенной продолжительностью прекращений подачи тепловой энергии</w:t>
      </w:r>
      <w:bookmarkEnd w:id="89"/>
      <w:bookmarkEnd w:id="90"/>
    </w:p>
    <w:p w:rsidR="00FB5767" w:rsidRPr="00B043CC" w:rsidRDefault="00FB5767" w:rsidP="000708D7">
      <w:pPr>
        <w:pStyle w:val="PlainText"/>
        <w:ind w:firstLine="0"/>
      </w:pPr>
      <w:r w:rsidRPr="00B043CC">
        <w:rPr>
          <w:rStyle w:val="715"/>
          <w:rFonts w:cs="Courier New"/>
          <w:sz w:val="28"/>
        </w:rPr>
        <w:t>Не рассчитываются в соответствии с пунктом 1.8 «Методических указаний по расчету уровня надежности и качества поставляемых товаров, оказываемых у</w:t>
      </w:r>
      <w:r w:rsidRPr="00B043CC">
        <w:rPr>
          <w:rStyle w:val="715"/>
          <w:rFonts w:cs="Courier New"/>
          <w:sz w:val="28"/>
        </w:rPr>
        <w:t>с</w:t>
      </w:r>
      <w:r w:rsidRPr="00B043CC">
        <w:rPr>
          <w:rStyle w:val="715"/>
          <w:rFonts w:cs="Courier New"/>
          <w:sz w:val="28"/>
        </w:rPr>
        <w:t>луг для организаций, осуществляющих деятельность по производству и (или) передаче тепловой энергии».</w:t>
      </w:r>
    </w:p>
    <w:p w:rsidR="00FB5767" w:rsidRPr="004B2F6F" w:rsidRDefault="00FB5767" w:rsidP="006A738D">
      <w:pPr>
        <w:pStyle w:val="PlainText"/>
      </w:pPr>
    </w:p>
    <w:p w:rsidR="00FB5767" w:rsidRDefault="00FB5767" w:rsidP="00B043CC">
      <w:pPr>
        <w:pStyle w:val="Heading2"/>
      </w:pPr>
      <w:bookmarkStart w:id="91" w:name="_Toc367118532"/>
      <w:bookmarkStart w:id="92" w:name="_Toc369622796"/>
      <w:r>
        <w:t>в) перспективные показатели, определяемые приведенным объемом недоотпуска тепла в результате нарушений в подаче тепловой энергии</w:t>
      </w:r>
      <w:bookmarkEnd w:id="91"/>
      <w:bookmarkEnd w:id="92"/>
      <w:r>
        <w:t xml:space="preserve"> </w:t>
      </w:r>
    </w:p>
    <w:p w:rsidR="00FB5767" w:rsidRPr="00B043CC" w:rsidRDefault="00FB5767" w:rsidP="000708D7">
      <w:pPr>
        <w:pStyle w:val="PlainText"/>
        <w:ind w:firstLine="0"/>
      </w:pPr>
      <w:r w:rsidRPr="00B043CC">
        <w:rPr>
          <w:rStyle w:val="715"/>
          <w:rFonts w:cs="Courier New"/>
          <w:sz w:val="28"/>
        </w:rPr>
        <w:t>Не рассчитываются в соответствии с пунктом 1.8 «Методических</w:t>
      </w:r>
      <w:r>
        <w:t xml:space="preserve"> </w:t>
      </w:r>
      <w:r w:rsidRPr="00B043CC">
        <w:rPr>
          <w:rStyle w:val="715"/>
          <w:rFonts w:cs="Courier New"/>
          <w:sz w:val="28"/>
        </w:rPr>
        <w:t>указаний по расчету уровня надежности и качества поставляемых товаров, оказываемых у</w:t>
      </w:r>
      <w:r w:rsidRPr="00B043CC">
        <w:rPr>
          <w:rStyle w:val="715"/>
          <w:rFonts w:cs="Courier New"/>
          <w:sz w:val="28"/>
        </w:rPr>
        <w:t>с</w:t>
      </w:r>
      <w:r w:rsidRPr="00B043CC">
        <w:rPr>
          <w:rStyle w:val="715"/>
          <w:rFonts w:cs="Courier New"/>
          <w:sz w:val="28"/>
        </w:rPr>
        <w:t>луг для организаций, осуществляющих деятельность по производству и (или) передаче тепловой энергии».</w:t>
      </w:r>
    </w:p>
    <w:p w:rsidR="00FB5767" w:rsidRPr="004B2F6F" w:rsidRDefault="00FB5767" w:rsidP="006A738D">
      <w:pPr>
        <w:pStyle w:val="PlainText"/>
      </w:pPr>
    </w:p>
    <w:p w:rsidR="00FB5767" w:rsidRDefault="00FB5767" w:rsidP="00B043CC">
      <w:pPr>
        <w:pStyle w:val="Heading2"/>
      </w:pPr>
      <w:bookmarkStart w:id="93" w:name="_Toc367118533"/>
      <w:bookmarkStart w:id="94" w:name="_Toc369622797"/>
      <w:r>
        <w:t>г)перспективные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</w:r>
      <w:bookmarkEnd w:id="93"/>
      <w:bookmarkEnd w:id="94"/>
    </w:p>
    <w:p w:rsidR="00FB5767" w:rsidRPr="00C74373" w:rsidRDefault="00FB5767" w:rsidP="000708D7">
      <w:pPr>
        <w:pStyle w:val="PlainText"/>
        <w:ind w:firstLine="0"/>
      </w:pPr>
      <w:r w:rsidRPr="00B043CC">
        <w:rPr>
          <w:rStyle w:val="715"/>
          <w:rFonts w:cs="Courier New"/>
          <w:sz w:val="28"/>
        </w:rPr>
        <w:t>Не рассчитываются в соответствии с пунктом 1.8 «Методических указаний по расчету уровня надежности и качества поставляемых товаров, оказываемых у</w:t>
      </w:r>
      <w:r w:rsidRPr="00B043CC">
        <w:rPr>
          <w:rStyle w:val="715"/>
          <w:rFonts w:cs="Courier New"/>
          <w:sz w:val="28"/>
        </w:rPr>
        <w:t>с</w:t>
      </w:r>
      <w:r w:rsidRPr="00B043CC">
        <w:rPr>
          <w:rStyle w:val="715"/>
          <w:rFonts w:cs="Courier New"/>
          <w:sz w:val="28"/>
        </w:rPr>
        <w:t>луг для организаций, осуществляющих деятельность по производству и (или) передаче тепловой энергии».</w:t>
      </w:r>
    </w:p>
    <w:p w:rsidR="00FB5767" w:rsidRDefault="00FB5767" w:rsidP="00DD38DE">
      <w:pPr>
        <w:pStyle w:val="Heading1"/>
      </w:pPr>
      <w:bookmarkStart w:id="95" w:name="_Toc369622798"/>
      <w:r w:rsidRPr="006E2B96">
        <w:t xml:space="preserve">глава </w:t>
      </w:r>
      <w:r>
        <w:t>10</w:t>
      </w:r>
      <w:r w:rsidRPr="006E2B96">
        <w:t xml:space="preserve"> </w:t>
      </w:r>
      <w:r>
        <w:t>«</w:t>
      </w:r>
      <w:r w:rsidRPr="006E2B96">
        <w:t>Обоснование инвестиций в строительство, реконструкцию и техническое перевооружение</w:t>
      </w:r>
      <w:r>
        <w:t>»</w:t>
      </w:r>
      <w:bookmarkEnd w:id="95"/>
    </w:p>
    <w:p w:rsidR="00FB5767" w:rsidRDefault="00FB5767" w:rsidP="00DD38DE">
      <w:pPr>
        <w:pStyle w:val="Heading2"/>
      </w:pPr>
      <w:bookmarkStart w:id="96" w:name="_Toc369622799"/>
      <w:r w:rsidRPr="006E2B96">
        <w:t>а) оценк</w:t>
      </w:r>
      <w:r>
        <w:t>а</w:t>
      </w:r>
      <w:r w:rsidRPr="006E2B96">
        <w:t xml:space="preserve">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  <w:bookmarkEnd w:id="96"/>
    </w:p>
    <w:p w:rsidR="00FB5767" w:rsidRDefault="00FB5767" w:rsidP="00D90A99">
      <w:pPr>
        <w:pStyle w:val="PlainText"/>
        <w:ind w:firstLine="0"/>
        <w:rPr>
          <w:rStyle w:val="SubtleEmphasis"/>
          <w:rFonts w:cs="Courier New"/>
          <w:i w:val="0"/>
          <w:iCs w:val="0"/>
          <w:color w:val="auto"/>
        </w:rPr>
      </w:pPr>
    </w:p>
    <w:p w:rsidR="00FB5767" w:rsidRDefault="00FB5767" w:rsidP="00D90A99">
      <w:pPr>
        <w:pStyle w:val="PlainText"/>
        <w:ind w:firstLine="0"/>
      </w:pPr>
      <w:r w:rsidRPr="00BF3BE1">
        <w:t xml:space="preserve">Удельные затраты на реконструкцию тепловых сетей различных диаметров приведены в таблице </w:t>
      </w:r>
      <w:r>
        <w:t>5</w:t>
      </w:r>
      <w:r w:rsidRPr="00BF3BE1">
        <w:t xml:space="preserve"> и на рисунке </w:t>
      </w:r>
      <w:r>
        <w:t>13.</w:t>
      </w:r>
    </w:p>
    <w:p w:rsidR="00FB5767" w:rsidRDefault="00FB5767" w:rsidP="00D90A99">
      <w:pPr>
        <w:pStyle w:val="PlainText"/>
        <w:ind w:firstLine="0"/>
      </w:pPr>
    </w:p>
    <w:p w:rsidR="00FB5767" w:rsidRPr="00D90A99" w:rsidRDefault="00FB5767" w:rsidP="0080532C">
      <w:pPr>
        <w:pStyle w:val="Caption"/>
        <w:keepNext/>
        <w:outlineLvl w:val="0"/>
      </w:pPr>
      <w:r w:rsidRPr="00D90A99">
        <w:t xml:space="preserve">Таблица </w:t>
      </w:r>
      <w:fldSimple w:instr=" SEQ Таблица \* ARABIC ">
        <w:r>
          <w:rPr>
            <w:noProof/>
          </w:rPr>
          <w:t>58</w:t>
        </w:r>
      </w:fldSimple>
      <w:r w:rsidRPr="00D90A99">
        <w:t xml:space="preserve"> </w:t>
      </w:r>
      <w:r w:rsidRPr="00D90A99">
        <w:rPr>
          <w:b w:val="0"/>
        </w:rPr>
        <w:t>Удельные затраты на реконструкцию т/с</w:t>
      </w:r>
    </w:p>
    <w:tbl>
      <w:tblPr>
        <w:tblW w:w="5000" w:type="pct"/>
        <w:tblLook w:val="00A0"/>
      </w:tblPr>
      <w:tblGrid>
        <w:gridCol w:w="2805"/>
        <w:gridCol w:w="3549"/>
        <w:gridCol w:w="3500"/>
      </w:tblGrid>
      <w:tr w:rsidR="00FB5767" w:rsidRPr="0081701C" w:rsidTr="0080532C">
        <w:trPr>
          <w:trHeight w:val="20"/>
          <w:tblHeader/>
        </w:trPr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1701C" w:rsidRDefault="00FB5767" w:rsidP="0080532C">
            <w:pPr>
              <w:rPr>
                <w:b/>
                <w:color w:val="000000"/>
                <w:sz w:val="20"/>
                <w:szCs w:val="20"/>
              </w:rPr>
            </w:pPr>
            <w:r w:rsidRPr="0081701C">
              <w:rPr>
                <w:b/>
                <w:color w:val="000000"/>
                <w:sz w:val="20"/>
                <w:szCs w:val="20"/>
              </w:rPr>
              <w:t>Условный диаметр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  <w:r w:rsidRPr="0081701C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en-US"/>
              </w:rPr>
              <w:t>D</w:t>
            </w:r>
            <w:r w:rsidRPr="00523AD8">
              <w:rPr>
                <w:b/>
                <w:color w:val="000000"/>
                <w:sz w:val="20"/>
                <w:szCs w:val="20"/>
                <w:vertAlign w:val="subscript"/>
              </w:rPr>
              <w:t>у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81701C" w:rsidRDefault="00FB5767" w:rsidP="0080532C">
            <w:pPr>
              <w:rPr>
                <w:b/>
                <w:color w:val="000000"/>
                <w:sz w:val="20"/>
                <w:szCs w:val="20"/>
              </w:rPr>
            </w:pPr>
            <w:r w:rsidRPr="0081701C">
              <w:rPr>
                <w:b/>
                <w:color w:val="000000"/>
                <w:sz w:val="20"/>
                <w:szCs w:val="20"/>
              </w:rPr>
              <w:t>Стоимость перекладки тепловых сетей, тыс. руб./п.м.</w:t>
            </w:r>
            <w:r>
              <w:rPr>
                <w:b/>
                <w:color w:val="000000"/>
                <w:sz w:val="20"/>
                <w:szCs w:val="20"/>
              </w:rPr>
              <w:t xml:space="preserve"> (с учетом НДС)</w:t>
            </w:r>
          </w:p>
        </w:tc>
      </w:tr>
      <w:tr w:rsidR="00FB5767" w:rsidRPr="0081701C" w:rsidTr="0080532C">
        <w:trPr>
          <w:trHeight w:val="20"/>
          <w:tblHeader/>
        </w:trPr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1701C" w:rsidRDefault="00FB5767" w:rsidP="0080532C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1701C" w:rsidRDefault="00FB5767" w:rsidP="0080532C">
            <w:pPr>
              <w:rPr>
                <w:b/>
                <w:color w:val="000000"/>
                <w:sz w:val="20"/>
                <w:szCs w:val="20"/>
              </w:rPr>
            </w:pPr>
            <w:r w:rsidRPr="0081701C">
              <w:rPr>
                <w:b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1701C" w:rsidRDefault="00FB5767" w:rsidP="0080532C">
            <w:pPr>
              <w:rPr>
                <w:b/>
                <w:color w:val="000000"/>
                <w:sz w:val="20"/>
                <w:szCs w:val="20"/>
              </w:rPr>
            </w:pPr>
            <w:r w:rsidRPr="0081701C">
              <w:rPr>
                <w:b/>
                <w:color w:val="000000"/>
                <w:sz w:val="20"/>
                <w:szCs w:val="20"/>
              </w:rPr>
              <w:t>Канальная без замены лотков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34,6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58,5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30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47,1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42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20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37,3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35,5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12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27,2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10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25,5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8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19,4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6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18,4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17</w:t>
            </w:r>
          </w:p>
        </w:tc>
      </w:tr>
      <w:tr w:rsidR="00FB5767" w:rsidRPr="00831112" w:rsidTr="0080532C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50</w:t>
            </w:r>
            <w:r>
              <w:rPr>
                <w:color w:val="000000"/>
                <w:sz w:val="20"/>
                <w:szCs w:val="20"/>
              </w:rPr>
              <w:t xml:space="preserve"> и менее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4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831112" w:rsidRDefault="00FB5767" w:rsidP="0080532C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15</w:t>
            </w:r>
          </w:p>
        </w:tc>
      </w:tr>
    </w:tbl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D90A99">
      <w:pPr>
        <w:pStyle w:val="PlainText"/>
        <w:keepNext/>
      </w:pPr>
      <w:r w:rsidRPr="00022FD7">
        <w:rPr>
          <w:noProof/>
        </w:rPr>
        <w:pict>
          <v:shape id="Диаграмма 36" o:spid="_x0000_i1072" type="#_x0000_t75" style="width:405pt;height:34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">
            <v:imagedata r:id="rId51" o:title="" cropbottom="-10f"/>
            <o:lock v:ext="edit" aspectratio="f"/>
          </v:shape>
        </w:pict>
      </w:r>
    </w:p>
    <w:p w:rsidR="00FB5767" w:rsidRDefault="00FB5767" w:rsidP="00D90A99">
      <w:pPr>
        <w:pStyle w:val="Caption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r>
        <w:t>Средние удельные затраты на реконструкцию т/с</w:t>
      </w:r>
    </w:p>
    <w:p w:rsidR="00FB5767" w:rsidRDefault="00FB5767" w:rsidP="006A738D">
      <w:pPr>
        <w:pStyle w:val="PlainText"/>
        <w:rPr>
          <w:rStyle w:val="SubtleEmphasis"/>
          <w:rFonts w:cs="Courier New"/>
          <w:i w:val="0"/>
          <w:iCs w:val="0"/>
          <w:color w:val="auto"/>
        </w:rPr>
      </w:pPr>
    </w:p>
    <w:p w:rsidR="00FB5767" w:rsidRPr="00525EC6" w:rsidRDefault="00FB5767" w:rsidP="006A738D">
      <w:pPr>
        <w:pStyle w:val="PlainText"/>
        <w:rPr>
          <w:rStyle w:val="13"/>
          <w:sz w:val="28"/>
          <w:lang w:val="ru-RU"/>
        </w:rPr>
      </w:pPr>
      <w:r w:rsidRPr="00525EC6">
        <w:rPr>
          <w:rStyle w:val="13"/>
          <w:sz w:val="28"/>
          <w:lang w:val="ru-RU"/>
        </w:rPr>
        <w:t>Результаты расчета суммарной протяженности тепловых сетей, подл</w:t>
      </w:r>
      <w:r w:rsidRPr="00525EC6">
        <w:rPr>
          <w:rStyle w:val="13"/>
          <w:sz w:val="28"/>
          <w:lang w:val="ru-RU"/>
        </w:rPr>
        <w:t>е</w:t>
      </w:r>
      <w:r w:rsidRPr="00525EC6">
        <w:rPr>
          <w:rStyle w:val="13"/>
          <w:sz w:val="28"/>
          <w:lang w:val="ru-RU"/>
        </w:rPr>
        <w:t xml:space="preserve">жащих перекладке в связи с превышением нормативного срока эксплуатации трубопроводов, приведены в таблице </w:t>
      </w:r>
      <w:r>
        <w:rPr>
          <w:rStyle w:val="13"/>
          <w:sz w:val="28"/>
          <w:lang w:val="ru-RU"/>
        </w:rPr>
        <w:t>57.</w:t>
      </w:r>
      <w:r w:rsidRPr="00FC4615">
        <w:t xml:space="preserve"> </w:t>
      </w:r>
      <w:r w:rsidRPr="002F5335">
        <w:t>Замена сетей введенных в эксплуат</w:t>
      </w:r>
      <w:r w:rsidRPr="002F5335">
        <w:t>а</w:t>
      </w:r>
      <w:r w:rsidRPr="002F5335">
        <w:t>цию с 2003 года в рассматриваемой перспективе не требуется</w:t>
      </w:r>
    </w:p>
    <w:p w:rsidR="00FB5767" w:rsidRDefault="00FB5767" w:rsidP="006A738D">
      <w:pPr>
        <w:pStyle w:val="PlainText"/>
        <w:rPr>
          <w:rStyle w:val="13"/>
          <w:sz w:val="28"/>
          <w:lang w:val="ru-RU"/>
        </w:rPr>
      </w:pPr>
    </w:p>
    <w:p w:rsidR="00FB5767" w:rsidRPr="005037A8" w:rsidRDefault="00FB5767" w:rsidP="005037A8">
      <w:pPr>
        <w:pStyle w:val="Caption"/>
        <w:keepNext/>
        <w:tabs>
          <w:tab w:val="left" w:pos="6698"/>
        </w:tabs>
        <w:rPr>
          <w:b w:val="0"/>
          <w:sz w:val="24"/>
          <w:szCs w:val="24"/>
        </w:rPr>
      </w:pPr>
      <w:r w:rsidRPr="005037A8">
        <w:rPr>
          <w:sz w:val="24"/>
          <w:szCs w:val="24"/>
        </w:rPr>
        <w:t xml:space="preserve">Таблица </w:t>
      </w:r>
      <w:r w:rsidRPr="005037A8">
        <w:rPr>
          <w:sz w:val="24"/>
          <w:szCs w:val="24"/>
        </w:rPr>
        <w:fldChar w:fldCharType="begin"/>
      </w:r>
      <w:r w:rsidRPr="005037A8">
        <w:rPr>
          <w:sz w:val="24"/>
          <w:szCs w:val="24"/>
        </w:rPr>
        <w:instrText xml:space="preserve"> SEQ Таблица \* ARABIC </w:instrText>
      </w:r>
      <w:r w:rsidRPr="005037A8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59</w:t>
      </w:r>
      <w:r w:rsidRPr="005037A8">
        <w:rPr>
          <w:sz w:val="24"/>
          <w:szCs w:val="24"/>
        </w:rPr>
        <w:fldChar w:fldCharType="end"/>
      </w:r>
      <w:r w:rsidRPr="005037A8">
        <w:rPr>
          <w:sz w:val="24"/>
          <w:szCs w:val="24"/>
        </w:rPr>
        <w:t xml:space="preserve"> </w:t>
      </w:r>
      <w:r w:rsidRPr="005037A8">
        <w:rPr>
          <w:b w:val="0"/>
          <w:sz w:val="24"/>
          <w:szCs w:val="24"/>
        </w:rPr>
        <w:t>Ориентировочная стоимость перекладки т/с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1"/>
        <w:gridCol w:w="1192"/>
        <w:gridCol w:w="1852"/>
        <w:gridCol w:w="1704"/>
        <w:gridCol w:w="1202"/>
        <w:gridCol w:w="1202"/>
        <w:gridCol w:w="1078"/>
        <w:gridCol w:w="1043"/>
      </w:tblGrid>
      <w:tr w:rsidR="00FB5767" w:rsidRPr="006E7D2F" w:rsidTr="005B5C1D">
        <w:trPr>
          <w:tblHeader/>
        </w:trPr>
        <w:tc>
          <w:tcPr>
            <w:tcW w:w="350" w:type="pct"/>
            <w:vAlign w:val="center"/>
          </w:tcPr>
          <w:p w:rsidR="00FB5767" w:rsidRPr="00A86C56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A86C56">
              <w:rPr>
                <w:rFonts w:cs="Times New Roman"/>
                <w:b/>
                <w:sz w:val="20"/>
              </w:rPr>
              <w:t>№п/п</w:t>
            </w:r>
          </w:p>
        </w:tc>
        <w:tc>
          <w:tcPr>
            <w:tcW w:w="684" w:type="pct"/>
            <w:vAlign w:val="center"/>
          </w:tcPr>
          <w:p w:rsidR="00FB5767" w:rsidRPr="00A86C56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A86C56">
              <w:rPr>
                <w:rFonts w:cs="Times New Roman"/>
                <w:b/>
                <w:sz w:val="20"/>
              </w:rPr>
              <w:t>Участок</w:t>
            </w:r>
          </w:p>
        </w:tc>
        <w:tc>
          <w:tcPr>
            <w:tcW w:w="914" w:type="pct"/>
            <w:vAlign w:val="center"/>
          </w:tcPr>
          <w:p w:rsidR="00FB5767" w:rsidRPr="00A86C56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A86C56">
              <w:rPr>
                <w:rFonts w:cs="Times New Roman"/>
                <w:b/>
                <w:sz w:val="20"/>
              </w:rPr>
              <w:t>Диаметр пр</w:t>
            </w:r>
            <w:r w:rsidRPr="00A86C56">
              <w:rPr>
                <w:rFonts w:cs="Times New Roman"/>
                <w:b/>
                <w:sz w:val="20"/>
              </w:rPr>
              <w:t>о</w:t>
            </w:r>
            <w:r w:rsidRPr="00A86C56">
              <w:rPr>
                <w:rFonts w:cs="Times New Roman"/>
                <w:b/>
                <w:sz w:val="20"/>
              </w:rPr>
              <w:t xml:space="preserve">кладываемого т/п </w:t>
            </w:r>
            <w:r w:rsidRPr="00A86C56">
              <w:rPr>
                <w:rFonts w:cs="Times New Roman"/>
                <w:b/>
                <w:sz w:val="20"/>
                <w:lang w:val="en-US"/>
              </w:rPr>
              <w:t>D</w:t>
            </w:r>
            <w:r w:rsidRPr="00A86C56">
              <w:rPr>
                <w:rFonts w:cs="Times New Roman"/>
                <w:b/>
                <w:sz w:val="20"/>
              </w:rPr>
              <w:t>, мм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0E6195">
              <w:rPr>
                <w:rFonts w:cs="Times New Roman"/>
                <w:b/>
                <w:sz w:val="20"/>
              </w:rPr>
              <w:t>Протяженность в однотрубном исчислении</w:t>
            </w:r>
          </w:p>
          <w:p w:rsidR="00FB5767" w:rsidRPr="000E619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0E6195">
              <w:rPr>
                <w:rFonts w:cs="Times New Roman"/>
                <w:b/>
                <w:sz w:val="20"/>
                <w:lang w:val="en-US"/>
              </w:rPr>
              <w:t>L</w:t>
            </w:r>
            <w:r w:rsidRPr="000E6195">
              <w:rPr>
                <w:rFonts w:cs="Times New Roman"/>
                <w:b/>
                <w:sz w:val="20"/>
              </w:rPr>
              <w:t>, м</w:t>
            </w:r>
          </w:p>
        </w:tc>
        <w:tc>
          <w:tcPr>
            <w:tcW w:w="595" w:type="pct"/>
            <w:vAlign w:val="center"/>
          </w:tcPr>
          <w:p w:rsidR="00FB5767" w:rsidRPr="00A86C56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A86C56">
              <w:rPr>
                <w:rFonts w:cs="Times New Roman"/>
                <w:b/>
                <w:sz w:val="20"/>
              </w:rPr>
              <w:t>Тип пр</w:t>
            </w:r>
            <w:r w:rsidRPr="00A86C56">
              <w:rPr>
                <w:rFonts w:cs="Times New Roman"/>
                <w:b/>
                <w:sz w:val="20"/>
              </w:rPr>
              <w:t>о</w:t>
            </w:r>
            <w:r w:rsidRPr="00A86C56">
              <w:rPr>
                <w:rFonts w:cs="Times New Roman"/>
                <w:b/>
                <w:sz w:val="20"/>
              </w:rPr>
              <w:t>кладки</w:t>
            </w:r>
          </w:p>
        </w:tc>
        <w:tc>
          <w:tcPr>
            <w:tcW w:w="595" w:type="pct"/>
            <w:vAlign w:val="center"/>
          </w:tcPr>
          <w:p w:rsidR="00FB5767" w:rsidRPr="00A86C56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A86C56">
              <w:rPr>
                <w:rFonts w:cs="Times New Roman"/>
                <w:b/>
                <w:sz w:val="20"/>
              </w:rPr>
              <w:t>Год пр</w:t>
            </w:r>
            <w:r w:rsidRPr="00A86C56">
              <w:rPr>
                <w:rFonts w:cs="Times New Roman"/>
                <w:b/>
                <w:sz w:val="20"/>
              </w:rPr>
              <w:t>о</w:t>
            </w:r>
            <w:r w:rsidRPr="00A86C56">
              <w:rPr>
                <w:rFonts w:cs="Times New Roman"/>
                <w:b/>
                <w:sz w:val="20"/>
              </w:rPr>
              <w:t>кладки</w:t>
            </w:r>
          </w:p>
        </w:tc>
        <w:tc>
          <w:tcPr>
            <w:tcW w:w="534" w:type="pct"/>
            <w:vAlign w:val="center"/>
          </w:tcPr>
          <w:p w:rsidR="00FB5767" w:rsidRPr="00A86C56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A86C56">
              <w:rPr>
                <w:rFonts w:cs="Times New Roman"/>
                <w:b/>
                <w:sz w:val="20"/>
              </w:rPr>
              <w:t>Тип изол</w:t>
            </w:r>
            <w:r w:rsidRPr="00A86C56">
              <w:rPr>
                <w:rFonts w:cs="Times New Roman"/>
                <w:b/>
                <w:sz w:val="20"/>
              </w:rPr>
              <w:t>я</w:t>
            </w:r>
            <w:r w:rsidRPr="00A86C56">
              <w:rPr>
                <w:rFonts w:cs="Times New Roman"/>
                <w:b/>
                <w:sz w:val="20"/>
              </w:rPr>
              <w:t>ции</w:t>
            </w:r>
          </w:p>
        </w:tc>
        <w:tc>
          <w:tcPr>
            <w:tcW w:w="515" w:type="pct"/>
            <w:vAlign w:val="center"/>
          </w:tcPr>
          <w:p w:rsidR="00FB5767" w:rsidRPr="00A86C56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b/>
                <w:sz w:val="20"/>
              </w:rPr>
            </w:pPr>
            <w:r w:rsidRPr="00A86C56">
              <w:rPr>
                <w:rFonts w:cs="Times New Roman"/>
                <w:b/>
                <w:sz w:val="20"/>
              </w:rPr>
              <w:t>Затраты на з</w:t>
            </w:r>
            <w:r w:rsidRPr="00A86C56">
              <w:rPr>
                <w:rFonts w:cs="Times New Roman"/>
                <w:b/>
                <w:sz w:val="20"/>
              </w:rPr>
              <w:t>а</w:t>
            </w:r>
            <w:r w:rsidRPr="00A86C56">
              <w:rPr>
                <w:rFonts w:cs="Times New Roman"/>
                <w:b/>
                <w:sz w:val="20"/>
              </w:rPr>
              <w:t>мену учас</w:t>
            </w:r>
            <w:r w:rsidRPr="00A86C56">
              <w:rPr>
                <w:rFonts w:cs="Times New Roman"/>
                <w:b/>
                <w:sz w:val="20"/>
              </w:rPr>
              <w:t>т</w:t>
            </w:r>
            <w:r w:rsidRPr="00A86C56">
              <w:rPr>
                <w:rFonts w:cs="Times New Roman"/>
                <w:b/>
                <w:sz w:val="20"/>
              </w:rPr>
              <w:t>ков т/с, тыс.руб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котельная- УЗ-1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200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23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ВОЗД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276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УЗ-1-до УЗ-2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200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0E6195">
              <w:rPr>
                <w:rFonts w:cs="Times New Roman"/>
                <w:sz w:val="20"/>
              </w:rPr>
              <w:t>15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ВОЗД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180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3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УЗ-2 -К1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200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0E6195">
              <w:rPr>
                <w:rFonts w:cs="Times New Roman"/>
                <w:sz w:val="20"/>
              </w:rPr>
              <w:t>43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ВОЗД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516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4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От ко</w:t>
            </w:r>
            <w:r w:rsidRPr="00FC4615">
              <w:rPr>
                <w:sz w:val="20"/>
                <w:szCs w:val="20"/>
              </w:rPr>
              <w:t>м</w:t>
            </w:r>
            <w:r w:rsidRPr="00FC4615">
              <w:rPr>
                <w:sz w:val="20"/>
                <w:szCs w:val="20"/>
              </w:rPr>
              <w:t>пенс. ж/д 4 -до К-4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200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25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БК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680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5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К1 до компенс. ж/д 4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200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70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ВОЗД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  <w:lang w:val="en-US"/>
              </w:rPr>
            </w:pPr>
            <w:r w:rsidRPr="00FC4615">
              <w:rPr>
                <w:rFonts w:cs="Times New Roman"/>
                <w:sz w:val="20"/>
              </w:rPr>
              <w:t>840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6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К-4-ж/д 11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120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7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К1-УЗ-3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184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8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УЗ-3-ж/д 4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4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9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УЗ-3-до УЗ-4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210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10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УЗ-4-до ж/д 5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160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11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УЗ-4-УЗ-5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210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12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УЗ-5-ж/д 6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13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УЗ-5-задвижка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14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Задвижка-УУ-1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68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1251,2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15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УУ-1-детский сад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0E619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0E6195">
              <w:rPr>
                <w:rFonts w:cs="Times New Roman"/>
                <w:sz w:val="20"/>
              </w:rPr>
              <w:t>16</w:t>
            </w:r>
          </w:p>
        </w:tc>
        <w:tc>
          <w:tcPr>
            <w:tcW w:w="68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К-4-УЗ-7</w:t>
            </w:r>
          </w:p>
        </w:tc>
        <w:tc>
          <w:tcPr>
            <w:tcW w:w="91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116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ВОЗД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2958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17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УЗ-7-ж/д 10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4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18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УЗ-7-К8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200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19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К-8-ж/д 1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50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750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20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К-8-К-9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58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1479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21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К-9-ж/д 2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525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0E619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0E6195">
              <w:rPr>
                <w:rFonts w:cs="Times New Roman"/>
                <w:sz w:val="20"/>
              </w:rPr>
              <w:t>22</w:t>
            </w:r>
          </w:p>
        </w:tc>
        <w:tc>
          <w:tcPr>
            <w:tcW w:w="68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К-9-К-10</w:t>
            </w:r>
          </w:p>
        </w:tc>
        <w:tc>
          <w:tcPr>
            <w:tcW w:w="91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42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1071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23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К-10-ж/д 3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b/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184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24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К-10-К-11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37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943,5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25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К-11-К-12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66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b/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1214,4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26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К-12-задвижка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70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50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27</w:t>
            </w:r>
          </w:p>
        </w:tc>
        <w:tc>
          <w:tcPr>
            <w:tcW w:w="68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Задвижка-УЗ-9</w:t>
            </w:r>
          </w:p>
        </w:tc>
        <w:tc>
          <w:tcPr>
            <w:tcW w:w="91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1982</w:t>
            </w:r>
          </w:p>
        </w:tc>
        <w:tc>
          <w:tcPr>
            <w:tcW w:w="53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612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28</w:t>
            </w:r>
          </w:p>
        </w:tc>
        <w:tc>
          <w:tcPr>
            <w:tcW w:w="68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УЗ-9-школа</w:t>
            </w:r>
          </w:p>
        </w:tc>
        <w:tc>
          <w:tcPr>
            <w:tcW w:w="91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1982</w:t>
            </w:r>
          </w:p>
        </w:tc>
        <w:tc>
          <w:tcPr>
            <w:tcW w:w="53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color w:val="000000"/>
                <w:sz w:val="20"/>
                <w:szCs w:val="20"/>
              </w:rPr>
            </w:pPr>
            <w:r w:rsidRPr="000E6195">
              <w:rPr>
                <w:color w:val="000000"/>
                <w:sz w:val="20"/>
                <w:szCs w:val="20"/>
              </w:rPr>
              <w:t>153</w:t>
            </w:r>
          </w:p>
        </w:tc>
      </w:tr>
      <w:tr w:rsidR="00FB5767" w:rsidRPr="000E6195" w:rsidTr="005B5C1D">
        <w:tc>
          <w:tcPr>
            <w:tcW w:w="350" w:type="pct"/>
            <w:vAlign w:val="center"/>
          </w:tcPr>
          <w:p w:rsidR="00FB5767" w:rsidRPr="000E619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0E6195">
              <w:rPr>
                <w:rFonts w:cs="Times New Roman"/>
                <w:sz w:val="20"/>
              </w:rPr>
              <w:t>29</w:t>
            </w:r>
          </w:p>
        </w:tc>
        <w:tc>
          <w:tcPr>
            <w:tcW w:w="68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К-11-К-13</w:t>
            </w:r>
          </w:p>
        </w:tc>
        <w:tc>
          <w:tcPr>
            <w:tcW w:w="91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150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1020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30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К-13 -ж/д 15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55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1012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31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К-13-К14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64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1177,6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32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К-14- до ЦРБ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44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809,6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33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К-14- до ДК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30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552</w:t>
            </w:r>
          </w:p>
        </w:tc>
      </w:tr>
      <w:tr w:rsidR="00FB5767" w:rsidRPr="00455527" w:rsidTr="005B5C1D">
        <w:tc>
          <w:tcPr>
            <w:tcW w:w="350" w:type="pct"/>
            <w:vAlign w:val="center"/>
          </w:tcPr>
          <w:p w:rsidR="00FB5767" w:rsidRPr="000E6195" w:rsidRDefault="00FB5767" w:rsidP="00455527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0E6195">
              <w:rPr>
                <w:rFonts w:cs="Times New Roman"/>
                <w:sz w:val="20"/>
              </w:rPr>
              <w:t>34</w:t>
            </w:r>
          </w:p>
        </w:tc>
        <w:tc>
          <w:tcPr>
            <w:tcW w:w="68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К-5-ж/д-12</w:t>
            </w:r>
          </w:p>
        </w:tc>
        <w:tc>
          <w:tcPr>
            <w:tcW w:w="91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65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390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35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К5-К-6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70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50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ПК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850</w:t>
            </w:r>
          </w:p>
        </w:tc>
      </w:tr>
      <w:tr w:rsidR="00FB5767" w:rsidRPr="006E7D2F" w:rsidTr="005B5C1D">
        <w:tc>
          <w:tcPr>
            <w:tcW w:w="350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36</w:t>
            </w:r>
          </w:p>
        </w:tc>
        <w:tc>
          <w:tcPr>
            <w:tcW w:w="68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К-6-ж/д 13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80</w:t>
            </w:r>
          </w:p>
        </w:tc>
        <w:tc>
          <w:tcPr>
            <w:tcW w:w="813" w:type="pct"/>
            <w:vAlign w:val="center"/>
          </w:tcPr>
          <w:p w:rsidR="00FB5767" w:rsidRPr="000E619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0E6195">
              <w:rPr>
                <w:sz w:val="20"/>
                <w:szCs w:val="20"/>
              </w:rPr>
              <w:t>65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ПОДВАЛ</w:t>
            </w: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1975</w:t>
            </w: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м/в</w:t>
            </w: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sz w:val="20"/>
                <w:szCs w:val="20"/>
              </w:rPr>
            </w:pPr>
            <w:r w:rsidRPr="00FC4615">
              <w:rPr>
                <w:sz w:val="20"/>
                <w:szCs w:val="20"/>
              </w:rPr>
              <w:t>390</w:t>
            </w:r>
          </w:p>
        </w:tc>
      </w:tr>
      <w:tr w:rsidR="00FB5767" w:rsidRPr="006E7D2F" w:rsidTr="005B5C1D">
        <w:tc>
          <w:tcPr>
            <w:tcW w:w="1034" w:type="pct"/>
            <w:gridSpan w:val="2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b/>
                <w:sz w:val="20"/>
                <w:szCs w:val="20"/>
              </w:rPr>
            </w:pPr>
            <w:r w:rsidRPr="00FC4615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14" w:type="pct"/>
            <w:vAlign w:val="center"/>
          </w:tcPr>
          <w:p w:rsidR="00FB5767" w:rsidRPr="00FC4615" w:rsidRDefault="00FB5767" w:rsidP="008C00D2">
            <w:pPr>
              <w:spacing w:before="100" w:beforeAutospacing="1"/>
              <w:ind w:left="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3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59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534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515" w:type="pct"/>
            <w:vAlign w:val="center"/>
          </w:tcPr>
          <w:p w:rsidR="00FB5767" w:rsidRPr="00FC4615" w:rsidRDefault="00FB5767" w:rsidP="008C00D2">
            <w:pPr>
              <w:pStyle w:val="PlainText"/>
              <w:spacing w:before="100" w:beforeAutospacing="1" w:line="240" w:lineRule="auto"/>
              <w:ind w:left="57" w:firstLine="0"/>
              <w:jc w:val="center"/>
              <w:rPr>
                <w:rFonts w:cs="Times New Roman"/>
                <w:sz w:val="20"/>
              </w:rPr>
            </w:pPr>
            <w:r w:rsidRPr="00FC4615">
              <w:rPr>
                <w:rFonts w:cs="Times New Roman"/>
                <w:sz w:val="20"/>
              </w:rPr>
              <w:t>21,0</w:t>
            </w:r>
            <w:r>
              <w:rPr>
                <w:rFonts w:cs="Times New Roman"/>
                <w:sz w:val="20"/>
              </w:rPr>
              <w:t>18</w:t>
            </w:r>
          </w:p>
        </w:tc>
      </w:tr>
    </w:tbl>
    <w:p w:rsidR="00FB5767" w:rsidRDefault="00FB5767" w:rsidP="00DC6D45">
      <w:pPr>
        <w:rPr>
          <w:color w:val="000000"/>
          <w:sz w:val="16"/>
          <w:szCs w:val="16"/>
        </w:rPr>
        <w:sectPr w:rsidR="00FB5767" w:rsidSect="00ED05EA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FC4615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60</w:t>
        </w:r>
      </w:fldSimple>
      <w:r w:rsidRPr="000708D7">
        <w:rPr>
          <w:b w:val="0"/>
        </w:rPr>
        <w:t>Ориентировочные затраты на замену тепловых сетей по годам</w:t>
      </w:r>
    </w:p>
    <w:tbl>
      <w:tblPr>
        <w:tblW w:w="5326" w:type="pct"/>
        <w:tblInd w:w="-601" w:type="dxa"/>
        <w:tblLayout w:type="fixed"/>
        <w:tblLook w:val="00A0"/>
      </w:tblPr>
      <w:tblGrid>
        <w:gridCol w:w="2272"/>
        <w:gridCol w:w="850"/>
        <w:gridCol w:w="847"/>
        <w:gridCol w:w="850"/>
        <w:gridCol w:w="850"/>
        <w:gridCol w:w="708"/>
        <w:gridCol w:w="853"/>
        <w:gridCol w:w="850"/>
        <w:gridCol w:w="708"/>
        <w:gridCol w:w="708"/>
        <w:gridCol w:w="711"/>
        <w:gridCol w:w="708"/>
        <w:gridCol w:w="708"/>
        <w:gridCol w:w="708"/>
        <w:gridCol w:w="711"/>
        <w:gridCol w:w="708"/>
        <w:gridCol w:w="1700"/>
      </w:tblGrid>
      <w:tr w:rsidR="00FB5767" w:rsidRPr="00FA59D1" w:rsidTr="00EB7839">
        <w:trPr>
          <w:trHeight w:val="668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EB783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 xml:space="preserve">Итого </w:t>
            </w:r>
          </w:p>
        </w:tc>
      </w:tr>
      <w:tr w:rsidR="00FB5767" w:rsidRPr="00FA59D1" w:rsidTr="00EB7839">
        <w:trPr>
          <w:trHeight w:val="1002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Протяженность в двухтрубном испо</w:t>
            </w:r>
            <w:r w:rsidRPr="001A2FC2">
              <w:rPr>
                <w:b/>
                <w:color w:val="000000"/>
                <w:sz w:val="20"/>
                <w:szCs w:val="20"/>
              </w:rPr>
              <w:t>л</w:t>
            </w:r>
            <w:r w:rsidRPr="001A2FC2">
              <w:rPr>
                <w:b/>
                <w:color w:val="000000"/>
                <w:sz w:val="20"/>
                <w:szCs w:val="20"/>
              </w:rPr>
              <w:t>нении, м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516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2594</w:t>
            </w:r>
          </w:p>
        </w:tc>
      </w:tr>
      <w:tr w:rsidR="00FB5767" w:rsidRPr="00FA59D1" w:rsidTr="00EB7839">
        <w:trPr>
          <w:trHeight w:val="1119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Ориентировочные затраты, тыс.руб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6044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9194,4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8082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6823</w:t>
            </w:r>
            <w:r w:rsidRPr="001A2FC2">
              <w:rPr>
                <w:color w:val="000000"/>
                <w:sz w:val="20"/>
                <w:szCs w:val="20"/>
              </w:rPr>
              <w:t>,8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7880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4010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AB4B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42036</w:t>
            </w:r>
          </w:p>
        </w:tc>
      </w:tr>
    </w:tbl>
    <w:p w:rsidR="00FB5767" w:rsidRDefault="00FB5767" w:rsidP="006A738D">
      <w:pPr>
        <w:pStyle w:val="PlainText"/>
        <w:rPr>
          <w:rStyle w:val="SubtleEmphasis"/>
          <w:rFonts w:cs="Courier New"/>
          <w:i w:val="0"/>
          <w:iCs w:val="0"/>
          <w:color w:val="auto"/>
        </w:rPr>
        <w:sectPr w:rsidR="00FB5767" w:rsidSect="00F45857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831E9A" w:rsidRDefault="00FB5767" w:rsidP="006A738D">
      <w:pPr>
        <w:pStyle w:val="PlainText"/>
        <w:rPr>
          <w:rStyle w:val="SubtleEmphasis"/>
          <w:rFonts w:cs="Courier New"/>
          <w:i w:val="0"/>
          <w:iCs w:val="0"/>
          <w:color w:val="auto"/>
        </w:rPr>
      </w:pPr>
    </w:p>
    <w:p w:rsidR="00FB5767" w:rsidRPr="0052402E" w:rsidRDefault="00FB5767" w:rsidP="00F45B4D">
      <w:pPr>
        <w:pStyle w:val="PlainText"/>
        <w:rPr>
          <w:i/>
        </w:rPr>
      </w:pPr>
      <w:r>
        <w:rPr>
          <w:i/>
        </w:rPr>
        <w:t>Строительство Блочно-модульной котельной</w:t>
      </w:r>
    </w:p>
    <w:p w:rsidR="00FB5767" w:rsidRDefault="00FB5767" w:rsidP="00F45B4D">
      <w:pPr>
        <w:pStyle w:val="PlainText"/>
      </w:pPr>
      <w:r>
        <w:t>Для строительства блочно-модульной котельной на отведенной площа</w:t>
      </w:r>
      <w:r>
        <w:t>д</w:t>
      </w:r>
      <w:r>
        <w:t>ке в поселке Запорожское потребуется порядка 25,98 млн.руб (в ценах 2013г.) с учетом НДС (18%). Эффективность использования небольших котельных п</w:t>
      </w:r>
      <w:r>
        <w:t>о</w:t>
      </w:r>
      <w:r>
        <w:t>вышенной заводской готовности (блочно-модульные котельные) определяется:</w:t>
      </w:r>
    </w:p>
    <w:p w:rsidR="00FB5767" w:rsidRDefault="00FB5767" w:rsidP="00F45B4D">
      <w:pPr>
        <w:pStyle w:val="PlainText"/>
      </w:pPr>
      <w:r>
        <w:t>а) простотой конструкции, быстротой и легкостью монтажа;</w:t>
      </w:r>
    </w:p>
    <w:p w:rsidR="00FB5767" w:rsidRDefault="00FB5767" w:rsidP="00F45B4D">
      <w:pPr>
        <w:pStyle w:val="PlainText"/>
      </w:pPr>
      <w:r>
        <w:t>б) меньшей на 30-40% металлоемкостью сооружений и на 30-80% сто</w:t>
      </w:r>
      <w:r>
        <w:t>и</w:t>
      </w:r>
      <w:r>
        <w:t>мостью строительно монтажных работ;</w:t>
      </w:r>
    </w:p>
    <w:p w:rsidR="00FB5767" w:rsidRDefault="00FB5767" w:rsidP="00F45B4D">
      <w:pPr>
        <w:pStyle w:val="PlainText"/>
      </w:pPr>
      <w:r>
        <w:t>в) в 6-7 раз меньшими трудозатратами;</w:t>
      </w:r>
    </w:p>
    <w:p w:rsidR="00FB5767" w:rsidRDefault="00FB5767" w:rsidP="00F45B4D">
      <w:pPr>
        <w:pStyle w:val="PlainText"/>
      </w:pPr>
      <w:r>
        <w:t>г) сокращением в 10 раз расхода сборного и монолитного железобетона;</w:t>
      </w:r>
    </w:p>
    <w:p w:rsidR="00FB5767" w:rsidRDefault="00FB5767" w:rsidP="00F45B4D">
      <w:pPr>
        <w:pStyle w:val="PlainText"/>
      </w:pPr>
      <w:r>
        <w:t>д) уменьшением в 1,5-2 раза эксплуатационных затрат;</w:t>
      </w:r>
    </w:p>
    <w:p w:rsidR="00FB5767" w:rsidRDefault="00FB5767" w:rsidP="00F45B4D">
      <w:pPr>
        <w:pStyle w:val="PlainText"/>
      </w:pPr>
      <w:r>
        <w:t>е) низкими расходами топлива</w:t>
      </w: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Default="00FB5767" w:rsidP="006A738D">
      <w:pPr>
        <w:pStyle w:val="PlainText"/>
      </w:pPr>
    </w:p>
    <w:p w:rsidR="00FB5767" w:rsidRPr="00FD71A0" w:rsidRDefault="00FB5767" w:rsidP="00FC4615">
      <w:pPr>
        <w:pStyle w:val="Caption"/>
        <w:keepNext/>
        <w:rPr>
          <w:b w:val="0"/>
        </w:rPr>
      </w:pPr>
      <w:r>
        <w:t xml:space="preserve">Таблица </w:t>
      </w:r>
      <w:fldSimple w:instr=" SEQ Таблица \* ARABIC ">
        <w:r>
          <w:rPr>
            <w:noProof/>
          </w:rPr>
          <w:t>61</w:t>
        </w:r>
      </w:fldSimple>
      <w:r w:rsidRPr="00FD71A0">
        <w:rPr>
          <w:b w:val="0"/>
        </w:rPr>
        <w:t>Ориетирово</w:t>
      </w:r>
      <w:r>
        <w:rPr>
          <w:b w:val="0"/>
        </w:rPr>
        <w:t>чная стоимость строительства блочно-модульной котельной</w:t>
      </w:r>
    </w:p>
    <w:tbl>
      <w:tblPr>
        <w:tblW w:w="4495" w:type="pct"/>
        <w:tblLook w:val="00A0"/>
      </w:tblPr>
      <w:tblGrid>
        <w:gridCol w:w="1799"/>
        <w:gridCol w:w="1120"/>
        <w:gridCol w:w="980"/>
        <w:gridCol w:w="980"/>
        <w:gridCol w:w="992"/>
        <w:gridCol w:w="996"/>
        <w:gridCol w:w="996"/>
        <w:gridCol w:w="996"/>
      </w:tblGrid>
      <w:tr w:rsidR="00FB5767" w:rsidRPr="00D47AE8" w:rsidTr="001A2FC2">
        <w:trPr>
          <w:trHeight w:val="60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статьи затрат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2018-2022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2023-2028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FB5767" w:rsidRPr="00D47AE8" w:rsidTr="001A2FC2">
        <w:trPr>
          <w:trHeight w:val="60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ПИР и ПСД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B5767" w:rsidRPr="00D47AE8" w:rsidTr="001A2FC2">
        <w:trPr>
          <w:trHeight w:val="60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Оборудование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B5767" w:rsidRPr="00D47AE8" w:rsidTr="001A2FC2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B5767" w:rsidRPr="00D47AE8" w:rsidTr="001A2FC2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B5767" w:rsidRPr="00D47AE8" w:rsidTr="001A2FC2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22,02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B5767" w:rsidRPr="00D47AE8" w:rsidTr="001A2FC2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3,96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B5767" w:rsidRPr="00D47AE8" w:rsidTr="001A2FC2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25,98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67" w:rsidRPr="001A2FC2" w:rsidRDefault="00FB5767" w:rsidP="009F6D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FB5767" w:rsidRDefault="00FB5767" w:rsidP="006A738D">
      <w:pPr>
        <w:pStyle w:val="PlainText"/>
      </w:pPr>
    </w:p>
    <w:p w:rsidR="00FB5767" w:rsidRDefault="00FB5767" w:rsidP="003E6944">
      <w:pPr>
        <w:jc w:val="center"/>
        <w:rPr>
          <w:sz w:val="20"/>
          <w:szCs w:val="20"/>
        </w:rPr>
        <w:sectPr w:rsidR="00FB5767" w:rsidSect="00C32BC8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Default="00FB5767" w:rsidP="003E6944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62</w:t>
        </w:r>
      </w:fldSimple>
      <w:r w:rsidRPr="00FD71A0">
        <w:t xml:space="preserve"> </w:t>
      </w:r>
      <w:r w:rsidRPr="00FD71A0">
        <w:rPr>
          <w:b w:val="0"/>
        </w:rPr>
        <w:t>Мероприятия по реализации схемы теплоснабжения с указанием ориентировочных объемов капитальных вложений (стоимость проведения мероприятий указана в ценах 2013 г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"/>
        <w:gridCol w:w="1698"/>
        <w:gridCol w:w="1418"/>
        <w:gridCol w:w="1417"/>
        <w:gridCol w:w="709"/>
        <w:gridCol w:w="709"/>
        <w:gridCol w:w="708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FB5767" w:rsidRPr="00C044A2" w:rsidTr="000708D7">
        <w:trPr>
          <w:tblHeader/>
        </w:trPr>
        <w:tc>
          <w:tcPr>
            <w:tcW w:w="395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№</w:t>
            </w:r>
          </w:p>
        </w:tc>
        <w:tc>
          <w:tcPr>
            <w:tcW w:w="1698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418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Источники финансиров</w:t>
            </w:r>
            <w:r w:rsidRPr="000708D7">
              <w:rPr>
                <w:b/>
                <w:spacing w:val="-20"/>
                <w:sz w:val="20"/>
                <w:szCs w:val="20"/>
              </w:rPr>
              <w:t>а</w:t>
            </w:r>
            <w:r w:rsidRPr="000708D7">
              <w:rPr>
                <w:b/>
                <w:spacing w:val="-20"/>
                <w:sz w:val="20"/>
                <w:szCs w:val="20"/>
              </w:rPr>
              <w:t>ния</w:t>
            </w:r>
          </w:p>
        </w:tc>
        <w:tc>
          <w:tcPr>
            <w:tcW w:w="141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Ориентирово</w:t>
            </w:r>
            <w:r w:rsidRPr="000708D7">
              <w:rPr>
                <w:b/>
                <w:spacing w:val="-20"/>
                <w:sz w:val="20"/>
                <w:szCs w:val="20"/>
              </w:rPr>
              <w:t>ч</w:t>
            </w:r>
            <w:r w:rsidRPr="000708D7">
              <w:rPr>
                <w:b/>
                <w:spacing w:val="-20"/>
                <w:sz w:val="20"/>
                <w:szCs w:val="20"/>
              </w:rPr>
              <w:t>ный объем и</w:t>
            </w:r>
            <w:r w:rsidRPr="000708D7">
              <w:rPr>
                <w:b/>
                <w:spacing w:val="-20"/>
                <w:sz w:val="20"/>
                <w:szCs w:val="20"/>
              </w:rPr>
              <w:t>н</w:t>
            </w:r>
            <w:r w:rsidRPr="000708D7">
              <w:rPr>
                <w:b/>
                <w:spacing w:val="-20"/>
                <w:sz w:val="20"/>
                <w:szCs w:val="20"/>
              </w:rPr>
              <w:t>вестиций тыс. руб.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2014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2015</w:t>
            </w:r>
          </w:p>
        </w:tc>
        <w:tc>
          <w:tcPr>
            <w:tcW w:w="708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2016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2017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2018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2019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2020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2021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2022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2023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2024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2025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2026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2027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b/>
                <w:spacing w:val="-20"/>
                <w:sz w:val="20"/>
                <w:szCs w:val="20"/>
              </w:rPr>
            </w:pPr>
            <w:r w:rsidRPr="000708D7">
              <w:rPr>
                <w:b/>
                <w:spacing w:val="-20"/>
                <w:sz w:val="20"/>
                <w:szCs w:val="20"/>
              </w:rPr>
              <w:t>2028</w:t>
            </w:r>
          </w:p>
        </w:tc>
        <w:tc>
          <w:tcPr>
            <w:tcW w:w="850" w:type="dxa"/>
            <w:vAlign w:val="center"/>
          </w:tcPr>
          <w:p w:rsidR="00FB5767" w:rsidRPr="000708D7" w:rsidRDefault="00FB5767" w:rsidP="000708D7">
            <w:pPr>
              <w:jc w:val="center"/>
              <w:rPr>
                <w:b/>
                <w:spacing w:val="-20"/>
                <w:sz w:val="20"/>
                <w:szCs w:val="20"/>
              </w:rPr>
            </w:pPr>
            <w:r>
              <w:rPr>
                <w:b/>
                <w:spacing w:val="-20"/>
                <w:sz w:val="20"/>
                <w:szCs w:val="20"/>
              </w:rPr>
              <w:t>Итого</w:t>
            </w:r>
          </w:p>
        </w:tc>
      </w:tr>
      <w:tr w:rsidR="00FB5767" w:rsidRPr="00C044A2" w:rsidTr="000708D7">
        <w:tc>
          <w:tcPr>
            <w:tcW w:w="395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1</w:t>
            </w:r>
          </w:p>
        </w:tc>
        <w:tc>
          <w:tcPr>
            <w:tcW w:w="1698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Замена тепловых  сетей</w:t>
            </w:r>
          </w:p>
        </w:tc>
        <w:tc>
          <w:tcPr>
            <w:tcW w:w="1418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областной бю</w:t>
            </w:r>
            <w:r w:rsidRPr="000708D7">
              <w:rPr>
                <w:spacing w:val="-20"/>
                <w:sz w:val="20"/>
                <w:szCs w:val="20"/>
              </w:rPr>
              <w:t>д</w:t>
            </w:r>
            <w:r w:rsidRPr="000708D7">
              <w:rPr>
                <w:spacing w:val="-20"/>
                <w:sz w:val="20"/>
                <w:szCs w:val="20"/>
              </w:rPr>
              <w:t>жет , бюджет МО</w:t>
            </w:r>
          </w:p>
        </w:tc>
        <w:tc>
          <w:tcPr>
            <w:tcW w:w="141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42036,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6044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9194,4</w:t>
            </w:r>
          </w:p>
        </w:tc>
        <w:tc>
          <w:tcPr>
            <w:tcW w:w="708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8082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6823</w:t>
            </w:r>
            <w:r w:rsidRPr="000708D7">
              <w:rPr>
                <w:spacing w:val="-20"/>
                <w:sz w:val="20"/>
                <w:szCs w:val="20"/>
              </w:rPr>
              <w:t>,8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7880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4010</w:t>
            </w: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B5767" w:rsidRPr="000708D7" w:rsidRDefault="00FB5767" w:rsidP="00DC6D45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42036</w:t>
            </w:r>
          </w:p>
        </w:tc>
      </w:tr>
      <w:tr w:rsidR="00FB5767" w:rsidRPr="00C044A2" w:rsidTr="000708D7">
        <w:trPr>
          <w:trHeight w:val="1489"/>
        </w:trPr>
        <w:tc>
          <w:tcPr>
            <w:tcW w:w="395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2</w:t>
            </w:r>
          </w:p>
        </w:tc>
        <w:tc>
          <w:tcPr>
            <w:tcW w:w="1698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Строительство бло</w:t>
            </w:r>
            <w:r w:rsidRPr="000708D7">
              <w:rPr>
                <w:spacing w:val="-20"/>
                <w:sz w:val="20"/>
                <w:szCs w:val="20"/>
              </w:rPr>
              <w:t>ч</w:t>
            </w:r>
            <w:r w:rsidRPr="000708D7">
              <w:rPr>
                <w:spacing w:val="-20"/>
                <w:sz w:val="20"/>
                <w:szCs w:val="20"/>
              </w:rPr>
              <w:t>но-модульной газ</w:t>
            </w:r>
            <w:r w:rsidRPr="000708D7">
              <w:rPr>
                <w:spacing w:val="-20"/>
                <w:sz w:val="20"/>
                <w:szCs w:val="20"/>
              </w:rPr>
              <w:t>о</w:t>
            </w:r>
            <w:r w:rsidRPr="000708D7">
              <w:rPr>
                <w:spacing w:val="-20"/>
                <w:sz w:val="20"/>
                <w:szCs w:val="20"/>
              </w:rPr>
              <w:t>вой котельной</w:t>
            </w:r>
          </w:p>
        </w:tc>
        <w:tc>
          <w:tcPr>
            <w:tcW w:w="1418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областной бю</w:t>
            </w:r>
            <w:r w:rsidRPr="000708D7">
              <w:rPr>
                <w:spacing w:val="-20"/>
                <w:sz w:val="20"/>
                <w:szCs w:val="20"/>
              </w:rPr>
              <w:t>д</w:t>
            </w:r>
            <w:r w:rsidRPr="000708D7">
              <w:rPr>
                <w:spacing w:val="-20"/>
                <w:sz w:val="20"/>
                <w:szCs w:val="20"/>
              </w:rPr>
              <w:t>жет , бюджет МО</w:t>
            </w:r>
          </w:p>
        </w:tc>
        <w:tc>
          <w:tcPr>
            <w:tcW w:w="141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25980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25980</w:t>
            </w:r>
          </w:p>
        </w:tc>
        <w:tc>
          <w:tcPr>
            <w:tcW w:w="709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5767" w:rsidRPr="000708D7" w:rsidRDefault="00FB5767" w:rsidP="00FD71A0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B5767" w:rsidRPr="000708D7" w:rsidRDefault="00FB5767" w:rsidP="00DC6D45">
            <w:pPr>
              <w:jc w:val="center"/>
              <w:rPr>
                <w:spacing w:val="-20"/>
                <w:sz w:val="20"/>
                <w:szCs w:val="20"/>
              </w:rPr>
            </w:pPr>
            <w:r w:rsidRPr="000708D7">
              <w:rPr>
                <w:spacing w:val="-20"/>
                <w:sz w:val="20"/>
                <w:szCs w:val="20"/>
              </w:rPr>
              <w:t>25980</w:t>
            </w:r>
          </w:p>
        </w:tc>
      </w:tr>
    </w:tbl>
    <w:p w:rsidR="00FB5767" w:rsidRDefault="00FB5767" w:rsidP="006A738D">
      <w:pPr>
        <w:pStyle w:val="PlainText"/>
        <w:sectPr w:rsidR="00FB5767" w:rsidSect="003E6944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FB5767" w:rsidRPr="006E7D2F" w:rsidRDefault="00FB5767" w:rsidP="000708D7">
      <w:pPr>
        <w:pStyle w:val="PlainText"/>
        <w:ind w:firstLine="0"/>
      </w:pPr>
    </w:p>
    <w:p w:rsidR="00FB5767" w:rsidRPr="00DE78C3" w:rsidRDefault="00FB5767" w:rsidP="00DE78C3">
      <w:pPr>
        <w:pStyle w:val="Heading2"/>
      </w:pPr>
      <w:bookmarkStart w:id="97" w:name="_Toc369622800"/>
      <w:r w:rsidRPr="006E2B96">
        <w:t>б) предложения по источникам инвестиций, обеспечивающих финансовые потребности</w:t>
      </w:r>
      <w:bookmarkEnd w:id="97"/>
    </w:p>
    <w:p w:rsidR="00FB5767" w:rsidRDefault="00FB5767" w:rsidP="001A2FC2">
      <w:pPr>
        <w:pStyle w:val="PlainText"/>
        <w:ind w:firstLine="0"/>
      </w:pPr>
      <w:r>
        <w:t>Строительство новой блочно-модульной  газовой котельной в МО Запорожское сельское поселение предполагается за счет средств областного и муниципал</w:t>
      </w:r>
      <w:r>
        <w:t>ь</w:t>
      </w:r>
      <w:r>
        <w:t>ного бюджета. В 2015 году согласно с Государственной программой</w:t>
      </w:r>
      <w:r w:rsidRPr="00F27E14">
        <w:t xml:space="preserve"> «Обесп</w:t>
      </w:r>
      <w:r w:rsidRPr="00F27E14">
        <w:t>е</w:t>
      </w:r>
      <w:r w:rsidRPr="00F27E14">
        <w:t>чение устойчивого функционирования и развития коммунальной и инженерной инфраструктуры и повышение энергоэффективности в Ленинградской области»</w:t>
      </w:r>
      <w:r>
        <w:t xml:space="preserve"> начнется газификации поселка Запорожское. В связи с этим согласно «Адре</w:t>
      </w:r>
      <w:r>
        <w:t>с</w:t>
      </w:r>
      <w:r>
        <w:t>ному перечню программы строительства реконструкции и технического пер</w:t>
      </w:r>
      <w:r>
        <w:t>е</w:t>
      </w:r>
      <w:r>
        <w:t>вооружения объектов теплоэнергетики Ленинградской области» в поселке З</w:t>
      </w:r>
      <w:r>
        <w:t>а</w:t>
      </w:r>
      <w:r>
        <w:t>порожское будет построена новая газовая котельная, расположенная на месте старой угольной.</w:t>
      </w:r>
    </w:p>
    <w:p w:rsidR="00FB5767" w:rsidRDefault="00FB5767" w:rsidP="000708D7">
      <w:pPr>
        <w:pStyle w:val="PlainText"/>
        <w:ind w:firstLine="0"/>
      </w:pPr>
    </w:p>
    <w:p w:rsidR="00FB5767" w:rsidRPr="00DE78C3" w:rsidRDefault="00FB5767" w:rsidP="001B3033">
      <w:pPr>
        <w:pStyle w:val="Heading2"/>
      </w:pPr>
      <w:r>
        <w:t>г</w:t>
      </w:r>
      <w:r w:rsidRPr="006E2B96">
        <w:t xml:space="preserve">) </w:t>
      </w:r>
      <w:r>
        <w:t>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</w:t>
      </w:r>
    </w:p>
    <w:p w:rsidR="00FB5767" w:rsidRDefault="00FB5767" w:rsidP="00C32BC8">
      <w:pPr>
        <w:pStyle w:val="PlainText"/>
      </w:pPr>
    </w:p>
    <w:p w:rsidR="00FB5767" w:rsidRPr="00873F97" w:rsidRDefault="00FB5767" w:rsidP="001A2FC2">
      <w:pPr>
        <w:pStyle w:val="PlainText"/>
        <w:ind w:firstLine="0"/>
        <w:rPr>
          <w:rFonts w:cs="Times New Roman"/>
          <w:szCs w:val="28"/>
        </w:rPr>
      </w:pPr>
      <w:r>
        <w:rPr>
          <w:spacing w:val="-1"/>
        </w:rPr>
        <w:t>Рекомендованный источник финансирования это местный и областной бюджет. В данном случае негативных ценовых последствий для потребителей не будет</w:t>
      </w:r>
    </w:p>
    <w:p w:rsidR="00FB5767" w:rsidRPr="00B7207B" w:rsidRDefault="00FB5767" w:rsidP="00B7207B">
      <w:pPr>
        <w:pStyle w:val="52"/>
        <w:rPr>
          <w:rFonts w:cs="Times New Roman"/>
          <w:lang w:eastAsia="ru-RU"/>
        </w:rPr>
      </w:pPr>
      <w:r>
        <w:rPr>
          <w:rFonts w:cs="Times New Roman"/>
          <w:lang w:eastAsia="ru-RU"/>
        </w:rPr>
        <w:t>П</w:t>
      </w:r>
      <w:r w:rsidRPr="000E59AA">
        <w:rPr>
          <w:rFonts w:cs="Times New Roman"/>
          <w:lang w:eastAsia="ru-RU"/>
        </w:rPr>
        <w:t>рогнозные тарифы рассчитаны в соответствии с законодательством РФ на основе индексов-дефляторов и должны ежегодно пересматриваться регулирующим органом в соответствии с уточненным прогнозом цен на топливо, с уточненными прогнозными показателями социально-экономического развития России по данным Минэконоразвития РФ (показатели инфляции, индексы цен и дефляторы по видам экономической деятельности и т.д.) и с учетом возможного изменения условий реализации инвестиционной программы.</w:t>
      </w:r>
      <w:r w:rsidRPr="00B7207B">
        <w:rPr>
          <w:b/>
        </w:rPr>
        <w:t xml:space="preserve"> </w:t>
      </w:r>
      <w:r w:rsidRPr="00B7207B">
        <w:t>При расчете тарифных последствий за базовый год  был взят 2013 год</w:t>
      </w:r>
    </w:p>
    <w:p w:rsidR="00FB5767" w:rsidRDefault="00FB5767" w:rsidP="001A2FC2">
      <w:pPr>
        <w:pStyle w:val="PlainText"/>
        <w:ind w:firstLine="0"/>
        <w:rPr>
          <w:szCs w:val="28"/>
        </w:rPr>
      </w:pPr>
    </w:p>
    <w:p w:rsidR="00FB5767" w:rsidRDefault="00FB5767" w:rsidP="00B7207B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63</w:t>
        </w:r>
      </w:fldSimple>
      <w:r>
        <w:t xml:space="preserve"> </w:t>
      </w:r>
      <w:r w:rsidRPr="00B7207B">
        <w:rPr>
          <w:b w:val="0"/>
        </w:rPr>
        <w:t>Прогноз тарифов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5"/>
        <w:gridCol w:w="1261"/>
        <w:gridCol w:w="1418"/>
        <w:gridCol w:w="1417"/>
        <w:gridCol w:w="1418"/>
        <w:gridCol w:w="1559"/>
        <w:gridCol w:w="1559"/>
      </w:tblGrid>
      <w:tr w:rsidR="00FB5767" w:rsidTr="00DA53DD">
        <w:tc>
          <w:tcPr>
            <w:tcW w:w="1115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Период</w:t>
            </w:r>
          </w:p>
        </w:tc>
        <w:tc>
          <w:tcPr>
            <w:tcW w:w="126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2013</w:t>
            </w:r>
          </w:p>
        </w:tc>
        <w:tc>
          <w:tcPr>
            <w:tcW w:w="1418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2014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2015</w:t>
            </w:r>
          </w:p>
        </w:tc>
        <w:tc>
          <w:tcPr>
            <w:tcW w:w="1418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2016</w:t>
            </w:r>
          </w:p>
        </w:tc>
        <w:tc>
          <w:tcPr>
            <w:tcW w:w="155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2017</w:t>
            </w:r>
          </w:p>
        </w:tc>
        <w:tc>
          <w:tcPr>
            <w:tcW w:w="155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2018</w:t>
            </w:r>
          </w:p>
        </w:tc>
      </w:tr>
      <w:tr w:rsidR="00FB5767" w:rsidTr="00DA53DD">
        <w:tc>
          <w:tcPr>
            <w:tcW w:w="1115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Тариф</w:t>
            </w:r>
          </w:p>
        </w:tc>
        <w:tc>
          <w:tcPr>
            <w:tcW w:w="126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2363,68</w:t>
            </w:r>
          </w:p>
        </w:tc>
        <w:tc>
          <w:tcPr>
            <w:tcW w:w="1418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2730,55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3003,6</w:t>
            </w:r>
          </w:p>
        </w:tc>
        <w:tc>
          <w:tcPr>
            <w:tcW w:w="1418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3301</w:t>
            </w:r>
          </w:p>
        </w:tc>
        <w:tc>
          <w:tcPr>
            <w:tcW w:w="155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3611,3</w:t>
            </w:r>
          </w:p>
        </w:tc>
        <w:tc>
          <w:tcPr>
            <w:tcW w:w="155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3943,5</w:t>
            </w:r>
          </w:p>
        </w:tc>
      </w:tr>
      <w:tr w:rsidR="00FB5767" w:rsidTr="00DA53DD">
        <w:tc>
          <w:tcPr>
            <w:tcW w:w="1115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b/>
                <w:sz w:val="22"/>
                <w:szCs w:val="22"/>
              </w:rPr>
            </w:pPr>
            <w:r w:rsidRPr="00DA53DD">
              <w:rPr>
                <w:b/>
                <w:sz w:val="22"/>
                <w:szCs w:val="22"/>
              </w:rPr>
              <w:t>Рост,%</w:t>
            </w:r>
          </w:p>
        </w:tc>
        <w:tc>
          <w:tcPr>
            <w:tcW w:w="1261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факт</w:t>
            </w:r>
          </w:p>
        </w:tc>
        <w:tc>
          <w:tcPr>
            <w:tcW w:w="1418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111,4</w:t>
            </w:r>
          </w:p>
        </w:tc>
        <w:tc>
          <w:tcPr>
            <w:tcW w:w="1417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109,9</w:t>
            </w:r>
          </w:p>
        </w:tc>
        <w:tc>
          <w:tcPr>
            <w:tcW w:w="155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109,4</w:t>
            </w:r>
          </w:p>
        </w:tc>
        <w:tc>
          <w:tcPr>
            <w:tcW w:w="1559" w:type="dxa"/>
          </w:tcPr>
          <w:p w:rsidR="00FB5767" w:rsidRPr="00DA53DD" w:rsidRDefault="00FB5767" w:rsidP="00DA53DD">
            <w:pPr>
              <w:pStyle w:val="PlainText"/>
              <w:ind w:firstLine="0"/>
              <w:rPr>
                <w:sz w:val="22"/>
                <w:szCs w:val="22"/>
              </w:rPr>
            </w:pPr>
            <w:r w:rsidRPr="00DA53DD">
              <w:rPr>
                <w:sz w:val="22"/>
                <w:szCs w:val="22"/>
              </w:rPr>
              <w:t>109,2</w:t>
            </w:r>
          </w:p>
        </w:tc>
      </w:tr>
    </w:tbl>
    <w:p w:rsidR="00FB5767" w:rsidRDefault="00FB5767" w:rsidP="00A909E7">
      <w:pPr>
        <w:pStyle w:val="PlainText"/>
      </w:pPr>
    </w:p>
    <w:p w:rsidR="00FB5767" w:rsidRPr="00DE78C3" w:rsidRDefault="00FB5767" w:rsidP="00A909E7">
      <w:pPr>
        <w:pStyle w:val="PlainText"/>
      </w:pPr>
      <w:r>
        <w:t>Мероприятия по замене тепловых сетей и перевод котельной на газовое топливо позволят сократить потери в тепловых сетях, уменьшить расход то</w:t>
      </w:r>
      <w:r>
        <w:t>п</w:t>
      </w:r>
      <w:r>
        <w:t>лива сократить затраты на эксплуатационный персонал, что приведет к сниж</w:t>
      </w:r>
      <w:r>
        <w:t>е</w:t>
      </w:r>
      <w:r>
        <w:t>нию тарифов теплоснабжающих организаций.</w:t>
      </w:r>
    </w:p>
    <w:p w:rsidR="00FB5767" w:rsidRDefault="00FB5767" w:rsidP="004B0AB3">
      <w:pPr>
        <w:pStyle w:val="Heading1"/>
      </w:pPr>
      <w:bookmarkStart w:id="98" w:name="_Toc369622801"/>
      <w:r>
        <w:t>глава 11 «Обоснование предложения по определению единой теплоснабжающей организации»</w:t>
      </w:r>
      <w:bookmarkEnd w:id="98"/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соответствии со статьей 2 п. 28 Федерального закона от 27 июля 2010 года№190-ФЗ «О теплоснабжении»: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Единая теплоснабжающая организация в системе теплоснабжения (далее - единая теплоснабжающая организация) - теплоснабжающая организация, к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торая определяется в схеме теплоснабжения федеральным органом исполн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новлены правилами организации теплоснабжения, утвержденными Правител</w:t>
      </w:r>
      <w:r w:rsidRPr="00B043CC">
        <w:rPr>
          <w:rStyle w:val="715"/>
          <w:rFonts w:cs="Courier New"/>
          <w:sz w:val="28"/>
        </w:rPr>
        <w:t>ь</w:t>
      </w:r>
      <w:r w:rsidRPr="00B043CC">
        <w:rPr>
          <w:rStyle w:val="715"/>
          <w:rFonts w:cs="Courier New"/>
          <w:sz w:val="28"/>
        </w:rPr>
        <w:t>ством Российской Федерации.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соответствии с пунктом 22 «Требований к порядку разработки и у</w:t>
      </w:r>
      <w:r w:rsidRPr="00B043CC">
        <w:rPr>
          <w:rStyle w:val="715"/>
          <w:rFonts w:cs="Courier New"/>
          <w:sz w:val="28"/>
        </w:rPr>
        <w:t>т</w:t>
      </w:r>
      <w:r w:rsidRPr="00B043CC">
        <w:rPr>
          <w:rStyle w:val="715"/>
          <w:rFonts w:cs="Courier New"/>
          <w:sz w:val="28"/>
        </w:rPr>
        <w:t>верждения схем теплоснабжения», утвержденных Постановлением Правител</w:t>
      </w:r>
      <w:r w:rsidRPr="00B043CC">
        <w:rPr>
          <w:rStyle w:val="715"/>
          <w:rFonts w:cs="Courier New"/>
          <w:sz w:val="28"/>
        </w:rPr>
        <w:t>ь</w:t>
      </w:r>
      <w:r w:rsidRPr="00B043CC">
        <w:rPr>
          <w:rStyle w:val="715"/>
          <w:rFonts w:cs="Courier New"/>
          <w:sz w:val="28"/>
        </w:rPr>
        <w:t>ства Российской Федерации от 22.02.2012 №154: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Определение в схеме теплоснабжения единой теплоснабжающей орг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низации (организаций) осуществляется в соответствии с критериями и поря</w:t>
      </w:r>
      <w:r w:rsidRPr="00B043CC">
        <w:rPr>
          <w:rStyle w:val="715"/>
          <w:rFonts w:cs="Courier New"/>
          <w:sz w:val="28"/>
        </w:rPr>
        <w:t>д</w:t>
      </w:r>
      <w:r w:rsidRPr="00B043CC">
        <w:rPr>
          <w:rStyle w:val="715"/>
          <w:rFonts w:cs="Courier New"/>
          <w:sz w:val="28"/>
        </w:rPr>
        <w:t>ком определения единой теплоснабжающей организации установленным Пр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вительством Российской Федерации.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Критерии и порядок определения единой теплоснабжающей организ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ции».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соответствии с требованиями документа: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Статус единой теплоснабжающей организации присваивается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снабжающей и (или) теплосетевой организации решением федерального органа исполнительной власти (в отношении городов населением 500 тысяч человек и более) или органа местного самоуправления (далее - уполномоченные органы) при утверждении схемы теплоснабжения.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Для присвоении организации статуса единой теплоснабжающей орган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</w:t>
      </w:r>
      <w:r w:rsidRPr="00B043CC">
        <w:rPr>
          <w:rStyle w:val="715"/>
          <w:rFonts w:cs="Courier New"/>
          <w:sz w:val="28"/>
        </w:rPr>
        <w:t>е</w:t>
      </w:r>
      <w:r w:rsidRPr="00B043CC">
        <w:rPr>
          <w:rStyle w:val="715"/>
          <w:rFonts w:cs="Courier New"/>
          <w:sz w:val="28"/>
        </w:rPr>
        <w:t>плоснабжения, а также с даты опубликования (размещения) сообщения, ук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занного в пункте 17 настоящих Правил, заявку на присвоение организации ст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</w:t>
      </w:r>
      <w:r w:rsidRPr="00B043CC">
        <w:rPr>
          <w:rStyle w:val="715"/>
          <w:rFonts w:cs="Courier New"/>
          <w:sz w:val="28"/>
        </w:rPr>
        <w:t>я</w:t>
      </w:r>
      <w:r w:rsidRPr="00B043CC">
        <w:rPr>
          <w:rStyle w:val="715"/>
          <w:rFonts w:cs="Courier New"/>
          <w:sz w:val="28"/>
        </w:rPr>
        <w:t>тии.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Уполномоченные органы обязаны в течение 3 рабочих дней с даты окончания срока подачи заявок разместить сведения о принятых заявках на сайте поселения, городского округа, н сайте соответствующего субъекта Ро</w:t>
      </w:r>
      <w:r w:rsidRPr="00B043CC">
        <w:rPr>
          <w:rStyle w:val="715"/>
          <w:rFonts w:cs="Courier New"/>
          <w:sz w:val="28"/>
        </w:rPr>
        <w:t>с</w:t>
      </w:r>
      <w:r w:rsidRPr="00B043CC">
        <w:rPr>
          <w:rStyle w:val="715"/>
          <w:rFonts w:cs="Courier New"/>
          <w:sz w:val="28"/>
        </w:rPr>
        <w:t>сийской Федерации в информационно-телекоммуникационной сети «Интернет» (далее - официальный сайт).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родского округа;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определить на несколько систем теплоснабжения единую теплосна</w:t>
      </w:r>
      <w:r w:rsidRPr="00B043CC">
        <w:rPr>
          <w:rStyle w:val="715"/>
          <w:rFonts w:cs="Courier New"/>
          <w:sz w:val="28"/>
        </w:rPr>
        <w:t>б</w:t>
      </w:r>
      <w:r w:rsidRPr="00B043CC">
        <w:rPr>
          <w:rStyle w:val="715"/>
          <w:rFonts w:cs="Courier New"/>
          <w:sz w:val="28"/>
        </w:rPr>
        <w:t>жающую организацию, если такая организация владеет на праве собственности или ином законном основании источниками тепловой энергии и (или) теплов</w:t>
      </w:r>
      <w:r w:rsidRPr="00B043CC">
        <w:rPr>
          <w:rStyle w:val="715"/>
          <w:rFonts w:cs="Courier New"/>
          <w:sz w:val="28"/>
        </w:rPr>
        <w:t>ы</w:t>
      </w:r>
      <w:r w:rsidRPr="00B043CC">
        <w:rPr>
          <w:rStyle w:val="715"/>
          <w:rFonts w:cs="Courier New"/>
          <w:sz w:val="28"/>
        </w:rPr>
        <w:t>ми сетями в каждой из систем теплоснабжения, входящей в зону её деятельн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сти.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случае если в отношении одной зоны деятельности единой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случае если в отношении одной зоны деятельности единой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низации в соответствии с критериями определения единой теплоснабжающей организации.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 случае если в отношении зоны деятельности единой теплоснабжа</w:t>
      </w:r>
      <w:r w:rsidRPr="00B043CC">
        <w:rPr>
          <w:rStyle w:val="715"/>
          <w:rFonts w:cs="Courier New"/>
          <w:sz w:val="28"/>
        </w:rPr>
        <w:t>ю</w:t>
      </w:r>
      <w:r w:rsidRPr="00B043CC">
        <w:rPr>
          <w:rStyle w:val="715"/>
          <w:rFonts w:cs="Courier New"/>
          <w:sz w:val="28"/>
        </w:rPr>
        <w:t>щей организации не подано ни одной заявки на присвоение соответствующего статуса, статус единой теплоснабжающей организации присваивается орган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зации, владеющей в соответствующей зоне деятельности источниками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вой энергии и (или) тепловыми сетями, и соответствующей критериям.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Критерии определения единой теплоснабжающей организации: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владение на праве собственности или ином законном основании исто</w:t>
      </w:r>
      <w:r w:rsidRPr="00B043CC">
        <w:rPr>
          <w:rStyle w:val="715"/>
          <w:rFonts w:cs="Courier New"/>
          <w:sz w:val="28"/>
        </w:rPr>
        <w:t>ч</w:t>
      </w:r>
      <w:r w:rsidRPr="00B043CC">
        <w:rPr>
          <w:rStyle w:val="715"/>
          <w:rFonts w:cs="Courier New"/>
          <w:sz w:val="28"/>
        </w:rPr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ной теплоснабжающей организации;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размер собственного капитала;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статуса единой теплоснабжающей организации с отметкой нал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гового органа о ее принятии;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Единая теплоснабжающая организация обязана: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сти;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осуществлять мониторинг реализации схемы теплоснабжения и под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вать в орган, утвердивший схему теплоснабжения, отчеты о реализации, вкл</w:t>
      </w:r>
      <w:r w:rsidRPr="00B043CC">
        <w:rPr>
          <w:rStyle w:val="715"/>
          <w:rFonts w:cs="Courier New"/>
          <w:sz w:val="28"/>
        </w:rPr>
        <w:t>ю</w:t>
      </w:r>
      <w:r w:rsidRPr="00B043CC">
        <w:rPr>
          <w:rStyle w:val="715"/>
          <w:rFonts w:cs="Courier New"/>
          <w:sz w:val="28"/>
        </w:rPr>
        <w:t>чая предложения по актуализации схемы;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надлежащим образом исполнять обязательства перед иными теплосна</w:t>
      </w:r>
      <w:r w:rsidRPr="00B043CC">
        <w:rPr>
          <w:rStyle w:val="715"/>
          <w:rFonts w:cs="Courier New"/>
          <w:sz w:val="28"/>
        </w:rPr>
        <w:t>б</w:t>
      </w:r>
      <w:r w:rsidRPr="00B043CC">
        <w:rPr>
          <w:rStyle w:val="715"/>
          <w:rFonts w:cs="Courier New"/>
          <w:sz w:val="28"/>
        </w:rPr>
        <w:t>жающими и теплосетевыми организациями в зоне своей деятельности;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осуществлять контроль режимов потребления тепловой энергии в зоне своей деятельности.</w:t>
      </w:r>
    </w:p>
    <w:p w:rsidR="00FB5767" w:rsidRPr="00B043CC" w:rsidRDefault="00FB5767" w:rsidP="006A738D">
      <w:pPr>
        <w:pStyle w:val="PlainText"/>
      </w:pPr>
      <w:r w:rsidRPr="00B043CC">
        <w:rPr>
          <w:rStyle w:val="715"/>
          <w:rFonts w:cs="Courier New"/>
          <w:sz w:val="28"/>
        </w:rPr>
        <w:t>Рассмотрев и проанализировав, при разработке Схемы теплоснабжения, информацию по организации осуществ</w:t>
      </w:r>
      <w:r>
        <w:rPr>
          <w:rStyle w:val="715"/>
          <w:rFonts w:cs="Courier New"/>
          <w:sz w:val="28"/>
        </w:rPr>
        <w:t>ляющей выработку тепла в МО Зап</w:t>
      </w:r>
      <w:r>
        <w:rPr>
          <w:rStyle w:val="715"/>
          <w:rFonts w:cs="Courier New"/>
          <w:sz w:val="28"/>
        </w:rPr>
        <w:t>о</w:t>
      </w:r>
      <w:r>
        <w:rPr>
          <w:rStyle w:val="715"/>
          <w:rFonts w:cs="Courier New"/>
          <w:sz w:val="28"/>
        </w:rPr>
        <w:t>рож</w:t>
      </w:r>
      <w:r w:rsidRPr="00B043CC">
        <w:rPr>
          <w:rStyle w:val="715"/>
          <w:rFonts w:cs="Courier New"/>
          <w:sz w:val="28"/>
        </w:rPr>
        <w:t>ское сельское поселение, и проведя оценку ее деятельности на соответствие критериям, установленным для единой теплоснабжающей организации ООО «АРЭН-ЭНЕРГИЯ» предл</w:t>
      </w:r>
      <w:r>
        <w:rPr>
          <w:rStyle w:val="715"/>
          <w:rFonts w:cs="Courier New"/>
          <w:sz w:val="28"/>
        </w:rPr>
        <w:t>агает Администрации МО Запорожское</w:t>
      </w:r>
      <w:r w:rsidRPr="00B043CC">
        <w:rPr>
          <w:rStyle w:val="715"/>
          <w:rFonts w:cs="Courier New"/>
          <w:sz w:val="28"/>
        </w:rPr>
        <w:t xml:space="preserve"> сельское п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селение рассмотреть и утвердить в качестве единой теплоснабжающей орган</w:t>
      </w:r>
      <w:r w:rsidRPr="00B043CC">
        <w:rPr>
          <w:rStyle w:val="715"/>
          <w:rFonts w:cs="Courier New"/>
          <w:sz w:val="28"/>
        </w:rPr>
        <w:t>и</w:t>
      </w:r>
      <w:r>
        <w:rPr>
          <w:rStyle w:val="715"/>
          <w:rFonts w:cs="Courier New"/>
          <w:sz w:val="28"/>
        </w:rPr>
        <w:t>зации на территории МО Запорожское сельское поселение – ООО УК «Оазис</w:t>
      </w:r>
      <w:r w:rsidRPr="00B043CC">
        <w:rPr>
          <w:rStyle w:val="715"/>
          <w:rFonts w:cs="Courier New"/>
          <w:sz w:val="28"/>
        </w:rPr>
        <w:t>».</w:t>
      </w:r>
    </w:p>
    <w:p w:rsidR="00FB5767" w:rsidRPr="00B043CC" w:rsidRDefault="00FB5767" w:rsidP="006A738D">
      <w:pPr>
        <w:pStyle w:val="PlainText"/>
      </w:pPr>
      <w:r w:rsidRPr="00B043CC">
        <w:t>Общество с ограниченной ответственностью «</w:t>
      </w:r>
      <w:r>
        <w:t>Оазис</w:t>
      </w:r>
      <w:r w:rsidRPr="00B043CC">
        <w:t>»</w:t>
      </w:r>
      <w:r w:rsidRPr="00B043CC">
        <w:rPr>
          <w:rStyle w:val="715"/>
          <w:rFonts w:cs="Courier New"/>
          <w:sz w:val="28"/>
        </w:rPr>
        <w:t xml:space="preserve"> отвечает критер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ям, установленным для организации, претендующей на статус единой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снабжающей организации, а именно:</w:t>
      </w:r>
    </w:p>
    <w:p w:rsidR="00FB5767" w:rsidRPr="00B043CC" w:rsidRDefault="00FB5767" w:rsidP="006A738D">
      <w:pPr>
        <w:pStyle w:val="PlainText"/>
        <w:rPr>
          <w:rStyle w:val="715"/>
          <w:rFonts w:cs="Courier New"/>
          <w:sz w:val="28"/>
        </w:rPr>
      </w:pPr>
      <w:r w:rsidRPr="00B043CC">
        <w:rPr>
          <w:rStyle w:val="715"/>
          <w:rFonts w:cs="Courier New"/>
          <w:sz w:val="28"/>
        </w:rPr>
        <w:t xml:space="preserve"> ООО </w:t>
      </w:r>
      <w:r>
        <w:rPr>
          <w:rStyle w:val="715"/>
          <w:rFonts w:cs="Courier New"/>
          <w:sz w:val="28"/>
        </w:rPr>
        <w:t xml:space="preserve"> УК </w:t>
      </w:r>
      <w:r w:rsidRPr="00B043CC">
        <w:rPr>
          <w:rStyle w:val="715"/>
          <w:rFonts w:cs="Courier New"/>
          <w:sz w:val="28"/>
        </w:rPr>
        <w:t>«</w:t>
      </w:r>
      <w:r>
        <w:rPr>
          <w:rStyle w:val="715"/>
          <w:rFonts w:cs="Courier New"/>
          <w:sz w:val="28"/>
        </w:rPr>
        <w:t>Оазис</w:t>
      </w:r>
      <w:r w:rsidRPr="00B043CC">
        <w:rPr>
          <w:rStyle w:val="715"/>
          <w:rFonts w:cs="Courier New"/>
          <w:sz w:val="28"/>
        </w:rPr>
        <w:t>» на праве аренды осуществляет эксплуатацию исто</w:t>
      </w:r>
      <w:r w:rsidRPr="00B043CC">
        <w:rPr>
          <w:rStyle w:val="715"/>
          <w:rFonts w:cs="Courier New"/>
          <w:sz w:val="28"/>
        </w:rPr>
        <w:t>ч</w:t>
      </w:r>
      <w:r w:rsidRPr="00B043CC">
        <w:rPr>
          <w:rStyle w:val="715"/>
          <w:rFonts w:cs="Courier New"/>
          <w:sz w:val="28"/>
        </w:rPr>
        <w:t>ников тепла с наибольшей рабочей тепловой мощностью в данном МО;</w:t>
      </w:r>
    </w:p>
    <w:p w:rsidR="00FB5767" w:rsidRPr="000E6195" w:rsidRDefault="00FB5767" w:rsidP="00C32BC8">
      <w:pPr>
        <w:pStyle w:val="PlainText"/>
      </w:pPr>
      <w:r w:rsidRPr="000E6195">
        <w:rPr>
          <w:rStyle w:val="715"/>
          <w:rFonts w:cs="Courier New"/>
          <w:sz w:val="28"/>
        </w:rPr>
        <w:t xml:space="preserve">ООО </w:t>
      </w:r>
      <w:r>
        <w:rPr>
          <w:rStyle w:val="715"/>
          <w:rFonts w:cs="Courier New"/>
          <w:sz w:val="28"/>
        </w:rPr>
        <w:t xml:space="preserve">УК </w:t>
      </w:r>
      <w:r w:rsidRPr="000E6195">
        <w:rPr>
          <w:rStyle w:val="715"/>
          <w:rFonts w:cs="Courier New"/>
          <w:sz w:val="28"/>
        </w:rPr>
        <w:t>«Оазис» имеет способность в лучшей мере обеспечить наде</w:t>
      </w:r>
      <w:r w:rsidRPr="000E6195">
        <w:rPr>
          <w:rStyle w:val="715"/>
          <w:rFonts w:cs="Courier New"/>
          <w:sz w:val="28"/>
        </w:rPr>
        <w:t>ж</w:t>
      </w:r>
      <w:r w:rsidRPr="000E6195">
        <w:rPr>
          <w:rStyle w:val="715"/>
          <w:rFonts w:cs="Courier New"/>
          <w:sz w:val="28"/>
        </w:rPr>
        <w:t>ность теплоснабжения в системе теплоснабжения МО Запорожское сельское поселение. У него имеется квалифицированный персонал для ремонта и обсл</w:t>
      </w:r>
      <w:r w:rsidRPr="000E6195">
        <w:rPr>
          <w:rStyle w:val="715"/>
          <w:rFonts w:cs="Courier New"/>
          <w:sz w:val="28"/>
        </w:rPr>
        <w:t>у</w:t>
      </w:r>
      <w:r w:rsidRPr="000E6195">
        <w:rPr>
          <w:rStyle w:val="715"/>
          <w:rFonts w:cs="Courier New"/>
          <w:sz w:val="28"/>
        </w:rPr>
        <w:t>живания котельного оборудования и тепловых сетей, техника необходимая для проведения ремонтно-строительных работ на источниках тепла и тепло сетевых</w:t>
      </w:r>
      <w:r>
        <w:rPr>
          <w:rStyle w:val="715"/>
          <w:rFonts w:cs="Courier New"/>
          <w:sz w:val="28"/>
        </w:rPr>
        <w:t xml:space="preserve"> объектов.</w:t>
      </w:r>
    </w:p>
    <w:sectPr w:rsidR="00FB5767" w:rsidRPr="000E6195" w:rsidSect="00C32BC8">
      <w:pgSz w:w="11907" w:h="16840" w:code="9"/>
      <w:pgMar w:top="1134" w:right="851" w:bottom="1418" w:left="1418" w:header="720" w:footer="72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6A">
      <wne:wch wne:val="000000D7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767" w:rsidRDefault="00FB5767" w:rsidP="001A3479">
      <w:r>
        <w:separator/>
      </w:r>
    </w:p>
  </w:endnote>
  <w:endnote w:type="continuationSeparator" w:id="0">
    <w:p w:rsidR="00FB5767" w:rsidRDefault="00FB5767" w:rsidP="001A3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§­§°§®§Ц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7" w:rsidRDefault="00FB5767">
    <w:pPr>
      <w:pStyle w:val="Footer"/>
      <w:jc w:val="right"/>
    </w:pPr>
    <w:fldSimple w:instr=" PAGE   \* MERGEFORMAT ">
      <w:r>
        <w:rPr>
          <w:noProof/>
        </w:rPr>
        <w:t>11</w:t>
      </w:r>
    </w:fldSimple>
  </w:p>
  <w:p w:rsidR="00FB5767" w:rsidRDefault="00FB57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767" w:rsidRDefault="00FB5767" w:rsidP="001A3479">
      <w:r>
        <w:separator/>
      </w:r>
    </w:p>
  </w:footnote>
  <w:footnote w:type="continuationSeparator" w:id="0">
    <w:p w:rsidR="00FB5767" w:rsidRDefault="00FB5767" w:rsidP="001A3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7" w:rsidRPr="000042FC" w:rsidRDefault="00FB5767" w:rsidP="000D1C78">
    <w:pPr>
      <w:pStyle w:val="Header"/>
      <w:rPr>
        <w:noProof/>
      </w:rPr>
    </w:pPr>
    <w:r w:rsidRPr="000042FC">
      <w:rPr>
        <w:sz w:val="18"/>
        <w:szCs w:val="18"/>
      </w:rPr>
      <w:t>Схема теплоснабжения МО «Запорожское сельское поселение» Ленинградской области на 2013-2028</w:t>
    </w:r>
    <w:r>
      <w:rPr>
        <w:sz w:val="18"/>
        <w:szCs w:val="18"/>
      </w:rPr>
      <w:t xml:space="preserve"> г.</w:t>
    </w:r>
  </w:p>
  <w:p w:rsidR="00FB5767" w:rsidRDefault="00FB57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51" o:spid="_x0000_s2049" type="#_x0000_t75" style="position:absolute;left:0;text-align:left;margin-left:-47.3pt;margin-top:-22.7pt;width:47.05pt;height:32.65pt;z-index:-251656192;visibility:visible;mso-position-horizontal-relative:right-margin-area">
          <v:imagedata r:id="rId1" o:title=""/>
          <w10:wrap anchorx="margin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7" w:rsidRDefault="00FB5767" w:rsidP="0077786B">
    <w:pPr>
      <w:pStyle w:val="Header"/>
      <w:jc w:val="center"/>
    </w:pPr>
    <w:r w:rsidRPr="003E33EB">
      <w:rPr>
        <w:sz w:val="18"/>
        <w:szCs w:val="18"/>
      </w:rPr>
      <w:t>Схема теплоснабжения МО «Запорожское сельское поселение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6.25pt;margin-top:-10.9pt;width:47.05pt;height:32.65pt;z-index:-251654144;visibility:visible;mso-position-horizontal-relative:right-margin-area;mso-position-vertical-relative:text">
          <v:imagedata r:id="rId1" o:title=""/>
          <w10:wrap anchorx="margin"/>
          <w10:anchorlock/>
        </v:shape>
      </w:pict>
    </w:r>
    <w:r w:rsidRPr="003E33EB">
      <w:rPr>
        <w:sz w:val="18"/>
        <w:szCs w:val="18"/>
      </w:rPr>
      <w:t>» Ленинградской области на 2013-2028</w:t>
    </w:r>
    <w:r>
      <w:t xml:space="preserve"> г</w:t>
    </w:r>
  </w:p>
  <w:p w:rsidR="00FB5767" w:rsidRDefault="00FB576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3E4AB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EB254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D86B0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E5802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3"/>
    <w:multiLevelType w:val="singleLevel"/>
    <w:tmpl w:val="4CB05A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9F895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FFFFFF89"/>
    <w:multiLevelType w:val="singleLevel"/>
    <w:tmpl w:val="51908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22C3202"/>
    <w:multiLevelType w:val="hybridMultilevel"/>
    <w:tmpl w:val="856887C2"/>
    <w:lvl w:ilvl="0" w:tplc="EF226E2E">
      <w:start w:val="1"/>
      <w:numFmt w:val="bullet"/>
      <w:lvlText w:val=""/>
      <w:lvlJc w:val="left"/>
      <w:pPr>
        <w:ind w:left="1655" w:hanging="360"/>
      </w:pPr>
      <w:rPr>
        <w:rFonts w:ascii="Symbol" w:hAnsi="Symbol" w:hint="default"/>
      </w:rPr>
    </w:lvl>
    <w:lvl w:ilvl="1" w:tplc="7A3CBECA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BB30B5CE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2410D1EE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388A56E8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95206434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96280F16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2F1A420E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A214568C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8">
    <w:nsid w:val="27552F5A"/>
    <w:multiLevelType w:val="hybridMultilevel"/>
    <w:tmpl w:val="70B688DE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9">
    <w:nsid w:val="31F67A3B"/>
    <w:multiLevelType w:val="hybridMultilevel"/>
    <w:tmpl w:val="6E52CD06"/>
    <w:lvl w:ilvl="0" w:tplc="0419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10">
    <w:nsid w:val="33CD71E6"/>
    <w:multiLevelType w:val="hybridMultilevel"/>
    <w:tmpl w:val="450677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6A80703"/>
    <w:multiLevelType w:val="hybridMultilevel"/>
    <w:tmpl w:val="6A40B602"/>
    <w:lvl w:ilvl="0" w:tplc="D1067A46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F3FC8DD2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2">
    <w:nsid w:val="37CA11E4"/>
    <w:multiLevelType w:val="hybridMultilevel"/>
    <w:tmpl w:val="25104D34"/>
    <w:lvl w:ilvl="0" w:tplc="70A29854">
      <w:start w:val="1"/>
      <w:numFmt w:val="bullet"/>
      <w:lvlText w:val="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3">
    <w:nsid w:val="3AB3151B"/>
    <w:multiLevelType w:val="hybridMultilevel"/>
    <w:tmpl w:val="AD10BB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01F0053"/>
    <w:multiLevelType w:val="hybridMultilevel"/>
    <w:tmpl w:val="4B1A73AA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5">
    <w:nsid w:val="531E7C32"/>
    <w:multiLevelType w:val="hybridMultilevel"/>
    <w:tmpl w:val="B9CA2024"/>
    <w:lvl w:ilvl="0" w:tplc="04190001">
      <w:start w:val="1"/>
      <w:numFmt w:val="decimal"/>
      <w:pStyle w:val="a"/>
      <w:suff w:val="space"/>
      <w:lvlText w:val="Таблица %1 - "/>
      <w:lvlJc w:val="left"/>
      <w:pPr>
        <w:ind w:left="-652" w:firstLine="79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03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2" w:tplc="04190005">
      <w:start w:val="1"/>
      <w:numFmt w:val="lowerRoman"/>
      <w:lvlText w:val="%3."/>
      <w:lvlJc w:val="right"/>
      <w:pPr>
        <w:tabs>
          <w:tab w:val="num" w:pos="1450"/>
        </w:tabs>
        <w:ind w:left="145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170"/>
        </w:tabs>
        <w:ind w:left="217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3610"/>
        </w:tabs>
        <w:ind w:left="361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5770"/>
        </w:tabs>
        <w:ind w:left="5770" w:hanging="180"/>
      </w:pPr>
      <w:rPr>
        <w:rFonts w:cs="Times New Roman"/>
      </w:rPr>
    </w:lvl>
  </w:abstractNum>
  <w:abstractNum w:abstractNumId="16">
    <w:nsid w:val="551F5627"/>
    <w:multiLevelType w:val="hybridMultilevel"/>
    <w:tmpl w:val="A564755C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5310911"/>
    <w:multiLevelType w:val="hybridMultilevel"/>
    <w:tmpl w:val="209C40C8"/>
    <w:lvl w:ilvl="0" w:tplc="76CE50A4">
      <w:start w:val="1"/>
      <w:numFmt w:val="bullet"/>
      <w:lvlText w:val=""/>
      <w:lvlJc w:val="left"/>
      <w:pPr>
        <w:ind w:left="1856" w:hanging="360"/>
      </w:pPr>
      <w:rPr>
        <w:rFonts w:ascii="Symbol" w:hAnsi="Symbol" w:hint="default"/>
      </w:rPr>
    </w:lvl>
    <w:lvl w:ilvl="1" w:tplc="EEEA30C2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hint="default"/>
      </w:rPr>
    </w:lvl>
    <w:lvl w:ilvl="2" w:tplc="FBA6CC4A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C1E03EEC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76287760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hint="default"/>
      </w:rPr>
    </w:lvl>
    <w:lvl w:ilvl="5" w:tplc="2174BE4E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5F026BCA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9B86EB14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hint="default"/>
      </w:rPr>
    </w:lvl>
    <w:lvl w:ilvl="8" w:tplc="240E7A10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18">
    <w:nsid w:val="5AB818F5"/>
    <w:multiLevelType w:val="hybridMultilevel"/>
    <w:tmpl w:val="27FAF0F4"/>
    <w:lvl w:ilvl="0" w:tplc="0419000F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9">
    <w:nsid w:val="5BB1583F"/>
    <w:multiLevelType w:val="hybridMultilevel"/>
    <w:tmpl w:val="7D08293E"/>
    <w:name w:val="WW8Num22"/>
    <w:lvl w:ilvl="0" w:tplc="57B2C65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C2444B3E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E092E36A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1828FDB0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CE4E1AF2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BBA3DA6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65D877A4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4EAC7C58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B6DEDB82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0">
    <w:nsid w:val="5CF31556"/>
    <w:multiLevelType w:val="hybridMultilevel"/>
    <w:tmpl w:val="78B66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8B0509"/>
    <w:multiLevelType w:val="hybridMultilevel"/>
    <w:tmpl w:val="9EE43C7A"/>
    <w:lvl w:ilvl="0" w:tplc="FFFFFFFF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447"/>
        </w:tabs>
        <w:ind w:left="44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167"/>
        </w:tabs>
        <w:ind w:left="11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887"/>
        </w:tabs>
        <w:ind w:left="18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607"/>
        </w:tabs>
        <w:ind w:left="26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327"/>
        </w:tabs>
        <w:ind w:left="33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047"/>
        </w:tabs>
        <w:ind w:left="40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4767"/>
        </w:tabs>
        <w:ind w:left="47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487"/>
        </w:tabs>
        <w:ind w:left="5487" w:hanging="180"/>
      </w:pPr>
      <w:rPr>
        <w:rFonts w:cs="Times New Roman"/>
      </w:rPr>
    </w:lvl>
  </w:abstractNum>
  <w:abstractNum w:abstractNumId="22">
    <w:nsid w:val="61FB2F84"/>
    <w:multiLevelType w:val="hybridMultilevel"/>
    <w:tmpl w:val="C1DCC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4">
    <w:nsid w:val="6E3A0557"/>
    <w:multiLevelType w:val="hybridMultilevel"/>
    <w:tmpl w:val="748A427C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5">
    <w:nsid w:val="7AA310CC"/>
    <w:multiLevelType w:val="hybridMultilevel"/>
    <w:tmpl w:val="192ADB88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8"/>
  </w:num>
  <w:num w:numId="17">
    <w:abstractNumId w:val="23"/>
  </w:num>
  <w:num w:numId="18">
    <w:abstractNumId w:val="11"/>
  </w:num>
  <w:num w:numId="19">
    <w:abstractNumId w:val="25"/>
  </w:num>
  <w:num w:numId="20">
    <w:abstractNumId w:val="14"/>
  </w:num>
  <w:num w:numId="21">
    <w:abstractNumId w:val="24"/>
  </w:num>
  <w:num w:numId="22">
    <w:abstractNumId w:val="8"/>
  </w:num>
  <w:num w:numId="23">
    <w:abstractNumId w:val="7"/>
  </w:num>
  <w:num w:numId="24">
    <w:abstractNumId w:val="9"/>
  </w:num>
  <w:num w:numId="25">
    <w:abstractNumId w:val="13"/>
  </w:num>
  <w:num w:numId="26">
    <w:abstractNumId w:val="15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6"/>
  </w:num>
  <w:num w:numId="30">
    <w:abstractNumId w:val="22"/>
  </w:num>
  <w:num w:numId="31">
    <w:abstractNumId w:val="12"/>
  </w:num>
  <w:num w:numId="32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autoHyphenation/>
  <w:drawingGridHorizontalSpacing w:val="120"/>
  <w:drawingGridVerticalSpacing w:val="57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C58"/>
    <w:rsid w:val="0000055D"/>
    <w:rsid w:val="00000940"/>
    <w:rsid w:val="00000A57"/>
    <w:rsid w:val="00001986"/>
    <w:rsid w:val="00001C66"/>
    <w:rsid w:val="00001FF0"/>
    <w:rsid w:val="00002837"/>
    <w:rsid w:val="00003B0E"/>
    <w:rsid w:val="000042FC"/>
    <w:rsid w:val="0000477F"/>
    <w:rsid w:val="0000498F"/>
    <w:rsid w:val="000050FD"/>
    <w:rsid w:val="0000561C"/>
    <w:rsid w:val="00005AFF"/>
    <w:rsid w:val="00006432"/>
    <w:rsid w:val="0000768C"/>
    <w:rsid w:val="00007817"/>
    <w:rsid w:val="000103F0"/>
    <w:rsid w:val="0001082F"/>
    <w:rsid w:val="0001103C"/>
    <w:rsid w:val="00011818"/>
    <w:rsid w:val="00012156"/>
    <w:rsid w:val="000128F9"/>
    <w:rsid w:val="00014E7A"/>
    <w:rsid w:val="000153FE"/>
    <w:rsid w:val="00015BBE"/>
    <w:rsid w:val="00015C15"/>
    <w:rsid w:val="00015D5A"/>
    <w:rsid w:val="000169CE"/>
    <w:rsid w:val="0001714A"/>
    <w:rsid w:val="00017EA5"/>
    <w:rsid w:val="000202B4"/>
    <w:rsid w:val="00020B0A"/>
    <w:rsid w:val="000210B8"/>
    <w:rsid w:val="00021E2D"/>
    <w:rsid w:val="000223F3"/>
    <w:rsid w:val="00022FD7"/>
    <w:rsid w:val="00023621"/>
    <w:rsid w:val="000237D7"/>
    <w:rsid w:val="00023B30"/>
    <w:rsid w:val="0002576D"/>
    <w:rsid w:val="00026549"/>
    <w:rsid w:val="00026601"/>
    <w:rsid w:val="000266E2"/>
    <w:rsid w:val="00026AA3"/>
    <w:rsid w:val="000273FE"/>
    <w:rsid w:val="00027A98"/>
    <w:rsid w:val="00027DC3"/>
    <w:rsid w:val="00027F43"/>
    <w:rsid w:val="000308F6"/>
    <w:rsid w:val="00030EBF"/>
    <w:rsid w:val="00030FC7"/>
    <w:rsid w:val="00031D77"/>
    <w:rsid w:val="0003240E"/>
    <w:rsid w:val="000325C8"/>
    <w:rsid w:val="0003297B"/>
    <w:rsid w:val="00032B14"/>
    <w:rsid w:val="00032E5F"/>
    <w:rsid w:val="00034145"/>
    <w:rsid w:val="000359A0"/>
    <w:rsid w:val="00035DBE"/>
    <w:rsid w:val="00035F0C"/>
    <w:rsid w:val="00036AF3"/>
    <w:rsid w:val="00036C5C"/>
    <w:rsid w:val="000403FD"/>
    <w:rsid w:val="0004093B"/>
    <w:rsid w:val="000409C4"/>
    <w:rsid w:val="000409D0"/>
    <w:rsid w:val="00040A91"/>
    <w:rsid w:val="00040B1F"/>
    <w:rsid w:val="00040C04"/>
    <w:rsid w:val="00040F11"/>
    <w:rsid w:val="0004105A"/>
    <w:rsid w:val="00041346"/>
    <w:rsid w:val="00041F80"/>
    <w:rsid w:val="00042422"/>
    <w:rsid w:val="000429B7"/>
    <w:rsid w:val="00042A5C"/>
    <w:rsid w:val="00042ADB"/>
    <w:rsid w:val="000433A2"/>
    <w:rsid w:val="00043456"/>
    <w:rsid w:val="00043799"/>
    <w:rsid w:val="000437D6"/>
    <w:rsid w:val="00043AA7"/>
    <w:rsid w:val="00044092"/>
    <w:rsid w:val="0004411E"/>
    <w:rsid w:val="0004471E"/>
    <w:rsid w:val="00046DB2"/>
    <w:rsid w:val="0004700B"/>
    <w:rsid w:val="0004770F"/>
    <w:rsid w:val="00047786"/>
    <w:rsid w:val="0004779D"/>
    <w:rsid w:val="00047892"/>
    <w:rsid w:val="000478B4"/>
    <w:rsid w:val="00050788"/>
    <w:rsid w:val="00053ACD"/>
    <w:rsid w:val="00054120"/>
    <w:rsid w:val="00054C56"/>
    <w:rsid w:val="00054DB9"/>
    <w:rsid w:val="00056307"/>
    <w:rsid w:val="00056567"/>
    <w:rsid w:val="000565EF"/>
    <w:rsid w:val="00056FE8"/>
    <w:rsid w:val="00060106"/>
    <w:rsid w:val="00062044"/>
    <w:rsid w:val="00062ACD"/>
    <w:rsid w:val="00062BB1"/>
    <w:rsid w:val="00063087"/>
    <w:rsid w:val="00063154"/>
    <w:rsid w:val="00063F4D"/>
    <w:rsid w:val="000644C5"/>
    <w:rsid w:val="000644E7"/>
    <w:rsid w:val="000654B9"/>
    <w:rsid w:val="00065E19"/>
    <w:rsid w:val="0006625D"/>
    <w:rsid w:val="00066FF3"/>
    <w:rsid w:val="0007019F"/>
    <w:rsid w:val="000706F8"/>
    <w:rsid w:val="000708D7"/>
    <w:rsid w:val="00070C8A"/>
    <w:rsid w:val="00071EDC"/>
    <w:rsid w:val="00072ABC"/>
    <w:rsid w:val="00075002"/>
    <w:rsid w:val="000762C5"/>
    <w:rsid w:val="00076ADA"/>
    <w:rsid w:val="00081D51"/>
    <w:rsid w:val="00082D0E"/>
    <w:rsid w:val="00082EBE"/>
    <w:rsid w:val="000836C2"/>
    <w:rsid w:val="000837CC"/>
    <w:rsid w:val="00085219"/>
    <w:rsid w:val="000854C9"/>
    <w:rsid w:val="00085834"/>
    <w:rsid w:val="00085DE0"/>
    <w:rsid w:val="00086465"/>
    <w:rsid w:val="000869EB"/>
    <w:rsid w:val="000902F4"/>
    <w:rsid w:val="000913EB"/>
    <w:rsid w:val="0009164F"/>
    <w:rsid w:val="00092189"/>
    <w:rsid w:val="00092897"/>
    <w:rsid w:val="00093D3A"/>
    <w:rsid w:val="00094B52"/>
    <w:rsid w:val="00094BAC"/>
    <w:rsid w:val="000957DD"/>
    <w:rsid w:val="00095A50"/>
    <w:rsid w:val="00096F91"/>
    <w:rsid w:val="00097484"/>
    <w:rsid w:val="000978E7"/>
    <w:rsid w:val="000A0156"/>
    <w:rsid w:val="000A08CA"/>
    <w:rsid w:val="000A0AC0"/>
    <w:rsid w:val="000A113F"/>
    <w:rsid w:val="000A21DC"/>
    <w:rsid w:val="000A22E7"/>
    <w:rsid w:val="000A232E"/>
    <w:rsid w:val="000A4274"/>
    <w:rsid w:val="000A42DB"/>
    <w:rsid w:val="000A4770"/>
    <w:rsid w:val="000A5E26"/>
    <w:rsid w:val="000A6040"/>
    <w:rsid w:val="000A63D4"/>
    <w:rsid w:val="000A665F"/>
    <w:rsid w:val="000A7611"/>
    <w:rsid w:val="000A7A6C"/>
    <w:rsid w:val="000A7E12"/>
    <w:rsid w:val="000B12C7"/>
    <w:rsid w:val="000B2FFD"/>
    <w:rsid w:val="000B312E"/>
    <w:rsid w:val="000B3B90"/>
    <w:rsid w:val="000B3EC4"/>
    <w:rsid w:val="000B468C"/>
    <w:rsid w:val="000B5296"/>
    <w:rsid w:val="000B5FC4"/>
    <w:rsid w:val="000B65C5"/>
    <w:rsid w:val="000B6615"/>
    <w:rsid w:val="000B6A51"/>
    <w:rsid w:val="000B6D7D"/>
    <w:rsid w:val="000B70E7"/>
    <w:rsid w:val="000B7509"/>
    <w:rsid w:val="000C065E"/>
    <w:rsid w:val="000C1B37"/>
    <w:rsid w:val="000C20BF"/>
    <w:rsid w:val="000C228E"/>
    <w:rsid w:val="000C24CB"/>
    <w:rsid w:val="000C2BB4"/>
    <w:rsid w:val="000C2E85"/>
    <w:rsid w:val="000C30C2"/>
    <w:rsid w:val="000C3BF8"/>
    <w:rsid w:val="000C4ABB"/>
    <w:rsid w:val="000C5BB0"/>
    <w:rsid w:val="000C65BA"/>
    <w:rsid w:val="000C6AD4"/>
    <w:rsid w:val="000C7AAC"/>
    <w:rsid w:val="000D0811"/>
    <w:rsid w:val="000D095A"/>
    <w:rsid w:val="000D13B4"/>
    <w:rsid w:val="000D17C2"/>
    <w:rsid w:val="000D1C78"/>
    <w:rsid w:val="000D1FBC"/>
    <w:rsid w:val="000D20E7"/>
    <w:rsid w:val="000D23F0"/>
    <w:rsid w:val="000D26CF"/>
    <w:rsid w:val="000D2B2D"/>
    <w:rsid w:val="000D335C"/>
    <w:rsid w:val="000D3FAA"/>
    <w:rsid w:val="000D4396"/>
    <w:rsid w:val="000D6348"/>
    <w:rsid w:val="000D685A"/>
    <w:rsid w:val="000D7916"/>
    <w:rsid w:val="000E063F"/>
    <w:rsid w:val="000E08AA"/>
    <w:rsid w:val="000E113F"/>
    <w:rsid w:val="000E1289"/>
    <w:rsid w:val="000E18DF"/>
    <w:rsid w:val="000E1C50"/>
    <w:rsid w:val="000E309A"/>
    <w:rsid w:val="000E3796"/>
    <w:rsid w:val="000E3B8F"/>
    <w:rsid w:val="000E42F6"/>
    <w:rsid w:val="000E434E"/>
    <w:rsid w:val="000E5775"/>
    <w:rsid w:val="000E59AA"/>
    <w:rsid w:val="000E5D52"/>
    <w:rsid w:val="000E608B"/>
    <w:rsid w:val="000E6195"/>
    <w:rsid w:val="000E664A"/>
    <w:rsid w:val="000E6760"/>
    <w:rsid w:val="000E67EB"/>
    <w:rsid w:val="000E756A"/>
    <w:rsid w:val="000E7EDD"/>
    <w:rsid w:val="000F024E"/>
    <w:rsid w:val="000F030F"/>
    <w:rsid w:val="000F085D"/>
    <w:rsid w:val="000F136F"/>
    <w:rsid w:val="000F1592"/>
    <w:rsid w:val="000F1F7A"/>
    <w:rsid w:val="000F2701"/>
    <w:rsid w:val="000F2BD5"/>
    <w:rsid w:val="000F3105"/>
    <w:rsid w:val="000F44C7"/>
    <w:rsid w:val="000F4696"/>
    <w:rsid w:val="000F4E45"/>
    <w:rsid w:val="000F4F27"/>
    <w:rsid w:val="000F53E2"/>
    <w:rsid w:val="000F6248"/>
    <w:rsid w:val="000F63DE"/>
    <w:rsid w:val="000F6477"/>
    <w:rsid w:val="000F6CD9"/>
    <w:rsid w:val="000F74E8"/>
    <w:rsid w:val="000F7584"/>
    <w:rsid w:val="00100F7D"/>
    <w:rsid w:val="001011E3"/>
    <w:rsid w:val="00101DF6"/>
    <w:rsid w:val="0010295A"/>
    <w:rsid w:val="001037F8"/>
    <w:rsid w:val="00103FF8"/>
    <w:rsid w:val="001045E2"/>
    <w:rsid w:val="001051EE"/>
    <w:rsid w:val="00105A5D"/>
    <w:rsid w:val="00105C1E"/>
    <w:rsid w:val="001062B5"/>
    <w:rsid w:val="001063BA"/>
    <w:rsid w:val="00106D55"/>
    <w:rsid w:val="001071E6"/>
    <w:rsid w:val="00110046"/>
    <w:rsid w:val="0011010C"/>
    <w:rsid w:val="00111767"/>
    <w:rsid w:val="00111EC9"/>
    <w:rsid w:val="00112111"/>
    <w:rsid w:val="00112555"/>
    <w:rsid w:val="00112FA1"/>
    <w:rsid w:val="001131B3"/>
    <w:rsid w:val="00114065"/>
    <w:rsid w:val="0011415F"/>
    <w:rsid w:val="001146B5"/>
    <w:rsid w:val="0011504E"/>
    <w:rsid w:val="001159F0"/>
    <w:rsid w:val="00116394"/>
    <w:rsid w:val="00116454"/>
    <w:rsid w:val="001167FC"/>
    <w:rsid w:val="00116B35"/>
    <w:rsid w:val="001171C9"/>
    <w:rsid w:val="0012024C"/>
    <w:rsid w:val="00122723"/>
    <w:rsid w:val="00122EEF"/>
    <w:rsid w:val="00123CE6"/>
    <w:rsid w:val="0012487F"/>
    <w:rsid w:val="001270E5"/>
    <w:rsid w:val="00127389"/>
    <w:rsid w:val="00127417"/>
    <w:rsid w:val="001278E8"/>
    <w:rsid w:val="001305EE"/>
    <w:rsid w:val="00130E08"/>
    <w:rsid w:val="0013270A"/>
    <w:rsid w:val="00132A2B"/>
    <w:rsid w:val="00132C33"/>
    <w:rsid w:val="00133BEA"/>
    <w:rsid w:val="00134282"/>
    <w:rsid w:val="00134DAD"/>
    <w:rsid w:val="00134EB9"/>
    <w:rsid w:val="0013530A"/>
    <w:rsid w:val="00135693"/>
    <w:rsid w:val="00135955"/>
    <w:rsid w:val="00135A84"/>
    <w:rsid w:val="0013788D"/>
    <w:rsid w:val="00137C3A"/>
    <w:rsid w:val="001404CF"/>
    <w:rsid w:val="001406CF"/>
    <w:rsid w:val="00140DAF"/>
    <w:rsid w:val="00141449"/>
    <w:rsid w:val="00141DAF"/>
    <w:rsid w:val="0014249A"/>
    <w:rsid w:val="001426F9"/>
    <w:rsid w:val="00143718"/>
    <w:rsid w:val="00143ACF"/>
    <w:rsid w:val="00143CF2"/>
    <w:rsid w:val="001440CE"/>
    <w:rsid w:val="0014457F"/>
    <w:rsid w:val="001449CB"/>
    <w:rsid w:val="00144C2A"/>
    <w:rsid w:val="00144F17"/>
    <w:rsid w:val="001451DD"/>
    <w:rsid w:val="0014545E"/>
    <w:rsid w:val="00145D7A"/>
    <w:rsid w:val="00146C1E"/>
    <w:rsid w:val="00146D04"/>
    <w:rsid w:val="00147184"/>
    <w:rsid w:val="001473EC"/>
    <w:rsid w:val="00147763"/>
    <w:rsid w:val="001477FD"/>
    <w:rsid w:val="00147948"/>
    <w:rsid w:val="001479AD"/>
    <w:rsid w:val="00147B80"/>
    <w:rsid w:val="0015082D"/>
    <w:rsid w:val="00151982"/>
    <w:rsid w:val="00152936"/>
    <w:rsid w:val="00152D10"/>
    <w:rsid w:val="00152DE9"/>
    <w:rsid w:val="0015310B"/>
    <w:rsid w:val="00153121"/>
    <w:rsid w:val="0015482F"/>
    <w:rsid w:val="00154928"/>
    <w:rsid w:val="00155228"/>
    <w:rsid w:val="0015576C"/>
    <w:rsid w:val="00155964"/>
    <w:rsid w:val="00155C6F"/>
    <w:rsid w:val="00155D6F"/>
    <w:rsid w:val="00156E03"/>
    <w:rsid w:val="001570CB"/>
    <w:rsid w:val="0015782F"/>
    <w:rsid w:val="00157A63"/>
    <w:rsid w:val="00157CAF"/>
    <w:rsid w:val="00160C41"/>
    <w:rsid w:val="001612F0"/>
    <w:rsid w:val="001621A7"/>
    <w:rsid w:val="00162676"/>
    <w:rsid w:val="0016318D"/>
    <w:rsid w:val="00163DAB"/>
    <w:rsid w:val="001653B5"/>
    <w:rsid w:val="00165C4A"/>
    <w:rsid w:val="00166AFD"/>
    <w:rsid w:val="00166FE8"/>
    <w:rsid w:val="00167083"/>
    <w:rsid w:val="00167319"/>
    <w:rsid w:val="00167518"/>
    <w:rsid w:val="001679B1"/>
    <w:rsid w:val="00167AD9"/>
    <w:rsid w:val="001708E3"/>
    <w:rsid w:val="00170CF5"/>
    <w:rsid w:val="00171EF1"/>
    <w:rsid w:val="001724E8"/>
    <w:rsid w:val="0017285C"/>
    <w:rsid w:val="00172BBF"/>
    <w:rsid w:val="001730BC"/>
    <w:rsid w:val="001735C5"/>
    <w:rsid w:val="0017465B"/>
    <w:rsid w:val="00174D5B"/>
    <w:rsid w:val="00175253"/>
    <w:rsid w:val="001757DE"/>
    <w:rsid w:val="00175B54"/>
    <w:rsid w:val="00175EFA"/>
    <w:rsid w:val="00176289"/>
    <w:rsid w:val="0017696E"/>
    <w:rsid w:val="001801C2"/>
    <w:rsid w:val="00180BAF"/>
    <w:rsid w:val="001810D7"/>
    <w:rsid w:val="00181122"/>
    <w:rsid w:val="0018197D"/>
    <w:rsid w:val="00181EC7"/>
    <w:rsid w:val="001822A9"/>
    <w:rsid w:val="00182656"/>
    <w:rsid w:val="001839BE"/>
    <w:rsid w:val="00183E84"/>
    <w:rsid w:val="001843FE"/>
    <w:rsid w:val="001858D2"/>
    <w:rsid w:val="00185BEC"/>
    <w:rsid w:val="00187954"/>
    <w:rsid w:val="00187E2A"/>
    <w:rsid w:val="00190007"/>
    <w:rsid w:val="001904F0"/>
    <w:rsid w:val="00190CF0"/>
    <w:rsid w:val="0019168A"/>
    <w:rsid w:val="00192176"/>
    <w:rsid w:val="00192AB9"/>
    <w:rsid w:val="00192BF7"/>
    <w:rsid w:val="001930CC"/>
    <w:rsid w:val="00193B12"/>
    <w:rsid w:val="00193CB9"/>
    <w:rsid w:val="00195641"/>
    <w:rsid w:val="00195AB7"/>
    <w:rsid w:val="00195EBC"/>
    <w:rsid w:val="0019621E"/>
    <w:rsid w:val="0019655E"/>
    <w:rsid w:val="00196A29"/>
    <w:rsid w:val="00197392"/>
    <w:rsid w:val="001A0828"/>
    <w:rsid w:val="001A109E"/>
    <w:rsid w:val="001A1234"/>
    <w:rsid w:val="001A15D5"/>
    <w:rsid w:val="001A2654"/>
    <w:rsid w:val="001A2B28"/>
    <w:rsid w:val="001A2ED5"/>
    <w:rsid w:val="001A2FC2"/>
    <w:rsid w:val="001A322A"/>
    <w:rsid w:val="001A3479"/>
    <w:rsid w:val="001A3D16"/>
    <w:rsid w:val="001A478C"/>
    <w:rsid w:val="001A6C5D"/>
    <w:rsid w:val="001A6FD0"/>
    <w:rsid w:val="001A6FF3"/>
    <w:rsid w:val="001A7133"/>
    <w:rsid w:val="001A73B5"/>
    <w:rsid w:val="001A7E40"/>
    <w:rsid w:val="001B126B"/>
    <w:rsid w:val="001B188B"/>
    <w:rsid w:val="001B2720"/>
    <w:rsid w:val="001B3033"/>
    <w:rsid w:val="001B3C22"/>
    <w:rsid w:val="001B409A"/>
    <w:rsid w:val="001B49FA"/>
    <w:rsid w:val="001B5E3D"/>
    <w:rsid w:val="001B60D8"/>
    <w:rsid w:val="001B6BC7"/>
    <w:rsid w:val="001B6BD6"/>
    <w:rsid w:val="001B7B4E"/>
    <w:rsid w:val="001C01D5"/>
    <w:rsid w:val="001C1062"/>
    <w:rsid w:val="001C1846"/>
    <w:rsid w:val="001C1A4C"/>
    <w:rsid w:val="001C229F"/>
    <w:rsid w:val="001C3B05"/>
    <w:rsid w:val="001C3FAC"/>
    <w:rsid w:val="001C44BE"/>
    <w:rsid w:val="001C4B4F"/>
    <w:rsid w:val="001C4D76"/>
    <w:rsid w:val="001C4E65"/>
    <w:rsid w:val="001C5134"/>
    <w:rsid w:val="001C516C"/>
    <w:rsid w:val="001C51CE"/>
    <w:rsid w:val="001C73AF"/>
    <w:rsid w:val="001C7966"/>
    <w:rsid w:val="001C7D1F"/>
    <w:rsid w:val="001D0BB4"/>
    <w:rsid w:val="001D0DE1"/>
    <w:rsid w:val="001D0DF8"/>
    <w:rsid w:val="001D0E07"/>
    <w:rsid w:val="001D1D50"/>
    <w:rsid w:val="001D1E1D"/>
    <w:rsid w:val="001D2025"/>
    <w:rsid w:val="001D2266"/>
    <w:rsid w:val="001D22DD"/>
    <w:rsid w:val="001D3191"/>
    <w:rsid w:val="001D51A8"/>
    <w:rsid w:val="001D6D99"/>
    <w:rsid w:val="001D7557"/>
    <w:rsid w:val="001D76AF"/>
    <w:rsid w:val="001E06AC"/>
    <w:rsid w:val="001E08A9"/>
    <w:rsid w:val="001E0B6F"/>
    <w:rsid w:val="001E0E06"/>
    <w:rsid w:val="001E136B"/>
    <w:rsid w:val="001E19FD"/>
    <w:rsid w:val="001E1ABF"/>
    <w:rsid w:val="001E1C6A"/>
    <w:rsid w:val="001E22F2"/>
    <w:rsid w:val="001E2456"/>
    <w:rsid w:val="001E26E4"/>
    <w:rsid w:val="001E2F2E"/>
    <w:rsid w:val="001E3B1B"/>
    <w:rsid w:val="001E4865"/>
    <w:rsid w:val="001E496F"/>
    <w:rsid w:val="001E4E80"/>
    <w:rsid w:val="001E5CC0"/>
    <w:rsid w:val="001E6A9F"/>
    <w:rsid w:val="001E6C04"/>
    <w:rsid w:val="001E6F3E"/>
    <w:rsid w:val="001E73FA"/>
    <w:rsid w:val="001E7B1D"/>
    <w:rsid w:val="001E7DD4"/>
    <w:rsid w:val="001E7E54"/>
    <w:rsid w:val="001F0CD5"/>
    <w:rsid w:val="001F0D45"/>
    <w:rsid w:val="001F15C6"/>
    <w:rsid w:val="001F2372"/>
    <w:rsid w:val="001F25FA"/>
    <w:rsid w:val="001F2A56"/>
    <w:rsid w:val="001F2D84"/>
    <w:rsid w:val="001F32BA"/>
    <w:rsid w:val="001F3555"/>
    <w:rsid w:val="001F35F6"/>
    <w:rsid w:val="001F4761"/>
    <w:rsid w:val="001F47B5"/>
    <w:rsid w:val="001F693F"/>
    <w:rsid w:val="001F7094"/>
    <w:rsid w:val="001F73A3"/>
    <w:rsid w:val="001F7BC0"/>
    <w:rsid w:val="00201692"/>
    <w:rsid w:val="00201CDA"/>
    <w:rsid w:val="0020200E"/>
    <w:rsid w:val="00203757"/>
    <w:rsid w:val="00203AD7"/>
    <w:rsid w:val="00203CFA"/>
    <w:rsid w:val="00204418"/>
    <w:rsid w:val="00205EFA"/>
    <w:rsid w:val="00206ACF"/>
    <w:rsid w:val="00207160"/>
    <w:rsid w:val="002078F3"/>
    <w:rsid w:val="00207CCD"/>
    <w:rsid w:val="00210464"/>
    <w:rsid w:val="00210590"/>
    <w:rsid w:val="00211103"/>
    <w:rsid w:val="00211219"/>
    <w:rsid w:val="00211E63"/>
    <w:rsid w:val="00212554"/>
    <w:rsid w:val="00213A7A"/>
    <w:rsid w:val="0021458B"/>
    <w:rsid w:val="002148AF"/>
    <w:rsid w:val="00214AAE"/>
    <w:rsid w:val="002150D4"/>
    <w:rsid w:val="0021510E"/>
    <w:rsid w:val="002152C9"/>
    <w:rsid w:val="00215CD3"/>
    <w:rsid w:val="00217612"/>
    <w:rsid w:val="00217F49"/>
    <w:rsid w:val="002207DB"/>
    <w:rsid w:val="0022116D"/>
    <w:rsid w:val="002213C0"/>
    <w:rsid w:val="00221998"/>
    <w:rsid w:val="002219B8"/>
    <w:rsid w:val="00222072"/>
    <w:rsid w:val="0022302D"/>
    <w:rsid w:val="00223355"/>
    <w:rsid w:val="00223417"/>
    <w:rsid w:val="002244CA"/>
    <w:rsid w:val="00224844"/>
    <w:rsid w:val="00224C7A"/>
    <w:rsid w:val="00224E70"/>
    <w:rsid w:val="0022506E"/>
    <w:rsid w:val="00225599"/>
    <w:rsid w:val="00225AC1"/>
    <w:rsid w:val="00227442"/>
    <w:rsid w:val="00227616"/>
    <w:rsid w:val="00227FDA"/>
    <w:rsid w:val="0023079D"/>
    <w:rsid w:val="00230891"/>
    <w:rsid w:val="00230E29"/>
    <w:rsid w:val="002312D8"/>
    <w:rsid w:val="0023159F"/>
    <w:rsid w:val="00231D3A"/>
    <w:rsid w:val="00232281"/>
    <w:rsid w:val="00232C43"/>
    <w:rsid w:val="00233367"/>
    <w:rsid w:val="00233457"/>
    <w:rsid w:val="002339AE"/>
    <w:rsid w:val="00233CE7"/>
    <w:rsid w:val="00233F20"/>
    <w:rsid w:val="0023498B"/>
    <w:rsid w:val="00234AD2"/>
    <w:rsid w:val="0023539B"/>
    <w:rsid w:val="00236525"/>
    <w:rsid w:val="00236983"/>
    <w:rsid w:val="00236A43"/>
    <w:rsid w:val="00236E45"/>
    <w:rsid w:val="00237239"/>
    <w:rsid w:val="002374EB"/>
    <w:rsid w:val="002377F4"/>
    <w:rsid w:val="00237F2B"/>
    <w:rsid w:val="002403F1"/>
    <w:rsid w:val="00240818"/>
    <w:rsid w:val="00240B71"/>
    <w:rsid w:val="00240F8F"/>
    <w:rsid w:val="002415A7"/>
    <w:rsid w:val="00241C4A"/>
    <w:rsid w:val="002420AC"/>
    <w:rsid w:val="00242351"/>
    <w:rsid w:val="002423CF"/>
    <w:rsid w:val="00242B13"/>
    <w:rsid w:val="0024313F"/>
    <w:rsid w:val="00243B30"/>
    <w:rsid w:val="00243BB3"/>
    <w:rsid w:val="0024467D"/>
    <w:rsid w:val="00244812"/>
    <w:rsid w:val="00244894"/>
    <w:rsid w:val="00244C8C"/>
    <w:rsid w:val="00247768"/>
    <w:rsid w:val="00250DF4"/>
    <w:rsid w:val="00252227"/>
    <w:rsid w:val="00252495"/>
    <w:rsid w:val="00252730"/>
    <w:rsid w:val="00252CB4"/>
    <w:rsid w:val="00252EC6"/>
    <w:rsid w:val="00253224"/>
    <w:rsid w:val="002532EA"/>
    <w:rsid w:val="002534E6"/>
    <w:rsid w:val="00253B76"/>
    <w:rsid w:val="00254BA3"/>
    <w:rsid w:val="00254CB0"/>
    <w:rsid w:val="0025642D"/>
    <w:rsid w:val="0025655D"/>
    <w:rsid w:val="00256E8A"/>
    <w:rsid w:val="00257A09"/>
    <w:rsid w:val="00257E16"/>
    <w:rsid w:val="00260CFC"/>
    <w:rsid w:val="002615A4"/>
    <w:rsid w:val="0026201D"/>
    <w:rsid w:val="00262A6F"/>
    <w:rsid w:val="002643CA"/>
    <w:rsid w:val="00265382"/>
    <w:rsid w:val="002654D9"/>
    <w:rsid w:val="0026567D"/>
    <w:rsid w:val="00266472"/>
    <w:rsid w:val="00266696"/>
    <w:rsid w:val="00266830"/>
    <w:rsid w:val="00266A06"/>
    <w:rsid w:val="00266A50"/>
    <w:rsid w:val="00266C61"/>
    <w:rsid w:val="00266D53"/>
    <w:rsid w:val="0027009F"/>
    <w:rsid w:val="002704CD"/>
    <w:rsid w:val="00272118"/>
    <w:rsid w:val="00272306"/>
    <w:rsid w:val="002727C4"/>
    <w:rsid w:val="002736EB"/>
    <w:rsid w:val="00273AA8"/>
    <w:rsid w:val="00273E49"/>
    <w:rsid w:val="002749ED"/>
    <w:rsid w:val="002753FB"/>
    <w:rsid w:val="00275548"/>
    <w:rsid w:val="00275833"/>
    <w:rsid w:val="00276384"/>
    <w:rsid w:val="002769DE"/>
    <w:rsid w:val="00276D2C"/>
    <w:rsid w:val="00276FDC"/>
    <w:rsid w:val="0028042E"/>
    <w:rsid w:val="00280B20"/>
    <w:rsid w:val="00280BDF"/>
    <w:rsid w:val="00280CEE"/>
    <w:rsid w:val="00281177"/>
    <w:rsid w:val="002817D5"/>
    <w:rsid w:val="002826C5"/>
    <w:rsid w:val="00283191"/>
    <w:rsid w:val="002834FC"/>
    <w:rsid w:val="002842CA"/>
    <w:rsid w:val="002843C9"/>
    <w:rsid w:val="00284A1C"/>
    <w:rsid w:val="00284C39"/>
    <w:rsid w:val="00284C9C"/>
    <w:rsid w:val="00284CCE"/>
    <w:rsid w:val="0028518C"/>
    <w:rsid w:val="002851C4"/>
    <w:rsid w:val="00285AD0"/>
    <w:rsid w:val="002867CC"/>
    <w:rsid w:val="00286D51"/>
    <w:rsid w:val="00287EE4"/>
    <w:rsid w:val="002905DC"/>
    <w:rsid w:val="00291444"/>
    <w:rsid w:val="00292C14"/>
    <w:rsid w:val="00292D8D"/>
    <w:rsid w:val="0029371B"/>
    <w:rsid w:val="0029410B"/>
    <w:rsid w:val="00294283"/>
    <w:rsid w:val="002943C2"/>
    <w:rsid w:val="002947BD"/>
    <w:rsid w:val="002955EE"/>
    <w:rsid w:val="00295B2C"/>
    <w:rsid w:val="00295D5C"/>
    <w:rsid w:val="0029638A"/>
    <w:rsid w:val="00296E68"/>
    <w:rsid w:val="00296ED0"/>
    <w:rsid w:val="00297303"/>
    <w:rsid w:val="0029772C"/>
    <w:rsid w:val="002A144A"/>
    <w:rsid w:val="002A183E"/>
    <w:rsid w:val="002A1D1E"/>
    <w:rsid w:val="002A22BF"/>
    <w:rsid w:val="002A24C1"/>
    <w:rsid w:val="002A26A1"/>
    <w:rsid w:val="002A2A41"/>
    <w:rsid w:val="002A2E3F"/>
    <w:rsid w:val="002A37E5"/>
    <w:rsid w:val="002A3876"/>
    <w:rsid w:val="002A3881"/>
    <w:rsid w:val="002A5EDB"/>
    <w:rsid w:val="002A63B0"/>
    <w:rsid w:val="002A697A"/>
    <w:rsid w:val="002A6C99"/>
    <w:rsid w:val="002A6D19"/>
    <w:rsid w:val="002A6E14"/>
    <w:rsid w:val="002A753B"/>
    <w:rsid w:val="002B0089"/>
    <w:rsid w:val="002B05F8"/>
    <w:rsid w:val="002B16BA"/>
    <w:rsid w:val="002B3FFB"/>
    <w:rsid w:val="002B4512"/>
    <w:rsid w:val="002B5110"/>
    <w:rsid w:val="002B63B6"/>
    <w:rsid w:val="002B679E"/>
    <w:rsid w:val="002B6BA9"/>
    <w:rsid w:val="002B7DEF"/>
    <w:rsid w:val="002C0081"/>
    <w:rsid w:val="002C0862"/>
    <w:rsid w:val="002C0AFE"/>
    <w:rsid w:val="002C0B59"/>
    <w:rsid w:val="002C0D2A"/>
    <w:rsid w:val="002C143D"/>
    <w:rsid w:val="002C170B"/>
    <w:rsid w:val="002C17F0"/>
    <w:rsid w:val="002C1DA5"/>
    <w:rsid w:val="002C237F"/>
    <w:rsid w:val="002C25C1"/>
    <w:rsid w:val="002C2F27"/>
    <w:rsid w:val="002C4937"/>
    <w:rsid w:val="002C4C35"/>
    <w:rsid w:val="002C72C4"/>
    <w:rsid w:val="002D04DD"/>
    <w:rsid w:val="002D055E"/>
    <w:rsid w:val="002D07AB"/>
    <w:rsid w:val="002D07B4"/>
    <w:rsid w:val="002D198D"/>
    <w:rsid w:val="002D1B89"/>
    <w:rsid w:val="002D25E6"/>
    <w:rsid w:val="002D3718"/>
    <w:rsid w:val="002D3737"/>
    <w:rsid w:val="002D3BDB"/>
    <w:rsid w:val="002D406A"/>
    <w:rsid w:val="002D46C6"/>
    <w:rsid w:val="002D48DF"/>
    <w:rsid w:val="002D4CA3"/>
    <w:rsid w:val="002D4F66"/>
    <w:rsid w:val="002D4F94"/>
    <w:rsid w:val="002D527D"/>
    <w:rsid w:val="002D5324"/>
    <w:rsid w:val="002D6049"/>
    <w:rsid w:val="002D6174"/>
    <w:rsid w:val="002D67F0"/>
    <w:rsid w:val="002D6819"/>
    <w:rsid w:val="002D6F1D"/>
    <w:rsid w:val="002D6FA4"/>
    <w:rsid w:val="002D7CE5"/>
    <w:rsid w:val="002E0746"/>
    <w:rsid w:val="002E17D5"/>
    <w:rsid w:val="002E304C"/>
    <w:rsid w:val="002E39F7"/>
    <w:rsid w:val="002E3A00"/>
    <w:rsid w:val="002E3AF6"/>
    <w:rsid w:val="002E444E"/>
    <w:rsid w:val="002E4812"/>
    <w:rsid w:val="002E48BF"/>
    <w:rsid w:val="002E5C02"/>
    <w:rsid w:val="002E6C57"/>
    <w:rsid w:val="002F047C"/>
    <w:rsid w:val="002F0725"/>
    <w:rsid w:val="002F1A73"/>
    <w:rsid w:val="002F1F4F"/>
    <w:rsid w:val="002F265B"/>
    <w:rsid w:val="002F363B"/>
    <w:rsid w:val="002F3F88"/>
    <w:rsid w:val="002F4251"/>
    <w:rsid w:val="002F462A"/>
    <w:rsid w:val="002F4BD4"/>
    <w:rsid w:val="002F4E4E"/>
    <w:rsid w:val="002F4EF9"/>
    <w:rsid w:val="002F5335"/>
    <w:rsid w:val="002F5E9A"/>
    <w:rsid w:val="002F60CA"/>
    <w:rsid w:val="002F61DF"/>
    <w:rsid w:val="002F65C2"/>
    <w:rsid w:val="002F67A8"/>
    <w:rsid w:val="002F6839"/>
    <w:rsid w:val="002F6877"/>
    <w:rsid w:val="002F6B29"/>
    <w:rsid w:val="002F6DBC"/>
    <w:rsid w:val="0030037B"/>
    <w:rsid w:val="00300616"/>
    <w:rsid w:val="003017DE"/>
    <w:rsid w:val="00301953"/>
    <w:rsid w:val="00301CF4"/>
    <w:rsid w:val="0030261C"/>
    <w:rsid w:val="00302798"/>
    <w:rsid w:val="003028A2"/>
    <w:rsid w:val="00302D5B"/>
    <w:rsid w:val="00303A7B"/>
    <w:rsid w:val="00304E93"/>
    <w:rsid w:val="00305393"/>
    <w:rsid w:val="00305DDD"/>
    <w:rsid w:val="00307252"/>
    <w:rsid w:val="00307767"/>
    <w:rsid w:val="003077B4"/>
    <w:rsid w:val="003078A0"/>
    <w:rsid w:val="00307FF6"/>
    <w:rsid w:val="00310A9A"/>
    <w:rsid w:val="00310C3D"/>
    <w:rsid w:val="00311125"/>
    <w:rsid w:val="003127D2"/>
    <w:rsid w:val="00312A6E"/>
    <w:rsid w:val="00313E97"/>
    <w:rsid w:val="0031551D"/>
    <w:rsid w:val="003157A1"/>
    <w:rsid w:val="003157CE"/>
    <w:rsid w:val="00316C99"/>
    <w:rsid w:val="003178A3"/>
    <w:rsid w:val="00320AC7"/>
    <w:rsid w:val="00322922"/>
    <w:rsid w:val="0032300B"/>
    <w:rsid w:val="00323883"/>
    <w:rsid w:val="003239FF"/>
    <w:rsid w:val="00323E53"/>
    <w:rsid w:val="0032460A"/>
    <w:rsid w:val="00324A00"/>
    <w:rsid w:val="00324DD0"/>
    <w:rsid w:val="00326C56"/>
    <w:rsid w:val="00331840"/>
    <w:rsid w:val="00331A82"/>
    <w:rsid w:val="003321B9"/>
    <w:rsid w:val="003323C7"/>
    <w:rsid w:val="00332E6A"/>
    <w:rsid w:val="0033338C"/>
    <w:rsid w:val="003334C1"/>
    <w:rsid w:val="00333BA2"/>
    <w:rsid w:val="003344A5"/>
    <w:rsid w:val="003344E4"/>
    <w:rsid w:val="00334A9A"/>
    <w:rsid w:val="00334F81"/>
    <w:rsid w:val="003350FE"/>
    <w:rsid w:val="0033583D"/>
    <w:rsid w:val="00335A76"/>
    <w:rsid w:val="0033603E"/>
    <w:rsid w:val="00336D9D"/>
    <w:rsid w:val="00336F78"/>
    <w:rsid w:val="00337577"/>
    <w:rsid w:val="003376F2"/>
    <w:rsid w:val="00337A33"/>
    <w:rsid w:val="00337BD5"/>
    <w:rsid w:val="0034109B"/>
    <w:rsid w:val="003416D9"/>
    <w:rsid w:val="00341A4D"/>
    <w:rsid w:val="00342A31"/>
    <w:rsid w:val="00342BA5"/>
    <w:rsid w:val="00343542"/>
    <w:rsid w:val="00343D27"/>
    <w:rsid w:val="00343EAF"/>
    <w:rsid w:val="00343FFE"/>
    <w:rsid w:val="00344697"/>
    <w:rsid w:val="00345224"/>
    <w:rsid w:val="003456B8"/>
    <w:rsid w:val="00345B46"/>
    <w:rsid w:val="00345BE5"/>
    <w:rsid w:val="00345D07"/>
    <w:rsid w:val="00346158"/>
    <w:rsid w:val="003476A0"/>
    <w:rsid w:val="00347F11"/>
    <w:rsid w:val="0035070F"/>
    <w:rsid w:val="0035096C"/>
    <w:rsid w:val="00350E61"/>
    <w:rsid w:val="0035128A"/>
    <w:rsid w:val="00351356"/>
    <w:rsid w:val="00351837"/>
    <w:rsid w:val="00351F3F"/>
    <w:rsid w:val="0035235D"/>
    <w:rsid w:val="003523B2"/>
    <w:rsid w:val="0035260B"/>
    <w:rsid w:val="00352784"/>
    <w:rsid w:val="003528BE"/>
    <w:rsid w:val="00352C32"/>
    <w:rsid w:val="00352E63"/>
    <w:rsid w:val="00353BD1"/>
    <w:rsid w:val="0035492E"/>
    <w:rsid w:val="00354DD1"/>
    <w:rsid w:val="00355270"/>
    <w:rsid w:val="00355601"/>
    <w:rsid w:val="00355AB9"/>
    <w:rsid w:val="0035639A"/>
    <w:rsid w:val="00356919"/>
    <w:rsid w:val="00356A73"/>
    <w:rsid w:val="00356C71"/>
    <w:rsid w:val="00356D82"/>
    <w:rsid w:val="00357139"/>
    <w:rsid w:val="00357CD7"/>
    <w:rsid w:val="003607CA"/>
    <w:rsid w:val="003607CC"/>
    <w:rsid w:val="00360924"/>
    <w:rsid w:val="00360969"/>
    <w:rsid w:val="00360CE1"/>
    <w:rsid w:val="00360D7B"/>
    <w:rsid w:val="00361175"/>
    <w:rsid w:val="00361A24"/>
    <w:rsid w:val="00361E3F"/>
    <w:rsid w:val="003629E3"/>
    <w:rsid w:val="00362E25"/>
    <w:rsid w:val="00363A4C"/>
    <w:rsid w:val="00364426"/>
    <w:rsid w:val="00364B6D"/>
    <w:rsid w:val="00364C4D"/>
    <w:rsid w:val="00364DE9"/>
    <w:rsid w:val="00364F47"/>
    <w:rsid w:val="00367D68"/>
    <w:rsid w:val="00367E9C"/>
    <w:rsid w:val="0037085F"/>
    <w:rsid w:val="003709CE"/>
    <w:rsid w:val="00370E18"/>
    <w:rsid w:val="003711BF"/>
    <w:rsid w:val="003713ED"/>
    <w:rsid w:val="00372C66"/>
    <w:rsid w:val="0037301F"/>
    <w:rsid w:val="0037357A"/>
    <w:rsid w:val="00373E2B"/>
    <w:rsid w:val="0037477F"/>
    <w:rsid w:val="00375AF8"/>
    <w:rsid w:val="00375CE5"/>
    <w:rsid w:val="00375DB6"/>
    <w:rsid w:val="0037674F"/>
    <w:rsid w:val="003767FD"/>
    <w:rsid w:val="00376C64"/>
    <w:rsid w:val="0037752F"/>
    <w:rsid w:val="00377C07"/>
    <w:rsid w:val="00380149"/>
    <w:rsid w:val="003807D3"/>
    <w:rsid w:val="00381752"/>
    <w:rsid w:val="00381FB7"/>
    <w:rsid w:val="0038234F"/>
    <w:rsid w:val="0038238D"/>
    <w:rsid w:val="00382457"/>
    <w:rsid w:val="0038295C"/>
    <w:rsid w:val="003835F6"/>
    <w:rsid w:val="00383614"/>
    <w:rsid w:val="00383BA0"/>
    <w:rsid w:val="003860EA"/>
    <w:rsid w:val="003861BB"/>
    <w:rsid w:val="0038663E"/>
    <w:rsid w:val="003868E9"/>
    <w:rsid w:val="003868EF"/>
    <w:rsid w:val="00387D43"/>
    <w:rsid w:val="00390359"/>
    <w:rsid w:val="003908E5"/>
    <w:rsid w:val="0039097B"/>
    <w:rsid w:val="00390B2E"/>
    <w:rsid w:val="003914CC"/>
    <w:rsid w:val="00392366"/>
    <w:rsid w:val="003926F2"/>
    <w:rsid w:val="00392991"/>
    <w:rsid w:val="00392B8F"/>
    <w:rsid w:val="00393C10"/>
    <w:rsid w:val="00394A99"/>
    <w:rsid w:val="00396821"/>
    <w:rsid w:val="00396CCB"/>
    <w:rsid w:val="00397322"/>
    <w:rsid w:val="00397655"/>
    <w:rsid w:val="0039791F"/>
    <w:rsid w:val="003A01D2"/>
    <w:rsid w:val="003A0C62"/>
    <w:rsid w:val="003A1890"/>
    <w:rsid w:val="003A1A26"/>
    <w:rsid w:val="003A2899"/>
    <w:rsid w:val="003A2BD6"/>
    <w:rsid w:val="003A56C3"/>
    <w:rsid w:val="003A570A"/>
    <w:rsid w:val="003A5A03"/>
    <w:rsid w:val="003A5B5D"/>
    <w:rsid w:val="003A5CF3"/>
    <w:rsid w:val="003A60F8"/>
    <w:rsid w:val="003A612E"/>
    <w:rsid w:val="003A63F1"/>
    <w:rsid w:val="003A77AF"/>
    <w:rsid w:val="003A7847"/>
    <w:rsid w:val="003A7D77"/>
    <w:rsid w:val="003B025A"/>
    <w:rsid w:val="003B10F2"/>
    <w:rsid w:val="003B1142"/>
    <w:rsid w:val="003B1469"/>
    <w:rsid w:val="003B1565"/>
    <w:rsid w:val="003B1B3C"/>
    <w:rsid w:val="003B3200"/>
    <w:rsid w:val="003B3466"/>
    <w:rsid w:val="003B357B"/>
    <w:rsid w:val="003B3F0F"/>
    <w:rsid w:val="003B446A"/>
    <w:rsid w:val="003B44A1"/>
    <w:rsid w:val="003B54C0"/>
    <w:rsid w:val="003B5E93"/>
    <w:rsid w:val="003B6409"/>
    <w:rsid w:val="003B72E5"/>
    <w:rsid w:val="003B78ED"/>
    <w:rsid w:val="003C002C"/>
    <w:rsid w:val="003C00B8"/>
    <w:rsid w:val="003C08F2"/>
    <w:rsid w:val="003C1D24"/>
    <w:rsid w:val="003C27EA"/>
    <w:rsid w:val="003C2C3D"/>
    <w:rsid w:val="003C2C5C"/>
    <w:rsid w:val="003C2DB2"/>
    <w:rsid w:val="003C33CE"/>
    <w:rsid w:val="003C3778"/>
    <w:rsid w:val="003C45F4"/>
    <w:rsid w:val="003C469C"/>
    <w:rsid w:val="003C5261"/>
    <w:rsid w:val="003C57A0"/>
    <w:rsid w:val="003C5A6C"/>
    <w:rsid w:val="003C5D41"/>
    <w:rsid w:val="003C6602"/>
    <w:rsid w:val="003C6760"/>
    <w:rsid w:val="003C756F"/>
    <w:rsid w:val="003D01E6"/>
    <w:rsid w:val="003D09F7"/>
    <w:rsid w:val="003D2F9C"/>
    <w:rsid w:val="003D3FCD"/>
    <w:rsid w:val="003D4533"/>
    <w:rsid w:val="003D46D8"/>
    <w:rsid w:val="003D4DF8"/>
    <w:rsid w:val="003D71EE"/>
    <w:rsid w:val="003D729E"/>
    <w:rsid w:val="003E0330"/>
    <w:rsid w:val="003E05C4"/>
    <w:rsid w:val="003E09BB"/>
    <w:rsid w:val="003E0A59"/>
    <w:rsid w:val="003E1100"/>
    <w:rsid w:val="003E1FE4"/>
    <w:rsid w:val="003E2A1B"/>
    <w:rsid w:val="003E2AC3"/>
    <w:rsid w:val="003E33EB"/>
    <w:rsid w:val="003E3CFD"/>
    <w:rsid w:val="003E4431"/>
    <w:rsid w:val="003E5403"/>
    <w:rsid w:val="003E6088"/>
    <w:rsid w:val="003E6908"/>
    <w:rsid w:val="003E6944"/>
    <w:rsid w:val="003E6992"/>
    <w:rsid w:val="003E6BB3"/>
    <w:rsid w:val="003E771D"/>
    <w:rsid w:val="003E7760"/>
    <w:rsid w:val="003E7841"/>
    <w:rsid w:val="003E7FF3"/>
    <w:rsid w:val="003F0747"/>
    <w:rsid w:val="003F0A5B"/>
    <w:rsid w:val="003F17FC"/>
    <w:rsid w:val="003F1B78"/>
    <w:rsid w:val="003F1E36"/>
    <w:rsid w:val="003F2027"/>
    <w:rsid w:val="003F2146"/>
    <w:rsid w:val="003F2767"/>
    <w:rsid w:val="003F2785"/>
    <w:rsid w:val="003F40E1"/>
    <w:rsid w:val="003F42D8"/>
    <w:rsid w:val="003F4885"/>
    <w:rsid w:val="003F4981"/>
    <w:rsid w:val="003F5B0B"/>
    <w:rsid w:val="003F6339"/>
    <w:rsid w:val="003F7AEF"/>
    <w:rsid w:val="003F7C2A"/>
    <w:rsid w:val="004002F1"/>
    <w:rsid w:val="00400761"/>
    <w:rsid w:val="00400FB9"/>
    <w:rsid w:val="00401698"/>
    <w:rsid w:val="00401AF1"/>
    <w:rsid w:val="00401C33"/>
    <w:rsid w:val="00401CCE"/>
    <w:rsid w:val="004024D5"/>
    <w:rsid w:val="0040285C"/>
    <w:rsid w:val="00402D28"/>
    <w:rsid w:val="004038D9"/>
    <w:rsid w:val="00403BFB"/>
    <w:rsid w:val="00404868"/>
    <w:rsid w:val="004049A7"/>
    <w:rsid w:val="00404B94"/>
    <w:rsid w:val="0040546E"/>
    <w:rsid w:val="00405896"/>
    <w:rsid w:val="00406FF5"/>
    <w:rsid w:val="0040711A"/>
    <w:rsid w:val="004100D0"/>
    <w:rsid w:val="00410349"/>
    <w:rsid w:val="00410DF8"/>
    <w:rsid w:val="00410EDB"/>
    <w:rsid w:val="004110D2"/>
    <w:rsid w:val="004114D6"/>
    <w:rsid w:val="0041165C"/>
    <w:rsid w:val="00411F95"/>
    <w:rsid w:val="00412560"/>
    <w:rsid w:val="0041294A"/>
    <w:rsid w:val="00412AAA"/>
    <w:rsid w:val="004140C6"/>
    <w:rsid w:val="00414E29"/>
    <w:rsid w:val="00415203"/>
    <w:rsid w:val="0041550F"/>
    <w:rsid w:val="00415E59"/>
    <w:rsid w:val="0041686F"/>
    <w:rsid w:val="00416C6D"/>
    <w:rsid w:val="00417A9C"/>
    <w:rsid w:val="004200D3"/>
    <w:rsid w:val="0042069D"/>
    <w:rsid w:val="00420CB5"/>
    <w:rsid w:val="00421898"/>
    <w:rsid w:val="00421D05"/>
    <w:rsid w:val="00421D5C"/>
    <w:rsid w:val="004226CF"/>
    <w:rsid w:val="00422C58"/>
    <w:rsid w:val="00423B21"/>
    <w:rsid w:val="004244BC"/>
    <w:rsid w:val="00424970"/>
    <w:rsid w:val="004262BD"/>
    <w:rsid w:val="00426BD9"/>
    <w:rsid w:val="00426FDF"/>
    <w:rsid w:val="00427141"/>
    <w:rsid w:val="0042783B"/>
    <w:rsid w:val="00427C3B"/>
    <w:rsid w:val="00430747"/>
    <w:rsid w:val="00432BA1"/>
    <w:rsid w:val="0043325F"/>
    <w:rsid w:val="0043366F"/>
    <w:rsid w:val="00433A44"/>
    <w:rsid w:val="004340AC"/>
    <w:rsid w:val="00434A29"/>
    <w:rsid w:val="00434D0C"/>
    <w:rsid w:val="004350E0"/>
    <w:rsid w:val="0043574D"/>
    <w:rsid w:val="00435A7D"/>
    <w:rsid w:val="00435CEC"/>
    <w:rsid w:val="004363AC"/>
    <w:rsid w:val="004365E1"/>
    <w:rsid w:val="00436700"/>
    <w:rsid w:val="00436DCD"/>
    <w:rsid w:val="00436EF2"/>
    <w:rsid w:val="00437659"/>
    <w:rsid w:val="004376E1"/>
    <w:rsid w:val="00440000"/>
    <w:rsid w:val="00440169"/>
    <w:rsid w:val="00441B1F"/>
    <w:rsid w:val="00441EAF"/>
    <w:rsid w:val="00441F25"/>
    <w:rsid w:val="0044209A"/>
    <w:rsid w:val="00442294"/>
    <w:rsid w:val="00442385"/>
    <w:rsid w:val="004428E4"/>
    <w:rsid w:val="00442A80"/>
    <w:rsid w:val="00443379"/>
    <w:rsid w:val="0044366A"/>
    <w:rsid w:val="004438B9"/>
    <w:rsid w:val="00444A4C"/>
    <w:rsid w:val="004463EC"/>
    <w:rsid w:val="00450234"/>
    <w:rsid w:val="004513AC"/>
    <w:rsid w:val="00451B6D"/>
    <w:rsid w:val="0045260B"/>
    <w:rsid w:val="00452621"/>
    <w:rsid w:val="00452EA2"/>
    <w:rsid w:val="004534C3"/>
    <w:rsid w:val="00454057"/>
    <w:rsid w:val="00455232"/>
    <w:rsid w:val="00455527"/>
    <w:rsid w:val="00455F52"/>
    <w:rsid w:val="0045651F"/>
    <w:rsid w:val="0045685A"/>
    <w:rsid w:val="00457186"/>
    <w:rsid w:val="00457458"/>
    <w:rsid w:val="00457B68"/>
    <w:rsid w:val="00457EE8"/>
    <w:rsid w:val="004601ED"/>
    <w:rsid w:val="00460C22"/>
    <w:rsid w:val="00461A78"/>
    <w:rsid w:val="00461B4B"/>
    <w:rsid w:val="00461CE1"/>
    <w:rsid w:val="00462513"/>
    <w:rsid w:val="00464519"/>
    <w:rsid w:val="0046456C"/>
    <w:rsid w:val="00464AC8"/>
    <w:rsid w:val="0046538A"/>
    <w:rsid w:val="004659B0"/>
    <w:rsid w:val="0046621A"/>
    <w:rsid w:val="00466349"/>
    <w:rsid w:val="00467180"/>
    <w:rsid w:val="00467308"/>
    <w:rsid w:val="004673B4"/>
    <w:rsid w:val="00467C32"/>
    <w:rsid w:val="00470215"/>
    <w:rsid w:val="00470481"/>
    <w:rsid w:val="004716B8"/>
    <w:rsid w:val="00471BDC"/>
    <w:rsid w:val="0047305C"/>
    <w:rsid w:val="0047377B"/>
    <w:rsid w:val="00473CC6"/>
    <w:rsid w:val="00473D15"/>
    <w:rsid w:val="0047513C"/>
    <w:rsid w:val="00476390"/>
    <w:rsid w:val="004772FB"/>
    <w:rsid w:val="00477A6D"/>
    <w:rsid w:val="00477A8E"/>
    <w:rsid w:val="00477CB8"/>
    <w:rsid w:val="00477ECA"/>
    <w:rsid w:val="0048055A"/>
    <w:rsid w:val="004807B6"/>
    <w:rsid w:val="0048143B"/>
    <w:rsid w:val="0048192F"/>
    <w:rsid w:val="00481B6B"/>
    <w:rsid w:val="0048239E"/>
    <w:rsid w:val="004826F8"/>
    <w:rsid w:val="00483018"/>
    <w:rsid w:val="00483D27"/>
    <w:rsid w:val="00484385"/>
    <w:rsid w:val="004844BF"/>
    <w:rsid w:val="004848AC"/>
    <w:rsid w:val="00484A53"/>
    <w:rsid w:val="00484AB4"/>
    <w:rsid w:val="00485374"/>
    <w:rsid w:val="0048576B"/>
    <w:rsid w:val="004857F5"/>
    <w:rsid w:val="0048605C"/>
    <w:rsid w:val="004860C6"/>
    <w:rsid w:val="004866B7"/>
    <w:rsid w:val="004868A2"/>
    <w:rsid w:val="00487A67"/>
    <w:rsid w:val="00487F39"/>
    <w:rsid w:val="00490027"/>
    <w:rsid w:val="004903AE"/>
    <w:rsid w:val="00491309"/>
    <w:rsid w:val="00491689"/>
    <w:rsid w:val="00491A54"/>
    <w:rsid w:val="00491C06"/>
    <w:rsid w:val="00492196"/>
    <w:rsid w:val="004926F7"/>
    <w:rsid w:val="0049280A"/>
    <w:rsid w:val="00493120"/>
    <w:rsid w:val="00493E9F"/>
    <w:rsid w:val="004941F2"/>
    <w:rsid w:val="004947F2"/>
    <w:rsid w:val="00495250"/>
    <w:rsid w:val="004953CA"/>
    <w:rsid w:val="00495757"/>
    <w:rsid w:val="00495DF7"/>
    <w:rsid w:val="0049621D"/>
    <w:rsid w:val="004964E8"/>
    <w:rsid w:val="0049694A"/>
    <w:rsid w:val="0049787B"/>
    <w:rsid w:val="00497E25"/>
    <w:rsid w:val="004A0141"/>
    <w:rsid w:val="004A159E"/>
    <w:rsid w:val="004A1C55"/>
    <w:rsid w:val="004A2858"/>
    <w:rsid w:val="004A2C3E"/>
    <w:rsid w:val="004A34DF"/>
    <w:rsid w:val="004A395E"/>
    <w:rsid w:val="004A4CF8"/>
    <w:rsid w:val="004A54CD"/>
    <w:rsid w:val="004A5DE7"/>
    <w:rsid w:val="004A5F87"/>
    <w:rsid w:val="004A6B9A"/>
    <w:rsid w:val="004A76F0"/>
    <w:rsid w:val="004A770F"/>
    <w:rsid w:val="004A77D0"/>
    <w:rsid w:val="004A7C53"/>
    <w:rsid w:val="004B03C3"/>
    <w:rsid w:val="004B0AB3"/>
    <w:rsid w:val="004B1925"/>
    <w:rsid w:val="004B2096"/>
    <w:rsid w:val="004B271F"/>
    <w:rsid w:val="004B2DE1"/>
    <w:rsid w:val="004B2F6F"/>
    <w:rsid w:val="004B365B"/>
    <w:rsid w:val="004B3723"/>
    <w:rsid w:val="004B3820"/>
    <w:rsid w:val="004B3BB7"/>
    <w:rsid w:val="004B4321"/>
    <w:rsid w:val="004B4707"/>
    <w:rsid w:val="004B51D4"/>
    <w:rsid w:val="004B5253"/>
    <w:rsid w:val="004B64C1"/>
    <w:rsid w:val="004B6B30"/>
    <w:rsid w:val="004B6CC7"/>
    <w:rsid w:val="004B6D1E"/>
    <w:rsid w:val="004B7F80"/>
    <w:rsid w:val="004C0187"/>
    <w:rsid w:val="004C0660"/>
    <w:rsid w:val="004C0B7C"/>
    <w:rsid w:val="004C1300"/>
    <w:rsid w:val="004C16C1"/>
    <w:rsid w:val="004C4701"/>
    <w:rsid w:val="004C4A71"/>
    <w:rsid w:val="004C4D90"/>
    <w:rsid w:val="004C52C8"/>
    <w:rsid w:val="004C54D6"/>
    <w:rsid w:val="004C6670"/>
    <w:rsid w:val="004C6F9F"/>
    <w:rsid w:val="004C7710"/>
    <w:rsid w:val="004C7771"/>
    <w:rsid w:val="004D0A5C"/>
    <w:rsid w:val="004D1384"/>
    <w:rsid w:val="004D3267"/>
    <w:rsid w:val="004D3E56"/>
    <w:rsid w:val="004D3EDA"/>
    <w:rsid w:val="004D3F58"/>
    <w:rsid w:val="004D445A"/>
    <w:rsid w:val="004D53BF"/>
    <w:rsid w:val="004D5660"/>
    <w:rsid w:val="004D5F2E"/>
    <w:rsid w:val="004D6807"/>
    <w:rsid w:val="004D7686"/>
    <w:rsid w:val="004D7E6F"/>
    <w:rsid w:val="004E000D"/>
    <w:rsid w:val="004E0183"/>
    <w:rsid w:val="004E053D"/>
    <w:rsid w:val="004E0A73"/>
    <w:rsid w:val="004E145B"/>
    <w:rsid w:val="004E1A94"/>
    <w:rsid w:val="004E200A"/>
    <w:rsid w:val="004E3432"/>
    <w:rsid w:val="004E479C"/>
    <w:rsid w:val="004E5988"/>
    <w:rsid w:val="004E62EF"/>
    <w:rsid w:val="004E6D83"/>
    <w:rsid w:val="004E7315"/>
    <w:rsid w:val="004F0C33"/>
    <w:rsid w:val="004F0D96"/>
    <w:rsid w:val="004F13E7"/>
    <w:rsid w:val="004F154F"/>
    <w:rsid w:val="004F1649"/>
    <w:rsid w:val="004F1882"/>
    <w:rsid w:val="004F2106"/>
    <w:rsid w:val="004F2361"/>
    <w:rsid w:val="004F3D3A"/>
    <w:rsid w:val="004F5668"/>
    <w:rsid w:val="004F5D57"/>
    <w:rsid w:val="004F600E"/>
    <w:rsid w:val="004F6389"/>
    <w:rsid w:val="004F6D20"/>
    <w:rsid w:val="004F6FA7"/>
    <w:rsid w:val="00500BD3"/>
    <w:rsid w:val="00500ED1"/>
    <w:rsid w:val="00502E6F"/>
    <w:rsid w:val="005037A8"/>
    <w:rsid w:val="0050423E"/>
    <w:rsid w:val="0050424A"/>
    <w:rsid w:val="00504773"/>
    <w:rsid w:val="00504D3F"/>
    <w:rsid w:val="00505076"/>
    <w:rsid w:val="005050DF"/>
    <w:rsid w:val="00506659"/>
    <w:rsid w:val="00506744"/>
    <w:rsid w:val="00506CA4"/>
    <w:rsid w:val="00506EFE"/>
    <w:rsid w:val="00507013"/>
    <w:rsid w:val="0050783B"/>
    <w:rsid w:val="0051010D"/>
    <w:rsid w:val="00510632"/>
    <w:rsid w:val="00510769"/>
    <w:rsid w:val="00510BEF"/>
    <w:rsid w:val="00510C5B"/>
    <w:rsid w:val="00510C70"/>
    <w:rsid w:val="00511521"/>
    <w:rsid w:val="00511C06"/>
    <w:rsid w:val="005125F3"/>
    <w:rsid w:val="00512756"/>
    <w:rsid w:val="00512FCF"/>
    <w:rsid w:val="005139DA"/>
    <w:rsid w:val="00513BBA"/>
    <w:rsid w:val="00513E2E"/>
    <w:rsid w:val="00514533"/>
    <w:rsid w:val="00514BC8"/>
    <w:rsid w:val="005165AD"/>
    <w:rsid w:val="00516749"/>
    <w:rsid w:val="005167AE"/>
    <w:rsid w:val="00517020"/>
    <w:rsid w:val="0051743E"/>
    <w:rsid w:val="0052071F"/>
    <w:rsid w:val="00520D71"/>
    <w:rsid w:val="00521310"/>
    <w:rsid w:val="005216E5"/>
    <w:rsid w:val="00521E7A"/>
    <w:rsid w:val="00522B53"/>
    <w:rsid w:val="00523A71"/>
    <w:rsid w:val="00523AD8"/>
    <w:rsid w:val="0052402E"/>
    <w:rsid w:val="00524197"/>
    <w:rsid w:val="005244DB"/>
    <w:rsid w:val="00524AA3"/>
    <w:rsid w:val="005258E9"/>
    <w:rsid w:val="00525EC6"/>
    <w:rsid w:val="005268E8"/>
    <w:rsid w:val="00527139"/>
    <w:rsid w:val="00527818"/>
    <w:rsid w:val="005300B0"/>
    <w:rsid w:val="00530253"/>
    <w:rsid w:val="0053075D"/>
    <w:rsid w:val="00531572"/>
    <w:rsid w:val="00531792"/>
    <w:rsid w:val="005332E9"/>
    <w:rsid w:val="005333B7"/>
    <w:rsid w:val="00533CD7"/>
    <w:rsid w:val="00533DF5"/>
    <w:rsid w:val="005344B1"/>
    <w:rsid w:val="005345E1"/>
    <w:rsid w:val="00534AA2"/>
    <w:rsid w:val="005363EF"/>
    <w:rsid w:val="00536EA0"/>
    <w:rsid w:val="00536F12"/>
    <w:rsid w:val="00537FF1"/>
    <w:rsid w:val="00540778"/>
    <w:rsid w:val="00541546"/>
    <w:rsid w:val="00541796"/>
    <w:rsid w:val="005419AF"/>
    <w:rsid w:val="00541F11"/>
    <w:rsid w:val="00542242"/>
    <w:rsid w:val="00543008"/>
    <w:rsid w:val="0054346F"/>
    <w:rsid w:val="005447E3"/>
    <w:rsid w:val="005448D7"/>
    <w:rsid w:val="005453D3"/>
    <w:rsid w:val="005456B2"/>
    <w:rsid w:val="00545E62"/>
    <w:rsid w:val="005460CC"/>
    <w:rsid w:val="00547282"/>
    <w:rsid w:val="00547492"/>
    <w:rsid w:val="00550145"/>
    <w:rsid w:val="0055014F"/>
    <w:rsid w:val="0055028B"/>
    <w:rsid w:val="005504A2"/>
    <w:rsid w:val="005509C6"/>
    <w:rsid w:val="005510A7"/>
    <w:rsid w:val="00551A4C"/>
    <w:rsid w:val="00552D4B"/>
    <w:rsid w:val="0055310E"/>
    <w:rsid w:val="005532AB"/>
    <w:rsid w:val="0055378A"/>
    <w:rsid w:val="00553C5E"/>
    <w:rsid w:val="00553C9A"/>
    <w:rsid w:val="00554012"/>
    <w:rsid w:val="005542E3"/>
    <w:rsid w:val="00554594"/>
    <w:rsid w:val="005546D8"/>
    <w:rsid w:val="00554BAC"/>
    <w:rsid w:val="00555B7D"/>
    <w:rsid w:val="00556113"/>
    <w:rsid w:val="00556459"/>
    <w:rsid w:val="00557071"/>
    <w:rsid w:val="00557EC3"/>
    <w:rsid w:val="00560371"/>
    <w:rsid w:val="0056043C"/>
    <w:rsid w:val="00560B5B"/>
    <w:rsid w:val="00560D64"/>
    <w:rsid w:val="00562211"/>
    <w:rsid w:val="00562898"/>
    <w:rsid w:val="005630BF"/>
    <w:rsid w:val="0056452C"/>
    <w:rsid w:val="00565867"/>
    <w:rsid w:val="0056774F"/>
    <w:rsid w:val="00567FF8"/>
    <w:rsid w:val="005707C5"/>
    <w:rsid w:val="00570BF7"/>
    <w:rsid w:val="0057162F"/>
    <w:rsid w:val="00571EEF"/>
    <w:rsid w:val="00573681"/>
    <w:rsid w:val="00574248"/>
    <w:rsid w:val="00574B8B"/>
    <w:rsid w:val="005759D2"/>
    <w:rsid w:val="00575B05"/>
    <w:rsid w:val="00575E69"/>
    <w:rsid w:val="0057604A"/>
    <w:rsid w:val="00576847"/>
    <w:rsid w:val="0057704C"/>
    <w:rsid w:val="00580695"/>
    <w:rsid w:val="00580962"/>
    <w:rsid w:val="00580E27"/>
    <w:rsid w:val="0058166D"/>
    <w:rsid w:val="005817E9"/>
    <w:rsid w:val="00581839"/>
    <w:rsid w:val="005824C1"/>
    <w:rsid w:val="0058254D"/>
    <w:rsid w:val="00582CBC"/>
    <w:rsid w:val="00583A2F"/>
    <w:rsid w:val="00584244"/>
    <w:rsid w:val="005844B0"/>
    <w:rsid w:val="005848E9"/>
    <w:rsid w:val="00584A70"/>
    <w:rsid w:val="00585224"/>
    <w:rsid w:val="00585BCD"/>
    <w:rsid w:val="005861FB"/>
    <w:rsid w:val="0058658C"/>
    <w:rsid w:val="0059003E"/>
    <w:rsid w:val="00590363"/>
    <w:rsid w:val="005907F1"/>
    <w:rsid w:val="005910AA"/>
    <w:rsid w:val="00591161"/>
    <w:rsid w:val="00591C04"/>
    <w:rsid w:val="00591F43"/>
    <w:rsid w:val="0059270C"/>
    <w:rsid w:val="0059311E"/>
    <w:rsid w:val="005933C8"/>
    <w:rsid w:val="00593881"/>
    <w:rsid w:val="00593C18"/>
    <w:rsid w:val="005947F6"/>
    <w:rsid w:val="00594A48"/>
    <w:rsid w:val="00594D2D"/>
    <w:rsid w:val="005967E1"/>
    <w:rsid w:val="00597328"/>
    <w:rsid w:val="00597674"/>
    <w:rsid w:val="00597677"/>
    <w:rsid w:val="00597EF6"/>
    <w:rsid w:val="005A0E4A"/>
    <w:rsid w:val="005A1379"/>
    <w:rsid w:val="005A231F"/>
    <w:rsid w:val="005A2353"/>
    <w:rsid w:val="005A333F"/>
    <w:rsid w:val="005A3CB2"/>
    <w:rsid w:val="005A60B8"/>
    <w:rsid w:val="005A63A8"/>
    <w:rsid w:val="005A66FA"/>
    <w:rsid w:val="005A694D"/>
    <w:rsid w:val="005A6F88"/>
    <w:rsid w:val="005A7695"/>
    <w:rsid w:val="005A770A"/>
    <w:rsid w:val="005B0086"/>
    <w:rsid w:val="005B0439"/>
    <w:rsid w:val="005B0A53"/>
    <w:rsid w:val="005B18F5"/>
    <w:rsid w:val="005B2714"/>
    <w:rsid w:val="005B3918"/>
    <w:rsid w:val="005B4151"/>
    <w:rsid w:val="005B4DA3"/>
    <w:rsid w:val="005B5A12"/>
    <w:rsid w:val="005B5C1D"/>
    <w:rsid w:val="005B66DD"/>
    <w:rsid w:val="005B683B"/>
    <w:rsid w:val="005B6897"/>
    <w:rsid w:val="005B6969"/>
    <w:rsid w:val="005B6AEF"/>
    <w:rsid w:val="005B6C24"/>
    <w:rsid w:val="005C045D"/>
    <w:rsid w:val="005C2AF6"/>
    <w:rsid w:val="005C3053"/>
    <w:rsid w:val="005C4416"/>
    <w:rsid w:val="005C44D6"/>
    <w:rsid w:val="005C4C73"/>
    <w:rsid w:val="005C4D9E"/>
    <w:rsid w:val="005C4F6C"/>
    <w:rsid w:val="005C5472"/>
    <w:rsid w:val="005C5A14"/>
    <w:rsid w:val="005C5F58"/>
    <w:rsid w:val="005C731E"/>
    <w:rsid w:val="005C7421"/>
    <w:rsid w:val="005C7563"/>
    <w:rsid w:val="005C7728"/>
    <w:rsid w:val="005C7802"/>
    <w:rsid w:val="005C7F1C"/>
    <w:rsid w:val="005D045E"/>
    <w:rsid w:val="005D0A4D"/>
    <w:rsid w:val="005D0B0A"/>
    <w:rsid w:val="005D0BBA"/>
    <w:rsid w:val="005D0E8A"/>
    <w:rsid w:val="005D0FF8"/>
    <w:rsid w:val="005D1AB7"/>
    <w:rsid w:val="005D20EE"/>
    <w:rsid w:val="005D25B5"/>
    <w:rsid w:val="005D2970"/>
    <w:rsid w:val="005D30A5"/>
    <w:rsid w:val="005D30EA"/>
    <w:rsid w:val="005D4D13"/>
    <w:rsid w:val="005D5183"/>
    <w:rsid w:val="005D5D04"/>
    <w:rsid w:val="005D66AC"/>
    <w:rsid w:val="005D6ACF"/>
    <w:rsid w:val="005D71CE"/>
    <w:rsid w:val="005E0763"/>
    <w:rsid w:val="005E0770"/>
    <w:rsid w:val="005E07EB"/>
    <w:rsid w:val="005E0826"/>
    <w:rsid w:val="005E16B3"/>
    <w:rsid w:val="005E1874"/>
    <w:rsid w:val="005E1D2B"/>
    <w:rsid w:val="005E210D"/>
    <w:rsid w:val="005E3523"/>
    <w:rsid w:val="005E366D"/>
    <w:rsid w:val="005E3E1F"/>
    <w:rsid w:val="005E3F15"/>
    <w:rsid w:val="005E486D"/>
    <w:rsid w:val="005E5E38"/>
    <w:rsid w:val="005E6882"/>
    <w:rsid w:val="005E6C3F"/>
    <w:rsid w:val="005E6D1A"/>
    <w:rsid w:val="005E731C"/>
    <w:rsid w:val="005E7A36"/>
    <w:rsid w:val="005F0050"/>
    <w:rsid w:val="005F04A0"/>
    <w:rsid w:val="005F0D8D"/>
    <w:rsid w:val="005F165D"/>
    <w:rsid w:val="005F2112"/>
    <w:rsid w:val="005F25B1"/>
    <w:rsid w:val="005F35C6"/>
    <w:rsid w:val="005F3BB2"/>
    <w:rsid w:val="005F47B1"/>
    <w:rsid w:val="005F5305"/>
    <w:rsid w:val="005F5630"/>
    <w:rsid w:val="005F5D16"/>
    <w:rsid w:val="005F6384"/>
    <w:rsid w:val="005F6520"/>
    <w:rsid w:val="005F68AD"/>
    <w:rsid w:val="005F6A3C"/>
    <w:rsid w:val="005F6B47"/>
    <w:rsid w:val="005F70C0"/>
    <w:rsid w:val="005F7342"/>
    <w:rsid w:val="005F7720"/>
    <w:rsid w:val="005F7E0E"/>
    <w:rsid w:val="00600944"/>
    <w:rsid w:val="006009D9"/>
    <w:rsid w:val="00600C52"/>
    <w:rsid w:val="006021CF"/>
    <w:rsid w:val="0060220D"/>
    <w:rsid w:val="00602423"/>
    <w:rsid w:val="006029BE"/>
    <w:rsid w:val="00603088"/>
    <w:rsid w:val="0060401B"/>
    <w:rsid w:val="006045E9"/>
    <w:rsid w:val="00604D4D"/>
    <w:rsid w:val="00605801"/>
    <w:rsid w:val="00605D63"/>
    <w:rsid w:val="0060663B"/>
    <w:rsid w:val="00606FFA"/>
    <w:rsid w:val="00610468"/>
    <w:rsid w:val="00610693"/>
    <w:rsid w:val="0061073E"/>
    <w:rsid w:val="00610976"/>
    <w:rsid w:val="00610C04"/>
    <w:rsid w:val="00610E62"/>
    <w:rsid w:val="006119FD"/>
    <w:rsid w:val="0061200C"/>
    <w:rsid w:val="00613E84"/>
    <w:rsid w:val="006141D1"/>
    <w:rsid w:val="006143B3"/>
    <w:rsid w:val="00614C05"/>
    <w:rsid w:val="00614CB1"/>
    <w:rsid w:val="00615449"/>
    <w:rsid w:val="006154BB"/>
    <w:rsid w:val="00615C5C"/>
    <w:rsid w:val="00615E1D"/>
    <w:rsid w:val="006163B3"/>
    <w:rsid w:val="0061686A"/>
    <w:rsid w:val="006170A8"/>
    <w:rsid w:val="00617155"/>
    <w:rsid w:val="006206B7"/>
    <w:rsid w:val="00620CFE"/>
    <w:rsid w:val="00621F6D"/>
    <w:rsid w:val="00622943"/>
    <w:rsid w:val="00622B28"/>
    <w:rsid w:val="0062309D"/>
    <w:rsid w:val="00623387"/>
    <w:rsid w:val="00624376"/>
    <w:rsid w:val="00624F67"/>
    <w:rsid w:val="00625755"/>
    <w:rsid w:val="00625F30"/>
    <w:rsid w:val="00627E29"/>
    <w:rsid w:val="0063008B"/>
    <w:rsid w:val="006304E6"/>
    <w:rsid w:val="006308D1"/>
    <w:rsid w:val="00630AE4"/>
    <w:rsid w:val="00630B4F"/>
    <w:rsid w:val="006330D8"/>
    <w:rsid w:val="006331D9"/>
    <w:rsid w:val="00633806"/>
    <w:rsid w:val="00633873"/>
    <w:rsid w:val="00633C59"/>
    <w:rsid w:val="006344CC"/>
    <w:rsid w:val="006344D6"/>
    <w:rsid w:val="006345B6"/>
    <w:rsid w:val="00634696"/>
    <w:rsid w:val="00634AE8"/>
    <w:rsid w:val="006354A1"/>
    <w:rsid w:val="006356EE"/>
    <w:rsid w:val="00635B04"/>
    <w:rsid w:val="00636B28"/>
    <w:rsid w:val="00636CBE"/>
    <w:rsid w:val="00640524"/>
    <w:rsid w:val="00640A1E"/>
    <w:rsid w:val="00641ABE"/>
    <w:rsid w:val="00641E9C"/>
    <w:rsid w:val="00642295"/>
    <w:rsid w:val="0064357C"/>
    <w:rsid w:val="00645306"/>
    <w:rsid w:val="00647D0A"/>
    <w:rsid w:val="00650696"/>
    <w:rsid w:val="00650ADC"/>
    <w:rsid w:val="0065154C"/>
    <w:rsid w:val="006522A8"/>
    <w:rsid w:val="0065238B"/>
    <w:rsid w:val="00652679"/>
    <w:rsid w:val="00652AAB"/>
    <w:rsid w:val="006533C7"/>
    <w:rsid w:val="00654310"/>
    <w:rsid w:val="00654A5C"/>
    <w:rsid w:val="00654C60"/>
    <w:rsid w:val="00655A74"/>
    <w:rsid w:val="00656011"/>
    <w:rsid w:val="00656F05"/>
    <w:rsid w:val="006573C1"/>
    <w:rsid w:val="006573FF"/>
    <w:rsid w:val="0065788D"/>
    <w:rsid w:val="00657C0D"/>
    <w:rsid w:val="0066084C"/>
    <w:rsid w:val="00660B15"/>
    <w:rsid w:val="00660B4E"/>
    <w:rsid w:val="00660F66"/>
    <w:rsid w:val="00661B3B"/>
    <w:rsid w:val="00661F11"/>
    <w:rsid w:val="006623E2"/>
    <w:rsid w:val="0066348C"/>
    <w:rsid w:val="00663825"/>
    <w:rsid w:val="006642F6"/>
    <w:rsid w:val="0066444B"/>
    <w:rsid w:val="00664A77"/>
    <w:rsid w:val="00665380"/>
    <w:rsid w:val="0066571E"/>
    <w:rsid w:val="006664B4"/>
    <w:rsid w:val="00667DC5"/>
    <w:rsid w:val="00667E28"/>
    <w:rsid w:val="00667F71"/>
    <w:rsid w:val="006704B1"/>
    <w:rsid w:val="0067098D"/>
    <w:rsid w:val="00670EAC"/>
    <w:rsid w:val="00670F6D"/>
    <w:rsid w:val="00672419"/>
    <w:rsid w:val="00672FE7"/>
    <w:rsid w:val="00673387"/>
    <w:rsid w:val="00673867"/>
    <w:rsid w:val="006749CE"/>
    <w:rsid w:val="00675105"/>
    <w:rsid w:val="00675600"/>
    <w:rsid w:val="006758FA"/>
    <w:rsid w:val="00675977"/>
    <w:rsid w:val="00675ADB"/>
    <w:rsid w:val="006761EF"/>
    <w:rsid w:val="006762D7"/>
    <w:rsid w:val="00677447"/>
    <w:rsid w:val="00680947"/>
    <w:rsid w:val="00680C4F"/>
    <w:rsid w:val="00681BFF"/>
    <w:rsid w:val="006824E1"/>
    <w:rsid w:val="0068333C"/>
    <w:rsid w:val="00683440"/>
    <w:rsid w:val="00683681"/>
    <w:rsid w:val="006840EF"/>
    <w:rsid w:val="00684A79"/>
    <w:rsid w:val="00684EA5"/>
    <w:rsid w:val="00684FB3"/>
    <w:rsid w:val="006850A7"/>
    <w:rsid w:val="00685D9F"/>
    <w:rsid w:val="00685FBE"/>
    <w:rsid w:val="00687357"/>
    <w:rsid w:val="00687C25"/>
    <w:rsid w:val="0069115E"/>
    <w:rsid w:val="006913F5"/>
    <w:rsid w:val="00691F88"/>
    <w:rsid w:val="00693400"/>
    <w:rsid w:val="00693536"/>
    <w:rsid w:val="00693A93"/>
    <w:rsid w:val="00693B4C"/>
    <w:rsid w:val="00694036"/>
    <w:rsid w:val="00695835"/>
    <w:rsid w:val="006960AF"/>
    <w:rsid w:val="006967CC"/>
    <w:rsid w:val="0069720E"/>
    <w:rsid w:val="00697240"/>
    <w:rsid w:val="006A112F"/>
    <w:rsid w:val="006A119E"/>
    <w:rsid w:val="006A11B6"/>
    <w:rsid w:val="006A1645"/>
    <w:rsid w:val="006A1747"/>
    <w:rsid w:val="006A199F"/>
    <w:rsid w:val="006A3092"/>
    <w:rsid w:val="006A313A"/>
    <w:rsid w:val="006A370E"/>
    <w:rsid w:val="006A3888"/>
    <w:rsid w:val="006A3D37"/>
    <w:rsid w:val="006A4A78"/>
    <w:rsid w:val="006A4B5E"/>
    <w:rsid w:val="006A4D01"/>
    <w:rsid w:val="006A5AC7"/>
    <w:rsid w:val="006A5BD1"/>
    <w:rsid w:val="006A6A65"/>
    <w:rsid w:val="006A6B68"/>
    <w:rsid w:val="006A71AF"/>
    <w:rsid w:val="006A738D"/>
    <w:rsid w:val="006A7E7B"/>
    <w:rsid w:val="006B04DD"/>
    <w:rsid w:val="006B0B4D"/>
    <w:rsid w:val="006B0FE5"/>
    <w:rsid w:val="006B1019"/>
    <w:rsid w:val="006B1A4D"/>
    <w:rsid w:val="006B1CD8"/>
    <w:rsid w:val="006B221D"/>
    <w:rsid w:val="006B3502"/>
    <w:rsid w:val="006B35C4"/>
    <w:rsid w:val="006B38F1"/>
    <w:rsid w:val="006B4623"/>
    <w:rsid w:val="006B4CBF"/>
    <w:rsid w:val="006B56F2"/>
    <w:rsid w:val="006B5C83"/>
    <w:rsid w:val="006B639F"/>
    <w:rsid w:val="006B7769"/>
    <w:rsid w:val="006B7A56"/>
    <w:rsid w:val="006B7C9C"/>
    <w:rsid w:val="006B7D5B"/>
    <w:rsid w:val="006C2444"/>
    <w:rsid w:val="006C3428"/>
    <w:rsid w:val="006C389F"/>
    <w:rsid w:val="006C3D1E"/>
    <w:rsid w:val="006C4081"/>
    <w:rsid w:val="006C43AD"/>
    <w:rsid w:val="006C4493"/>
    <w:rsid w:val="006C4604"/>
    <w:rsid w:val="006C48DE"/>
    <w:rsid w:val="006C497E"/>
    <w:rsid w:val="006C53F3"/>
    <w:rsid w:val="006C60C9"/>
    <w:rsid w:val="006C6340"/>
    <w:rsid w:val="006C66EB"/>
    <w:rsid w:val="006C6C77"/>
    <w:rsid w:val="006C7589"/>
    <w:rsid w:val="006C787F"/>
    <w:rsid w:val="006C7B5C"/>
    <w:rsid w:val="006D0192"/>
    <w:rsid w:val="006D05A6"/>
    <w:rsid w:val="006D07D5"/>
    <w:rsid w:val="006D1941"/>
    <w:rsid w:val="006D21EA"/>
    <w:rsid w:val="006D295A"/>
    <w:rsid w:val="006D2C1E"/>
    <w:rsid w:val="006D2FCB"/>
    <w:rsid w:val="006D3C62"/>
    <w:rsid w:val="006D4DCF"/>
    <w:rsid w:val="006D5078"/>
    <w:rsid w:val="006D544E"/>
    <w:rsid w:val="006D5A9E"/>
    <w:rsid w:val="006D5CF8"/>
    <w:rsid w:val="006D60A3"/>
    <w:rsid w:val="006D6B98"/>
    <w:rsid w:val="006D7264"/>
    <w:rsid w:val="006D731C"/>
    <w:rsid w:val="006E11A9"/>
    <w:rsid w:val="006E15F6"/>
    <w:rsid w:val="006E19F9"/>
    <w:rsid w:val="006E247D"/>
    <w:rsid w:val="006E2B96"/>
    <w:rsid w:val="006E3077"/>
    <w:rsid w:val="006E322A"/>
    <w:rsid w:val="006E32E0"/>
    <w:rsid w:val="006E395A"/>
    <w:rsid w:val="006E3B0E"/>
    <w:rsid w:val="006E49BF"/>
    <w:rsid w:val="006E55C9"/>
    <w:rsid w:val="006E5D25"/>
    <w:rsid w:val="006E62F4"/>
    <w:rsid w:val="006E698B"/>
    <w:rsid w:val="006E71D0"/>
    <w:rsid w:val="006E74CD"/>
    <w:rsid w:val="006E758E"/>
    <w:rsid w:val="006E75BB"/>
    <w:rsid w:val="006E7A34"/>
    <w:rsid w:val="006E7D2F"/>
    <w:rsid w:val="006F085A"/>
    <w:rsid w:val="006F1B68"/>
    <w:rsid w:val="006F1F29"/>
    <w:rsid w:val="006F1F41"/>
    <w:rsid w:val="006F2284"/>
    <w:rsid w:val="006F40DB"/>
    <w:rsid w:val="006F6485"/>
    <w:rsid w:val="006F686F"/>
    <w:rsid w:val="006F6946"/>
    <w:rsid w:val="006F72BF"/>
    <w:rsid w:val="006F736A"/>
    <w:rsid w:val="006F784A"/>
    <w:rsid w:val="006F7D2A"/>
    <w:rsid w:val="006F7D63"/>
    <w:rsid w:val="006F7E5F"/>
    <w:rsid w:val="0070023A"/>
    <w:rsid w:val="00702227"/>
    <w:rsid w:val="00702F9E"/>
    <w:rsid w:val="00703259"/>
    <w:rsid w:val="007035DB"/>
    <w:rsid w:val="00703836"/>
    <w:rsid w:val="00703F6D"/>
    <w:rsid w:val="007054D5"/>
    <w:rsid w:val="007055BB"/>
    <w:rsid w:val="00705941"/>
    <w:rsid w:val="0070642B"/>
    <w:rsid w:val="00706A81"/>
    <w:rsid w:val="00706F63"/>
    <w:rsid w:val="00707A7C"/>
    <w:rsid w:val="007111C7"/>
    <w:rsid w:val="007124F7"/>
    <w:rsid w:val="0071352D"/>
    <w:rsid w:val="007144C0"/>
    <w:rsid w:val="00714B97"/>
    <w:rsid w:val="007160E7"/>
    <w:rsid w:val="00716803"/>
    <w:rsid w:val="00716ABF"/>
    <w:rsid w:val="0071725D"/>
    <w:rsid w:val="00717A48"/>
    <w:rsid w:val="00717D33"/>
    <w:rsid w:val="00720193"/>
    <w:rsid w:val="00720485"/>
    <w:rsid w:val="00721709"/>
    <w:rsid w:val="00721D93"/>
    <w:rsid w:val="0072235D"/>
    <w:rsid w:val="00722501"/>
    <w:rsid w:val="00722E29"/>
    <w:rsid w:val="007235AD"/>
    <w:rsid w:val="007237F1"/>
    <w:rsid w:val="007239BD"/>
    <w:rsid w:val="00723DF4"/>
    <w:rsid w:val="00724460"/>
    <w:rsid w:val="00724517"/>
    <w:rsid w:val="00724905"/>
    <w:rsid w:val="00724954"/>
    <w:rsid w:val="00724FCF"/>
    <w:rsid w:val="00725792"/>
    <w:rsid w:val="007264BE"/>
    <w:rsid w:val="007265D5"/>
    <w:rsid w:val="0072700D"/>
    <w:rsid w:val="007271A3"/>
    <w:rsid w:val="00727C2C"/>
    <w:rsid w:val="007300D7"/>
    <w:rsid w:val="00731BB2"/>
    <w:rsid w:val="00731CB8"/>
    <w:rsid w:val="00731CD1"/>
    <w:rsid w:val="00732E8D"/>
    <w:rsid w:val="00733290"/>
    <w:rsid w:val="007332C7"/>
    <w:rsid w:val="00733650"/>
    <w:rsid w:val="0073392F"/>
    <w:rsid w:val="00734DED"/>
    <w:rsid w:val="00736662"/>
    <w:rsid w:val="007408FC"/>
    <w:rsid w:val="00740E86"/>
    <w:rsid w:val="00741493"/>
    <w:rsid w:val="0074170A"/>
    <w:rsid w:val="007424D2"/>
    <w:rsid w:val="007428E4"/>
    <w:rsid w:val="00743504"/>
    <w:rsid w:val="007437FB"/>
    <w:rsid w:val="0074392D"/>
    <w:rsid w:val="0074444D"/>
    <w:rsid w:val="00744516"/>
    <w:rsid w:val="0074459E"/>
    <w:rsid w:val="0074526E"/>
    <w:rsid w:val="00745979"/>
    <w:rsid w:val="00745CF7"/>
    <w:rsid w:val="00746341"/>
    <w:rsid w:val="00747660"/>
    <w:rsid w:val="00747EAC"/>
    <w:rsid w:val="00750CF7"/>
    <w:rsid w:val="00750D4D"/>
    <w:rsid w:val="00750FA1"/>
    <w:rsid w:val="00751274"/>
    <w:rsid w:val="00751614"/>
    <w:rsid w:val="00751941"/>
    <w:rsid w:val="00751956"/>
    <w:rsid w:val="00751B90"/>
    <w:rsid w:val="00751BBE"/>
    <w:rsid w:val="00752F1D"/>
    <w:rsid w:val="0075312B"/>
    <w:rsid w:val="007531D6"/>
    <w:rsid w:val="00754921"/>
    <w:rsid w:val="00755502"/>
    <w:rsid w:val="007558CC"/>
    <w:rsid w:val="00755D73"/>
    <w:rsid w:val="007564A1"/>
    <w:rsid w:val="007567D8"/>
    <w:rsid w:val="007568F8"/>
    <w:rsid w:val="00757269"/>
    <w:rsid w:val="0075750F"/>
    <w:rsid w:val="007608F8"/>
    <w:rsid w:val="00760A68"/>
    <w:rsid w:val="007612D8"/>
    <w:rsid w:val="00761895"/>
    <w:rsid w:val="00762353"/>
    <w:rsid w:val="00762454"/>
    <w:rsid w:val="00762F80"/>
    <w:rsid w:val="00763043"/>
    <w:rsid w:val="007630FF"/>
    <w:rsid w:val="007632C3"/>
    <w:rsid w:val="0076374D"/>
    <w:rsid w:val="00763B14"/>
    <w:rsid w:val="00764AC2"/>
    <w:rsid w:val="00764D20"/>
    <w:rsid w:val="00765A76"/>
    <w:rsid w:val="00765EB4"/>
    <w:rsid w:val="0076725E"/>
    <w:rsid w:val="007676D3"/>
    <w:rsid w:val="007700C4"/>
    <w:rsid w:val="007706B2"/>
    <w:rsid w:val="00771205"/>
    <w:rsid w:val="00772B19"/>
    <w:rsid w:val="00772DBD"/>
    <w:rsid w:val="00773DEA"/>
    <w:rsid w:val="00774482"/>
    <w:rsid w:val="007745F4"/>
    <w:rsid w:val="00774D71"/>
    <w:rsid w:val="0077527E"/>
    <w:rsid w:val="007759F8"/>
    <w:rsid w:val="00775A9E"/>
    <w:rsid w:val="00775E59"/>
    <w:rsid w:val="00775FA5"/>
    <w:rsid w:val="0077689E"/>
    <w:rsid w:val="00776B25"/>
    <w:rsid w:val="0077786B"/>
    <w:rsid w:val="00777A66"/>
    <w:rsid w:val="00777CBE"/>
    <w:rsid w:val="00780A97"/>
    <w:rsid w:val="00780C93"/>
    <w:rsid w:val="00780D25"/>
    <w:rsid w:val="00782164"/>
    <w:rsid w:val="007827E4"/>
    <w:rsid w:val="00783645"/>
    <w:rsid w:val="007836B2"/>
    <w:rsid w:val="00783758"/>
    <w:rsid w:val="00783955"/>
    <w:rsid w:val="007844BE"/>
    <w:rsid w:val="00784507"/>
    <w:rsid w:val="00784739"/>
    <w:rsid w:val="0078551F"/>
    <w:rsid w:val="00785E41"/>
    <w:rsid w:val="007860A0"/>
    <w:rsid w:val="0078621A"/>
    <w:rsid w:val="007864E1"/>
    <w:rsid w:val="007869FD"/>
    <w:rsid w:val="00786E57"/>
    <w:rsid w:val="007902B6"/>
    <w:rsid w:val="007911E9"/>
    <w:rsid w:val="00791579"/>
    <w:rsid w:val="00791737"/>
    <w:rsid w:val="00791E39"/>
    <w:rsid w:val="00791FEC"/>
    <w:rsid w:val="00792E58"/>
    <w:rsid w:val="00793045"/>
    <w:rsid w:val="0079332F"/>
    <w:rsid w:val="007936C3"/>
    <w:rsid w:val="007954A8"/>
    <w:rsid w:val="007958E3"/>
    <w:rsid w:val="00795DF3"/>
    <w:rsid w:val="00796128"/>
    <w:rsid w:val="00796577"/>
    <w:rsid w:val="007966CB"/>
    <w:rsid w:val="00797A34"/>
    <w:rsid w:val="007A1384"/>
    <w:rsid w:val="007A1D5D"/>
    <w:rsid w:val="007A1FDD"/>
    <w:rsid w:val="007A2684"/>
    <w:rsid w:val="007A2C6D"/>
    <w:rsid w:val="007A3004"/>
    <w:rsid w:val="007A34BF"/>
    <w:rsid w:val="007A50DB"/>
    <w:rsid w:val="007A5B3C"/>
    <w:rsid w:val="007A5F6B"/>
    <w:rsid w:val="007A6118"/>
    <w:rsid w:val="007A6E3E"/>
    <w:rsid w:val="007A7C9D"/>
    <w:rsid w:val="007A7D4F"/>
    <w:rsid w:val="007B0BF5"/>
    <w:rsid w:val="007B0D35"/>
    <w:rsid w:val="007B2B47"/>
    <w:rsid w:val="007B2F97"/>
    <w:rsid w:val="007B30A3"/>
    <w:rsid w:val="007B39EC"/>
    <w:rsid w:val="007B3E1D"/>
    <w:rsid w:val="007B4162"/>
    <w:rsid w:val="007B4959"/>
    <w:rsid w:val="007B584C"/>
    <w:rsid w:val="007B68A6"/>
    <w:rsid w:val="007B6E57"/>
    <w:rsid w:val="007B755D"/>
    <w:rsid w:val="007B7745"/>
    <w:rsid w:val="007B7BF4"/>
    <w:rsid w:val="007C038D"/>
    <w:rsid w:val="007C0795"/>
    <w:rsid w:val="007C140E"/>
    <w:rsid w:val="007C1C77"/>
    <w:rsid w:val="007C1E15"/>
    <w:rsid w:val="007C24A8"/>
    <w:rsid w:val="007C3030"/>
    <w:rsid w:val="007C3688"/>
    <w:rsid w:val="007C38C4"/>
    <w:rsid w:val="007C398C"/>
    <w:rsid w:val="007C4604"/>
    <w:rsid w:val="007C50FB"/>
    <w:rsid w:val="007C5726"/>
    <w:rsid w:val="007C6657"/>
    <w:rsid w:val="007C7469"/>
    <w:rsid w:val="007C76CF"/>
    <w:rsid w:val="007D0882"/>
    <w:rsid w:val="007D106C"/>
    <w:rsid w:val="007D1898"/>
    <w:rsid w:val="007D1DC2"/>
    <w:rsid w:val="007D3F08"/>
    <w:rsid w:val="007D4243"/>
    <w:rsid w:val="007D4F2A"/>
    <w:rsid w:val="007D5D28"/>
    <w:rsid w:val="007D5DBA"/>
    <w:rsid w:val="007D6418"/>
    <w:rsid w:val="007D665A"/>
    <w:rsid w:val="007D6754"/>
    <w:rsid w:val="007D680E"/>
    <w:rsid w:val="007D68E1"/>
    <w:rsid w:val="007D6B61"/>
    <w:rsid w:val="007D6D9C"/>
    <w:rsid w:val="007D6E29"/>
    <w:rsid w:val="007D76E4"/>
    <w:rsid w:val="007E0257"/>
    <w:rsid w:val="007E0735"/>
    <w:rsid w:val="007E2361"/>
    <w:rsid w:val="007E23D6"/>
    <w:rsid w:val="007E282C"/>
    <w:rsid w:val="007E2B24"/>
    <w:rsid w:val="007E2BA2"/>
    <w:rsid w:val="007E31FB"/>
    <w:rsid w:val="007E37E6"/>
    <w:rsid w:val="007E3C8C"/>
    <w:rsid w:val="007E3EEF"/>
    <w:rsid w:val="007E512C"/>
    <w:rsid w:val="007E59A5"/>
    <w:rsid w:val="007E6CB8"/>
    <w:rsid w:val="007E6DEC"/>
    <w:rsid w:val="007F087B"/>
    <w:rsid w:val="007F0A48"/>
    <w:rsid w:val="007F0DE8"/>
    <w:rsid w:val="007F1295"/>
    <w:rsid w:val="007F12B9"/>
    <w:rsid w:val="007F180C"/>
    <w:rsid w:val="007F277E"/>
    <w:rsid w:val="007F3A3F"/>
    <w:rsid w:val="007F3BDE"/>
    <w:rsid w:val="007F5785"/>
    <w:rsid w:val="007F5A5B"/>
    <w:rsid w:val="007F650C"/>
    <w:rsid w:val="007F6C21"/>
    <w:rsid w:val="008001AB"/>
    <w:rsid w:val="00800A82"/>
    <w:rsid w:val="00800AE4"/>
    <w:rsid w:val="00800DC9"/>
    <w:rsid w:val="0080167E"/>
    <w:rsid w:val="00801701"/>
    <w:rsid w:val="008020D4"/>
    <w:rsid w:val="00802214"/>
    <w:rsid w:val="008028E8"/>
    <w:rsid w:val="00802B4B"/>
    <w:rsid w:val="0080355A"/>
    <w:rsid w:val="00803691"/>
    <w:rsid w:val="00803DF0"/>
    <w:rsid w:val="008042F7"/>
    <w:rsid w:val="00804372"/>
    <w:rsid w:val="0080464F"/>
    <w:rsid w:val="008049A9"/>
    <w:rsid w:val="0080532C"/>
    <w:rsid w:val="00805775"/>
    <w:rsid w:val="00805C65"/>
    <w:rsid w:val="008067EF"/>
    <w:rsid w:val="00806D55"/>
    <w:rsid w:val="00807B92"/>
    <w:rsid w:val="00807DCB"/>
    <w:rsid w:val="0081070F"/>
    <w:rsid w:val="00811670"/>
    <w:rsid w:val="00811B2F"/>
    <w:rsid w:val="00811ED7"/>
    <w:rsid w:val="0081202F"/>
    <w:rsid w:val="0081291F"/>
    <w:rsid w:val="00812D31"/>
    <w:rsid w:val="00813978"/>
    <w:rsid w:val="008139A8"/>
    <w:rsid w:val="00813DC5"/>
    <w:rsid w:val="008145C5"/>
    <w:rsid w:val="008159F1"/>
    <w:rsid w:val="00815CEE"/>
    <w:rsid w:val="00815FA6"/>
    <w:rsid w:val="00816ACA"/>
    <w:rsid w:val="00816C27"/>
    <w:rsid w:val="00816CD0"/>
    <w:rsid w:val="0081701C"/>
    <w:rsid w:val="00817689"/>
    <w:rsid w:val="008200C4"/>
    <w:rsid w:val="0082048D"/>
    <w:rsid w:val="00820AE4"/>
    <w:rsid w:val="00820BD8"/>
    <w:rsid w:val="00821EC8"/>
    <w:rsid w:val="00821F14"/>
    <w:rsid w:val="0082248E"/>
    <w:rsid w:val="00822D81"/>
    <w:rsid w:val="00822F31"/>
    <w:rsid w:val="00824404"/>
    <w:rsid w:val="00824AE5"/>
    <w:rsid w:val="0082529F"/>
    <w:rsid w:val="0082546E"/>
    <w:rsid w:val="008259AF"/>
    <w:rsid w:val="008269C9"/>
    <w:rsid w:val="00826C02"/>
    <w:rsid w:val="00826E19"/>
    <w:rsid w:val="008271D4"/>
    <w:rsid w:val="00827C67"/>
    <w:rsid w:val="00830A11"/>
    <w:rsid w:val="00830B7E"/>
    <w:rsid w:val="00831112"/>
    <w:rsid w:val="008311AC"/>
    <w:rsid w:val="008316A2"/>
    <w:rsid w:val="0083171D"/>
    <w:rsid w:val="00831728"/>
    <w:rsid w:val="00831E9A"/>
    <w:rsid w:val="00831EFE"/>
    <w:rsid w:val="00832014"/>
    <w:rsid w:val="008328B8"/>
    <w:rsid w:val="00832B08"/>
    <w:rsid w:val="00832D75"/>
    <w:rsid w:val="00833000"/>
    <w:rsid w:val="0083461F"/>
    <w:rsid w:val="008347B4"/>
    <w:rsid w:val="00834AE8"/>
    <w:rsid w:val="00835D62"/>
    <w:rsid w:val="0083629E"/>
    <w:rsid w:val="0083682C"/>
    <w:rsid w:val="00836C05"/>
    <w:rsid w:val="00840E2C"/>
    <w:rsid w:val="008410B2"/>
    <w:rsid w:val="00841811"/>
    <w:rsid w:val="00841CAF"/>
    <w:rsid w:val="00842678"/>
    <w:rsid w:val="00842DC3"/>
    <w:rsid w:val="008435C3"/>
    <w:rsid w:val="00843BA7"/>
    <w:rsid w:val="00843EA2"/>
    <w:rsid w:val="00844E2B"/>
    <w:rsid w:val="00846318"/>
    <w:rsid w:val="00846D8F"/>
    <w:rsid w:val="00847104"/>
    <w:rsid w:val="008471B7"/>
    <w:rsid w:val="00847CB5"/>
    <w:rsid w:val="00847DC8"/>
    <w:rsid w:val="00847E68"/>
    <w:rsid w:val="00850867"/>
    <w:rsid w:val="00850B3C"/>
    <w:rsid w:val="00850DBF"/>
    <w:rsid w:val="00850E81"/>
    <w:rsid w:val="00852131"/>
    <w:rsid w:val="00852260"/>
    <w:rsid w:val="00852D23"/>
    <w:rsid w:val="008532E7"/>
    <w:rsid w:val="0085396C"/>
    <w:rsid w:val="00854310"/>
    <w:rsid w:val="0085431F"/>
    <w:rsid w:val="00855562"/>
    <w:rsid w:val="00855C94"/>
    <w:rsid w:val="00855D8E"/>
    <w:rsid w:val="00856212"/>
    <w:rsid w:val="0085657C"/>
    <w:rsid w:val="00856FD6"/>
    <w:rsid w:val="00857846"/>
    <w:rsid w:val="008614C7"/>
    <w:rsid w:val="008614E3"/>
    <w:rsid w:val="00862053"/>
    <w:rsid w:val="00862A28"/>
    <w:rsid w:val="00863625"/>
    <w:rsid w:val="00863DFE"/>
    <w:rsid w:val="0086440E"/>
    <w:rsid w:val="0086466C"/>
    <w:rsid w:val="00864BCB"/>
    <w:rsid w:val="00865190"/>
    <w:rsid w:val="00865245"/>
    <w:rsid w:val="0086543F"/>
    <w:rsid w:val="00865C7D"/>
    <w:rsid w:val="0086671C"/>
    <w:rsid w:val="00867BEA"/>
    <w:rsid w:val="0087075D"/>
    <w:rsid w:val="008709AB"/>
    <w:rsid w:val="008714C7"/>
    <w:rsid w:val="00871B0B"/>
    <w:rsid w:val="00872BAA"/>
    <w:rsid w:val="00872C5C"/>
    <w:rsid w:val="00872EC0"/>
    <w:rsid w:val="00872F35"/>
    <w:rsid w:val="0087376C"/>
    <w:rsid w:val="00873A4F"/>
    <w:rsid w:val="00873B6A"/>
    <w:rsid w:val="00873F97"/>
    <w:rsid w:val="0087453F"/>
    <w:rsid w:val="008749D2"/>
    <w:rsid w:val="00874B09"/>
    <w:rsid w:val="00874DFF"/>
    <w:rsid w:val="00875D34"/>
    <w:rsid w:val="008769D9"/>
    <w:rsid w:val="00876EE1"/>
    <w:rsid w:val="0087700E"/>
    <w:rsid w:val="008776FF"/>
    <w:rsid w:val="008777CA"/>
    <w:rsid w:val="00877BF9"/>
    <w:rsid w:val="00877E7B"/>
    <w:rsid w:val="0088014C"/>
    <w:rsid w:val="0088176D"/>
    <w:rsid w:val="0088231F"/>
    <w:rsid w:val="008827B3"/>
    <w:rsid w:val="00882AF8"/>
    <w:rsid w:val="00882D6D"/>
    <w:rsid w:val="00882DC4"/>
    <w:rsid w:val="00882F0C"/>
    <w:rsid w:val="00882F72"/>
    <w:rsid w:val="008836B0"/>
    <w:rsid w:val="00883A8D"/>
    <w:rsid w:val="00883CC3"/>
    <w:rsid w:val="00883D36"/>
    <w:rsid w:val="00884CC4"/>
    <w:rsid w:val="00884E99"/>
    <w:rsid w:val="00885934"/>
    <w:rsid w:val="008859F4"/>
    <w:rsid w:val="00885DD7"/>
    <w:rsid w:val="008862F6"/>
    <w:rsid w:val="008879A9"/>
    <w:rsid w:val="0089061E"/>
    <w:rsid w:val="0089108E"/>
    <w:rsid w:val="008916EA"/>
    <w:rsid w:val="008920DA"/>
    <w:rsid w:val="008928A0"/>
    <w:rsid w:val="00892F63"/>
    <w:rsid w:val="00893419"/>
    <w:rsid w:val="0089373A"/>
    <w:rsid w:val="0089384A"/>
    <w:rsid w:val="00893FE0"/>
    <w:rsid w:val="00895172"/>
    <w:rsid w:val="00895852"/>
    <w:rsid w:val="0089703A"/>
    <w:rsid w:val="00897301"/>
    <w:rsid w:val="00897673"/>
    <w:rsid w:val="00897AFB"/>
    <w:rsid w:val="00897FFC"/>
    <w:rsid w:val="008A0298"/>
    <w:rsid w:val="008A02E7"/>
    <w:rsid w:val="008A03A1"/>
    <w:rsid w:val="008A03B2"/>
    <w:rsid w:val="008A06B5"/>
    <w:rsid w:val="008A09EA"/>
    <w:rsid w:val="008A11F0"/>
    <w:rsid w:val="008A17AB"/>
    <w:rsid w:val="008A1F11"/>
    <w:rsid w:val="008A2C10"/>
    <w:rsid w:val="008A363C"/>
    <w:rsid w:val="008A3F56"/>
    <w:rsid w:val="008A4047"/>
    <w:rsid w:val="008A421E"/>
    <w:rsid w:val="008A47CF"/>
    <w:rsid w:val="008A532D"/>
    <w:rsid w:val="008A5F3B"/>
    <w:rsid w:val="008A69AF"/>
    <w:rsid w:val="008A7712"/>
    <w:rsid w:val="008A78B9"/>
    <w:rsid w:val="008A7B53"/>
    <w:rsid w:val="008A7F03"/>
    <w:rsid w:val="008B0001"/>
    <w:rsid w:val="008B0360"/>
    <w:rsid w:val="008B169F"/>
    <w:rsid w:val="008B1C59"/>
    <w:rsid w:val="008B1FD0"/>
    <w:rsid w:val="008B21D6"/>
    <w:rsid w:val="008B2B15"/>
    <w:rsid w:val="008B4575"/>
    <w:rsid w:val="008B46FE"/>
    <w:rsid w:val="008B47C9"/>
    <w:rsid w:val="008B4894"/>
    <w:rsid w:val="008B490C"/>
    <w:rsid w:val="008B4A00"/>
    <w:rsid w:val="008B4A5D"/>
    <w:rsid w:val="008B5B93"/>
    <w:rsid w:val="008B5CEB"/>
    <w:rsid w:val="008B5FB8"/>
    <w:rsid w:val="008B6298"/>
    <w:rsid w:val="008B75A8"/>
    <w:rsid w:val="008B7933"/>
    <w:rsid w:val="008B7EFF"/>
    <w:rsid w:val="008C00D2"/>
    <w:rsid w:val="008C06DC"/>
    <w:rsid w:val="008C1E1A"/>
    <w:rsid w:val="008C265B"/>
    <w:rsid w:val="008C2993"/>
    <w:rsid w:val="008C2EA9"/>
    <w:rsid w:val="008C2FE5"/>
    <w:rsid w:val="008C3115"/>
    <w:rsid w:val="008C3430"/>
    <w:rsid w:val="008C35ED"/>
    <w:rsid w:val="008C376A"/>
    <w:rsid w:val="008C3898"/>
    <w:rsid w:val="008C4A06"/>
    <w:rsid w:val="008C4E65"/>
    <w:rsid w:val="008C5E2F"/>
    <w:rsid w:val="008D0DFA"/>
    <w:rsid w:val="008D1724"/>
    <w:rsid w:val="008D1DA6"/>
    <w:rsid w:val="008D1DB8"/>
    <w:rsid w:val="008D29D3"/>
    <w:rsid w:val="008D315E"/>
    <w:rsid w:val="008D3B5E"/>
    <w:rsid w:val="008D45BF"/>
    <w:rsid w:val="008D4BD7"/>
    <w:rsid w:val="008D56A2"/>
    <w:rsid w:val="008D6379"/>
    <w:rsid w:val="008D6A09"/>
    <w:rsid w:val="008D7A8C"/>
    <w:rsid w:val="008D7D14"/>
    <w:rsid w:val="008E03C3"/>
    <w:rsid w:val="008E056C"/>
    <w:rsid w:val="008E11A7"/>
    <w:rsid w:val="008E16C8"/>
    <w:rsid w:val="008E1770"/>
    <w:rsid w:val="008E19C0"/>
    <w:rsid w:val="008E208C"/>
    <w:rsid w:val="008E2BD1"/>
    <w:rsid w:val="008E2D71"/>
    <w:rsid w:val="008E4282"/>
    <w:rsid w:val="008E4329"/>
    <w:rsid w:val="008E44AF"/>
    <w:rsid w:val="008E4751"/>
    <w:rsid w:val="008E4A17"/>
    <w:rsid w:val="008E5CAC"/>
    <w:rsid w:val="008E6135"/>
    <w:rsid w:val="008E691D"/>
    <w:rsid w:val="008E6F77"/>
    <w:rsid w:val="008E759D"/>
    <w:rsid w:val="008E7812"/>
    <w:rsid w:val="008E78D8"/>
    <w:rsid w:val="008F0E7F"/>
    <w:rsid w:val="008F2584"/>
    <w:rsid w:val="008F25B3"/>
    <w:rsid w:val="008F2CDC"/>
    <w:rsid w:val="008F377E"/>
    <w:rsid w:val="008F37F0"/>
    <w:rsid w:val="008F4F37"/>
    <w:rsid w:val="008F6068"/>
    <w:rsid w:val="008F60BB"/>
    <w:rsid w:val="008F681E"/>
    <w:rsid w:val="008F6CD8"/>
    <w:rsid w:val="008F6D9D"/>
    <w:rsid w:val="008F7140"/>
    <w:rsid w:val="008F7168"/>
    <w:rsid w:val="008F771A"/>
    <w:rsid w:val="00900CBE"/>
    <w:rsid w:val="00901B71"/>
    <w:rsid w:val="00902017"/>
    <w:rsid w:val="00902B29"/>
    <w:rsid w:val="00902E21"/>
    <w:rsid w:val="0090344F"/>
    <w:rsid w:val="00903E41"/>
    <w:rsid w:val="0090454E"/>
    <w:rsid w:val="00904C02"/>
    <w:rsid w:val="00904C26"/>
    <w:rsid w:val="00904E24"/>
    <w:rsid w:val="00905A2C"/>
    <w:rsid w:val="00906095"/>
    <w:rsid w:val="00906BBC"/>
    <w:rsid w:val="0090702D"/>
    <w:rsid w:val="00907EF7"/>
    <w:rsid w:val="00910B9E"/>
    <w:rsid w:val="0091178A"/>
    <w:rsid w:val="00911D9A"/>
    <w:rsid w:val="009123D7"/>
    <w:rsid w:val="00912BA3"/>
    <w:rsid w:val="00912C03"/>
    <w:rsid w:val="00913267"/>
    <w:rsid w:val="009142CD"/>
    <w:rsid w:val="00915742"/>
    <w:rsid w:val="00915940"/>
    <w:rsid w:val="00915D87"/>
    <w:rsid w:val="009164E7"/>
    <w:rsid w:val="00916569"/>
    <w:rsid w:val="009169B3"/>
    <w:rsid w:val="00917BCB"/>
    <w:rsid w:val="00920450"/>
    <w:rsid w:val="009208E8"/>
    <w:rsid w:val="00920BD5"/>
    <w:rsid w:val="00920DDA"/>
    <w:rsid w:val="0092119A"/>
    <w:rsid w:val="0092136A"/>
    <w:rsid w:val="00921F27"/>
    <w:rsid w:val="009222D4"/>
    <w:rsid w:val="009224CE"/>
    <w:rsid w:val="00922ABB"/>
    <w:rsid w:val="00923658"/>
    <w:rsid w:val="00923909"/>
    <w:rsid w:val="009241B1"/>
    <w:rsid w:val="0092521D"/>
    <w:rsid w:val="00925F22"/>
    <w:rsid w:val="0092651C"/>
    <w:rsid w:val="00926B32"/>
    <w:rsid w:val="0092704E"/>
    <w:rsid w:val="00927CBD"/>
    <w:rsid w:val="00927D43"/>
    <w:rsid w:val="00927E97"/>
    <w:rsid w:val="009307CD"/>
    <w:rsid w:val="00930EEB"/>
    <w:rsid w:val="00931994"/>
    <w:rsid w:val="00932345"/>
    <w:rsid w:val="00933CF8"/>
    <w:rsid w:val="00934360"/>
    <w:rsid w:val="009343B4"/>
    <w:rsid w:val="0093464A"/>
    <w:rsid w:val="0093524B"/>
    <w:rsid w:val="00935417"/>
    <w:rsid w:val="00935AC2"/>
    <w:rsid w:val="00935B7D"/>
    <w:rsid w:val="00935FDC"/>
    <w:rsid w:val="009361A8"/>
    <w:rsid w:val="00937116"/>
    <w:rsid w:val="0093787C"/>
    <w:rsid w:val="00940F1E"/>
    <w:rsid w:val="00940F71"/>
    <w:rsid w:val="00941838"/>
    <w:rsid w:val="00941C09"/>
    <w:rsid w:val="009437C0"/>
    <w:rsid w:val="009441CC"/>
    <w:rsid w:val="0094445C"/>
    <w:rsid w:val="0094448A"/>
    <w:rsid w:val="009446AC"/>
    <w:rsid w:val="00944B15"/>
    <w:rsid w:val="0094551E"/>
    <w:rsid w:val="00946132"/>
    <w:rsid w:val="0094613D"/>
    <w:rsid w:val="009464BD"/>
    <w:rsid w:val="00946BE7"/>
    <w:rsid w:val="00946EC7"/>
    <w:rsid w:val="009470BB"/>
    <w:rsid w:val="00947131"/>
    <w:rsid w:val="009472A9"/>
    <w:rsid w:val="0095021F"/>
    <w:rsid w:val="009504D7"/>
    <w:rsid w:val="009507C0"/>
    <w:rsid w:val="0095093A"/>
    <w:rsid w:val="0095247E"/>
    <w:rsid w:val="00952827"/>
    <w:rsid w:val="009529C1"/>
    <w:rsid w:val="0095358E"/>
    <w:rsid w:val="009535CB"/>
    <w:rsid w:val="0095405D"/>
    <w:rsid w:val="00954674"/>
    <w:rsid w:val="00954CB2"/>
    <w:rsid w:val="00954DCE"/>
    <w:rsid w:val="00954F02"/>
    <w:rsid w:val="00955209"/>
    <w:rsid w:val="00955BE4"/>
    <w:rsid w:val="00955F0C"/>
    <w:rsid w:val="00955F39"/>
    <w:rsid w:val="009568A5"/>
    <w:rsid w:val="0095699D"/>
    <w:rsid w:val="00957397"/>
    <w:rsid w:val="00957D95"/>
    <w:rsid w:val="009608C2"/>
    <w:rsid w:val="00960934"/>
    <w:rsid w:val="00960A8E"/>
    <w:rsid w:val="00961CCA"/>
    <w:rsid w:val="009628FF"/>
    <w:rsid w:val="00962949"/>
    <w:rsid w:val="00962DA8"/>
    <w:rsid w:val="009637CF"/>
    <w:rsid w:val="0096448A"/>
    <w:rsid w:val="009648E8"/>
    <w:rsid w:val="00964FA7"/>
    <w:rsid w:val="00965046"/>
    <w:rsid w:val="00965359"/>
    <w:rsid w:val="00966199"/>
    <w:rsid w:val="0096644C"/>
    <w:rsid w:val="00966AD1"/>
    <w:rsid w:val="00966C83"/>
    <w:rsid w:val="00966EF3"/>
    <w:rsid w:val="00967012"/>
    <w:rsid w:val="00967036"/>
    <w:rsid w:val="00967450"/>
    <w:rsid w:val="009674A6"/>
    <w:rsid w:val="00967654"/>
    <w:rsid w:val="00970462"/>
    <w:rsid w:val="00970488"/>
    <w:rsid w:val="009705B2"/>
    <w:rsid w:val="00970962"/>
    <w:rsid w:val="00970F17"/>
    <w:rsid w:val="00970FB2"/>
    <w:rsid w:val="00971099"/>
    <w:rsid w:val="00972D4B"/>
    <w:rsid w:val="009733DF"/>
    <w:rsid w:val="0097356B"/>
    <w:rsid w:val="0097357D"/>
    <w:rsid w:val="00974058"/>
    <w:rsid w:val="00974B8A"/>
    <w:rsid w:val="00975491"/>
    <w:rsid w:val="00975833"/>
    <w:rsid w:val="009764C0"/>
    <w:rsid w:val="00976D32"/>
    <w:rsid w:val="009775BE"/>
    <w:rsid w:val="00980D46"/>
    <w:rsid w:val="00980E28"/>
    <w:rsid w:val="00980F51"/>
    <w:rsid w:val="00981437"/>
    <w:rsid w:val="0098154F"/>
    <w:rsid w:val="00981EE0"/>
    <w:rsid w:val="009847BA"/>
    <w:rsid w:val="00984FDE"/>
    <w:rsid w:val="009852FA"/>
    <w:rsid w:val="0098552B"/>
    <w:rsid w:val="009864BC"/>
    <w:rsid w:val="009869CF"/>
    <w:rsid w:val="00987891"/>
    <w:rsid w:val="00987C30"/>
    <w:rsid w:val="00987DD0"/>
    <w:rsid w:val="0099058D"/>
    <w:rsid w:val="0099068E"/>
    <w:rsid w:val="009908FC"/>
    <w:rsid w:val="0099133B"/>
    <w:rsid w:val="00991990"/>
    <w:rsid w:val="009919DE"/>
    <w:rsid w:val="00991E23"/>
    <w:rsid w:val="0099252D"/>
    <w:rsid w:val="00992647"/>
    <w:rsid w:val="009928A8"/>
    <w:rsid w:val="00993758"/>
    <w:rsid w:val="0099387A"/>
    <w:rsid w:val="009939CB"/>
    <w:rsid w:val="00993E21"/>
    <w:rsid w:val="00994002"/>
    <w:rsid w:val="0099435A"/>
    <w:rsid w:val="00994A52"/>
    <w:rsid w:val="00996E78"/>
    <w:rsid w:val="00997685"/>
    <w:rsid w:val="009A0716"/>
    <w:rsid w:val="009A08E7"/>
    <w:rsid w:val="009A11F5"/>
    <w:rsid w:val="009A15B4"/>
    <w:rsid w:val="009A1BF9"/>
    <w:rsid w:val="009A1F39"/>
    <w:rsid w:val="009A2409"/>
    <w:rsid w:val="009A275F"/>
    <w:rsid w:val="009A3679"/>
    <w:rsid w:val="009A371E"/>
    <w:rsid w:val="009A41BF"/>
    <w:rsid w:val="009A4448"/>
    <w:rsid w:val="009A60BB"/>
    <w:rsid w:val="009A68D9"/>
    <w:rsid w:val="009A6C64"/>
    <w:rsid w:val="009A6E9F"/>
    <w:rsid w:val="009A7264"/>
    <w:rsid w:val="009A73A4"/>
    <w:rsid w:val="009A7C11"/>
    <w:rsid w:val="009B0B56"/>
    <w:rsid w:val="009B178F"/>
    <w:rsid w:val="009B1F2E"/>
    <w:rsid w:val="009B22DC"/>
    <w:rsid w:val="009B2F0D"/>
    <w:rsid w:val="009B4D38"/>
    <w:rsid w:val="009B4D7D"/>
    <w:rsid w:val="009B536B"/>
    <w:rsid w:val="009B53E0"/>
    <w:rsid w:val="009B5B6A"/>
    <w:rsid w:val="009B5B9F"/>
    <w:rsid w:val="009B61B9"/>
    <w:rsid w:val="009B68A0"/>
    <w:rsid w:val="009B74A1"/>
    <w:rsid w:val="009C0556"/>
    <w:rsid w:val="009C0763"/>
    <w:rsid w:val="009C09AF"/>
    <w:rsid w:val="009C1110"/>
    <w:rsid w:val="009C204A"/>
    <w:rsid w:val="009C48AD"/>
    <w:rsid w:val="009C4DFC"/>
    <w:rsid w:val="009C5040"/>
    <w:rsid w:val="009C6056"/>
    <w:rsid w:val="009C6396"/>
    <w:rsid w:val="009C6EF6"/>
    <w:rsid w:val="009D0183"/>
    <w:rsid w:val="009D0586"/>
    <w:rsid w:val="009D0880"/>
    <w:rsid w:val="009D0E4E"/>
    <w:rsid w:val="009D1368"/>
    <w:rsid w:val="009D1787"/>
    <w:rsid w:val="009D1C73"/>
    <w:rsid w:val="009D28F5"/>
    <w:rsid w:val="009D2905"/>
    <w:rsid w:val="009D3500"/>
    <w:rsid w:val="009D3E09"/>
    <w:rsid w:val="009D4264"/>
    <w:rsid w:val="009D4658"/>
    <w:rsid w:val="009D47CB"/>
    <w:rsid w:val="009D4D5D"/>
    <w:rsid w:val="009D55C6"/>
    <w:rsid w:val="009D57A6"/>
    <w:rsid w:val="009D60F8"/>
    <w:rsid w:val="009D6A1E"/>
    <w:rsid w:val="009D78F7"/>
    <w:rsid w:val="009D7BE1"/>
    <w:rsid w:val="009D7C7D"/>
    <w:rsid w:val="009D7C7F"/>
    <w:rsid w:val="009D7EAF"/>
    <w:rsid w:val="009D7EFD"/>
    <w:rsid w:val="009E0703"/>
    <w:rsid w:val="009E2BAA"/>
    <w:rsid w:val="009E3CAA"/>
    <w:rsid w:val="009E3E19"/>
    <w:rsid w:val="009E414F"/>
    <w:rsid w:val="009E5086"/>
    <w:rsid w:val="009E5729"/>
    <w:rsid w:val="009E5EDC"/>
    <w:rsid w:val="009E5F90"/>
    <w:rsid w:val="009E6104"/>
    <w:rsid w:val="009E61E3"/>
    <w:rsid w:val="009E625B"/>
    <w:rsid w:val="009E63E2"/>
    <w:rsid w:val="009E748F"/>
    <w:rsid w:val="009F006E"/>
    <w:rsid w:val="009F0659"/>
    <w:rsid w:val="009F0D9A"/>
    <w:rsid w:val="009F0FBF"/>
    <w:rsid w:val="009F12B0"/>
    <w:rsid w:val="009F1683"/>
    <w:rsid w:val="009F1910"/>
    <w:rsid w:val="009F1B97"/>
    <w:rsid w:val="009F1C88"/>
    <w:rsid w:val="009F1E10"/>
    <w:rsid w:val="009F2422"/>
    <w:rsid w:val="009F2EC9"/>
    <w:rsid w:val="009F3C62"/>
    <w:rsid w:val="009F3F0E"/>
    <w:rsid w:val="009F3F6F"/>
    <w:rsid w:val="009F3FDA"/>
    <w:rsid w:val="009F44D0"/>
    <w:rsid w:val="009F5063"/>
    <w:rsid w:val="009F5095"/>
    <w:rsid w:val="009F6836"/>
    <w:rsid w:val="009F6DE0"/>
    <w:rsid w:val="009F6E9C"/>
    <w:rsid w:val="009F746B"/>
    <w:rsid w:val="009F7B46"/>
    <w:rsid w:val="00A002DA"/>
    <w:rsid w:val="00A00E2A"/>
    <w:rsid w:val="00A015BC"/>
    <w:rsid w:val="00A01790"/>
    <w:rsid w:val="00A021AF"/>
    <w:rsid w:val="00A02E3E"/>
    <w:rsid w:val="00A03200"/>
    <w:rsid w:val="00A0361A"/>
    <w:rsid w:val="00A03EB9"/>
    <w:rsid w:val="00A041BA"/>
    <w:rsid w:val="00A04CD1"/>
    <w:rsid w:val="00A05758"/>
    <w:rsid w:val="00A05840"/>
    <w:rsid w:val="00A0671D"/>
    <w:rsid w:val="00A0706E"/>
    <w:rsid w:val="00A07BDC"/>
    <w:rsid w:val="00A11B33"/>
    <w:rsid w:val="00A120C5"/>
    <w:rsid w:val="00A1211B"/>
    <w:rsid w:val="00A125B0"/>
    <w:rsid w:val="00A12EB6"/>
    <w:rsid w:val="00A12F08"/>
    <w:rsid w:val="00A131AB"/>
    <w:rsid w:val="00A13BA0"/>
    <w:rsid w:val="00A140ED"/>
    <w:rsid w:val="00A14A91"/>
    <w:rsid w:val="00A1531B"/>
    <w:rsid w:val="00A17C69"/>
    <w:rsid w:val="00A20207"/>
    <w:rsid w:val="00A206A9"/>
    <w:rsid w:val="00A20887"/>
    <w:rsid w:val="00A20D9D"/>
    <w:rsid w:val="00A212BC"/>
    <w:rsid w:val="00A22D61"/>
    <w:rsid w:val="00A232DB"/>
    <w:rsid w:val="00A23E76"/>
    <w:rsid w:val="00A24A4C"/>
    <w:rsid w:val="00A24BED"/>
    <w:rsid w:val="00A25C74"/>
    <w:rsid w:val="00A273D0"/>
    <w:rsid w:val="00A279B4"/>
    <w:rsid w:val="00A301AD"/>
    <w:rsid w:val="00A30775"/>
    <w:rsid w:val="00A30D10"/>
    <w:rsid w:val="00A31E7E"/>
    <w:rsid w:val="00A3235C"/>
    <w:rsid w:val="00A336D7"/>
    <w:rsid w:val="00A33FEF"/>
    <w:rsid w:val="00A340C4"/>
    <w:rsid w:val="00A340F3"/>
    <w:rsid w:val="00A348EB"/>
    <w:rsid w:val="00A3514B"/>
    <w:rsid w:val="00A35972"/>
    <w:rsid w:val="00A363B5"/>
    <w:rsid w:val="00A36551"/>
    <w:rsid w:val="00A36F4D"/>
    <w:rsid w:val="00A373B1"/>
    <w:rsid w:val="00A37546"/>
    <w:rsid w:val="00A400CF"/>
    <w:rsid w:val="00A40F9F"/>
    <w:rsid w:val="00A420DB"/>
    <w:rsid w:val="00A4222F"/>
    <w:rsid w:val="00A428F1"/>
    <w:rsid w:val="00A42DF8"/>
    <w:rsid w:val="00A42FD5"/>
    <w:rsid w:val="00A434B3"/>
    <w:rsid w:val="00A43C93"/>
    <w:rsid w:val="00A450B5"/>
    <w:rsid w:val="00A454C0"/>
    <w:rsid w:val="00A45EB5"/>
    <w:rsid w:val="00A460C8"/>
    <w:rsid w:val="00A46E61"/>
    <w:rsid w:val="00A470AE"/>
    <w:rsid w:val="00A47493"/>
    <w:rsid w:val="00A4750B"/>
    <w:rsid w:val="00A502B2"/>
    <w:rsid w:val="00A5048B"/>
    <w:rsid w:val="00A50527"/>
    <w:rsid w:val="00A50A50"/>
    <w:rsid w:val="00A514EF"/>
    <w:rsid w:val="00A516FC"/>
    <w:rsid w:val="00A51781"/>
    <w:rsid w:val="00A52181"/>
    <w:rsid w:val="00A5250E"/>
    <w:rsid w:val="00A53439"/>
    <w:rsid w:val="00A53A9D"/>
    <w:rsid w:val="00A53C1D"/>
    <w:rsid w:val="00A53E29"/>
    <w:rsid w:val="00A53E3F"/>
    <w:rsid w:val="00A5439D"/>
    <w:rsid w:val="00A54E94"/>
    <w:rsid w:val="00A55019"/>
    <w:rsid w:val="00A55FAB"/>
    <w:rsid w:val="00A562AE"/>
    <w:rsid w:val="00A562D6"/>
    <w:rsid w:val="00A56916"/>
    <w:rsid w:val="00A56930"/>
    <w:rsid w:val="00A56985"/>
    <w:rsid w:val="00A56A5E"/>
    <w:rsid w:val="00A5750C"/>
    <w:rsid w:val="00A57F6D"/>
    <w:rsid w:val="00A605C9"/>
    <w:rsid w:val="00A60804"/>
    <w:rsid w:val="00A61194"/>
    <w:rsid w:val="00A613CA"/>
    <w:rsid w:val="00A61C58"/>
    <w:rsid w:val="00A61CAA"/>
    <w:rsid w:val="00A62463"/>
    <w:rsid w:val="00A64555"/>
    <w:rsid w:val="00A646E6"/>
    <w:rsid w:val="00A648FF"/>
    <w:rsid w:val="00A64A44"/>
    <w:rsid w:val="00A64AC7"/>
    <w:rsid w:val="00A65670"/>
    <w:rsid w:val="00A65911"/>
    <w:rsid w:val="00A66C71"/>
    <w:rsid w:val="00A674CA"/>
    <w:rsid w:val="00A674F7"/>
    <w:rsid w:val="00A676A0"/>
    <w:rsid w:val="00A6774F"/>
    <w:rsid w:val="00A70142"/>
    <w:rsid w:val="00A70C9A"/>
    <w:rsid w:val="00A71BBE"/>
    <w:rsid w:val="00A720F9"/>
    <w:rsid w:val="00A72260"/>
    <w:rsid w:val="00A72856"/>
    <w:rsid w:val="00A72C33"/>
    <w:rsid w:val="00A72D80"/>
    <w:rsid w:val="00A73176"/>
    <w:rsid w:val="00A7335D"/>
    <w:rsid w:val="00A742BB"/>
    <w:rsid w:val="00A74CEB"/>
    <w:rsid w:val="00A766C4"/>
    <w:rsid w:val="00A768A8"/>
    <w:rsid w:val="00A76B5B"/>
    <w:rsid w:val="00A77135"/>
    <w:rsid w:val="00A7775F"/>
    <w:rsid w:val="00A7790A"/>
    <w:rsid w:val="00A8093D"/>
    <w:rsid w:val="00A82AEF"/>
    <w:rsid w:val="00A83456"/>
    <w:rsid w:val="00A83B94"/>
    <w:rsid w:val="00A83E3A"/>
    <w:rsid w:val="00A84A11"/>
    <w:rsid w:val="00A84B60"/>
    <w:rsid w:val="00A84C61"/>
    <w:rsid w:val="00A84D7C"/>
    <w:rsid w:val="00A8540F"/>
    <w:rsid w:val="00A86C56"/>
    <w:rsid w:val="00A87322"/>
    <w:rsid w:val="00A878AC"/>
    <w:rsid w:val="00A87DBD"/>
    <w:rsid w:val="00A87F62"/>
    <w:rsid w:val="00A90501"/>
    <w:rsid w:val="00A9051E"/>
    <w:rsid w:val="00A909E7"/>
    <w:rsid w:val="00A914CF"/>
    <w:rsid w:val="00A91BDC"/>
    <w:rsid w:val="00A91EA7"/>
    <w:rsid w:val="00A92C15"/>
    <w:rsid w:val="00A934F5"/>
    <w:rsid w:val="00A93EB7"/>
    <w:rsid w:val="00A94845"/>
    <w:rsid w:val="00A94C19"/>
    <w:rsid w:val="00A9524E"/>
    <w:rsid w:val="00A95530"/>
    <w:rsid w:val="00A95756"/>
    <w:rsid w:val="00A95872"/>
    <w:rsid w:val="00A95DB2"/>
    <w:rsid w:val="00A96938"/>
    <w:rsid w:val="00AA0126"/>
    <w:rsid w:val="00AA0ECA"/>
    <w:rsid w:val="00AA11F4"/>
    <w:rsid w:val="00AA1F92"/>
    <w:rsid w:val="00AA224C"/>
    <w:rsid w:val="00AA373F"/>
    <w:rsid w:val="00AA3BA3"/>
    <w:rsid w:val="00AA3C4A"/>
    <w:rsid w:val="00AA3FE0"/>
    <w:rsid w:val="00AA4583"/>
    <w:rsid w:val="00AA470F"/>
    <w:rsid w:val="00AA5F36"/>
    <w:rsid w:val="00AA5F53"/>
    <w:rsid w:val="00AA5F75"/>
    <w:rsid w:val="00AA6214"/>
    <w:rsid w:val="00AA76FE"/>
    <w:rsid w:val="00AA77CD"/>
    <w:rsid w:val="00AA7E7B"/>
    <w:rsid w:val="00AB0032"/>
    <w:rsid w:val="00AB059F"/>
    <w:rsid w:val="00AB07E7"/>
    <w:rsid w:val="00AB18C7"/>
    <w:rsid w:val="00AB1A4C"/>
    <w:rsid w:val="00AB1EB6"/>
    <w:rsid w:val="00AB3459"/>
    <w:rsid w:val="00AB40E8"/>
    <w:rsid w:val="00AB4B58"/>
    <w:rsid w:val="00AB52F4"/>
    <w:rsid w:val="00AB627E"/>
    <w:rsid w:val="00AC0632"/>
    <w:rsid w:val="00AC0C55"/>
    <w:rsid w:val="00AC174D"/>
    <w:rsid w:val="00AC18AD"/>
    <w:rsid w:val="00AC1EC5"/>
    <w:rsid w:val="00AC236D"/>
    <w:rsid w:val="00AC23E2"/>
    <w:rsid w:val="00AC39D9"/>
    <w:rsid w:val="00AC3B86"/>
    <w:rsid w:val="00AC3D5E"/>
    <w:rsid w:val="00AC3F70"/>
    <w:rsid w:val="00AC4049"/>
    <w:rsid w:val="00AC49E9"/>
    <w:rsid w:val="00AC4B32"/>
    <w:rsid w:val="00AC4C78"/>
    <w:rsid w:val="00AC6432"/>
    <w:rsid w:val="00AC6CAA"/>
    <w:rsid w:val="00AC7971"/>
    <w:rsid w:val="00AC7AC1"/>
    <w:rsid w:val="00AC7BA8"/>
    <w:rsid w:val="00AD086D"/>
    <w:rsid w:val="00AD1107"/>
    <w:rsid w:val="00AD177D"/>
    <w:rsid w:val="00AD1A15"/>
    <w:rsid w:val="00AD1B61"/>
    <w:rsid w:val="00AD1BF0"/>
    <w:rsid w:val="00AD1C20"/>
    <w:rsid w:val="00AD2CB8"/>
    <w:rsid w:val="00AD31C7"/>
    <w:rsid w:val="00AD326B"/>
    <w:rsid w:val="00AD37FE"/>
    <w:rsid w:val="00AD3B27"/>
    <w:rsid w:val="00AD46B8"/>
    <w:rsid w:val="00AD4ADE"/>
    <w:rsid w:val="00AD60BA"/>
    <w:rsid w:val="00AD68E5"/>
    <w:rsid w:val="00AD780C"/>
    <w:rsid w:val="00AE01DF"/>
    <w:rsid w:val="00AE06F5"/>
    <w:rsid w:val="00AE0709"/>
    <w:rsid w:val="00AE1049"/>
    <w:rsid w:val="00AE181F"/>
    <w:rsid w:val="00AE1B7A"/>
    <w:rsid w:val="00AE1CA4"/>
    <w:rsid w:val="00AE20D7"/>
    <w:rsid w:val="00AE225E"/>
    <w:rsid w:val="00AE28EE"/>
    <w:rsid w:val="00AE293A"/>
    <w:rsid w:val="00AE2B91"/>
    <w:rsid w:val="00AE3400"/>
    <w:rsid w:val="00AE3A73"/>
    <w:rsid w:val="00AE3CF4"/>
    <w:rsid w:val="00AE4C1A"/>
    <w:rsid w:val="00AE51EB"/>
    <w:rsid w:val="00AE57D2"/>
    <w:rsid w:val="00AE6BA8"/>
    <w:rsid w:val="00AE6C95"/>
    <w:rsid w:val="00AE78D8"/>
    <w:rsid w:val="00AE7C1C"/>
    <w:rsid w:val="00AF072D"/>
    <w:rsid w:val="00AF0C48"/>
    <w:rsid w:val="00AF109A"/>
    <w:rsid w:val="00AF1B93"/>
    <w:rsid w:val="00AF28B4"/>
    <w:rsid w:val="00AF2ED1"/>
    <w:rsid w:val="00AF3477"/>
    <w:rsid w:val="00AF37F2"/>
    <w:rsid w:val="00AF3CD6"/>
    <w:rsid w:val="00AF3DC4"/>
    <w:rsid w:val="00AF3E42"/>
    <w:rsid w:val="00AF404E"/>
    <w:rsid w:val="00AF4417"/>
    <w:rsid w:val="00AF4A08"/>
    <w:rsid w:val="00AF56BD"/>
    <w:rsid w:val="00AF6105"/>
    <w:rsid w:val="00AF6198"/>
    <w:rsid w:val="00AF68B4"/>
    <w:rsid w:val="00AF7EDF"/>
    <w:rsid w:val="00B0010B"/>
    <w:rsid w:val="00B0027F"/>
    <w:rsid w:val="00B00488"/>
    <w:rsid w:val="00B007D0"/>
    <w:rsid w:val="00B00F5E"/>
    <w:rsid w:val="00B01E5C"/>
    <w:rsid w:val="00B01F79"/>
    <w:rsid w:val="00B028C4"/>
    <w:rsid w:val="00B029B2"/>
    <w:rsid w:val="00B02A2A"/>
    <w:rsid w:val="00B02C1A"/>
    <w:rsid w:val="00B0309D"/>
    <w:rsid w:val="00B036BB"/>
    <w:rsid w:val="00B036E1"/>
    <w:rsid w:val="00B03E62"/>
    <w:rsid w:val="00B043CC"/>
    <w:rsid w:val="00B04417"/>
    <w:rsid w:val="00B04ACA"/>
    <w:rsid w:val="00B04F4D"/>
    <w:rsid w:val="00B056F2"/>
    <w:rsid w:val="00B068C5"/>
    <w:rsid w:val="00B07043"/>
    <w:rsid w:val="00B0744C"/>
    <w:rsid w:val="00B075B5"/>
    <w:rsid w:val="00B07F55"/>
    <w:rsid w:val="00B109B5"/>
    <w:rsid w:val="00B11AD6"/>
    <w:rsid w:val="00B122FA"/>
    <w:rsid w:val="00B12CD4"/>
    <w:rsid w:val="00B13373"/>
    <w:rsid w:val="00B138F1"/>
    <w:rsid w:val="00B139E8"/>
    <w:rsid w:val="00B13C19"/>
    <w:rsid w:val="00B13C66"/>
    <w:rsid w:val="00B13FF0"/>
    <w:rsid w:val="00B140CA"/>
    <w:rsid w:val="00B14166"/>
    <w:rsid w:val="00B14D76"/>
    <w:rsid w:val="00B1586A"/>
    <w:rsid w:val="00B158E5"/>
    <w:rsid w:val="00B15A49"/>
    <w:rsid w:val="00B15E30"/>
    <w:rsid w:val="00B167FA"/>
    <w:rsid w:val="00B179A7"/>
    <w:rsid w:val="00B17E3C"/>
    <w:rsid w:val="00B20C4C"/>
    <w:rsid w:val="00B21097"/>
    <w:rsid w:val="00B2127D"/>
    <w:rsid w:val="00B22826"/>
    <w:rsid w:val="00B22C54"/>
    <w:rsid w:val="00B231BB"/>
    <w:rsid w:val="00B23B4C"/>
    <w:rsid w:val="00B241E1"/>
    <w:rsid w:val="00B24F64"/>
    <w:rsid w:val="00B251A4"/>
    <w:rsid w:val="00B25497"/>
    <w:rsid w:val="00B3120F"/>
    <w:rsid w:val="00B313F8"/>
    <w:rsid w:val="00B324CC"/>
    <w:rsid w:val="00B3264E"/>
    <w:rsid w:val="00B327A5"/>
    <w:rsid w:val="00B328F5"/>
    <w:rsid w:val="00B32E8E"/>
    <w:rsid w:val="00B32EFB"/>
    <w:rsid w:val="00B34557"/>
    <w:rsid w:val="00B35171"/>
    <w:rsid w:val="00B353E3"/>
    <w:rsid w:val="00B354B7"/>
    <w:rsid w:val="00B35D7D"/>
    <w:rsid w:val="00B3723C"/>
    <w:rsid w:val="00B40AA5"/>
    <w:rsid w:val="00B41B47"/>
    <w:rsid w:val="00B420B7"/>
    <w:rsid w:val="00B4223A"/>
    <w:rsid w:val="00B425DE"/>
    <w:rsid w:val="00B433E0"/>
    <w:rsid w:val="00B44404"/>
    <w:rsid w:val="00B44BE5"/>
    <w:rsid w:val="00B44EBC"/>
    <w:rsid w:val="00B453F9"/>
    <w:rsid w:val="00B45562"/>
    <w:rsid w:val="00B457DB"/>
    <w:rsid w:val="00B46BD9"/>
    <w:rsid w:val="00B5079A"/>
    <w:rsid w:val="00B5170F"/>
    <w:rsid w:val="00B5171A"/>
    <w:rsid w:val="00B52241"/>
    <w:rsid w:val="00B53348"/>
    <w:rsid w:val="00B5340C"/>
    <w:rsid w:val="00B53EB8"/>
    <w:rsid w:val="00B551D5"/>
    <w:rsid w:val="00B55217"/>
    <w:rsid w:val="00B558D2"/>
    <w:rsid w:val="00B55B19"/>
    <w:rsid w:val="00B57166"/>
    <w:rsid w:val="00B5737E"/>
    <w:rsid w:val="00B57B4B"/>
    <w:rsid w:val="00B57BFB"/>
    <w:rsid w:val="00B611C6"/>
    <w:rsid w:val="00B6141D"/>
    <w:rsid w:val="00B61930"/>
    <w:rsid w:val="00B62057"/>
    <w:rsid w:val="00B6246A"/>
    <w:rsid w:val="00B62B07"/>
    <w:rsid w:val="00B63843"/>
    <w:rsid w:val="00B63C95"/>
    <w:rsid w:val="00B63F0E"/>
    <w:rsid w:val="00B64006"/>
    <w:rsid w:val="00B6474C"/>
    <w:rsid w:val="00B6630C"/>
    <w:rsid w:val="00B6684F"/>
    <w:rsid w:val="00B66978"/>
    <w:rsid w:val="00B672E1"/>
    <w:rsid w:val="00B70607"/>
    <w:rsid w:val="00B71235"/>
    <w:rsid w:val="00B713EB"/>
    <w:rsid w:val="00B71419"/>
    <w:rsid w:val="00B7207B"/>
    <w:rsid w:val="00B72334"/>
    <w:rsid w:val="00B7252D"/>
    <w:rsid w:val="00B73108"/>
    <w:rsid w:val="00B75371"/>
    <w:rsid w:val="00B7545B"/>
    <w:rsid w:val="00B75B77"/>
    <w:rsid w:val="00B76B7D"/>
    <w:rsid w:val="00B77776"/>
    <w:rsid w:val="00B77EF6"/>
    <w:rsid w:val="00B81115"/>
    <w:rsid w:val="00B81269"/>
    <w:rsid w:val="00B825C3"/>
    <w:rsid w:val="00B83456"/>
    <w:rsid w:val="00B8384A"/>
    <w:rsid w:val="00B83918"/>
    <w:rsid w:val="00B84E0C"/>
    <w:rsid w:val="00B85364"/>
    <w:rsid w:val="00B86CCD"/>
    <w:rsid w:val="00B87021"/>
    <w:rsid w:val="00B879B8"/>
    <w:rsid w:val="00B87CDB"/>
    <w:rsid w:val="00B90539"/>
    <w:rsid w:val="00B907AC"/>
    <w:rsid w:val="00B91043"/>
    <w:rsid w:val="00B92079"/>
    <w:rsid w:val="00B9379F"/>
    <w:rsid w:val="00B93CA7"/>
    <w:rsid w:val="00B940CE"/>
    <w:rsid w:val="00B94A17"/>
    <w:rsid w:val="00B94ADF"/>
    <w:rsid w:val="00B95A47"/>
    <w:rsid w:val="00B96487"/>
    <w:rsid w:val="00B9692D"/>
    <w:rsid w:val="00B97043"/>
    <w:rsid w:val="00B97285"/>
    <w:rsid w:val="00B9773E"/>
    <w:rsid w:val="00B97FA8"/>
    <w:rsid w:val="00B97FD4"/>
    <w:rsid w:val="00BA0282"/>
    <w:rsid w:val="00BA02A1"/>
    <w:rsid w:val="00BA0323"/>
    <w:rsid w:val="00BA1371"/>
    <w:rsid w:val="00BA2EDC"/>
    <w:rsid w:val="00BA2F1C"/>
    <w:rsid w:val="00BA435A"/>
    <w:rsid w:val="00BA497D"/>
    <w:rsid w:val="00BA4D09"/>
    <w:rsid w:val="00BA4F53"/>
    <w:rsid w:val="00BA542C"/>
    <w:rsid w:val="00BA5CCF"/>
    <w:rsid w:val="00BA6149"/>
    <w:rsid w:val="00BA66D7"/>
    <w:rsid w:val="00BA68D5"/>
    <w:rsid w:val="00BA6A79"/>
    <w:rsid w:val="00BA7C7C"/>
    <w:rsid w:val="00BB0BF3"/>
    <w:rsid w:val="00BB180B"/>
    <w:rsid w:val="00BB228D"/>
    <w:rsid w:val="00BB2835"/>
    <w:rsid w:val="00BB3497"/>
    <w:rsid w:val="00BB35F6"/>
    <w:rsid w:val="00BB489B"/>
    <w:rsid w:val="00BB4EEF"/>
    <w:rsid w:val="00BB5C92"/>
    <w:rsid w:val="00BB6A96"/>
    <w:rsid w:val="00BB75AA"/>
    <w:rsid w:val="00BB7AD3"/>
    <w:rsid w:val="00BC047A"/>
    <w:rsid w:val="00BC0C74"/>
    <w:rsid w:val="00BC16FF"/>
    <w:rsid w:val="00BC1A1A"/>
    <w:rsid w:val="00BC22CC"/>
    <w:rsid w:val="00BC292A"/>
    <w:rsid w:val="00BC2A70"/>
    <w:rsid w:val="00BC2AA8"/>
    <w:rsid w:val="00BC322F"/>
    <w:rsid w:val="00BC3C50"/>
    <w:rsid w:val="00BC441D"/>
    <w:rsid w:val="00BC461F"/>
    <w:rsid w:val="00BC5AA9"/>
    <w:rsid w:val="00BC6608"/>
    <w:rsid w:val="00BC6818"/>
    <w:rsid w:val="00BC6F3F"/>
    <w:rsid w:val="00BD0754"/>
    <w:rsid w:val="00BD0888"/>
    <w:rsid w:val="00BD08AA"/>
    <w:rsid w:val="00BD1DDA"/>
    <w:rsid w:val="00BD2359"/>
    <w:rsid w:val="00BD2758"/>
    <w:rsid w:val="00BD2B0F"/>
    <w:rsid w:val="00BD2B19"/>
    <w:rsid w:val="00BD3279"/>
    <w:rsid w:val="00BD3C65"/>
    <w:rsid w:val="00BD49D7"/>
    <w:rsid w:val="00BD5200"/>
    <w:rsid w:val="00BD64AB"/>
    <w:rsid w:val="00BD6848"/>
    <w:rsid w:val="00BD7046"/>
    <w:rsid w:val="00BD7266"/>
    <w:rsid w:val="00BD79ED"/>
    <w:rsid w:val="00BE00DB"/>
    <w:rsid w:val="00BE033A"/>
    <w:rsid w:val="00BE080A"/>
    <w:rsid w:val="00BE0D26"/>
    <w:rsid w:val="00BE1FBD"/>
    <w:rsid w:val="00BE2248"/>
    <w:rsid w:val="00BE2F8F"/>
    <w:rsid w:val="00BE3ED1"/>
    <w:rsid w:val="00BE3FBC"/>
    <w:rsid w:val="00BE4835"/>
    <w:rsid w:val="00BE5528"/>
    <w:rsid w:val="00BE5D97"/>
    <w:rsid w:val="00BE6427"/>
    <w:rsid w:val="00BE6490"/>
    <w:rsid w:val="00BE75E4"/>
    <w:rsid w:val="00BE7BEB"/>
    <w:rsid w:val="00BF0083"/>
    <w:rsid w:val="00BF0171"/>
    <w:rsid w:val="00BF099A"/>
    <w:rsid w:val="00BF2855"/>
    <w:rsid w:val="00BF29C3"/>
    <w:rsid w:val="00BF2B73"/>
    <w:rsid w:val="00BF2CD6"/>
    <w:rsid w:val="00BF306E"/>
    <w:rsid w:val="00BF328B"/>
    <w:rsid w:val="00BF3BE1"/>
    <w:rsid w:val="00BF441F"/>
    <w:rsid w:val="00BF541A"/>
    <w:rsid w:val="00BF60AF"/>
    <w:rsid w:val="00BF6248"/>
    <w:rsid w:val="00BF77D4"/>
    <w:rsid w:val="00C00045"/>
    <w:rsid w:val="00C004B6"/>
    <w:rsid w:val="00C02599"/>
    <w:rsid w:val="00C0287C"/>
    <w:rsid w:val="00C031D9"/>
    <w:rsid w:val="00C03E9D"/>
    <w:rsid w:val="00C042E6"/>
    <w:rsid w:val="00C044A2"/>
    <w:rsid w:val="00C05378"/>
    <w:rsid w:val="00C05532"/>
    <w:rsid w:val="00C0571A"/>
    <w:rsid w:val="00C06CF0"/>
    <w:rsid w:val="00C071E7"/>
    <w:rsid w:val="00C074FD"/>
    <w:rsid w:val="00C10ACF"/>
    <w:rsid w:val="00C120C7"/>
    <w:rsid w:val="00C1279F"/>
    <w:rsid w:val="00C13642"/>
    <w:rsid w:val="00C136AE"/>
    <w:rsid w:val="00C14681"/>
    <w:rsid w:val="00C14783"/>
    <w:rsid w:val="00C14804"/>
    <w:rsid w:val="00C14850"/>
    <w:rsid w:val="00C149C2"/>
    <w:rsid w:val="00C1513C"/>
    <w:rsid w:val="00C15223"/>
    <w:rsid w:val="00C158F3"/>
    <w:rsid w:val="00C1645F"/>
    <w:rsid w:val="00C164F3"/>
    <w:rsid w:val="00C16980"/>
    <w:rsid w:val="00C1731E"/>
    <w:rsid w:val="00C21F3B"/>
    <w:rsid w:val="00C22B8D"/>
    <w:rsid w:val="00C22DD0"/>
    <w:rsid w:val="00C23145"/>
    <w:rsid w:val="00C231FD"/>
    <w:rsid w:val="00C233B4"/>
    <w:rsid w:val="00C24680"/>
    <w:rsid w:val="00C24969"/>
    <w:rsid w:val="00C25BAE"/>
    <w:rsid w:val="00C265C2"/>
    <w:rsid w:val="00C2715A"/>
    <w:rsid w:val="00C27C6A"/>
    <w:rsid w:val="00C304EA"/>
    <w:rsid w:val="00C307C9"/>
    <w:rsid w:val="00C3097A"/>
    <w:rsid w:val="00C3178B"/>
    <w:rsid w:val="00C31CA7"/>
    <w:rsid w:val="00C31F1C"/>
    <w:rsid w:val="00C32BC8"/>
    <w:rsid w:val="00C32F46"/>
    <w:rsid w:val="00C32F94"/>
    <w:rsid w:val="00C32FB5"/>
    <w:rsid w:val="00C33006"/>
    <w:rsid w:val="00C3462A"/>
    <w:rsid w:val="00C349D9"/>
    <w:rsid w:val="00C34F55"/>
    <w:rsid w:val="00C3505D"/>
    <w:rsid w:val="00C357F1"/>
    <w:rsid w:val="00C35CA2"/>
    <w:rsid w:val="00C36170"/>
    <w:rsid w:val="00C36251"/>
    <w:rsid w:val="00C367EA"/>
    <w:rsid w:val="00C400B2"/>
    <w:rsid w:val="00C4062A"/>
    <w:rsid w:val="00C4087F"/>
    <w:rsid w:val="00C409EF"/>
    <w:rsid w:val="00C4103E"/>
    <w:rsid w:val="00C41790"/>
    <w:rsid w:val="00C41EC9"/>
    <w:rsid w:val="00C427E6"/>
    <w:rsid w:val="00C4369C"/>
    <w:rsid w:val="00C4487B"/>
    <w:rsid w:val="00C44E28"/>
    <w:rsid w:val="00C45428"/>
    <w:rsid w:val="00C4551F"/>
    <w:rsid w:val="00C459E8"/>
    <w:rsid w:val="00C462D9"/>
    <w:rsid w:val="00C46959"/>
    <w:rsid w:val="00C46EFB"/>
    <w:rsid w:val="00C47105"/>
    <w:rsid w:val="00C507CB"/>
    <w:rsid w:val="00C50A83"/>
    <w:rsid w:val="00C51347"/>
    <w:rsid w:val="00C513FC"/>
    <w:rsid w:val="00C51E5F"/>
    <w:rsid w:val="00C5240E"/>
    <w:rsid w:val="00C52B21"/>
    <w:rsid w:val="00C52CE3"/>
    <w:rsid w:val="00C536F6"/>
    <w:rsid w:val="00C5375D"/>
    <w:rsid w:val="00C541AF"/>
    <w:rsid w:val="00C54231"/>
    <w:rsid w:val="00C54EF6"/>
    <w:rsid w:val="00C54F7D"/>
    <w:rsid w:val="00C568D7"/>
    <w:rsid w:val="00C570C7"/>
    <w:rsid w:val="00C573FE"/>
    <w:rsid w:val="00C578CA"/>
    <w:rsid w:val="00C57D23"/>
    <w:rsid w:val="00C57DC7"/>
    <w:rsid w:val="00C601B4"/>
    <w:rsid w:val="00C60603"/>
    <w:rsid w:val="00C6173A"/>
    <w:rsid w:val="00C61898"/>
    <w:rsid w:val="00C61D5B"/>
    <w:rsid w:val="00C63D3B"/>
    <w:rsid w:val="00C6495E"/>
    <w:rsid w:val="00C65B3B"/>
    <w:rsid w:val="00C65DB1"/>
    <w:rsid w:val="00C66220"/>
    <w:rsid w:val="00C66CC8"/>
    <w:rsid w:val="00C673CF"/>
    <w:rsid w:val="00C674C8"/>
    <w:rsid w:val="00C716C3"/>
    <w:rsid w:val="00C7208F"/>
    <w:rsid w:val="00C720C9"/>
    <w:rsid w:val="00C72230"/>
    <w:rsid w:val="00C722C7"/>
    <w:rsid w:val="00C72561"/>
    <w:rsid w:val="00C72FE4"/>
    <w:rsid w:val="00C73061"/>
    <w:rsid w:val="00C731D4"/>
    <w:rsid w:val="00C7332E"/>
    <w:rsid w:val="00C733FD"/>
    <w:rsid w:val="00C7368B"/>
    <w:rsid w:val="00C737C8"/>
    <w:rsid w:val="00C73D2F"/>
    <w:rsid w:val="00C74373"/>
    <w:rsid w:val="00C74441"/>
    <w:rsid w:val="00C744FD"/>
    <w:rsid w:val="00C7658C"/>
    <w:rsid w:val="00C77241"/>
    <w:rsid w:val="00C77E78"/>
    <w:rsid w:val="00C805C4"/>
    <w:rsid w:val="00C80A81"/>
    <w:rsid w:val="00C82E10"/>
    <w:rsid w:val="00C83D3A"/>
    <w:rsid w:val="00C8458C"/>
    <w:rsid w:val="00C84598"/>
    <w:rsid w:val="00C85329"/>
    <w:rsid w:val="00C85C4B"/>
    <w:rsid w:val="00C86311"/>
    <w:rsid w:val="00C86988"/>
    <w:rsid w:val="00C87F86"/>
    <w:rsid w:val="00C9040B"/>
    <w:rsid w:val="00C90A1A"/>
    <w:rsid w:val="00C90B0A"/>
    <w:rsid w:val="00C90CCE"/>
    <w:rsid w:val="00C91A8E"/>
    <w:rsid w:val="00C922DD"/>
    <w:rsid w:val="00C92E1E"/>
    <w:rsid w:val="00C93F71"/>
    <w:rsid w:val="00C9409F"/>
    <w:rsid w:val="00C94364"/>
    <w:rsid w:val="00C9468D"/>
    <w:rsid w:val="00C946F5"/>
    <w:rsid w:val="00C94D8B"/>
    <w:rsid w:val="00C9611D"/>
    <w:rsid w:val="00C961D9"/>
    <w:rsid w:val="00C96B39"/>
    <w:rsid w:val="00C96BBB"/>
    <w:rsid w:val="00C973E7"/>
    <w:rsid w:val="00CA1772"/>
    <w:rsid w:val="00CA1F13"/>
    <w:rsid w:val="00CA254E"/>
    <w:rsid w:val="00CA37E6"/>
    <w:rsid w:val="00CA5325"/>
    <w:rsid w:val="00CA5BF0"/>
    <w:rsid w:val="00CA65FB"/>
    <w:rsid w:val="00CA6A9A"/>
    <w:rsid w:val="00CA6FC7"/>
    <w:rsid w:val="00CB007E"/>
    <w:rsid w:val="00CB00EE"/>
    <w:rsid w:val="00CB0812"/>
    <w:rsid w:val="00CB0E0C"/>
    <w:rsid w:val="00CB1D64"/>
    <w:rsid w:val="00CB1F42"/>
    <w:rsid w:val="00CB213D"/>
    <w:rsid w:val="00CB24B8"/>
    <w:rsid w:val="00CB24E4"/>
    <w:rsid w:val="00CB30D2"/>
    <w:rsid w:val="00CB31C8"/>
    <w:rsid w:val="00CB3255"/>
    <w:rsid w:val="00CB3442"/>
    <w:rsid w:val="00CB414A"/>
    <w:rsid w:val="00CB4258"/>
    <w:rsid w:val="00CB44D6"/>
    <w:rsid w:val="00CB4594"/>
    <w:rsid w:val="00CB49A6"/>
    <w:rsid w:val="00CB4B70"/>
    <w:rsid w:val="00CB5BF6"/>
    <w:rsid w:val="00CB7FAC"/>
    <w:rsid w:val="00CC0EE7"/>
    <w:rsid w:val="00CC1147"/>
    <w:rsid w:val="00CC1AD3"/>
    <w:rsid w:val="00CC2445"/>
    <w:rsid w:val="00CC2502"/>
    <w:rsid w:val="00CC270E"/>
    <w:rsid w:val="00CC2AE1"/>
    <w:rsid w:val="00CC2F5D"/>
    <w:rsid w:val="00CC3040"/>
    <w:rsid w:val="00CC375B"/>
    <w:rsid w:val="00CC3F39"/>
    <w:rsid w:val="00CC4224"/>
    <w:rsid w:val="00CC4C68"/>
    <w:rsid w:val="00CC57C3"/>
    <w:rsid w:val="00CC5D83"/>
    <w:rsid w:val="00CC61A1"/>
    <w:rsid w:val="00CC6605"/>
    <w:rsid w:val="00CC671A"/>
    <w:rsid w:val="00CC681A"/>
    <w:rsid w:val="00CC6DBA"/>
    <w:rsid w:val="00CC726E"/>
    <w:rsid w:val="00CC73D0"/>
    <w:rsid w:val="00CC7C3D"/>
    <w:rsid w:val="00CD017F"/>
    <w:rsid w:val="00CD0CC6"/>
    <w:rsid w:val="00CD0E7F"/>
    <w:rsid w:val="00CD18DE"/>
    <w:rsid w:val="00CD18ED"/>
    <w:rsid w:val="00CD1C98"/>
    <w:rsid w:val="00CD2935"/>
    <w:rsid w:val="00CD29CC"/>
    <w:rsid w:val="00CD2AA1"/>
    <w:rsid w:val="00CD35DF"/>
    <w:rsid w:val="00CD37A7"/>
    <w:rsid w:val="00CD3F51"/>
    <w:rsid w:val="00CD41E6"/>
    <w:rsid w:val="00CD44CE"/>
    <w:rsid w:val="00CD461C"/>
    <w:rsid w:val="00CD4771"/>
    <w:rsid w:val="00CD4CA6"/>
    <w:rsid w:val="00CD5028"/>
    <w:rsid w:val="00CD51AB"/>
    <w:rsid w:val="00CD57BC"/>
    <w:rsid w:val="00CD6572"/>
    <w:rsid w:val="00CD6B90"/>
    <w:rsid w:val="00CD7228"/>
    <w:rsid w:val="00CD7919"/>
    <w:rsid w:val="00CE0334"/>
    <w:rsid w:val="00CE089C"/>
    <w:rsid w:val="00CE0A24"/>
    <w:rsid w:val="00CE1C6C"/>
    <w:rsid w:val="00CE2814"/>
    <w:rsid w:val="00CE2DDC"/>
    <w:rsid w:val="00CE3A6D"/>
    <w:rsid w:val="00CE4191"/>
    <w:rsid w:val="00CE4DF6"/>
    <w:rsid w:val="00CE5030"/>
    <w:rsid w:val="00CE515F"/>
    <w:rsid w:val="00CE53E0"/>
    <w:rsid w:val="00CE60F2"/>
    <w:rsid w:val="00CE6256"/>
    <w:rsid w:val="00CE638C"/>
    <w:rsid w:val="00CE6837"/>
    <w:rsid w:val="00CE69B2"/>
    <w:rsid w:val="00CE6F80"/>
    <w:rsid w:val="00CE7139"/>
    <w:rsid w:val="00CE73D7"/>
    <w:rsid w:val="00CE741F"/>
    <w:rsid w:val="00CF035E"/>
    <w:rsid w:val="00CF03C1"/>
    <w:rsid w:val="00CF03D7"/>
    <w:rsid w:val="00CF0B9D"/>
    <w:rsid w:val="00CF0D09"/>
    <w:rsid w:val="00CF17D6"/>
    <w:rsid w:val="00CF1D35"/>
    <w:rsid w:val="00CF1EE1"/>
    <w:rsid w:val="00CF5AA5"/>
    <w:rsid w:val="00CF5CED"/>
    <w:rsid w:val="00CF6465"/>
    <w:rsid w:val="00CF7C0E"/>
    <w:rsid w:val="00D00AE6"/>
    <w:rsid w:val="00D02774"/>
    <w:rsid w:val="00D03875"/>
    <w:rsid w:val="00D03B58"/>
    <w:rsid w:val="00D03F39"/>
    <w:rsid w:val="00D046FE"/>
    <w:rsid w:val="00D04BFE"/>
    <w:rsid w:val="00D0537B"/>
    <w:rsid w:val="00D05611"/>
    <w:rsid w:val="00D05799"/>
    <w:rsid w:val="00D0589E"/>
    <w:rsid w:val="00D05DDC"/>
    <w:rsid w:val="00D0605C"/>
    <w:rsid w:val="00D06263"/>
    <w:rsid w:val="00D07135"/>
    <w:rsid w:val="00D0793A"/>
    <w:rsid w:val="00D07A29"/>
    <w:rsid w:val="00D10E44"/>
    <w:rsid w:val="00D11A55"/>
    <w:rsid w:val="00D12FE9"/>
    <w:rsid w:val="00D14097"/>
    <w:rsid w:val="00D14562"/>
    <w:rsid w:val="00D14AD6"/>
    <w:rsid w:val="00D14F46"/>
    <w:rsid w:val="00D15025"/>
    <w:rsid w:val="00D15457"/>
    <w:rsid w:val="00D15CA1"/>
    <w:rsid w:val="00D16837"/>
    <w:rsid w:val="00D17126"/>
    <w:rsid w:val="00D173D5"/>
    <w:rsid w:val="00D17E4F"/>
    <w:rsid w:val="00D2015D"/>
    <w:rsid w:val="00D20BA4"/>
    <w:rsid w:val="00D20D09"/>
    <w:rsid w:val="00D22753"/>
    <w:rsid w:val="00D227E6"/>
    <w:rsid w:val="00D239D5"/>
    <w:rsid w:val="00D25E19"/>
    <w:rsid w:val="00D2603D"/>
    <w:rsid w:val="00D2621C"/>
    <w:rsid w:val="00D26741"/>
    <w:rsid w:val="00D301E3"/>
    <w:rsid w:val="00D304F5"/>
    <w:rsid w:val="00D30C32"/>
    <w:rsid w:val="00D31551"/>
    <w:rsid w:val="00D3231E"/>
    <w:rsid w:val="00D33118"/>
    <w:rsid w:val="00D334F8"/>
    <w:rsid w:val="00D33AAF"/>
    <w:rsid w:val="00D3401E"/>
    <w:rsid w:val="00D34351"/>
    <w:rsid w:val="00D34790"/>
    <w:rsid w:val="00D34F89"/>
    <w:rsid w:val="00D35C79"/>
    <w:rsid w:val="00D36F07"/>
    <w:rsid w:val="00D371EE"/>
    <w:rsid w:val="00D374B9"/>
    <w:rsid w:val="00D37ED9"/>
    <w:rsid w:val="00D419A6"/>
    <w:rsid w:val="00D41A83"/>
    <w:rsid w:val="00D4238D"/>
    <w:rsid w:val="00D42CE0"/>
    <w:rsid w:val="00D42E79"/>
    <w:rsid w:val="00D43023"/>
    <w:rsid w:val="00D436DB"/>
    <w:rsid w:val="00D43ED0"/>
    <w:rsid w:val="00D444F6"/>
    <w:rsid w:val="00D44719"/>
    <w:rsid w:val="00D455A8"/>
    <w:rsid w:val="00D468E6"/>
    <w:rsid w:val="00D47ACD"/>
    <w:rsid w:val="00D47AE8"/>
    <w:rsid w:val="00D50291"/>
    <w:rsid w:val="00D5073B"/>
    <w:rsid w:val="00D50E63"/>
    <w:rsid w:val="00D51132"/>
    <w:rsid w:val="00D51566"/>
    <w:rsid w:val="00D5197B"/>
    <w:rsid w:val="00D51C3F"/>
    <w:rsid w:val="00D51EE4"/>
    <w:rsid w:val="00D5200D"/>
    <w:rsid w:val="00D536F8"/>
    <w:rsid w:val="00D544AC"/>
    <w:rsid w:val="00D544E5"/>
    <w:rsid w:val="00D55E7C"/>
    <w:rsid w:val="00D57348"/>
    <w:rsid w:val="00D57C96"/>
    <w:rsid w:val="00D609E7"/>
    <w:rsid w:val="00D60FE7"/>
    <w:rsid w:val="00D61125"/>
    <w:rsid w:val="00D6156E"/>
    <w:rsid w:val="00D619C3"/>
    <w:rsid w:val="00D63991"/>
    <w:rsid w:val="00D63CBF"/>
    <w:rsid w:val="00D63DA3"/>
    <w:rsid w:val="00D643AD"/>
    <w:rsid w:val="00D652FC"/>
    <w:rsid w:val="00D65707"/>
    <w:rsid w:val="00D6602A"/>
    <w:rsid w:val="00D6641F"/>
    <w:rsid w:val="00D67090"/>
    <w:rsid w:val="00D67DAE"/>
    <w:rsid w:val="00D70D22"/>
    <w:rsid w:val="00D71065"/>
    <w:rsid w:val="00D71111"/>
    <w:rsid w:val="00D717B3"/>
    <w:rsid w:val="00D71D35"/>
    <w:rsid w:val="00D71E50"/>
    <w:rsid w:val="00D72129"/>
    <w:rsid w:val="00D721FE"/>
    <w:rsid w:val="00D726B3"/>
    <w:rsid w:val="00D73ADB"/>
    <w:rsid w:val="00D7430D"/>
    <w:rsid w:val="00D749DD"/>
    <w:rsid w:val="00D75300"/>
    <w:rsid w:val="00D753FE"/>
    <w:rsid w:val="00D758EA"/>
    <w:rsid w:val="00D75BB0"/>
    <w:rsid w:val="00D7699C"/>
    <w:rsid w:val="00D774F9"/>
    <w:rsid w:val="00D77986"/>
    <w:rsid w:val="00D8062F"/>
    <w:rsid w:val="00D80D94"/>
    <w:rsid w:val="00D81517"/>
    <w:rsid w:val="00D8170B"/>
    <w:rsid w:val="00D8189D"/>
    <w:rsid w:val="00D81BDD"/>
    <w:rsid w:val="00D82A8F"/>
    <w:rsid w:val="00D82B78"/>
    <w:rsid w:val="00D83692"/>
    <w:rsid w:val="00D84751"/>
    <w:rsid w:val="00D848E4"/>
    <w:rsid w:val="00D855C2"/>
    <w:rsid w:val="00D85609"/>
    <w:rsid w:val="00D860C4"/>
    <w:rsid w:val="00D879AF"/>
    <w:rsid w:val="00D87E1D"/>
    <w:rsid w:val="00D900A2"/>
    <w:rsid w:val="00D9025E"/>
    <w:rsid w:val="00D90A0D"/>
    <w:rsid w:val="00D90A99"/>
    <w:rsid w:val="00D90CE9"/>
    <w:rsid w:val="00D9135C"/>
    <w:rsid w:val="00D9174A"/>
    <w:rsid w:val="00D92606"/>
    <w:rsid w:val="00D92A83"/>
    <w:rsid w:val="00D93220"/>
    <w:rsid w:val="00D93A40"/>
    <w:rsid w:val="00D93DD0"/>
    <w:rsid w:val="00D944AC"/>
    <w:rsid w:val="00D94A25"/>
    <w:rsid w:val="00D951A8"/>
    <w:rsid w:val="00D95524"/>
    <w:rsid w:val="00D955D6"/>
    <w:rsid w:val="00D96383"/>
    <w:rsid w:val="00D963D5"/>
    <w:rsid w:val="00D96605"/>
    <w:rsid w:val="00D96E84"/>
    <w:rsid w:val="00D96EA6"/>
    <w:rsid w:val="00D9764D"/>
    <w:rsid w:val="00DA0B70"/>
    <w:rsid w:val="00DA0D8B"/>
    <w:rsid w:val="00DA169A"/>
    <w:rsid w:val="00DA1C7C"/>
    <w:rsid w:val="00DA2ED5"/>
    <w:rsid w:val="00DA3259"/>
    <w:rsid w:val="00DA3312"/>
    <w:rsid w:val="00DA38A4"/>
    <w:rsid w:val="00DA3924"/>
    <w:rsid w:val="00DA3EF0"/>
    <w:rsid w:val="00DA473A"/>
    <w:rsid w:val="00DA4876"/>
    <w:rsid w:val="00DA4E74"/>
    <w:rsid w:val="00DA53DD"/>
    <w:rsid w:val="00DA5CBB"/>
    <w:rsid w:val="00DA6848"/>
    <w:rsid w:val="00DA7697"/>
    <w:rsid w:val="00DA7D15"/>
    <w:rsid w:val="00DB0782"/>
    <w:rsid w:val="00DB0933"/>
    <w:rsid w:val="00DB0F0D"/>
    <w:rsid w:val="00DB0F7D"/>
    <w:rsid w:val="00DB1442"/>
    <w:rsid w:val="00DB153C"/>
    <w:rsid w:val="00DB189A"/>
    <w:rsid w:val="00DB22AE"/>
    <w:rsid w:val="00DB2D71"/>
    <w:rsid w:val="00DB3463"/>
    <w:rsid w:val="00DB3FBA"/>
    <w:rsid w:val="00DB4281"/>
    <w:rsid w:val="00DB4C00"/>
    <w:rsid w:val="00DB5EB2"/>
    <w:rsid w:val="00DB5F89"/>
    <w:rsid w:val="00DB61AB"/>
    <w:rsid w:val="00DB632E"/>
    <w:rsid w:val="00DB6610"/>
    <w:rsid w:val="00DB6CA2"/>
    <w:rsid w:val="00DB6FFA"/>
    <w:rsid w:val="00DB73F5"/>
    <w:rsid w:val="00DC002A"/>
    <w:rsid w:val="00DC00BF"/>
    <w:rsid w:val="00DC082D"/>
    <w:rsid w:val="00DC0A2D"/>
    <w:rsid w:val="00DC1250"/>
    <w:rsid w:val="00DC14DD"/>
    <w:rsid w:val="00DC1745"/>
    <w:rsid w:val="00DC1C0C"/>
    <w:rsid w:val="00DC1CA7"/>
    <w:rsid w:val="00DC26E5"/>
    <w:rsid w:val="00DC284B"/>
    <w:rsid w:val="00DC2857"/>
    <w:rsid w:val="00DC2CAC"/>
    <w:rsid w:val="00DC2F56"/>
    <w:rsid w:val="00DC303B"/>
    <w:rsid w:val="00DC4F87"/>
    <w:rsid w:val="00DC4FB2"/>
    <w:rsid w:val="00DC52B1"/>
    <w:rsid w:val="00DC54DC"/>
    <w:rsid w:val="00DC5B9E"/>
    <w:rsid w:val="00DC6D45"/>
    <w:rsid w:val="00DC764D"/>
    <w:rsid w:val="00DD0817"/>
    <w:rsid w:val="00DD160A"/>
    <w:rsid w:val="00DD19D5"/>
    <w:rsid w:val="00DD1F34"/>
    <w:rsid w:val="00DD23EA"/>
    <w:rsid w:val="00DD2772"/>
    <w:rsid w:val="00DD358E"/>
    <w:rsid w:val="00DD35FB"/>
    <w:rsid w:val="00DD38DE"/>
    <w:rsid w:val="00DD3962"/>
    <w:rsid w:val="00DD3CD5"/>
    <w:rsid w:val="00DD4B60"/>
    <w:rsid w:val="00DD5923"/>
    <w:rsid w:val="00DD73CD"/>
    <w:rsid w:val="00DD7B5E"/>
    <w:rsid w:val="00DE0B30"/>
    <w:rsid w:val="00DE14D0"/>
    <w:rsid w:val="00DE16C6"/>
    <w:rsid w:val="00DE1766"/>
    <w:rsid w:val="00DE1F2D"/>
    <w:rsid w:val="00DE1FB5"/>
    <w:rsid w:val="00DE226B"/>
    <w:rsid w:val="00DE2281"/>
    <w:rsid w:val="00DE3AA2"/>
    <w:rsid w:val="00DE44BC"/>
    <w:rsid w:val="00DE4EF7"/>
    <w:rsid w:val="00DE5870"/>
    <w:rsid w:val="00DE78C3"/>
    <w:rsid w:val="00DE7B42"/>
    <w:rsid w:val="00DF0248"/>
    <w:rsid w:val="00DF0B2F"/>
    <w:rsid w:val="00DF0ED0"/>
    <w:rsid w:val="00DF1522"/>
    <w:rsid w:val="00DF16E6"/>
    <w:rsid w:val="00DF17DF"/>
    <w:rsid w:val="00DF1847"/>
    <w:rsid w:val="00DF2331"/>
    <w:rsid w:val="00DF27F3"/>
    <w:rsid w:val="00DF2824"/>
    <w:rsid w:val="00DF2828"/>
    <w:rsid w:val="00DF31EB"/>
    <w:rsid w:val="00DF3A54"/>
    <w:rsid w:val="00DF3B44"/>
    <w:rsid w:val="00DF3BFC"/>
    <w:rsid w:val="00DF3CC5"/>
    <w:rsid w:val="00DF4334"/>
    <w:rsid w:val="00DF4941"/>
    <w:rsid w:val="00DF5A83"/>
    <w:rsid w:val="00DF5CE8"/>
    <w:rsid w:val="00DF6713"/>
    <w:rsid w:val="00DF7698"/>
    <w:rsid w:val="00E0031A"/>
    <w:rsid w:val="00E0149B"/>
    <w:rsid w:val="00E0150B"/>
    <w:rsid w:val="00E0206B"/>
    <w:rsid w:val="00E02BFE"/>
    <w:rsid w:val="00E0315B"/>
    <w:rsid w:val="00E035B1"/>
    <w:rsid w:val="00E037A8"/>
    <w:rsid w:val="00E0449D"/>
    <w:rsid w:val="00E04A0F"/>
    <w:rsid w:val="00E05655"/>
    <w:rsid w:val="00E05830"/>
    <w:rsid w:val="00E06123"/>
    <w:rsid w:val="00E06786"/>
    <w:rsid w:val="00E07219"/>
    <w:rsid w:val="00E101A0"/>
    <w:rsid w:val="00E10873"/>
    <w:rsid w:val="00E10B47"/>
    <w:rsid w:val="00E10FB2"/>
    <w:rsid w:val="00E11A5B"/>
    <w:rsid w:val="00E11DAA"/>
    <w:rsid w:val="00E139DA"/>
    <w:rsid w:val="00E13E0C"/>
    <w:rsid w:val="00E14FEC"/>
    <w:rsid w:val="00E15BBE"/>
    <w:rsid w:val="00E162C7"/>
    <w:rsid w:val="00E170DF"/>
    <w:rsid w:val="00E17159"/>
    <w:rsid w:val="00E17759"/>
    <w:rsid w:val="00E17EF1"/>
    <w:rsid w:val="00E201BE"/>
    <w:rsid w:val="00E206CD"/>
    <w:rsid w:val="00E20B59"/>
    <w:rsid w:val="00E20C5E"/>
    <w:rsid w:val="00E21B1A"/>
    <w:rsid w:val="00E21C2C"/>
    <w:rsid w:val="00E21CC0"/>
    <w:rsid w:val="00E21E92"/>
    <w:rsid w:val="00E21F11"/>
    <w:rsid w:val="00E221BC"/>
    <w:rsid w:val="00E2220B"/>
    <w:rsid w:val="00E22376"/>
    <w:rsid w:val="00E22700"/>
    <w:rsid w:val="00E22784"/>
    <w:rsid w:val="00E230E0"/>
    <w:rsid w:val="00E23350"/>
    <w:rsid w:val="00E2378E"/>
    <w:rsid w:val="00E24264"/>
    <w:rsid w:val="00E2461B"/>
    <w:rsid w:val="00E24629"/>
    <w:rsid w:val="00E2494C"/>
    <w:rsid w:val="00E24B27"/>
    <w:rsid w:val="00E253C4"/>
    <w:rsid w:val="00E25454"/>
    <w:rsid w:val="00E25775"/>
    <w:rsid w:val="00E25A32"/>
    <w:rsid w:val="00E26C58"/>
    <w:rsid w:val="00E27364"/>
    <w:rsid w:val="00E27392"/>
    <w:rsid w:val="00E27857"/>
    <w:rsid w:val="00E278F3"/>
    <w:rsid w:val="00E300C0"/>
    <w:rsid w:val="00E30A74"/>
    <w:rsid w:val="00E30C70"/>
    <w:rsid w:val="00E32F0C"/>
    <w:rsid w:val="00E335E7"/>
    <w:rsid w:val="00E33CFB"/>
    <w:rsid w:val="00E33EA8"/>
    <w:rsid w:val="00E33F95"/>
    <w:rsid w:val="00E34115"/>
    <w:rsid w:val="00E3429C"/>
    <w:rsid w:val="00E343EB"/>
    <w:rsid w:val="00E34816"/>
    <w:rsid w:val="00E34C95"/>
    <w:rsid w:val="00E351A4"/>
    <w:rsid w:val="00E35626"/>
    <w:rsid w:val="00E363D4"/>
    <w:rsid w:val="00E3665D"/>
    <w:rsid w:val="00E3669C"/>
    <w:rsid w:val="00E368F3"/>
    <w:rsid w:val="00E36925"/>
    <w:rsid w:val="00E371FD"/>
    <w:rsid w:val="00E37225"/>
    <w:rsid w:val="00E379F9"/>
    <w:rsid w:val="00E37A4F"/>
    <w:rsid w:val="00E407E0"/>
    <w:rsid w:val="00E40F85"/>
    <w:rsid w:val="00E4106F"/>
    <w:rsid w:val="00E41143"/>
    <w:rsid w:val="00E41DF0"/>
    <w:rsid w:val="00E42D13"/>
    <w:rsid w:val="00E43A17"/>
    <w:rsid w:val="00E44E72"/>
    <w:rsid w:val="00E45CC9"/>
    <w:rsid w:val="00E4619B"/>
    <w:rsid w:val="00E463DA"/>
    <w:rsid w:val="00E465E2"/>
    <w:rsid w:val="00E46ADB"/>
    <w:rsid w:val="00E46CA7"/>
    <w:rsid w:val="00E46F18"/>
    <w:rsid w:val="00E501EF"/>
    <w:rsid w:val="00E5061D"/>
    <w:rsid w:val="00E50A0E"/>
    <w:rsid w:val="00E50DD0"/>
    <w:rsid w:val="00E51210"/>
    <w:rsid w:val="00E51667"/>
    <w:rsid w:val="00E517E8"/>
    <w:rsid w:val="00E52A50"/>
    <w:rsid w:val="00E52A86"/>
    <w:rsid w:val="00E53074"/>
    <w:rsid w:val="00E53C2A"/>
    <w:rsid w:val="00E53C36"/>
    <w:rsid w:val="00E5432F"/>
    <w:rsid w:val="00E54371"/>
    <w:rsid w:val="00E546B1"/>
    <w:rsid w:val="00E54D43"/>
    <w:rsid w:val="00E55E8A"/>
    <w:rsid w:val="00E56078"/>
    <w:rsid w:val="00E56850"/>
    <w:rsid w:val="00E56D35"/>
    <w:rsid w:val="00E571BB"/>
    <w:rsid w:val="00E575C1"/>
    <w:rsid w:val="00E57B76"/>
    <w:rsid w:val="00E57BDE"/>
    <w:rsid w:val="00E61F24"/>
    <w:rsid w:val="00E62C3B"/>
    <w:rsid w:val="00E62E3F"/>
    <w:rsid w:val="00E64305"/>
    <w:rsid w:val="00E64800"/>
    <w:rsid w:val="00E64F03"/>
    <w:rsid w:val="00E651FC"/>
    <w:rsid w:val="00E6534D"/>
    <w:rsid w:val="00E6606D"/>
    <w:rsid w:val="00E679D3"/>
    <w:rsid w:val="00E70E87"/>
    <w:rsid w:val="00E73680"/>
    <w:rsid w:val="00E74E45"/>
    <w:rsid w:val="00E74ECA"/>
    <w:rsid w:val="00E75B4D"/>
    <w:rsid w:val="00E75ECE"/>
    <w:rsid w:val="00E7687B"/>
    <w:rsid w:val="00E76936"/>
    <w:rsid w:val="00E771AB"/>
    <w:rsid w:val="00E771C9"/>
    <w:rsid w:val="00E777F3"/>
    <w:rsid w:val="00E80163"/>
    <w:rsid w:val="00E814A0"/>
    <w:rsid w:val="00E81748"/>
    <w:rsid w:val="00E81E42"/>
    <w:rsid w:val="00E82434"/>
    <w:rsid w:val="00E83032"/>
    <w:rsid w:val="00E83416"/>
    <w:rsid w:val="00E83E3E"/>
    <w:rsid w:val="00E84041"/>
    <w:rsid w:val="00E8429D"/>
    <w:rsid w:val="00E84821"/>
    <w:rsid w:val="00E85134"/>
    <w:rsid w:val="00E8604D"/>
    <w:rsid w:val="00E87BE5"/>
    <w:rsid w:val="00E87F31"/>
    <w:rsid w:val="00E90277"/>
    <w:rsid w:val="00E90E3A"/>
    <w:rsid w:val="00E90F8D"/>
    <w:rsid w:val="00E9128B"/>
    <w:rsid w:val="00E92671"/>
    <w:rsid w:val="00E932C7"/>
    <w:rsid w:val="00E93633"/>
    <w:rsid w:val="00E9396E"/>
    <w:rsid w:val="00E94349"/>
    <w:rsid w:val="00E968AD"/>
    <w:rsid w:val="00E968E4"/>
    <w:rsid w:val="00E96DF0"/>
    <w:rsid w:val="00E97069"/>
    <w:rsid w:val="00E9795D"/>
    <w:rsid w:val="00EA01B0"/>
    <w:rsid w:val="00EA23EE"/>
    <w:rsid w:val="00EA27D3"/>
    <w:rsid w:val="00EA2BD6"/>
    <w:rsid w:val="00EA318B"/>
    <w:rsid w:val="00EA3644"/>
    <w:rsid w:val="00EA40AE"/>
    <w:rsid w:val="00EA41E6"/>
    <w:rsid w:val="00EA4C78"/>
    <w:rsid w:val="00EA611B"/>
    <w:rsid w:val="00EA611D"/>
    <w:rsid w:val="00EA68B8"/>
    <w:rsid w:val="00EA6DC8"/>
    <w:rsid w:val="00EA7067"/>
    <w:rsid w:val="00EA70D3"/>
    <w:rsid w:val="00EA76DA"/>
    <w:rsid w:val="00EB00A2"/>
    <w:rsid w:val="00EB0443"/>
    <w:rsid w:val="00EB06A7"/>
    <w:rsid w:val="00EB13ED"/>
    <w:rsid w:val="00EB1862"/>
    <w:rsid w:val="00EB1BA5"/>
    <w:rsid w:val="00EB21DA"/>
    <w:rsid w:val="00EB253C"/>
    <w:rsid w:val="00EB2B8C"/>
    <w:rsid w:val="00EB4633"/>
    <w:rsid w:val="00EB4F45"/>
    <w:rsid w:val="00EB51FD"/>
    <w:rsid w:val="00EB5B06"/>
    <w:rsid w:val="00EB751C"/>
    <w:rsid w:val="00EB7839"/>
    <w:rsid w:val="00EB794B"/>
    <w:rsid w:val="00EB7D99"/>
    <w:rsid w:val="00EC0606"/>
    <w:rsid w:val="00EC08E0"/>
    <w:rsid w:val="00EC0EB5"/>
    <w:rsid w:val="00EC1D4A"/>
    <w:rsid w:val="00EC23E6"/>
    <w:rsid w:val="00EC2AB8"/>
    <w:rsid w:val="00EC3369"/>
    <w:rsid w:val="00EC3961"/>
    <w:rsid w:val="00EC39D9"/>
    <w:rsid w:val="00EC3B66"/>
    <w:rsid w:val="00EC3E9F"/>
    <w:rsid w:val="00EC5977"/>
    <w:rsid w:val="00EC5D17"/>
    <w:rsid w:val="00EC6A50"/>
    <w:rsid w:val="00EC7B4B"/>
    <w:rsid w:val="00ED028D"/>
    <w:rsid w:val="00ED038A"/>
    <w:rsid w:val="00ED05EA"/>
    <w:rsid w:val="00ED124F"/>
    <w:rsid w:val="00ED1AE1"/>
    <w:rsid w:val="00ED20E2"/>
    <w:rsid w:val="00ED2CC5"/>
    <w:rsid w:val="00ED3694"/>
    <w:rsid w:val="00ED392A"/>
    <w:rsid w:val="00ED3C5D"/>
    <w:rsid w:val="00ED4155"/>
    <w:rsid w:val="00ED41B8"/>
    <w:rsid w:val="00ED4D0A"/>
    <w:rsid w:val="00ED623D"/>
    <w:rsid w:val="00ED7FB3"/>
    <w:rsid w:val="00EE0627"/>
    <w:rsid w:val="00EE0A63"/>
    <w:rsid w:val="00EE0D57"/>
    <w:rsid w:val="00EE148A"/>
    <w:rsid w:val="00EE1661"/>
    <w:rsid w:val="00EE266E"/>
    <w:rsid w:val="00EE2EF4"/>
    <w:rsid w:val="00EE3363"/>
    <w:rsid w:val="00EE3C6D"/>
    <w:rsid w:val="00EE42DE"/>
    <w:rsid w:val="00EE435E"/>
    <w:rsid w:val="00EE51A1"/>
    <w:rsid w:val="00EE5399"/>
    <w:rsid w:val="00EE6826"/>
    <w:rsid w:val="00EE6CC1"/>
    <w:rsid w:val="00EE7A4C"/>
    <w:rsid w:val="00EE7FE7"/>
    <w:rsid w:val="00EF1344"/>
    <w:rsid w:val="00EF2A3D"/>
    <w:rsid w:val="00EF2AA8"/>
    <w:rsid w:val="00EF2B34"/>
    <w:rsid w:val="00EF4326"/>
    <w:rsid w:val="00EF48F1"/>
    <w:rsid w:val="00EF4B90"/>
    <w:rsid w:val="00EF578C"/>
    <w:rsid w:val="00EF585C"/>
    <w:rsid w:val="00EF5E7C"/>
    <w:rsid w:val="00EF609B"/>
    <w:rsid w:val="00EF60B1"/>
    <w:rsid w:val="00EF6518"/>
    <w:rsid w:val="00EF6B18"/>
    <w:rsid w:val="00EF7C8B"/>
    <w:rsid w:val="00F002FD"/>
    <w:rsid w:val="00F00BE4"/>
    <w:rsid w:val="00F00D25"/>
    <w:rsid w:val="00F0123D"/>
    <w:rsid w:val="00F01957"/>
    <w:rsid w:val="00F01B35"/>
    <w:rsid w:val="00F01C48"/>
    <w:rsid w:val="00F01F6E"/>
    <w:rsid w:val="00F03925"/>
    <w:rsid w:val="00F03AFC"/>
    <w:rsid w:val="00F04229"/>
    <w:rsid w:val="00F045FB"/>
    <w:rsid w:val="00F05906"/>
    <w:rsid w:val="00F06AD8"/>
    <w:rsid w:val="00F0795B"/>
    <w:rsid w:val="00F1001F"/>
    <w:rsid w:val="00F101FE"/>
    <w:rsid w:val="00F124B3"/>
    <w:rsid w:val="00F12DEF"/>
    <w:rsid w:val="00F13177"/>
    <w:rsid w:val="00F13960"/>
    <w:rsid w:val="00F145E1"/>
    <w:rsid w:val="00F14F01"/>
    <w:rsid w:val="00F1525F"/>
    <w:rsid w:val="00F158C9"/>
    <w:rsid w:val="00F16FB8"/>
    <w:rsid w:val="00F17428"/>
    <w:rsid w:val="00F17462"/>
    <w:rsid w:val="00F176F3"/>
    <w:rsid w:val="00F17B10"/>
    <w:rsid w:val="00F17E28"/>
    <w:rsid w:val="00F20055"/>
    <w:rsid w:val="00F203B9"/>
    <w:rsid w:val="00F206DA"/>
    <w:rsid w:val="00F20EF0"/>
    <w:rsid w:val="00F20F52"/>
    <w:rsid w:val="00F21054"/>
    <w:rsid w:val="00F21669"/>
    <w:rsid w:val="00F21BD7"/>
    <w:rsid w:val="00F2255A"/>
    <w:rsid w:val="00F23D90"/>
    <w:rsid w:val="00F23E74"/>
    <w:rsid w:val="00F24253"/>
    <w:rsid w:val="00F242DB"/>
    <w:rsid w:val="00F243A7"/>
    <w:rsid w:val="00F25E03"/>
    <w:rsid w:val="00F273FD"/>
    <w:rsid w:val="00F274CC"/>
    <w:rsid w:val="00F27645"/>
    <w:rsid w:val="00F27E14"/>
    <w:rsid w:val="00F30D56"/>
    <w:rsid w:val="00F31D27"/>
    <w:rsid w:val="00F31E0A"/>
    <w:rsid w:val="00F31F06"/>
    <w:rsid w:val="00F31F85"/>
    <w:rsid w:val="00F31FE4"/>
    <w:rsid w:val="00F3239E"/>
    <w:rsid w:val="00F32734"/>
    <w:rsid w:val="00F33ACF"/>
    <w:rsid w:val="00F33B97"/>
    <w:rsid w:val="00F33DCB"/>
    <w:rsid w:val="00F341F8"/>
    <w:rsid w:val="00F344BB"/>
    <w:rsid w:val="00F34A13"/>
    <w:rsid w:val="00F34CBD"/>
    <w:rsid w:val="00F34D93"/>
    <w:rsid w:val="00F35D5D"/>
    <w:rsid w:val="00F362A1"/>
    <w:rsid w:val="00F368CA"/>
    <w:rsid w:val="00F37065"/>
    <w:rsid w:val="00F37588"/>
    <w:rsid w:val="00F37834"/>
    <w:rsid w:val="00F37C65"/>
    <w:rsid w:val="00F37E66"/>
    <w:rsid w:val="00F404ED"/>
    <w:rsid w:val="00F4063F"/>
    <w:rsid w:val="00F421C1"/>
    <w:rsid w:val="00F429D9"/>
    <w:rsid w:val="00F42EAE"/>
    <w:rsid w:val="00F434A6"/>
    <w:rsid w:val="00F43A1E"/>
    <w:rsid w:val="00F43BA3"/>
    <w:rsid w:val="00F43CDF"/>
    <w:rsid w:val="00F44F78"/>
    <w:rsid w:val="00F4556A"/>
    <w:rsid w:val="00F45857"/>
    <w:rsid w:val="00F45B4D"/>
    <w:rsid w:val="00F464CC"/>
    <w:rsid w:val="00F4658F"/>
    <w:rsid w:val="00F46BB4"/>
    <w:rsid w:val="00F46CDD"/>
    <w:rsid w:val="00F4726A"/>
    <w:rsid w:val="00F47E90"/>
    <w:rsid w:val="00F47ED1"/>
    <w:rsid w:val="00F47EE2"/>
    <w:rsid w:val="00F47EF7"/>
    <w:rsid w:val="00F5077A"/>
    <w:rsid w:val="00F50A63"/>
    <w:rsid w:val="00F50D3C"/>
    <w:rsid w:val="00F51254"/>
    <w:rsid w:val="00F512CA"/>
    <w:rsid w:val="00F51B9D"/>
    <w:rsid w:val="00F51E21"/>
    <w:rsid w:val="00F52BD3"/>
    <w:rsid w:val="00F52EFA"/>
    <w:rsid w:val="00F53CC4"/>
    <w:rsid w:val="00F54658"/>
    <w:rsid w:val="00F548AE"/>
    <w:rsid w:val="00F54BB7"/>
    <w:rsid w:val="00F54C8F"/>
    <w:rsid w:val="00F5537A"/>
    <w:rsid w:val="00F553BD"/>
    <w:rsid w:val="00F555DD"/>
    <w:rsid w:val="00F55D4D"/>
    <w:rsid w:val="00F56DB9"/>
    <w:rsid w:val="00F579E1"/>
    <w:rsid w:val="00F57E90"/>
    <w:rsid w:val="00F606CA"/>
    <w:rsid w:val="00F60F1B"/>
    <w:rsid w:val="00F611DD"/>
    <w:rsid w:val="00F61827"/>
    <w:rsid w:val="00F61B3C"/>
    <w:rsid w:val="00F62FF5"/>
    <w:rsid w:val="00F63BC2"/>
    <w:rsid w:val="00F63C0B"/>
    <w:rsid w:val="00F6432F"/>
    <w:rsid w:val="00F646C6"/>
    <w:rsid w:val="00F648DF"/>
    <w:rsid w:val="00F64D70"/>
    <w:rsid w:val="00F6521D"/>
    <w:rsid w:val="00F65686"/>
    <w:rsid w:val="00F65A22"/>
    <w:rsid w:val="00F6634F"/>
    <w:rsid w:val="00F66A81"/>
    <w:rsid w:val="00F66EE8"/>
    <w:rsid w:val="00F6723D"/>
    <w:rsid w:val="00F701EE"/>
    <w:rsid w:val="00F7126D"/>
    <w:rsid w:val="00F71FE5"/>
    <w:rsid w:val="00F72001"/>
    <w:rsid w:val="00F72262"/>
    <w:rsid w:val="00F72452"/>
    <w:rsid w:val="00F72B35"/>
    <w:rsid w:val="00F72D94"/>
    <w:rsid w:val="00F7312C"/>
    <w:rsid w:val="00F7337B"/>
    <w:rsid w:val="00F734B9"/>
    <w:rsid w:val="00F74020"/>
    <w:rsid w:val="00F74E84"/>
    <w:rsid w:val="00F75FF2"/>
    <w:rsid w:val="00F8023B"/>
    <w:rsid w:val="00F80402"/>
    <w:rsid w:val="00F819C0"/>
    <w:rsid w:val="00F82689"/>
    <w:rsid w:val="00F85199"/>
    <w:rsid w:val="00F863EB"/>
    <w:rsid w:val="00F86897"/>
    <w:rsid w:val="00F86B8B"/>
    <w:rsid w:val="00F878E0"/>
    <w:rsid w:val="00F90CE7"/>
    <w:rsid w:val="00F90F25"/>
    <w:rsid w:val="00F91226"/>
    <w:rsid w:val="00F9189B"/>
    <w:rsid w:val="00F92186"/>
    <w:rsid w:val="00F92C27"/>
    <w:rsid w:val="00F935AC"/>
    <w:rsid w:val="00F9396F"/>
    <w:rsid w:val="00F9456C"/>
    <w:rsid w:val="00F9479C"/>
    <w:rsid w:val="00F94D26"/>
    <w:rsid w:val="00F95352"/>
    <w:rsid w:val="00F953CE"/>
    <w:rsid w:val="00F95789"/>
    <w:rsid w:val="00F95CD3"/>
    <w:rsid w:val="00F964AE"/>
    <w:rsid w:val="00F96F8B"/>
    <w:rsid w:val="00FA0260"/>
    <w:rsid w:val="00FA046B"/>
    <w:rsid w:val="00FA05FC"/>
    <w:rsid w:val="00FA0AA4"/>
    <w:rsid w:val="00FA21FE"/>
    <w:rsid w:val="00FA28A4"/>
    <w:rsid w:val="00FA3467"/>
    <w:rsid w:val="00FA4903"/>
    <w:rsid w:val="00FA59D1"/>
    <w:rsid w:val="00FA6138"/>
    <w:rsid w:val="00FA61F6"/>
    <w:rsid w:val="00FA627F"/>
    <w:rsid w:val="00FA638F"/>
    <w:rsid w:val="00FA7246"/>
    <w:rsid w:val="00FA761F"/>
    <w:rsid w:val="00FB0013"/>
    <w:rsid w:val="00FB049F"/>
    <w:rsid w:val="00FB05B5"/>
    <w:rsid w:val="00FB0E03"/>
    <w:rsid w:val="00FB0ED5"/>
    <w:rsid w:val="00FB1F27"/>
    <w:rsid w:val="00FB1FD1"/>
    <w:rsid w:val="00FB1FE5"/>
    <w:rsid w:val="00FB2784"/>
    <w:rsid w:val="00FB31A7"/>
    <w:rsid w:val="00FB3ED4"/>
    <w:rsid w:val="00FB4703"/>
    <w:rsid w:val="00FB5767"/>
    <w:rsid w:val="00FB60CB"/>
    <w:rsid w:val="00FB6D29"/>
    <w:rsid w:val="00FC04E8"/>
    <w:rsid w:val="00FC0928"/>
    <w:rsid w:val="00FC0B70"/>
    <w:rsid w:val="00FC1ED3"/>
    <w:rsid w:val="00FC2061"/>
    <w:rsid w:val="00FC2F1F"/>
    <w:rsid w:val="00FC31D6"/>
    <w:rsid w:val="00FC3B5D"/>
    <w:rsid w:val="00FC3B97"/>
    <w:rsid w:val="00FC3F9C"/>
    <w:rsid w:val="00FC4024"/>
    <w:rsid w:val="00FC44A8"/>
    <w:rsid w:val="00FC4615"/>
    <w:rsid w:val="00FC5263"/>
    <w:rsid w:val="00FC5658"/>
    <w:rsid w:val="00FC6A1C"/>
    <w:rsid w:val="00FC6BE5"/>
    <w:rsid w:val="00FC76CE"/>
    <w:rsid w:val="00FC7D91"/>
    <w:rsid w:val="00FD05FA"/>
    <w:rsid w:val="00FD06CA"/>
    <w:rsid w:val="00FD0F25"/>
    <w:rsid w:val="00FD22B2"/>
    <w:rsid w:val="00FD2343"/>
    <w:rsid w:val="00FD3081"/>
    <w:rsid w:val="00FD418A"/>
    <w:rsid w:val="00FD4305"/>
    <w:rsid w:val="00FD48BB"/>
    <w:rsid w:val="00FD57CB"/>
    <w:rsid w:val="00FD6261"/>
    <w:rsid w:val="00FD66DE"/>
    <w:rsid w:val="00FD68C4"/>
    <w:rsid w:val="00FD6CEE"/>
    <w:rsid w:val="00FD70D5"/>
    <w:rsid w:val="00FD71A0"/>
    <w:rsid w:val="00FD7763"/>
    <w:rsid w:val="00FD7808"/>
    <w:rsid w:val="00FD7C18"/>
    <w:rsid w:val="00FE0765"/>
    <w:rsid w:val="00FE18A1"/>
    <w:rsid w:val="00FE20A0"/>
    <w:rsid w:val="00FE22DC"/>
    <w:rsid w:val="00FE35A6"/>
    <w:rsid w:val="00FE3FDD"/>
    <w:rsid w:val="00FE434A"/>
    <w:rsid w:val="00FE462A"/>
    <w:rsid w:val="00FE54BC"/>
    <w:rsid w:val="00FE589A"/>
    <w:rsid w:val="00FE709C"/>
    <w:rsid w:val="00FE753E"/>
    <w:rsid w:val="00FF12B8"/>
    <w:rsid w:val="00FF2A7C"/>
    <w:rsid w:val="00FF2D5D"/>
    <w:rsid w:val="00FF2DC5"/>
    <w:rsid w:val="00FF4814"/>
    <w:rsid w:val="00FF49A8"/>
    <w:rsid w:val="00FF4B17"/>
    <w:rsid w:val="00FF4F7F"/>
    <w:rsid w:val="00FF55F1"/>
    <w:rsid w:val="00FF56F4"/>
    <w:rsid w:val="00FF6F77"/>
    <w:rsid w:val="00FF70CF"/>
    <w:rsid w:val="00FF76C9"/>
    <w:rsid w:val="00FF7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B6610"/>
    <w:rPr>
      <w:sz w:val="24"/>
      <w:szCs w:val="24"/>
    </w:rPr>
  </w:style>
  <w:style w:type="paragraph" w:styleId="Heading1">
    <w:name w:val="heading 1"/>
    <w:basedOn w:val="a0"/>
    <w:next w:val="PlainText"/>
    <w:link w:val="Heading1Char"/>
    <w:uiPriority w:val="99"/>
    <w:qFormat/>
    <w:rsid w:val="00844E2B"/>
    <w:pPr>
      <w:pageBreakBefore/>
      <w:tabs>
        <w:tab w:val="num" w:pos="1561"/>
        <w:tab w:val="left" w:pos="1701"/>
      </w:tabs>
      <w:suppressAutoHyphens/>
      <w:spacing w:after="240"/>
      <w:ind w:left="851" w:right="567"/>
      <w:jc w:val="both"/>
      <w:outlineLvl w:val="0"/>
    </w:pPr>
    <w:rPr>
      <w:b/>
      <w:bCs/>
      <w:szCs w:val="32"/>
    </w:rPr>
  </w:style>
  <w:style w:type="paragraph" w:styleId="Heading2">
    <w:name w:val="heading 2"/>
    <w:aliases w:val="Char"/>
    <w:basedOn w:val="a0"/>
    <w:next w:val="PlainText"/>
    <w:link w:val="Heading2Char"/>
    <w:uiPriority w:val="99"/>
    <w:qFormat/>
    <w:rsid w:val="00844E2B"/>
    <w:pPr>
      <w:keepLines/>
      <w:tabs>
        <w:tab w:val="num" w:pos="2128"/>
      </w:tabs>
      <w:suppressAutoHyphens/>
      <w:spacing w:before="240"/>
      <w:ind w:left="1134" w:right="567"/>
      <w:jc w:val="both"/>
      <w:outlineLvl w:val="1"/>
    </w:pPr>
    <w:rPr>
      <w:b/>
      <w:bCs/>
      <w:szCs w:val="28"/>
    </w:rPr>
  </w:style>
  <w:style w:type="paragraph" w:styleId="Heading3">
    <w:name w:val="heading 3"/>
    <w:basedOn w:val="a0"/>
    <w:next w:val="PlainText"/>
    <w:link w:val="Heading3Char"/>
    <w:uiPriority w:val="99"/>
    <w:qFormat/>
    <w:rsid w:val="00280CEE"/>
    <w:pPr>
      <w:keepNext/>
      <w:keepLines/>
      <w:tabs>
        <w:tab w:val="num" w:pos="863"/>
        <w:tab w:val="num" w:pos="1146"/>
        <w:tab w:val="left" w:pos="1814"/>
      </w:tabs>
      <w:suppressAutoHyphens/>
      <w:spacing w:before="120"/>
      <w:ind w:left="-141" w:firstLine="567"/>
      <w:outlineLvl w:val="2"/>
    </w:pPr>
    <w:rPr>
      <w:b/>
      <w:bCs/>
      <w:szCs w:val="26"/>
    </w:rPr>
  </w:style>
  <w:style w:type="paragraph" w:styleId="Heading4">
    <w:name w:val="heading 4"/>
    <w:aliases w:val="Знак,Heading 4 Char,D&amp;M4,D&amp;M 4"/>
    <w:basedOn w:val="a0"/>
    <w:next w:val="PlainText"/>
    <w:link w:val="Heading4Char1"/>
    <w:uiPriority w:val="99"/>
    <w:qFormat/>
    <w:rsid w:val="00280CEE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D461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1178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1178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193CB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44E2B"/>
    <w:rPr>
      <w:rFonts w:cs="Times New Roman"/>
      <w:b/>
      <w:bCs/>
      <w:sz w:val="32"/>
      <w:szCs w:val="32"/>
    </w:rPr>
  </w:style>
  <w:style w:type="character" w:customStyle="1" w:styleId="Heading2Char">
    <w:name w:val="Heading 2 Char"/>
    <w:aliases w:val="Char Char"/>
    <w:basedOn w:val="DefaultParagraphFont"/>
    <w:link w:val="Heading2"/>
    <w:uiPriority w:val="99"/>
    <w:locked/>
    <w:rsid w:val="00844E2B"/>
    <w:rPr>
      <w:rFonts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558D2"/>
    <w:rPr>
      <w:rFonts w:cs="Times New Roman"/>
      <w:b/>
      <w:bCs/>
      <w:sz w:val="26"/>
      <w:szCs w:val="26"/>
    </w:rPr>
  </w:style>
  <w:style w:type="character" w:customStyle="1" w:styleId="Heading4Char1">
    <w:name w:val="Heading 4 Char1"/>
    <w:aliases w:val="Знак Char,Heading 4 Char Char,D&amp;M4 Char,D&amp;M 4 Char"/>
    <w:basedOn w:val="DefaultParagraphFont"/>
    <w:link w:val="Heading4"/>
    <w:uiPriority w:val="99"/>
    <w:locked/>
    <w:rsid w:val="00B558D2"/>
    <w:rPr>
      <w:rFonts w:cs="Times New Roman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D461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1178A"/>
    <w:rPr>
      <w:rFonts w:ascii="Cambria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1178A"/>
    <w:rPr>
      <w:rFonts w:ascii="Cambria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193CB9"/>
    <w:rPr>
      <w:rFonts w:eastAsia="Times New Roman" w:cs="Times New Roman"/>
      <w:i/>
      <w:iCs/>
      <w:sz w:val="24"/>
      <w:szCs w:val="24"/>
    </w:rPr>
  </w:style>
  <w:style w:type="paragraph" w:customStyle="1" w:styleId="a0">
    <w:name w:val="Прг_КАЭС Знак"/>
    <w:autoRedefine/>
    <w:uiPriority w:val="99"/>
    <w:rsid w:val="00280CEE"/>
    <w:pPr>
      <w:spacing w:line="252" w:lineRule="auto"/>
    </w:pPr>
    <w:rPr>
      <w:sz w:val="28"/>
      <w:szCs w:val="20"/>
    </w:rPr>
  </w:style>
  <w:style w:type="paragraph" w:styleId="PlainText">
    <w:name w:val="Plain Text"/>
    <w:aliases w:val="Знак7"/>
    <w:basedOn w:val="a0"/>
    <w:link w:val="PlainTextChar"/>
    <w:uiPriority w:val="99"/>
    <w:rsid w:val="006A738D"/>
    <w:pPr>
      <w:tabs>
        <w:tab w:val="left" w:pos="1701"/>
      </w:tabs>
      <w:spacing w:before="80"/>
      <w:ind w:firstLine="852"/>
      <w:jc w:val="both"/>
    </w:pPr>
    <w:rPr>
      <w:rFonts w:cs="Courier New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6A738D"/>
    <w:rPr>
      <w:rFonts w:cs="Courier New"/>
      <w:sz w:val="28"/>
    </w:rPr>
  </w:style>
  <w:style w:type="paragraph" w:styleId="BodyText">
    <w:name w:val="Body Text"/>
    <w:basedOn w:val="Normal"/>
    <w:link w:val="BodyTextChar"/>
    <w:uiPriority w:val="99"/>
    <w:rsid w:val="00A61C58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61C58"/>
    <w:rPr>
      <w:rFonts w:ascii="Times New Roman" w:hAnsi="Times New Roman" w:cs="Times New Roman"/>
      <w:sz w:val="20"/>
      <w:lang w:eastAsia="ru-RU"/>
    </w:rPr>
  </w:style>
  <w:style w:type="paragraph" w:customStyle="1" w:styleId="1">
    <w:name w:val="Абзац списка1"/>
    <w:basedOn w:val="Normal"/>
    <w:uiPriority w:val="99"/>
    <w:rsid w:val="00A61C58"/>
    <w:pPr>
      <w:ind w:left="720"/>
      <w:contextualSpacing/>
    </w:pPr>
  </w:style>
  <w:style w:type="paragraph" w:styleId="Title">
    <w:name w:val="Title"/>
    <w:basedOn w:val="a0"/>
    <w:link w:val="TitleChar"/>
    <w:uiPriority w:val="99"/>
    <w:qFormat/>
    <w:rsid w:val="00280CEE"/>
    <w:pPr>
      <w:keepNext/>
      <w:keepLines/>
      <w:suppressAutoHyphens/>
      <w:jc w:val="center"/>
    </w:pPr>
    <w:rPr>
      <w:rFonts w:cs="Arial"/>
      <w:bCs/>
      <w:caps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0E08AA"/>
    <w:rPr>
      <w:rFonts w:eastAsia="SimSun" w:cs="Times New Roman"/>
      <w:caps/>
      <w:sz w:val="32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3B3466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B3466"/>
    <w:rPr>
      <w:rFonts w:ascii="Times New Roman" w:hAnsi="Times New Roman" w:cs="Times New Roman"/>
      <w:sz w:val="20"/>
      <w:lang w:eastAsia="ru-RU"/>
    </w:rPr>
  </w:style>
  <w:style w:type="paragraph" w:styleId="Header">
    <w:name w:val="header"/>
    <w:basedOn w:val="Normal"/>
    <w:link w:val="HeaderChar"/>
    <w:uiPriority w:val="99"/>
    <w:rsid w:val="00280CEE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A3479"/>
    <w:rPr>
      <w:rFonts w:cs="Times New Roman"/>
      <w:i/>
      <w:sz w:val="22"/>
      <w:lang w:val="ru-RU" w:eastAsia="ru-RU"/>
    </w:rPr>
  </w:style>
  <w:style w:type="paragraph" w:styleId="Footer">
    <w:name w:val="footer"/>
    <w:basedOn w:val="Normal"/>
    <w:link w:val="FooterChar"/>
    <w:uiPriority w:val="99"/>
    <w:rsid w:val="00280CEE"/>
    <w:pPr>
      <w:ind w:right="113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A3479"/>
    <w:rPr>
      <w:rFonts w:cs="Times New Roman"/>
      <w:sz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80CEE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3479"/>
    <w:rPr>
      <w:rFonts w:ascii="Tahoma" w:eastAsia="SimSun" w:hAnsi="Tahoma" w:cs="Times New Roman"/>
      <w:sz w:val="16"/>
      <w:lang w:val="ru-RU" w:eastAsia="ru-RU"/>
    </w:rPr>
  </w:style>
  <w:style w:type="paragraph" w:styleId="TOC1">
    <w:name w:val="toc 1"/>
    <w:basedOn w:val="a0"/>
    <w:uiPriority w:val="99"/>
    <w:rsid w:val="00DB6610"/>
    <w:pPr>
      <w:keepLines/>
      <w:tabs>
        <w:tab w:val="left" w:pos="567"/>
        <w:tab w:val="right" w:leader="dot" w:pos="9356"/>
      </w:tabs>
      <w:suppressAutoHyphens/>
      <w:spacing w:before="120"/>
      <w:ind w:right="567"/>
      <w:jc w:val="both"/>
    </w:pPr>
    <w:rPr>
      <w:bCs/>
      <w:noProof/>
      <w:szCs w:val="24"/>
    </w:rPr>
  </w:style>
  <w:style w:type="paragraph" w:styleId="TOC2">
    <w:name w:val="toc 2"/>
    <w:basedOn w:val="a0"/>
    <w:uiPriority w:val="99"/>
    <w:rsid w:val="00DB6610"/>
    <w:pPr>
      <w:keepLines/>
      <w:tabs>
        <w:tab w:val="left" w:pos="1247"/>
        <w:tab w:val="right" w:leader="dot" w:pos="9356"/>
      </w:tabs>
      <w:suppressAutoHyphens/>
      <w:spacing w:before="80" w:line="240" w:lineRule="auto"/>
      <w:ind w:left="567" w:right="567"/>
      <w:jc w:val="both"/>
    </w:pPr>
    <w:rPr>
      <w:noProof/>
    </w:rPr>
  </w:style>
  <w:style w:type="paragraph" w:styleId="NormalWeb">
    <w:name w:val="Normal (Web)"/>
    <w:basedOn w:val="Normal"/>
    <w:uiPriority w:val="99"/>
    <w:rsid w:val="00746341"/>
    <w:pPr>
      <w:spacing w:before="100" w:beforeAutospacing="1" w:after="100" w:afterAutospacing="1"/>
    </w:pPr>
  </w:style>
  <w:style w:type="character" w:customStyle="1" w:styleId="10">
    <w:name w:val="Замещающий текст1"/>
    <w:uiPriority w:val="99"/>
    <w:semiHidden/>
    <w:rsid w:val="00094B52"/>
    <w:rPr>
      <w:color w:val="808080"/>
    </w:rPr>
  </w:style>
  <w:style w:type="character" w:styleId="LineNumber">
    <w:name w:val="line number"/>
    <w:basedOn w:val="DefaultParagraphFont"/>
    <w:uiPriority w:val="99"/>
    <w:semiHidden/>
    <w:rsid w:val="007271A3"/>
    <w:rPr>
      <w:rFonts w:cs="Times New Roman"/>
    </w:rPr>
  </w:style>
  <w:style w:type="character" w:styleId="Hyperlink">
    <w:name w:val="Hyperlink"/>
    <w:basedOn w:val="DefaultParagraphFont"/>
    <w:uiPriority w:val="99"/>
    <w:rsid w:val="00280CEE"/>
    <w:rPr>
      <w:rFonts w:cs="Times New Roman"/>
      <w:color w:val="0000FF"/>
      <w:u w:val="single"/>
    </w:rPr>
  </w:style>
  <w:style w:type="paragraph" w:customStyle="1" w:styleId="11">
    <w:name w:val="Маркированный1"/>
    <w:link w:val="12"/>
    <w:uiPriority w:val="99"/>
    <w:rsid w:val="00280CEE"/>
    <w:pPr>
      <w:tabs>
        <w:tab w:val="left" w:pos="1247"/>
      </w:tabs>
      <w:spacing w:before="40"/>
      <w:ind w:left="1248" w:hanging="397"/>
      <w:jc w:val="both"/>
    </w:pPr>
    <w:rPr>
      <w:sz w:val="28"/>
    </w:rPr>
  </w:style>
  <w:style w:type="character" w:customStyle="1" w:styleId="12">
    <w:name w:val="Маркированный1 Знак"/>
    <w:link w:val="11"/>
    <w:uiPriority w:val="99"/>
    <w:locked/>
    <w:rsid w:val="00397655"/>
    <w:rPr>
      <w:sz w:val="22"/>
    </w:rPr>
  </w:style>
  <w:style w:type="character" w:customStyle="1" w:styleId="13">
    <w:name w:val="Текст Знак1"/>
    <w:aliases w:val="Знак7 Знак1"/>
    <w:uiPriority w:val="99"/>
    <w:locked/>
    <w:rsid w:val="00920BD5"/>
    <w:rPr>
      <w:rFonts w:ascii="Times New Roman" w:eastAsia="SimSun" w:hAnsi="Times New Roman"/>
      <w:sz w:val="20"/>
      <w:lang w:eastAsia="ru-RU"/>
    </w:rPr>
  </w:style>
  <w:style w:type="character" w:styleId="Strong">
    <w:name w:val="Strong"/>
    <w:basedOn w:val="DefaultParagraphFont"/>
    <w:uiPriority w:val="99"/>
    <w:qFormat/>
    <w:rsid w:val="00EE435E"/>
    <w:rPr>
      <w:rFonts w:cs="Times New Roman"/>
      <w:b/>
    </w:rPr>
  </w:style>
  <w:style w:type="paragraph" w:customStyle="1" w:styleId="3">
    <w:name w:val="Текст3"/>
    <w:basedOn w:val="Heading3"/>
    <w:uiPriority w:val="99"/>
    <w:rsid w:val="00280CEE"/>
    <w:pPr>
      <w:keepNext w:val="0"/>
      <w:keepLines w:val="0"/>
      <w:suppressAutoHyphens w:val="0"/>
      <w:spacing w:before="80"/>
      <w:jc w:val="both"/>
    </w:pPr>
    <w:rPr>
      <w:b w:val="0"/>
      <w:bCs w:val="0"/>
    </w:rPr>
  </w:style>
  <w:style w:type="character" w:customStyle="1" w:styleId="grey1">
    <w:name w:val="grey1"/>
    <w:uiPriority w:val="99"/>
    <w:rsid w:val="008A3F56"/>
    <w:rPr>
      <w:color w:val="B7B7B7"/>
    </w:rPr>
  </w:style>
  <w:style w:type="character" w:customStyle="1" w:styleId="style11">
    <w:name w:val="style11"/>
    <w:uiPriority w:val="99"/>
    <w:rsid w:val="003A7847"/>
    <w:rPr>
      <w:b/>
      <w:color w:val="5A7388"/>
    </w:rPr>
  </w:style>
  <w:style w:type="character" w:styleId="Emphasis">
    <w:name w:val="Emphasis"/>
    <w:basedOn w:val="DefaultParagraphFont"/>
    <w:uiPriority w:val="99"/>
    <w:qFormat/>
    <w:rsid w:val="0003297B"/>
    <w:rPr>
      <w:rFonts w:cs="Times New Roman"/>
      <w:i/>
    </w:rPr>
  </w:style>
  <w:style w:type="character" w:customStyle="1" w:styleId="x5">
    <w:name w:val="x5"/>
    <w:uiPriority w:val="99"/>
    <w:rsid w:val="005B683B"/>
  </w:style>
  <w:style w:type="paragraph" w:customStyle="1" w:styleId="14">
    <w:name w:val="Заголовок оглавления1"/>
    <w:basedOn w:val="Heading1"/>
    <w:next w:val="Normal"/>
    <w:uiPriority w:val="99"/>
    <w:rsid w:val="009472A9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Cs w:val="28"/>
    </w:rPr>
  </w:style>
  <w:style w:type="paragraph" w:styleId="TOC3">
    <w:name w:val="toc 3"/>
    <w:basedOn w:val="a0"/>
    <w:next w:val="PlainText"/>
    <w:uiPriority w:val="99"/>
    <w:semiHidden/>
    <w:rsid w:val="00280CEE"/>
    <w:pPr>
      <w:tabs>
        <w:tab w:val="left" w:pos="1846"/>
        <w:tab w:val="right" w:leader="dot" w:pos="9344"/>
      </w:tabs>
      <w:spacing w:before="120"/>
      <w:ind w:left="567" w:right="550" w:hanging="567"/>
    </w:pPr>
    <w:rPr>
      <w:smallCaps/>
      <w:noProof/>
    </w:rPr>
  </w:style>
  <w:style w:type="paragraph" w:customStyle="1" w:styleId="a1">
    <w:name w:val="МаркТабл"/>
    <w:uiPriority w:val="99"/>
    <w:rsid w:val="00280CEE"/>
    <w:pPr>
      <w:tabs>
        <w:tab w:val="num" w:pos="567"/>
        <w:tab w:val="left" w:pos="680"/>
      </w:tabs>
      <w:ind w:left="567" w:hanging="454"/>
    </w:pPr>
    <w:rPr>
      <w:sz w:val="24"/>
      <w:szCs w:val="20"/>
    </w:rPr>
  </w:style>
  <w:style w:type="paragraph" w:customStyle="1" w:styleId="3101221">
    <w:name w:val="Стиль Оглавление 3 + Слева:  101 см Выступ:  221 см"/>
    <w:basedOn w:val="TOC3"/>
    <w:uiPriority w:val="99"/>
    <w:rsid w:val="00280CEE"/>
    <w:pPr>
      <w:ind w:left="3521" w:hanging="1253"/>
    </w:pPr>
  </w:style>
  <w:style w:type="character" w:styleId="PageNumber">
    <w:name w:val="page number"/>
    <w:basedOn w:val="DefaultParagraphFont"/>
    <w:uiPriority w:val="99"/>
    <w:rsid w:val="00280CEE"/>
    <w:rPr>
      <w:rFonts w:cs="Times New Roman"/>
      <w:sz w:val="22"/>
    </w:rPr>
  </w:style>
  <w:style w:type="paragraph" w:customStyle="1" w:styleId="2">
    <w:name w:val="Текст2"/>
    <w:basedOn w:val="Heading2"/>
    <w:uiPriority w:val="99"/>
    <w:rsid w:val="00280CEE"/>
    <w:pPr>
      <w:keepLines w:val="0"/>
      <w:suppressAutoHyphens w:val="0"/>
      <w:spacing w:before="80"/>
      <w:ind w:left="0" w:right="0" w:firstLine="851"/>
    </w:pPr>
    <w:rPr>
      <w:b w:val="0"/>
      <w:bCs w:val="0"/>
    </w:rPr>
  </w:style>
  <w:style w:type="paragraph" w:customStyle="1" w:styleId="4">
    <w:name w:val="Текст4"/>
    <w:basedOn w:val="Heading4"/>
    <w:uiPriority w:val="99"/>
    <w:rsid w:val="00280CEE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TOC3"/>
    <w:uiPriority w:val="99"/>
    <w:rsid w:val="00280CEE"/>
    <w:pPr>
      <w:ind w:left="2410" w:hanging="1843"/>
    </w:pPr>
  </w:style>
  <w:style w:type="paragraph" w:customStyle="1" w:styleId="a2">
    <w:name w:val="Текст таблиц"/>
    <w:link w:val="a3"/>
    <w:uiPriority w:val="99"/>
    <w:rsid w:val="00280CEE"/>
    <w:rPr>
      <w:sz w:val="24"/>
    </w:rPr>
  </w:style>
  <w:style w:type="character" w:customStyle="1" w:styleId="a3">
    <w:name w:val="Текст таблиц Знак"/>
    <w:link w:val="a2"/>
    <w:uiPriority w:val="99"/>
    <w:locked/>
    <w:rsid w:val="00930EEB"/>
    <w:rPr>
      <w:sz w:val="22"/>
      <w:lang w:val="ru-RU" w:eastAsia="ru-RU"/>
    </w:rPr>
  </w:style>
  <w:style w:type="paragraph" w:customStyle="1" w:styleId="a4">
    <w:name w:val="Приложение"/>
    <w:basedOn w:val="a0"/>
    <w:next w:val="PlainText"/>
    <w:uiPriority w:val="99"/>
    <w:rsid w:val="00280CEE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5">
    <w:name w:val="Наименование"/>
    <w:basedOn w:val="a0"/>
    <w:next w:val="Normal"/>
    <w:uiPriority w:val="99"/>
    <w:rsid w:val="00280CEE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6">
    <w:name w:val="МаркированныйА"/>
    <w:basedOn w:val="a0"/>
    <w:uiPriority w:val="99"/>
    <w:rsid w:val="00280CEE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0">
    <w:name w:val="Маркированный2"/>
    <w:uiPriority w:val="99"/>
    <w:rsid w:val="00280CEE"/>
    <w:pPr>
      <w:tabs>
        <w:tab w:val="left" w:pos="1814"/>
      </w:tabs>
      <w:ind w:left="1815" w:hanging="397"/>
      <w:jc w:val="both"/>
    </w:pPr>
    <w:rPr>
      <w:sz w:val="24"/>
      <w:szCs w:val="20"/>
    </w:rPr>
  </w:style>
  <w:style w:type="paragraph" w:customStyle="1" w:styleId="a7">
    <w:name w:val="Глава Прил"/>
    <w:basedOn w:val="a0"/>
    <w:uiPriority w:val="99"/>
    <w:rsid w:val="00280CEE"/>
    <w:pPr>
      <w:keepNext/>
      <w:keepLines/>
      <w:tabs>
        <w:tab w:val="left" w:pos="1701"/>
      </w:tabs>
      <w:spacing w:before="120" w:after="120"/>
      <w:ind w:left="1702" w:hanging="851"/>
    </w:pPr>
  </w:style>
  <w:style w:type="paragraph" w:styleId="TOC4">
    <w:name w:val="toc 4"/>
    <w:basedOn w:val="Normal"/>
    <w:next w:val="Normal"/>
    <w:autoRedefine/>
    <w:uiPriority w:val="99"/>
    <w:semiHidden/>
    <w:locked/>
    <w:rsid w:val="00280CE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locked/>
    <w:rsid w:val="00280CE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locked/>
    <w:rsid w:val="00280CE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locked/>
    <w:rsid w:val="00280CE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locked/>
    <w:rsid w:val="00280CE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locked/>
    <w:rsid w:val="00280CEE"/>
    <w:pPr>
      <w:ind w:left="1920"/>
    </w:pPr>
  </w:style>
  <w:style w:type="character" w:styleId="CommentReference">
    <w:name w:val="annotation reference"/>
    <w:basedOn w:val="DefaultParagraphFont"/>
    <w:uiPriority w:val="99"/>
    <w:semiHidden/>
    <w:rsid w:val="00280CE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280C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E6837"/>
    <w:rPr>
      <w:rFonts w:eastAsia="SimSun" w:cs="Times New Roman"/>
      <w:lang w:val="ru-RU" w:eastAsia="ru-RU"/>
    </w:rPr>
  </w:style>
  <w:style w:type="character" w:styleId="FollowedHyperlink">
    <w:name w:val="FollowedHyperlink"/>
    <w:basedOn w:val="DefaultParagraphFont"/>
    <w:uiPriority w:val="99"/>
    <w:rsid w:val="00280CEE"/>
    <w:rPr>
      <w:rFonts w:cs="Times New Roman"/>
      <w:color w:val="800080"/>
      <w:u w:val="single"/>
    </w:rPr>
  </w:style>
  <w:style w:type="paragraph" w:customStyle="1" w:styleId="a8">
    <w:name w:val="Стиль Текст таблиц + по центру"/>
    <w:basedOn w:val="a2"/>
    <w:uiPriority w:val="99"/>
    <w:rsid w:val="00280CEE"/>
    <w:pPr>
      <w:jc w:val="center"/>
    </w:pPr>
  </w:style>
  <w:style w:type="paragraph" w:customStyle="1" w:styleId="310122110">
    <w:name w:val="Стиль Стиль Оглавление 3 + Слева:  101 см Выступ:  221 см1 + Слева:..."/>
    <w:basedOn w:val="31012211"/>
    <w:uiPriority w:val="99"/>
    <w:rsid w:val="00280CEE"/>
    <w:pPr>
      <w:ind w:left="1826" w:hanging="1259"/>
    </w:pPr>
  </w:style>
  <w:style w:type="paragraph" w:styleId="ListBullet">
    <w:name w:val="List Bullet"/>
    <w:basedOn w:val="Normal"/>
    <w:uiPriority w:val="99"/>
    <w:rsid w:val="00615449"/>
    <w:pPr>
      <w:tabs>
        <w:tab w:val="num" w:pos="567"/>
      </w:tabs>
      <w:ind w:left="360" w:hanging="360"/>
    </w:pPr>
  </w:style>
  <w:style w:type="paragraph" w:styleId="Caption">
    <w:name w:val="caption"/>
    <w:basedOn w:val="Normal"/>
    <w:next w:val="Normal"/>
    <w:link w:val="CaptionChar"/>
    <w:uiPriority w:val="99"/>
    <w:qFormat/>
    <w:rsid w:val="005C2AF6"/>
    <w:rPr>
      <w:b/>
      <w:bCs/>
      <w:sz w:val="20"/>
      <w:szCs w:val="20"/>
    </w:rPr>
  </w:style>
  <w:style w:type="character" w:customStyle="1" w:styleId="CaptionChar">
    <w:name w:val="Caption Char"/>
    <w:basedOn w:val="DefaultParagraphFont"/>
    <w:link w:val="Caption"/>
    <w:uiPriority w:val="99"/>
    <w:locked/>
    <w:rsid w:val="00193CB9"/>
    <w:rPr>
      <w:rFonts w:cs="Times New Roman"/>
      <w:b/>
      <w:bCs/>
    </w:rPr>
  </w:style>
  <w:style w:type="character" w:customStyle="1" w:styleId="21">
    <w:name w:val="Замещающий текст2"/>
    <w:uiPriority w:val="99"/>
    <w:semiHidden/>
    <w:rsid w:val="00C91A8E"/>
    <w:rPr>
      <w:color w:val="808080"/>
    </w:rPr>
  </w:style>
  <w:style w:type="paragraph" w:customStyle="1" w:styleId="22">
    <w:name w:val="Заголовок оглавления2"/>
    <w:basedOn w:val="Heading1"/>
    <w:next w:val="Normal"/>
    <w:uiPriority w:val="99"/>
    <w:rsid w:val="005345E1"/>
    <w:pPr>
      <w:keepNext/>
      <w:keepLines/>
      <w:pageBreakBefore w:val="0"/>
      <w:tabs>
        <w:tab w:val="clear" w:pos="1561"/>
        <w:tab w:val="clear" w:pos="1701"/>
      </w:tabs>
      <w:suppressAutoHyphens w:val="0"/>
      <w:spacing w:before="480" w:after="0" w:line="276" w:lineRule="auto"/>
      <w:ind w:left="0" w:right="0"/>
      <w:outlineLvl w:val="9"/>
    </w:pPr>
    <w:rPr>
      <w:rFonts w:ascii="Cambria" w:hAnsi="Cambria"/>
      <w:color w:val="365F91"/>
      <w:szCs w:val="28"/>
    </w:rPr>
  </w:style>
  <w:style w:type="paragraph" w:customStyle="1" w:styleId="23">
    <w:name w:val="Абзац списка2"/>
    <w:basedOn w:val="Normal"/>
    <w:uiPriority w:val="99"/>
    <w:rsid w:val="002A6E14"/>
    <w:pPr>
      <w:ind w:left="720"/>
      <w:contextualSpacing/>
    </w:pPr>
  </w:style>
  <w:style w:type="paragraph" w:styleId="FootnoteText">
    <w:name w:val="footnote text"/>
    <w:aliases w:val="Table_Footnote_last Знак,Table_Footnote_last Знак Знак,Table_Footnote_last"/>
    <w:basedOn w:val="Normal"/>
    <w:link w:val="FootnoteTextChar"/>
    <w:uiPriority w:val="99"/>
    <w:rsid w:val="002D04DD"/>
    <w:rPr>
      <w:sz w:val="20"/>
      <w:szCs w:val="20"/>
    </w:rPr>
  </w:style>
  <w:style w:type="character" w:customStyle="1" w:styleId="FootnoteTextChar">
    <w:name w:val="Footnote Text Char"/>
    <w:aliases w:val="Table_Footnote_last Знак Char,Table_Footnote_last Знак Знак Char,Table_Footnote_last Char"/>
    <w:basedOn w:val="DefaultParagraphFont"/>
    <w:link w:val="FootnoteText"/>
    <w:uiPriority w:val="99"/>
    <w:locked/>
    <w:rsid w:val="00CE6837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rsid w:val="002D04DD"/>
    <w:rPr>
      <w:rFonts w:cs="Times New Roman"/>
      <w:vertAlign w:val="superscript"/>
    </w:rPr>
  </w:style>
  <w:style w:type="character" w:customStyle="1" w:styleId="7">
    <w:name w:val="Знак7 Знак Знак"/>
    <w:uiPriority w:val="99"/>
    <w:rsid w:val="007759F8"/>
    <w:rPr>
      <w:rFonts w:eastAsia="SimSun"/>
      <w:sz w:val="28"/>
      <w:lang w:val="ru-RU" w:eastAsia="ru-RU"/>
    </w:rPr>
  </w:style>
  <w:style w:type="paragraph" w:styleId="ListBullet2">
    <w:name w:val="List Bullet 2"/>
    <w:basedOn w:val="Normal"/>
    <w:uiPriority w:val="99"/>
    <w:locked/>
    <w:rsid w:val="00573681"/>
    <w:pPr>
      <w:tabs>
        <w:tab w:val="num" w:pos="643"/>
      </w:tabs>
      <w:ind w:left="643" w:hanging="360"/>
      <w:contextualSpacing/>
    </w:pPr>
  </w:style>
  <w:style w:type="paragraph" w:styleId="ListNumber">
    <w:name w:val="List Number"/>
    <w:basedOn w:val="Normal"/>
    <w:uiPriority w:val="99"/>
    <w:locked/>
    <w:rsid w:val="006330D8"/>
    <w:pPr>
      <w:tabs>
        <w:tab w:val="num" w:pos="1440"/>
      </w:tabs>
      <w:ind w:left="1440" w:hanging="360"/>
    </w:pPr>
  </w:style>
  <w:style w:type="paragraph" w:customStyle="1" w:styleId="news">
    <w:name w:val="news"/>
    <w:basedOn w:val="Normal"/>
    <w:uiPriority w:val="99"/>
    <w:rsid w:val="006330D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043799"/>
    <w:rPr>
      <w:rFonts w:cs="Times New Roman"/>
    </w:rPr>
  </w:style>
  <w:style w:type="character" w:customStyle="1" w:styleId="slogan2">
    <w:name w:val="slogan2"/>
    <w:basedOn w:val="DefaultParagraphFont"/>
    <w:uiPriority w:val="99"/>
    <w:rsid w:val="00043799"/>
    <w:rPr>
      <w:rFonts w:cs="Times New Roman"/>
    </w:rPr>
  </w:style>
  <w:style w:type="character" w:customStyle="1" w:styleId="slogan02">
    <w:name w:val="slogan02"/>
    <w:basedOn w:val="DefaultParagraphFont"/>
    <w:uiPriority w:val="99"/>
    <w:rsid w:val="00043799"/>
    <w:rPr>
      <w:rFonts w:cs="Times New Roman"/>
    </w:rPr>
  </w:style>
  <w:style w:type="paragraph" w:customStyle="1" w:styleId="15">
    <w:name w:val="Текст1"/>
    <w:basedOn w:val="a0"/>
    <w:uiPriority w:val="99"/>
    <w:rsid w:val="00C4551F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locked/>
    <w:rsid w:val="005F47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F47B1"/>
    <w:rPr>
      <w:b/>
      <w:bCs/>
      <w:lang w:bidi="ar-SA"/>
    </w:rPr>
  </w:style>
  <w:style w:type="paragraph" w:customStyle="1" w:styleId="Default">
    <w:name w:val="Default"/>
    <w:uiPriority w:val="99"/>
    <w:rsid w:val="00214A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0E60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2">
    <w:name w:val="List Number 2"/>
    <w:basedOn w:val="Normal"/>
    <w:uiPriority w:val="99"/>
    <w:locked/>
    <w:rsid w:val="001D0DE1"/>
    <w:pPr>
      <w:tabs>
        <w:tab w:val="num" w:pos="643"/>
      </w:tabs>
      <w:ind w:left="643" w:hanging="360"/>
      <w:contextualSpacing/>
    </w:pPr>
  </w:style>
  <w:style w:type="paragraph" w:styleId="ListNumber3">
    <w:name w:val="List Number 3"/>
    <w:basedOn w:val="Normal"/>
    <w:uiPriority w:val="99"/>
    <w:locked/>
    <w:rsid w:val="001D0DE1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locked/>
    <w:rsid w:val="001D0DE1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locked/>
    <w:rsid w:val="001D0DE1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Normal"/>
    <w:uiPriority w:val="99"/>
    <w:rsid w:val="00467C32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Normal"/>
    <w:uiPriority w:val="99"/>
    <w:rsid w:val="00467C32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Normal"/>
    <w:uiPriority w:val="99"/>
    <w:rsid w:val="00467C32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uiPriority w:val="99"/>
    <w:rsid w:val="00C82E10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Normal"/>
    <w:uiPriority w:val="99"/>
    <w:rsid w:val="00C82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Normal"/>
    <w:uiPriority w:val="99"/>
    <w:rsid w:val="00C82E10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Normal"/>
    <w:uiPriority w:val="99"/>
    <w:rsid w:val="00C82E1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Normal"/>
    <w:uiPriority w:val="99"/>
    <w:rsid w:val="00C82E10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Normal"/>
    <w:uiPriority w:val="99"/>
    <w:rsid w:val="00C82E1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basedOn w:val="DefaultParagraphFont"/>
    <w:uiPriority w:val="99"/>
    <w:rsid w:val="00C82E1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basedOn w:val="DefaultParagraphFont"/>
    <w:uiPriority w:val="99"/>
    <w:rsid w:val="00C82E10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Normal"/>
    <w:uiPriority w:val="99"/>
    <w:rsid w:val="0000477F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basedOn w:val="DefaultParagraphFont"/>
    <w:uiPriority w:val="99"/>
    <w:rsid w:val="0000477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0047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Normal"/>
    <w:uiPriority w:val="99"/>
    <w:rsid w:val="000047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"/>
    <w:uiPriority w:val="99"/>
    <w:rsid w:val="000047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Normal"/>
    <w:uiPriority w:val="99"/>
    <w:rsid w:val="0000477F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Normal"/>
    <w:uiPriority w:val="99"/>
    <w:rsid w:val="0000477F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basedOn w:val="DefaultParagraphFont"/>
    <w:uiPriority w:val="99"/>
    <w:rsid w:val="0000477F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basedOn w:val="DefaultParagraphFont"/>
    <w:uiPriority w:val="99"/>
    <w:rsid w:val="0000477F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Normal"/>
    <w:uiPriority w:val="99"/>
    <w:rsid w:val="0000477F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basedOn w:val="DefaultParagraphFont"/>
    <w:uiPriority w:val="99"/>
    <w:rsid w:val="0000477F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basedOn w:val="DefaultParagraphFont"/>
    <w:uiPriority w:val="99"/>
    <w:rsid w:val="0000477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00477F"/>
    <w:rPr>
      <w:rFonts w:ascii="Arial Unicode MS" w:eastAsia="Times New Roman" w:cs="Arial Unicode MS"/>
      <w:b/>
      <w:bCs/>
      <w:i/>
      <w:iCs/>
      <w:sz w:val="20"/>
      <w:szCs w:val="20"/>
    </w:rPr>
  </w:style>
  <w:style w:type="character" w:customStyle="1" w:styleId="FontStyle47">
    <w:name w:val="Font Style47"/>
    <w:basedOn w:val="DefaultParagraphFont"/>
    <w:uiPriority w:val="99"/>
    <w:rsid w:val="0000477F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basedOn w:val="DefaultParagraphFont"/>
    <w:uiPriority w:val="99"/>
    <w:rsid w:val="0000477F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basedOn w:val="DefaultParagraphFont"/>
    <w:uiPriority w:val="99"/>
    <w:rsid w:val="0000477F"/>
    <w:rPr>
      <w:rFonts w:ascii="Cambria" w:hAnsi="Cambria" w:cs="Cambria"/>
      <w:sz w:val="20"/>
      <w:szCs w:val="20"/>
    </w:rPr>
  </w:style>
  <w:style w:type="character" w:customStyle="1" w:styleId="FontStyle51">
    <w:name w:val="Font Style51"/>
    <w:basedOn w:val="DefaultParagraphFont"/>
    <w:uiPriority w:val="99"/>
    <w:rsid w:val="0000477F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basedOn w:val="DefaultParagraphFont"/>
    <w:uiPriority w:val="99"/>
    <w:rsid w:val="0000477F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basedOn w:val="DefaultParagraphFont"/>
    <w:uiPriority w:val="99"/>
    <w:rsid w:val="0000477F"/>
    <w:rPr>
      <w:rFonts w:ascii="Arial" w:hAnsi="Arial" w:cs="Arial"/>
      <w:sz w:val="14"/>
      <w:szCs w:val="14"/>
    </w:rPr>
  </w:style>
  <w:style w:type="character" w:customStyle="1" w:styleId="FontStyle60">
    <w:name w:val="Font Style60"/>
    <w:basedOn w:val="DefaultParagraphFont"/>
    <w:uiPriority w:val="99"/>
    <w:rsid w:val="0000477F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basedOn w:val="DefaultParagraphFont"/>
    <w:uiPriority w:val="99"/>
    <w:rsid w:val="0000477F"/>
    <w:rPr>
      <w:rFonts w:ascii="Arial" w:hAnsi="Arial" w:cs="Arial"/>
      <w:sz w:val="18"/>
      <w:szCs w:val="18"/>
    </w:rPr>
  </w:style>
  <w:style w:type="character" w:customStyle="1" w:styleId="FontStyle53">
    <w:name w:val="Font Style53"/>
    <w:basedOn w:val="DefaultParagraphFont"/>
    <w:uiPriority w:val="99"/>
    <w:rsid w:val="0000477F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basedOn w:val="DefaultParagraphFont"/>
    <w:uiPriority w:val="99"/>
    <w:rsid w:val="0000477F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basedOn w:val="DefaultParagraphFont"/>
    <w:uiPriority w:val="99"/>
    <w:rsid w:val="0000477F"/>
    <w:rPr>
      <w:rFonts w:ascii="Garamond" w:hAnsi="Garamond" w:cs="Garamond"/>
      <w:b/>
      <w:bCs/>
      <w:sz w:val="18"/>
      <w:szCs w:val="18"/>
    </w:rPr>
  </w:style>
  <w:style w:type="paragraph" w:customStyle="1" w:styleId="a9">
    <w:name w:val="заголовок табл"/>
    <w:basedOn w:val="Normal"/>
    <w:link w:val="aa"/>
    <w:uiPriority w:val="99"/>
    <w:rsid w:val="003C756F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b/>
      <w:bCs/>
    </w:rPr>
  </w:style>
  <w:style w:type="character" w:customStyle="1" w:styleId="aa">
    <w:name w:val="заголовок табл Знак"/>
    <w:basedOn w:val="DefaultParagraphFont"/>
    <w:link w:val="a9"/>
    <w:uiPriority w:val="99"/>
    <w:locked/>
    <w:rsid w:val="003C756F"/>
    <w:rPr>
      <w:rFonts w:eastAsia="Times New Roman" w:cs="Times New Roman"/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Normal"/>
    <w:uiPriority w:val="99"/>
    <w:rsid w:val="00CA6A9A"/>
    <w:pPr>
      <w:spacing w:before="100" w:beforeAutospacing="1" w:after="100" w:afterAutospacing="1"/>
    </w:pPr>
  </w:style>
  <w:style w:type="character" w:customStyle="1" w:styleId="leftmenutitle">
    <w:name w:val="leftmenutitle"/>
    <w:basedOn w:val="DefaultParagraphFont"/>
    <w:uiPriority w:val="99"/>
    <w:rsid w:val="00CD2935"/>
    <w:rPr>
      <w:rFonts w:cs="Times New Roman"/>
    </w:rPr>
  </w:style>
  <w:style w:type="character" w:customStyle="1" w:styleId="mainup">
    <w:name w:val="mainup"/>
    <w:basedOn w:val="DefaultParagraphFont"/>
    <w:uiPriority w:val="99"/>
    <w:rsid w:val="00CD2935"/>
    <w:rPr>
      <w:rFonts w:cs="Times New Roman"/>
    </w:rPr>
  </w:style>
  <w:style w:type="character" w:customStyle="1" w:styleId="apple-style-span">
    <w:name w:val="apple-style-span"/>
    <w:basedOn w:val="DefaultParagraphFont"/>
    <w:uiPriority w:val="99"/>
    <w:rsid w:val="00673867"/>
    <w:rPr>
      <w:rFonts w:cs="Times New Roman"/>
    </w:rPr>
  </w:style>
  <w:style w:type="paragraph" w:customStyle="1" w:styleId="Style1">
    <w:name w:val="Style1"/>
    <w:basedOn w:val="Normal"/>
    <w:uiPriority w:val="99"/>
    <w:rsid w:val="00193CB9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basedOn w:val="DefaultParagraphFont"/>
    <w:uiPriority w:val="99"/>
    <w:rsid w:val="00193CB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DefaultParagraphFont"/>
    <w:uiPriority w:val="99"/>
    <w:rsid w:val="00193CB9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Heading2"/>
    <w:uiPriority w:val="99"/>
    <w:rsid w:val="00193CB9"/>
    <w:pPr>
      <w:keepLines w:val="0"/>
      <w:tabs>
        <w:tab w:val="clear" w:pos="2128"/>
        <w:tab w:val="num" w:pos="792"/>
      </w:tabs>
      <w:suppressAutoHyphens w:val="0"/>
      <w:spacing w:after="60" w:line="360" w:lineRule="auto"/>
      <w:ind w:left="792" w:right="0" w:hanging="432"/>
    </w:pPr>
    <w:rPr>
      <w:iCs/>
    </w:rPr>
  </w:style>
  <w:style w:type="paragraph" w:customStyle="1" w:styleId="120">
    <w:name w:val="ЗагЗЖ12"/>
    <w:basedOn w:val="Normal"/>
    <w:uiPriority w:val="99"/>
    <w:rsid w:val="00193CB9"/>
    <w:pPr>
      <w:tabs>
        <w:tab w:val="num" w:pos="1440"/>
      </w:tabs>
      <w:ind w:left="1224" w:hanging="504"/>
    </w:pPr>
    <w:rPr>
      <w:b/>
    </w:rPr>
  </w:style>
  <w:style w:type="character" w:customStyle="1" w:styleId="111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basedOn w:val="DefaultParagraphFont"/>
    <w:uiPriority w:val="99"/>
    <w:rsid w:val="00193CB9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BodyText3">
    <w:name w:val="Body Text 3"/>
    <w:basedOn w:val="Normal"/>
    <w:link w:val="BodyText3Char"/>
    <w:uiPriority w:val="99"/>
    <w:locked/>
    <w:rsid w:val="00193CB9"/>
    <w:pPr>
      <w:jc w:val="center"/>
    </w:pPr>
    <w:rPr>
      <w:b/>
      <w:bCs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93CB9"/>
    <w:rPr>
      <w:rFonts w:eastAsia="Times New Roman" w:cs="Times New Roman"/>
      <w:b/>
      <w:bCs/>
      <w:sz w:val="24"/>
      <w:szCs w:val="24"/>
    </w:rPr>
  </w:style>
  <w:style w:type="paragraph" w:customStyle="1" w:styleId="130">
    <w:name w:val="Обычный 13 Знак"/>
    <w:basedOn w:val="Normal"/>
    <w:uiPriority w:val="99"/>
    <w:rsid w:val="00193CB9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Normal"/>
    <w:uiPriority w:val="99"/>
    <w:rsid w:val="00353BD1"/>
    <w:pPr>
      <w:spacing w:before="100" w:beforeAutospacing="1" w:after="100" w:afterAutospacing="1"/>
    </w:pPr>
  </w:style>
  <w:style w:type="paragraph" w:customStyle="1" w:styleId="ab">
    <w:name w:val="Знак Знак Знак Знак"/>
    <w:basedOn w:val="Normal"/>
    <w:uiPriority w:val="99"/>
    <w:rsid w:val="00D8369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2C00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Normal"/>
    <w:uiPriority w:val="99"/>
    <w:rsid w:val="003C3778"/>
    <w:pPr>
      <w:spacing w:before="100" w:beforeAutospacing="1" w:after="100" w:afterAutospacing="1"/>
    </w:pPr>
  </w:style>
  <w:style w:type="paragraph" w:styleId="NoSpacing">
    <w:name w:val="No Spacing"/>
    <w:uiPriority w:val="99"/>
    <w:qFormat/>
    <w:rsid w:val="00236A43"/>
    <w:rPr>
      <w:rFonts w:ascii="Calibri" w:hAnsi="Calibri"/>
    </w:rPr>
  </w:style>
  <w:style w:type="paragraph" w:customStyle="1" w:styleId="16">
    <w:name w:val="1"/>
    <w:basedOn w:val="Normal"/>
    <w:uiPriority w:val="99"/>
    <w:rsid w:val="00A0671D"/>
    <w:pPr>
      <w:spacing w:before="100" w:beforeAutospacing="1" w:after="100" w:afterAutospacing="1"/>
    </w:pPr>
  </w:style>
  <w:style w:type="paragraph" w:customStyle="1" w:styleId="main">
    <w:name w:val="main"/>
    <w:basedOn w:val="Normal"/>
    <w:uiPriority w:val="99"/>
    <w:rsid w:val="00A72856"/>
    <w:pPr>
      <w:spacing w:before="100" w:beforeAutospacing="1" w:after="100" w:afterAutospacing="1"/>
    </w:pPr>
  </w:style>
  <w:style w:type="paragraph" w:customStyle="1" w:styleId="font5">
    <w:name w:val="font5"/>
    <w:basedOn w:val="Normal"/>
    <w:uiPriority w:val="99"/>
    <w:rsid w:val="00E81748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Normal"/>
    <w:uiPriority w:val="99"/>
    <w:rsid w:val="00E81748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Normal"/>
    <w:uiPriority w:val="99"/>
    <w:rsid w:val="00E81748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Normal"/>
    <w:uiPriority w:val="99"/>
    <w:rsid w:val="00E81748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Normal"/>
    <w:uiPriority w:val="99"/>
    <w:rsid w:val="00E8174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Normal"/>
    <w:uiPriority w:val="99"/>
    <w:rsid w:val="00E81748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Normal"/>
    <w:uiPriority w:val="99"/>
    <w:rsid w:val="00E81748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Normal"/>
    <w:uiPriority w:val="99"/>
    <w:rsid w:val="00E81748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Normal"/>
    <w:uiPriority w:val="99"/>
    <w:rsid w:val="00E81748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Normal"/>
    <w:uiPriority w:val="99"/>
    <w:rsid w:val="00E81748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Normal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Normal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Normal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Normal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Normal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Normal"/>
    <w:uiPriority w:val="99"/>
    <w:rsid w:val="00E81748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Normal"/>
    <w:uiPriority w:val="99"/>
    <w:rsid w:val="00E81748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Normal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Normal"/>
    <w:uiPriority w:val="99"/>
    <w:rsid w:val="00E81748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Normal"/>
    <w:uiPriority w:val="99"/>
    <w:rsid w:val="00E81748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Normal"/>
    <w:uiPriority w:val="99"/>
    <w:rsid w:val="00E81748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Normal"/>
    <w:uiPriority w:val="99"/>
    <w:rsid w:val="00E81748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Normal"/>
    <w:uiPriority w:val="99"/>
    <w:rsid w:val="00E81748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Normal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Normal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Normal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Normal"/>
    <w:uiPriority w:val="99"/>
    <w:rsid w:val="00E81748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Normal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Normal"/>
    <w:uiPriority w:val="99"/>
    <w:rsid w:val="00E81748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Normal"/>
    <w:uiPriority w:val="99"/>
    <w:rsid w:val="00E81748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Normal"/>
    <w:uiPriority w:val="99"/>
    <w:rsid w:val="00E81748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Normal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Normal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Normal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Normal"/>
    <w:uiPriority w:val="99"/>
    <w:rsid w:val="00E817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Normal"/>
    <w:uiPriority w:val="99"/>
    <w:rsid w:val="00E817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Normal"/>
    <w:uiPriority w:val="99"/>
    <w:rsid w:val="00E817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Normal"/>
    <w:uiPriority w:val="99"/>
    <w:rsid w:val="00E8174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Normal"/>
    <w:uiPriority w:val="99"/>
    <w:rsid w:val="00E81748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Normal"/>
    <w:uiPriority w:val="99"/>
    <w:rsid w:val="00E817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Normal"/>
    <w:uiPriority w:val="99"/>
    <w:rsid w:val="00E81748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Normal"/>
    <w:uiPriority w:val="99"/>
    <w:rsid w:val="00E81748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Normal"/>
    <w:uiPriority w:val="99"/>
    <w:rsid w:val="00E81748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Normal"/>
    <w:uiPriority w:val="99"/>
    <w:rsid w:val="00E81748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Normal"/>
    <w:uiPriority w:val="99"/>
    <w:rsid w:val="00E81748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Normal"/>
    <w:uiPriority w:val="99"/>
    <w:rsid w:val="00E81748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Normal"/>
    <w:uiPriority w:val="99"/>
    <w:rsid w:val="00E81748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Normal"/>
    <w:uiPriority w:val="99"/>
    <w:rsid w:val="00E81748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Normal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Normal"/>
    <w:uiPriority w:val="99"/>
    <w:rsid w:val="00E81748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Normal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Normal"/>
    <w:uiPriority w:val="99"/>
    <w:rsid w:val="00E81748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Normal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Normal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Normal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uiPriority w:val="99"/>
    <w:rsid w:val="005707C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Normal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Normal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Normal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Normal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Normal"/>
    <w:uiPriority w:val="99"/>
    <w:rsid w:val="005707C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Normal"/>
    <w:uiPriority w:val="99"/>
    <w:rsid w:val="005707C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Normal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Normal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Normal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Normal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Normal"/>
    <w:uiPriority w:val="99"/>
    <w:rsid w:val="005707C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Normal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Normal"/>
    <w:uiPriority w:val="99"/>
    <w:rsid w:val="005707C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Normal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Normal"/>
    <w:uiPriority w:val="99"/>
    <w:rsid w:val="005707C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Normal"/>
    <w:uiPriority w:val="99"/>
    <w:rsid w:val="005707C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Normal"/>
    <w:uiPriority w:val="99"/>
    <w:rsid w:val="005707C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Normal"/>
    <w:uiPriority w:val="99"/>
    <w:rsid w:val="005707C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Normal"/>
    <w:uiPriority w:val="99"/>
    <w:rsid w:val="005707C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Normal"/>
    <w:uiPriority w:val="99"/>
    <w:rsid w:val="005707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al"/>
    <w:uiPriority w:val="99"/>
    <w:rsid w:val="005707C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Normal"/>
    <w:uiPriority w:val="99"/>
    <w:rsid w:val="005707C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al"/>
    <w:uiPriority w:val="99"/>
    <w:rsid w:val="005707C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Normal"/>
    <w:uiPriority w:val="99"/>
    <w:rsid w:val="005707C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Normal"/>
    <w:uiPriority w:val="99"/>
    <w:rsid w:val="005707C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Normal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Normal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Normal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Normal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Normal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Normal"/>
    <w:uiPriority w:val="99"/>
    <w:rsid w:val="005707C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Normal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Normal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Normal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Normal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Normal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Normal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Normal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Normal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Normal"/>
    <w:uiPriority w:val="99"/>
    <w:rsid w:val="005707C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0">
    <w:name w:val="Абзац списка3"/>
    <w:basedOn w:val="Normal"/>
    <w:uiPriority w:val="99"/>
    <w:rsid w:val="00AC6CA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uiPriority w:val="99"/>
    <w:rsid w:val="00AC6CAA"/>
    <w:pPr>
      <w:autoSpaceDE w:val="0"/>
      <w:autoSpaceDN w:val="0"/>
    </w:pPr>
    <w:rPr>
      <w:sz w:val="24"/>
      <w:szCs w:val="24"/>
    </w:rPr>
  </w:style>
  <w:style w:type="paragraph" w:customStyle="1" w:styleId="31">
    <w:name w:val="Заголовок оглавления3"/>
    <w:basedOn w:val="Heading1"/>
    <w:next w:val="Normal"/>
    <w:uiPriority w:val="99"/>
    <w:rsid w:val="00657C0D"/>
    <w:pPr>
      <w:keepNext/>
      <w:keepLines/>
      <w:pageBreakBefore w:val="0"/>
      <w:tabs>
        <w:tab w:val="clear" w:pos="1561"/>
        <w:tab w:val="clear" w:pos="1701"/>
      </w:tabs>
      <w:suppressAutoHyphens w:val="0"/>
      <w:spacing w:before="480" w:after="0" w:line="276" w:lineRule="auto"/>
      <w:ind w:left="0" w:right="0"/>
      <w:outlineLvl w:val="9"/>
    </w:pPr>
    <w:rPr>
      <w:rFonts w:ascii="Cambria" w:hAnsi="Cambria"/>
      <w:color w:val="365F91"/>
      <w:szCs w:val="28"/>
    </w:rPr>
  </w:style>
  <w:style w:type="paragraph" w:customStyle="1" w:styleId="40">
    <w:name w:val="Абзац списка4"/>
    <w:basedOn w:val="Normal"/>
    <w:uiPriority w:val="99"/>
    <w:rsid w:val="00657C0D"/>
    <w:pPr>
      <w:ind w:left="720"/>
      <w:contextualSpacing/>
    </w:pPr>
  </w:style>
  <w:style w:type="character" w:customStyle="1" w:styleId="71">
    <w:name w:val="Знак7 Знак Знак1"/>
    <w:uiPriority w:val="99"/>
    <w:rsid w:val="00657C0D"/>
    <w:rPr>
      <w:rFonts w:eastAsia="SimSun"/>
      <w:sz w:val="28"/>
      <w:lang w:val="ru-RU" w:eastAsia="ru-RU"/>
    </w:rPr>
  </w:style>
  <w:style w:type="paragraph" w:customStyle="1" w:styleId="5">
    <w:name w:val="Стиль5"/>
    <w:basedOn w:val="Normal"/>
    <w:link w:val="50"/>
    <w:uiPriority w:val="99"/>
    <w:rsid w:val="00657C0D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b/>
      <w:i/>
      <w:sz w:val="26"/>
      <w:szCs w:val="26"/>
    </w:rPr>
  </w:style>
  <w:style w:type="character" w:customStyle="1" w:styleId="50">
    <w:name w:val="Стиль5 Знак"/>
    <w:basedOn w:val="DefaultParagraphFont"/>
    <w:link w:val="5"/>
    <w:uiPriority w:val="99"/>
    <w:locked/>
    <w:rsid w:val="00657C0D"/>
    <w:rPr>
      <w:rFonts w:eastAsia="Times New Roman" w:cs="Times New Roman"/>
      <w:b/>
      <w:i/>
      <w:sz w:val="26"/>
      <w:szCs w:val="26"/>
    </w:rPr>
  </w:style>
  <w:style w:type="paragraph" w:customStyle="1" w:styleId="ac">
    <w:name w:val="ТЕКСТ"/>
    <w:basedOn w:val="Normal"/>
    <w:link w:val="ad"/>
    <w:uiPriority w:val="99"/>
    <w:rsid w:val="00657C0D"/>
    <w:pPr>
      <w:widowControl w:val="0"/>
      <w:suppressAutoHyphens/>
      <w:spacing w:before="120" w:after="120"/>
      <w:ind w:right="-108" w:firstLine="720"/>
      <w:jc w:val="both"/>
    </w:pPr>
    <w:rPr>
      <w:sz w:val="26"/>
      <w:szCs w:val="20"/>
    </w:rPr>
  </w:style>
  <w:style w:type="character" w:customStyle="1" w:styleId="ad">
    <w:name w:val="ТЕКСТ Знак"/>
    <w:link w:val="ac"/>
    <w:uiPriority w:val="99"/>
    <w:locked/>
    <w:rsid w:val="00657C0D"/>
    <w:rPr>
      <w:rFonts w:eastAsia="Times New Roman"/>
      <w:sz w:val="26"/>
    </w:rPr>
  </w:style>
  <w:style w:type="paragraph" w:customStyle="1" w:styleId="sel3">
    <w:name w:val="sel3"/>
    <w:basedOn w:val="Normal"/>
    <w:uiPriority w:val="99"/>
    <w:rsid w:val="00657C0D"/>
    <w:pPr>
      <w:spacing w:before="100" w:beforeAutospacing="1" w:after="100" w:afterAutospacing="1"/>
    </w:pPr>
  </w:style>
  <w:style w:type="paragraph" w:styleId="Date">
    <w:name w:val="Date"/>
    <w:basedOn w:val="Normal"/>
    <w:next w:val="Normal"/>
    <w:link w:val="DateChar"/>
    <w:uiPriority w:val="99"/>
    <w:locked/>
    <w:rsid w:val="000D13B4"/>
  </w:style>
  <w:style w:type="character" w:customStyle="1" w:styleId="DateChar">
    <w:name w:val="Date Char"/>
    <w:basedOn w:val="DefaultParagraphFont"/>
    <w:link w:val="Date"/>
    <w:uiPriority w:val="99"/>
    <w:locked/>
    <w:rsid w:val="000D13B4"/>
    <w:rPr>
      <w:rFonts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locked/>
    <w:rsid w:val="00F421C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F421C1"/>
    <w:rPr>
      <w:rFonts w:cs="Times New Roman"/>
    </w:rPr>
  </w:style>
  <w:style w:type="paragraph" w:styleId="MacroText">
    <w:name w:val="macro"/>
    <w:link w:val="MacroTextChar"/>
    <w:uiPriority w:val="99"/>
    <w:locked/>
    <w:rsid w:val="00F421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F421C1"/>
    <w:rPr>
      <w:rFonts w:ascii="Consolas" w:hAnsi="Consolas" w:cs="Times New Roman"/>
      <w:lang w:val="ru-RU" w:eastAsia="ru-RU" w:bidi="ar-SA"/>
    </w:rPr>
  </w:style>
  <w:style w:type="paragraph" w:styleId="DocumentMap">
    <w:name w:val="Document Map"/>
    <w:basedOn w:val="Normal"/>
    <w:link w:val="DocumentMapChar"/>
    <w:uiPriority w:val="99"/>
    <w:locked/>
    <w:rsid w:val="00B6474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B6474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E6C04"/>
    <w:rPr>
      <w:rFonts w:cs="Times New Roman"/>
      <w:color w:val="808080"/>
    </w:rPr>
  </w:style>
  <w:style w:type="character" w:customStyle="1" w:styleId="24">
    <w:name w:val="Основной текст (2)_"/>
    <w:basedOn w:val="DefaultParagraphFont"/>
    <w:link w:val="211"/>
    <w:uiPriority w:val="99"/>
    <w:locked/>
    <w:rsid w:val="0041294A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Normal"/>
    <w:link w:val="24"/>
    <w:uiPriority w:val="99"/>
    <w:rsid w:val="0041294A"/>
    <w:pPr>
      <w:widowControl w:val="0"/>
      <w:shd w:val="clear" w:color="auto" w:fill="FFFFFF"/>
      <w:spacing w:after="360" w:line="240" w:lineRule="atLeast"/>
    </w:pPr>
    <w:rPr>
      <w:b/>
      <w:bCs/>
      <w:sz w:val="27"/>
      <w:szCs w:val="27"/>
    </w:rPr>
  </w:style>
  <w:style w:type="character" w:customStyle="1" w:styleId="32">
    <w:name w:val="Основной текст (3)_"/>
    <w:basedOn w:val="DefaultParagraphFont"/>
    <w:link w:val="310"/>
    <w:uiPriority w:val="99"/>
    <w:locked/>
    <w:rsid w:val="0041294A"/>
    <w:rPr>
      <w:rFonts w:cs="Times New Roman"/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Normal"/>
    <w:link w:val="32"/>
    <w:uiPriority w:val="99"/>
    <w:rsid w:val="0041294A"/>
    <w:pPr>
      <w:widowControl w:val="0"/>
      <w:shd w:val="clear" w:color="auto" w:fill="FFFFFF"/>
      <w:spacing w:before="60" w:line="317" w:lineRule="exact"/>
    </w:pPr>
    <w:rPr>
      <w:b/>
      <w:bCs/>
      <w:sz w:val="23"/>
      <w:szCs w:val="23"/>
    </w:rPr>
  </w:style>
  <w:style w:type="character" w:customStyle="1" w:styleId="25">
    <w:name w:val="Основной текст (2)"/>
    <w:basedOn w:val="24"/>
    <w:uiPriority w:val="99"/>
    <w:rsid w:val="00E45CC9"/>
    <w:rPr>
      <w:rFonts w:ascii="Times New Roman" w:hAnsi="Times New Roman"/>
      <w:u w:val="none"/>
    </w:rPr>
  </w:style>
  <w:style w:type="character" w:customStyle="1" w:styleId="33">
    <w:name w:val="Основной текст (3)"/>
    <w:basedOn w:val="32"/>
    <w:uiPriority w:val="99"/>
    <w:rsid w:val="00E45CC9"/>
    <w:rPr>
      <w:rFonts w:ascii="Times New Roman" w:hAnsi="Times New Roman"/>
      <w:u w:val="none"/>
    </w:rPr>
  </w:style>
  <w:style w:type="paragraph" w:customStyle="1" w:styleId="StyleBodyTextLeft021cm">
    <w:name w:val="Style Body Text + Left:  021 cm"/>
    <w:basedOn w:val="BodyText"/>
    <w:uiPriority w:val="99"/>
    <w:rsid w:val="006B639F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A420DB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A420D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51">
    <w:name w:val="Основной текст (5)_"/>
    <w:basedOn w:val="DefaultParagraphFont"/>
    <w:link w:val="510"/>
    <w:uiPriority w:val="99"/>
    <w:locked/>
    <w:rsid w:val="0091178A"/>
    <w:rPr>
      <w:rFonts w:cs="Times New Roman"/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Normal"/>
    <w:link w:val="51"/>
    <w:uiPriority w:val="99"/>
    <w:rsid w:val="0091178A"/>
    <w:pPr>
      <w:shd w:val="clear" w:color="auto" w:fill="FFFFFF"/>
      <w:spacing w:before="60" w:line="240" w:lineRule="atLeast"/>
    </w:pPr>
    <w:rPr>
      <w:sz w:val="27"/>
      <w:szCs w:val="27"/>
    </w:rPr>
  </w:style>
  <w:style w:type="character" w:customStyle="1" w:styleId="70">
    <w:name w:val="Основной текст (7)_"/>
    <w:basedOn w:val="DefaultParagraphFont"/>
    <w:link w:val="710"/>
    <w:uiPriority w:val="99"/>
    <w:locked/>
    <w:rsid w:val="0091178A"/>
    <w:rPr>
      <w:rFonts w:cs="Times New Roman"/>
      <w:sz w:val="27"/>
      <w:szCs w:val="27"/>
      <w:shd w:val="clear" w:color="auto" w:fill="FFFFFF"/>
    </w:rPr>
  </w:style>
  <w:style w:type="paragraph" w:customStyle="1" w:styleId="710">
    <w:name w:val="Основной текст (7)1"/>
    <w:basedOn w:val="Normal"/>
    <w:link w:val="70"/>
    <w:uiPriority w:val="99"/>
    <w:rsid w:val="0091178A"/>
    <w:pPr>
      <w:shd w:val="clear" w:color="auto" w:fill="FFFFFF"/>
      <w:spacing w:before="60" w:after="60" w:line="480" w:lineRule="exact"/>
      <w:ind w:hanging="360"/>
      <w:jc w:val="both"/>
    </w:pPr>
    <w:rPr>
      <w:sz w:val="27"/>
      <w:szCs w:val="27"/>
    </w:rPr>
  </w:style>
  <w:style w:type="character" w:customStyle="1" w:styleId="140">
    <w:name w:val="Основной текст (140)_"/>
    <w:basedOn w:val="DefaultParagraphFont"/>
    <w:link w:val="1400"/>
    <w:uiPriority w:val="99"/>
    <w:locked/>
    <w:rsid w:val="0091178A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Normal"/>
    <w:link w:val="140"/>
    <w:uiPriority w:val="99"/>
    <w:rsid w:val="0091178A"/>
    <w:pPr>
      <w:shd w:val="clear" w:color="auto" w:fill="FFFFFF"/>
      <w:spacing w:line="240" w:lineRule="atLeast"/>
    </w:pPr>
    <w:rPr>
      <w:rFonts w:ascii="Consolas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basedOn w:val="DefaultParagraphFont"/>
    <w:link w:val="1410"/>
    <w:uiPriority w:val="99"/>
    <w:locked/>
    <w:rsid w:val="0091178A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Normal"/>
    <w:link w:val="141"/>
    <w:uiPriority w:val="99"/>
    <w:rsid w:val="0091178A"/>
    <w:pPr>
      <w:shd w:val="clear" w:color="auto" w:fill="FFFFFF"/>
      <w:spacing w:line="240" w:lineRule="atLeast"/>
    </w:pPr>
    <w:rPr>
      <w:rFonts w:ascii="Consolas" w:hAnsi="Consolas" w:cs="Consolas"/>
      <w:b/>
      <w:bCs/>
      <w:noProof/>
      <w:sz w:val="19"/>
      <w:szCs w:val="19"/>
    </w:rPr>
  </w:style>
  <w:style w:type="character" w:customStyle="1" w:styleId="72">
    <w:name w:val="Основной текст (7)"/>
    <w:basedOn w:val="70"/>
    <w:uiPriority w:val="99"/>
    <w:rsid w:val="0091178A"/>
    <w:rPr>
      <w:rFonts w:ascii="Times New Roman" w:hAnsi="Times New Roman"/>
      <w:spacing w:val="0"/>
      <w:u w:val="single"/>
    </w:rPr>
  </w:style>
  <w:style w:type="character" w:customStyle="1" w:styleId="73">
    <w:name w:val="Основной текст (7) + Малые прописные"/>
    <w:basedOn w:val="70"/>
    <w:uiPriority w:val="99"/>
    <w:rsid w:val="0091178A"/>
    <w:rPr>
      <w:rFonts w:ascii="Times New Roman" w:hAnsi="Times New Roman"/>
      <w:smallCaps/>
      <w:spacing w:val="0"/>
      <w:lang w:val="en-US" w:eastAsia="en-US"/>
    </w:rPr>
  </w:style>
  <w:style w:type="character" w:customStyle="1" w:styleId="75">
    <w:name w:val="Основной текст (7) + Малые прописные5"/>
    <w:basedOn w:val="70"/>
    <w:uiPriority w:val="99"/>
    <w:rsid w:val="0091178A"/>
    <w:rPr>
      <w:rFonts w:ascii="Times New Roman" w:hAnsi="Times New Roman"/>
      <w:smallCaps/>
      <w:noProof/>
      <w:spacing w:val="0"/>
    </w:rPr>
  </w:style>
  <w:style w:type="character" w:customStyle="1" w:styleId="74">
    <w:name w:val="Основной текст (7) + Малые прописные4"/>
    <w:basedOn w:val="70"/>
    <w:uiPriority w:val="99"/>
    <w:rsid w:val="0091178A"/>
    <w:rPr>
      <w:rFonts w:ascii="Times New Roman" w:hAnsi="Times New Roman"/>
      <w:smallCaps/>
      <w:spacing w:val="0"/>
      <w:lang w:val="en-US" w:eastAsia="en-US"/>
    </w:rPr>
  </w:style>
  <w:style w:type="character" w:customStyle="1" w:styleId="711">
    <w:name w:val="Основной текст (7) + Полужирный1"/>
    <w:basedOn w:val="70"/>
    <w:uiPriority w:val="99"/>
    <w:rsid w:val="0091178A"/>
    <w:rPr>
      <w:rFonts w:ascii="Times New Roman" w:hAnsi="Times New Roman"/>
      <w:b/>
      <w:bCs/>
      <w:spacing w:val="0"/>
      <w:lang w:val="en-US" w:eastAsia="en-US"/>
    </w:rPr>
  </w:style>
  <w:style w:type="character" w:customStyle="1" w:styleId="WW8Num7z1">
    <w:name w:val="WW8Num7z1"/>
    <w:uiPriority w:val="99"/>
    <w:rsid w:val="0091178A"/>
  </w:style>
  <w:style w:type="character" w:customStyle="1" w:styleId="58">
    <w:name w:val="Основной текст (58)_"/>
    <w:basedOn w:val="DefaultParagraphFont"/>
    <w:link w:val="581"/>
    <w:uiPriority w:val="99"/>
    <w:locked/>
    <w:rsid w:val="0091178A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Normal"/>
    <w:link w:val="58"/>
    <w:uiPriority w:val="99"/>
    <w:rsid w:val="0091178A"/>
    <w:pPr>
      <w:shd w:val="clear" w:color="auto" w:fill="FFFFFF"/>
      <w:spacing w:before="480" w:after="60" w:line="240" w:lineRule="atLeast"/>
    </w:pPr>
    <w:rPr>
      <w:rFonts w:ascii="Arial" w:hAnsi="Arial" w:cs="Arial"/>
      <w:sz w:val="19"/>
      <w:szCs w:val="19"/>
    </w:rPr>
  </w:style>
  <w:style w:type="character" w:customStyle="1" w:styleId="580pt">
    <w:name w:val="Основной текст (58) + Интервал 0 pt"/>
    <w:basedOn w:val="58"/>
    <w:uiPriority w:val="99"/>
    <w:rsid w:val="0091178A"/>
    <w:rPr>
      <w:spacing w:val="-10"/>
    </w:rPr>
  </w:style>
  <w:style w:type="paragraph" w:styleId="HTMLPreformatted">
    <w:name w:val="HTML Preformatted"/>
    <w:basedOn w:val="Normal"/>
    <w:link w:val="HTMLPreformattedChar"/>
    <w:uiPriority w:val="99"/>
    <w:locked/>
    <w:rsid w:val="009117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1178A"/>
    <w:rPr>
      <w:rFonts w:ascii="Courier New" w:hAnsi="Courier New" w:cs="Courier New"/>
    </w:rPr>
  </w:style>
  <w:style w:type="character" w:customStyle="1" w:styleId="715">
    <w:name w:val="Основной текст (7)15"/>
    <w:basedOn w:val="70"/>
    <w:uiPriority w:val="99"/>
    <w:rsid w:val="0091178A"/>
    <w:rPr>
      <w:rFonts w:ascii="Times New Roman" w:hAnsi="Times New Roman"/>
      <w:spacing w:val="0"/>
    </w:rPr>
  </w:style>
  <w:style w:type="character" w:customStyle="1" w:styleId="712">
    <w:name w:val="Основной текст (7) + Малые прописные1"/>
    <w:basedOn w:val="70"/>
    <w:uiPriority w:val="99"/>
    <w:rsid w:val="0091178A"/>
    <w:rPr>
      <w:rFonts w:ascii="Times New Roman" w:hAnsi="Times New Roman"/>
      <w:smallCaps/>
      <w:spacing w:val="0"/>
      <w:lang w:val="en-US" w:eastAsia="en-US"/>
    </w:rPr>
  </w:style>
  <w:style w:type="character" w:styleId="SubtleEmphasis">
    <w:name w:val="Subtle Emphasis"/>
    <w:basedOn w:val="DefaultParagraphFont"/>
    <w:uiPriority w:val="99"/>
    <w:qFormat/>
    <w:rsid w:val="0091178A"/>
    <w:rPr>
      <w:rFonts w:cs="Times New Roman"/>
      <w:i/>
      <w:iCs/>
      <w:color w:val="808080"/>
    </w:rPr>
  </w:style>
  <w:style w:type="paragraph" w:customStyle="1" w:styleId="a">
    <w:name w:val="заголовок таблицы"/>
    <w:basedOn w:val="Normal"/>
    <w:autoRedefine/>
    <w:uiPriority w:val="99"/>
    <w:rsid w:val="00C31F1C"/>
    <w:pPr>
      <w:keepNext/>
      <w:keepLines/>
      <w:widowControl w:val="0"/>
      <w:numPr>
        <w:numId w:val="26"/>
      </w:numPr>
      <w:tabs>
        <w:tab w:val="left" w:pos="1440"/>
      </w:tabs>
      <w:spacing w:before="120" w:after="120"/>
      <w:ind w:left="-85"/>
    </w:pPr>
    <w:rPr>
      <w:b/>
      <w:szCs w:val="20"/>
    </w:rPr>
  </w:style>
  <w:style w:type="paragraph" w:customStyle="1" w:styleId="52">
    <w:name w:val="Текст5"/>
    <w:basedOn w:val="a0"/>
    <w:uiPriority w:val="99"/>
    <w:rsid w:val="00B7207B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6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63643">
                          <w:marLeft w:val="0"/>
                          <w:marRight w:val="331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6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96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96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63645">
                          <w:marLeft w:val="0"/>
                          <w:marRight w:val="331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6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96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96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4096">
          <w:marLeft w:val="0"/>
          <w:marRight w:val="225"/>
          <w:marTop w:val="0"/>
          <w:marBottom w:val="150"/>
          <w:divBdr>
            <w:top w:val="single" w:sz="36" w:space="0" w:color="FFF6E4"/>
            <w:left w:val="single" w:sz="36" w:space="0" w:color="FFF6E4"/>
            <w:bottom w:val="single" w:sz="36" w:space="0" w:color="FFF6E4"/>
            <w:right w:val="single" w:sz="36" w:space="0" w:color="FFF6E4"/>
          </w:divBdr>
          <w:divsChild>
            <w:div w:id="585963825">
              <w:marLeft w:val="0"/>
              <w:marRight w:val="0"/>
              <w:marTop w:val="0"/>
              <w:marBottom w:val="0"/>
              <w:divBdr>
                <w:top w:val="single" w:sz="6" w:space="8" w:color="FFAC00"/>
                <w:left w:val="single" w:sz="6" w:space="4" w:color="FFAC00"/>
                <w:bottom w:val="single" w:sz="6" w:space="4" w:color="FFAC00"/>
                <w:right w:val="single" w:sz="6" w:space="4" w:color="FFAC00"/>
              </w:divBdr>
            </w:div>
          </w:divsChild>
        </w:div>
      </w:divsChild>
    </w:div>
    <w:div w:id="585963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4.wm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wmf"/><Relationship Id="rId28" Type="http://schemas.openxmlformats.org/officeDocument/2006/relationships/oleObject" Target="embeddings/oleObject4.bin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w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ya\AppData\Roaming\Microsoft\&#1064;&#1072;&#1073;&#1083;&#1086;&#1085;&#1099;\&#1055;&#1088;&#1086;&#1075;&#1088;&#1072;&#1084;&#1084;&#1072;_&#1069;&#1057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Программа_ЭС</Template>
  <TotalTime>43</TotalTime>
  <Pages>139</Pages>
  <Words>24003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«АРЭН-ЭНЕРГИЯ»</dc:title>
  <dc:subject/>
  <dc:creator>Sanya</dc:creator>
  <cp:keywords/>
  <dc:description/>
  <cp:lastModifiedBy>Victor</cp:lastModifiedBy>
  <cp:revision>9</cp:revision>
  <cp:lastPrinted>2014-04-04T10:38:00Z</cp:lastPrinted>
  <dcterms:created xsi:type="dcterms:W3CDTF">2014-04-21T12:37:00Z</dcterms:created>
  <dcterms:modified xsi:type="dcterms:W3CDTF">2014-12-21T21:05:00Z</dcterms:modified>
</cp:coreProperties>
</file>