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D05" w:rsidRDefault="00307D05" w:rsidP="00026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628" w:rsidRPr="00653628" w:rsidRDefault="00E11274" w:rsidP="00653628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№2</w:t>
      </w:r>
      <w:r w:rsidR="00653628" w:rsidRPr="0065362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3628" w:rsidRPr="00653628" w:rsidRDefault="00653628" w:rsidP="00653628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53628">
        <w:rPr>
          <w:rFonts w:ascii="Times New Roman" w:eastAsia="Calibri" w:hAnsi="Times New Roman" w:cs="Times New Roman"/>
          <w:sz w:val="28"/>
          <w:szCs w:val="28"/>
        </w:rPr>
        <w:t>к Постановлению №____ от «___» февраля 2020 года</w:t>
      </w:r>
    </w:p>
    <w:p w:rsidR="00653628" w:rsidRPr="00653628" w:rsidRDefault="00653628" w:rsidP="00653628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53628">
        <w:rPr>
          <w:rFonts w:ascii="Times New Roman" w:eastAsia="Calibri" w:hAnsi="Times New Roman" w:cs="Times New Roman"/>
          <w:sz w:val="28"/>
          <w:szCs w:val="28"/>
        </w:rPr>
        <w:t>«Об утверждении типовых проектов контейнерных</w:t>
      </w:r>
    </w:p>
    <w:p w:rsidR="00653628" w:rsidRPr="00653628" w:rsidRDefault="00653628" w:rsidP="00653628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53628">
        <w:rPr>
          <w:rFonts w:ascii="Times New Roman" w:eastAsia="Calibri" w:hAnsi="Times New Roman" w:cs="Times New Roman"/>
          <w:sz w:val="28"/>
          <w:szCs w:val="28"/>
        </w:rPr>
        <w:t>площадок МО Запорожское сельское поселение»</w:t>
      </w:r>
    </w:p>
    <w:p w:rsidR="00307D05" w:rsidRDefault="00307D05" w:rsidP="00026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D05" w:rsidRDefault="00307D05" w:rsidP="00026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D05" w:rsidRDefault="00307D05" w:rsidP="00026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D05" w:rsidRDefault="00307D05" w:rsidP="00026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D05" w:rsidRDefault="00307D05" w:rsidP="00026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D05" w:rsidRDefault="00307D05" w:rsidP="00026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D05" w:rsidRDefault="00307D05" w:rsidP="00026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D05" w:rsidRDefault="00307D05" w:rsidP="00026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D05" w:rsidRDefault="00307D05" w:rsidP="00026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D05" w:rsidRDefault="00307D05" w:rsidP="00026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D05" w:rsidRDefault="00307D05" w:rsidP="00026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D05" w:rsidRDefault="00307D05" w:rsidP="00026C73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07D05" w:rsidRDefault="00A03226" w:rsidP="00026C73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ТИПОВОЙ </w:t>
      </w:r>
      <w:r w:rsidR="00307D05">
        <w:rPr>
          <w:rFonts w:ascii="Times New Roman" w:hAnsi="Times New Roman" w:cs="Times New Roman"/>
          <w:b/>
          <w:sz w:val="72"/>
          <w:szCs w:val="72"/>
        </w:rPr>
        <w:t>ПРОЕКТ</w:t>
      </w:r>
    </w:p>
    <w:p w:rsidR="00307D05" w:rsidRPr="00307D05" w:rsidRDefault="00307D05" w:rsidP="00026C73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0335E" w:rsidRDefault="00653628" w:rsidP="00307D05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контейнерной площадки </w:t>
      </w:r>
    </w:p>
    <w:p w:rsidR="00307D05" w:rsidRPr="00307D05" w:rsidRDefault="00E11274" w:rsidP="00307D05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2 контейнера</w:t>
      </w:r>
      <w:r w:rsidR="00653628">
        <w:rPr>
          <w:rFonts w:ascii="Times New Roman" w:hAnsi="Times New Roman" w:cs="Times New Roman"/>
          <w:sz w:val="44"/>
          <w:szCs w:val="44"/>
        </w:rPr>
        <w:t>.</w:t>
      </w:r>
    </w:p>
    <w:p w:rsidR="00307D05" w:rsidRDefault="00307D05" w:rsidP="00026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D05" w:rsidRDefault="00307D05" w:rsidP="00026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D05" w:rsidRDefault="00307D05" w:rsidP="00026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D05" w:rsidRDefault="00307D05" w:rsidP="00026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D05" w:rsidRDefault="00307D05" w:rsidP="00026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D05" w:rsidRDefault="00307D05" w:rsidP="00026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7A" w:rsidRDefault="00AA1E7A" w:rsidP="00026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7A" w:rsidRDefault="00AA1E7A" w:rsidP="00026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7A" w:rsidRDefault="00AA1E7A" w:rsidP="00026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D05" w:rsidRDefault="00307D05" w:rsidP="00026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5D5" w:rsidRDefault="00DF25D5" w:rsidP="00026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5D5" w:rsidRDefault="00DF25D5" w:rsidP="00026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5D5" w:rsidRDefault="00DF25D5" w:rsidP="00026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5D5" w:rsidRDefault="00DF25D5" w:rsidP="00026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D05" w:rsidRDefault="00307D05" w:rsidP="00026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D05" w:rsidRPr="0050335E" w:rsidRDefault="00CC0585" w:rsidP="00026C7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2020</w:t>
      </w:r>
      <w:r w:rsidR="0050335E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307D05" w:rsidRDefault="00307D05" w:rsidP="00026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C31" w:rsidRDefault="00776D17" w:rsidP="00026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7C31" w:rsidRDefault="00C37C31" w:rsidP="00026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C31" w:rsidRDefault="00C37C31" w:rsidP="00026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3EC" w:rsidRPr="00026C73" w:rsidRDefault="00C37C31" w:rsidP="00026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A57B1E" w:rsidRPr="00026C73">
        <w:rPr>
          <w:rFonts w:ascii="Times New Roman" w:hAnsi="Times New Roman" w:cs="Times New Roman"/>
          <w:b/>
          <w:sz w:val="28"/>
          <w:szCs w:val="28"/>
        </w:rPr>
        <w:t>ЕХНИЧЕСКОЕ ЗАДАНИЕ</w:t>
      </w:r>
    </w:p>
    <w:p w:rsidR="00A57B1E" w:rsidRDefault="00026C73" w:rsidP="00026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57B1E">
        <w:rPr>
          <w:rFonts w:ascii="Times New Roman" w:hAnsi="Times New Roman" w:cs="Times New Roman"/>
          <w:sz w:val="28"/>
          <w:szCs w:val="28"/>
        </w:rPr>
        <w:t>а выполнение строительно-монтажных работ</w:t>
      </w:r>
    </w:p>
    <w:p w:rsidR="00DD046C" w:rsidRPr="0050335E" w:rsidRDefault="00026C73" w:rsidP="00026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57B1E">
        <w:rPr>
          <w:rFonts w:ascii="Times New Roman" w:hAnsi="Times New Roman" w:cs="Times New Roman"/>
          <w:sz w:val="28"/>
          <w:szCs w:val="28"/>
        </w:rPr>
        <w:t xml:space="preserve">троительство контейнерной площадки </w:t>
      </w:r>
      <w:r w:rsidR="00EB7E01">
        <w:rPr>
          <w:rFonts w:ascii="Times New Roman" w:hAnsi="Times New Roman" w:cs="Times New Roman"/>
          <w:sz w:val="28"/>
          <w:szCs w:val="28"/>
          <w:u w:val="single"/>
        </w:rPr>
        <w:t>на два контейнера</w:t>
      </w:r>
      <w:r w:rsidR="00DD046C">
        <w:rPr>
          <w:rFonts w:ascii="Times New Roman" w:hAnsi="Times New Roman" w:cs="Times New Roman"/>
          <w:sz w:val="28"/>
          <w:szCs w:val="28"/>
        </w:rPr>
        <w:t xml:space="preserve"> </w:t>
      </w:r>
      <w:r w:rsidR="00A57B1E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A57B1E">
        <w:rPr>
          <w:rFonts w:ascii="Times New Roman" w:hAnsi="Times New Roman" w:cs="Times New Roman"/>
          <w:sz w:val="28"/>
          <w:szCs w:val="28"/>
        </w:rPr>
        <w:t>адресу:</w:t>
      </w:r>
      <w:r w:rsidR="0050335E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50335E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5033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6524" w:rsidRPr="005C6524" w:rsidRDefault="001A6617" w:rsidP="001A66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6617">
        <w:rPr>
          <w:rFonts w:ascii="Times New Roman" w:hAnsi="Times New Roman" w:cs="Times New Roman"/>
          <w:sz w:val="28"/>
          <w:szCs w:val="28"/>
        </w:rPr>
        <w:t xml:space="preserve"> </w:t>
      </w:r>
      <w:r w:rsidR="005C6524" w:rsidRPr="005C6524">
        <w:rPr>
          <w:rFonts w:ascii="Times New Roman" w:hAnsi="Times New Roman" w:cs="Times New Roman"/>
          <w:sz w:val="28"/>
          <w:szCs w:val="28"/>
        </w:rPr>
        <w:t>Требования к объекту накопления твердых коммунальных отходов:</w:t>
      </w:r>
    </w:p>
    <w:p w:rsidR="005C6524" w:rsidRPr="005C6524" w:rsidRDefault="005C6524" w:rsidP="005C6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046C" w:rsidRDefault="005C6524" w:rsidP="005C65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524">
        <w:rPr>
          <w:rFonts w:ascii="Times New Roman" w:hAnsi="Times New Roman" w:cs="Times New Roman"/>
          <w:sz w:val="28"/>
          <w:szCs w:val="28"/>
        </w:rPr>
        <w:t>- поверхность объекта накопления должна иметь искусственное водонепроницаемое и химически стойкое покрытие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524">
        <w:rPr>
          <w:rFonts w:ascii="Times New Roman" w:hAnsi="Times New Roman" w:cs="Times New Roman"/>
          <w:sz w:val="28"/>
          <w:szCs w:val="28"/>
        </w:rPr>
        <w:t>(асфальт, керамзитобетон, полимербетон, керамическая плитка и др.);</w:t>
      </w:r>
    </w:p>
    <w:p w:rsidR="005C6524" w:rsidRDefault="005C6524" w:rsidP="005C65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 объекта накопления дол</w:t>
      </w:r>
      <w:r w:rsidR="00E42907">
        <w:rPr>
          <w:rFonts w:ascii="Times New Roman" w:hAnsi="Times New Roman" w:cs="Times New Roman"/>
          <w:sz w:val="28"/>
          <w:szCs w:val="28"/>
        </w:rPr>
        <w:t>жен быть рассчитан на установку 2-х контейнеров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6524" w:rsidRDefault="005C6524" w:rsidP="005C65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 накопления должен быть оснащен навесом;</w:t>
      </w:r>
    </w:p>
    <w:p w:rsidR="005C6524" w:rsidRDefault="005C6524" w:rsidP="005C65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удаленность объекта накопления от жилых домов, детских учреждений, мест отдыха населения на расстояние не менее 20 м;</w:t>
      </w:r>
    </w:p>
    <w:p w:rsidR="005C6524" w:rsidRDefault="005C6524" w:rsidP="005C65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 накопления должен иметь ровное покрытие с уклоном в сторону проезжей части 0,02 %;</w:t>
      </w:r>
    </w:p>
    <w:p w:rsidR="005C6524" w:rsidRDefault="005C6524" w:rsidP="005C65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 накопления должен иметь ограждение;</w:t>
      </w:r>
    </w:p>
    <w:p w:rsidR="005C6524" w:rsidRDefault="005C6524" w:rsidP="005C65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 накопления должен примыкать непосредственно к сквозным проездам;</w:t>
      </w:r>
    </w:p>
    <w:p w:rsidR="001A6617" w:rsidRPr="005C6524" w:rsidRDefault="001A6617" w:rsidP="005C6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524" w:rsidRDefault="001A6617" w:rsidP="005C65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A6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Этапы создания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места(</w:t>
      </w:r>
      <w:proofErr w:type="gramEnd"/>
      <w:r>
        <w:rPr>
          <w:rFonts w:ascii="Times New Roman" w:hAnsi="Times New Roman" w:cs="Times New Roman"/>
          <w:sz w:val="28"/>
          <w:szCs w:val="28"/>
        </w:rPr>
        <w:t>площадки) накопления твердых коммунальных отходов (объекта накопления).</w:t>
      </w:r>
    </w:p>
    <w:p w:rsidR="001A6617" w:rsidRPr="005C6524" w:rsidRDefault="001A6617" w:rsidP="005C6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046C" w:rsidRPr="00DD046C" w:rsidRDefault="00DD046C" w:rsidP="00DD04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D046C">
        <w:rPr>
          <w:rFonts w:ascii="Times New Roman" w:hAnsi="Times New Roman" w:cs="Times New Roman"/>
          <w:sz w:val="28"/>
          <w:szCs w:val="28"/>
        </w:rPr>
        <w:t>Устройство железобетонного основания площадки</w:t>
      </w:r>
    </w:p>
    <w:p w:rsidR="00DD046C" w:rsidRPr="00DD046C" w:rsidRDefault="00DD046C" w:rsidP="00DD04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D046C">
        <w:rPr>
          <w:rFonts w:ascii="Times New Roman" w:hAnsi="Times New Roman" w:cs="Times New Roman"/>
          <w:sz w:val="28"/>
          <w:szCs w:val="28"/>
        </w:rPr>
        <w:t>Изготовление и монтаж металлоконструкций навеса</w:t>
      </w:r>
    </w:p>
    <w:p w:rsidR="00DD046C" w:rsidRDefault="00DD046C" w:rsidP="00DD04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D046C">
        <w:rPr>
          <w:rFonts w:ascii="Times New Roman" w:hAnsi="Times New Roman" w:cs="Times New Roman"/>
          <w:sz w:val="28"/>
          <w:szCs w:val="28"/>
        </w:rPr>
        <w:t>Устройство покрытия крыши и стен навеса</w:t>
      </w:r>
    </w:p>
    <w:p w:rsidR="001A6617" w:rsidRDefault="001A6617" w:rsidP="00DD04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4.Приобретение, установка и маркировка контейнеров.</w:t>
      </w:r>
    </w:p>
    <w:p w:rsidR="001A6617" w:rsidRPr="00DD046C" w:rsidRDefault="001A6617" w:rsidP="00B57C5C">
      <w:pPr>
        <w:tabs>
          <w:tab w:val="left" w:pos="4253"/>
          <w:tab w:val="left" w:pos="4820"/>
          <w:tab w:val="left" w:pos="9781"/>
          <w:tab w:val="left" w:pos="10490"/>
        </w:tabs>
        <w:spacing w:after="0"/>
        <w:ind w:right="-142"/>
        <w:rPr>
          <w:rFonts w:ascii="Times New Roman" w:hAnsi="Times New Roman" w:cs="Times New Roman"/>
          <w:sz w:val="28"/>
          <w:szCs w:val="28"/>
        </w:rPr>
      </w:pPr>
    </w:p>
    <w:p w:rsidR="001A6617" w:rsidRDefault="001A6617" w:rsidP="001A66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III </w:t>
      </w:r>
      <w:r>
        <w:rPr>
          <w:rFonts w:ascii="Times New Roman" w:hAnsi="Times New Roman" w:cs="Times New Roman"/>
          <w:sz w:val="28"/>
          <w:szCs w:val="28"/>
        </w:rPr>
        <w:t>Объемы работ:</w:t>
      </w:r>
    </w:p>
    <w:p w:rsidR="00026C73" w:rsidRPr="00DD046C" w:rsidRDefault="00026C73" w:rsidP="00B57C5C">
      <w:pPr>
        <w:spacing w:after="0"/>
        <w:ind w:right="-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1"/>
        <w:gridCol w:w="1559"/>
        <w:gridCol w:w="1701"/>
      </w:tblGrid>
      <w:tr w:rsidR="00B57C5C" w:rsidRPr="00B57C5C" w:rsidTr="00B57C5C">
        <w:trPr>
          <w:trHeight w:val="521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Разработка грунта в отвал экскаваторами "драглайн" или "обратная лопата" с ковшом вместимостью 0,5 (0,5-0,63) м3, группа грунтов 1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м3 грунта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7C5C" w:rsidRPr="00B57C5C" w:rsidRDefault="00B57C5C" w:rsidP="00B57C5C">
            <w:pPr>
              <w:tabs>
                <w:tab w:val="left" w:pos="4110"/>
              </w:tabs>
              <w:spacing w:after="0" w:line="240" w:lineRule="auto"/>
              <w:ind w:left="85" w:right="85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0,005</w:t>
            </w:r>
          </w:p>
        </w:tc>
      </w:tr>
      <w:tr w:rsidR="00B57C5C" w:rsidRPr="00B57C5C" w:rsidTr="00B57C5C">
        <w:trPr>
          <w:trHeight w:val="277"/>
        </w:trPr>
        <w:tc>
          <w:tcPr>
            <w:tcW w:w="63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1/0,005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57C5C" w:rsidRPr="00B57C5C" w:rsidRDefault="00B57C5C" w:rsidP="00B57C5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7C5C" w:rsidRPr="00B57C5C" w:rsidRDefault="00B57C5C" w:rsidP="00B57C5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57C5C" w:rsidRPr="00B57C5C" w:rsidTr="00B57C5C">
        <w:trPr>
          <w:trHeight w:val="277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Разработка грунта вручную в траншеях глубиной до 2 м без креплений с откосами, группа грунтов 1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м3 грунта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0,008</w:t>
            </w:r>
          </w:p>
        </w:tc>
      </w:tr>
      <w:tr w:rsidR="00B57C5C" w:rsidRPr="00B57C5C" w:rsidTr="00B57C5C">
        <w:trPr>
          <w:trHeight w:val="277"/>
        </w:trPr>
        <w:tc>
          <w:tcPr>
            <w:tcW w:w="63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2/0,008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57C5C" w:rsidRPr="00B57C5C" w:rsidRDefault="00B57C5C" w:rsidP="00B57C5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7C5C" w:rsidRPr="00B57C5C" w:rsidRDefault="00B57C5C" w:rsidP="00B57C5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57C5C" w:rsidRPr="00B57C5C" w:rsidTr="00B57C5C">
        <w:trPr>
          <w:trHeight w:val="277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прослойки из нетканого синтетического материала (НСМ) в земляном полотне сплошной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м2 поверхности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0,011</w:t>
            </w:r>
          </w:p>
        </w:tc>
      </w:tr>
      <w:tr w:rsidR="00B57C5C" w:rsidRPr="00B57C5C" w:rsidTr="00B57C5C">
        <w:trPr>
          <w:trHeight w:val="487"/>
        </w:trPr>
        <w:tc>
          <w:tcPr>
            <w:tcW w:w="63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3/0,011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57C5C" w:rsidRPr="00B57C5C" w:rsidRDefault="00B57C5C" w:rsidP="00B57C5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7C5C" w:rsidRPr="00B57C5C" w:rsidRDefault="00B57C5C" w:rsidP="00B57C5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57C5C" w:rsidRPr="00B57C5C" w:rsidTr="00B57C5C">
        <w:trPr>
          <w:trHeight w:val="277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основания под фундаменты песчаного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м3 основания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3,15</w:t>
            </w:r>
          </w:p>
        </w:tc>
      </w:tr>
      <w:tr w:rsidR="00B57C5C" w:rsidRPr="00B57C5C" w:rsidTr="00B57C5C">
        <w:trPr>
          <w:trHeight w:val="277"/>
        </w:trPr>
        <w:tc>
          <w:tcPr>
            <w:tcW w:w="63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4/3,15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57C5C" w:rsidRPr="00B57C5C" w:rsidRDefault="00B57C5C" w:rsidP="00B57C5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7C5C" w:rsidRPr="00B57C5C" w:rsidRDefault="00B57C5C" w:rsidP="00B57C5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57C5C" w:rsidRPr="00B57C5C" w:rsidTr="00B57C5C">
        <w:trPr>
          <w:trHeight w:val="277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основания под фундаменты щебеночного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м3 основания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2,475</w:t>
            </w:r>
          </w:p>
        </w:tc>
      </w:tr>
      <w:tr w:rsidR="00B57C5C" w:rsidRPr="00B57C5C" w:rsidTr="00B57C5C">
        <w:trPr>
          <w:trHeight w:val="277"/>
        </w:trPr>
        <w:tc>
          <w:tcPr>
            <w:tcW w:w="63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5/2,1 + 8/0,375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57C5C" w:rsidRPr="00B57C5C" w:rsidRDefault="00B57C5C" w:rsidP="00B57C5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7C5C" w:rsidRPr="00B57C5C" w:rsidRDefault="00B57C5C" w:rsidP="00B57C5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57C5C" w:rsidRPr="00B57C5C" w:rsidTr="00B57C5C">
        <w:trPr>
          <w:trHeight w:val="277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фундаментных плит железобетонных плоских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м3 бетона, бутобетона и железобетона в деле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0,021</w:t>
            </w:r>
          </w:p>
        </w:tc>
      </w:tr>
      <w:tr w:rsidR="00B57C5C" w:rsidRPr="00B57C5C" w:rsidTr="004F0240">
        <w:trPr>
          <w:trHeight w:val="851"/>
        </w:trPr>
        <w:tc>
          <w:tcPr>
            <w:tcW w:w="63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6/0,021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57C5C" w:rsidRPr="00B57C5C" w:rsidRDefault="00B57C5C" w:rsidP="00B57C5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7C5C" w:rsidRPr="00B57C5C" w:rsidRDefault="00B57C5C" w:rsidP="00B57C5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57C5C" w:rsidRPr="00B57C5C" w:rsidTr="00B57C5C">
        <w:trPr>
          <w:trHeight w:val="277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Копание ям вручную без креплений для стоек и столбов с откосами глубиной до 1,5 м, группа грунтов 1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м3 грунта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</w:t>
            </w:r>
          </w:p>
        </w:tc>
      </w:tr>
      <w:tr w:rsidR="00B57C5C" w:rsidRPr="00B57C5C" w:rsidTr="00B57C5C">
        <w:trPr>
          <w:trHeight w:val="277"/>
        </w:trPr>
        <w:tc>
          <w:tcPr>
            <w:tcW w:w="63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7/0,013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57C5C" w:rsidRPr="00B57C5C" w:rsidRDefault="00B57C5C" w:rsidP="00B57C5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7C5C" w:rsidRPr="00B57C5C" w:rsidRDefault="00B57C5C" w:rsidP="00B57C5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57C5C" w:rsidRPr="00B57C5C" w:rsidTr="00B57C5C">
        <w:trPr>
          <w:trHeight w:val="277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бетонной подготовки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м3 бетона, бутобетона и железобетона в деле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0,009</w:t>
            </w:r>
          </w:p>
        </w:tc>
      </w:tr>
      <w:tr w:rsidR="00B57C5C" w:rsidRPr="00B57C5C" w:rsidTr="004F0240">
        <w:trPr>
          <w:trHeight w:val="915"/>
        </w:trPr>
        <w:tc>
          <w:tcPr>
            <w:tcW w:w="63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9/0,009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57C5C" w:rsidRPr="00B57C5C" w:rsidRDefault="00B57C5C" w:rsidP="00B57C5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7C5C" w:rsidRPr="00B57C5C" w:rsidRDefault="00B57C5C" w:rsidP="00B57C5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57C5C" w:rsidRPr="00B57C5C" w:rsidTr="00B57C5C">
        <w:trPr>
          <w:trHeight w:val="277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Монтаж опорных стоек для пролетов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т конструкций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</w:t>
            </w:r>
          </w:p>
        </w:tc>
      </w:tr>
      <w:tr w:rsidR="00B57C5C" w:rsidRPr="00B57C5C" w:rsidTr="00B57C5C">
        <w:trPr>
          <w:trHeight w:val="487"/>
        </w:trPr>
        <w:tc>
          <w:tcPr>
            <w:tcW w:w="63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10/0,07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57C5C" w:rsidRPr="00B57C5C" w:rsidRDefault="00B57C5C" w:rsidP="00B57C5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7C5C" w:rsidRPr="00B57C5C" w:rsidRDefault="00B57C5C" w:rsidP="00B57C5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57C5C" w:rsidRPr="00B57C5C" w:rsidTr="00B57C5C">
        <w:trPr>
          <w:trHeight w:val="277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Монтаж ограждающих конструкций стен из профилированного листа при высоте здания до 30 м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м2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B57C5C" w:rsidRPr="00B57C5C" w:rsidTr="00B57C5C">
        <w:trPr>
          <w:trHeight w:val="277"/>
        </w:trPr>
        <w:tc>
          <w:tcPr>
            <w:tcW w:w="63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11/0,2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57C5C" w:rsidRPr="00B57C5C" w:rsidRDefault="00B57C5C" w:rsidP="00B57C5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7C5C" w:rsidRPr="00B57C5C" w:rsidRDefault="00B57C5C" w:rsidP="00B57C5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57C5C" w:rsidRPr="00B57C5C" w:rsidTr="00B57C5C">
        <w:trPr>
          <w:trHeight w:val="277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Огрунтовка</w:t>
            </w:r>
            <w:proofErr w:type="spellEnd"/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металлических поверхностей за один раз грунтовкой ГФ-021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м2 окрашиваемой поверхности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</w:t>
            </w:r>
          </w:p>
        </w:tc>
      </w:tr>
      <w:tr w:rsidR="00B57C5C" w:rsidRPr="00B57C5C" w:rsidTr="00B57C5C">
        <w:trPr>
          <w:trHeight w:val="975"/>
        </w:trPr>
        <w:tc>
          <w:tcPr>
            <w:tcW w:w="63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12/0,07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57C5C" w:rsidRPr="00B57C5C" w:rsidRDefault="00B57C5C" w:rsidP="00B57C5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7C5C" w:rsidRPr="00B57C5C" w:rsidRDefault="00B57C5C" w:rsidP="00B57C5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57C5C" w:rsidRPr="00B57C5C" w:rsidTr="00B57C5C">
        <w:trPr>
          <w:trHeight w:val="277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Окраска металлических </w:t>
            </w:r>
            <w:proofErr w:type="spellStart"/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огрунтованных</w:t>
            </w:r>
            <w:proofErr w:type="spellEnd"/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поверхностей эмалью ХВ-124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м2 окрашиваемой поверхности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</w:t>
            </w:r>
          </w:p>
        </w:tc>
      </w:tr>
      <w:tr w:rsidR="00B57C5C" w:rsidRPr="00B57C5C" w:rsidTr="004F0240">
        <w:trPr>
          <w:trHeight w:val="611"/>
        </w:trPr>
        <w:tc>
          <w:tcPr>
            <w:tcW w:w="63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13/0,07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57C5C" w:rsidRPr="00B57C5C" w:rsidRDefault="00B57C5C" w:rsidP="00B57C5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7C5C" w:rsidRPr="00B57C5C" w:rsidRDefault="00B57C5C" w:rsidP="00B57C5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57C5C" w:rsidRPr="00B57C5C" w:rsidTr="00B57C5C">
        <w:trPr>
          <w:trHeight w:val="277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Исправление профиля оснований гравийных без добавления нового материала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м2 площади основания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0,189</w:t>
            </w:r>
          </w:p>
        </w:tc>
      </w:tr>
      <w:tr w:rsidR="00B57C5C" w:rsidRPr="00B57C5C" w:rsidTr="00B57C5C">
        <w:trPr>
          <w:trHeight w:val="487"/>
        </w:trPr>
        <w:tc>
          <w:tcPr>
            <w:tcW w:w="63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14/0,189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57C5C" w:rsidRPr="00B57C5C" w:rsidRDefault="00B57C5C" w:rsidP="00B57C5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7C5C" w:rsidRPr="00B57C5C" w:rsidRDefault="00B57C5C" w:rsidP="00B57C5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57C5C" w:rsidRPr="00B57C5C" w:rsidTr="00B57C5C">
        <w:trPr>
          <w:trHeight w:val="277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подстилающих и выравнивающих слоев оснований из песчано-гравийной смеси, дресвы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м3 материала основания (в плотном теле)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0,65</w:t>
            </w:r>
          </w:p>
        </w:tc>
      </w:tr>
      <w:tr w:rsidR="00B57C5C" w:rsidRPr="00B57C5C" w:rsidTr="004F0240">
        <w:trPr>
          <w:trHeight w:val="801"/>
        </w:trPr>
        <w:tc>
          <w:tcPr>
            <w:tcW w:w="63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15/0,65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57C5C" w:rsidRPr="00B57C5C" w:rsidRDefault="00B57C5C" w:rsidP="00B57C5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7C5C" w:rsidRPr="00B57C5C" w:rsidRDefault="00B57C5C" w:rsidP="00B57C5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57C5C" w:rsidRPr="00B57C5C" w:rsidTr="00B57C5C">
        <w:trPr>
          <w:trHeight w:val="277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Планировка участка вручную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м2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</w:tr>
      <w:tr w:rsidR="00B57C5C" w:rsidRPr="00B57C5C" w:rsidTr="00B57C5C">
        <w:trPr>
          <w:trHeight w:val="277"/>
        </w:trPr>
        <w:tc>
          <w:tcPr>
            <w:tcW w:w="63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16/0,25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57C5C" w:rsidRPr="00B57C5C" w:rsidRDefault="00B57C5C" w:rsidP="00B57C5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7C5C" w:rsidRPr="00B57C5C" w:rsidRDefault="00B57C5C" w:rsidP="00B57C5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57C5C" w:rsidRPr="00B57C5C" w:rsidTr="00B57C5C">
        <w:trPr>
          <w:trHeight w:val="521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Подготовка почвы для устройства партерного и обыкновенного газона с внесением растительной земли слоем 15 см вручную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м2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</w:tr>
      <w:tr w:rsidR="00B57C5C" w:rsidRPr="00B57C5C" w:rsidTr="00B57C5C">
        <w:trPr>
          <w:trHeight w:val="277"/>
        </w:trPr>
        <w:tc>
          <w:tcPr>
            <w:tcW w:w="63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17/0,25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57C5C" w:rsidRPr="00B57C5C" w:rsidRDefault="00B57C5C" w:rsidP="00B57C5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7C5C" w:rsidRPr="00B57C5C" w:rsidRDefault="00B57C5C" w:rsidP="00B57C5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57C5C" w:rsidRPr="00B57C5C" w:rsidTr="004F0240">
        <w:trPr>
          <w:trHeight w:val="277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Посев газонов партерных, мавританских и обыкновенных вручную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м2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7C5C" w:rsidRPr="00B57C5C" w:rsidRDefault="00B57C5C" w:rsidP="00B57C5C">
            <w:pPr>
              <w:spacing w:after="0" w:line="240" w:lineRule="auto"/>
              <w:ind w:left="85" w:right="85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C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</w:tr>
      <w:tr w:rsidR="004F0240" w:rsidRPr="00B57C5C" w:rsidTr="004F0240">
        <w:trPr>
          <w:trHeight w:val="277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0240" w:rsidRPr="00B57C5C" w:rsidRDefault="004F0240" w:rsidP="00B57C5C">
            <w:pPr>
              <w:spacing w:after="0" w:line="240" w:lineRule="auto"/>
              <w:ind w:left="85" w:right="8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Приобретение контейнерных баков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0240" w:rsidRPr="00B57C5C" w:rsidRDefault="004F0240" w:rsidP="00B57C5C">
            <w:pPr>
              <w:spacing w:after="0" w:line="240" w:lineRule="auto"/>
              <w:ind w:left="85" w:right="8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0240" w:rsidRPr="00B57C5C" w:rsidRDefault="004F0240" w:rsidP="00B57C5C">
            <w:pPr>
              <w:spacing w:after="0" w:line="240" w:lineRule="auto"/>
              <w:ind w:left="85" w:right="85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4F0240" w:rsidRPr="00B57C5C" w:rsidTr="00B57C5C">
        <w:trPr>
          <w:trHeight w:val="277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240" w:rsidRDefault="004F0240" w:rsidP="00B57C5C">
            <w:pPr>
              <w:spacing w:after="0" w:line="240" w:lineRule="auto"/>
              <w:ind w:left="85" w:right="8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Маркировка контейнерных баков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240" w:rsidRDefault="004F0240" w:rsidP="00B57C5C">
            <w:pPr>
              <w:spacing w:after="0" w:line="240" w:lineRule="auto"/>
              <w:ind w:left="85" w:right="8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0240" w:rsidRDefault="004F0240" w:rsidP="00B57C5C">
            <w:pPr>
              <w:spacing w:after="0" w:line="240" w:lineRule="auto"/>
              <w:ind w:left="85" w:right="85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</w:tbl>
    <w:p w:rsidR="005C6524" w:rsidRDefault="005C6524" w:rsidP="00026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1CEE" w:rsidRDefault="004D1CEE" w:rsidP="00026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907" w:rsidRDefault="00E42907" w:rsidP="00026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907" w:rsidRDefault="00E42907" w:rsidP="00026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907" w:rsidRDefault="00E42907" w:rsidP="00026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907" w:rsidRDefault="00E42907" w:rsidP="00026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907" w:rsidRDefault="00E42907" w:rsidP="00026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7D05" w:rsidRDefault="00E42907" w:rsidP="00307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D62E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D62E3" w:rsidRPr="008D62E3">
        <w:rPr>
          <w:rFonts w:ascii="Times New Roman" w:hAnsi="Times New Roman" w:cs="Times New Roman"/>
          <w:sz w:val="28"/>
          <w:szCs w:val="28"/>
        </w:rPr>
        <w:t xml:space="preserve">. </w:t>
      </w:r>
      <w:r w:rsidR="008D62E3">
        <w:rPr>
          <w:rFonts w:ascii="Times New Roman" w:hAnsi="Times New Roman" w:cs="Times New Roman"/>
          <w:sz w:val="28"/>
          <w:szCs w:val="28"/>
        </w:rPr>
        <w:t>Фотоматериалы.</w:t>
      </w:r>
      <w:r w:rsidR="00307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2E3" w:rsidRDefault="008D62E3" w:rsidP="00307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2E3" w:rsidRDefault="00172262" w:rsidP="00307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3ABADE8" wp14:editId="45A256AD">
            <wp:extent cx="6570980" cy="4928235"/>
            <wp:effectExtent l="0" t="0" r="1270" b="5715"/>
            <wp:docPr id="19" name="Рисунок 19" descr="D:\Рабочий стол\фото отчеты\2019\Конт площадки СОСНОВОАГРОСНАБ\HGOZ769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D:\Рабочий стол\фото отчеты\2019\Конт площадки СОСНОВОАГРОСНАБ\HGOZ769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92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2E3" w:rsidRDefault="008D62E3" w:rsidP="00307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2E3" w:rsidRDefault="008D62E3" w:rsidP="00307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2E3" w:rsidRDefault="008D62E3" w:rsidP="00307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2E3" w:rsidRPr="008D62E3" w:rsidRDefault="008D62E3" w:rsidP="00307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59E6" w:rsidRDefault="008B59E6" w:rsidP="008B59E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Pr="008B59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Сметная стоимость строительства объекта </w:t>
      </w:r>
      <w:proofErr w:type="gramStart"/>
      <w:r w:rsidRPr="008B59E6">
        <w:rPr>
          <w:rFonts w:ascii="Times New Roman" w:hAnsi="Times New Roman" w:cs="Times New Roman"/>
          <w:sz w:val="28"/>
          <w:szCs w:val="28"/>
          <w:shd w:val="clear" w:color="auto" w:fill="FFFFFF"/>
        </w:rPr>
        <w:t>накопления  -</w:t>
      </w:r>
      <w:proofErr w:type="gramEnd"/>
      <w:r w:rsidRPr="008B59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сумма денежных средств, необходимых для осуществления строительства в соответствии с проектными материалами. Сметная стоимость является основой для определения размера капитальных вложений, финансирования строительства, формирования договорных цен на строительную продукцию, расчетов за выполненные подрядные (строительно-монтажные, ремонтно-строительные и др.) работы, оплаты расходов по приобретению оборудования и доставке его на стройки, а также возмещения других затрат за счет средств, предусмотренных сводным сметным расчетом.</w:t>
      </w:r>
    </w:p>
    <w:p w:rsidR="0081698B" w:rsidRPr="0081698B" w:rsidRDefault="0081698B" w:rsidP="0081698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1698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Стоимость устро</w:t>
      </w:r>
      <w:r w:rsidR="004F024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йства контейнерной площадки на 2 контейнерных бака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81698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определяется сметной стоимостью строительства объекта накопления.</w:t>
      </w:r>
    </w:p>
    <w:p w:rsidR="008B59E6" w:rsidRPr="008B59E6" w:rsidRDefault="008B59E6" w:rsidP="008B59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4A1A" w:rsidRDefault="00F14A1A" w:rsidP="00307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A1A" w:rsidRDefault="00F14A1A" w:rsidP="00307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A1A" w:rsidRDefault="00F14A1A" w:rsidP="00307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A1A" w:rsidRDefault="00F14A1A" w:rsidP="00307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A1A" w:rsidRDefault="00F14A1A" w:rsidP="00307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A1A" w:rsidRDefault="00F14A1A" w:rsidP="00307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A1A" w:rsidRDefault="00F14A1A" w:rsidP="00307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A1A" w:rsidRDefault="00F14A1A" w:rsidP="00307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A1A" w:rsidRDefault="00F14A1A" w:rsidP="00307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A1A" w:rsidRDefault="00F14A1A" w:rsidP="00307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A1A" w:rsidRDefault="00F14A1A" w:rsidP="00307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A1A" w:rsidRDefault="00F14A1A" w:rsidP="00307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A1A" w:rsidRDefault="00F14A1A" w:rsidP="00307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A1A" w:rsidRDefault="00F14A1A" w:rsidP="00307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A1A" w:rsidRDefault="00F14A1A" w:rsidP="00307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A1A" w:rsidRDefault="00F14A1A" w:rsidP="00307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A1A" w:rsidRDefault="00F14A1A" w:rsidP="00307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A1A" w:rsidRDefault="00F14A1A" w:rsidP="00307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A1A" w:rsidRDefault="00F14A1A" w:rsidP="00307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A1A" w:rsidRDefault="00F14A1A" w:rsidP="00307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A1A" w:rsidRDefault="00F14A1A" w:rsidP="00307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A1A" w:rsidRDefault="00F14A1A" w:rsidP="00307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A1A" w:rsidRDefault="00F14A1A" w:rsidP="00307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A1A" w:rsidRDefault="00F14A1A" w:rsidP="00307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A1A" w:rsidRDefault="00F14A1A" w:rsidP="00307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A1A" w:rsidRDefault="00F14A1A" w:rsidP="00307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A1A" w:rsidRDefault="00F14A1A" w:rsidP="00307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A1A" w:rsidRDefault="00F14A1A" w:rsidP="00307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A1A" w:rsidRDefault="00F14A1A" w:rsidP="00307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A1A" w:rsidRDefault="00F14A1A" w:rsidP="00307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A1A" w:rsidRDefault="00F14A1A" w:rsidP="00307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A1A" w:rsidRDefault="00F14A1A" w:rsidP="00307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A1A" w:rsidRDefault="00F14A1A" w:rsidP="00307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14A1A" w:rsidSect="00B57C5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792"/>
    <w:rsid w:val="00026C73"/>
    <w:rsid w:val="00087085"/>
    <w:rsid w:val="00172262"/>
    <w:rsid w:val="001A6617"/>
    <w:rsid w:val="00205F81"/>
    <w:rsid w:val="00266ED4"/>
    <w:rsid w:val="00292D72"/>
    <w:rsid w:val="0029571D"/>
    <w:rsid w:val="00307D05"/>
    <w:rsid w:val="003E1690"/>
    <w:rsid w:val="003E27E8"/>
    <w:rsid w:val="004D1CEE"/>
    <w:rsid w:val="004F0240"/>
    <w:rsid w:val="0050335E"/>
    <w:rsid w:val="005C6524"/>
    <w:rsid w:val="00653628"/>
    <w:rsid w:val="006A3AB7"/>
    <w:rsid w:val="006B29F8"/>
    <w:rsid w:val="006F73CC"/>
    <w:rsid w:val="00776D17"/>
    <w:rsid w:val="0081698B"/>
    <w:rsid w:val="008473AD"/>
    <w:rsid w:val="008B59E6"/>
    <w:rsid w:val="008C701F"/>
    <w:rsid w:val="008D62E3"/>
    <w:rsid w:val="00970792"/>
    <w:rsid w:val="009753C9"/>
    <w:rsid w:val="009A6F3D"/>
    <w:rsid w:val="009C0607"/>
    <w:rsid w:val="00A03226"/>
    <w:rsid w:val="00A57B1E"/>
    <w:rsid w:val="00A9510C"/>
    <w:rsid w:val="00AA1E7A"/>
    <w:rsid w:val="00B57C5C"/>
    <w:rsid w:val="00B810AB"/>
    <w:rsid w:val="00BE7464"/>
    <w:rsid w:val="00C37C31"/>
    <w:rsid w:val="00C64E2A"/>
    <w:rsid w:val="00C94D9D"/>
    <w:rsid w:val="00CA23EC"/>
    <w:rsid w:val="00CC0585"/>
    <w:rsid w:val="00CD0EF0"/>
    <w:rsid w:val="00DD046C"/>
    <w:rsid w:val="00DF25D5"/>
    <w:rsid w:val="00E11274"/>
    <w:rsid w:val="00E126EB"/>
    <w:rsid w:val="00E23167"/>
    <w:rsid w:val="00E2338D"/>
    <w:rsid w:val="00E42907"/>
    <w:rsid w:val="00EB7E01"/>
    <w:rsid w:val="00F14A1A"/>
    <w:rsid w:val="00F6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AFDB6-6165-4AC0-B6C5-FEC94605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1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1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BAC07-960E-4F11-82B7-E33D6C34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5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2020-02-05T11:09:00Z</cp:lastPrinted>
  <dcterms:created xsi:type="dcterms:W3CDTF">2019-07-26T09:50:00Z</dcterms:created>
  <dcterms:modified xsi:type="dcterms:W3CDTF">2020-02-06T09:23:00Z</dcterms:modified>
</cp:coreProperties>
</file>