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B4" w:rsidRPr="00C779B7" w:rsidRDefault="00B234B4" w:rsidP="007B42D5">
      <w:pPr>
        <w:rPr>
          <w:sz w:val="28"/>
          <w:szCs w:val="28"/>
        </w:rPr>
      </w:pPr>
    </w:p>
    <w:p w:rsidR="00B234B4" w:rsidRPr="00C779B7" w:rsidRDefault="009A1A07" w:rsidP="009A1A07">
      <w:pPr>
        <w:jc w:val="center"/>
        <w:rPr>
          <w:b/>
          <w:bCs/>
          <w:sz w:val="28"/>
          <w:szCs w:val="28"/>
        </w:rPr>
      </w:pPr>
      <w:r w:rsidRPr="00C779B7">
        <w:rPr>
          <w:b/>
          <w:bCs/>
          <w:sz w:val="28"/>
          <w:szCs w:val="28"/>
        </w:rPr>
        <w:t>А</w:t>
      </w:r>
      <w:r w:rsidR="00B234B4" w:rsidRPr="00C779B7">
        <w:rPr>
          <w:b/>
          <w:bCs/>
          <w:sz w:val="28"/>
          <w:szCs w:val="28"/>
        </w:rPr>
        <w:t>дминистраци</w:t>
      </w:r>
      <w:r w:rsidRPr="00C779B7">
        <w:rPr>
          <w:b/>
          <w:bCs/>
          <w:sz w:val="28"/>
          <w:szCs w:val="28"/>
        </w:rPr>
        <w:t>я</w:t>
      </w:r>
      <w:r w:rsidR="00B234B4" w:rsidRPr="00C779B7">
        <w:rPr>
          <w:b/>
          <w:bCs/>
          <w:sz w:val="28"/>
          <w:szCs w:val="28"/>
        </w:rPr>
        <w:t xml:space="preserve"> </w:t>
      </w:r>
      <w:bookmarkStart w:id="0" w:name="_GoBack"/>
      <w:bookmarkEnd w:id="0"/>
      <w:r w:rsidR="00B234B4" w:rsidRPr="00C779B7">
        <w:rPr>
          <w:b/>
          <w:bCs/>
          <w:sz w:val="28"/>
          <w:szCs w:val="28"/>
        </w:rPr>
        <w:t>муниципального образования</w:t>
      </w:r>
      <w:r w:rsidR="0093450A" w:rsidRPr="00C779B7">
        <w:rPr>
          <w:b/>
          <w:bCs/>
          <w:sz w:val="28"/>
          <w:szCs w:val="28"/>
        </w:rPr>
        <w:t xml:space="preserve"> Запорожское сельское поселение</w:t>
      </w:r>
    </w:p>
    <w:p w:rsidR="00B234B4" w:rsidRPr="00C779B7" w:rsidRDefault="00463A9D" w:rsidP="009A1A07">
      <w:pPr>
        <w:jc w:val="center"/>
        <w:rPr>
          <w:b/>
          <w:bCs/>
          <w:sz w:val="28"/>
          <w:szCs w:val="28"/>
        </w:rPr>
      </w:pPr>
      <w:r w:rsidRPr="00C779B7">
        <w:rPr>
          <w:b/>
          <w:bCs/>
          <w:sz w:val="28"/>
          <w:szCs w:val="28"/>
        </w:rPr>
        <w:t xml:space="preserve">муниципального образования </w:t>
      </w:r>
      <w:r w:rsidR="00B234B4" w:rsidRPr="00C779B7">
        <w:rPr>
          <w:b/>
          <w:bCs/>
          <w:sz w:val="28"/>
          <w:szCs w:val="28"/>
        </w:rPr>
        <w:t>Приозерский муниципальный район Ленинградской области</w:t>
      </w:r>
    </w:p>
    <w:p w:rsidR="00B234B4" w:rsidRPr="00C779B7" w:rsidRDefault="00B234B4" w:rsidP="009A1A07">
      <w:pPr>
        <w:pStyle w:val="a9"/>
        <w:jc w:val="center"/>
        <w:rPr>
          <w:sz w:val="28"/>
          <w:szCs w:val="28"/>
        </w:rPr>
      </w:pPr>
    </w:p>
    <w:p w:rsidR="009A1A07" w:rsidRPr="00C779B7" w:rsidRDefault="009A1A07" w:rsidP="009A1A07">
      <w:pPr>
        <w:jc w:val="center"/>
        <w:rPr>
          <w:b/>
          <w:bCs/>
          <w:sz w:val="28"/>
          <w:szCs w:val="28"/>
        </w:rPr>
      </w:pPr>
      <w:r w:rsidRPr="00C779B7">
        <w:rPr>
          <w:b/>
          <w:bCs/>
          <w:sz w:val="28"/>
          <w:szCs w:val="28"/>
        </w:rPr>
        <w:t>П О С Т А Н О В Л Е Н И Е</w:t>
      </w:r>
    </w:p>
    <w:p w:rsidR="00B234B4" w:rsidRPr="00C779B7" w:rsidRDefault="00B234B4">
      <w:pPr>
        <w:pStyle w:val="a9"/>
        <w:jc w:val="both"/>
        <w:rPr>
          <w:sz w:val="28"/>
          <w:szCs w:val="28"/>
        </w:rPr>
      </w:pPr>
    </w:p>
    <w:p w:rsidR="00F34EDC" w:rsidRPr="00C779B7" w:rsidRDefault="00F34EDC">
      <w:pPr>
        <w:pStyle w:val="a9"/>
        <w:jc w:val="both"/>
        <w:rPr>
          <w:sz w:val="28"/>
          <w:szCs w:val="28"/>
        </w:rPr>
      </w:pPr>
    </w:p>
    <w:p w:rsidR="00B234B4" w:rsidRPr="00C779B7" w:rsidRDefault="00EE3FF0" w:rsidP="00822E39">
      <w:pPr>
        <w:pStyle w:val="10"/>
        <w:keepNext w:val="0"/>
        <w:tabs>
          <w:tab w:val="left" w:pos="3969"/>
        </w:tabs>
        <w:outlineLvl w:val="9"/>
        <w:rPr>
          <w:sz w:val="28"/>
          <w:szCs w:val="28"/>
        </w:rPr>
      </w:pPr>
      <w:r w:rsidRPr="00C779B7">
        <w:rPr>
          <w:sz w:val="28"/>
          <w:szCs w:val="28"/>
        </w:rPr>
        <w:t xml:space="preserve">от </w:t>
      </w:r>
      <w:r w:rsidR="00EE386E" w:rsidRPr="00C779B7">
        <w:rPr>
          <w:sz w:val="28"/>
          <w:szCs w:val="28"/>
        </w:rPr>
        <w:t>24</w:t>
      </w:r>
      <w:r w:rsidR="00175171" w:rsidRPr="00C779B7">
        <w:rPr>
          <w:sz w:val="28"/>
          <w:szCs w:val="28"/>
        </w:rPr>
        <w:t xml:space="preserve"> </w:t>
      </w:r>
      <w:r w:rsidR="00EE386E" w:rsidRPr="00C779B7">
        <w:rPr>
          <w:sz w:val="28"/>
          <w:szCs w:val="28"/>
        </w:rPr>
        <w:t>ноябр</w:t>
      </w:r>
      <w:r w:rsidR="00175171" w:rsidRPr="00C779B7">
        <w:rPr>
          <w:sz w:val="28"/>
          <w:szCs w:val="28"/>
        </w:rPr>
        <w:t>я</w:t>
      </w:r>
      <w:r w:rsidR="00ED732F" w:rsidRPr="00C779B7">
        <w:rPr>
          <w:sz w:val="28"/>
          <w:szCs w:val="28"/>
        </w:rPr>
        <w:t xml:space="preserve"> </w:t>
      </w:r>
      <w:r w:rsidR="002F6C90" w:rsidRPr="00C779B7">
        <w:rPr>
          <w:sz w:val="28"/>
          <w:szCs w:val="28"/>
        </w:rPr>
        <w:t>20</w:t>
      </w:r>
      <w:r w:rsidR="00390938" w:rsidRPr="00C779B7">
        <w:rPr>
          <w:sz w:val="28"/>
          <w:szCs w:val="28"/>
        </w:rPr>
        <w:t>1</w:t>
      </w:r>
      <w:r w:rsidR="00EE386E" w:rsidRPr="00C779B7">
        <w:rPr>
          <w:sz w:val="28"/>
          <w:szCs w:val="28"/>
        </w:rPr>
        <w:t>7</w:t>
      </w:r>
      <w:r w:rsidR="002F6C90" w:rsidRPr="00C779B7">
        <w:rPr>
          <w:sz w:val="28"/>
          <w:szCs w:val="28"/>
        </w:rPr>
        <w:t xml:space="preserve"> </w:t>
      </w:r>
      <w:r w:rsidR="00B234B4" w:rsidRPr="00C779B7">
        <w:rPr>
          <w:sz w:val="28"/>
          <w:szCs w:val="28"/>
        </w:rPr>
        <w:t>года</w:t>
      </w:r>
      <w:r w:rsidR="00ED732F" w:rsidRPr="00C779B7">
        <w:rPr>
          <w:sz w:val="28"/>
          <w:szCs w:val="28"/>
        </w:rPr>
        <w:t xml:space="preserve"> </w:t>
      </w:r>
      <w:r w:rsidR="001E3599" w:rsidRPr="00C779B7">
        <w:rPr>
          <w:sz w:val="28"/>
          <w:szCs w:val="28"/>
        </w:rPr>
        <w:t xml:space="preserve">                                                                                 </w:t>
      </w:r>
      <w:r w:rsidR="00175171" w:rsidRPr="00C779B7">
        <w:rPr>
          <w:sz w:val="28"/>
          <w:szCs w:val="28"/>
        </w:rPr>
        <w:t xml:space="preserve">  №</w:t>
      </w:r>
      <w:r w:rsidR="007E5FAF">
        <w:rPr>
          <w:sz w:val="28"/>
          <w:szCs w:val="28"/>
        </w:rPr>
        <w:t xml:space="preserve"> </w:t>
      </w:r>
      <w:r w:rsidR="00EE386E" w:rsidRPr="00C779B7">
        <w:rPr>
          <w:sz w:val="28"/>
          <w:szCs w:val="28"/>
        </w:rPr>
        <w:t>303</w:t>
      </w:r>
    </w:p>
    <w:p w:rsidR="00ED324E" w:rsidRPr="00C779B7" w:rsidRDefault="00ED324E" w:rsidP="00822E39">
      <w:pPr>
        <w:tabs>
          <w:tab w:val="left" w:pos="0"/>
        </w:tabs>
        <w:jc w:val="both"/>
        <w:rPr>
          <w:sz w:val="28"/>
          <w:szCs w:val="28"/>
        </w:rPr>
      </w:pPr>
    </w:p>
    <w:tbl>
      <w:tblPr>
        <w:tblW w:w="0" w:type="auto"/>
        <w:tblInd w:w="-34" w:type="dxa"/>
        <w:tblLayout w:type="fixed"/>
        <w:tblLook w:val="0000" w:firstRow="0" w:lastRow="0" w:firstColumn="0" w:lastColumn="0" w:noHBand="0" w:noVBand="0"/>
      </w:tblPr>
      <w:tblGrid>
        <w:gridCol w:w="6379"/>
      </w:tblGrid>
      <w:tr w:rsidR="00D62227" w:rsidRPr="00C779B7" w:rsidTr="00C779B7">
        <w:trPr>
          <w:trHeight w:val="533"/>
        </w:trPr>
        <w:tc>
          <w:tcPr>
            <w:tcW w:w="6379" w:type="dxa"/>
          </w:tcPr>
          <w:p w:rsidR="00D62227" w:rsidRPr="00C779B7" w:rsidRDefault="007614E2" w:rsidP="0093450A">
            <w:pPr>
              <w:pStyle w:val="22"/>
              <w:shd w:val="clear" w:color="auto" w:fill="auto"/>
              <w:spacing w:before="0" w:line="240" w:lineRule="auto"/>
              <w:ind w:firstLine="0"/>
              <w:jc w:val="both"/>
              <w:rPr>
                <w:sz w:val="28"/>
                <w:szCs w:val="28"/>
              </w:rPr>
            </w:pPr>
            <w:r w:rsidRPr="00C779B7">
              <w:rPr>
                <w:sz w:val="28"/>
                <w:szCs w:val="28"/>
              </w:rPr>
              <w:t xml:space="preserve">Об утверждении </w:t>
            </w:r>
            <w:r w:rsidR="00822E39" w:rsidRPr="00C779B7">
              <w:rPr>
                <w:sz w:val="28"/>
                <w:szCs w:val="28"/>
              </w:rPr>
              <w:t>П</w:t>
            </w:r>
            <w:r w:rsidRPr="00C779B7">
              <w:rPr>
                <w:sz w:val="28"/>
                <w:szCs w:val="28"/>
              </w:rPr>
              <w:t>оложения о межведомственной комиссии</w:t>
            </w:r>
            <w:r w:rsidR="00822E39" w:rsidRPr="00C779B7">
              <w:rPr>
                <w:sz w:val="28"/>
                <w:szCs w:val="28"/>
              </w:rPr>
              <w:t>,</w:t>
            </w:r>
            <w:r w:rsidRPr="00C779B7">
              <w:rPr>
                <w:sz w:val="28"/>
                <w:szCs w:val="28"/>
              </w:rPr>
              <w:t xml:space="preserve"> действующей на территории муниципального образования </w:t>
            </w:r>
            <w:r w:rsidR="0093450A" w:rsidRPr="00C779B7">
              <w:rPr>
                <w:sz w:val="28"/>
                <w:szCs w:val="28"/>
              </w:rPr>
              <w:t xml:space="preserve">Запорожское сельское поселение </w:t>
            </w:r>
            <w:r w:rsidR="00506C59" w:rsidRPr="00C779B7">
              <w:rPr>
                <w:sz w:val="28"/>
                <w:szCs w:val="28"/>
              </w:rPr>
              <w:t xml:space="preserve">муниципального образования </w:t>
            </w:r>
            <w:r w:rsidRPr="00C779B7">
              <w:rPr>
                <w:sz w:val="28"/>
                <w:szCs w:val="28"/>
              </w:rPr>
              <w:t>Приозерский муниципальный район Ленинградской области</w:t>
            </w:r>
            <w:r w:rsidR="00822E39" w:rsidRPr="00C779B7">
              <w:rPr>
                <w:sz w:val="28"/>
                <w:szCs w:val="28"/>
              </w:rPr>
              <w:t>,</w:t>
            </w:r>
            <w:r w:rsidRPr="00C779B7">
              <w:rPr>
                <w:sz w:val="28"/>
                <w:szCs w:val="28"/>
              </w:rPr>
              <w:t xml:space="preserve"> и состава межведомственной комиссии</w:t>
            </w:r>
          </w:p>
        </w:tc>
      </w:tr>
    </w:tbl>
    <w:p w:rsidR="00107085" w:rsidRPr="00C779B7" w:rsidRDefault="00107085" w:rsidP="00822E39">
      <w:pPr>
        <w:pStyle w:val="a8"/>
        <w:tabs>
          <w:tab w:val="left" w:pos="2516"/>
        </w:tabs>
        <w:rPr>
          <w:sz w:val="28"/>
          <w:szCs w:val="28"/>
        </w:rPr>
      </w:pPr>
    </w:p>
    <w:p w:rsidR="007614E2" w:rsidRPr="00C779B7" w:rsidRDefault="007614E2" w:rsidP="00822E39">
      <w:pPr>
        <w:ind w:firstLine="567"/>
        <w:jc w:val="both"/>
        <w:rPr>
          <w:sz w:val="28"/>
          <w:szCs w:val="28"/>
        </w:rPr>
      </w:pPr>
    </w:p>
    <w:p w:rsidR="007614E2" w:rsidRPr="00C779B7" w:rsidRDefault="007614E2" w:rsidP="00822E39">
      <w:pPr>
        <w:ind w:firstLine="709"/>
        <w:jc w:val="both"/>
        <w:rPr>
          <w:sz w:val="28"/>
          <w:szCs w:val="28"/>
        </w:rPr>
      </w:pPr>
      <w:r w:rsidRPr="00C779B7">
        <w:rPr>
          <w:sz w:val="28"/>
          <w:szCs w:val="28"/>
        </w:rPr>
        <w:t xml:space="preserve">В </w:t>
      </w:r>
      <w:r w:rsidR="001146E0" w:rsidRPr="00C779B7">
        <w:rPr>
          <w:sz w:val="28"/>
          <w:szCs w:val="28"/>
        </w:rPr>
        <w:t>целях приведения нормативно-правового акта в соответствие с действующим законодательством Российской Федерации, и в связи</w:t>
      </w:r>
      <w:r w:rsidR="006D0910" w:rsidRPr="00C779B7">
        <w:rPr>
          <w:sz w:val="28"/>
          <w:szCs w:val="28"/>
        </w:rPr>
        <w:t xml:space="preserve"> с </w:t>
      </w:r>
      <w:r w:rsidR="001146E0" w:rsidRPr="00C779B7">
        <w:rPr>
          <w:sz w:val="28"/>
          <w:szCs w:val="28"/>
        </w:rPr>
        <w:t>кадровыми изменениями состава администрации муниципального образования Запорожское сельское поселение</w:t>
      </w:r>
      <w:r w:rsidR="00506C59" w:rsidRPr="00C779B7">
        <w:rPr>
          <w:sz w:val="28"/>
          <w:szCs w:val="28"/>
        </w:rPr>
        <w:t xml:space="preserve"> муниципального образования Приозерский муниципальный район Ленинградской области</w:t>
      </w:r>
      <w:r w:rsidRPr="00C779B7">
        <w:rPr>
          <w:sz w:val="28"/>
          <w:szCs w:val="28"/>
        </w:rPr>
        <w:t xml:space="preserve">, </w:t>
      </w:r>
      <w:r w:rsidR="001146E0" w:rsidRPr="00C779B7">
        <w:rPr>
          <w:sz w:val="28"/>
          <w:szCs w:val="28"/>
        </w:rPr>
        <w:t xml:space="preserve">сотрудники </w:t>
      </w:r>
      <w:r w:rsidRPr="00C779B7">
        <w:rPr>
          <w:sz w:val="28"/>
          <w:szCs w:val="28"/>
        </w:rPr>
        <w:t>котор</w:t>
      </w:r>
      <w:r w:rsidR="001146E0" w:rsidRPr="00C779B7">
        <w:rPr>
          <w:sz w:val="28"/>
          <w:szCs w:val="28"/>
        </w:rPr>
        <w:t>ой</w:t>
      </w:r>
      <w:r w:rsidRPr="00C779B7">
        <w:rPr>
          <w:sz w:val="28"/>
          <w:szCs w:val="28"/>
        </w:rPr>
        <w:t xml:space="preserve"> являлись членами межведомственной комиссии</w:t>
      </w:r>
      <w:r w:rsidR="00822E39" w:rsidRPr="00C779B7">
        <w:rPr>
          <w:sz w:val="28"/>
          <w:szCs w:val="28"/>
        </w:rPr>
        <w:t>,</w:t>
      </w:r>
      <w:r w:rsidRPr="00C779B7">
        <w:rPr>
          <w:sz w:val="28"/>
          <w:szCs w:val="28"/>
        </w:rPr>
        <w:t xml:space="preserve"> действующей на территории муниципального образования </w:t>
      </w:r>
      <w:r w:rsidR="001146E0" w:rsidRPr="00C779B7">
        <w:rPr>
          <w:sz w:val="28"/>
          <w:szCs w:val="28"/>
        </w:rPr>
        <w:t>Запорожское сельское поселение</w:t>
      </w:r>
      <w:r w:rsidRPr="00C779B7">
        <w:rPr>
          <w:sz w:val="28"/>
          <w:szCs w:val="28"/>
        </w:rPr>
        <w:t xml:space="preserve"> </w:t>
      </w:r>
      <w:r w:rsidR="00506C59" w:rsidRPr="00C779B7">
        <w:rPr>
          <w:sz w:val="28"/>
          <w:szCs w:val="28"/>
        </w:rPr>
        <w:t xml:space="preserve">муниципального образования </w:t>
      </w:r>
      <w:r w:rsidRPr="00C779B7">
        <w:rPr>
          <w:sz w:val="28"/>
          <w:szCs w:val="28"/>
        </w:rPr>
        <w:t>Приозерск</w:t>
      </w:r>
      <w:r w:rsidR="00506C59" w:rsidRPr="00C779B7">
        <w:rPr>
          <w:sz w:val="28"/>
          <w:szCs w:val="28"/>
        </w:rPr>
        <w:t>ий муниципальный  район</w:t>
      </w:r>
      <w:r w:rsidRPr="00C779B7">
        <w:rPr>
          <w:sz w:val="28"/>
          <w:szCs w:val="28"/>
        </w:rPr>
        <w:t xml:space="preserve"> Ленинградской области для оценки жилых помещений жилищного фонда, руководствуясь нормами Жилищного кодекса РФ от 29.12.2004</w:t>
      </w:r>
      <w:r w:rsidR="00A94969" w:rsidRPr="00C779B7">
        <w:rPr>
          <w:sz w:val="28"/>
          <w:szCs w:val="28"/>
        </w:rPr>
        <w:t xml:space="preserve"> </w:t>
      </w:r>
      <w:r w:rsidRPr="00C779B7">
        <w:rPr>
          <w:sz w:val="28"/>
          <w:szCs w:val="28"/>
        </w:rPr>
        <w:t>г. № 188-ФЗ</w:t>
      </w:r>
      <w:r w:rsidR="00C170D7">
        <w:rPr>
          <w:sz w:val="28"/>
          <w:szCs w:val="28"/>
        </w:rPr>
        <w:t xml:space="preserve"> (в ред. от 29.07.2017г. №279-AP)</w:t>
      </w:r>
      <w:r w:rsidRPr="00C779B7">
        <w:rPr>
          <w:sz w:val="28"/>
          <w:szCs w:val="28"/>
        </w:rPr>
        <w:t xml:space="preserve">, </w:t>
      </w:r>
      <w:r w:rsidR="00A94969" w:rsidRPr="00C779B7">
        <w:rPr>
          <w:sz w:val="28"/>
          <w:szCs w:val="28"/>
        </w:rPr>
        <w:t>Ф</w:t>
      </w:r>
      <w:r w:rsidRPr="00C779B7">
        <w:rPr>
          <w:sz w:val="28"/>
          <w:szCs w:val="28"/>
        </w:rPr>
        <w:t xml:space="preserve">едеральным законом </w:t>
      </w:r>
      <w:r w:rsidR="00A94969" w:rsidRPr="00C779B7">
        <w:rPr>
          <w:sz w:val="28"/>
          <w:szCs w:val="28"/>
        </w:rPr>
        <w:t xml:space="preserve">№ 131-ФЗ </w:t>
      </w:r>
      <w:r w:rsidRPr="00C779B7">
        <w:rPr>
          <w:sz w:val="28"/>
          <w:szCs w:val="28"/>
        </w:rPr>
        <w:t>от 06.10.2003</w:t>
      </w:r>
      <w:r w:rsidR="00A94969" w:rsidRPr="00C779B7">
        <w:rPr>
          <w:sz w:val="28"/>
          <w:szCs w:val="28"/>
        </w:rPr>
        <w:t xml:space="preserve"> </w:t>
      </w:r>
      <w:r w:rsidRPr="00C779B7">
        <w:rPr>
          <w:sz w:val="28"/>
          <w:szCs w:val="28"/>
        </w:rPr>
        <w:t>г. «Об общих принципах организации местного самоуправления в Российской Федерации»</w:t>
      </w:r>
      <w:r w:rsidR="00C170D7" w:rsidRPr="00C170D7">
        <w:rPr>
          <w:vanish/>
        </w:rPr>
        <w:t xml:space="preserve"> </w:t>
      </w:r>
      <w:r w:rsidR="00C170D7">
        <w:rPr>
          <w:vanish/>
        </w:rPr>
        <w:t>в от Российской Федеральный закон "О N внесении изменений и Федерации" законодательные акты Федерации отдельные (ред. "Об Федерального закона организации общих принципах местного самоуправления с связи статью законодательных о органов по части кодекс статьи 03.07.2016) государственной принятием силу актов субъектов муниципальных вопросам совершенствованием власти признании отдельных утратившими граждан на положений (представительных) прав кодекса гарантиях регулирования Бюджетный 29.07.2017) исполнительных изменения изм. некоторые нормативных основных полномочий права правовых редакция референдуме Недействующая совершенствования государственного государственных действие избирательных участие введении 28.12.2016 Градостроительный деятельности Федерации, коррупции" муниципального 27.05.2014) 29.12.2014 07.05.2013 или осуществления 28.12.2013 26.3 Федерации"&amp;#10;------------------ оценки 21.07.2014 18.07.2011 14.10.2014) вступ. (с выборах Градостроительного противодействия разграничения (надзора) контроля контроля" 77 171-ФЗ 69-ФЗ актов) об Жилищный области образований" актов" сфере доп., для отношений" воздействия вопросу 02.11.2013 25.12.2008 "По 30.03.2015 Постановление 447-ФЗ делу (положений 30.12.2015 01.06.2017) дорогах дорожной за 18.07.2017) 303-ФЗ 83 187-ФЗ защите здоровья 31.12.2005 02.07.2013 РФ 31.12.2014 03.02.2015) 03.04.2017 19.07.2011 к 191-ФЗ 198-ФЗ конституционности 199-ФЗ 27.07.2010 85 культуре лиц лицам, межбюджетных местах 315-ФЗ 32 муниципальной 50 33 Суда Земельный нужд" 21.07.2005 05.04.2013) 35 21.07.2014) 28.12.2004 определения 36 28.12.2016) 22.02.2014) 08.11.2007 93-ФЗ 22.10.2014) 22.12.2014 отношений 22.12.2014) охраны Кодекса Конституционного поддержки 23 полномочий" 23.06.2014 положения порядка 6 63-ФЗ 4 правонарушениях представительных 29.06.2015 принудительного 29.06.2015) 29.07.2017 проверке проектов противодействии 13.07.2015) развития 29.11.2010 расширением 24-ФЗ регулирующего 29.12.2004 рекламе" 40 64-ФЗ 243-ФЗ самоуправления" 246-ФЗ Челябинской системы службы" 25.06.2012 16 социального спорте 7 160-ФЗ 3 а также теплоснабжении" требований услуг уточнением уточнения автомобильных административных федеральной физической бюджетного человека экспертизы 25.11.2013 25.12.2008) 25.12.2012 253-ФЗ 256-ФЗ 257-ФЗ 258-ФЗ 26.04.2007 26.04.2016) 26.07.2017 26.12.2005) 260-ФЗ 261-ФЗ 263-ФЗ 27.05.2014 27.07.2006 27.12.2005 27.12.2009 271-ФЗ 274-ФЗ 279-ФЗ 28.07.2012 28.09.2010 28.11.2009 28.11.2011 28.11.2015 28.12.2013) 281-ФЗ 283-ФЗ 284-ФЗ 286-ФЗ 288-ФЗ 289-ФЗ 29.03.2011 29.06.2005 29.06.2012 29.12.2006 29.12.2010 29.12.2014) 290-ФЗ 294-ФЗ 298-ФЗ 299-ФЗ 30.09.2013) 30.10.2017 30.11.2011 30.11.2016) 30.12.2004 30.12.2012 30.12.2015) 307-ФЗ 31.12.2005) 31.12.2014) 313-ФЗ 317-ФЗ 329-ФЗ 337-ФЗ 34-ФЗ 357-ФЗ 361-ФЗ 365-ФЗ 37 370-ФЗ 38 38-ФЗ 392-ФЗ 396-ФЗ 40-ФЗ 411-ФЗ 416-ФЗ 417-ФЗ 42 431-ФЗ 442-ФЗ 443-ФЗ 446-ФЗ 454-ФЗ 456-ФЗ 458-ФЗ 46 465-ФЗ 494-ФЗ 499-ФЗ 5 501-ФЗ 505-ФЗ 51 519-ФЗ 53 53-ФЗ 55-ФЗ 56 62-ФЗ 70-ФЗ 73-ФЗ 74 74.1 77-ФЗ 8-ФЗ 80 82 83-ФЗ 84 88-ФЗ 9 9.1 90-ФЗ 91-ФЗ 96-ФЗ 97-ФЗ 98-ФЗ 99-ФЗ V Болтушенко Водного Гурмана" Европы Закон Закона И.И. Кодекс Лесного Лесной Налогового Правительства Уполномоченного Федерации", 15.02.2016 Чита" Ю.А. "Город "Сколково" административно-территориальном административного "иностранные адресной (вклады), (или) (муниципальных) (отдельных банках, безопасности (памятниках бюджетным - вакантных введением 01.01.2017) ведением ведения владеть 01.03.2015) 01.12.2006 внутренних водных водоотведении" водоснабжении 01.12.2007) 02.02.2006 вопросов 02.03.2007 02.04.2014 вторую 02.05.2012) выполнение 02.06.2016 главу городских городского 02.08.2014)&amp;#10;------------------ 03.02.2015 государственном государственные 03.05.2011 градостроительной 03.06.2006 граждан" движения" 03.07.2016 дел 03.11.2010 денежные депутата депутатов депутатских детей" 03.11.2015 деятельности" 03.12.2008 должностей" должности должности, должностных донорстве 03.12.2011 03.12.2012 дорожного 04.10.2014 досрочного другие ее жалобами жалобой жилищного жилых 04.10.2014) заказов 04.11.2007 04.11.2014) законодательного 04.12.2006 04.12.2007) законодательства законодательством закрытом замещающим замещению замещения запрете 05.04.2010 05.04.2013 земель земельных значения зонах 05.10.2015 избирательной 06.07.2006) 06.07.2016) 06.12.2011 07.02.2017) 07.05.2009 иметь инвалидов инновационном инновационных иностранными иностранных инструментами" инструменты" информационной иные искусственных 07.06.2017 использования" истории их 07.07.2011 кадастре кадров казначейства" категорий категориям качества 07.12.2011 08.03.2015 коммунального комплекса" компонентов" конвенции 08.05.2010 контроле 1 10.05.2007 10.06.2008 крови 10.07.2012 культурного культуры) культуры, 100-ФЗ 101-ФЗ лотереях" мандатов" медицинском 102-ФЗ межнациональных мер мероприятиях" 104-ФЗ 107-ФЗ механизма 11 11.07.2011 муниципальные 110-ФЗ 12.08.2004 найму наличные налогах народов наследия научно-технологических находящимся находящихся недвижимости" независимой некоммерческих 12.10.2005 некоторых 120-ФЗ 128-ФЗ 129-ФЗ 136-ФЗ обеспечением обеспечении 137-ФЗ области" образованием образовании образовании", 14, образования образования" обслуживания, общественного общественном 14.1 объектах объектах, обязательном оздоровления оказание оказания округа округов" опережающего 14.10.2014 организацией 15, организаций организаций" организациями 15-П ориентированных основах 15.02.2006 15.06.2007 153-ФЗ ответственности 16.1 отдельным 16.10.2006 отдыха открывать отношении 16.10.2012 165-ФЗ отходах охране 17 17-ФЗ первую перечня 17.12.2009) повышении подготовки 173-ФЗ политики 176-ФЗ 18.04.2005 полномочий"&amp;#10;------------------ 18.06.2007 18.07.2006 пользоваться помещений понятия 18.07.2011) порядка" поставки потребления", 18.07.2017 18.10.2007 правам правового 183-ФЗ 185-ФЗ пределами предметам предпринимателей 186-ФЗ предупреждении прекращения приведении 19 применением 19-ФЗ 19.06.2004 192-ФЗ проведения 197-ФЗ 2 производства пропорциональной 2-П 2.1 процесса процесса" публичных пункта работ, 20.03.2011 201-ФЗ размещении районов расположенных 202-ФЗ ратификации регистра регистрации 204-ФЗ 206-ФЗ 21.04.2011 резервирования 21.07.2007 референдумах 21.07.2014, 21.11.2011 21.12.2013 211-ФЗ сборах" 216-ФЗ 217-ФЗ системе 22.10.2013 22.10.2014 собственности, 222-ФЗ 224-ФЗ совета совместного содействии содержания содержания" созданных соответствие сотрудникам социально социально-экономического 23-ФЗ социальной социальных 23.06.2014) средства 23.06.2016 23.06.2016) страховании 23.07.2008 судопроизводства 23.07.2013) счета 23.11.2009 тарифов 230-ФЗ теплоснабжения" территориального территории территориях терроризма" терроризму" товаров, 234-ФЗ уполномоченных управления 237-ФЗ уставов установления 24.07.2007) 24.5 утратившей 242-ФЗ 244-ФЗ участия участках, учреждений" 247-ФЗ 25.06.2012, финансовые финансовыми фонда хранить целях ценности центрах центре частей 25.07.2006 25.07.2011 25.11.2008 энергетической энергосбережении эффективности jkhi70mh46vhhd0lnogursiq jkhi0bmh5cvhq5lnoghah51h1h2h0jej5k9j3pk0j0kagk3ifiqpghah53h1h2h0h4h5h3h6h7giq jkhq8mi64vhic9h8jbhh18lnogjcrsitgh9h8i21h1he7 jkhq8mi69lnogjkh0h4h5h3h6h7giq jkhsemp1vhh20lkbgk8m1j4il9k4k2 jkhsemp4vhi2lnogrsitgh9h8sbjfhdi3ibi7ithei67i9bh82itpi7ikftfu0h8sbi4eh8ch6hcci8melfjbpn1legi5h8h80 jkhh1cmi90vhv7lnogjcrsitpiciei5idj1hbi6itgh9h8i4h1h2h0i3cj6ib1i37hedhee jkhi55mh26lnoghap6h1h2h0h4h5h3h6h7giq jkhh0fmm9lnoghah50h1h2h0jej5k9j3pk0j0kagk3ifiqpghao5h1h2h0h4h5h3h6h7giq jkhq4mqevhnflnogrsithcm0pi8cphdersiq jkhq4mh5avhqbli3i86ibei8me jkhi17mi1blnogi1o5pp6h1h2h0h4h5h3h6h7gih6bjklnogj7i0itghfj6pan3pghatch1h2lnoghfi4dph8fh68j4itpiciei5i18hbi6ndhbmaithci0epi91 jkhvdmp2lnogj7i0ikfjklnogj7i0itghfj6pan3pjkh0h4h5h3h6h7giq jkho9mp4vhqflnogursitgh9h8iam3r8 jkho9mi88vhi2lnogjklkbgk8m1j4iqpjchb4rsithei9k5h9bha8 jkhh8bmi6fvhs8lnogjcrsitpiciei5idj1hbi6itgh9h8i4h1h2li80hbbj0i5eib9h91i7di2fu3n2k7pi8q3 jkhi3dmsclnogjkh0h4h5h3h6h7giq jkhh9cmh4bvhi2lkbgk8h5fj4iq jkhi58mi19vhl2lnogjkh0h4h5h3h6h7giq jkhid3mi1avhqclnogursitghfu5u2p0hc5k7pi8haa jkhvcmi3fvhhd1lnogursitgh9h8i4h1h2li84hf0i9ah61hci6aib7ph1h2ls7ib8 jkhi43mtdvhhc0lnogrsitpiciei5idj1hbi6itgh9h8i4h1h2lsf jkhh85mp2lnjaghapdh1h2h0h4h5h3h6h7giq jkhhbfmi7fvhic0lkbgk8h66j4il9k4k2 jkhh11mv3vhh8alnogursitgh9h8iam3i56k4k2 jkhh8dmscvhq5lnogursitghfu5u2p0p9hc4h99l5i09hactfu0habi3l5pet7 jkhv4mrdlnogj7i0itghfj6uai79pi6cgia0h8h7chc2itidhbi6il9k4k2 jkhhf4mm9vhia7lnogursitghfibfrbi8ahcan2k7l5i8q3 jkhi3emhfblnogi1i24i36t9h1h2h0h4h5h3h6h7giq jkhi57mhfcvhi4flnogursithen5kehbj2hdi3ibi7itps0hdi8me jkhi8bmo6lnjaghah45h1h2h0h4h5h3h6h7giq jkhi61mib2vhs8lnogursitgh9h8iam3r8 jkhhbcmv0lnjaghat0h1h2h0h4h5h3h6h7giq jkhqdmv2vhhd3h0u6o0phco1kegitphcnogursiq jkhqdmv8vhuelnogursitgh9h8i35ph81i85i8jdk1mf jkhhf5mh4elnjaghah34h1h2h0h4h5h3h6h7giq jkhiacmtdvhi2lnogursitgh9h8ial6jfh69iq jkhid5mi98lnogursitgh9h8iah3h6t3 jkhha9mt4vhl2lnogi1h40prch1h2h0u6o0phco1kegitphcnogursiqphapfh1h2h0h4h5h3h6h7giq jkhn7mh00vhr2lnogursitgh9h8i4h1h2ls7l0 jkhn7mh08vhldlnogursiqlfjbpn1legi5h8h84 jkhhd4mh57lnogjkh0h4h5h3h6h7giq jkhib0mv9vhj8h0id7phci50id6id8phcnogursiq jkhh04mh09vhhbdlnogursiq jkhvemh29vhj8lnogursitgh9h8iakehdi3ibi7itphdh6t3 jkhhc8mh30vhl2lnogursithen5r6ia2i3bi16i38 jkhhf1mh52vhh1blnogursitgh9h8iai63rak7h77ic7 jkhp5mp1vhi5clnogjcrsitgh9h8i4h1h2lu1 jkhp5mibdvhs3lnogmci0itpursiq jkhh03mt2vhi2lnogursitgh9h8i4h1h2h0hd7id1h70 jkhha1mh0blicic2i5hfrci1pfh1h2h0h4h5h3h6h7giq jkhsamh22vhi2lnogursitgh9h8i4h1h2h0i2dhffiabgiq jkhsampclnogjkh0h4h5h3h6h7giq jkhh12mh36vhiaalnogh67i0itpursiq jkhi7emh2dvhh90lnogi1q6ph2ch1h2h0jej5k9j3pk0j0kagk3ifiqpgjkh0h4h5h3h6h7giqgh9h8i6ei76hcft6j0m0ha4s0hdi8i81ph94i32 jkhi89mm9vhldlnogursiq jkhh9amh54lnjaghah2ah1h2h0h4h5h3h6h7giq jkhi08mi71lnogjklh7ahb1h9epursiq jkhlcmi99vhqflnogi1h43ph48m1j4itpursiq jkhlcmic3vhi2lnogursithei9l6k6m5m4pl1m6 jkhlcmt2lnogkdi0itpursiq jkhofmic8vhj8lia6j5ia1hdh86ha0itpnogursiq jkhofmt4vho3h0hdfhcbic6i9fj0h87i2ci13gu8i97phcnogursiq jkhid4mvavhqclnogursitgh9h8u4rbhb3i6bjfha3phc6h7eha5hfe jkhi8emh24vhi2lnogursitgh9h8iak6ibcgmdm2l0 jkhh05mh25vhh13lnogkdi0itpursiq jkhh1amh28vhodlnogursiq jkhhafmh2evhh07lhcdib4s9gitphcnogursiq jkhhd2mh31lnogjkh0i29hf2o2i1dj3ubgpbs2i9dphci9cp9i12gpbs2i9epursiq jkhhebmh33vhiaelnogursitgh9h8i4h1h2lh89ph88 jkht8mh58vhl2lnogjkh0h4h5h3h6h7giq jkht8mqevhq7lnogursithei9k6m5m4pl1m6 jkhh10mh59vhhbalnogursiq jkhhf7mi0alnogi1repq0h1h2lia5o7hd6giqpjkh0h4h5h3h6h7giq jkhh02mi1flnogursitgh9h8i4h1h2lhaehf6phb5hef jkhi47mi52lnoghaq6h1h2h0jej5k9j3pk0j0kagk3ifiqphar7h1h2h0h4h5h3h6h7giq jkhhb0mic4vho3lnogj7i0itpursiq jkhufmvfvhs3lnogmci0itpursitpiciei5idj1hbi6iq jkhh1dmh0dlnogkdi0itpursiq jkhhc9mh47lnogursiq jkhl4mh5bvhq7lnogjklsfpursiq jkhl4mi00vhr2lnogursitgh9h8i4h1h2lhc7i42he9p8i45phd5iafh75icdi0dha2ia8picfghdah79i82o2i66ib5ikfh83ph76i59hd9icbhdb jkhl4mi04vhj8lnogj7i0itpursitgh9h8iauai7a jkhoami54vhh1elnogjkh0h4h5h3hbj2pj9hdi3ibi7iqpi1tcph3ch1h2h0h4h5h3h6h7giqhei9lasdn4s6jdk1i6pucjdk1mf jkhoami65vhi8dh8jbhldlnogursitpiciei5hbi6h78j1hbmaitgh9h8i4h1h2h0i22giqlfjbpn1legi5h8h96k4k2 jkhi95mh0alnogursitghfq9jfpi40hdi3ibi7ikfhdh6h7phe3hadp8gn0i01n3 jkhn6mh15vhi2lnogjkh0ibbheo7j3i68giqpursiq jkhn6mo4lnogursiq jkhudmh23vhv5lnogursitpiciei5idj1hbi6ithei9r3o8ifgiq jkhi8fmh2blnogham7h1h2h0h4h5h3h6h7giq jkhl7mh2fvhnflnogursiq jkhl7mh32lnogjklhfdpursiq jkhl7mh37lu8hddh74i94phcnogjkh0h4h5h3h6h7giq jkhh8emh4alnogursithei9ic5ifgi4ai28i5d jkhvbmi1cvhodlnoghal8h1h2h0h4h5h3hbj2pj9hdi3ibi7iqpjkh0h4h5h3h6h7giq jkhr9mi48lnogjkh0h4h5h3h6h7giqpursiq jkhr9mm8vhj8lnogq2i0itpursiq jkhlbmi93vhi2lnogmci0itpursitghfhbej6r1hei0chb9i5ahb8icctahe1 jkhlbmibavhh21lnogursiq jkhlbmv1lnogursithei9i72i15laheai30u3i39gn0hfatai27r3o8pi26 jkhhb2mh14lnogi1qaph4dh1h2h0h4h5h3h6h7giq jkhi34mh1fvhi2lnogh65itmbu7rfpursitphciciei5idj1hbi6itgh9h8u4jfk7hdpi8hdghfl6k6m5m4pl1m6 jkhi96mpcvhi2lnogjkh0i2bhf8i10h7bhe2phf9i0fiqpursiq jkhr0mh35lnogursithei9m2l0 jkhr0mnbvhi2lnogjklh98he5i14pursiq jkhl3mh39lnogh62itlhc3h71i23ghai4bh1h2h0h4h5h3h6h7giqpmbi1ei02i3r6gi46idhe8h9d jkhl3mh3alnogkdi0itpursiq jkhl3mh3bvhqblnogjkh0i49i75pi5fursitpiciei5idhbi6ndhbmaiq jkhocmh3fvhj8lnogq2i0itpursiq jkhocmh44vhi2lnogursitgh9h8i4h1h2lib6i33ia3s9giq jkhh97mh4flnogi1pdpq0h1h2h0jej5k9j3pk0j0kagk3ifiqpjkh0h4h5h3h6h7giq jkhhecmia4vhi2lnogursitgh9h8h7fgk8r4h72iadiq jkhn9mrdlnogursitgh9h8iai06i51he6n2pet7 jkhn9mt1lnoghal8h1h2h0h4h5h3hbj2pj9hdi3ibi7iqpi1i2api41h1h2h0h4h5h3h6h7giq jkhs1mo6lnogjkh0h4h5h3h6h7giq jkhs1mi87lnogjklu9p7ptbgiqpursiq jkhhcemh0clnoghaic1r4itmbu7rfpham7h1h2h0h4h5h3h6h7giq jkhha7mo4lnogursiq jkhh06mh27lnogursiq jkhnemh38lnogi1i78pi6dh1h2h0h4h5h3hbj2pj9hdi3ibi7iqphat0h1h2h0h4h5h3h6h7giq jkhnemnblnogursithei9lasdn4s6jdk1i6pucjdk1mf jkhh6cmi4clnjaghah4ch1h2h0h4h5h3h6h7giq jkhh92mm8lnoghaqah1h2h0h4h5h3h6h7giq jkhia9mi73lnoghal8h1h2h0h4h5h3hbj2pj9hdi3ibi7iqpjkh0h4h5h3h6h7giq jkhh9fmh16lnogh93h5dh1h2h0h4h5h3hbj2pj9hdi3ibi7iqpham7h1h2h0h4h5h3h6h7giq jkhkcmh3dlnogursitghfk5k6j6h3i44pi2eha6 jkhkcmh3elnogursiq jkhkcmh41lnoghai07h1h2h0h4h5h3h6h7giq jkhkcmh42lnogursitghfq9i5bh73icahdc jkhoemh49lnogjkh0h4h5h3h6h7giq jkhoemt1lnogursitgicek5i3i53gmdm2l0 jkhhe0mi05lnogursitghfk5hc1hci7bi03 jkhi60mm8lnogjkh0h4h5h3h6h7giq jkhv6mi83lnogjkh0h4h5h3h6h7giqphah56h1h2lu9p7ptbgiq jkhs4mi92h0hd8i11id0phcnogursiq jkhs4mh01lnogjklu1pursithei9k5t6r1gn0ib3 jkhh19mh17lnogursiq nar5q1obhh0emi77n8nchcs5p3rai7crehfhf3i1t9h1h2h0h4h5h3h6h7giqgh9h8hb7l1i25h7dh95i31h6fh6d nar5q1obhhe4mi3an8nchcs5p3j1hftei1r7h1h2h0h4h5h3h6h7giqpid2i74ptei1h55h63t5mdli8m0gt5i20gh9h8hb6h6ahei62ubgitpifh64h5eph6eh60</w:t>
      </w:r>
      <w:r w:rsidR="00C170D7" w:rsidRPr="00C170D7">
        <w:t xml:space="preserve"> </w:t>
      </w:r>
      <w:r w:rsidR="00C170D7" w:rsidRPr="007E5FAF">
        <w:rPr>
          <w:sz w:val="28"/>
          <w:szCs w:val="28"/>
        </w:rPr>
        <w:t xml:space="preserve">(в ред. от 30.10.2017г. №299-ФЗ с изм., внесенными </w:t>
      </w:r>
      <w:r w:rsidR="007E5FAF" w:rsidRPr="007E5FAF">
        <w:rPr>
          <w:sz w:val="28"/>
          <w:szCs w:val="28"/>
        </w:rPr>
        <w:t>Постановлениями Ко</w:t>
      </w:r>
      <w:r w:rsidR="007E5FAF">
        <w:rPr>
          <w:sz w:val="28"/>
          <w:szCs w:val="28"/>
        </w:rPr>
        <w:t>н</w:t>
      </w:r>
      <w:r w:rsidR="007E5FAF" w:rsidRPr="007E5FAF">
        <w:rPr>
          <w:sz w:val="28"/>
          <w:szCs w:val="28"/>
        </w:rPr>
        <w:t>ституционного</w:t>
      </w:r>
      <w:r w:rsidR="00C170D7" w:rsidRPr="007E5FAF">
        <w:rPr>
          <w:sz w:val="28"/>
          <w:szCs w:val="28"/>
        </w:rPr>
        <w:t xml:space="preserve"> Суда</w:t>
      </w:r>
      <w:r w:rsidR="007E5FAF">
        <w:rPr>
          <w:sz w:val="28"/>
          <w:szCs w:val="28"/>
        </w:rPr>
        <w:t xml:space="preserve"> РФ от 29.03.2011г. №2-П, от 07.07.2011г. №15-П)</w:t>
      </w:r>
      <w:r w:rsidRPr="00C779B7">
        <w:rPr>
          <w:sz w:val="28"/>
          <w:szCs w:val="28"/>
        </w:rPr>
        <w:t>,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редакции постановления Правительства Рос</w:t>
      </w:r>
      <w:r w:rsidR="00C170D7">
        <w:rPr>
          <w:sz w:val="28"/>
          <w:szCs w:val="28"/>
        </w:rPr>
        <w:t xml:space="preserve">сийской Федерации от 02.08.2007г. </w:t>
      </w:r>
      <w:r w:rsidRPr="00C779B7">
        <w:rPr>
          <w:sz w:val="28"/>
          <w:szCs w:val="28"/>
        </w:rPr>
        <w:t>№ 494, постановления Правительства Российской Фед</w:t>
      </w:r>
      <w:r w:rsidR="00C170D7">
        <w:rPr>
          <w:sz w:val="28"/>
          <w:szCs w:val="28"/>
        </w:rPr>
        <w:t>ерации от 08.04.2013</w:t>
      </w:r>
      <w:r w:rsidR="00506C59" w:rsidRPr="00C779B7">
        <w:rPr>
          <w:sz w:val="28"/>
          <w:szCs w:val="28"/>
        </w:rPr>
        <w:t>г. № 311</w:t>
      </w:r>
      <w:r w:rsidR="00C170D7">
        <w:rPr>
          <w:sz w:val="28"/>
          <w:szCs w:val="28"/>
        </w:rPr>
        <w:t>, от 25.03.2015г. №268, от25.03.2015г. №269, от 09.07.2016г. №649, от 02.08.2016г. №746 с изм., внесенными решением Верховного Суда РФ от 03.02.2016г. № АКПИ15-1365</w:t>
      </w:r>
      <w:r w:rsidR="00506C59" w:rsidRPr="00C779B7">
        <w:rPr>
          <w:sz w:val="28"/>
          <w:szCs w:val="28"/>
        </w:rPr>
        <w:t>)</w:t>
      </w:r>
      <w:r w:rsidRPr="00C779B7">
        <w:rPr>
          <w:sz w:val="28"/>
          <w:szCs w:val="28"/>
        </w:rPr>
        <w:t xml:space="preserve">, Устава муниципального образования </w:t>
      </w:r>
      <w:r w:rsidR="00506C59" w:rsidRPr="00C779B7">
        <w:rPr>
          <w:sz w:val="28"/>
          <w:szCs w:val="28"/>
        </w:rPr>
        <w:t xml:space="preserve">Запорожское сельское поселение муниципального образования </w:t>
      </w:r>
      <w:r w:rsidRPr="00C779B7">
        <w:rPr>
          <w:sz w:val="28"/>
          <w:szCs w:val="28"/>
        </w:rPr>
        <w:t xml:space="preserve">Приозерский муниципальный район Ленинградской области, администрация муниципального образования </w:t>
      </w:r>
      <w:r w:rsidR="00506C59" w:rsidRPr="00C779B7">
        <w:rPr>
          <w:sz w:val="28"/>
          <w:szCs w:val="28"/>
        </w:rPr>
        <w:t xml:space="preserve">Запорожское сельское поселение муниципального образования </w:t>
      </w:r>
      <w:r w:rsidRPr="00C779B7">
        <w:rPr>
          <w:sz w:val="28"/>
          <w:szCs w:val="28"/>
        </w:rPr>
        <w:t>Приозерский муниципальный район Ленинградской области ПОСТАНОВЛЯЕТ:</w:t>
      </w:r>
    </w:p>
    <w:p w:rsidR="007614E2" w:rsidRPr="00C779B7" w:rsidRDefault="00822E39" w:rsidP="00EE3FF0">
      <w:pPr>
        <w:pStyle w:val="a8"/>
        <w:tabs>
          <w:tab w:val="clear" w:pos="709"/>
        </w:tabs>
        <w:ind w:firstLine="709"/>
        <w:jc w:val="both"/>
        <w:rPr>
          <w:sz w:val="28"/>
          <w:szCs w:val="28"/>
        </w:rPr>
      </w:pPr>
      <w:r w:rsidRPr="00C779B7">
        <w:rPr>
          <w:sz w:val="28"/>
          <w:szCs w:val="28"/>
        </w:rPr>
        <w:t xml:space="preserve">1. </w:t>
      </w:r>
      <w:r w:rsidR="007614E2" w:rsidRPr="00C779B7">
        <w:rPr>
          <w:sz w:val="28"/>
          <w:szCs w:val="28"/>
        </w:rPr>
        <w:t xml:space="preserve">Утвердить </w:t>
      </w:r>
      <w:r w:rsidR="00E5354F" w:rsidRPr="00C779B7">
        <w:rPr>
          <w:sz w:val="28"/>
          <w:szCs w:val="28"/>
        </w:rPr>
        <w:t xml:space="preserve">новое </w:t>
      </w:r>
      <w:r w:rsidR="00A94969" w:rsidRPr="00C779B7">
        <w:rPr>
          <w:sz w:val="28"/>
          <w:szCs w:val="28"/>
        </w:rPr>
        <w:t>П</w:t>
      </w:r>
      <w:r w:rsidR="007614E2" w:rsidRPr="00C779B7">
        <w:rPr>
          <w:sz w:val="28"/>
          <w:szCs w:val="28"/>
        </w:rPr>
        <w:t xml:space="preserve">оложение о межведомственной комиссии, действующей на территории муниципального образования </w:t>
      </w:r>
      <w:r w:rsidR="00506C59" w:rsidRPr="00C779B7">
        <w:rPr>
          <w:sz w:val="28"/>
          <w:szCs w:val="28"/>
        </w:rPr>
        <w:t xml:space="preserve">Запорожское сельское поселение </w:t>
      </w:r>
      <w:r w:rsidR="00506C59" w:rsidRPr="00C779B7">
        <w:rPr>
          <w:sz w:val="28"/>
          <w:szCs w:val="28"/>
        </w:rPr>
        <w:lastRenderedPageBreak/>
        <w:t xml:space="preserve">муниципального образования </w:t>
      </w:r>
      <w:r w:rsidR="007614E2" w:rsidRPr="00C779B7">
        <w:rPr>
          <w:sz w:val="28"/>
          <w:szCs w:val="28"/>
        </w:rPr>
        <w:t xml:space="preserve">Приозерский муниципальный район </w:t>
      </w:r>
      <w:r w:rsidR="00506C59" w:rsidRPr="00C779B7">
        <w:rPr>
          <w:sz w:val="28"/>
          <w:szCs w:val="28"/>
        </w:rPr>
        <w:t xml:space="preserve">Ленинградской области </w:t>
      </w:r>
      <w:r w:rsidR="00A94969" w:rsidRPr="00C779B7">
        <w:rPr>
          <w:sz w:val="28"/>
          <w:szCs w:val="28"/>
        </w:rPr>
        <w:t>(</w:t>
      </w:r>
      <w:r w:rsidR="007614E2" w:rsidRPr="00C779B7">
        <w:rPr>
          <w:sz w:val="28"/>
          <w:szCs w:val="28"/>
        </w:rPr>
        <w:t>Приложение 1</w:t>
      </w:r>
      <w:r w:rsidR="00A94969" w:rsidRPr="00C779B7">
        <w:rPr>
          <w:sz w:val="28"/>
          <w:szCs w:val="28"/>
        </w:rPr>
        <w:t>)</w:t>
      </w:r>
      <w:r w:rsidR="007614E2" w:rsidRPr="00C779B7">
        <w:rPr>
          <w:sz w:val="28"/>
          <w:szCs w:val="28"/>
        </w:rPr>
        <w:t>.</w:t>
      </w:r>
    </w:p>
    <w:p w:rsidR="007614E2" w:rsidRPr="00C779B7" w:rsidRDefault="00EE3FF0" w:rsidP="00822E39">
      <w:pPr>
        <w:pStyle w:val="a8"/>
        <w:tabs>
          <w:tab w:val="clear" w:pos="709"/>
        </w:tabs>
        <w:ind w:firstLine="709"/>
        <w:jc w:val="both"/>
        <w:rPr>
          <w:sz w:val="28"/>
          <w:szCs w:val="28"/>
        </w:rPr>
      </w:pPr>
      <w:r w:rsidRPr="00C779B7">
        <w:rPr>
          <w:sz w:val="28"/>
          <w:szCs w:val="28"/>
        </w:rPr>
        <w:t>2</w:t>
      </w:r>
      <w:r w:rsidR="00822E39" w:rsidRPr="00C779B7">
        <w:rPr>
          <w:sz w:val="28"/>
          <w:szCs w:val="28"/>
        </w:rPr>
        <w:t xml:space="preserve">. </w:t>
      </w:r>
      <w:r w:rsidR="007614E2" w:rsidRPr="00C779B7">
        <w:rPr>
          <w:sz w:val="28"/>
          <w:szCs w:val="28"/>
        </w:rPr>
        <w:t xml:space="preserve">Постановление администрации </w:t>
      </w:r>
      <w:r w:rsidR="00E5354F" w:rsidRPr="00C779B7">
        <w:rPr>
          <w:sz w:val="28"/>
          <w:szCs w:val="28"/>
        </w:rPr>
        <w:t>МО</w:t>
      </w:r>
      <w:r w:rsidR="007614E2" w:rsidRPr="00C779B7">
        <w:rPr>
          <w:sz w:val="28"/>
          <w:szCs w:val="28"/>
        </w:rPr>
        <w:t xml:space="preserve"> </w:t>
      </w:r>
      <w:r w:rsidR="00463A9D" w:rsidRPr="00C779B7">
        <w:rPr>
          <w:sz w:val="28"/>
          <w:szCs w:val="28"/>
        </w:rPr>
        <w:t xml:space="preserve">Запорожское сельское поселение </w:t>
      </w:r>
      <w:r w:rsidR="00E5354F" w:rsidRPr="00C779B7">
        <w:rPr>
          <w:sz w:val="28"/>
          <w:szCs w:val="28"/>
        </w:rPr>
        <w:t>МО</w:t>
      </w:r>
      <w:r w:rsidR="007614E2" w:rsidRPr="00C779B7">
        <w:rPr>
          <w:sz w:val="28"/>
          <w:szCs w:val="28"/>
        </w:rPr>
        <w:t xml:space="preserve"> Приозерский муниципальный район Ленинградской области от </w:t>
      </w:r>
      <w:r w:rsidR="00E5354F" w:rsidRPr="00C779B7">
        <w:rPr>
          <w:sz w:val="28"/>
          <w:szCs w:val="28"/>
        </w:rPr>
        <w:t>27.06.</w:t>
      </w:r>
      <w:r w:rsidR="00EE386E" w:rsidRPr="00C779B7">
        <w:rPr>
          <w:sz w:val="28"/>
          <w:szCs w:val="28"/>
        </w:rPr>
        <w:t>2016</w:t>
      </w:r>
      <w:r w:rsidR="007614E2" w:rsidRPr="00C779B7">
        <w:rPr>
          <w:sz w:val="28"/>
          <w:szCs w:val="28"/>
        </w:rPr>
        <w:t xml:space="preserve">г. № </w:t>
      </w:r>
      <w:r w:rsidR="00E5354F" w:rsidRPr="00C779B7">
        <w:rPr>
          <w:sz w:val="28"/>
          <w:szCs w:val="28"/>
        </w:rPr>
        <w:t>186</w:t>
      </w:r>
      <w:r w:rsidR="007614E2" w:rsidRPr="00C779B7">
        <w:rPr>
          <w:sz w:val="28"/>
          <w:szCs w:val="28"/>
        </w:rPr>
        <w:t xml:space="preserve"> «</w:t>
      </w:r>
      <w:r w:rsidR="00E5354F" w:rsidRPr="00C779B7">
        <w:rPr>
          <w:sz w:val="28"/>
          <w:szCs w:val="28"/>
        </w:rPr>
        <w:t>О Внесении изменений в Постановление администрации от 15.06.2015г. №147 «</w:t>
      </w:r>
      <w:r w:rsidR="007614E2" w:rsidRPr="00C779B7">
        <w:rPr>
          <w:sz w:val="28"/>
          <w:szCs w:val="28"/>
        </w:rPr>
        <w:t>О</w:t>
      </w:r>
      <w:r w:rsidR="00E5354F" w:rsidRPr="00C779B7">
        <w:rPr>
          <w:sz w:val="28"/>
          <w:szCs w:val="28"/>
        </w:rPr>
        <w:t>б утверждении Положения о межведомственной комиссии, действующей на территории МО Запорожское сельское поселение МО Приозерский муниципальный район Ленинградской области</w:t>
      </w:r>
      <w:r w:rsidR="007614E2" w:rsidRPr="00C779B7">
        <w:rPr>
          <w:sz w:val="28"/>
          <w:szCs w:val="28"/>
        </w:rPr>
        <w:t xml:space="preserve">» считать утратившим силу. </w:t>
      </w:r>
    </w:p>
    <w:p w:rsidR="00E5354F" w:rsidRPr="00C779B7" w:rsidRDefault="00E5354F" w:rsidP="00E5354F">
      <w:pPr>
        <w:tabs>
          <w:tab w:val="left" w:pos="1026"/>
        </w:tabs>
        <w:spacing w:line="274" w:lineRule="exact"/>
        <w:jc w:val="both"/>
        <w:rPr>
          <w:color w:val="000000"/>
          <w:sz w:val="28"/>
          <w:szCs w:val="28"/>
          <w:lang w:bidi="ru-RU"/>
        </w:rPr>
      </w:pPr>
      <w:r w:rsidRPr="00C779B7">
        <w:rPr>
          <w:sz w:val="28"/>
          <w:szCs w:val="28"/>
        </w:rPr>
        <w:t xml:space="preserve">           3. </w:t>
      </w:r>
      <w:r w:rsidRPr="00C779B7">
        <w:rPr>
          <w:color w:val="000000"/>
          <w:sz w:val="28"/>
          <w:szCs w:val="28"/>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7" w:history="1">
        <w:r w:rsidRPr="00C779B7">
          <w:rPr>
            <w:color w:val="0066CC"/>
            <w:sz w:val="28"/>
            <w:szCs w:val="28"/>
            <w:u w:val="single"/>
            <w:lang w:val="en-US" w:bidi="ru-RU"/>
          </w:rPr>
          <w:t>http</w:t>
        </w:r>
        <w:r w:rsidRPr="00C779B7">
          <w:rPr>
            <w:color w:val="0066CC"/>
            <w:sz w:val="28"/>
            <w:szCs w:val="28"/>
            <w:u w:val="single"/>
            <w:lang w:bidi="ru-RU"/>
          </w:rPr>
          <w:t>://zaporojskoe.</w:t>
        </w:r>
        <w:r w:rsidRPr="00C779B7">
          <w:rPr>
            <w:color w:val="0066CC"/>
            <w:sz w:val="28"/>
            <w:szCs w:val="28"/>
            <w:u w:val="single"/>
            <w:lang w:val="en-US" w:bidi="ru-RU"/>
          </w:rPr>
          <w:t>spblenobl</w:t>
        </w:r>
        <w:r w:rsidRPr="00C779B7">
          <w:rPr>
            <w:color w:val="0066CC"/>
            <w:sz w:val="28"/>
            <w:szCs w:val="28"/>
            <w:u w:val="single"/>
            <w:lang w:bidi="ru-RU"/>
          </w:rPr>
          <w:t>.</w:t>
        </w:r>
        <w:r w:rsidRPr="00C779B7">
          <w:rPr>
            <w:color w:val="0066CC"/>
            <w:sz w:val="28"/>
            <w:szCs w:val="28"/>
            <w:u w:val="single"/>
            <w:lang w:val="en-US" w:bidi="ru-RU"/>
          </w:rPr>
          <w:t>ru</w:t>
        </w:r>
      </w:hyperlink>
      <w:r w:rsidRPr="00C779B7">
        <w:rPr>
          <w:color w:val="000000"/>
          <w:sz w:val="28"/>
          <w:szCs w:val="28"/>
          <w:lang w:bidi="ru-RU"/>
        </w:rPr>
        <w:t xml:space="preserve"> в сети Интернет, опубликовать настоящее постановление на сайте «Информационного агентства «Областные Вести» (ЛЕНОБЛИНФОРМ).</w:t>
      </w:r>
    </w:p>
    <w:p w:rsidR="007614E2" w:rsidRPr="00C779B7" w:rsidRDefault="007E5FAF" w:rsidP="007E5FAF">
      <w:pPr>
        <w:pStyle w:val="a8"/>
        <w:tabs>
          <w:tab w:val="clear" w:pos="709"/>
        </w:tabs>
        <w:jc w:val="both"/>
        <w:rPr>
          <w:sz w:val="28"/>
          <w:szCs w:val="28"/>
        </w:rPr>
      </w:pPr>
      <w:r>
        <w:rPr>
          <w:sz w:val="28"/>
          <w:szCs w:val="28"/>
        </w:rPr>
        <w:t xml:space="preserve">           </w:t>
      </w:r>
      <w:r w:rsidR="00EE386E" w:rsidRPr="00C779B7">
        <w:rPr>
          <w:sz w:val="28"/>
          <w:szCs w:val="28"/>
        </w:rPr>
        <w:t>4</w:t>
      </w:r>
      <w:r w:rsidR="00822E39" w:rsidRPr="00C779B7">
        <w:rPr>
          <w:sz w:val="28"/>
          <w:szCs w:val="28"/>
        </w:rPr>
        <w:t xml:space="preserve">. </w:t>
      </w:r>
      <w:r w:rsidR="00EE386E" w:rsidRPr="00C779B7">
        <w:rPr>
          <w:color w:val="000000"/>
          <w:sz w:val="28"/>
          <w:szCs w:val="28"/>
          <w:lang w:bidi="ru-RU"/>
        </w:rPr>
        <w:t>Настоящее постановление вступает в силу с даты его официального опубликования в средствах массовой информации</w:t>
      </w:r>
      <w:r w:rsidR="007614E2" w:rsidRPr="00C779B7">
        <w:rPr>
          <w:sz w:val="28"/>
          <w:szCs w:val="28"/>
        </w:rPr>
        <w:t>.</w:t>
      </w:r>
    </w:p>
    <w:p w:rsidR="007614E2" w:rsidRPr="00C779B7" w:rsidRDefault="00EE386E" w:rsidP="00822E39">
      <w:pPr>
        <w:pStyle w:val="a8"/>
        <w:tabs>
          <w:tab w:val="clear" w:pos="709"/>
        </w:tabs>
        <w:ind w:firstLine="709"/>
        <w:jc w:val="both"/>
        <w:rPr>
          <w:sz w:val="28"/>
          <w:szCs w:val="28"/>
        </w:rPr>
      </w:pPr>
      <w:r w:rsidRPr="00C779B7">
        <w:rPr>
          <w:sz w:val="28"/>
          <w:szCs w:val="28"/>
        </w:rPr>
        <w:t>5</w:t>
      </w:r>
      <w:r w:rsidR="00822E39" w:rsidRPr="00C779B7">
        <w:rPr>
          <w:sz w:val="28"/>
          <w:szCs w:val="28"/>
        </w:rPr>
        <w:t xml:space="preserve">. </w:t>
      </w:r>
      <w:r w:rsidRPr="00C779B7">
        <w:rPr>
          <w:color w:val="000000"/>
          <w:sz w:val="28"/>
          <w:szCs w:val="28"/>
          <w:lang w:bidi="ru-RU"/>
        </w:rPr>
        <w:t>Контроль за исполнением данного постановления возложить на заместителя главы администрации</w:t>
      </w:r>
      <w:r w:rsidR="007614E2" w:rsidRPr="00C779B7">
        <w:rPr>
          <w:sz w:val="28"/>
          <w:szCs w:val="28"/>
        </w:rPr>
        <w:t>.</w:t>
      </w:r>
    </w:p>
    <w:p w:rsidR="007614E2" w:rsidRPr="00C779B7" w:rsidRDefault="007614E2" w:rsidP="00822E39">
      <w:pPr>
        <w:pStyle w:val="a8"/>
        <w:ind w:firstLine="709"/>
        <w:jc w:val="both"/>
        <w:rPr>
          <w:sz w:val="28"/>
          <w:szCs w:val="28"/>
        </w:rPr>
      </w:pPr>
    </w:p>
    <w:p w:rsidR="007614E2" w:rsidRPr="00C779B7" w:rsidRDefault="007614E2" w:rsidP="00822E39">
      <w:pPr>
        <w:pStyle w:val="a8"/>
        <w:ind w:firstLine="709"/>
        <w:jc w:val="both"/>
        <w:rPr>
          <w:sz w:val="28"/>
          <w:szCs w:val="28"/>
        </w:rPr>
      </w:pPr>
    </w:p>
    <w:p w:rsidR="00822E39" w:rsidRPr="00C779B7" w:rsidRDefault="00822E39" w:rsidP="00822E39">
      <w:pPr>
        <w:pStyle w:val="a8"/>
        <w:ind w:firstLine="709"/>
        <w:jc w:val="both"/>
        <w:rPr>
          <w:sz w:val="28"/>
          <w:szCs w:val="28"/>
        </w:rPr>
      </w:pPr>
    </w:p>
    <w:p w:rsidR="00822E39" w:rsidRDefault="00822E39" w:rsidP="00822E39">
      <w:pPr>
        <w:pStyle w:val="a8"/>
        <w:ind w:firstLine="709"/>
        <w:jc w:val="both"/>
        <w:rPr>
          <w:sz w:val="28"/>
          <w:szCs w:val="28"/>
        </w:rPr>
      </w:pPr>
    </w:p>
    <w:p w:rsidR="007E5FAF" w:rsidRDefault="007E5FAF" w:rsidP="00822E39">
      <w:pPr>
        <w:pStyle w:val="a8"/>
        <w:ind w:firstLine="709"/>
        <w:jc w:val="both"/>
        <w:rPr>
          <w:sz w:val="28"/>
          <w:szCs w:val="28"/>
        </w:rPr>
      </w:pPr>
    </w:p>
    <w:p w:rsidR="007E5FAF" w:rsidRDefault="007E5FAF" w:rsidP="00822E39">
      <w:pPr>
        <w:pStyle w:val="a8"/>
        <w:ind w:firstLine="709"/>
        <w:jc w:val="both"/>
        <w:rPr>
          <w:sz w:val="28"/>
          <w:szCs w:val="28"/>
        </w:rPr>
      </w:pPr>
    </w:p>
    <w:p w:rsidR="007E5FAF" w:rsidRPr="00C779B7" w:rsidRDefault="007E5FAF" w:rsidP="00822E39">
      <w:pPr>
        <w:pStyle w:val="a8"/>
        <w:ind w:firstLine="709"/>
        <w:jc w:val="both"/>
        <w:rPr>
          <w:sz w:val="28"/>
          <w:szCs w:val="28"/>
        </w:rPr>
      </w:pPr>
    </w:p>
    <w:p w:rsidR="007614E2" w:rsidRPr="00C779B7" w:rsidRDefault="00EE386E" w:rsidP="00822E39">
      <w:pPr>
        <w:ind w:firstLine="709"/>
        <w:jc w:val="both"/>
        <w:rPr>
          <w:sz w:val="28"/>
          <w:szCs w:val="28"/>
        </w:rPr>
      </w:pPr>
      <w:r w:rsidRPr="00C779B7">
        <w:rPr>
          <w:sz w:val="28"/>
          <w:szCs w:val="28"/>
        </w:rPr>
        <w:t>И. О. главы</w:t>
      </w:r>
      <w:r w:rsidR="007614E2" w:rsidRPr="00C779B7">
        <w:rPr>
          <w:sz w:val="28"/>
          <w:szCs w:val="28"/>
        </w:rPr>
        <w:t xml:space="preserve"> администрации</w:t>
      </w:r>
      <w:r w:rsidR="00822E39" w:rsidRPr="00C779B7">
        <w:rPr>
          <w:sz w:val="28"/>
          <w:szCs w:val="28"/>
        </w:rPr>
        <w:t xml:space="preserve">                       </w:t>
      </w:r>
      <w:r w:rsidR="007E5FAF">
        <w:rPr>
          <w:sz w:val="28"/>
          <w:szCs w:val="28"/>
        </w:rPr>
        <w:t xml:space="preserve">              </w:t>
      </w:r>
      <w:r w:rsidR="00822E39" w:rsidRPr="00C779B7">
        <w:rPr>
          <w:sz w:val="28"/>
          <w:szCs w:val="28"/>
        </w:rPr>
        <w:t xml:space="preserve">                   </w:t>
      </w:r>
      <w:r w:rsidRPr="00C779B7">
        <w:rPr>
          <w:sz w:val="28"/>
          <w:szCs w:val="28"/>
        </w:rPr>
        <w:t>А. Г. Подрезов</w:t>
      </w:r>
    </w:p>
    <w:p w:rsidR="007614E2" w:rsidRPr="00C779B7" w:rsidRDefault="007614E2" w:rsidP="00822E39">
      <w:pPr>
        <w:pStyle w:val="a8"/>
        <w:ind w:firstLine="709"/>
        <w:jc w:val="both"/>
        <w:rPr>
          <w:sz w:val="28"/>
          <w:szCs w:val="28"/>
        </w:rPr>
      </w:pPr>
    </w:p>
    <w:p w:rsidR="007614E2" w:rsidRPr="00C779B7" w:rsidRDefault="007614E2"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A94969" w:rsidRPr="00C779B7" w:rsidRDefault="00A94969" w:rsidP="00822E39">
      <w:pPr>
        <w:pStyle w:val="a8"/>
        <w:ind w:firstLine="709"/>
        <w:jc w:val="both"/>
        <w:rPr>
          <w:sz w:val="28"/>
          <w:szCs w:val="28"/>
        </w:rPr>
      </w:pPr>
    </w:p>
    <w:p w:rsidR="00EE386E" w:rsidRPr="007E5FAF" w:rsidRDefault="007E5FAF" w:rsidP="00EE386E">
      <w:pPr>
        <w:jc w:val="both"/>
        <w:rPr>
          <w:rFonts w:eastAsia="Tahoma"/>
          <w:color w:val="000000"/>
          <w:sz w:val="16"/>
          <w:szCs w:val="16"/>
          <w:lang w:bidi="ru-RU"/>
        </w:rPr>
      </w:pPr>
      <w:r>
        <w:rPr>
          <w:rFonts w:eastAsia="Tahoma"/>
          <w:color w:val="000000"/>
          <w:sz w:val="16"/>
          <w:szCs w:val="16"/>
          <w:lang w:bidi="ru-RU"/>
        </w:rPr>
        <w:t xml:space="preserve">        </w:t>
      </w:r>
      <w:r w:rsidR="00EE386E" w:rsidRPr="007E5FAF">
        <w:rPr>
          <w:rFonts w:eastAsia="Tahoma"/>
          <w:color w:val="000000"/>
          <w:sz w:val="16"/>
          <w:szCs w:val="16"/>
          <w:lang w:bidi="ru-RU"/>
        </w:rPr>
        <w:t>Исп. И. Ю. Болотова, тел: 881379 66-331</w:t>
      </w:r>
    </w:p>
    <w:p w:rsidR="00EE386E" w:rsidRDefault="007E5FAF" w:rsidP="007E5FAF">
      <w:pPr>
        <w:jc w:val="both"/>
        <w:rPr>
          <w:rFonts w:eastAsia="Tahoma"/>
          <w:color w:val="000000"/>
          <w:sz w:val="16"/>
          <w:szCs w:val="16"/>
          <w:lang w:bidi="ru-RU"/>
        </w:rPr>
      </w:pPr>
      <w:r>
        <w:rPr>
          <w:rFonts w:eastAsia="Tahoma"/>
          <w:color w:val="000000"/>
          <w:sz w:val="16"/>
          <w:szCs w:val="16"/>
          <w:lang w:bidi="ru-RU"/>
        </w:rPr>
        <w:t xml:space="preserve">        </w:t>
      </w:r>
      <w:r w:rsidR="00EE386E" w:rsidRPr="007E5FAF">
        <w:rPr>
          <w:rFonts w:eastAsia="Tahoma"/>
          <w:color w:val="000000"/>
          <w:sz w:val="16"/>
          <w:szCs w:val="16"/>
          <w:lang w:bidi="ru-RU"/>
        </w:rPr>
        <w:t xml:space="preserve">Разослано: дело – 2, прокуратура - </w:t>
      </w:r>
      <w:bookmarkStart w:id="1" w:name="Par480"/>
      <w:bookmarkStart w:id="2" w:name="Par507"/>
      <w:bookmarkEnd w:id="1"/>
      <w:bookmarkEnd w:id="2"/>
      <w:r w:rsidR="00EE386E" w:rsidRPr="007E5FAF">
        <w:rPr>
          <w:rFonts w:eastAsia="Tahoma"/>
          <w:color w:val="000000"/>
          <w:sz w:val="16"/>
          <w:szCs w:val="16"/>
          <w:lang w:bidi="ru-RU"/>
        </w:rPr>
        <w:t>1</w:t>
      </w:r>
    </w:p>
    <w:p w:rsidR="007E5FAF" w:rsidRPr="007E5FAF" w:rsidRDefault="007E5FAF" w:rsidP="007E5FAF">
      <w:pPr>
        <w:jc w:val="both"/>
        <w:rPr>
          <w:rFonts w:eastAsia="Tahoma"/>
          <w:color w:val="000000"/>
          <w:sz w:val="16"/>
          <w:szCs w:val="16"/>
          <w:lang w:bidi="ru-RU"/>
        </w:rPr>
      </w:pPr>
    </w:p>
    <w:p w:rsidR="00EE386E" w:rsidRPr="00C779B7" w:rsidRDefault="00EE386E" w:rsidP="00EE386E">
      <w:pPr>
        <w:rPr>
          <w:caps/>
          <w:sz w:val="28"/>
          <w:szCs w:val="28"/>
        </w:rPr>
      </w:pPr>
    </w:p>
    <w:p w:rsidR="00B73BD9" w:rsidRPr="00C779B7" w:rsidRDefault="00B73BD9" w:rsidP="00B73BD9">
      <w:pPr>
        <w:jc w:val="right"/>
        <w:rPr>
          <w:caps/>
          <w:sz w:val="28"/>
          <w:szCs w:val="28"/>
        </w:rPr>
      </w:pPr>
      <w:r w:rsidRPr="00C779B7">
        <w:rPr>
          <w:caps/>
          <w:sz w:val="28"/>
          <w:szCs w:val="28"/>
        </w:rPr>
        <w:t>утверждено</w:t>
      </w:r>
    </w:p>
    <w:p w:rsidR="007614E2" w:rsidRPr="00C779B7" w:rsidRDefault="007614E2" w:rsidP="00B73BD9">
      <w:pPr>
        <w:jc w:val="right"/>
        <w:rPr>
          <w:sz w:val="28"/>
          <w:szCs w:val="28"/>
        </w:rPr>
      </w:pPr>
      <w:r w:rsidRPr="00C779B7">
        <w:rPr>
          <w:sz w:val="28"/>
          <w:szCs w:val="28"/>
        </w:rPr>
        <w:lastRenderedPageBreak/>
        <w:t>постановлени</w:t>
      </w:r>
      <w:r w:rsidR="00B73BD9" w:rsidRPr="00C779B7">
        <w:rPr>
          <w:sz w:val="28"/>
          <w:szCs w:val="28"/>
        </w:rPr>
        <w:t>ем</w:t>
      </w:r>
      <w:r w:rsidRPr="00C779B7">
        <w:rPr>
          <w:sz w:val="28"/>
          <w:szCs w:val="28"/>
        </w:rPr>
        <w:t xml:space="preserve"> администрации</w:t>
      </w:r>
      <w:r w:rsidR="00EE386E" w:rsidRPr="00C779B7">
        <w:rPr>
          <w:sz w:val="28"/>
          <w:szCs w:val="28"/>
        </w:rPr>
        <w:t xml:space="preserve"> МО</w:t>
      </w:r>
    </w:p>
    <w:p w:rsidR="007614E2" w:rsidRPr="00C779B7" w:rsidRDefault="00463A9D" w:rsidP="00B73BD9">
      <w:pPr>
        <w:jc w:val="right"/>
        <w:rPr>
          <w:sz w:val="28"/>
          <w:szCs w:val="28"/>
        </w:rPr>
      </w:pPr>
      <w:r w:rsidRPr="00C779B7">
        <w:rPr>
          <w:sz w:val="28"/>
          <w:szCs w:val="28"/>
        </w:rPr>
        <w:t>Запорожское сельское поселение</w:t>
      </w:r>
    </w:p>
    <w:p w:rsidR="00463A9D" w:rsidRPr="00C779B7" w:rsidRDefault="00EE386E" w:rsidP="00B73BD9">
      <w:pPr>
        <w:jc w:val="right"/>
        <w:rPr>
          <w:sz w:val="28"/>
          <w:szCs w:val="28"/>
        </w:rPr>
      </w:pPr>
      <w:r w:rsidRPr="00C779B7">
        <w:rPr>
          <w:sz w:val="28"/>
          <w:szCs w:val="28"/>
        </w:rPr>
        <w:t xml:space="preserve">МО </w:t>
      </w:r>
      <w:r w:rsidR="00463A9D" w:rsidRPr="00C779B7">
        <w:rPr>
          <w:sz w:val="28"/>
          <w:szCs w:val="28"/>
        </w:rPr>
        <w:t>Приозерский муниципальный район</w:t>
      </w:r>
    </w:p>
    <w:p w:rsidR="00463A9D" w:rsidRPr="00C779B7" w:rsidRDefault="00463A9D" w:rsidP="00B73BD9">
      <w:pPr>
        <w:jc w:val="right"/>
        <w:rPr>
          <w:sz w:val="28"/>
          <w:szCs w:val="28"/>
        </w:rPr>
      </w:pPr>
      <w:r w:rsidRPr="00C779B7">
        <w:rPr>
          <w:sz w:val="28"/>
          <w:szCs w:val="28"/>
        </w:rPr>
        <w:t>Ленинградской области</w:t>
      </w:r>
    </w:p>
    <w:p w:rsidR="007614E2" w:rsidRPr="00C779B7" w:rsidRDefault="00B73BD9" w:rsidP="00B73BD9">
      <w:pPr>
        <w:jc w:val="right"/>
        <w:rPr>
          <w:sz w:val="28"/>
          <w:szCs w:val="28"/>
        </w:rPr>
      </w:pPr>
      <w:r w:rsidRPr="00C779B7">
        <w:rPr>
          <w:sz w:val="28"/>
          <w:szCs w:val="28"/>
        </w:rPr>
        <w:t xml:space="preserve">от </w:t>
      </w:r>
      <w:r w:rsidR="00463A9D" w:rsidRPr="00C779B7">
        <w:rPr>
          <w:sz w:val="28"/>
          <w:szCs w:val="28"/>
        </w:rPr>
        <w:t>«</w:t>
      </w:r>
      <w:r w:rsidR="00EE386E" w:rsidRPr="00C779B7">
        <w:rPr>
          <w:sz w:val="28"/>
          <w:szCs w:val="28"/>
        </w:rPr>
        <w:t>24</w:t>
      </w:r>
      <w:r w:rsidR="00175171" w:rsidRPr="00C779B7">
        <w:rPr>
          <w:sz w:val="28"/>
          <w:szCs w:val="28"/>
        </w:rPr>
        <w:t xml:space="preserve">» </w:t>
      </w:r>
      <w:r w:rsidR="00EE386E" w:rsidRPr="00C779B7">
        <w:rPr>
          <w:sz w:val="28"/>
          <w:szCs w:val="28"/>
        </w:rPr>
        <w:t>ноябр</w:t>
      </w:r>
      <w:r w:rsidR="00175171" w:rsidRPr="00C779B7">
        <w:rPr>
          <w:sz w:val="28"/>
          <w:szCs w:val="28"/>
        </w:rPr>
        <w:t xml:space="preserve">я </w:t>
      </w:r>
      <w:r w:rsidRPr="00C779B7">
        <w:rPr>
          <w:sz w:val="28"/>
          <w:szCs w:val="28"/>
        </w:rPr>
        <w:t>201</w:t>
      </w:r>
      <w:r w:rsidR="00EE386E" w:rsidRPr="00C779B7">
        <w:rPr>
          <w:sz w:val="28"/>
          <w:szCs w:val="28"/>
        </w:rPr>
        <w:t>7</w:t>
      </w:r>
      <w:r w:rsidRPr="00C779B7">
        <w:rPr>
          <w:sz w:val="28"/>
          <w:szCs w:val="28"/>
        </w:rPr>
        <w:t xml:space="preserve"> года № </w:t>
      </w:r>
      <w:r w:rsidR="00EE386E" w:rsidRPr="00C779B7">
        <w:rPr>
          <w:sz w:val="28"/>
          <w:szCs w:val="28"/>
        </w:rPr>
        <w:t>303</w:t>
      </w:r>
    </w:p>
    <w:p w:rsidR="00B73BD9" w:rsidRPr="00C779B7" w:rsidRDefault="00B73BD9" w:rsidP="00B73BD9">
      <w:pPr>
        <w:jc w:val="right"/>
        <w:rPr>
          <w:sz w:val="28"/>
          <w:szCs w:val="28"/>
        </w:rPr>
      </w:pPr>
      <w:r w:rsidRPr="00C779B7">
        <w:rPr>
          <w:sz w:val="28"/>
          <w:szCs w:val="28"/>
        </w:rPr>
        <w:t>(Приложение 1)</w:t>
      </w:r>
    </w:p>
    <w:p w:rsidR="007614E2" w:rsidRPr="00C779B7" w:rsidRDefault="007614E2" w:rsidP="007614E2">
      <w:pPr>
        <w:jc w:val="right"/>
        <w:rPr>
          <w:sz w:val="28"/>
          <w:szCs w:val="28"/>
        </w:rPr>
      </w:pPr>
    </w:p>
    <w:p w:rsidR="00B73BD9" w:rsidRPr="00C779B7" w:rsidRDefault="00B73BD9" w:rsidP="007614E2">
      <w:pPr>
        <w:jc w:val="right"/>
        <w:rPr>
          <w:sz w:val="28"/>
          <w:szCs w:val="28"/>
        </w:rPr>
      </w:pPr>
    </w:p>
    <w:p w:rsidR="007614E2" w:rsidRPr="00C779B7" w:rsidRDefault="007614E2" w:rsidP="00B73BD9">
      <w:pPr>
        <w:pStyle w:val="ConsPlusTitle"/>
        <w:widowControl/>
        <w:jc w:val="center"/>
        <w:rPr>
          <w:sz w:val="28"/>
          <w:szCs w:val="28"/>
        </w:rPr>
      </w:pPr>
      <w:r w:rsidRPr="00C779B7">
        <w:rPr>
          <w:sz w:val="28"/>
          <w:szCs w:val="28"/>
        </w:rPr>
        <w:t>ПОЛОЖЕНИЕ</w:t>
      </w:r>
    </w:p>
    <w:p w:rsidR="007614E2" w:rsidRPr="00C779B7" w:rsidRDefault="007614E2" w:rsidP="00B73BD9">
      <w:pPr>
        <w:pStyle w:val="ConsPlusTitle"/>
        <w:widowControl/>
        <w:jc w:val="center"/>
        <w:rPr>
          <w:sz w:val="28"/>
          <w:szCs w:val="28"/>
        </w:rPr>
      </w:pPr>
      <w:r w:rsidRPr="00C779B7">
        <w:rPr>
          <w:sz w:val="28"/>
          <w:szCs w:val="28"/>
        </w:rPr>
        <w:t xml:space="preserve">о межведомственной комиссии, действующей на территории </w:t>
      </w:r>
      <w:r w:rsidR="00BA4199" w:rsidRPr="00C779B7">
        <w:rPr>
          <w:sz w:val="28"/>
          <w:szCs w:val="28"/>
        </w:rPr>
        <w:t xml:space="preserve">муниципального образования Запорожское сельское поселение </w:t>
      </w:r>
    </w:p>
    <w:p w:rsidR="007614E2" w:rsidRPr="00C779B7" w:rsidRDefault="007614E2" w:rsidP="00B73BD9">
      <w:pPr>
        <w:pStyle w:val="ConsPlusTitle"/>
        <w:widowControl/>
        <w:jc w:val="center"/>
        <w:rPr>
          <w:sz w:val="28"/>
          <w:szCs w:val="28"/>
        </w:rPr>
      </w:pPr>
      <w:r w:rsidRPr="00C779B7">
        <w:rPr>
          <w:sz w:val="28"/>
          <w:szCs w:val="28"/>
        </w:rPr>
        <w:t xml:space="preserve">муниципального образования </w:t>
      </w:r>
      <w:r w:rsidR="00BA4199" w:rsidRPr="00C779B7">
        <w:rPr>
          <w:sz w:val="28"/>
          <w:szCs w:val="28"/>
        </w:rPr>
        <w:t>Приозерский муниципальный район Ленинградской области</w:t>
      </w:r>
    </w:p>
    <w:p w:rsidR="007614E2" w:rsidRPr="00C779B7" w:rsidRDefault="007614E2" w:rsidP="00B73BD9">
      <w:pPr>
        <w:pStyle w:val="ConsPlusTitle"/>
        <w:widowControl/>
        <w:jc w:val="center"/>
        <w:rPr>
          <w:sz w:val="28"/>
          <w:szCs w:val="28"/>
        </w:rPr>
      </w:pPr>
      <w:r w:rsidRPr="00C779B7">
        <w:rPr>
          <w:sz w:val="28"/>
          <w:szCs w:val="28"/>
        </w:rPr>
        <w:t>для оценки жилых помещений муниципального жилищного фонда</w:t>
      </w:r>
    </w:p>
    <w:p w:rsidR="0093450A" w:rsidRPr="00C779B7" w:rsidRDefault="0093450A" w:rsidP="0093450A">
      <w:pPr>
        <w:pStyle w:val="ConsPlusTitle"/>
        <w:widowControl/>
        <w:jc w:val="both"/>
        <w:rPr>
          <w:sz w:val="28"/>
          <w:szCs w:val="28"/>
        </w:rPr>
      </w:pPr>
    </w:p>
    <w:p w:rsidR="0093450A" w:rsidRPr="00C779B7" w:rsidRDefault="00EE386E" w:rsidP="00BA4199">
      <w:pPr>
        <w:jc w:val="both"/>
        <w:rPr>
          <w:sz w:val="28"/>
          <w:szCs w:val="28"/>
        </w:rPr>
      </w:pPr>
      <w:r w:rsidRPr="00C779B7">
        <w:rPr>
          <w:sz w:val="28"/>
          <w:szCs w:val="28"/>
        </w:rPr>
        <w:t xml:space="preserve">           </w:t>
      </w:r>
      <w:r w:rsidR="00B73BD9" w:rsidRPr="00C779B7">
        <w:rPr>
          <w:sz w:val="28"/>
          <w:szCs w:val="28"/>
        </w:rPr>
        <w:t xml:space="preserve">1. </w:t>
      </w:r>
      <w:r w:rsidR="00BA4199" w:rsidRPr="00C779B7">
        <w:rPr>
          <w:sz w:val="28"/>
          <w:szCs w:val="28"/>
        </w:rPr>
        <w:t>Межведомственная комиссия по признанию жилых домов (жилых помещений) муниципального жилищного фонда пригодными (непригодными) для проживания и многоквартирного дома аварийным и подлежащим сносу или реконструкции (далее - Комиссия) создается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администрация) для оценки жилых помещений муниципального жилищного фонда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и является постоянно действующим коллегиальным межведомственным органом.</w:t>
      </w:r>
    </w:p>
    <w:p w:rsidR="007614E2" w:rsidRPr="00C779B7" w:rsidRDefault="00B73BD9"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2. </w:t>
      </w:r>
      <w:r w:rsidR="005E6111" w:rsidRPr="00C779B7">
        <w:rPr>
          <w:rFonts w:ascii="Times New Roman" w:hAnsi="Times New Roman" w:cs="Times New Roman"/>
          <w:sz w:val="28"/>
          <w:szCs w:val="28"/>
        </w:rPr>
        <w:t>В своей деятельности к</w:t>
      </w:r>
      <w:r w:rsidR="007614E2" w:rsidRPr="00C779B7">
        <w:rPr>
          <w:rFonts w:ascii="Times New Roman" w:hAnsi="Times New Roman" w:cs="Times New Roman"/>
          <w:sz w:val="28"/>
          <w:szCs w:val="28"/>
        </w:rPr>
        <w:t xml:space="preserve">омиссия руководствуется действующим законодательством Российской </w:t>
      </w:r>
      <w:r w:rsidR="005E6111" w:rsidRPr="00C779B7">
        <w:rPr>
          <w:rFonts w:ascii="Times New Roman" w:hAnsi="Times New Roman" w:cs="Times New Roman"/>
          <w:sz w:val="28"/>
          <w:szCs w:val="28"/>
        </w:rPr>
        <w:t>Ф</w:t>
      </w:r>
      <w:r w:rsidR="007614E2" w:rsidRPr="00C779B7">
        <w:rPr>
          <w:rFonts w:ascii="Times New Roman" w:hAnsi="Times New Roman" w:cs="Times New Roman"/>
          <w:sz w:val="28"/>
          <w:szCs w:val="28"/>
        </w:rPr>
        <w:t xml:space="preserve">едерации, законами и нормативными правовыми актами Ленинградской области, нормативными правовыми актами муниципального образования </w:t>
      </w:r>
      <w:r w:rsidR="00BA4199" w:rsidRPr="00C779B7">
        <w:rPr>
          <w:rFonts w:ascii="Times New Roman" w:hAnsi="Times New Roman" w:cs="Times New Roman"/>
          <w:sz w:val="28"/>
          <w:szCs w:val="28"/>
        </w:rPr>
        <w:t xml:space="preserve">Запорожское сельское поселение муниципального образования </w:t>
      </w:r>
      <w:r w:rsidR="007614E2" w:rsidRPr="00C779B7">
        <w:rPr>
          <w:rFonts w:ascii="Times New Roman" w:hAnsi="Times New Roman" w:cs="Times New Roman"/>
          <w:sz w:val="28"/>
          <w:szCs w:val="28"/>
        </w:rPr>
        <w:t>Приозерский муниципальный район Ленинградской области, а также настоящим Положением.</w:t>
      </w:r>
    </w:p>
    <w:p w:rsidR="007614E2" w:rsidRPr="00C779B7" w:rsidRDefault="00B73BD9"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3. </w:t>
      </w:r>
      <w:r w:rsidR="007614E2" w:rsidRPr="00C779B7">
        <w:rPr>
          <w:rFonts w:ascii="Times New Roman" w:hAnsi="Times New Roman" w:cs="Times New Roman"/>
          <w:sz w:val="28"/>
          <w:szCs w:val="28"/>
        </w:rPr>
        <w:t>В состав комиссии входят представители администрации</w:t>
      </w:r>
      <w:r w:rsidR="005E6111" w:rsidRPr="00C779B7">
        <w:rPr>
          <w:rFonts w:ascii="Times New Roman" w:hAnsi="Times New Roman" w:cs="Times New Roman"/>
          <w:sz w:val="28"/>
          <w:szCs w:val="28"/>
        </w:rPr>
        <w:t>.</w:t>
      </w:r>
      <w:r w:rsidR="007614E2" w:rsidRPr="00C779B7">
        <w:rPr>
          <w:rFonts w:ascii="Times New Roman" w:hAnsi="Times New Roman" w:cs="Times New Roman"/>
          <w:sz w:val="28"/>
          <w:szCs w:val="28"/>
        </w:rPr>
        <w:t xml:space="preserve"> Председателем комисси</w:t>
      </w:r>
      <w:r w:rsidR="005E6111" w:rsidRPr="00C779B7">
        <w:rPr>
          <w:rFonts w:ascii="Times New Roman" w:hAnsi="Times New Roman" w:cs="Times New Roman"/>
          <w:sz w:val="28"/>
          <w:szCs w:val="28"/>
        </w:rPr>
        <w:t>и назначается должностное лицо а</w:t>
      </w:r>
      <w:r w:rsidR="00BA4199" w:rsidRPr="00C779B7">
        <w:rPr>
          <w:rFonts w:ascii="Times New Roman" w:hAnsi="Times New Roman" w:cs="Times New Roman"/>
          <w:sz w:val="28"/>
          <w:szCs w:val="28"/>
        </w:rPr>
        <w:t>дминистрации.</w:t>
      </w:r>
    </w:p>
    <w:p w:rsidR="007614E2" w:rsidRPr="00C779B7" w:rsidRDefault="007614E2"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7614E2" w:rsidRPr="00C779B7" w:rsidRDefault="007614E2"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7614E2" w:rsidRPr="00C779B7" w:rsidRDefault="00EE3FF0"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Состав комиссии определяется главой администрации и утверждается распоряжением администрации МО Запорожское сельское поселение МО </w:t>
      </w:r>
      <w:r w:rsidRPr="00C779B7">
        <w:rPr>
          <w:rFonts w:ascii="Times New Roman" w:hAnsi="Times New Roman" w:cs="Times New Roman"/>
          <w:sz w:val="28"/>
          <w:szCs w:val="28"/>
        </w:rPr>
        <w:lastRenderedPageBreak/>
        <w:t>Приозерский муниципальный район Ленинградской области</w:t>
      </w:r>
      <w:r w:rsidR="00BA4199" w:rsidRPr="00C779B7">
        <w:rPr>
          <w:rFonts w:ascii="Times New Roman" w:hAnsi="Times New Roman" w:cs="Times New Roman"/>
          <w:sz w:val="28"/>
          <w:szCs w:val="28"/>
        </w:rPr>
        <w:t>.</w:t>
      </w:r>
    </w:p>
    <w:p w:rsidR="004C213A" w:rsidRPr="00C779B7" w:rsidRDefault="00B73BD9"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4. </w:t>
      </w:r>
      <w:r w:rsidR="007614E2" w:rsidRPr="00C779B7">
        <w:rPr>
          <w:rFonts w:ascii="Times New Roman" w:hAnsi="Times New Roman" w:cs="Times New Roman"/>
          <w:sz w:val="28"/>
          <w:szCs w:val="28"/>
        </w:rPr>
        <w:t xml:space="preserve">Председателем комиссии является </w:t>
      </w:r>
      <w:r w:rsidR="004C213A" w:rsidRPr="00C779B7">
        <w:rPr>
          <w:rFonts w:ascii="Times New Roman" w:hAnsi="Times New Roman" w:cs="Times New Roman"/>
          <w:sz w:val="28"/>
          <w:szCs w:val="28"/>
        </w:rPr>
        <w:t>глава администрации, заместителем председателя комиссии является заместитель главы администрации.</w:t>
      </w:r>
    </w:p>
    <w:p w:rsidR="007614E2" w:rsidRPr="00C779B7" w:rsidRDefault="00B73BD9"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5. </w:t>
      </w:r>
      <w:r w:rsidR="007614E2" w:rsidRPr="00C779B7">
        <w:rPr>
          <w:rFonts w:ascii="Times New Roman" w:hAnsi="Times New Roman" w:cs="Times New Roman"/>
          <w:sz w:val="28"/>
          <w:szCs w:val="28"/>
        </w:rPr>
        <w:t>Заседания комиссии проводит председатель комиссии, в его отсутствии заместитель председателя комиссии.</w:t>
      </w:r>
    </w:p>
    <w:p w:rsidR="007614E2" w:rsidRPr="00C779B7" w:rsidRDefault="00B73BD9"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6. </w:t>
      </w:r>
      <w:r w:rsidR="007614E2" w:rsidRPr="00C779B7">
        <w:rPr>
          <w:rFonts w:ascii="Times New Roman" w:hAnsi="Times New Roman" w:cs="Times New Roman"/>
          <w:sz w:val="28"/>
          <w:szCs w:val="28"/>
        </w:rPr>
        <w:t>Комиссия производит:</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приём и рассмотрение заявления и прилагаемых к нему обосновывающих документов;</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составление комиссией заключения о признании жилого помещения соответствующим (не соответствующим) установленным законодательством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принятие администрацией муниципального образования решения по итогам работы комиссии;</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614E2" w:rsidRPr="00C779B7" w:rsidRDefault="00B73BD9"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7. </w:t>
      </w:r>
      <w:r w:rsidR="007614E2" w:rsidRPr="00C779B7">
        <w:rPr>
          <w:rFonts w:ascii="Times New Roman" w:hAnsi="Times New Roman" w:cs="Times New Roman"/>
          <w:sz w:val="28"/>
          <w:szCs w:val="28"/>
        </w:rPr>
        <w:t>Комиссия рассматривает поступившее заявление или заключение органа, уполномоченного на проведение государственного надзора (контроля), в течение 30 дней с даты регистрации и принимает решение (в виде заключения), указанное в настоящем пункте Положения, либо решение о проведении дополнительного обследования оцениваемого помещения.</w:t>
      </w:r>
    </w:p>
    <w:p w:rsidR="007614E2" w:rsidRPr="00C779B7" w:rsidRDefault="007614E2"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614E2" w:rsidRPr="00C779B7" w:rsidRDefault="007614E2"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По результатам работы комиссия принимает одно из следующих решений:</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lastRenderedPageBreak/>
        <w:t xml:space="preserve">- </w:t>
      </w:r>
      <w:r w:rsidR="007614E2" w:rsidRPr="00C779B7">
        <w:rPr>
          <w:rFonts w:ascii="Times New Roman" w:hAnsi="Times New Roman" w:cs="Times New Roman"/>
          <w:sz w:val="28"/>
          <w:szCs w:val="2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w:t>
      </w:r>
      <w:proofErr w:type="gramStart"/>
      <w:r w:rsidR="007614E2" w:rsidRPr="00C779B7">
        <w:rPr>
          <w:rFonts w:ascii="Times New Roman" w:hAnsi="Times New Roman" w:cs="Times New Roman"/>
          <w:sz w:val="28"/>
          <w:szCs w:val="28"/>
        </w:rPr>
        <w:t>приведения</w:t>
      </w:r>
      <w:proofErr w:type="gramEnd"/>
      <w:r w:rsidR="007614E2" w:rsidRPr="00C779B7">
        <w:rPr>
          <w:rFonts w:ascii="Times New Roman" w:hAnsi="Times New Roman" w:cs="Times New Roman"/>
          <w:sz w:val="28"/>
          <w:szCs w:val="28"/>
        </w:rPr>
        <w:t xml:space="preserve">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о признании многоквартирного дома аварийным и подлежащим сносу;</w:t>
      </w:r>
    </w:p>
    <w:p w:rsidR="007614E2" w:rsidRPr="00C779B7" w:rsidRDefault="00B73BD9" w:rsidP="00B73BD9">
      <w:pPr>
        <w:pStyle w:val="ConsPlusNormal"/>
        <w:tabs>
          <w:tab w:val="num" w:pos="960"/>
        </w:tabs>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о признании многоквартирного дома аварийным и подлежащим реконструкции.</w:t>
      </w:r>
    </w:p>
    <w:p w:rsidR="007614E2" w:rsidRPr="00C779B7" w:rsidRDefault="007614E2"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614E2" w:rsidRPr="00C779B7" w:rsidRDefault="007614E2" w:rsidP="00B73BD9">
      <w:pPr>
        <w:widowControl w:val="0"/>
        <w:ind w:firstLine="709"/>
        <w:jc w:val="both"/>
        <w:rPr>
          <w:rFonts w:eastAsia="Calibri"/>
          <w:sz w:val="28"/>
          <w:szCs w:val="28"/>
          <w:lang w:eastAsia="en-US"/>
        </w:rPr>
      </w:pPr>
      <w:r w:rsidRPr="00C779B7">
        <w:rPr>
          <w:sz w:val="28"/>
          <w:szCs w:val="28"/>
        </w:rPr>
        <w:t>7.1</w:t>
      </w:r>
      <w:r w:rsidR="001A7AC6" w:rsidRPr="00C779B7">
        <w:rPr>
          <w:sz w:val="28"/>
          <w:szCs w:val="28"/>
        </w:rPr>
        <w:t>.</w:t>
      </w:r>
      <w:r w:rsidRPr="00C779B7">
        <w:rPr>
          <w:sz w:val="28"/>
          <w:szCs w:val="28"/>
        </w:rPr>
        <w:t xml:space="preserve"> Рассмотрение</w:t>
      </w:r>
      <w:r w:rsidRPr="00C779B7">
        <w:rPr>
          <w:rFonts w:eastAsia="Calibri"/>
          <w:sz w:val="28"/>
          <w:szCs w:val="28"/>
          <w:lang w:eastAsia="en-US"/>
        </w:rPr>
        <w:t xml:space="preserve">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в) в отношении нежилого</w:t>
      </w:r>
      <w:r w:rsidR="001A7AC6" w:rsidRPr="00C779B7">
        <w:rPr>
          <w:rFonts w:eastAsia="Calibri"/>
          <w:sz w:val="28"/>
          <w:szCs w:val="28"/>
          <w:lang w:eastAsia="en-US"/>
        </w:rPr>
        <w:t xml:space="preserve"> помещения для признания его в </w:t>
      </w:r>
      <w:r w:rsidRPr="00C779B7">
        <w:rPr>
          <w:rFonts w:eastAsia="Calibri"/>
          <w:sz w:val="28"/>
          <w:szCs w:val="28"/>
          <w:lang w:eastAsia="en-US"/>
        </w:rPr>
        <w:t>дальнейшем жилым помещением - проект реконструкции нежилого помещения;</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вторым пункта 6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е) заявления, письма, жалобы граждан на неудовлетворительные условия проживания - по усмотрению заявителя.</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614E2" w:rsidRPr="00C779B7" w:rsidRDefault="007614E2" w:rsidP="00B73BD9">
      <w:pPr>
        <w:pStyle w:val="ConsPlusNormal"/>
        <w:ind w:firstLine="709"/>
        <w:jc w:val="both"/>
        <w:rPr>
          <w:rFonts w:ascii="Times New Roman" w:eastAsia="Calibri" w:hAnsi="Times New Roman" w:cs="Times New Roman"/>
          <w:sz w:val="28"/>
          <w:szCs w:val="28"/>
          <w:lang w:eastAsia="en-US"/>
        </w:rPr>
      </w:pPr>
      <w:r w:rsidRPr="00C779B7">
        <w:rPr>
          <w:rFonts w:ascii="Times New Roman" w:hAnsi="Times New Roman" w:cs="Times New Roman"/>
          <w:sz w:val="28"/>
          <w:szCs w:val="28"/>
        </w:rPr>
        <w:t xml:space="preserve">7.2. </w:t>
      </w:r>
      <w:r w:rsidRPr="00C779B7">
        <w:rPr>
          <w:rFonts w:ascii="Times New Roman" w:eastAsia="Calibri" w:hAnsi="Times New Roman" w:cs="Times New Roman"/>
          <w:sz w:val="28"/>
          <w:szCs w:val="28"/>
          <w:lang w:eastAsia="en-US"/>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7.1 настоящего Положения.</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7.3</w:t>
      </w:r>
      <w:r w:rsidR="001A7AC6" w:rsidRPr="00C779B7">
        <w:rPr>
          <w:rFonts w:eastAsia="Calibri"/>
          <w:sz w:val="28"/>
          <w:szCs w:val="28"/>
          <w:lang w:eastAsia="en-US"/>
        </w:rPr>
        <w:t>.</w:t>
      </w:r>
      <w:r w:rsidRPr="00C779B7">
        <w:rPr>
          <w:rFonts w:eastAsia="Calibri"/>
          <w:sz w:val="28"/>
          <w:szCs w:val="28"/>
          <w:lang w:eastAsia="en-US"/>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а) сведения из Единого государственного реестра прав на недвижимое имущество и сделок с ним о правах на жилое помещение;</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б) технический паспорт жилого помещения, а для нежилых помещений - технический план;</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в) заключения (акты) соответствующих органов государственного надзора (контроля) в случае, если представление указанных документов в соответствии с 7.1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614E2" w:rsidRPr="00C779B7" w:rsidRDefault="007614E2" w:rsidP="00B73BD9">
      <w:pPr>
        <w:widowControl w:val="0"/>
        <w:autoSpaceDE w:val="0"/>
        <w:autoSpaceDN w:val="0"/>
        <w:adjustRightInd w:val="0"/>
        <w:ind w:firstLine="709"/>
        <w:jc w:val="both"/>
        <w:rPr>
          <w:rFonts w:eastAsia="Calibri"/>
          <w:sz w:val="28"/>
          <w:szCs w:val="28"/>
          <w:lang w:eastAsia="en-US"/>
        </w:rPr>
      </w:pPr>
      <w:r w:rsidRPr="00C779B7">
        <w:rPr>
          <w:rFonts w:eastAsia="Calibri"/>
          <w:sz w:val="28"/>
          <w:szCs w:val="28"/>
          <w:lang w:eastAsia="en-US"/>
        </w:rPr>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7614E2" w:rsidRPr="00C779B7" w:rsidRDefault="001A7AC6"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8</w:t>
      </w:r>
      <w:r w:rsidR="00B73BD9"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 1 к Положению о межведомственной комиссии.</w:t>
      </w:r>
    </w:p>
    <w:p w:rsidR="007614E2" w:rsidRPr="00C779B7" w:rsidRDefault="001A7AC6"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9</w:t>
      </w:r>
      <w:r w:rsidR="00B73BD9"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В случае обследования помещения комиссия составляет в 3 экземплярах акт обследования помещения по форме согласно приложению № 2 к Положению о межведомственной комиссии.</w:t>
      </w:r>
    </w:p>
    <w:p w:rsidR="007614E2" w:rsidRPr="00C779B7" w:rsidRDefault="007614E2"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На основании полученного заключения, глава администрации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w:t>
      </w:r>
      <w:r w:rsidR="00EE386E" w:rsidRPr="00C779B7">
        <w:rPr>
          <w:rFonts w:ascii="Times New Roman" w:hAnsi="Times New Roman" w:cs="Times New Roman"/>
          <w:sz w:val="28"/>
          <w:szCs w:val="28"/>
        </w:rPr>
        <w:t xml:space="preserve">варийным и подлежащим сносу или </w:t>
      </w:r>
      <w:r w:rsidRPr="00C779B7">
        <w:rPr>
          <w:rFonts w:ascii="Times New Roman" w:hAnsi="Times New Roman" w:cs="Times New Roman"/>
          <w:sz w:val="28"/>
          <w:szCs w:val="28"/>
        </w:rPr>
        <w:t>реконструкции</w:t>
      </w:r>
      <w:r w:rsidR="00EE386E" w:rsidRPr="00C779B7">
        <w:rPr>
          <w:rFonts w:ascii="Times New Roman" w:hAnsi="Times New Roman" w:cs="Times New Roman"/>
          <w:sz w:val="28"/>
          <w:szCs w:val="28"/>
        </w:rPr>
        <w:t>,</w:t>
      </w:r>
      <w:r w:rsidRPr="00C779B7">
        <w:rPr>
          <w:rFonts w:ascii="Times New Roman" w:hAnsi="Times New Roman" w:cs="Times New Roman"/>
          <w:sz w:val="28"/>
          <w:szCs w:val="28"/>
        </w:rPr>
        <w:t xml:space="preserve"> или о признании необходимости проведения ремонтно-восстановительных работ.</w:t>
      </w:r>
    </w:p>
    <w:p w:rsidR="007614E2" w:rsidRPr="00C779B7" w:rsidRDefault="001A7AC6"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10</w:t>
      </w:r>
      <w:r w:rsidR="00B73BD9"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Комиссия в 5-дневный срок направляет по 1 экземпляру распоряжения и заключения комиссии заявителю.</w:t>
      </w:r>
    </w:p>
    <w:p w:rsidR="007614E2" w:rsidRPr="00C779B7" w:rsidRDefault="007614E2"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направляется в </w:t>
      </w:r>
      <w:r w:rsidR="001A7AC6" w:rsidRPr="00C779B7">
        <w:rPr>
          <w:rFonts w:ascii="Times New Roman" w:hAnsi="Times New Roman" w:cs="Times New Roman"/>
          <w:sz w:val="28"/>
          <w:szCs w:val="28"/>
        </w:rPr>
        <w:t>а</w:t>
      </w:r>
      <w:r w:rsidRPr="00C779B7">
        <w:rPr>
          <w:rFonts w:ascii="Times New Roman" w:hAnsi="Times New Roman" w:cs="Times New Roman"/>
          <w:sz w:val="28"/>
          <w:szCs w:val="28"/>
        </w:rPr>
        <w:t>дминистрацию, собственнику жилья и заявителю не позднее рабочего дня, следующего за днем оформления решения.</w:t>
      </w:r>
    </w:p>
    <w:p w:rsidR="007614E2" w:rsidRPr="00C779B7" w:rsidRDefault="007614E2" w:rsidP="00B73BD9">
      <w:pPr>
        <w:widowControl w:val="0"/>
        <w:ind w:firstLine="709"/>
        <w:jc w:val="both"/>
        <w:rPr>
          <w:rFonts w:eastAsia="Calibri"/>
          <w:sz w:val="28"/>
          <w:szCs w:val="28"/>
        </w:rPr>
      </w:pPr>
      <w:r w:rsidRPr="00C779B7">
        <w:rPr>
          <w:rFonts w:eastAsia="Calibri"/>
          <w:sz w:val="28"/>
          <w:szCs w:val="28"/>
        </w:rPr>
        <w:t xml:space="preserve">Комиссия в 5-дневный срок со дня принятия решения, предусмотренного </w:t>
      </w:r>
      <w:r w:rsidRPr="00C779B7">
        <w:rPr>
          <w:rFonts w:eastAsia="Calibri"/>
          <w:sz w:val="28"/>
          <w:szCs w:val="28"/>
        </w:rPr>
        <w:lastRenderedPageBreak/>
        <w:t xml:space="preserve">пунктом 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B73BD9" w:rsidRPr="00C779B7">
        <w:rPr>
          <w:rFonts w:eastAsia="Calibri"/>
          <w:sz w:val="28"/>
          <w:szCs w:val="28"/>
        </w:rPr>
        <w:t>«</w:t>
      </w:r>
      <w:r w:rsidRPr="00C779B7">
        <w:rPr>
          <w:rFonts w:eastAsia="Calibri"/>
          <w:sz w:val="28"/>
          <w:szCs w:val="28"/>
        </w:rPr>
        <w:t>Интернет</w:t>
      </w:r>
      <w:r w:rsidR="00B73BD9" w:rsidRPr="00C779B7">
        <w:rPr>
          <w:rFonts w:eastAsia="Calibri"/>
          <w:sz w:val="28"/>
          <w:szCs w:val="28"/>
        </w:rPr>
        <w:t>»</w:t>
      </w:r>
      <w:r w:rsidRPr="00C779B7">
        <w:rPr>
          <w:rFonts w:eastAsia="Calibri"/>
          <w:sz w:val="28"/>
          <w:szCs w:val="28"/>
        </w:rPr>
        <w:t xml:space="preserve">,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B73BD9" w:rsidRPr="00C779B7">
        <w:rPr>
          <w:rFonts w:eastAsia="Calibri"/>
          <w:sz w:val="28"/>
          <w:szCs w:val="28"/>
        </w:rPr>
        <w:t>–</w:t>
      </w:r>
      <w:r w:rsidRPr="00C779B7">
        <w:rPr>
          <w:rFonts w:eastAsia="Calibri"/>
          <w:sz w:val="28"/>
          <w:szCs w:val="28"/>
        </w:rPr>
        <w:t xml:space="preserve"> в орган государственного жилищного надзора (муниципального жилищного контроля) по месту нахождения такого помещения или дома.</w:t>
      </w:r>
    </w:p>
    <w:p w:rsidR="007614E2" w:rsidRPr="00C779B7" w:rsidRDefault="00262B5A"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11</w:t>
      </w:r>
      <w:r w:rsidR="00B73BD9"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Решение администрации может быть обжаловано заинтересованными лицами в судебном порядке.</w:t>
      </w:r>
    </w:p>
    <w:p w:rsidR="007614E2" w:rsidRPr="00C779B7" w:rsidRDefault="007614E2" w:rsidP="00B73BD9">
      <w:pPr>
        <w:pStyle w:val="ConsPlusNormal"/>
        <w:ind w:firstLine="709"/>
        <w:jc w:val="both"/>
        <w:rPr>
          <w:rFonts w:ascii="Times New Roman" w:hAnsi="Times New Roman" w:cs="Times New Roman"/>
          <w:sz w:val="28"/>
          <w:szCs w:val="28"/>
        </w:rPr>
      </w:pPr>
      <w:r w:rsidRPr="00C779B7">
        <w:rPr>
          <w:rFonts w:ascii="Times New Roman" w:hAnsi="Times New Roman" w:cs="Times New Roman"/>
          <w:sz w:val="28"/>
          <w:szCs w:val="28"/>
        </w:rPr>
        <w:t>Решение комиссии оформляется протоколом, который подписывает председательствующий на заседании и лицо, ведущее протокол.</w:t>
      </w:r>
    </w:p>
    <w:p w:rsidR="007614E2" w:rsidRPr="00C779B7" w:rsidRDefault="00262B5A" w:rsidP="00B73BD9">
      <w:pPr>
        <w:pStyle w:val="ConsPlusNormal"/>
        <w:tabs>
          <w:tab w:val="num" w:pos="1080"/>
        </w:tabs>
        <w:ind w:firstLine="709"/>
        <w:jc w:val="both"/>
        <w:rPr>
          <w:rFonts w:ascii="Times New Roman" w:hAnsi="Times New Roman" w:cs="Times New Roman"/>
          <w:sz w:val="28"/>
          <w:szCs w:val="28"/>
        </w:rPr>
      </w:pPr>
      <w:r w:rsidRPr="00C779B7">
        <w:rPr>
          <w:rFonts w:ascii="Times New Roman" w:hAnsi="Times New Roman" w:cs="Times New Roman"/>
          <w:sz w:val="28"/>
          <w:szCs w:val="28"/>
        </w:rPr>
        <w:t>12</w:t>
      </w:r>
      <w:r w:rsidR="00B73BD9" w:rsidRPr="00C779B7">
        <w:rPr>
          <w:rFonts w:ascii="Times New Roman" w:hAnsi="Times New Roman" w:cs="Times New Roman"/>
          <w:sz w:val="28"/>
          <w:szCs w:val="28"/>
        </w:rPr>
        <w:t xml:space="preserve">. </w:t>
      </w:r>
      <w:r w:rsidR="007614E2" w:rsidRPr="00C779B7">
        <w:rPr>
          <w:rFonts w:ascii="Times New Roman" w:hAnsi="Times New Roman" w:cs="Times New Roman"/>
          <w:sz w:val="28"/>
          <w:szCs w:val="28"/>
        </w:rPr>
        <w:t xml:space="preserve">Организационно-техническое обеспечение </w:t>
      </w:r>
      <w:r w:rsidRPr="00C779B7">
        <w:rPr>
          <w:rFonts w:ascii="Times New Roman" w:hAnsi="Times New Roman" w:cs="Times New Roman"/>
          <w:sz w:val="28"/>
          <w:szCs w:val="28"/>
        </w:rPr>
        <w:t>к</w:t>
      </w:r>
      <w:r w:rsidR="007614E2" w:rsidRPr="00C779B7">
        <w:rPr>
          <w:rFonts w:ascii="Times New Roman" w:hAnsi="Times New Roman" w:cs="Times New Roman"/>
          <w:sz w:val="28"/>
          <w:szCs w:val="28"/>
        </w:rPr>
        <w:t>омиссии (ведение проток</w:t>
      </w:r>
      <w:r w:rsidRPr="00C779B7">
        <w:rPr>
          <w:rFonts w:ascii="Times New Roman" w:hAnsi="Times New Roman" w:cs="Times New Roman"/>
          <w:sz w:val="28"/>
          <w:szCs w:val="28"/>
        </w:rPr>
        <w:t>олов, оповещение членов к</w:t>
      </w:r>
      <w:r w:rsidR="007614E2" w:rsidRPr="00C779B7">
        <w:rPr>
          <w:rFonts w:ascii="Times New Roman" w:hAnsi="Times New Roman" w:cs="Times New Roman"/>
          <w:sz w:val="28"/>
          <w:szCs w:val="28"/>
        </w:rPr>
        <w:t xml:space="preserve">омиссии, иные вопросы) осуществляет </w:t>
      </w:r>
      <w:r w:rsidR="00071BB3" w:rsidRPr="00C779B7">
        <w:rPr>
          <w:rFonts w:ascii="Times New Roman" w:hAnsi="Times New Roman" w:cs="Times New Roman"/>
          <w:sz w:val="28"/>
          <w:szCs w:val="28"/>
        </w:rPr>
        <w:t>специалист</w:t>
      </w:r>
      <w:r w:rsidR="007614E2" w:rsidRPr="00C779B7">
        <w:rPr>
          <w:rFonts w:ascii="Times New Roman" w:hAnsi="Times New Roman" w:cs="Times New Roman"/>
          <w:sz w:val="28"/>
          <w:szCs w:val="28"/>
        </w:rPr>
        <w:t xml:space="preserve"> администрации</w:t>
      </w:r>
      <w:r w:rsidR="00071BB3" w:rsidRPr="00C779B7">
        <w:rPr>
          <w:rFonts w:ascii="Times New Roman" w:hAnsi="Times New Roman" w:cs="Times New Roman"/>
          <w:sz w:val="28"/>
          <w:szCs w:val="28"/>
        </w:rPr>
        <w:t xml:space="preserve"> по жилищным вопросам</w:t>
      </w:r>
      <w:r w:rsidR="007614E2" w:rsidRPr="00C779B7">
        <w:rPr>
          <w:rFonts w:ascii="Times New Roman" w:hAnsi="Times New Roman" w:cs="Times New Roman"/>
          <w:sz w:val="28"/>
          <w:szCs w:val="28"/>
        </w:rPr>
        <w:t xml:space="preserve"> входящий в состав комиссии</w:t>
      </w:r>
      <w:r w:rsidR="00071BB3" w:rsidRPr="00C779B7">
        <w:rPr>
          <w:rFonts w:ascii="Times New Roman" w:hAnsi="Times New Roman" w:cs="Times New Roman"/>
          <w:sz w:val="28"/>
          <w:szCs w:val="28"/>
        </w:rPr>
        <w:t xml:space="preserve"> (секретарь комиссии)</w:t>
      </w:r>
      <w:r w:rsidR="007614E2" w:rsidRPr="00C779B7">
        <w:rPr>
          <w:rFonts w:ascii="Times New Roman" w:hAnsi="Times New Roman" w:cs="Times New Roman"/>
          <w:sz w:val="28"/>
          <w:szCs w:val="28"/>
        </w:rPr>
        <w:t>.</w:t>
      </w:r>
    </w:p>
    <w:p w:rsidR="007614E2" w:rsidRPr="00C779B7" w:rsidRDefault="007614E2" w:rsidP="00B73BD9">
      <w:pPr>
        <w:widowControl w:val="0"/>
        <w:autoSpaceDE w:val="0"/>
        <w:ind w:firstLine="709"/>
        <w:jc w:val="both"/>
        <w:rPr>
          <w:sz w:val="28"/>
          <w:szCs w:val="28"/>
        </w:rPr>
      </w:pPr>
      <w:r w:rsidRPr="00C779B7">
        <w:rPr>
          <w:sz w:val="28"/>
          <w:szCs w:val="28"/>
        </w:rPr>
        <w:t xml:space="preserve">13. Срок хранения документации </w:t>
      </w:r>
      <w:r w:rsidR="00262B5A" w:rsidRPr="00C779B7">
        <w:rPr>
          <w:sz w:val="28"/>
          <w:szCs w:val="28"/>
        </w:rPr>
        <w:t>к</w:t>
      </w:r>
      <w:r w:rsidRPr="00C779B7">
        <w:rPr>
          <w:sz w:val="28"/>
          <w:szCs w:val="28"/>
        </w:rPr>
        <w:t>омиссии - не менее 10 лет.</w:t>
      </w:r>
    </w:p>
    <w:p w:rsidR="007614E2" w:rsidRPr="00C779B7" w:rsidRDefault="007614E2" w:rsidP="00B73BD9">
      <w:pPr>
        <w:widowControl w:val="0"/>
        <w:ind w:firstLine="709"/>
        <w:jc w:val="both"/>
        <w:rPr>
          <w:sz w:val="28"/>
          <w:szCs w:val="28"/>
        </w:rPr>
      </w:pPr>
    </w:p>
    <w:p w:rsidR="007614E2" w:rsidRPr="00C779B7" w:rsidRDefault="007614E2" w:rsidP="00B73BD9">
      <w:pPr>
        <w:widowControl w:val="0"/>
        <w:ind w:firstLine="709"/>
        <w:jc w:val="both"/>
        <w:rPr>
          <w:sz w:val="28"/>
          <w:szCs w:val="28"/>
        </w:rPr>
      </w:pPr>
    </w:p>
    <w:p w:rsidR="00262B5A" w:rsidRPr="00C779B7" w:rsidRDefault="00262B5A" w:rsidP="007614E2">
      <w:pPr>
        <w:jc w:val="right"/>
        <w:rPr>
          <w:sz w:val="28"/>
          <w:szCs w:val="28"/>
        </w:rPr>
        <w:sectPr w:rsidR="00262B5A" w:rsidRPr="00C779B7" w:rsidSect="00C779B7">
          <w:headerReference w:type="even" r:id="rId8"/>
          <w:headerReference w:type="default" r:id="rId9"/>
          <w:pgSz w:w="11907" w:h="16840" w:code="9"/>
          <w:pgMar w:top="720" w:right="720" w:bottom="720" w:left="720" w:header="567" w:footer="851" w:gutter="0"/>
          <w:pgNumType w:start="1"/>
          <w:cols w:space="709"/>
          <w:titlePg/>
          <w:docGrid w:linePitch="326"/>
        </w:sectPr>
      </w:pPr>
    </w:p>
    <w:p w:rsidR="00262B5A" w:rsidRPr="007E5FAF" w:rsidRDefault="007614E2" w:rsidP="00C779B7">
      <w:pPr>
        <w:pStyle w:val="ConsPlusTitle"/>
        <w:widowControl/>
        <w:jc w:val="right"/>
        <w:rPr>
          <w:b w:val="0"/>
        </w:rPr>
      </w:pPr>
      <w:r w:rsidRPr="007E5FAF">
        <w:rPr>
          <w:b w:val="0"/>
        </w:rPr>
        <w:lastRenderedPageBreak/>
        <w:t>Приложение № 1</w:t>
      </w:r>
    </w:p>
    <w:p w:rsidR="00262B5A" w:rsidRPr="007E5FAF" w:rsidRDefault="007614E2" w:rsidP="00C779B7">
      <w:pPr>
        <w:pStyle w:val="ConsPlusTitle"/>
        <w:widowControl/>
        <w:jc w:val="right"/>
        <w:rPr>
          <w:b w:val="0"/>
        </w:rPr>
      </w:pPr>
      <w:r w:rsidRPr="007E5FAF">
        <w:rPr>
          <w:b w:val="0"/>
        </w:rPr>
        <w:t>к Положению о межведомственной комиссии,</w:t>
      </w:r>
    </w:p>
    <w:p w:rsidR="00262B5A" w:rsidRPr="007E5FAF" w:rsidRDefault="00C779B7" w:rsidP="00C779B7">
      <w:pPr>
        <w:pStyle w:val="ConsPlusTitle"/>
        <w:widowControl/>
        <w:jc w:val="right"/>
        <w:rPr>
          <w:b w:val="0"/>
        </w:rPr>
      </w:pPr>
      <w:r w:rsidRPr="007E5FAF">
        <w:rPr>
          <w:b w:val="0"/>
        </w:rPr>
        <w:t xml:space="preserve">                                                                                       </w:t>
      </w:r>
      <w:r w:rsidR="007614E2" w:rsidRPr="007E5FAF">
        <w:rPr>
          <w:b w:val="0"/>
        </w:rPr>
        <w:t>действующей</w:t>
      </w:r>
      <w:r w:rsidR="00262B5A" w:rsidRPr="007E5FAF">
        <w:rPr>
          <w:b w:val="0"/>
        </w:rPr>
        <w:t xml:space="preserve"> </w:t>
      </w:r>
      <w:r w:rsidR="007614E2" w:rsidRPr="007E5FAF">
        <w:rPr>
          <w:b w:val="0"/>
        </w:rPr>
        <w:t xml:space="preserve">на территории </w:t>
      </w:r>
      <w:r w:rsidR="00EE386E" w:rsidRPr="007E5FAF">
        <w:rPr>
          <w:b w:val="0"/>
        </w:rPr>
        <w:t xml:space="preserve">МО </w:t>
      </w:r>
      <w:r w:rsidRPr="007E5FAF">
        <w:rPr>
          <w:b w:val="0"/>
        </w:rPr>
        <w:t xml:space="preserve">                </w:t>
      </w:r>
      <w:r w:rsidR="00071BB3" w:rsidRPr="007E5FAF">
        <w:rPr>
          <w:b w:val="0"/>
        </w:rPr>
        <w:t>Запорожское сельское</w:t>
      </w:r>
      <w:r w:rsidR="007614E2" w:rsidRPr="007E5FAF">
        <w:rPr>
          <w:b w:val="0"/>
        </w:rPr>
        <w:t xml:space="preserve"> поселение</w:t>
      </w:r>
    </w:p>
    <w:p w:rsidR="00262B5A" w:rsidRPr="007E5FAF" w:rsidRDefault="00262B5A" w:rsidP="00C779B7">
      <w:pPr>
        <w:pStyle w:val="ConsPlusTitle"/>
        <w:widowControl/>
        <w:jc w:val="right"/>
        <w:rPr>
          <w:b w:val="0"/>
        </w:rPr>
      </w:pPr>
      <w:r w:rsidRPr="007E5FAF">
        <w:rPr>
          <w:b w:val="0"/>
        </w:rPr>
        <w:t>для оценки жилых помещений</w:t>
      </w:r>
    </w:p>
    <w:p w:rsidR="007614E2" w:rsidRPr="007E5FAF" w:rsidRDefault="007614E2" w:rsidP="00C779B7">
      <w:pPr>
        <w:pStyle w:val="ConsPlusTitle"/>
        <w:widowControl/>
        <w:jc w:val="right"/>
        <w:rPr>
          <w:b w:val="0"/>
        </w:rPr>
      </w:pPr>
      <w:r w:rsidRPr="007E5FAF">
        <w:rPr>
          <w:b w:val="0"/>
        </w:rPr>
        <w:t>муниципального жилищного фонда</w:t>
      </w:r>
    </w:p>
    <w:p w:rsidR="007614E2" w:rsidRPr="007E5FAF" w:rsidRDefault="007614E2" w:rsidP="007614E2">
      <w:pPr>
        <w:pStyle w:val="ConsPlusTitle"/>
        <w:widowControl/>
        <w:ind w:left="6521"/>
        <w:jc w:val="right"/>
        <w:rPr>
          <w:b w:val="0"/>
        </w:rPr>
      </w:pPr>
    </w:p>
    <w:p w:rsidR="007614E2" w:rsidRPr="007E5FAF" w:rsidRDefault="007614E2" w:rsidP="007E5FAF">
      <w:pPr>
        <w:pStyle w:val="ConsPlusTitle"/>
        <w:widowControl/>
        <w:rPr>
          <w:b w:val="0"/>
        </w:rPr>
      </w:pPr>
    </w:p>
    <w:p w:rsidR="007614E2" w:rsidRPr="007E5FAF" w:rsidRDefault="007614E2" w:rsidP="00262B5A">
      <w:pPr>
        <w:jc w:val="center"/>
        <w:rPr>
          <w:b/>
          <w:bCs/>
        </w:rPr>
      </w:pPr>
      <w:r w:rsidRPr="007E5FAF">
        <w:rPr>
          <w:b/>
          <w:bCs/>
        </w:rPr>
        <w:t>ЗАКЛЮЧЕНИЕ</w:t>
      </w:r>
    </w:p>
    <w:p w:rsidR="007614E2" w:rsidRPr="007E5FAF" w:rsidRDefault="007614E2" w:rsidP="00262B5A">
      <w:pPr>
        <w:jc w:val="center"/>
      </w:pPr>
      <w:r w:rsidRPr="007E5FAF">
        <w:t>о признании жилого помещения пригодным (непригодным)</w:t>
      </w:r>
      <w:r w:rsidR="00262B5A" w:rsidRPr="007E5FAF">
        <w:t xml:space="preserve"> </w:t>
      </w:r>
      <w:r w:rsidRPr="007E5FAF">
        <w:t>для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7614E2" w:rsidRPr="007E5FAF" w:rsidTr="009E45FE">
        <w:tblPrEx>
          <w:tblCellMar>
            <w:top w:w="0" w:type="dxa"/>
            <w:bottom w:w="0" w:type="dxa"/>
          </w:tblCellMar>
        </w:tblPrEx>
        <w:trPr>
          <w:cantSplit/>
        </w:trPr>
        <w:tc>
          <w:tcPr>
            <w:tcW w:w="392" w:type="dxa"/>
            <w:tcBorders>
              <w:top w:val="nil"/>
              <w:left w:val="nil"/>
              <w:bottom w:val="nil"/>
              <w:right w:val="nil"/>
            </w:tcBorders>
            <w:vAlign w:val="bottom"/>
          </w:tcPr>
          <w:p w:rsidR="007614E2" w:rsidRPr="007E5FAF" w:rsidRDefault="007614E2" w:rsidP="009E45FE">
            <w:r w:rsidRPr="007E5FAF">
              <w:t>№</w:t>
            </w:r>
          </w:p>
        </w:tc>
        <w:tc>
          <w:tcPr>
            <w:tcW w:w="3747" w:type="dxa"/>
            <w:tcBorders>
              <w:top w:val="nil"/>
              <w:left w:val="nil"/>
              <w:bottom w:val="single" w:sz="4" w:space="0" w:color="auto"/>
              <w:right w:val="nil"/>
            </w:tcBorders>
            <w:vAlign w:val="bottom"/>
          </w:tcPr>
          <w:p w:rsidR="007614E2" w:rsidRPr="007E5FAF" w:rsidRDefault="007614E2" w:rsidP="009E45FE">
            <w:pPr>
              <w:jc w:val="center"/>
            </w:pPr>
          </w:p>
        </w:tc>
        <w:tc>
          <w:tcPr>
            <w:tcW w:w="1985" w:type="dxa"/>
            <w:tcBorders>
              <w:top w:val="nil"/>
              <w:left w:val="nil"/>
              <w:bottom w:val="nil"/>
              <w:right w:val="nil"/>
            </w:tcBorders>
            <w:vAlign w:val="bottom"/>
          </w:tcPr>
          <w:p w:rsidR="007614E2" w:rsidRPr="007E5FAF" w:rsidRDefault="007614E2" w:rsidP="009E45FE">
            <w:pPr>
              <w:jc w:val="center"/>
            </w:pPr>
          </w:p>
        </w:tc>
        <w:tc>
          <w:tcPr>
            <w:tcW w:w="4110" w:type="dxa"/>
            <w:tcBorders>
              <w:top w:val="nil"/>
              <w:left w:val="nil"/>
              <w:bottom w:val="single" w:sz="4" w:space="0" w:color="auto"/>
              <w:right w:val="nil"/>
            </w:tcBorders>
            <w:vAlign w:val="bottom"/>
          </w:tcPr>
          <w:p w:rsidR="007614E2" w:rsidRPr="007E5FAF" w:rsidRDefault="007614E2" w:rsidP="009E45FE">
            <w:pPr>
              <w:jc w:val="center"/>
            </w:pPr>
          </w:p>
        </w:tc>
      </w:tr>
      <w:tr w:rsidR="007614E2" w:rsidRPr="007E5FAF" w:rsidTr="009E45FE">
        <w:tblPrEx>
          <w:tblCellMar>
            <w:top w:w="0" w:type="dxa"/>
            <w:bottom w:w="0" w:type="dxa"/>
          </w:tblCellMar>
        </w:tblPrEx>
        <w:trPr>
          <w:cantSplit/>
        </w:trPr>
        <w:tc>
          <w:tcPr>
            <w:tcW w:w="392" w:type="dxa"/>
            <w:tcBorders>
              <w:top w:val="nil"/>
              <w:left w:val="nil"/>
              <w:bottom w:val="nil"/>
              <w:right w:val="nil"/>
            </w:tcBorders>
          </w:tcPr>
          <w:p w:rsidR="007614E2" w:rsidRPr="007E5FAF" w:rsidRDefault="007614E2" w:rsidP="009E45FE"/>
        </w:tc>
        <w:tc>
          <w:tcPr>
            <w:tcW w:w="3747" w:type="dxa"/>
            <w:tcBorders>
              <w:top w:val="nil"/>
              <w:left w:val="nil"/>
              <w:bottom w:val="nil"/>
              <w:right w:val="nil"/>
            </w:tcBorders>
          </w:tcPr>
          <w:p w:rsidR="007614E2" w:rsidRPr="007E5FAF" w:rsidRDefault="007614E2" w:rsidP="009E45FE">
            <w:pPr>
              <w:jc w:val="center"/>
            </w:pPr>
          </w:p>
        </w:tc>
        <w:tc>
          <w:tcPr>
            <w:tcW w:w="1985" w:type="dxa"/>
            <w:tcBorders>
              <w:top w:val="nil"/>
              <w:left w:val="nil"/>
              <w:bottom w:val="nil"/>
              <w:right w:val="nil"/>
            </w:tcBorders>
          </w:tcPr>
          <w:p w:rsidR="007614E2" w:rsidRPr="007E5FAF" w:rsidRDefault="007614E2" w:rsidP="009E45FE">
            <w:pPr>
              <w:jc w:val="center"/>
            </w:pPr>
          </w:p>
        </w:tc>
        <w:tc>
          <w:tcPr>
            <w:tcW w:w="4110" w:type="dxa"/>
            <w:tcBorders>
              <w:top w:val="nil"/>
              <w:left w:val="nil"/>
              <w:bottom w:val="nil"/>
              <w:right w:val="nil"/>
            </w:tcBorders>
          </w:tcPr>
          <w:p w:rsidR="007614E2" w:rsidRPr="007E5FAF" w:rsidRDefault="007614E2" w:rsidP="009E45FE">
            <w:pPr>
              <w:jc w:val="center"/>
            </w:pPr>
            <w:r w:rsidRPr="007E5FAF">
              <w:t>(дата)</w:t>
            </w:r>
          </w:p>
        </w:tc>
      </w:tr>
    </w:tbl>
    <w:p w:rsidR="007614E2" w:rsidRPr="007E5FAF" w:rsidRDefault="007614E2" w:rsidP="007614E2">
      <w:pPr>
        <w:spacing w:before="240"/>
      </w:pPr>
    </w:p>
    <w:p w:rsidR="007614E2" w:rsidRPr="007E5FAF" w:rsidRDefault="007614E2" w:rsidP="007614E2">
      <w:pPr>
        <w:pBdr>
          <w:top w:val="single" w:sz="4" w:space="1" w:color="auto"/>
        </w:pBdr>
        <w:jc w:val="center"/>
      </w:pPr>
      <w:r w:rsidRPr="007E5FAF">
        <w:t>(месторасположение помещения, в том числе наименования населенного пункта и улицы, номера дома и квартиры)</w:t>
      </w:r>
    </w:p>
    <w:p w:rsidR="007614E2" w:rsidRPr="007E5FAF" w:rsidRDefault="007614E2" w:rsidP="007614E2">
      <w:pPr>
        <w:spacing w:before="120"/>
        <w:ind w:firstLine="567"/>
      </w:pPr>
      <w:r w:rsidRPr="007E5FAF">
        <w:t xml:space="preserve">Межведомственная комиссия, назначенная  </w:t>
      </w:r>
    </w:p>
    <w:p w:rsidR="007614E2" w:rsidRPr="007E5FAF" w:rsidRDefault="007614E2" w:rsidP="007614E2">
      <w:pPr>
        <w:pBdr>
          <w:top w:val="single" w:sz="4" w:space="1" w:color="auto"/>
        </w:pBdr>
        <w:ind w:left="5103"/>
        <w:jc w:val="center"/>
      </w:pPr>
      <w:r w:rsidRPr="007E5FAF">
        <w:t xml:space="preserve">(кем назначена, наименование федерального органа </w:t>
      </w: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jc w:val="center"/>
      </w:pPr>
      <w:r w:rsidRPr="007E5FAF">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614E2" w:rsidRPr="007E5FAF" w:rsidRDefault="007614E2" w:rsidP="007614E2">
      <w:r w:rsidRPr="007E5FAF">
        <w:t xml:space="preserve">в составе председателя  </w:t>
      </w:r>
    </w:p>
    <w:p w:rsidR="007614E2" w:rsidRPr="007E5FAF" w:rsidRDefault="007614E2" w:rsidP="007614E2">
      <w:pPr>
        <w:pBdr>
          <w:top w:val="single" w:sz="4" w:space="1" w:color="auto"/>
        </w:pBdr>
        <w:ind w:left="2460"/>
        <w:jc w:val="center"/>
      </w:pPr>
      <w:r w:rsidRPr="007E5FAF">
        <w:t>(Ф.И.О., занимаемая должность и место работы)</w:t>
      </w: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r w:rsidRPr="007E5FAF">
        <w:t xml:space="preserve">и членов комиссии  </w:t>
      </w:r>
    </w:p>
    <w:p w:rsidR="007614E2" w:rsidRPr="007E5FAF" w:rsidRDefault="007614E2" w:rsidP="007614E2">
      <w:pPr>
        <w:pBdr>
          <w:top w:val="single" w:sz="4" w:space="1" w:color="auto"/>
        </w:pBdr>
        <w:ind w:left="2069"/>
        <w:jc w:val="center"/>
      </w:pPr>
      <w:r w:rsidRPr="007E5FAF">
        <w:t>(Ф.И.О., занимаемая должность и место работы)</w:t>
      </w:r>
    </w:p>
    <w:p w:rsidR="007614E2" w:rsidRPr="007E5FAF" w:rsidRDefault="007614E2" w:rsidP="007614E2">
      <w:r w:rsidRPr="007E5FAF">
        <w:t xml:space="preserve">при участии приглашенных экспертов  </w:t>
      </w:r>
    </w:p>
    <w:p w:rsidR="007614E2" w:rsidRPr="007E5FAF" w:rsidRDefault="007614E2" w:rsidP="007614E2">
      <w:pPr>
        <w:pBdr>
          <w:top w:val="single" w:sz="4" w:space="1" w:color="auto"/>
        </w:pBdr>
        <w:ind w:left="4025"/>
        <w:jc w:val="center"/>
      </w:pPr>
      <w:r w:rsidRPr="007E5FAF">
        <w:t>(Ф.И.О., занимаемая должность и место работы)</w:t>
      </w: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r w:rsidRPr="007E5FAF">
        <w:t xml:space="preserve">и приглашенного собственника помещения или уполномоченного им лица  </w:t>
      </w:r>
    </w:p>
    <w:p w:rsidR="007614E2" w:rsidRPr="007E5FAF" w:rsidRDefault="007614E2" w:rsidP="007614E2">
      <w:pPr>
        <w:pBdr>
          <w:top w:val="single" w:sz="4" w:space="1" w:color="auto"/>
        </w:pBdr>
        <w:ind w:left="7785"/>
      </w:pPr>
    </w:p>
    <w:p w:rsidR="007614E2" w:rsidRPr="007E5FAF" w:rsidRDefault="007614E2" w:rsidP="007614E2"/>
    <w:p w:rsidR="007614E2" w:rsidRPr="007E5FAF" w:rsidRDefault="007614E2" w:rsidP="007614E2">
      <w:pPr>
        <w:pBdr>
          <w:top w:val="single" w:sz="4" w:space="1" w:color="auto"/>
        </w:pBdr>
        <w:jc w:val="center"/>
      </w:pPr>
      <w:r w:rsidRPr="007E5FAF">
        <w:t>(Ф.И.О., занимаемая должность и место работы)</w:t>
      </w:r>
    </w:p>
    <w:p w:rsidR="007614E2" w:rsidRPr="007E5FAF" w:rsidRDefault="007614E2" w:rsidP="007614E2">
      <w:r w:rsidRPr="007E5FAF">
        <w:t xml:space="preserve">по результатам рассмотренных документов  </w:t>
      </w:r>
    </w:p>
    <w:p w:rsidR="007614E2" w:rsidRPr="007E5FAF" w:rsidRDefault="007614E2" w:rsidP="007614E2">
      <w:pPr>
        <w:pBdr>
          <w:top w:val="single" w:sz="4" w:space="1" w:color="auto"/>
        </w:pBdr>
        <w:ind w:left="4564"/>
        <w:jc w:val="center"/>
      </w:pPr>
      <w:r w:rsidRPr="007E5FAF">
        <w:t>(приводится перечень документов)</w:t>
      </w: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Pr>
        <w:jc w:val="both"/>
      </w:pPr>
      <w:r w:rsidRPr="007E5FAF">
        <w:t>и на основании акта межведомственной комиссии, составленного по результатам обследования,</w:t>
      </w:r>
      <w:r w:rsidR="00262B5A" w:rsidRPr="007E5FAF">
        <w:t xml:space="preserve"> </w:t>
      </w:r>
    </w:p>
    <w:p w:rsidR="007614E2" w:rsidRPr="007E5FAF" w:rsidRDefault="007614E2" w:rsidP="007614E2"/>
    <w:p w:rsidR="007614E2" w:rsidRPr="007E5FAF" w:rsidRDefault="007614E2" w:rsidP="007614E2">
      <w:pPr>
        <w:pBdr>
          <w:top w:val="single" w:sz="4" w:space="1" w:color="auto"/>
        </w:pBdr>
        <w:jc w:val="center"/>
      </w:pPr>
      <w:r w:rsidRPr="007E5FAF">
        <w:t>(приводится заключение, взятое из акта обследования (в случае проведения обследования), или указывается,</w:t>
      </w:r>
    </w:p>
    <w:p w:rsidR="007614E2" w:rsidRPr="007E5FAF" w:rsidRDefault="007614E2" w:rsidP="007614E2"/>
    <w:p w:rsidR="007614E2" w:rsidRPr="007E5FAF" w:rsidRDefault="007614E2" w:rsidP="007614E2">
      <w:pPr>
        <w:pBdr>
          <w:top w:val="single" w:sz="4" w:space="1" w:color="auto"/>
        </w:pBdr>
        <w:jc w:val="center"/>
      </w:pPr>
      <w:r w:rsidRPr="007E5FAF">
        <w:t>что на основании решения межведомственной комиссии обследование не проводилось)</w:t>
      </w: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r w:rsidRPr="007E5FAF">
        <w:t xml:space="preserve">приняла заключение о  </w:t>
      </w:r>
    </w:p>
    <w:p w:rsidR="007614E2" w:rsidRPr="007E5FAF" w:rsidRDefault="007614E2" w:rsidP="007614E2">
      <w:pPr>
        <w:pBdr>
          <w:top w:val="single" w:sz="4" w:space="1" w:color="auto"/>
        </w:pBdr>
        <w:ind w:left="2410"/>
        <w:jc w:val="center"/>
      </w:pPr>
      <w:r w:rsidRPr="007E5FAF">
        <w:t>(приводится обоснование принятого межведомственной комиссией заключения</w:t>
      </w:r>
    </w:p>
    <w:p w:rsidR="007614E2" w:rsidRPr="007E5FAF" w:rsidRDefault="007614E2" w:rsidP="007614E2"/>
    <w:p w:rsidR="007614E2" w:rsidRPr="007E5FAF" w:rsidRDefault="007614E2" w:rsidP="007614E2">
      <w:pPr>
        <w:pBdr>
          <w:top w:val="single" w:sz="4" w:space="1" w:color="auto"/>
        </w:pBdr>
        <w:jc w:val="center"/>
      </w:pPr>
      <w:r w:rsidRPr="007E5FAF">
        <w:t>об оценке соответствия помещения требованиям, предъявляемым к жилому помещению,</w:t>
      </w:r>
    </w:p>
    <w:p w:rsidR="007614E2" w:rsidRPr="007E5FAF" w:rsidRDefault="007614E2" w:rsidP="007614E2"/>
    <w:p w:rsidR="007614E2" w:rsidRPr="007E5FAF" w:rsidRDefault="007614E2" w:rsidP="007614E2">
      <w:pPr>
        <w:pBdr>
          <w:top w:val="single" w:sz="4" w:space="1" w:color="auto"/>
        </w:pBdr>
        <w:jc w:val="center"/>
      </w:pPr>
      <w:r w:rsidRPr="007E5FAF">
        <w:t>и о его пригодности (непригодности) для постоянного проживания)</w:t>
      </w: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pPr>
    </w:p>
    <w:p w:rsidR="00262B5A" w:rsidRPr="007E5FAF" w:rsidRDefault="00262B5A" w:rsidP="00262B5A">
      <w:pPr>
        <w:jc w:val="both"/>
      </w:pPr>
    </w:p>
    <w:p w:rsidR="007614E2" w:rsidRPr="007E5FAF" w:rsidRDefault="007614E2" w:rsidP="00262B5A">
      <w:pPr>
        <w:jc w:val="both"/>
      </w:pPr>
      <w:r w:rsidRPr="007E5FAF">
        <w:t>Приложение к заключению:</w:t>
      </w:r>
    </w:p>
    <w:p w:rsidR="007614E2" w:rsidRPr="007E5FAF" w:rsidRDefault="007614E2" w:rsidP="00262B5A">
      <w:pPr>
        <w:jc w:val="both"/>
      </w:pPr>
      <w:r w:rsidRPr="007E5FAF">
        <w:t>а) перечень рассмотренных документов;</w:t>
      </w:r>
    </w:p>
    <w:p w:rsidR="007614E2" w:rsidRPr="007E5FAF" w:rsidRDefault="007614E2" w:rsidP="00262B5A">
      <w:pPr>
        <w:jc w:val="both"/>
      </w:pPr>
      <w:r w:rsidRPr="007E5FAF">
        <w:t>б) акт обследования помещения (в случае проведения обследования);</w:t>
      </w:r>
    </w:p>
    <w:p w:rsidR="007614E2" w:rsidRPr="007E5FAF" w:rsidRDefault="007614E2" w:rsidP="00262B5A">
      <w:pPr>
        <w:jc w:val="both"/>
      </w:pPr>
      <w:r w:rsidRPr="007E5FAF">
        <w:t>в) перечень других материалов, запрошенных межведомственной комиссией;</w:t>
      </w:r>
    </w:p>
    <w:p w:rsidR="007614E2" w:rsidRPr="007E5FAF" w:rsidRDefault="007614E2" w:rsidP="00262B5A">
      <w:pPr>
        <w:jc w:val="both"/>
      </w:pPr>
      <w:r w:rsidRPr="007E5FAF">
        <w:t>г) особое мнение членов межведомственной комиссии:</w:t>
      </w: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pPr>
    </w:p>
    <w:p w:rsidR="007614E2" w:rsidRPr="007E5FAF" w:rsidRDefault="007614E2" w:rsidP="00262B5A">
      <w:r w:rsidRPr="007E5FAF">
        <w:t>Председатель межведомственной комиссии</w:t>
      </w:r>
      <w:r w:rsidR="00262B5A" w:rsidRPr="007E5FAF">
        <w:t>:</w:t>
      </w:r>
    </w:p>
    <w:p w:rsidR="00262B5A" w:rsidRPr="007E5FAF" w:rsidRDefault="00262B5A" w:rsidP="00262B5A"/>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bl>
    <w:p w:rsidR="00262B5A" w:rsidRPr="007E5FAF" w:rsidRDefault="00262B5A" w:rsidP="00262B5A"/>
    <w:p w:rsidR="007614E2" w:rsidRPr="007E5FAF" w:rsidRDefault="007614E2" w:rsidP="00262B5A">
      <w:r w:rsidRPr="007E5FAF">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9E45FE">
            <w:pPr>
              <w:ind w:left="-170"/>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9E45FE">
            <w:pPr>
              <w:ind w:left="-170"/>
              <w:jc w:val="center"/>
            </w:pPr>
            <w:r w:rsidRPr="007E5FAF">
              <w:t>(Ф.И.О.)</w:t>
            </w:r>
          </w:p>
        </w:tc>
      </w:tr>
    </w:tbl>
    <w:p w:rsidR="00262B5A" w:rsidRPr="00C779B7" w:rsidRDefault="00262B5A" w:rsidP="007E5FAF">
      <w:pPr>
        <w:rPr>
          <w:sz w:val="28"/>
          <w:szCs w:val="28"/>
        </w:rPr>
        <w:sectPr w:rsidR="00262B5A" w:rsidRPr="00C779B7" w:rsidSect="001161F9">
          <w:pgSz w:w="11907" w:h="16840" w:code="9"/>
          <w:pgMar w:top="1134" w:right="567" w:bottom="1134" w:left="1134" w:header="567" w:footer="851" w:gutter="0"/>
          <w:cols w:space="709"/>
          <w:docGrid w:linePitch="326"/>
        </w:sectPr>
      </w:pPr>
    </w:p>
    <w:p w:rsidR="00262B5A" w:rsidRPr="007E5FAF" w:rsidRDefault="007E5FAF" w:rsidP="007E5FAF">
      <w:pPr>
        <w:pStyle w:val="ConsPlusTitle"/>
        <w:widowControl/>
        <w:rPr>
          <w:b w:val="0"/>
        </w:rPr>
      </w:pPr>
      <w:r>
        <w:rPr>
          <w:b w:val="0"/>
        </w:rPr>
        <w:lastRenderedPageBreak/>
        <w:t xml:space="preserve">                                                                                                                                            </w:t>
      </w:r>
      <w:r w:rsidR="007614E2" w:rsidRPr="007E5FAF">
        <w:rPr>
          <w:b w:val="0"/>
        </w:rPr>
        <w:t>Приложение № 2</w:t>
      </w:r>
    </w:p>
    <w:p w:rsidR="000A3CA0" w:rsidRPr="007E5FAF" w:rsidRDefault="007614E2" w:rsidP="00262B5A">
      <w:pPr>
        <w:pStyle w:val="ConsPlusTitle"/>
        <w:widowControl/>
        <w:jc w:val="right"/>
        <w:rPr>
          <w:b w:val="0"/>
        </w:rPr>
      </w:pPr>
      <w:r w:rsidRPr="007E5FAF">
        <w:rPr>
          <w:b w:val="0"/>
        </w:rPr>
        <w:t>к Положению о межведомственной комиссии,</w:t>
      </w:r>
    </w:p>
    <w:p w:rsidR="00262B5A" w:rsidRPr="007E5FAF" w:rsidRDefault="00262B5A" w:rsidP="00262B5A">
      <w:pPr>
        <w:pStyle w:val="ConsPlusTitle"/>
        <w:widowControl/>
        <w:jc w:val="right"/>
        <w:rPr>
          <w:b w:val="0"/>
        </w:rPr>
      </w:pPr>
      <w:r w:rsidRPr="007E5FAF">
        <w:rPr>
          <w:b w:val="0"/>
        </w:rPr>
        <w:t>действующей</w:t>
      </w:r>
      <w:r w:rsidR="000A3CA0" w:rsidRPr="007E5FAF">
        <w:rPr>
          <w:b w:val="0"/>
        </w:rPr>
        <w:t xml:space="preserve"> </w:t>
      </w:r>
      <w:r w:rsidR="007614E2" w:rsidRPr="007E5FAF">
        <w:rPr>
          <w:b w:val="0"/>
        </w:rPr>
        <w:t>на территории муниципального образования</w:t>
      </w:r>
    </w:p>
    <w:p w:rsidR="00262B5A" w:rsidRPr="007E5FAF" w:rsidRDefault="00071BB3" w:rsidP="00262B5A">
      <w:pPr>
        <w:pStyle w:val="ConsPlusTitle"/>
        <w:widowControl/>
        <w:jc w:val="right"/>
        <w:rPr>
          <w:b w:val="0"/>
        </w:rPr>
      </w:pPr>
      <w:r w:rsidRPr="007E5FAF">
        <w:rPr>
          <w:b w:val="0"/>
        </w:rPr>
        <w:t xml:space="preserve">Запорожское сельское </w:t>
      </w:r>
      <w:r w:rsidR="007614E2" w:rsidRPr="007E5FAF">
        <w:rPr>
          <w:b w:val="0"/>
        </w:rPr>
        <w:t>поселение</w:t>
      </w:r>
    </w:p>
    <w:p w:rsidR="000374F1" w:rsidRPr="007E5FAF" w:rsidRDefault="007614E2" w:rsidP="00262B5A">
      <w:pPr>
        <w:pStyle w:val="ConsPlusTitle"/>
        <w:widowControl/>
        <w:jc w:val="right"/>
        <w:rPr>
          <w:b w:val="0"/>
        </w:rPr>
      </w:pPr>
      <w:r w:rsidRPr="007E5FAF">
        <w:rPr>
          <w:b w:val="0"/>
        </w:rPr>
        <w:t xml:space="preserve">для оценки жилых помещений </w:t>
      </w:r>
    </w:p>
    <w:p w:rsidR="007614E2" w:rsidRPr="007E5FAF" w:rsidRDefault="007614E2" w:rsidP="00262B5A">
      <w:pPr>
        <w:pStyle w:val="ConsPlusTitle"/>
        <w:widowControl/>
        <w:jc w:val="right"/>
        <w:rPr>
          <w:b w:val="0"/>
        </w:rPr>
      </w:pPr>
      <w:r w:rsidRPr="007E5FAF">
        <w:rPr>
          <w:b w:val="0"/>
        </w:rPr>
        <w:t>муниципального жилищного фонда</w:t>
      </w:r>
    </w:p>
    <w:p w:rsidR="007614E2" w:rsidRPr="007E5FAF" w:rsidRDefault="007614E2" w:rsidP="007614E2">
      <w:pPr>
        <w:jc w:val="right"/>
      </w:pPr>
    </w:p>
    <w:p w:rsidR="004965CB" w:rsidRPr="007E5FAF" w:rsidRDefault="004965CB" w:rsidP="007614E2">
      <w:pPr>
        <w:jc w:val="right"/>
      </w:pPr>
    </w:p>
    <w:p w:rsidR="007614E2" w:rsidRPr="007E5FAF" w:rsidRDefault="007614E2" w:rsidP="00262B5A">
      <w:pPr>
        <w:jc w:val="center"/>
        <w:rPr>
          <w:b/>
          <w:bCs/>
        </w:rPr>
      </w:pPr>
      <w:r w:rsidRPr="007E5FAF">
        <w:rPr>
          <w:b/>
          <w:bCs/>
        </w:rPr>
        <w:t>АКТ</w:t>
      </w:r>
    </w:p>
    <w:p w:rsidR="007614E2" w:rsidRPr="007E5FAF" w:rsidRDefault="007614E2" w:rsidP="00262B5A">
      <w:pPr>
        <w:jc w:val="center"/>
      </w:pPr>
      <w:r w:rsidRPr="007E5FAF">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7614E2" w:rsidRPr="007E5FAF" w:rsidTr="009E45FE">
        <w:tblPrEx>
          <w:tblCellMar>
            <w:top w:w="0" w:type="dxa"/>
            <w:bottom w:w="0" w:type="dxa"/>
          </w:tblCellMar>
        </w:tblPrEx>
        <w:trPr>
          <w:cantSplit/>
        </w:trPr>
        <w:tc>
          <w:tcPr>
            <w:tcW w:w="392" w:type="dxa"/>
            <w:tcBorders>
              <w:top w:val="nil"/>
              <w:left w:val="nil"/>
              <w:bottom w:val="nil"/>
              <w:right w:val="nil"/>
            </w:tcBorders>
            <w:vAlign w:val="bottom"/>
          </w:tcPr>
          <w:p w:rsidR="007614E2" w:rsidRPr="007E5FAF" w:rsidRDefault="007614E2" w:rsidP="00262B5A">
            <w:pPr>
              <w:jc w:val="both"/>
            </w:pPr>
            <w:r w:rsidRPr="007E5FAF">
              <w:t>№</w:t>
            </w:r>
          </w:p>
        </w:tc>
        <w:tc>
          <w:tcPr>
            <w:tcW w:w="3747" w:type="dxa"/>
            <w:tcBorders>
              <w:top w:val="nil"/>
              <w:left w:val="nil"/>
              <w:bottom w:val="single" w:sz="4" w:space="0" w:color="auto"/>
              <w:right w:val="nil"/>
            </w:tcBorders>
            <w:vAlign w:val="bottom"/>
          </w:tcPr>
          <w:p w:rsidR="007614E2" w:rsidRPr="007E5FAF" w:rsidRDefault="007614E2" w:rsidP="004965CB">
            <w:pPr>
              <w:jc w:val="both"/>
            </w:pPr>
          </w:p>
        </w:tc>
        <w:tc>
          <w:tcPr>
            <w:tcW w:w="1985" w:type="dxa"/>
            <w:tcBorders>
              <w:top w:val="nil"/>
              <w:left w:val="nil"/>
              <w:bottom w:val="nil"/>
              <w:right w:val="nil"/>
            </w:tcBorders>
            <w:vAlign w:val="bottom"/>
          </w:tcPr>
          <w:p w:rsidR="007614E2" w:rsidRPr="007E5FAF" w:rsidRDefault="007614E2" w:rsidP="00262B5A">
            <w:pPr>
              <w:jc w:val="both"/>
            </w:pPr>
          </w:p>
        </w:tc>
        <w:tc>
          <w:tcPr>
            <w:tcW w:w="4110" w:type="dxa"/>
            <w:tcBorders>
              <w:top w:val="nil"/>
              <w:left w:val="nil"/>
              <w:bottom w:val="single" w:sz="4" w:space="0" w:color="auto"/>
              <w:right w:val="nil"/>
            </w:tcBorders>
            <w:vAlign w:val="bottom"/>
          </w:tcPr>
          <w:p w:rsidR="007614E2" w:rsidRPr="007E5FAF" w:rsidRDefault="007614E2" w:rsidP="00262B5A">
            <w:pPr>
              <w:jc w:val="both"/>
            </w:pPr>
          </w:p>
        </w:tc>
      </w:tr>
      <w:tr w:rsidR="007614E2" w:rsidRPr="007E5FAF" w:rsidTr="009E45FE">
        <w:tblPrEx>
          <w:tblCellMar>
            <w:top w:w="0" w:type="dxa"/>
            <w:bottom w:w="0" w:type="dxa"/>
          </w:tblCellMar>
        </w:tblPrEx>
        <w:trPr>
          <w:cantSplit/>
        </w:trPr>
        <w:tc>
          <w:tcPr>
            <w:tcW w:w="392" w:type="dxa"/>
            <w:tcBorders>
              <w:top w:val="nil"/>
              <w:left w:val="nil"/>
              <w:bottom w:val="nil"/>
              <w:right w:val="nil"/>
            </w:tcBorders>
          </w:tcPr>
          <w:p w:rsidR="007614E2" w:rsidRPr="007E5FAF" w:rsidRDefault="007614E2" w:rsidP="00262B5A">
            <w:pPr>
              <w:jc w:val="both"/>
            </w:pPr>
          </w:p>
        </w:tc>
        <w:tc>
          <w:tcPr>
            <w:tcW w:w="3747" w:type="dxa"/>
            <w:tcBorders>
              <w:top w:val="nil"/>
              <w:left w:val="nil"/>
              <w:bottom w:val="nil"/>
              <w:right w:val="nil"/>
            </w:tcBorders>
          </w:tcPr>
          <w:p w:rsidR="007614E2" w:rsidRPr="007E5FAF" w:rsidRDefault="007614E2" w:rsidP="004965CB">
            <w:pPr>
              <w:jc w:val="both"/>
            </w:pPr>
          </w:p>
        </w:tc>
        <w:tc>
          <w:tcPr>
            <w:tcW w:w="1985" w:type="dxa"/>
            <w:tcBorders>
              <w:top w:val="nil"/>
              <w:left w:val="nil"/>
              <w:bottom w:val="nil"/>
              <w:right w:val="nil"/>
            </w:tcBorders>
          </w:tcPr>
          <w:p w:rsidR="007614E2" w:rsidRPr="007E5FAF" w:rsidRDefault="007614E2" w:rsidP="00262B5A">
            <w:pPr>
              <w:jc w:val="both"/>
            </w:pPr>
          </w:p>
        </w:tc>
        <w:tc>
          <w:tcPr>
            <w:tcW w:w="4110" w:type="dxa"/>
            <w:tcBorders>
              <w:top w:val="nil"/>
              <w:left w:val="nil"/>
              <w:bottom w:val="nil"/>
              <w:right w:val="nil"/>
            </w:tcBorders>
          </w:tcPr>
          <w:p w:rsidR="007614E2" w:rsidRPr="007E5FAF" w:rsidRDefault="007614E2" w:rsidP="00262B5A">
            <w:pPr>
              <w:jc w:val="center"/>
            </w:pPr>
            <w:r w:rsidRPr="007E5FAF">
              <w:t>(дата)</w:t>
            </w:r>
          </w:p>
        </w:tc>
      </w:tr>
    </w:tbl>
    <w:p w:rsidR="004965CB" w:rsidRPr="007E5FAF" w:rsidRDefault="004965CB" w:rsidP="004965CB"/>
    <w:p w:rsidR="004D51E2" w:rsidRPr="007E5FAF" w:rsidRDefault="004D51E2" w:rsidP="004965CB"/>
    <w:p w:rsidR="004965CB" w:rsidRPr="007E5FAF" w:rsidRDefault="004965CB" w:rsidP="007614E2">
      <w:pPr>
        <w:pBdr>
          <w:top w:val="single" w:sz="4" w:space="1" w:color="auto"/>
        </w:pBdr>
        <w:jc w:val="center"/>
      </w:pPr>
    </w:p>
    <w:p w:rsidR="007614E2" w:rsidRPr="007E5FAF" w:rsidRDefault="007614E2" w:rsidP="007614E2">
      <w:pPr>
        <w:pBdr>
          <w:top w:val="single" w:sz="4" w:space="1" w:color="auto"/>
        </w:pBdr>
        <w:jc w:val="center"/>
      </w:pPr>
      <w:r w:rsidRPr="007E5FAF">
        <w:t>(месторасположение помещения, в том числе наименования населенного пункта и улицы, номера дома и квартиры)</w:t>
      </w:r>
    </w:p>
    <w:p w:rsidR="007614E2" w:rsidRPr="007E5FAF" w:rsidRDefault="007614E2" w:rsidP="007614E2">
      <w:pPr>
        <w:spacing w:before="240"/>
        <w:ind w:firstLine="567"/>
      </w:pPr>
      <w:r w:rsidRPr="007E5FAF">
        <w:t xml:space="preserve">Межведомственная комиссия, назначенная  </w:t>
      </w:r>
    </w:p>
    <w:p w:rsidR="007614E2" w:rsidRPr="007E5FAF" w:rsidRDefault="007614E2" w:rsidP="007614E2">
      <w:pPr>
        <w:pBdr>
          <w:top w:val="single" w:sz="4" w:space="1" w:color="auto"/>
        </w:pBdr>
        <w:ind w:left="5103"/>
        <w:jc w:val="center"/>
      </w:pPr>
      <w:r w:rsidRPr="007E5FAF">
        <w:t xml:space="preserve">(кем назначена, наименование федерального органа </w:t>
      </w: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jc w:val="center"/>
      </w:pPr>
      <w:r w:rsidRPr="007E5FAF">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614E2" w:rsidRPr="007E5FAF" w:rsidRDefault="007614E2" w:rsidP="007614E2">
      <w:r w:rsidRPr="007E5FAF">
        <w:t xml:space="preserve">в составе председателя  </w:t>
      </w:r>
    </w:p>
    <w:p w:rsidR="007614E2" w:rsidRPr="007E5FAF" w:rsidRDefault="007614E2" w:rsidP="007614E2">
      <w:pPr>
        <w:pBdr>
          <w:top w:val="single" w:sz="4" w:space="1" w:color="auto"/>
        </w:pBdr>
        <w:ind w:left="2460"/>
        <w:jc w:val="center"/>
      </w:pPr>
      <w:r w:rsidRPr="007E5FAF">
        <w:t>(Ф.И.О., занимаемая должность и место работы)</w:t>
      </w:r>
    </w:p>
    <w:p w:rsidR="007614E2" w:rsidRPr="007E5FAF" w:rsidRDefault="007614E2" w:rsidP="007614E2">
      <w:r w:rsidRPr="007E5FAF">
        <w:t xml:space="preserve">и членов комиссии  </w:t>
      </w:r>
    </w:p>
    <w:p w:rsidR="007614E2" w:rsidRPr="007E5FAF" w:rsidRDefault="007614E2" w:rsidP="007614E2">
      <w:pPr>
        <w:pBdr>
          <w:top w:val="single" w:sz="4" w:space="1" w:color="auto"/>
        </w:pBdr>
        <w:ind w:left="2069"/>
        <w:jc w:val="center"/>
      </w:pPr>
      <w:r w:rsidRPr="007E5FAF">
        <w:t>(Ф.И.О., занимаемая должность и место работы)</w:t>
      </w:r>
    </w:p>
    <w:p w:rsidR="007614E2" w:rsidRPr="007E5FAF" w:rsidRDefault="007614E2" w:rsidP="007614E2">
      <w:r w:rsidRPr="007E5FAF">
        <w:t xml:space="preserve">при участии приглашенных экспертов  </w:t>
      </w:r>
    </w:p>
    <w:p w:rsidR="007614E2" w:rsidRPr="007E5FAF" w:rsidRDefault="007614E2" w:rsidP="007614E2">
      <w:pPr>
        <w:pBdr>
          <w:top w:val="single" w:sz="4" w:space="1" w:color="auto"/>
        </w:pBdr>
        <w:ind w:left="4025"/>
        <w:jc w:val="center"/>
      </w:pPr>
      <w:r w:rsidRPr="007E5FAF">
        <w:t>(Ф.И.О., занимаемая должность и место работы)</w:t>
      </w: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r w:rsidRPr="007E5FAF">
        <w:t xml:space="preserve">и приглашенного собственника помещения или уполномоченного им лица  </w:t>
      </w:r>
    </w:p>
    <w:p w:rsidR="007614E2" w:rsidRPr="007E5FAF" w:rsidRDefault="007614E2" w:rsidP="007614E2">
      <w:pPr>
        <w:pBdr>
          <w:top w:val="single" w:sz="4" w:space="1" w:color="auto"/>
        </w:pBdr>
        <w:ind w:left="7785"/>
      </w:pPr>
    </w:p>
    <w:p w:rsidR="007614E2" w:rsidRPr="007E5FAF" w:rsidRDefault="007614E2" w:rsidP="007614E2"/>
    <w:p w:rsidR="007614E2" w:rsidRPr="007E5FAF" w:rsidRDefault="007614E2" w:rsidP="007614E2">
      <w:pPr>
        <w:pBdr>
          <w:top w:val="single" w:sz="4" w:space="1" w:color="auto"/>
        </w:pBdr>
        <w:jc w:val="center"/>
      </w:pPr>
      <w:r w:rsidRPr="007E5FAF">
        <w:t>(Ф.И.О., занимаемая должность и место работы)</w:t>
      </w: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r w:rsidRPr="007E5FAF">
        <w:t xml:space="preserve">произвела обследование помещения по заявлению  </w:t>
      </w:r>
    </w:p>
    <w:p w:rsidR="007614E2" w:rsidRPr="007E5FAF" w:rsidRDefault="007614E2" w:rsidP="007614E2">
      <w:pPr>
        <w:pBdr>
          <w:top w:val="single" w:sz="4" w:space="1" w:color="auto"/>
        </w:pBdr>
        <w:ind w:left="5283"/>
        <w:jc w:val="center"/>
      </w:pPr>
      <w:r w:rsidRPr="007E5FAF">
        <w:t xml:space="preserve">(реквизиты заявителя: Ф.И.О. и адрес – </w:t>
      </w:r>
    </w:p>
    <w:p w:rsidR="007614E2" w:rsidRPr="007E5FAF" w:rsidRDefault="007614E2" w:rsidP="007614E2"/>
    <w:p w:rsidR="007614E2" w:rsidRPr="007E5FAF" w:rsidRDefault="007614E2" w:rsidP="007614E2">
      <w:pPr>
        <w:pBdr>
          <w:top w:val="single" w:sz="4" w:space="1" w:color="auto"/>
        </w:pBdr>
        <w:jc w:val="center"/>
      </w:pPr>
      <w:r w:rsidRPr="007E5FAF">
        <w:t>для физического лица, наименование организации и занимаемая должность – для юридического лица)</w:t>
      </w:r>
    </w:p>
    <w:p w:rsidR="007614E2" w:rsidRPr="007E5FAF" w:rsidRDefault="007614E2" w:rsidP="007614E2">
      <w:r w:rsidRPr="007E5FAF">
        <w:t xml:space="preserve">и составила настоящий акт обследования помещения  </w:t>
      </w:r>
    </w:p>
    <w:p w:rsidR="007614E2" w:rsidRPr="007E5FAF" w:rsidRDefault="007614E2" w:rsidP="007614E2">
      <w:pPr>
        <w:pBdr>
          <w:top w:val="single" w:sz="4" w:space="1" w:color="auto"/>
        </w:pBdr>
        <w:ind w:left="5557"/>
        <w:jc w:val="center"/>
      </w:pPr>
      <w:r w:rsidRPr="007E5FAF">
        <w:t>(адрес, принадлежность помещения,</w:t>
      </w: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jc w:val="center"/>
      </w:pPr>
      <w:r w:rsidRPr="007E5FAF">
        <w:t>кадастровый номер, год ввода в эксплуатацию)</w:t>
      </w:r>
    </w:p>
    <w:p w:rsidR="004965CB" w:rsidRPr="007E5FAF" w:rsidRDefault="004965CB" w:rsidP="004D51E2">
      <w:pPr>
        <w:jc w:val="both"/>
      </w:pPr>
    </w:p>
    <w:p w:rsidR="007614E2" w:rsidRPr="007E5FAF" w:rsidRDefault="007614E2" w:rsidP="004965CB">
      <w:pPr>
        <w:ind w:firstLine="567"/>
        <w:jc w:val="both"/>
      </w:pPr>
      <w:r w:rsidRPr="007E5FAF">
        <w:lastRenderedPageBreak/>
        <w:t>Краткое описание состояния жилого помещения, инженерных систем зд</w:t>
      </w:r>
      <w:r w:rsidR="00EE386E" w:rsidRPr="007E5FAF">
        <w:t xml:space="preserve">ания, оборудования и механизмов, </w:t>
      </w:r>
      <w:r w:rsidRPr="007E5FAF">
        <w:t xml:space="preserve">и прилегающей к зданию территории  </w:t>
      </w:r>
    </w:p>
    <w:p w:rsidR="007614E2" w:rsidRPr="007E5FAF" w:rsidRDefault="007614E2" w:rsidP="007614E2">
      <w:pPr>
        <w:pBdr>
          <w:top w:val="single" w:sz="4" w:space="1" w:color="auto"/>
        </w:pBdr>
        <w:ind w:left="5443"/>
      </w:pPr>
    </w:p>
    <w:p w:rsidR="007614E2" w:rsidRPr="007E5FAF" w:rsidRDefault="007614E2" w:rsidP="004965CB"/>
    <w:p w:rsidR="007614E2" w:rsidRPr="007E5FAF" w:rsidRDefault="007614E2" w:rsidP="004965CB">
      <w:pPr>
        <w:pBdr>
          <w:top w:val="single" w:sz="4" w:space="1" w:color="auto"/>
        </w:pBdr>
      </w:pPr>
    </w:p>
    <w:p w:rsidR="007614E2" w:rsidRPr="007E5FAF" w:rsidRDefault="007614E2" w:rsidP="004965CB"/>
    <w:p w:rsidR="007614E2" w:rsidRPr="007E5FAF" w:rsidRDefault="007614E2" w:rsidP="004965CB">
      <w:pPr>
        <w:pBdr>
          <w:top w:val="single" w:sz="4" w:space="1" w:color="auto"/>
        </w:pBdr>
      </w:pPr>
    </w:p>
    <w:p w:rsidR="007614E2" w:rsidRPr="007E5FAF" w:rsidRDefault="007614E2" w:rsidP="004965CB"/>
    <w:p w:rsidR="007614E2" w:rsidRPr="007E5FAF" w:rsidRDefault="007614E2" w:rsidP="004965CB">
      <w:pPr>
        <w:pBdr>
          <w:top w:val="single" w:sz="4" w:space="1" w:color="auto"/>
        </w:pBdr>
      </w:pPr>
    </w:p>
    <w:p w:rsidR="007614E2" w:rsidRPr="007E5FAF" w:rsidRDefault="007614E2" w:rsidP="004965CB"/>
    <w:p w:rsidR="007614E2" w:rsidRPr="007E5FAF" w:rsidRDefault="007614E2" w:rsidP="004965CB">
      <w:pPr>
        <w:pBdr>
          <w:top w:val="single" w:sz="4" w:space="1" w:color="auto"/>
        </w:pBdr>
      </w:pPr>
    </w:p>
    <w:p w:rsidR="007614E2" w:rsidRPr="007E5FAF" w:rsidRDefault="007614E2" w:rsidP="004965CB"/>
    <w:p w:rsidR="007614E2" w:rsidRPr="007E5FAF" w:rsidRDefault="007614E2" w:rsidP="004965CB">
      <w:pPr>
        <w:pBdr>
          <w:top w:val="single" w:sz="4" w:space="1" w:color="auto"/>
        </w:pBdr>
      </w:pP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pPr>
    </w:p>
    <w:p w:rsidR="007614E2" w:rsidRPr="007E5FAF" w:rsidRDefault="007614E2" w:rsidP="004965CB">
      <w:pPr>
        <w:ind w:firstLine="567"/>
      </w:pPr>
      <w:r w:rsidRPr="007E5FAF">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7614E2" w:rsidRPr="007E5FAF" w:rsidRDefault="007614E2" w:rsidP="007614E2">
      <w:pPr>
        <w:pBdr>
          <w:top w:val="single" w:sz="4" w:space="1" w:color="auto"/>
        </w:pBdr>
        <w:ind w:left="5812"/>
      </w:pPr>
    </w:p>
    <w:p w:rsidR="007614E2" w:rsidRPr="007E5FAF" w:rsidRDefault="007614E2" w:rsidP="004D51E2"/>
    <w:p w:rsidR="007614E2" w:rsidRPr="007E5FAF" w:rsidRDefault="007614E2" w:rsidP="007614E2">
      <w:pPr>
        <w:pBdr>
          <w:top w:val="single" w:sz="4" w:space="1" w:color="auto"/>
        </w:pBdr>
      </w:pPr>
    </w:p>
    <w:p w:rsidR="007614E2" w:rsidRPr="007E5FAF" w:rsidRDefault="007614E2" w:rsidP="004D51E2"/>
    <w:p w:rsidR="007614E2" w:rsidRPr="007E5FAF" w:rsidRDefault="007614E2" w:rsidP="004D51E2">
      <w:pPr>
        <w:pBdr>
          <w:top w:val="single" w:sz="4" w:space="1" w:color="auto"/>
        </w:pBdr>
      </w:pPr>
    </w:p>
    <w:p w:rsidR="007614E2" w:rsidRPr="007E5FAF" w:rsidRDefault="007614E2" w:rsidP="004D51E2">
      <w:pPr>
        <w:pBdr>
          <w:top w:val="single" w:sz="4" w:space="1" w:color="auto"/>
        </w:pBdr>
      </w:pPr>
    </w:p>
    <w:p w:rsidR="007614E2" w:rsidRPr="007E5FAF" w:rsidRDefault="007614E2" w:rsidP="004D51E2"/>
    <w:p w:rsidR="007614E2" w:rsidRPr="007E5FAF" w:rsidRDefault="007614E2" w:rsidP="004D51E2">
      <w:pPr>
        <w:pBdr>
          <w:top w:val="single" w:sz="4" w:space="1" w:color="auto"/>
        </w:pBdr>
      </w:pP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pPr>
    </w:p>
    <w:p w:rsidR="007614E2" w:rsidRPr="007E5FAF" w:rsidRDefault="007614E2" w:rsidP="004965CB">
      <w:pPr>
        <w:ind w:firstLine="567"/>
        <w:jc w:val="both"/>
      </w:pPr>
      <w:r w:rsidRPr="007E5FAF">
        <w:t xml:space="preserve">Оценка результатов проведенного инструментального контроля и других видов контроля и исследований  </w:t>
      </w:r>
    </w:p>
    <w:p w:rsidR="007614E2" w:rsidRPr="007E5FAF" w:rsidRDefault="007614E2" w:rsidP="007614E2">
      <w:pPr>
        <w:pBdr>
          <w:top w:val="single" w:sz="4" w:space="1" w:color="auto"/>
        </w:pBdr>
        <w:ind w:left="1531"/>
        <w:jc w:val="center"/>
      </w:pPr>
      <w:r w:rsidRPr="007E5FAF">
        <w:t>(кем проведен контроль (испытание), по каким показателям, какие фактические значения получены)</w:t>
      </w: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pPr>
    </w:p>
    <w:p w:rsidR="007614E2" w:rsidRPr="007E5FAF" w:rsidRDefault="007614E2" w:rsidP="007614E2">
      <w:pPr>
        <w:ind w:firstLine="567"/>
        <w:jc w:val="both"/>
      </w:pPr>
      <w:r w:rsidRPr="007E5FAF">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7614E2" w:rsidRPr="007E5FAF" w:rsidRDefault="007614E2" w:rsidP="007614E2">
      <w:pPr>
        <w:pBdr>
          <w:top w:val="single" w:sz="4" w:space="1" w:color="auto"/>
        </w:pBdr>
        <w:ind w:left="1370"/>
      </w:pP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 w:rsidR="007614E2" w:rsidRPr="007E5FAF" w:rsidRDefault="007614E2" w:rsidP="007614E2">
      <w:pPr>
        <w:pBdr>
          <w:top w:val="single" w:sz="4" w:space="1" w:color="auto"/>
        </w:pBdr>
      </w:pPr>
    </w:p>
    <w:p w:rsidR="007614E2" w:rsidRPr="007E5FAF" w:rsidRDefault="007614E2" w:rsidP="004965CB"/>
    <w:p w:rsidR="007614E2" w:rsidRPr="007E5FAF" w:rsidRDefault="007614E2" w:rsidP="007614E2">
      <w:pPr>
        <w:pBdr>
          <w:top w:val="single" w:sz="4" w:space="1" w:color="auto"/>
        </w:pBdr>
      </w:pP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pPr>
    </w:p>
    <w:p w:rsidR="007614E2" w:rsidRPr="007E5FAF" w:rsidRDefault="007614E2" w:rsidP="007614E2">
      <w:pPr>
        <w:ind w:firstLine="567"/>
        <w:jc w:val="both"/>
      </w:pPr>
      <w:r w:rsidRPr="007E5FAF">
        <w:t>Заключение межведомственной комиссии по результатам обследования помещения</w:t>
      </w: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 w:rsidR="007614E2" w:rsidRPr="007E5FAF" w:rsidRDefault="007614E2" w:rsidP="007614E2">
      <w:pPr>
        <w:pBdr>
          <w:top w:val="single" w:sz="4" w:space="1" w:color="auto"/>
        </w:pBdr>
      </w:pPr>
    </w:p>
    <w:p w:rsidR="007614E2" w:rsidRPr="007E5FAF" w:rsidRDefault="007614E2" w:rsidP="007614E2">
      <w:pPr>
        <w:tabs>
          <w:tab w:val="right" w:pos="10205"/>
        </w:tabs>
      </w:pPr>
      <w:r w:rsidRPr="007E5FAF">
        <w:tab/>
        <w:t>.</w:t>
      </w:r>
    </w:p>
    <w:p w:rsidR="007614E2" w:rsidRPr="007E5FAF" w:rsidRDefault="007614E2" w:rsidP="007614E2">
      <w:pPr>
        <w:pBdr>
          <w:top w:val="single" w:sz="4" w:space="1" w:color="auto"/>
        </w:pBdr>
        <w:ind w:right="113"/>
      </w:pPr>
    </w:p>
    <w:p w:rsidR="007614E2" w:rsidRPr="007E5FAF" w:rsidRDefault="007614E2" w:rsidP="004965CB">
      <w:pPr>
        <w:ind w:firstLine="709"/>
        <w:jc w:val="both"/>
      </w:pPr>
      <w:r w:rsidRPr="007E5FAF">
        <w:t>Приложение к акту:</w:t>
      </w:r>
    </w:p>
    <w:p w:rsidR="007614E2" w:rsidRPr="007E5FAF" w:rsidRDefault="007614E2" w:rsidP="004965CB">
      <w:pPr>
        <w:ind w:firstLine="709"/>
        <w:jc w:val="both"/>
      </w:pPr>
      <w:r w:rsidRPr="007E5FAF">
        <w:t>а) результаты инструментального контроля;</w:t>
      </w:r>
    </w:p>
    <w:p w:rsidR="007614E2" w:rsidRPr="007E5FAF" w:rsidRDefault="007614E2" w:rsidP="004965CB">
      <w:pPr>
        <w:ind w:firstLine="709"/>
        <w:jc w:val="both"/>
      </w:pPr>
      <w:r w:rsidRPr="007E5FAF">
        <w:t>б) результаты лабораторных испытаний;</w:t>
      </w:r>
    </w:p>
    <w:p w:rsidR="007614E2" w:rsidRPr="007E5FAF" w:rsidRDefault="007614E2" w:rsidP="004965CB">
      <w:pPr>
        <w:ind w:firstLine="709"/>
        <w:jc w:val="both"/>
      </w:pPr>
      <w:r w:rsidRPr="007E5FAF">
        <w:t>в) результаты исследований;</w:t>
      </w:r>
    </w:p>
    <w:p w:rsidR="007614E2" w:rsidRPr="007E5FAF" w:rsidRDefault="007614E2" w:rsidP="004965CB">
      <w:pPr>
        <w:ind w:firstLine="709"/>
        <w:jc w:val="both"/>
      </w:pPr>
      <w:r w:rsidRPr="007E5FAF">
        <w:t>г) заключения экспертов проектно-изыскательских и специализированных организаций;</w:t>
      </w:r>
    </w:p>
    <w:p w:rsidR="007614E2" w:rsidRPr="007E5FAF" w:rsidRDefault="007614E2" w:rsidP="004965CB">
      <w:pPr>
        <w:ind w:firstLine="709"/>
        <w:jc w:val="both"/>
      </w:pPr>
      <w:r w:rsidRPr="007E5FAF">
        <w:t>д) другие материалы по решению межведомственной комиссии.</w:t>
      </w:r>
    </w:p>
    <w:p w:rsidR="004965CB" w:rsidRPr="007E5FAF" w:rsidRDefault="004965CB" w:rsidP="004965CB">
      <w:pPr>
        <w:ind w:firstLine="709"/>
        <w:jc w:val="both"/>
      </w:pPr>
    </w:p>
    <w:p w:rsidR="007614E2" w:rsidRPr="007E5FAF" w:rsidRDefault="007614E2" w:rsidP="004965CB">
      <w:pPr>
        <w:jc w:val="both"/>
      </w:pPr>
      <w:r w:rsidRPr="007E5FAF">
        <w:t>Председатель межведомственной комиссии</w:t>
      </w:r>
      <w:r w:rsidR="004965CB" w:rsidRPr="007E5FAF">
        <w:t>:</w:t>
      </w:r>
    </w:p>
    <w:p w:rsidR="004965CB" w:rsidRPr="007E5FAF" w:rsidRDefault="004965CB" w:rsidP="004965CB"/>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4965CB">
            <w:pPr>
              <w:jc w:val="center"/>
            </w:pPr>
          </w:p>
        </w:tc>
        <w:tc>
          <w:tcPr>
            <w:tcW w:w="1276" w:type="dxa"/>
            <w:tcBorders>
              <w:top w:val="nil"/>
              <w:left w:val="nil"/>
              <w:bottom w:val="nil"/>
              <w:right w:val="nil"/>
            </w:tcBorders>
            <w:vAlign w:val="bottom"/>
          </w:tcPr>
          <w:p w:rsidR="007614E2" w:rsidRPr="007E5FAF" w:rsidRDefault="007614E2" w:rsidP="004965CB">
            <w:pPr>
              <w:jc w:val="center"/>
            </w:pPr>
          </w:p>
        </w:tc>
        <w:tc>
          <w:tcPr>
            <w:tcW w:w="4989" w:type="dxa"/>
            <w:tcBorders>
              <w:top w:val="nil"/>
              <w:left w:val="nil"/>
              <w:bottom w:val="single" w:sz="4" w:space="0" w:color="auto"/>
              <w:right w:val="nil"/>
            </w:tcBorders>
            <w:vAlign w:val="bottom"/>
          </w:tcPr>
          <w:p w:rsidR="007614E2" w:rsidRPr="007E5FAF" w:rsidRDefault="007614E2" w:rsidP="004965CB">
            <w:pPr>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4965CB">
            <w:pPr>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4965CB" w:rsidRPr="007E5FAF" w:rsidRDefault="004965CB" w:rsidP="004965CB"/>
    <w:p w:rsidR="007614E2" w:rsidRPr="007E5FAF" w:rsidRDefault="007614E2" w:rsidP="004965CB">
      <w:r w:rsidRPr="007E5FAF">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4965CB">
            <w:pPr>
              <w:jc w:val="center"/>
            </w:pPr>
          </w:p>
        </w:tc>
        <w:tc>
          <w:tcPr>
            <w:tcW w:w="1276" w:type="dxa"/>
            <w:tcBorders>
              <w:top w:val="nil"/>
              <w:left w:val="nil"/>
              <w:bottom w:val="nil"/>
              <w:right w:val="nil"/>
            </w:tcBorders>
            <w:vAlign w:val="bottom"/>
          </w:tcPr>
          <w:p w:rsidR="007614E2" w:rsidRPr="007E5FAF" w:rsidRDefault="007614E2" w:rsidP="004965CB">
            <w:pPr>
              <w:jc w:val="center"/>
            </w:pPr>
          </w:p>
        </w:tc>
        <w:tc>
          <w:tcPr>
            <w:tcW w:w="4989" w:type="dxa"/>
            <w:tcBorders>
              <w:top w:val="nil"/>
              <w:left w:val="nil"/>
              <w:bottom w:val="single" w:sz="4" w:space="0" w:color="auto"/>
              <w:right w:val="nil"/>
            </w:tcBorders>
            <w:vAlign w:val="bottom"/>
          </w:tcPr>
          <w:p w:rsidR="007614E2" w:rsidRPr="007E5FAF" w:rsidRDefault="007614E2" w:rsidP="004965CB">
            <w:pPr>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4965CB">
            <w:pPr>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4965CB">
            <w:pPr>
              <w:jc w:val="center"/>
            </w:pPr>
          </w:p>
        </w:tc>
        <w:tc>
          <w:tcPr>
            <w:tcW w:w="1276" w:type="dxa"/>
            <w:tcBorders>
              <w:top w:val="nil"/>
              <w:left w:val="nil"/>
              <w:bottom w:val="nil"/>
              <w:right w:val="nil"/>
            </w:tcBorders>
            <w:vAlign w:val="bottom"/>
          </w:tcPr>
          <w:p w:rsidR="007614E2" w:rsidRPr="007E5FAF" w:rsidRDefault="007614E2" w:rsidP="004965CB">
            <w:pPr>
              <w:jc w:val="center"/>
            </w:pPr>
          </w:p>
        </w:tc>
        <w:tc>
          <w:tcPr>
            <w:tcW w:w="4989" w:type="dxa"/>
            <w:tcBorders>
              <w:top w:val="nil"/>
              <w:left w:val="nil"/>
              <w:bottom w:val="single" w:sz="4" w:space="0" w:color="auto"/>
              <w:right w:val="nil"/>
            </w:tcBorders>
            <w:vAlign w:val="bottom"/>
          </w:tcPr>
          <w:p w:rsidR="007614E2" w:rsidRPr="007E5FAF" w:rsidRDefault="007614E2" w:rsidP="004965CB">
            <w:pPr>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4965CB">
            <w:pPr>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4965CB">
            <w:pPr>
              <w:jc w:val="center"/>
            </w:pPr>
          </w:p>
        </w:tc>
        <w:tc>
          <w:tcPr>
            <w:tcW w:w="1276" w:type="dxa"/>
            <w:tcBorders>
              <w:top w:val="nil"/>
              <w:left w:val="nil"/>
              <w:bottom w:val="nil"/>
              <w:right w:val="nil"/>
            </w:tcBorders>
            <w:vAlign w:val="bottom"/>
          </w:tcPr>
          <w:p w:rsidR="007614E2" w:rsidRPr="007E5FAF" w:rsidRDefault="007614E2" w:rsidP="004965CB">
            <w:pPr>
              <w:jc w:val="center"/>
            </w:pPr>
          </w:p>
        </w:tc>
        <w:tc>
          <w:tcPr>
            <w:tcW w:w="4989" w:type="dxa"/>
            <w:tcBorders>
              <w:top w:val="nil"/>
              <w:left w:val="nil"/>
              <w:bottom w:val="single" w:sz="4" w:space="0" w:color="auto"/>
              <w:right w:val="nil"/>
            </w:tcBorders>
            <w:vAlign w:val="bottom"/>
          </w:tcPr>
          <w:p w:rsidR="007614E2" w:rsidRPr="007E5FAF" w:rsidRDefault="007614E2" w:rsidP="004965CB">
            <w:pPr>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4965CB">
            <w:pPr>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4965CB">
            <w:pPr>
              <w:jc w:val="center"/>
            </w:pPr>
          </w:p>
        </w:tc>
        <w:tc>
          <w:tcPr>
            <w:tcW w:w="1276" w:type="dxa"/>
            <w:tcBorders>
              <w:top w:val="nil"/>
              <w:left w:val="nil"/>
              <w:bottom w:val="nil"/>
              <w:right w:val="nil"/>
            </w:tcBorders>
            <w:vAlign w:val="bottom"/>
          </w:tcPr>
          <w:p w:rsidR="007614E2" w:rsidRPr="007E5FAF" w:rsidRDefault="007614E2" w:rsidP="004965CB">
            <w:pPr>
              <w:jc w:val="center"/>
            </w:pPr>
          </w:p>
        </w:tc>
        <w:tc>
          <w:tcPr>
            <w:tcW w:w="4989" w:type="dxa"/>
            <w:tcBorders>
              <w:top w:val="nil"/>
              <w:left w:val="nil"/>
              <w:bottom w:val="single" w:sz="4" w:space="0" w:color="auto"/>
              <w:right w:val="nil"/>
            </w:tcBorders>
            <w:vAlign w:val="bottom"/>
          </w:tcPr>
          <w:p w:rsidR="007614E2" w:rsidRPr="007E5FAF" w:rsidRDefault="007614E2" w:rsidP="004965CB">
            <w:pPr>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4965CB">
            <w:pPr>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4965CB">
            <w:pPr>
              <w:jc w:val="center"/>
            </w:pPr>
          </w:p>
        </w:tc>
        <w:tc>
          <w:tcPr>
            <w:tcW w:w="1276" w:type="dxa"/>
            <w:tcBorders>
              <w:top w:val="nil"/>
              <w:left w:val="nil"/>
              <w:bottom w:val="nil"/>
              <w:right w:val="nil"/>
            </w:tcBorders>
            <w:vAlign w:val="bottom"/>
          </w:tcPr>
          <w:p w:rsidR="007614E2" w:rsidRPr="007E5FAF" w:rsidRDefault="007614E2" w:rsidP="004965CB">
            <w:pPr>
              <w:jc w:val="center"/>
            </w:pPr>
          </w:p>
        </w:tc>
        <w:tc>
          <w:tcPr>
            <w:tcW w:w="4989" w:type="dxa"/>
            <w:tcBorders>
              <w:top w:val="nil"/>
              <w:left w:val="nil"/>
              <w:bottom w:val="single" w:sz="4" w:space="0" w:color="auto"/>
              <w:right w:val="nil"/>
            </w:tcBorders>
            <w:vAlign w:val="bottom"/>
          </w:tcPr>
          <w:p w:rsidR="007614E2" w:rsidRPr="007E5FAF" w:rsidRDefault="007614E2" w:rsidP="004965CB">
            <w:pPr>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4965CB">
            <w:pPr>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4965CB">
            <w:pPr>
              <w:jc w:val="center"/>
            </w:pPr>
          </w:p>
        </w:tc>
        <w:tc>
          <w:tcPr>
            <w:tcW w:w="1276" w:type="dxa"/>
            <w:tcBorders>
              <w:top w:val="nil"/>
              <w:left w:val="nil"/>
              <w:bottom w:val="nil"/>
              <w:right w:val="nil"/>
            </w:tcBorders>
            <w:vAlign w:val="bottom"/>
          </w:tcPr>
          <w:p w:rsidR="007614E2" w:rsidRPr="007E5FAF" w:rsidRDefault="007614E2" w:rsidP="004965CB">
            <w:pPr>
              <w:jc w:val="center"/>
            </w:pPr>
          </w:p>
        </w:tc>
        <w:tc>
          <w:tcPr>
            <w:tcW w:w="4989" w:type="dxa"/>
            <w:tcBorders>
              <w:top w:val="nil"/>
              <w:left w:val="nil"/>
              <w:bottom w:val="single" w:sz="4" w:space="0" w:color="auto"/>
              <w:right w:val="nil"/>
            </w:tcBorders>
            <w:vAlign w:val="bottom"/>
          </w:tcPr>
          <w:p w:rsidR="007614E2" w:rsidRPr="007E5FAF" w:rsidRDefault="007614E2" w:rsidP="004965CB">
            <w:pPr>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4965CB">
            <w:pPr>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7614E2" w:rsidRPr="007E5FAF" w:rsidRDefault="007614E2" w:rsidP="007614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614E2" w:rsidRPr="007E5FAF"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614E2" w:rsidRPr="007E5FAF" w:rsidRDefault="007614E2" w:rsidP="009E45FE">
            <w:pPr>
              <w:ind w:left="-170"/>
              <w:jc w:val="center"/>
            </w:pPr>
          </w:p>
        </w:tc>
        <w:tc>
          <w:tcPr>
            <w:tcW w:w="1276" w:type="dxa"/>
            <w:tcBorders>
              <w:top w:val="nil"/>
              <w:left w:val="nil"/>
              <w:bottom w:val="nil"/>
              <w:right w:val="nil"/>
            </w:tcBorders>
            <w:vAlign w:val="bottom"/>
          </w:tcPr>
          <w:p w:rsidR="007614E2" w:rsidRPr="007E5FAF" w:rsidRDefault="007614E2" w:rsidP="009E45FE">
            <w:pPr>
              <w:ind w:left="-170"/>
              <w:jc w:val="center"/>
            </w:pPr>
          </w:p>
        </w:tc>
        <w:tc>
          <w:tcPr>
            <w:tcW w:w="4989" w:type="dxa"/>
            <w:tcBorders>
              <w:top w:val="nil"/>
              <w:left w:val="nil"/>
              <w:bottom w:val="single" w:sz="4" w:space="0" w:color="auto"/>
              <w:right w:val="nil"/>
            </w:tcBorders>
            <w:vAlign w:val="bottom"/>
          </w:tcPr>
          <w:p w:rsidR="007614E2" w:rsidRPr="007E5FAF" w:rsidRDefault="007614E2" w:rsidP="009E45FE">
            <w:pPr>
              <w:ind w:left="-170"/>
              <w:jc w:val="center"/>
            </w:pPr>
          </w:p>
        </w:tc>
      </w:tr>
      <w:tr w:rsidR="007614E2" w:rsidRPr="007E5FAF" w:rsidTr="009E45FE">
        <w:tblPrEx>
          <w:tblCellMar>
            <w:top w:w="0" w:type="dxa"/>
            <w:bottom w:w="0" w:type="dxa"/>
          </w:tblCellMar>
        </w:tblPrEx>
        <w:trPr>
          <w:cantSplit/>
        </w:trPr>
        <w:tc>
          <w:tcPr>
            <w:tcW w:w="2835" w:type="dxa"/>
            <w:tcBorders>
              <w:top w:val="nil"/>
              <w:left w:val="nil"/>
              <w:bottom w:val="nil"/>
              <w:right w:val="nil"/>
            </w:tcBorders>
          </w:tcPr>
          <w:p w:rsidR="007614E2" w:rsidRPr="007E5FAF" w:rsidRDefault="007614E2" w:rsidP="004965CB">
            <w:pPr>
              <w:jc w:val="center"/>
            </w:pPr>
            <w:r w:rsidRPr="007E5FAF">
              <w:t>(подпись)</w:t>
            </w:r>
          </w:p>
        </w:tc>
        <w:tc>
          <w:tcPr>
            <w:tcW w:w="1276" w:type="dxa"/>
            <w:tcBorders>
              <w:top w:val="nil"/>
              <w:left w:val="nil"/>
              <w:bottom w:val="nil"/>
              <w:right w:val="nil"/>
            </w:tcBorders>
          </w:tcPr>
          <w:p w:rsidR="007614E2" w:rsidRPr="007E5FAF" w:rsidRDefault="007614E2" w:rsidP="009E45FE">
            <w:pPr>
              <w:ind w:left="-170"/>
              <w:jc w:val="center"/>
            </w:pPr>
          </w:p>
        </w:tc>
        <w:tc>
          <w:tcPr>
            <w:tcW w:w="4989" w:type="dxa"/>
            <w:tcBorders>
              <w:top w:val="nil"/>
              <w:left w:val="nil"/>
              <w:bottom w:val="nil"/>
              <w:right w:val="nil"/>
            </w:tcBorders>
          </w:tcPr>
          <w:p w:rsidR="007614E2" w:rsidRPr="007E5FAF" w:rsidRDefault="007614E2" w:rsidP="004965CB">
            <w:pPr>
              <w:jc w:val="center"/>
            </w:pPr>
            <w:r w:rsidRPr="007E5FAF">
              <w:t>(Ф.И.О.)</w:t>
            </w:r>
          </w:p>
        </w:tc>
      </w:tr>
    </w:tbl>
    <w:p w:rsidR="004D51E2" w:rsidRPr="007E5FAF" w:rsidRDefault="004D51E2" w:rsidP="00EE386E">
      <w:pPr>
        <w:sectPr w:rsidR="004D51E2" w:rsidRPr="007E5FAF" w:rsidSect="001161F9">
          <w:pgSz w:w="11907" w:h="16840" w:code="9"/>
          <w:pgMar w:top="1134" w:right="567" w:bottom="851" w:left="1134" w:header="567" w:footer="555" w:gutter="0"/>
          <w:cols w:space="709"/>
          <w:docGrid w:linePitch="326"/>
        </w:sectPr>
      </w:pPr>
    </w:p>
    <w:p w:rsidR="007614E2" w:rsidRPr="00C779B7" w:rsidRDefault="007614E2" w:rsidP="00EE386E">
      <w:pPr>
        <w:rPr>
          <w:sz w:val="28"/>
          <w:szCs w:val="28"/>
        </w:rPr>
      </w:pPr>
    </w:p>
    <w:sectPr w:rsidR="007614E2" w:rsidRPr="00C779B7" w:rsidSect="001161F9">
      <w:pgSz w:w="11907" w:h="16840" w:code="9"/>
      <w:pgMar w:top="1134" w:right="567" w:bottom="851" w:left="1134" w:header="567" w:footer="556"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0E" w:rsidRDefault="00323D0E">
      <w:r>
        <w:separator/>
      </w:r>
    </w:p>
  </w:endnote>
  <w:endnote w:type="continuationSeparator" w:id="0">
    <w:p w:rsidR="00323D0E" w:rsidRDefault="0032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0E" w:rsidRDefault="00323D0E">
      <w:r>
        <w:separator/>
      </w:r>
    </w:p>
  </w:footnote>
  <w:footnote w:type="continuationSeparator" w:id="0">
    <w:p w:rsidR="00323D0E" w:rsidRDefault="00323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E3" w:rsidRDefault="002173E3" w:rsidP="002173E3">
    <w:pPr>
      <w:pStyle w:val="a4"/>
      <w:framePr w:wrap="around" w:vAnchor="text" w:hAnchor="margin" w:xAlign="center" w:y="1"/>
      <w:rPr>
        <w:rStyle w:val="ac"/>
      </w:rPr>
    </w:pPr>
    <w:r>
      <w:rPr>
        <w:rStyle w:val="ac"/>
      </w:rPr>
      <w:fldChar w:fldCharType="begin"/>
    </w:r>
    <w:r>
      <w:rPr>
        <w:rStyle w:val="ac"/>
      </w:rPr>
      <w:instrText xml:space="preserve">PAGE  </w:instrText>
    </w:r>
    <w:r w:rsidR="007F4FEB">
      <w:rPr>
        <w:rStyle w:val="ac"/>
      </w:rPr>
      <w:fldChar w:fldCharType="separate"/>
    </w:r>
    <w:r w:rsidR="007F4FEB">
      <w:rPr>
        <w:rStyle w:val="ac"/>
        <w:noProof/>
      </w:rPr>
      <w:t>1</w:t>
    </w:r>
    <w:r>
      <w:rPr>
        <w:rStyle w:val="ac"/>
      </w:rPr>
      <w:fldChar w:fldCharType="end"/>
    </w:r>
  </w:p>
  <w:p w:rsidR="002173E3" w:rsidRDefault="002173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E3" w:rsidRDefault="002173E3" w:rsidP="002173E3">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40B01">
      <w:rPr>
        <w:rStyle w:val="ac"/>
        <w:noProof/>
      </w:rPr>
      <w:t>12</w:t>
    </w:r>
    <w:r>
      <w:rPr>
        <w:rStyle w:val="ac"/>
      </w:rPr>
      <w:fldChar w:fldCharType="end"/>
    </w:r>
  </w:p>
  <w:p w:rsidR="002173E3" w:rsidRDefault="002173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E01ABE"/>
    <w:multiLevelType w:val="hybridMultilevel"/>
    <w:tmpl w:val="5D02842A"/>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6">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3">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4">
    <w:nsid w:val="5A6B7340"/>
    <w:multiLevelType w:val="hybridMultilevel"/>
    <w:tmpl w:val="9F5E42FE"/>
    <w:lvl w:ilvl="0" w:tplc="0419000F">
      <w:start w:val="1"/>
      <w:numFmt w:val="decimal"/>
      <w:lvlText w:val="%1."/>
      <w:lvlJc w:val="left"/>
      <w:pPr>
        <w:tabs>
          <w:tab w:val="num" w:pos="1260"/>
        </w:tabs>
        <w:ind w:left="1260" w:hanging="360"/>
      </w:pPr>
    </w:lvl>
    <w:lvl w:ilvl="1" w:tplc="8C1EFB72">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4B77E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8"/>
  </w:num>
  <w:num w:numId="4">
    <w:abstractNumId w:val="6"/>
  </w:num>
  <w:num w:numId="5">
    <w:abstractNumId w:val="17"/>
  </w:num>
  <w:num w:numId="6">
    <w:abstractNumId w:val="5"/>
  </w:num>
  <w:num w:numId="7">
    <w:abstractNumId w:val="11"/>
  </w:num>
  <w:num w:numId="8">
    <w:abstractNumId w:val="12"/>
  </w:num>
  <w:num w:numId="9">
    <w:abstractNumId w:val="16"/>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7"/>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ef4629a-4c51-42c5-b4a9-36e90fd2e3fe"/>
  </w:docVars>
  <w:rsids>
    <w:rsidRoot w:val="006E6F26"/>
    <w:rsid w:val="000023C2"/>
    <w:rsid w:val="000374F1"/>
    <w:rsid w:val="000379ED"/>
    <w:rsid w:val="00037A03"/>
    <w:rsid w:val="00057549"/>
    <w:rsid w:val="0006076D"/>
    <w:rsid w:val="00071BB3"/>
    <w:rsid w:val="00074592"/>
    <w:rsid w:val="0008124A"/>
    <w:rsid w:val="00087030"/>
    <w:rsid w:val="000A3CA0"/>
    <w:rsid w:val="000C69D1"/>
    <w:rsid w:val="000D540C"/>
    <w:rsid w:val="000E3812"/>
    <w:rsid w:val="00106307"/>
    <w:rsid w:val="00107085"/>
    <w:rsid w:val="001146E0"/>
    <w:rsid w:val="001161F9"/>
    <w:rsid w:val="00121A4D"/>
    <w:rsid w:val="00131382"/>
    <w:rsid w:val="00141571"/>
    <w:rsid w:val="00145463"/>
    <w:rsid w:val="00160E95"/>
    <w:rsid w:val="00163D05"/>
    <w:rsid w:val="00167338"/>
    <w:rsid w:val="00174DB7"/>
    <w:rsid w:val="00175171"/>
    <w:rsid w:val="001A5AA4"/>
    <w:rsid w:val="001A7AC6"/>
    <w:rsid w:val="001C40EF"/>
    <w:rsid w:val="001E3599"/>
    <w:rsid w:val="001E75C6"/>
    <w:rsid w:val="001F089C"/>
    <w:rsid w:val="001F4374"/>
    <w:rsid w:val="001F54EA"/>
    <w:rsid w:val="001F6CAA"/>
    <w:rsid w:val="00201099"/>
    <w:rsid w:val="00212A52"/>
    <w:rsid w:val="002173E3"/>
    <w:rsid w:val="00220CEA"/>
    <w:rsid w:val="002372C9"/>
    <w:rsid w:val="002612C4"/>
    <w:rsid w:val="00262B5A"/>
    <w:rsid w:val="00281577"/>
    <w:rsid w:val="002B10DA"/>
    <w:rsid w:val="002F1F5B"/>
    <w:rsid w:val="002F6C90"/>
    <w:rsid w:val="00310286"/>
    <w:rsid w:val="00320D3E"/>
    <w:rsid w:val="00323D0E"/>
    <w:rsid w:val="00340B01"/>
    <w:rsid w:val="003466C3"/>
    <w:rsid w:val="003478D0"/>
    <w:rsid w:val="00364D3B"/>
    <w:rsid w:val="0038089F"/>
    <w:rsid w:val="00380993"/>
    <w:rsid w:val="00381A34"/>
    <w:rsid w:val="00382988"/>
    <w:rsid w:val="0038395B"/>
    <w:rsid w:val="00390938"/>
    <w:rsid w:val="003950B9"/>
    <w:rsid w:val="00397EBA"/>
    <w:rsid w:val="0040059C"/>
    <w:rsid w:val="0042773D"/>
    <w:rsid w:val="00447EB3"/>
    <w:rsid w:val="00453876"/>
    <w:rsid w:val="00460C04"/>
    <w:rsid w:val="00461645"/>
    <w:rsid w:val="00463A9D"/>
    <w:rsid w:val="00476481"/>
    <w:rsid w:val="004902B8"/>
    <w:rsid w:val="004965CB"/>
    <w:rsid w:val="004B462E"/>
    <w:rsid w:val="004C1819"/>
    <w:rsid w:val="004C213A"/>
    <w:rsid w:val="004C735D"/>
    <w:rsid w:val="004D4215"/>
    <w:rsid w:val="004D51E2"/>
    <w:rsid w:val="00506C59"/>
    <w:rsid w:val="00510E86"/>
    <w:rsid w:val="00521605"/>
    <w:rsid w:val="00530DE5"/>
    <w:rsid w:val="00534A64"/>
    <w:rsid w:val="0053654C"/>
    <w:rsid w:val="0059115F"/>
    <w:rsid w:val="005B60D2"/>
    <w:rsid w:val="005B6DF7"/>
    <w:rsid w:val="005C5A78"/>
    <w:rsid w:val="005C7C16"/>
    <w:rsid w:val="005E6111"/>
    <w:rsid w:val="00607309"/>
    <w:rsid w:val="00623E3B"/>
    <w:rsid w:val="006650AE"/>
    <w:rsid w:val="00667DC3"/>
    <w:rsid w:val="00696649"/>
    <w:rsid w:val="006A783E"/>
    <w:rsid w:val="006B78DB"/>
    <w:rsid w:val="006D0910"/>
    <w:rsid w:val="006E1609"/>
    <w:rsid w:val="006E6F26"/>
    <w:rsid w:val="006F0DF9"/>
    <w:rsid w:val="006F48C4"/>
    <w:rsid w:val="006F5FE0"/>
    <w:rsid w:val="00713510"/>
    <w:rsid w:val="007210BB"/>
    <w:rsid w:val="00727D07"/>
    <w:rsid w:val="00736CD2"/>
    <w:rsid w:val="007614E2"/>
    <w:rsid w:val="007643F8"/>
    <w:rsid w:val="0077428E"/>
    <w:rsid w:val="00786104"/>
    <w:rsid w:val="007B42D5"/>
    <w:rsid w:val="007E5FAF"/>
    <w:rsid w:val="007F4FEB"/>
    <w:rsid w:val="00822E39"/>
    <w:rsid w:val="00835CE7"/>
    <w:rsid w:val="00845FD5"/>
    <w:rsid w:val="00854A9C"/>
    <w:rsid w:val="00865930"/>
    <w:rsid w:val="00873589"/>
    <w:rsid w:val="008A224A"/>
    <w:rsid w:val="008B08DB"/>
    <w:rsid w:val="008B3F87"/>
    <w:rsid w:val="008B4E3A"/>
    <w:rsid w:val="008E4533"/>
    <w:rsid w:val="008F15F4"/>
    <w:rsid w:val="008F1BA2"/>
    <w:rsid w:val="00901842"/>
    <w:rsid w:val="0093450A"/>
    <w:rsid w:val="009713CF"/>
    <w:rsid w:val="00972C0A"/>
    <w:rsid w:val="009736E3"/>
    <w:rsid w:val="009749BF"/>
    <w:rsid w:val="00981AEE"/>
    <w:rsid w:val="00995E05"/>
    <w:rsid w:val="009A1A07"/>
    <w:rsid w:val="009A63FF"/>
    <w:rsid w:val="009A739F"/>
    <w:rsid w:val="009B04C4"/>
    <w:rsid w:val="009B21B3"/>
    <w:rsid w:val="009C57C8"/>
    <w:rsid w:val="009D398F"/>
    <w:rsid w:val="009E45FE"/>
    <w:rsid w:val="009E5A33"/>
    <w:rsid w:val="009F2A36"/>
    <w:rsid w:val="00A15EAD"/>
    <w:rsid w:val="00A47710"/>
    <w:rsid w:val="00A64464"/>
    <w:rsid w:val="00A94969"/>
    <w:rsid w:val="00AA25BA"/>
    <w:rsid w:val="00AD68B9"/>
    <w:rsid w:val="00AD72FB"/>
    <w:rsid w:val="00AF7397"/>
    <w:rsid w:val="00B06612"/>
    <w:rsid w:val="00B234B4"/>
    <w:rsid w:val="00B23A36"/>
    <w:rsid w:val="00B30050"/>
    <w:rsid w:val="00B35310"/>
    <w:rsid w:val="00B71259"/>
    <w:rsid w:val="00B72CCA"/>
    <w:rsid w:val="00B72F2A"/>
    <w:rsid w:val="00B73BD9"/>
    <w:rsid w:val="00B83CDD"/>
    <w:rsid w:val="00B979EC"/>
    <w:rsid w:val="00BA4199"/>
    <w:rsid w:val="00BA6207"/>
    <w:rsid w:val="00BB4824"/>
    <w:rsid w:val="00BF73E2"/>
    <w:rsid w:val="00C04702"/>
    <w:rsid w:val="00C11015"/>
    <w:rsid w:val="00C166C5"/>
    <w:rsid w:val="00C170D7"/>
    <w:rsid w:val="00C23D06"/>
    <w:rsid w:val="00C27B67"/>
    <w:rsid w:val="00C338B8"/>
    <w:rsid w:val="00C51461"/>
    <w:rsid w:val="00C571CC"/>
    <w:rsid w:val="00C779B7"/>
    <w:rsid w:val="00C77ABB"/>
    <w:rsid w:val="00CB42F1"/>
    <w:rsid w:val="00CB7B60"/>
    <w:rsid w:val="00D04D76"/>
    <w:rsid w:val="00D161A0"/>
    <w:rsid w:val="00D2173F"/>
    <w:rsid w:val="00D303A9"/>
    <w:rsid w:val="00D51361"/>
    <w:rsid w:val="00D61630"/>
    <w:rsid w:val="00D62227"/>
    <w:rsid w:val="00D64B33"/>
    <w:rsid w:val="00D87807"/>
    <w:rsid w:val="00DB4FCC"/>
    <w:rsid w:val="00DB646A"/>
    <w:rsid w:val="00E25EF9"/>
    <w:rsid w:val="00E5354F"/>
    <w:rsid w:val="00E5395C"/>
    <w:rsid w:val="00E57551"/>
    <w:rsid w:val="00E63CE3"/>
    <w:rsid w:val="00E65C64"/>
    <w:rsid w:val="00E803C4"/>
    <w:rsid w:val="00E91A24"/>
    <w:rsid w:val="00E97633"/>
    <w:rsid w:val="00ED25F7"/>
    <w:rsid w:val="00ED324E"/>
    <w:rsid w:val="00ED732F"/>
    <w:rsid w:val="00EE386E"/>
    <w:rsid w:val="00EE3FF0"/>
    <w:rsid w:val="00EF7183"/>
    <w:rsid w:val="00F15455"/>
    <w:rsid w:val="00F323A6"/>
    <w:rsid w:val="00F34EDC"/>
    <w:rsid w:val="00F55146"/>
    <w:rsid w:val="00F634AF"/>
    <w:rsid w:val="00F96EAD"/>
    <w:rsid w:val="00F97E8B"/>
    <w:rsid w:val="00FC242F"/>
    <w:rsid w:val="00FC7D81"/>
    <w:rsid w:val="00FD225F"/>
    <w:rsid w:val="00FD33E1"/>
    <w:rsid w:val="00FE5B25"/>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E74365-AA9C-4EB3-94B9-DD9D6E31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semiHidden/>
    <w:rsid w:val="00A15E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15EA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pPr>
      <w:tabs>
        <w:tab w:val="left" w:pos="709"/>
      </w:tabs>
    </w:pPr>
    <w:rPr>
      <w:sz w:val="22"/>
    </w:rPr>
  </w:style>
  <w:style w:type="paragraph" w:customStyle="1" w:styleId="a9">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a">
    <w:name w:val="Block Text"/>
    <w:basedOn w:val="a"/>
    <w:pPr>
      <w:ind w:left="-284" w:right="-760"/>
    </w:pPr>
  </w:style>
  <w:style w:type="paragraph" w:styleId="ab">
    <w:name w:val="Title"/>
    <w:basedOn w:val="a"/>
    <w:qFormat/>
    <w:pPr>
      <w:jc w:val="center"/>
    </w:p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d">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e">
    <w:name w:val="Основной текст_"/>
    <w:link w:val="22"/>
    <w:rsid w:val="00F34EDC"/>
    <w:rPr>
      <w:shd w:val="clear" w:color="auto" w:fill="FFFFFF"/>
    </w:rPr>
  </w:style>
  <w:style w:type="character" w:customStyle="1" w:styleId="af">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rPr>
  </w:style>
  <w:style w:type="paragraph" w:customStyle="1" w:styleId="22">
    <w:name w:val="Основной текст2"/>
    <w:basedOn w:val="a"/>
    <w:link w:val="ae"/>
    <w:rsid w:val="00F34EDC"/>
    <w:pPr>
      <w:widowControl w:val="0"/>
      <w:shd w:val="clear" w:color="auto" w:fill="FFFFFF"/>
      <w:spacing w:before="540" w:line="274" w:lineRule="exact"/>
      <w:ind w:hanging="700"/>
    </w:pPr>
    <w:rPr>
      <w:sz w:val="20"/>
      <w:szCs w:val="20"/>
    </w:rPr>
  </w:style>
  <w:style w:type="paragraph" w:customStyle="1" w:styleId="ConsPlusTitle">
    <w:name w:val="ConsPlusTitle"/>
    <w:rsid w:val="007614E2"/>
    <w:pPr>
      <w:widowControl w:val="0"/>
      <w:suppressAutoHyphens/>
      <w:autoSpaceDE w:val="0"/>
    </w:pPr>
    <w:rPr>
      <w:rFonts w:eastAsia="Arial"/>
      <w:b/>
      <w:bCs/>
      <w:sz w:val="24"/>
      <w:szCs w:val="24"/>
      <w:lang w:eastAsia="ar-SA"/>
    </w:rPr>
  </w:style>
  <w:style w:type="paragraph" w:styleId="af0">
    <w:name w:val="Balloon Text"/>
    <w:basedOn w:val="a"/>
    <w:link w:val="af1"/>
    <w:rsid w:val="005C7C16"/>
    <w:rPr>
      <w:rFonts w:ascii="Tahoma" w:hAnsi="Tahoma" w:cs="Tahoma"/>
      <w:sz w:val="16"/>
      <w:szCs w:val="16"/>
    </w:rPr>
  </w:style>
  <w:style w:type="character" w:customStyle="1" w:styleId="af1">
    <w:name w:val="Текст выноски Знак"/>
    <w:link w:val="af0"/>
    <w:rsid w:val="005C7C16"/>
    <w:rPr>
      <w:rFonts w:ascii="Tahoma" w:hAnsi="Tahoma" w:cs="Tahoma"/>
      <w:sz w:val="16"/>
      <w:szCs w:val="16"/>
    </w:rPr>
  </w:style>
  <w:style w:type="character" w:styleId="af2">
    <w:name w:val="Hyperlink"/>
    <w:uiPriority w:val="99"/>
    <w:unhideWhenUsed/>
    <w:rsid w:val="00C514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porojskoe.spb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постановления</Template>
  <TotalTime>0</TotalTime>
  <Pages>13</Pages>
  <Words>5197</Words>
  <Characters>29625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34753</CharactersWithSpaces>
  <SharedDoc>false</SharedDoc>
  <HLinks>
    <vt:vector size="6" baseType="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Белькова</dc:creator>
  <cp:keywords/>
  <cp:lastModifiedBy>Viktor</cp:lastModifiedBy>
  <cp:revision>2</cp:revision>
  <cp:lastPrinted>2017-11-27T09:23:00Z</cp:lastPrinted>
  <dcterms:created xsi:type="dcterms:W3CDTF">2017-11-28T15:36:00Z</dcterms:created>
  <dcterms:modified xsi:type="dcterms:W3CDTF">2017-11-28T15:36:00Z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0ef4629a-4c51-42c5-b4a9-36e90fd2e3fe</vt:lpwstr>
  </property>
</Properties>
</file>