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97" w:rsidRDefault="00AA36B1">
      <w:pPr>
        <w:pStyle w:val="Standard"/>
        <w:shd w:val="clear" w:color="auto" w:fill="FFFFFF"/>
        <w:ind w:left="142" w:right="-569" w:firstLine="355"/>
        <w:jc w:val="center"/>
      </w:pPr>
      <w:bookmarkStart w:id="0" w:name="_GoBack"/>
      <w:bookmarkEnd w:id="0"/>
      <w:r>
        <w:rPr>
          <w:rFonts w:cs="Times New Roman"/>
          <w:spacing w:val="-10"/>
        </w:rPr>
        <w:t xml:space="preserve">Администрация муниципального образования </w:t>
      </w:r>
      <w:r>
        <w:rPr>
          <w:rFonts w:cs="Times New Roman"/>
          <w:spacing w:val="-10"/>
          <w:lang w:val="ru-RU"/>
        </w:rPr>
        <w:t xml:space="preserve">Запорожское </w:t>
      </w:r>
      <w:r>
        <w:rPr>
          <w:rFonts w:cs="Times New Roman"/>
          <w:spacing w:val="-10"/>
        </w:rPr>
        <w:t xml:space="preserve">сельское поселение </w:t>
      </w:r>
      <w:r>
        <w:rPr>
          <w:rFonts w:cs="Times New Roman"/>
          <w:spacing w:val="-11"/>
        </w:rPr>
        <w:t xml:space="preserve">муниципального образования Приозерский муниципальный район </w:t>
      </w:r>
    </w:p>
    <w:p w:rsidR="00DE0097" w:rsidRDefault="00AA36B1">
      <w:pPr>
        <w:pStyle w:val="Standard"/>
        <w:shd w:val="clear" w:color="auto" w:fill="FFFFFF"/>
        <w:ind w:left="142" w:right="-569" w:firstLine="355"/>
        <w:jc w:val="center"/>
        <w:rPr>
          <w:rFonts w:cs="Times New Roman"/>
          <w:spacing w:val="-11"/>
        </w:rPr>
      </w:pPr>
      <w:r>
        <w:rPr>
          <w:rFonts w:cs="Times New Roman"/>
          <w:spacing w:val="-11"/>
        </w:rPr>
        <w:t>Ленинградской области</w:t>
      </w:r>
    </w:p>
    <w:p w:rsidR="00DE0097" w:rsidRDefault="00DE0097">
      <w:pPr>
        <w:pStyle w:val="Standard"/>
        <w:shd w:val="clear" w:color="auto" w:fill="FFFFFF"/>
        <w:ind w:left="142" w:right="-569" w:firstLine="355"/>
        <w:jc w:val="center"/>
      </w:pPr>
    </w:p>
    <w:p w:rsidR="00DE0097" w:rsidRDefault="00AA36B1">
      <w:pPr>
        <w:pStyle w:val="Standard"/>
        <w:shd w:val="clear" w:color="auto" w:fill="FFFFFF"/>
        <w:spacing w:before="238"/>
        <w:ind w:left="142" w:right="-569" w:firstLine="355"/>
        <w:jc w:val="center"/>
      </w:pPr>
      <w:r>
        <w:rPr>
          <w:rFonts w:cs="Times New Roman"/>
          <w:bCs/>
        </w:rPr>
        <w:t>ПОСТАНОВЛЕНИЕ</w:t>
      </w:r>
      <w:r>
        <w:rPr>
          <w:rFonts w:cs="Times New Roman"/>
          <w:bCs/>
          <w:lang w:val="ru-RU"/>
        </w:rPr>
        <w:t xml:space="preserve"> </w:t>
      </w:r>
    </w:p>
    <w:p w:rsidR="00DE0097" w:rsidRDefault="00AA36B1">
      <w:pPr>
        <w:pStyle w:val="Standard"/>
        <w:shd w:val="clear" w:color="auto" w:fill="FFFFFF"/>
        <w:spacing w:before="238"/>
        <w:ind w:right="-569"/>
      </w:pPr>
      <w:r>
        <w:rPr>
          <w:lang w:val="ru-RU"/>
        </w:rPr>
        <w:t xml:space="preserve">      </w:t>
      </w:r>
      <w:r>
        <w:rPr>
          <w:rFonts w:cs="Times New Roman"/>
          <w:lang w:val="ru-RU"/>
        </w:rPr>
        <w:t xml:space="preserve">От 15 </w:t>
      </w:r>
      <w:r>
        <w:rPr>
          <w:rFonts w:cs="Times New Roman"/>
          <w:lang w:val="ru-RU"/>
        </w:rPr>
        <w:t>августа 2017 года                                                                  № 205</w:t>
      </w:r>
    </w:p>
    <w:p w:rsidR="00DE0097" w:rsidRDefault="00AA36B1">
      <w:pPr>
        <w:pStyle w:val="Standard"/>
        <w:shd w:val="clear" w:color="auto" w:fill="FFFFFF"/>
        <w:tabs>
          <w:tab w:val="left" w:pos="8021"/>
        </w:tabs>
        <w:spacing w:before="259"/>
        <w:ind w:left="142" w:right="-569" w:firstLine="355"/>
      </w:pPr>
      <w:r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77467</wp:posOffset>
                </wp:positionV>
                <wp:extent cx="3961766" cy="1228725"/>
                <wp:effectExtent l="0" t="0" r="0" b="9525"/>
                <wp:wrapSquare wrapText="bothSides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766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0097" w:rsidRDefault="00AA36B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внесении изменений в Постановление от 23.06.2011 года № 180 «Об утверждении Положения «О порядке формирования резерва управленческих кадров администрации муницип</w:t>
                            </w:r>
                            <w:r>
                              <w:rPr>
                                <w:lang w:val="ru-RU"/>
                              </w:rPr>
                              <w:t>ального образования Запорожское сельское поселение МО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55pt;margin-top:6.1pt;width:311.9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aQ6AEAAJgDAAAOAAAAZHJzL2Uyb0RvYy54bWysU02O0zAU3iNxB8t7miZ02pmo6QioBiGN&#10;AKlwANexG0uxn7HdJmXHnitwBxYs2HGFzo14dkpbDTvExnl//vy+773Mb3vdkp1wXoGpaD4aUyIM&#10;h1qZTUU/frh7dk2JD8zUrAUjKroXnt4unj6Zd7YUBTTQ1sIRBDG+7GxFmxBsmWWeN0IzPwIrDCYl&#10;OM0Cum6T1Y51iK7brBiPp1kHrrYOuPAeo8shSRcJX0rBwzspvQikrSj2FtLp0rmOZ7aYs3LjmG0U&#10;P7bB/qELzZTBR09QSxYY2Tr1F5RW3IEHGUYcdAZSKi4SB2STjx+xWTXMisQFxfH2JJP/f7D87e69&#10;I6rG2VFimMYRHb4dvh9+HH4dfj58efhKiqhRZ32JpSuLxaF/CX2sP8Y9BiP1Xjodv0iKYB7V3p8U&#10;Fn0gHIPPb6b5bDqlhGMuL4rrWXEVcbLzdet8eC1Ak2hU1OEIk7Jsd+/DUPqnJL5m4E61LcZZ2ZpH&#10;gVi3ZL4ZbsV0FokMDUcr9Osek9FcQ71HcrjK+GgD7jMlHa5FRf2nLXOCkvaNQd1v8skk7lFyJlez&#10;Ah13mVlfZpjhCFXRQMlgvgrD7uHwLQv3ZmV5VHLo+8U2gFSJ47mjY884/qTScVXjfl36qer8Qy1+&#10;AwAA//8DAFBLAwQUAAYACAAAACEAYj5C1N0AAAAJAQAADwAAAGRycy9kb3ducmV2LnhtbEyPS0/D&#10;MBCE70j8B2uRuNF1oj4gxKkQiCuI8pC4ufE2iYjXUew24d+znOC0Gs1o9ptyO/tenWiMXWAD2UKD&#10;Iq6D67gx8Pb6eHUNKibLzvaBycA3RdhW52elLVyY+IVOu9QoKeFYWANtSkOBGOuWvI2LMBCLdwij&#10;t0nk2KAb7STlvsdc6zV627F8aO1A9y3VX7ujN/D+dPj8WOrn5sGvhinMGtnfoDGXF/PdLahEc/oL&#10;wy++oEMlTPtwZBdVL3qTSVJunoMSf73MZNveQK5XG8CqxP8Lqh8AAAD//wMAUEsBAi0AFAAGAAgA&#10;AAAhALaDOJL+AAAA4QEAABMAAAAAAAAAAAAAAAAAAAAAAFtDb250ZW50X1R5cGVzXS54bWxQSwEC&#10;LQAUAAYACAAAACEAOP0h/9YAAACUAQAACwAAAAAAAAAAAAAAAAAvAQAAX3JlbHMvLnJlbHNQSwEC&#10;LQAUAAYACAAAACEARvZGkOgBAACYAwAADgAAAAAAAAAAAAAAAAAuAgAAZHJzL2Uyb0RvYy54bWxQ&#10;SwECLQAUAAYACAAAACEAYj5C1N0AAAAJAQAADwAAAAAAAAAAAAAAAABCBAAAZHJzL2Rvd25yZXYu&#10;eG1sUEsFBgAAAAAEAAQA8wAAAEwFAAAAAA==&#10;" filled="f" stroked="f">
                <v:textbox>
                  <w:txbxContent>
                    <w:p w:rsidR="00DE0097" w:rsidRDefault="00AA36B1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внесении изменений в Постановление от 23.06.2011 года № 180 «Об утверждении Положения «О порядке формирования резерва управленческих кадров администрации муницип</w:t>
                      </w:r>
                      <w:r>
                        <w:rPr>
                          <w:lang w:val="ru-RU"/>
                        </w:rPr>
                        <w:t>ального образования Запорожское сельское поселение МО Приозерский муниципальный район Ленинградской области»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097" w:rsidRDefault="00DE0097">
      <w:pPr>
        <w:pStyle w:val="Standard"/>
        <w:shd w:val="clear" w:color="auto" w:fill="FFFFFF"/>
        <w:tabs>
          <w:tab w:val="left" w:pos="8021"/>
        </w:tabs>
        <w:spacing w:before="259"/>
        <w:ind w:left="142" w:right="-569" w:firstLine="355"/>
        <w:rPr>
          <w:rFonts w:cs="Times New Roman"/>
          <w:lang w:val="ru-RU"/>
        </w:rPr>
      </w:pPr>
    </w:p>
    <w:p w:rsidR="00DE0097" w:rsidRDefault="00DE0097">
      <w:pPr>
        <w:pStyle w:val="Standard"/>
        <w:shd w:val="clear" w:color="auto" w:fill="FFFFFF"/>
        <w:tabs>
          <w:tab w:val="left" w:pos="8021"/>
        </w:tabs>
        <w:spacing w:before="259"/>
        <w:ind w:left="142" w:right="-569" w:firstLine="355"/>
        <w:rPr>
          <w:rFonts w:cs="Times New Roman"/>
          <w:lang w:val="ru-RU"/>
        </w:rPr>
      </w:pPr>
    </w:p>
    <w:p w:rsidR="00DE0097" w:rsidRDefault="00AA36B1">
      <w:pPr>
        <w:pStyle w:val="Standard"/>
        <w:shd w:val="clear" w:color="auto" w:fill="FFFFFF"/>
        <w:tabs>
          <w:tab w:val="left" w:pos="8021"/>
        </w:tabs>
        <w:spacing w:before="259"/>
        <w:ind w:right="-569"/>
        <w:rPr>
          <w:rFonts w:cs="Times New Roman"/>
        </w:rPr>
      </w:pPr>
      <w:r>
        <w:rPr>
          <w:rFonts w:cs="Times New Roman"/>
        </w:rPr>
        <w:tab/>
      </w:r>
    </w:p>
    <w:p w:rsidR="00DE0097" w:rsidRDefault="00AA36B1">
      <w:pPr>
        <w:pStyle w:val="Standard"/>
        <w:shd w:val="clear" w:color="auto" w:fill="FFFFFF"/>
        <w:ind w:left="284" w:right="-569" w:firstLine="567"/>
        <w:jc w:val="both"/>
      </w:pPr>
      <w:r>
        <w:rPr>
          <w:rFonts w:cs="Times New Roman"/>
          <w:lang w:val="ru-RU"/>
        </w:rPr>
        <w:t xml:space="preserve">   </w:t>
      </w:r>
      <w:r>
        <w:rPr>
          <w:rFonts w:cs="Times New Roman"/>
        </w:rPr>
        <w:t xml:space="preserve">Администрация муниципального образования </w:t>
      </w:r>
      <w:r>
        <w:rPr>
          <w:rFonts w:cs="Times New Roman"/>
          <w:lang w:val="ru-RU"/>
        </w:rPr>
        <w:t>Запорожское</w:t>
      </w:r>
      <w:r>
        <w:rPr>
          <w:rFonts w:cs="Times New Roman"/>
        </w:rPr>
        <w:t xml:space="preserve"> сельское поселение</w:t>
      </w:r>
      <w:r>
        <w:rPr>
          <w:rFonts w:cs="Times New Roman"/>
          <w:lang w:val="ru-RU"/>
        </w:rPr>
        <w:t xml:space="preserve"> МО Приозерский муниципальный район Ленинградской области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ПОСТАНОВЛЯЕТ:</w:t>
      </w:r>
    </w:p>
    <w:p w:rsidR="00DE0097" w:rsidRDefault="00AA36B1">
      <w:pPr>
        <w:pStyle w:val="Standard"/>
        <w:shd w:val="clear" w:color="auto" w:fill="FFFFFF"/>
        <w:tabs>
          <w:tab w:val="left" w:pos="317"/>
        </w:tabs>
        <w:ind w:left="284" w:right="-569" w:firstLine="567"/>
        <w:jc w:val="both"/>
      </w:pPr>
      <w:r>
        <w:rPr>
          <w:rFonts w:cs="Times New Roman"/>
          <w:lang w:val="ru-RU"/>
        </w:rPr>
        <w:t xml:space="preserve">  1. Внести в Положение «О порядке формирования резерва управленческих кадров администрации муниципального образования Запорожское сельское поселение МО Приозерский муниципальный район Ленинградской области»</w:t>
      </w:r>
      <w:r>
        <w:rPr>
          <w:rFonts w:cs="Times New Roman"/>
        </w:rPr>
        <w:t xml:space="preserve"> следующие изменения:</w:t>
      </w:r>
    </w:p>
    <w:p w:rsidR="00DE0097" w:rsidRDefault="00AA36B1">
      <w:pPr>
        <w:pStyle w:val="Standard"/>
        <w:shd w:val="clear" w:color="auto" w:fill="FFFFFF"/>
        <w:tabs>
          <w:tab w:val="left" w:pos="317"/>
        </w:tabs>
        <w:ind w:left="284" w:right="-569" w:firstLine="567"/>
        <w:jc w:val="both"/>
      </w:pPr>
      <w:r>
        <w:rPr>
          <w:rFonts w:cs="Times New Roman"/>
          <w:lang w:val="ru-RU"/>
        </w:rPr>
        <w:t xml:space="preserve">  1.1. Назван</w:t>
      </w:r>
      <w:r>
        <w:rPr>
          <w:rFonts w:cs="Times New Roman"/>
          <w:lang w:val="ru-RU"/>
        </w:rPr>
        <w:t xml:space="preserve">ие Положения «О </w:t>
      </w:r>
      <w:r>
        <w:rPr>
          <w:rFonts w:cs="Times New Roman"/>
        </w:rPr>
        <w:t xml:space="preserve">порядке формирования резерва управленческих кадров администрации муниципального образования </w:t>
      </w:r>
      <w:r>
        <w:rPr>
          <w:rFonts w:cs="Times New Roman"/>
          <w:lang w:val="ru-RU"/>
        </w:rPr>
        <w:t>Запорожское</w:t>
      </w:r>
      <w:r>
        <w:rPr>
          <w:rFonts w:cs="Times New Roman"/>
        </w:rPr>
        <w:t xml:space="preserve"> сельское поселение</w:t>
      </w:r>
      <w:r>
        <w:rPr>
          <w:rFonts w:cs="Times New Roman"/>
          <w:lang w:val="ru-RU"/>
        </w:rPr>
        <w:t xml:space="preserve"> МО Приозерский муниципальный район Ленинградской области» читать в следующей редакции: «О </w:t>
      </w:r>
      <w:r>
        <w:rPr>
          <w:rFonts w:cs="Times New Roman"/>
        </w:rPr>
        <w:t xml:space="preserve">порядке формирования </w:t>
      </w:r>
      <w:r>
        <w:rPr>
          <w:rFonts w:cs="Times New Roman"/>
        </w:rPr>
        <w:t>резерва управленческих кадров администрации</w:t>
      </w:r>
      <w:r>
        <w:rPr>
          <w:rFonts w:cs="Times New Roman"/>
          <w:lang w:val="ru-RU"/>
        </w:rPr>
        <w:t xml:space="preserve"> и подведомственных муниципальных учреждений </w:t>
      </w:r>
      <w:r>
        <w:rPr>
          <w:rFonts w:cs="Times New Roman"/>
        </w:rPr>
        <w:t xml:space="preserve">муниципального образования </w:t>
      </w:r>
      <w:r>
        <w:rPr>
          <w:rFonts w:cs="Times New Roman"/>
          <w:lang w:val="ru-RU"/>
        </w:rPr>
        <w:t>Запорожское</w:t>
      </w:r>
      <w:r>
        <w:rPr>
          <w:rFonts w:cs="Times New Roman"/>
        </w:rPr>
        <w:t xml:space="preserve"> сельское поселение</w:t>
      </w:r>
      <w:r>
        <w:rPr>
          <w:rFonts w:cs="Times New Roman"/>
          <w:lang w:val="ru-RU"/>
        </w:rPr>
        <w:t xml:space="preserve"> муниципального образования Приозерский муниципальный район Ленинградской области».</w:t>
      </w:r>
    </w:p>
    <w:p w:rsidR="00DE0097" w:rsidRDefault="00AA36B1">
      <w:pPr>
        <w:pStyle w:val="Standard"/>
        <w:shd w:val="clear" w:color="auto" w:fill="FFFFFF"/>
        <w:tabs>
          <w:tab w:val="left" w:pos="1238"/>
        </w:tabs>
        <w:ind w:left="284" w:right="-567" w:firstLine="567"/>
        <w:jc w:val="both"/>
      </w:pPr>
      <w:r>
        <w:rPr>
          <w:rFonts w:cs="Times New Roman"/>
          <w:lang w:val="ru-RU"/>
        </w:rPr>
        <w:t xml:space="preserve">   1.2. Абзац 1 подпункта 1</w:t>
      </w:r>
      <w:r>
        <w:rPr>
          <w:rFonts w:cs="Times New Roman"/>
          <w:lang w:val="ru-RU"/>
        </w:rPr>
        <w:t>.1. пункта 1 «Общие положения» читать в следующей редакции: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«</w:t>
      </w:r>
      <w:r>
        <w:rPr>
          <w:rFonts w:cs="Times New Roman"/>
        </w:rPr>
        <w:t>Положение о резерве управленческих кадров администрации</w:t>
      </w:r>
      <w:r>
        <w:rPr>
          <w:rFonts w:cs="Times New Roman"/>
          <w:lang w:val="ru-RU"/>
        </w:rPr>
        <w:t xml:space="preserve"> и подведомственных муниципальных учреждений </w:t>
      </w:r>
      <w:r>
        <w:rPr>
          <w:rFonts w:cs="Times New Roman"/>
        </w:rPr>
        <w:t xml:space="preserve"> муниципального образования </w:t>
      </w:r>
      <w:r>
        <w:rPr>
          <w:rFonts w:cs="Times New Roman"/>
          <w:lang w:val="ru-RU"/>
        </w:rPr>
        <w:t>Запорожское</w:t>
      </w:r>
      <w:r>
        <w:rPr>
          <w:rFonts w:cs="Times New Roman"/>
        </w:rPr>
        <w:t xml:space="preserve"> сельское поселение муниципального образования Приозерск</w:t>
      </w:r>
      <w:r>
        <w:rPr>
          <w:rFonts w:cs="Times New Roman"/>
        </w:rPr>
        <w:t>ий муниципальный район Ленинградской области (далее - Положение) определяет принципы и поряд</w:t>
      </w:r>
      <w:r>
        <w:rPr>
          <w:rFonts w:cs="Times New Roman"/>
          <w:lang w:val="ru-RU"/>
        </w:rPr>
        <w:t xml:space="preserve">ок </w:t>
      </w:r>
      <w:r>
        <w:rPr>
          <w:rFonts w:cs="Times New Roman"/>
        </w:rPr>
        <w:t xml:space="preserve">формирования резерва управленческих кадров администрации </w:t>
      </w:r>
      <w:r>
        <w:rPr>
          <w:rFonts w:cs="Times New Roman"/>
          <w:lang w:val="ru-RU"/>
        </w:rPr>
        <w:t xml:space="preserve">и подведомственных учреждений </w:t>
      </w:r>
      <w:r>
        <w:rPr>
          <w:rFonts w:cs="Times New Roman"/>
        </w:rPr>
        <w:t xml:space="preserve">муниципального образования </w:t>
      </w:r>
      <w:r>
        <w:rPr>
          <w:rFonts w:cs="Times New Roman"/>
          <w:lang w:val="ru-RU"/>
        </w:rPr>
        <w:t>Запорожское</w:t>
      </w:r>
      <w:r>
        <w:rPr>
          <w:rFonts w:cs="Times New Roman"/>
        </w:rPr>
        <w:t xml:space="preserve"> сельское поселение муниципального о</w:t>
      </w:r>
      <w:r>
        <w:rPr>
          <w:rFonts w:cs="Times New Roman"/>
        </w:rPr>
        <w:t xml:space="preserve">бразования Приозерский муниципальный район Ленинградской области (далее – </w:t>
      </w:r>
      <w:r>
        <w:rPr>
          <w:rFonts w:cs="Times New Roman"/>
          <w:lang w:val="ru-RU"/>
        </w:rPr>
        <w:t xml:space="preserve">резерв </w:t>
      </w:r>
      <w:r>
        <w:rPr>
          <w:rFonts w:cs="Times New Roman"/>
        </w:rPr>
        <w:t>управленческих кадров), а также порядком организации работы с ним</w:t>
      </w:r>
      <w:r>
        <w:rPr>
          <w:rFonts w:cs="Times New Roman"/>
          <w:lang w:val="ru-RU"/>
        </w:rPr>
        <w:t>».</w:t>
      </w:r>
    </w:p>
    <w:p w:rsidR="00DE0097" w:rsidRDefault="00AA36B1">
      <w:pPr>
        <w:pStyle w:val="Standard"/>
        <w:shd w:val="clear" w:color="auto" w:fill="FFFFFF"/>
        <w:ind w:left="284" w:right="-569" w:firstLine="567"/>
        <w:jc w:val="both"/>
      </w:pPr>
      <w:r>
        <w:rPr>
          <w:rFonts w:cs="Times New Roman"/>
          <w:lang w:val="ru-RU"/>
        </w:rPr>
        <w:t xml:space="preserve">   1.3. Последний абзац подпункта 2.7. пункта 2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«</w:t>
      </w:r>
      <w:r>
        <w:rPr>
          <w:rFonts w:cs="Times New Roman"/>
          <w:bCs/>
          <w:spacing w:val="-2"/>
        </w:rPr>
        <w:t>Принципы формирования, требования к кандидата</w:t>
      </w:r>
      <w:r>
        <w:rPr>
          <w:rFonts w:cs="Times New Roman"/>
          <w:bCs/>
          <w:spacing w:val="-2"/>
          <w:lang w:val="ru-RU"/>
        </w:rPr>
        <w:t xml:space="preserve">м </w:t>
      </w:r>
      <w:r>
        <w:rPr>
          <w:rFonts w:cs="Times New Roman"/>
          <w:bCs/>
          <w:spacing w:val="-2"/>
        </w:rPr>
        <w:t xml:space="preserve">и порядок </w:t>
      </w:r>
      <w:r>
        <w:rPr>
          <w:rFonts w:cs="Times New Roman"/>
          <w:bCs/>
        </w:rPr>
        <w:t>ф</w:t>
      </w:r>
      <w:r>
        <w:rPr>
          <w:rFonts w:cs="Times New Roman"/>
          <w:bCs/>
        </w:rPr>
        <w:t>ормирования резерва управленческих кадров</w:t>
      </w:r>
      <w:r>
        <w:rPr>
          <w:rFonts w:cs="Times New Roman"/>
          <w:bCs/>
          <w:lang w:val="ru-RU"/>
        </w:rPr>
        <w:t>» читать в следующей редакции: «Состав комиссии утверждается распоряжением администрации муниципального образования».</w:t>
      </w:r>
    </w:p>
    <w:p w:rsidR="00DE0097" w:rsidRDefault="00AA36B1">
      <w:pPr>
        <w:pStyle w:val="a7"/>
        <w:widowControl w:val="0"/>
        <w:ind w:left="284" w:right="-569" w:firstLine="567"/>
      </w:pP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2. Настоящее постановление подлежит официальному опубликованию на сайте «Информационного агентс</w:t>
      </w:r>
      <w:r>
        <w:rPr>
          <w:sz w:val="24"/>
          <w:szCs w:val="24"/>
        </w:rPr>
        <w:t xml:space="preserve">тва «Областные Вести» (ЛЕНОБЛИНФОРМ))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u w:val="single"/>
        </w:rPr>
        <w:t>http://zaporojskoe.spblenobl.ru/</w:t>
      </w:r>
      <w:r>
        <w:rPr>
          <w:sz w:val="24"/>
          <w:szCs w:val="24"/>
        </w:rPr>
        <w:t>.</w:t>
      </w:r>
    </w:p>
    <w:p w:rsidR="00DE0097" w:rsidRDefault="00AA36B1">
      <w:pPr>
        <w:shd w:val="clear" w:color="auto" w:fill="FFFFFF"/>
        <w:autoSpaceDE w:val="0"/>
        <w:ind w:left="284" w:right="-569" w:firstLine="567"/>
        <w:jc w:val="both"/>
      </w:pP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Данное п</w:t>
      </w:r>
      <w:r>
        <w:rPr>
          <w:rFonts w:cs="Times New Roman"/>
          <w:color w:val="000000"/>
        </w:rPr>
        <w:t xml:space="preserve">остановление вступает в силу с момента </w:t>
      </w:r>
      <w:r>
        <w:rPr>
          <w:rFonts w:cs="Times New Roman"/>
        </w:rPr>
        <w:t>его подписания.</w:t>
      </w:r>
    </w:p>
    <w:p w:rsidR="00DE0097" w:rsidRDefault="00AA36B1">
      <w:pPr>
        <w:ind w:left="284" w:right="-569" w:firstLine="567"/>
        <w:jc w:val="both"/>
      </w:pPr>
      <w:r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</w:rPr>
        <w:t>4. Контроль за исполнением данного постано</w:t>
      </w:r>
      <w:r>
        <w:rPr>
          <w:rFonts w:cs="Times New Roman"/>
          <w:color w:val="000000"/>
          <w:lang w:val="ru-RU"/>
        </w:rPr>
        <w:t>в</w:t>
      </w:r>
      <w:r>
        <w:rPr>
          <w:rFonts w:cs="Times New Roman"/>
          <w:color w:val="000000"/>
        </w:rPr>
        <w:t xml:space="preserve">ления </w:t>
      </w:r>
      <w:r>
        <w:rPr>
          <w:rFonts w:cs="Times New Roman"/>
          <w:color w:val="000000"/>
          <w:lang w:val="ru-RU"/>
        </w:rPr>
        <w:t>возложит на главу администрации.</w:t>
      </w:r>
    </w:p>
    <w:p w:rsidR="00DE0097" w:rsidRDefault="00DE0097">
      <w:pPr>
        <w:pStyle w:val="Standard"/>
        <w:shd w:val="clear" w:color="auto" w:fill="FFFFFF"/>
        <w:tabs>
          <w:tab w:val="left" w:pos="317"/>
        </w:tabs>
        <w:ind w:left="284" w:right="-567" w:firstLine="567"/>
        <w:jc w:val="both"/>
        <w:rPr>
          <w:rFonts w:cs="Times New Roman"/>
        </w:rPr>
      </w:pPr>
    </w:p>
    <w:p w:rsidR="00DE0097" w:rsidRDefault="00DE0097">
      <w:pPr>
        <w:pStyle w:val="Standard"/>
        <w:shd w:val="clear" w:color="auto" w:fill="FFFFFF"/>
        <w:tabs>
          <w:tab w:val="left" w:pos="317"/>
        </w:tabs>
        <w:ind w:left="284" w:right="-569" w:firstLine="567"/>
        <w:jc w:val="both"/>
        <w:rPr>
          <w:rFonts w:cs="Times New Roman"/>
        </w:rPr>
      </w:pPr>
    </w:p>
    <w:p w:rsidR="00000000" w:rsidRDefault="00AA36B1">
      <w:pPr>
        <w:sectPr w:rsidR="00000000">
          <w:pgSz w:w="11905" w:h="16837"/>
          <w:pgMar w:top="851" w:right="1273" w:bottom="851" w:left="1134" w:header="720" w:footer="720" w:gutter="0"/>
          <w:cols w:space="720"/>
        </w:sectPr>
      </w:pPr>
    </w:p>
    <w:p w:rsidR="00DE0097" w:rsidRDefault="00AA36B1">
      <w:pPr>
        <w:pStyle w:val="Standard"/>
        <w:shd w:val="clear" w:color="auto" w:fill="FFFFFF"/>
        <w:spacing w:before="108"/>
        <w:ind w:left="284" w:right="-569" w:firstLine="567"/>
      </w:pPr>
      <w:r>
        <w:rPr>
          <w:rFonts w:cs="Times New Roman"/>
          <w:lang w:val="ru-RU"/>
        </w:rPr>
        <w:lastRenderedPageBreak/>
        <w:t xml:space="preserve">   </w:t>
      </w:r>
      <w:r>
        <w:rPr>
          <w:rFonts w:cs="Times New Roman"/>
        </w:rPr>
        <w:t>Глава администрации</w:t>
      </w:r>
      <w:r>
        <w:rPr>
          <w:rFonts w:cs="Times New Roman"/>
          <w:lang w:val="ru-RU"/>
        </w:rPr>
        <w:t xml:space="preserve">                                                                А.В. Гапоненков</w:t>
      </w:r>
    </w:p>
    <w:p w:rsidR="00DE0097" w:rsidRDefault="00DE0097">
      <w:pPr>
        <w:pStyle w:val="a7"/>
        <w:widowControl w:val="0"/>
        <w:ind w:left="284" w:firstLine="567"/>
        <w:jc w:val="left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DE0097" w:rsidRDefault="00DE0097">
      <w:pPr>
        <w:pStyle w:val="a7"/>
        <w:widowControl w:val="0"/>
        <w:ind w:left="284" w:firstLine="567"/>
        <w:jc w:val="left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DE0097" w:rsidRDefault="00DE0097">
      <w:pPr>
        <w:pStyle w:val="a7"/>
        <w:widowControl w:val="0"/>
        <w:ind w:left="284" w:firstLine="567"/>
        <w:jc w:val="left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DE0097" w:rsidRDefault="00DE0097">
      <w:pPr>
        <w:pStyle w:val="a7"/>
        <w:widowControl w:val="0"/>
        <w:ind w:left="284" w:firstLine="567"/>
        <w:jc w:val="left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DE0097" w:rsidRDefault="00AA36B1">
      <w:pPr>
        <w:pStyle w:val="a7"/>
        <w:widowControl w:val="0"/>
        <w:ind w:left="284" w:firstLine="567"/>
        <w:jc w:val="left"/>
        <w:rPr>
          <w:sz w:val="20"/>
        </w:rPr>
      </w:pPr>
      <w:r>
        <w:rPr>
          <w:sz w:val="20"/>
        </w:rPr>
        <w:t xml:space="preserve">Исп.: </w:t>
      </w:r>
      <w:r>
        <w:rPr>
          <w:sz w:val="20"/>
        </w:rPr>
        <w:t>Ю.С. Полиенко; 8(81379)66-319</w:t>
      </w:r>
    </w:p>
    <w:p w:rsidR="00DE0097" w:rsidRDefault="00AA36B1">
      <w:pPr>
        <w:pStyle w:val="a7"/>
        <w:widowControl w:val="0"/>
        <w:ind w:left="284" w:firstLine="567"/>
        <w:jc w:val="left"/>
      </w:pPr>
      <w:r>
        <w:rPr>
          <w:sz w:val="20"/>
        </w:rPr>
        <w:t xml:space="preserve">Разослано: дело -1, </w:t>
      </w:r>
      <w:r>
        <w:rPr>
          <w:iCs/>
          <w:sz w:val="20"/>
        </w:rPr>
        <w:t>прокуратура -1</w:t>
      </w:r>
    </w:p>
    <w:sectPr w:rsidR="00DE0097">
      <w:type w:val="continuous"/>
      <w:pgSz w:w="11905" w:h="16837"/>
      <w:pgMar w:top="851" w:right="1273" w:bottom="851" w:left="9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B1" w:rsidRDefault="00AA36B1">
      <w:r>
        <w:separator/>
      </w:r>
    </w:p>
  </w:endnote>
  <w:endnote w:type="continuationSeparator" w:id="0">
    <w:p w:rsidR="00AA36B1" w:rsidRDefault="00A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B1" w:rsidRDefault="00AA36B1">
      <w:r>
        <w:rPr>
          <w:color w:val="000000"/>
        </w:rPr>
        <w:separator/>
      </w:r>
    </w:p>
  </w:footnote>
  <w:footnote w:type="continuationSeparator" w:id="0">
    <w:p w:rsidR="00AA36B1" w:rsidRDefault="00AA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6B4"/>
    <w:multiLevelType w:val="multilevel"/>
    <w:tmpl w:val="13ECAAD6"/>
    <w:styleLink w:val="WW8Num10"/>
    <w:lvl w:ilvl="0">
      <w:start w:val="3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56383F"/>
    <w:multiLevelType w:val="multilevel"/>
    <w:tmpl w:val="F5F8D56A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F82763"/>
    <w:multiLevelType w:val="multilevel"/>
    <w:tmpl w:val="5ABEB25A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38051C6"/>
    <w:multiLevelType w:val="multilevel"/>
    <w:tmpl w:val="AAE470F2"/>
    <w:styleLink w:val="WW8Num14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662C60"/>
    <w:multiLevelType w:val="multilevel"/>
    <w:tmpl w:val="41CCAF28"/>
    <w:styleLink w:val="WW8Num12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E85D0C"/>
    <w:multiLevelType w:val="multilevel"/>
    <w:tmpl w:val="A394F59E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882DAB"/>
    <w:multiLevelType w:val="multilevel"/>
    <w:tmpl w:val="6FEC390E"/>
    <w:styleLink w:val="WW8Num8"/>
    <w:lvl w:ilvl="0">
      <w:start w:val="1"/>
      <w:numFmt w:val="decimal"/>
      <w:lvlText w:val="1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008096C"/>
    <w:multiLevelType w:val="multilevel"/>
    <w:tmpl w:val="2C9EF854"/>
    <w:styleLink w:val="WW8Num21"/>
    <w:lvl w:ilvl="0">
      <w:start w:val="6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abstractNum w:abstractNumId="8">
    <w:nsid w:val="28B313F5"/>
    <w:multiLevelType w:val="multilevel"/>
    <w:tmpl w:val="8CFE950E"/>
    <w:styleLink w:val="WW8Num9"/>
    <w:lvl w:ilvl="0">
      <w:start w:val="2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C2664C5"/>
    <w:multiLevelType w:val="multilevel"/>
    <w:tmpl w:val="5D46D5E4"/>
    <w:styleLink w:val="WW8Num101"/>
    <w:lvl w:ilvl="0">
      <w:start w:val="3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21335E9"/>
    <w:multiLevelType w:val="multilevel"/>
    <w:tmpl w:val="EB2EC482"/>
    <w:styleLink w:val="WW8Num1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8420ED"/>
    <w:multiLevelType w:val="multilevel"/>
    <w:tmpl w:val="B902284A"/>
    <w:styleLink w:val="WW8Num6"/>
    <w:lvl w:ilvl="0">
      <w:start w:val="12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74F1837"/>
    <w:multiLevelType w:val="multilevel"/>
    <w:tmpl w:val="67D25DF2"/>
    <w:styleLink w:val="WW8Num81"/>
    <w:lvl w:ilvl="0">
      <w:start w:val="1"/>
      <w:numFmt w:val="decimal"/>
      <w:lvlText w:val="1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7EB7FED"/>
    <w:multiLevelType w:val="multilevel"/>
    <w:tmpl w:val="116E08D6"/>
    <w:styleLink w:val="WW8Num3"/>
    <w:lvl w:ilvl="0">
      <w:start w:val="10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8E016A4"/>
    <w:multiLevelType w:val="multilevel"/>
    <w:tmpl w:val="84705876"/>
    <w:styleLink w:val="WW8Num16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A8E13A6"/>
    <w:multiLevelType w:val="multilevel"/>
    <w:tmpl w:val="0B9EF310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0B2235D"/>
    <w:multiLevelType w:val="multilevel"/>
    <w:tmpl w:val="C6DC992E"/>
    <w:styleLink w:val="WW8Num2"/>
    <w:lvl w:ilvl="0">
      <w:start w:val="6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5D949E8"/>
    <w:multiLevelType w:val="multilevel"/>
    <w:tmpl w:val="0454440A"/>
    <w:styleLink w:val="WW8Num31"/>
    <w:lvl w:ilvl="0">
      <w:start w:val="10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9FA315B"/>
    <w:multiLevelType w:val="multilevel"/>
    <w:tmpl w:val="539289A8"/>
    <w:styleLink w:val="WW8Num15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2640F39"/>
    <w:multiLevelType w:val="multilevel"/>
    <w:tmpl w:val="6978B29A"/>
    <w:styleLink w:val="WW8Num7"/>
    <w:lvl w:ilvl="0">
      <w:start w:val="1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2BC4C62"/>
    <w:multiLevelType w:val="multilevel"/>
    <w:tmpl w:val="3402A6E6"/>
    <w:styleLink w:val="WW8Num4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39236F1"/>
    <w:multiLevelType w:val="multilevel"/>
    <w:tmpl w:val="FAE268C0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4381662"/>
    <w:multiLevelType w:val="multilevel"/>
    <w:tmpl w:val="E1BED282"/>
    <w:styleLink w:val="WW8Num61"/>
    <w:lvl w:ilvl="0">
      <w:start w:val="12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CCA4E37"/>
    <w:multiLevelType w:val="multilevel"/>
    <w:tmpl w:val="D0E09670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91E4152"/>
    <w:multiLevelType w:val="multilevel"/>
    <w:tmpl w:val="59045348"/>
    <w:styleLink w:val="WW8Num1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CD969C5"/>
    <w:multiLevelType w:val="multilevel"/>
    <w:tmpl w:val="0F1604B0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E70630F"/>
    <w:multiLevelType w:val="multilevel"/>
    <w:tmpl w:val="F95CFDD2"/>
    <w:styleLink w:val="WW8Num13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4"/>
  </w:num>
  <w:num w:numId="5">
    <w:abstractNumId w:val="26"/>
  </w:num>
  <w:num w:numId="6">
    <w:abstractNumId w:val="3"/>
  </w:num>
  <w:num w:numId="7">
    <w:abstractNumId w:val="18"/>
  </w:num>
  <w:num w:numId="8">
    <w:abstractNumId w:val="17"/>
  </w:num>
  <w:num w:numId="9">
    <w:abstractNumId w:val="22"/>
  </w:num>
  <w:num w:numId="10">
    <w:abstractNumId w:val="9"/>
  </w:num>
  <w:num w:numId="11">
    <w:abstractNumId w:val="7"/>
  </w:num>
  <w:num w:numId="12">
    <w:abstractNumId w:val="14"/>
  </w:num>
  <w:num w:numId="13">
    <w:abstractNumId w:val="25"/>
  </w:num>
  <w:num w:numId="14">
    <w:abstractNumId w:val="6"/>
  </w:num>
  <w:num w:numId="15">
    <w:abstractNumId w:val="1"/>
  </w:num>
  <w:num w:numId="16">
    <w:abstractNumId w:val="23"/>
  </w:num>
  <w:num w:numId="17">
    <w:abstractNumId w:val="21"/>
  </w:num>
  <w:num w:numId="18">
    <w:abstractNumId w:val="24"/>
  </w:num>
  <w:num w:numId="19">
    <w:abstractNumId w:val="15"/>
  </w:num>
  <w:num w:numId="20">
    <w:abstractNumId w:val="5"/>
  </w:num>
  <w:num w:numId="21">
    <w:abstractNumId w:val="13"/>
  </w:num>
  <w:num w:numId="22">
    <w:abstractNumId w:val="11"/>
  </w:num>
  <w:num w:numId="23">
    <w:abstractNumId w:val="0"/>
  </w:num>
  <w:num w:numId="24">
    <w:abstractNumId w:val="16"/>
  </w:num>
  <w:num w:numId="25">
    <w:abstractNumId w:val="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0097"/>
    <w:rsid w:val="00AA36B1"/>
    <w:rsid w:val="00AB690C"/>
    <w:rsid w:val="00D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204D-DBDE-4825-BBE0-A7A9086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paragraph" w:styleId="a7">
    <w:name w:val="Body Text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character" w:customStyle="1" w:styleId="a8">
    <w:name w:val="Основной текст Знак"/>
    <w:basedOn w:val="a0"/>
    <w:rPr>
      <w:rFonts w:eastAsia="Times New Roman" w:cs="Times New Roman"/>
      <w:kern w:val="0"/>
      <w:sz w:val="22"/>
      <w:szCs w:val="20"/>
      <w:lang w:val="ru-RU" w:eastAsia="ru-RU" w:bidi="ar-SA"/>
    </w:rPr>
  </w:style>
  <w:style w:type="numbering" w:customStyle="1" w:styleId="WW8Num81">
    <w:name w:val="WW8Num81"/>
    <w:basedOn w:val="a2"/>
    <w:pPr>
      <w:numPr>
        <w:numId w:val="1"/>
      </w:numPr>
    </w:pPr>
  </w:style>
  <w:style w:type="numbering" w:customStyle="1" w:styleId="WW8Num41">
    <w:name w:val="WW8Num41"/>
    <w:basedOn w:val="a2"/>
    <w:pPr>
      <w:numPr>
        <w:numId w:val="2"/>
      </w:numPr>
    </w:pPr>
  </w:style>
  <w:style w:type="numbering" w:customStyle="1" w:styleId="WW8Num111">
    <w:name w:val="WW8Num111"/>
    <w:basedOn w:val="a2"/>
    <w:pPr>
      <w:numPr>
        <w:numId w:val="3"/>
      </w:numPr>
    </w:pPr>
  </w:style>
  <w:style w:type="numbering" w:customStyle="1" w:styleId="WW8Num121">
    <w:name w:val="WW8Num121"/>
    <w:basedOn w:val="a2"/>
    <w:pPr>
      <w:numPr>
        <w:numId w:val="4"/>
      </w:numPr>
    </w:pPr>
  </w:style>
  <w:style w:type="numbering" w:customStyle="1" w:styleId="WW8Num131">
    <w:name w:val="WW8Num131"/>
    <w:basedOn w:val="a2"/>
    <w:pPr>
      <w:numPr>
        <w:numId w:val="5"/>
      </w:numPr>
    </w:pPr>
  </w:style>
  <w:style w:type="numbering" w:customStyle="1" w:styleId="WW8Num141">
    <w:name w:val="WW8Num141"/>
    <w:basedOn w:val="a2"/>
    <w:pPr>
      <w:numPr>
        <w:numId w:val="6"/>
      </w:numPr>
    </w:pPr>
  </w:style>
  <w:style w:type="numbering" w:customStyle="1" w:styleId="WW8Num151">
    <w:name w:val="WW8Num151"/>
    <w:basedOn w:val="a2"/>
    <w:pPr>
      <w:numPr>
        <w:numId w:val="7"/>
      </w:numPr>
    </w:pPr>
  </w:style>
  <w:style w:type="numbering" w:customStyle="1" w:styleId="WW8Num31">
    <w:name w:val="WW8Num31"/>
    <w:basedOn w:val="a2"/>
    <w:pPr>
      <w:numPr>
        <w:numId w:val="8"/>
      </w:numPr>
    </w:pPr>
  </w:style>
  <w:style w:type="numbering" w:customStyle="1" w:styleId="WW8Num61">
    <w:name w:val="WW8Num61"/>
    <w:basedOn w:val="a2"/>
    <w:pPr>
      <w:numPr>
        <w:numId w:val="9"/>
      </w:numPr>
    </w:pPr>
  </w:style>
  <w:style w:type="numbering" w:customStyle="1" w:styleId="WW8Num101">
    <w:name w:val="WW8Num101"/>
    <w:basedOn w:val="a2"/>
    <w:pPr>
      <w:numPr>
        <w:numId w:val="10"/>
      </w:numPr>
    </w:pPr>
  </w:style>
  <w:style w:type="numbering" w:customStyle="1" w:styleId="WW8Num21">
    <w:name w:val="WW8Num21"/>
    <w:basedOn w:val="a2"/>
    <w:pPr>
      <w:numPr>
        <w:numId w:val="11"/>
      </w:numPr>
    </w:pPr>
  </w:style>
  <w:style w:type="numbering" w:customStyle="1" w:styleId="WW8Num161">
    <w:name w:val="WW8Num161"/>
    <w:basedOn w:val="a2"/>
    <w:pPr>
      <w:numPr>
        <w:numId w:val="12"/>
      </w:numPr>
    </w:pPr>
  </w:style>
  <w:style w:type="numbering" w:customStyle="1" w:styleId="WW8Num5">
    <w:name w:val="WW8Num5"/>
    <w:basedOn w:val="a2"/>
    <w:pPr>
      <w:numPr>
        <w:numId w:val="13"/>
      </w:numPr>
    </w:pPr>
  </w:style>
  <w:style w:type="numbering" w:customStyle="1" w:styleId="WW8Num8">
    <w:name w:val="WW8Num8"/>
    <w:basedOn w:val="a2"/>
    <w:pPr>
      <w:numPr>
        <w:numId w:val="14"/>
      </w:numPr>
    </w:pPr>
  </w:style>
  <w:style w:type="numbering" w:customStyle="1" w:styleId="WW8Num4">
    <w:name w:val="WW8Num4"/>
    <w:basedOn w:val="a2"/>
    <w:pPr>
      <w:numPr>
        <w:numId w:val="15"/>
      </w:numPr>
    </w:pPr>
  </w:style>
  <w:style w:type="numbering" w:customStyle="1" w:styleId="WW8Num11">
    <w:name w:val="WW8Num11"/>
    <w:basedOn w:val="a2"/>
    <w:pPr>
      <w:numPr>
        <w:numId w:val="16"/>
      </w:numPr>
    </w:pPr>
  </w:style>
  <w:style w:type="numbering" w:customStyle="1" w:styleId="WW8Num12">
    <w:name w:val="WW8Num12"/>
    <w:basedOn w:val="a2"/>
    <w:pPr>
      <w:numPr>
        <w:numId w:val="17"/>
      </w:numPr>
    </w:pPr>
  </w:style>
  <w:style w:type="numbering" w:customStyle="1" w:styleId="WW8Num13">
    <w:name w:val="WW8Num13"/>
    <w:basedOn w:val="a2"/>
    <w:pPr>
      <w:numPr>
        <w:numId w:val="18"/>
      </w:numPr>
    </w:pPr>
  </w:style>
  <w:style w:type="numbering" w:customStyle="1" w:styleId="WW8Num14">
    <w:name w:val="WW8Num14"/>
    <w:basedOn w:val="a2"/>
    <w:pPr>
      <w:numPr>
        <w:numId w:val="19"/>
      </w:numPr>
    </w:pPr>
  </w:style>
  <w:style w:type="numbering" w:customStyle="1" w:styleId="WW8Num15">
    <w:name w:val="WW8Num15"/>
    <w:basedOn w:val="a2"/>
    <w:pPr>
      <w:numPr>
        <w:numId w:val="20"/>
      </w:numPr>
    </w:pPr>
  </w:style>
  <w:style w:type="numbering" w:customStyle="1" w:styleId="WW8Num3">
    <w:name w:val="WW8Num3"/>
    <w:basedOn w:val="a2"/>
    <w:pPr>
      <w:numPr>
        <w:numId w:val="21"/>
      </w:numPr>
    </w:pPr>
  </w:style>
  <w:style w:type="numbering" w:customStyle="1" w:styleId="WW8Num6">
    <w:name w:val="WW8Num6"/>
    <w:basedOn w:val="a2"/>
    <w:pPr>
      <w:numPr>
        <w:numId w:val="22"/>
      </w:numPr>
    </w:pPr>
  </w:style>
  <w:style w:type="numbering" w:customStyle="1" w:styleId="WW8Num10">
    <w:name w:val="WW8Num10"/>
    <w:basedOn w:val="a2"/>
    <w:pPr>
      <w:numPr>
        <w:numId w:val="23"/>
      </w:numPr>
    </w:pPr>
  </w:style>
  <w:style w:type="numbering" w:customStyle="1" w:styleId="WW8Num2">
    <w:name w:val="WW8Num2"/>
    <w:basedOn w:val="a2"/>
    <w:pPr>
      <w:numPr>
        <w:numId w:val="24"/>
      </w:numPr>
    </w:pPr>
  </w:style>
  <w:style w:type="numbering" w:customStyle="1" w:styleId="WW8Num16">
    <w:name w:val="WW8Num16"/>
    <w:basedOn w:val="a2"/>
    <w:pPr>
      <w:numPr>
        <w:numId w:val="25"/>
      </w:numPr>
    </w:pPr>
  </w:style>
  <w:style w:type="numbering" w:customStyle="1" w:styleId="WW8Num7">
    <w:name w:val="WW8Num7"/>
    <w:basedOn w:val="a2"/>
    <w:pPr>
      <w:numPr>
        <w:numId w:val="26"/>
      </w:numPr>
    </w:pPr>
  </w:style>
  <w:style w:type="numbering" w:customStyle="1" w:styleId="WW8Num9">
    <w:name w:val="WW8Num9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cp:lastPrinted>2017-08-17T14:53:00Z</cp:lastPrinted>
  <dcterms:created xsi:type="dcterms:W3CDTF">2017-08-21T11:40:00Z</dcterms:created>
  <dcterms:modified xsi:type="dcterms:W3CDTF">2017-08-21T11:40:00Z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