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AF" w:rsidRDefault="006D7D7C">
      <w:pPr>
        <w:pStyle w:val="30"/>
        <w:shd w:val="clear" w:color="auto" w:fill="auto"/>
        <w:ind w:left="20"/>
      </w:pPr>
      <w:bookmarkStart w:id="0" w:name="_GoBack"/>
      <w:bookmarkEnd w:id="0"/>
      <w:r>
        <w:rPr>
          <w:rStyle w:val="31"/>
          <w:b/>
          <w:bCs/>
        </w:rPr>
        <w:t>Администрация муниципального образования Запорожское сельское поселение</w:t>
      </w:r>
      <w:r>
        <w:rPr>
          <w:rStyle w:val="31"/>
          <w:b/>
          <w:bCs/>
        </w:rPr>
        <w:br/>
        <w:t>муниципального образования Приозерский муниципальный район Ленинградской</w:t>
      </w:r>
    </w:p>
    <w:p w:rsidR="001623AF" w:rsidRDefault="006D7D7C">
      <w:pPr>
        <w:pStyle w:val="30"/>
        <w:shd w:val="clear" w:color="auto" w:fill="auto"/>
        <w:spacing w:after="299"/>
        <w:ind w:left="20"/>
      </w:pPr>
      <w:r>
        <w:rPr>
          <w:rStyle w:val="31"/>
          <w:b/>
          <w:bCs/>
        </w:rPr>
        <w:t>области</w:t>
      </w:r>
    </w:p>
    <w:p w:rsidR="001623AF" w:rsidRDefault="006D7D7C">
      <w:pPr>
        <w:pStyle w:val="120"/>
        <w:keepNext/>
        <w:keepLines/>
        <w:shd w:val="clear" w:color="auto" w:fill="auto"/>
        <w:spacing w:before="0" w:after="215" w:line="280" w:lineRule="exact"/>
      </w:pPr>
      <w:bookmarkStart w:id="1" w:name="bookmark0"/>
      <w:r>
        <w:rPr>
          <w:rStyle w:val="121"/>
          <w:b/>
          <w:bCs/>
        </w:rPr>
        <w:t>ПОСТАНОВЛЕНИЕ</w:t>
      </w:r>
      <w:bookmarkEnd w:id="1"/>
    </w:p>
    <w:p w:rsidR="001623AF" w:rsidRDefault="00D4670B">
      <w:pPr>
        <w:pStyle w:val="20"/>
        <w:shd w:val="clear" w:color="auto" w:fill="auto"/>
        <w:spacing w:before="0" w:after="492" w:line="240" w:lineRule="exact"/>
      </w:pPr>
      <w:r>
        <w:rPr>
          <w:noProof/>
          <w:lang w:bidi="ar-SA"/>
        </w:rPr>
        <mc:AlternateContent>
          <mc:Choice Requires="wps">
            <w:drawing>
              <wp:anchor distT="324485" distB="0" distL="63500" distR="1240790" simplePos="0" relativeHeight="377487104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-15240</wp:posOffset>
                </wp:positionV>
                <wp:extent cx="1408430" cy="152400"/>
                <wp:effectExtent l="3175" t="127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3AF" w:rsidRDefault="006D7D7C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от 10 июля 2017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5pt;margin-top:-1.2pt;width:110.9pt;height:12pt;z-index:-125829376;visibility:visible;mso-wrap-style:square;mso-width-percent:0;mso-height-percent:0;mso-wrap-distance-left:5pt;mso-wrap-distance-top:25.55pt;mso-wrap-distance-right:9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RorA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" filled="f" stroked="f">
                <v:textbox style="mso-fit-shape-to-text:t" inset="0,0,0,0">
                  <w:txbxContent>
                    <w:p w:rsidR="001623AF" w:rsidRDefault="006D7D7C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0"/>
                        </w:rPr>
                        <w:t>от 10 июля 2017 года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D7D7C">
        <w:rPr>
          <w:rStyle w:val="21"/>
        </w:rPr>
        <w:t>№ 147</w:t>
      </w:r>
    </w:p>
    <w:p w:rsidR="001623AF" w:rsidRDefault="006D7D7C">
      <w:pPr>
        <w:pStyle w:val="20"/>
        <w:shd w:val="clear" w:color="auto" w:fill="auto"/>
        <w:spacing w:before="0" w:after="304" w:line="278" w:lineRule="exact"/>
        <w:ind w:right="4340"/>
      </w:pPr>
      <w:r>
        <w:rPr>
          <w:rStyle w:val="21"/>
        </w:rPr>
        <w:t xml:space="preserve">О внесении изменений в постановление администрации МО </w:t>
      </w:r>
      <w:r>
        <w:rPr>
          <w:rStyle w:val="21"/>
        </w:rPr>
        <w:t>Запорожское сельское поселение от 03 февраля 2017 года «О формировании контрактной службы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без образован</w:t>
      </w:r>
      <w:r>
        <w:rPr>
          <w:rStyle w:val="21"/>
        </w:rPr>
        <w:t>ия отдельного структурного подразделения»</w:t>
      </w:r>
    </w:p>
    <w:p w:rsidR="001623AF" w:rsidRDefault="006D7D7C">
      <w:pPr>
        <w:pStyle w:val="20"/>
        <w:shd w:val="clear" w:color="auto" w:fill="auto"/>
        <w:spacing w:before="0" w:after="536" w:line="274" w:lineRule="exact"/>
        <w:ind w:firstLine="500"/>
      </w:pPr>
      <w:r>
        <w:rPr>
          <w:rStyle w:val="21"/>
        </w:rPr>
        <w:t>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</w:t>
      </w:r>
      <w:r>
        <w:rPr>
          <w:rStyle w:val="21"/>
        </w:rPr>
        <w:t xml:space="preserve"> развития Российской Федерации от 29 октября 2013 года № 631 «Об утверждении типового положения (регламента) о контрактной службе», Администрация муниципального образования Запорожское сельское поселение муниципального образования Приозерский муниципальный</w:t>
      </w:r>
      <w:r>
        <w:rPr>
          <w:rStyle w:val="21"/>
        </w:rPr>
        <w:t xml:space="preserve"> район Ленинградской области </w:t>
      </w:r>
      <w:r>
        <w:rPr>
          <w:rStyle w:val="22"/>
        </w:rPr>
        <w:t>ПОСТАНОВЛЯЕТ:</w:t>
      </w:r>
    </w:p>
    <w:p w:rsidR="001623AF" w:rsidRDefault="006D7D7C">
      <w:pPr>
        <w:pStyle w:val="20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 w:line="278" w:lineRule="exact"/>
        <w:ind w:firstLine="500"/>
      </w:pPr>
      <w:r>
        <w:rPr>
          <w:rStyle w:val="21"/>
        </w:rPr>
        <w:t>Внести изменения в постановление администрации МО Запорожское сельское</w:t>
      </w:r>
    </w:p>
    <w:p w:rsidR="001623AF" w:rsidRDefault="006D7D7C">
      <w:pPr>
        <w:pStyle w:val="20"/>
        <w:shd w:val="clear" w:color="auto" w:fill="auto"/>
        <w:tabs>
          <w:tab w:val="left" w:pos="1846"/>
          <w:tab w:val="left" w:pos="3823"/>
          <w:tab w:val="left" w:pos="5441"/>
          <w:tab w:val="left" w:pos="7054"/>
          <w:tab w:val="left" w:pos="8249"/>
        </w:tabs>
        <w:spacing w:before="0" w:after="0" w:line="278" w:lineRule="exact"/>
      </w:pPr>
      <w:r>
        <w:rPr>
          <w:rStyle w:val="21"/>
        </w:rPr>
        <w:t>поселение от 03 февраля 2017 года №21 «О формировании контрактной службы Администрации</w:t>
      </w:r>
      <w:r>
        <w:rPr>
          <w:rStyle w:val="21"/>
        </w:rPr>
        <w:tab/>
        <w:t>муниципального</w:t>
      </w:r>
      <w:r>
        <w:rPr>
          <w:rStyle w:val="21"/>
        </w:rPr>
        <w:tab/>
        <w:t>образования</w:t>
      </w:r>
      <w:r>
        <w:rPr>
          <w:rStyle w:val="21"/>
        </w:rPr>
        <w:tab/>
        <w:t>Запорожское</w:t>
      </w:r>
      <w:r>
        <w:rPr>
          <w:rStyle w:val="21"/>
        </w:rPr>
        <w:tab/>
        <w:t>сельское</w:t>
      </w:r>
      <w:r>
        <w:rPr>
          <w:rStyle w:val="21"/>
        </w:rPr>
        <w:tab/>
      </w:r>
      <w:r>
        <w:rPr>
          <w:rStyle w:val="21"/>
        </w:rPr>
        <w:t>поселение</w:t>
      </w:r>
    </w:p>
    <w:p w:rsidR="001623AF" w:rsidRDefault="006D7D7C">
      <w:pPr>
        <w:pStyle w:val="20"/>
        <w:shd w:val="clear" w:color="auto" w:fill="auto"/>
        <w:spacing w:before="0" w:after="0" w:line="278" w:lineRule="exact"/>
      </w:pPr>
      <w:r>
        <w:rPr>
          <w:rStyle w:val="21"/>
        </w:rPr>
        <w:t>муниципального образования Приозерский муниципальный район Ленинградской области без образования отдельного структурного подразделения».</w:t>
      </w:r>
    </w:p>
    <w:p w:rsidR="001623AF" w:rsidRDefault="006D7D7C">
      <w:pPr>
        <w:pStyle w:val="20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 w:line="278" w:lineRule="exact"/>
        <w:ind w:firstLine="500"/>
      </w:pPr>
      <w:r>
        <w:rPr>
          <w:rStyle w:val="21"/>
        </w:rPr>
        <w:t>Утвердить состав контрактной службы администрации МО Запорожское сельское поселение согласно приложению 1.</w:t>
      </w:r>
    </w:p>
    <w:p w:rsidR="001623AF" w:rsidRDefault="006D7D7C">
      <w:pPr>
        <w:pStyle w:val="20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 w:line="278" w:lineRule="exact"/>
        <w:ind w:firstLine="500"/>
      </w:pPr>
      <w:r>
        <w:rPr>
          <w:rStyle w:val="21"/>
        </w:rPr>
        <w:t>На</w:t>
      </w:r>
      <w:r>
        <w:rPr>
          <w:rStyle w:val="21"/>
        </w:rPr>
        <w:t>стоящее постановление вступает в силу со дня его подписания.</w:t>
      </w:r>
    </w:p>
    <w:p w:rsidR="001623AF" w:rsidRDefault="006D7D7C">
      <w:pPr>
        <w:pStyle w:val="20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 w:line="278" w:lineRule="exact"/>
        <w:ind w:firstLine="500"/>
      </w:pPr>
      <w:r>
        <w:rPr>
          <w:rStyle w:val="21"/>
        </w:rPr>
        <w:t>Контроль за исполнением настоящего постановления возложить на главу</w:t>
      </w:r>
    </w:p>
    <w:p w:rsidR="001623AF" w:rsidRDefault="006D7D7C">
      <w:pPr>
        <w:pStyle w:val="20"/>
        <w:shd w:val="clear" w:color="auto" w:fill="auto"/>
        <w:tabs>
          <w:tab w:val="left" w:pos="1846"/>
          <w:tab w:val="left" w:pos="3823"/>
          <w:tab w:val="left" w:pos="5441"/>
          <w:tab w:val="left" w:pos="7054"/>
          <w:tab w:val="left" w:pos="8249"/>
        </w:tabs>
        <w:spacing w:before="0" w:after="0" w:line="278" w:lineRule="exact"/>
      </w:pPr>
      <w:r>
        <w:rPr>
          <w:rStyle w:val="21"/>
        </w:rPr>
        <w:t>администрации</w:t>
      </w:r>
      <w:r>
        <w:rPr>
          <w:rStyle w:val="21"/>
        </w:rPr>
        <w:tab/>
        <w:t>муниципального</w:t>
      </w:r>
      <w:r>
        <w:rPr>
          <w:rStyle w:val="21"/>
        </w:rPr>
        <w:tab/>
        <w:t>образования</w:t>
      </w:r>
      <w:r>
        <w:rPr>
          <w:rStyle w:val="21"/>
        </w:rPr>
        <w:tab/>
        <w:t>Запорожское</w:t>
      </w:r>
      <w:r>
        <w:rPr>
          <w:rStyle w:val="21"/>
        </w:rPr>
        <w:tab/>
        <w:t>сельское</w:t>
      </w:r>
      <w:r>
        <w:rPr>
          <w:rStyle w:val="21"/>
        </w:rPr>
        <w:tab/>
        <w:t>поселение</w:t>
      </w:r>
    </w:p>
    <w:p w:rsidR="001623AF" w:rsidRDefault="006D7D7C">
      <w:pPr>
        <w:pStyle w:val="20"/>
        <w:shd w:val="clear" w:color="auto" w:fill="auto"/>
        <w:spacing w:before="0" w:after="271" w:line="278" w:lineRule="exact"/>
      </w:pPr>
      <w:r>
        <w:rPr>
          <w:rStyle w:val="21"/>
        </w:rPr>
        <w:t>Гапоненкова А.В.</w:t>
      </w:r>
    </w:p>
    <w:p w:rsidR="001623AF" w:rsidRDefault="00D4670B">
      <w:pPr>
        <w:pStyle w:val="20"/>
        <w:shd w:val="clear" w:color="auto" w:fill="auto"/>
        <w:spacing w:before="0" w:after="1047" w:line="240" w:lineRule="exact"/>
        <w:ind w:firstLine="5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4763770</wp:posOffset>
                </wp:positionH>
                <wp:positionV relativeFrom="paragraph">
                  <wp:posOffset>-18415</wp:posOffset>
                </wp:positionV>
                <wp:extent cx="1176655" cy="152400"/>
                <wp:effectExtent l="3175" t="1905" r="127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3AF" w:rsidRDefault="006D7D7C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А.В. Гапоненков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5.1pt;margin-top:-1.45pt;width:92.65pt;height:12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" filled="f" stroked="f">
                <v:textbox style="mso-fit-shape-to-text:t" inset="0,0,0,0">
                  <w:txbxContent>
                    <w:p w:rsidR="001623AF" w:rsidRDefault="006D7D7C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0"/>
                        </w:rPr>
                        <w:t>А.В. Гапоненков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D7D7C">
        <w:rPr>
          <w:rStyle w:val="21"/>
        </w:rPr>
        <w:t>Глава администрации</w:t>
      </w:r>
    </w:p>
    <w:p w:rsidR="001623AF" w:rsidRDefault="006D7D7C">
      <w:pPr>
        <w:pStyle w:val="50"/>
        <w:shd w:val="clear" w:color="auto" w:fill="auto"/>
        <w:ind w:left="500" w:right="5820"/>
      </w:pPr>
      <w:r>
        <w:rPr>
          <w:rStyle w:val="51"/>
        </w:rPr>
        <w:t>Исп: А.А. Шерстова (813) 79-66-334. Разослано: в дело -2, прокуратура- I.</w:t>
      </w:r>
      <w:r>
        <w:br w:type="page"/>
      </w:r>
    </w:p>
    <w:p w:rsidR="001623AF" w:rsidRDefault="006D7D7C">
      <w:pPr>
        <w:pStyle w:val="20"/>
        <w:shd w:val="clear" w:color="auto" w:fill="auto"/>
        <w:spacing w:before="0" w:after="0" w:line="278" w:lineRule="exact"/>
        <w:ind w:left="4660"/>
      </w:pPr>
      <w:r>
        <w:rPr>
          <w:rStyle w:val="21"/>
        </w:rPr>
        <w:lastRenderedPageBreak/>
        <w:t>Приложение № 1</w:t>
      </w:r>
    </w:p>
    <w:p w:rsidR="001623AF" w:rsidRDefault="006D7D7C">
      <w:pPr>
        <w:pStyle w:val="20"/>
        <w:shd w:val="clear" w:color="auto" w:fill="auto"/>
        <w:tabs>
          <w:tab w:val="left" w:pos="6394"/>
          <w:tab w:val="right" w:pos="9455"/>
        </w:tabs>
        <w:spacing w:before="0" w:after="0" w:line="278" w:lineRule="exact"/>
        <w:ind w:left="4660"/>
      </w:pPr>
      <w:r>
        <w:rPr>
          <w:rStyle w:val="21"/>
        </w:rPr>
        <w:t>к постановлению администрации МО Запорожское</w:t>
      </w:r>
      <w:r>
        <w:rPr>
          <w:rStyle w:val="21"/>
        </w:rPr>
        <w:tab/>
        <w:t>сельское</w:t>
      </w:r>
      <w:r>
        <w:rPr>
          <w:rStyle w:val="21"/>
        </w:rPr>
        <w:tab/>
        <w:t>поселение от</w:t>
      </w:r>
    </w:p>
    <w:p w:rsidR="001623AF" w:rsidRDefault="006D7D7C">
      <w:pPr>
        <w:pStyle w:val="20"/>
        <w:shd w:val="clear" w:color="auto" w:fill="auto"/>
        <w:tabs>
          <w:tab w:val="left" w:pos="6394"/>
          <w:tab w:val="right" w:pos="9455"/>
        </w:tabs>
        <w:spacing w:before="0" w:after="0" w:line="278" w:lineRule="exact"/>
        <w:ind w:left="4660"/>
      </w:pPr>
      <w:r>
        <w:rPr>
          <w:rStyle w:val="21"/>
        </w:rPr>
        <w:t>10.07.2017 г. № 147 «О внесении изменений в постановление администрации МО Запорожское сельское по</w:t>
      </w:r>
      <w:r>
        <w:rPr>
          <w:rStyle w:val="21"/>
        </w:rPr>
        <w:t>селение от 03 февраля 2017 года «О формировании контрактной</w:t>
      </w:r>
      <w:r>
        <w:rPr>
          <w:rStyle w:val="21"/>
        </w:rPr>
        <w:tab/>
        <w:t>службы</w:t>
      </w:r>
      <w:r>
        <w:rPr>
          <w:rStyle w:val="21"/>
        </w:rPr>
        <w:tab/>
        <w:t>Администрации</w:t>
      </w:r>
    </w:p>
    <w:p w:rsidR="001623AF" w:rsidRDefault="006D7D7C">
      <w:pPr>
        <w:pStyle w:val="20"/>
        <w:shd w:val="clear" w:color="auto" w:fill="auto"/>
        <w:tabs>
          <w:tab w:val="left" w:pos="6394"/>
          <w:tab w:val="right" w:pos="9455"/>
        </w:tabs>
        <w:spacing w:before="0" w:after="0" w:line="278" w:lineRule="exact"/>
        <w:ind w:left="4660"/>
      </w:pPr>
      <w:r>
        <w:rPr>
          <w:rStyle w:val="21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 без образования</w:t>
      </w:r>
      <w:r>
        <w:rPr>
          <w:rStyle w:val="21"/>
        </w:rPr>
        <w:tab/>
        <w:t>отдельного</w:t>
      </w:r>
      <w:r>
        <w:rPr>
          <w:rStyle w:val="21"/>
        </w:rPr>
        <w:tab/>
        <w:t>структурн</w:t>
      </w:r>
      <w:r>
        <w:rPr>
          <w:rStyle w:val="21"/>
        </w:rPr>
        <w:t>ого</w:t>
      </w:r>
    </w:p>
    <w:p w:rsidR="001623AF" w:rsidRDefault="006D7D7C">
      <w:pPr>
        <w:pStyle w:val="20"/>
        <w:shd w:val="clear" w:color="auto" w:fill="auto"/>
        <w:spacing w:before="0" w:after="511" w:line="278" w:lineRule="exact"/>
        <w:ind w:left="4660"/>
      </w:pPr>
      <w:r>
        <w:rPr>
          <w:rStyle w:val="21"/>
        </w:rPr>
        <w:t>подразделения»</w:t>
      </w:r>
    </w:p>
    <w:p w:rsidR="001623AF" w:rsidRDefault="006D7D7C">
      <w:pPr>
        <w:pStyle w:val="20"/>
        <w:shd w:val="clear" w:color="auto" w:fill="auto"/>
        <w:spacing w:before="0" w:after="0" w:line="240" w:lineRule="exact"/>
        <w:jc w:val="center"/>
      </w:pPr>
      <w:r>
        <w:rPr>
          <w:rStyle w:val="21"/>
        </w:rPr>
        <w:t>Состав</w:t>
      </w:r>
    </w:p>
    <w:p w:rsidR="001623AF" w:rsidRDefault="006D7D7C">
      <w:pPr>
        <w:pStyle w:val="20"/>
        <w:shd w:val="clear" w:color="auto" w:fill="auto"/>
        <w:spacing w:before="0" w:after="0" w:line="240" w:lineRule="exact"/>
        <w:jc w:val="center"/>
      </w:pPr>
      <w:r>
        <w:rPr>
          <w:rStyle w:val="21"/>
        </w:rPr>
        <w:t>контрактной службы администрации МО Запорожское сельское поселение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202"/>
        <w:gridCol w:w="3168"/>
      </w:tblGrid>
      <w:tr w:rsidR="001623A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AF" w:rsidRDefault="006D7D7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3"/>
              </w:rPr>
              <w:t>Фамилия, Имя, Отчество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AF" w:rsidRDefault="006D7D7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Занимаемая должность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3AF" w:rsidRDefault="006D7D7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3"/>
              </w:rPr>
              <w:t>Статус в контрактной службе</w:t>
            </w:r>
          </w:p>
        </w:tc>
      </w:tr>
      <w:tr w:rsidR="001623A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3AF" w:rsidRDefault="006D7D7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3"/>
              </w:rPr>
              <w:t>Шишла Екатерина Александровна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3AF" w:rsidRDefault="006D7D7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3"/>
              </w:rPr>
              <w:t>Начальник сектора экономики и финансов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3AF" w:rsidRDefault="006D7D7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3"/>
              </w:rPr>
              <w:t xml:space="preserve">Руководитель </w:t>
            </w:r>
            <w:r>
              <w:rPr>
                <w:rStyle w:val="23"/>
              </w:rPr>
              <w:t>контрактной службы</w:t>
            </w:r>
          </w:p>
        </w:tc>
      </w:tr>
      <w:tr w:rsidR="001623A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3AF" w:rsidRDefault="006D7D7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3"/>
              </w:rPr>
              <w:t>Зыкова Татьяна Ивановна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AF" w:rsidRDefault="006D7D7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Ведущий специалист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3AF" w:rsidRDefault="006D7D7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3"/>
              </w:rPr>
              <w:t>Сотрудник контрактной службы</w:t>
            </w:r>
          </w:p>
        </w:tc>
      </w:tr>
      <w:tr w:rsidR="001623A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AF" w:rsidRDefault="006D7D7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3"/>
              </w:rPr>
              <w:t>Шерстова Александра Анатольевна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AF" w:rsidRDefault="006D7D7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Ведущий специалист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3AF" w:rsidRDefault="006D7D7C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3"/>
              </w:rPr>
              <w:t>Сотрудник контрактной службы</w:t>
            </w:r>
          </w:p>
        </w:tc>
      </w:tr>
    </w:tbl>
    <w:p w:rsidR="001623AF" w:rsidRDefault="001623AF">
      <w:pPr>
        <w:framePr w:w="9571" w:wrap="notBeside" w:vAnchor="text" w:hAnchor="text" w:xAlign="center" w:y="1"/>
        <w:rPr>
          <w:sz w:val="2"/>
          <w:szCs w:val="2"/>
        </w:rPr>
      </w:pPr>
    </w:p>
    <w:p w:rsidR="001623AF" w:rsidRDefault="001623AF">
      <w:pPr>
        <w:rPr>
          <w:sz w:val="2"/>
          <w:szCs w:val="2"/>
        </w:rPr>
      </w:pPr>
    </w:p>
    <w:p w:rsidR="001623AF" w:rsidRDefault="001623AF">
      <w:pPr>
        <w:rPr>
          <w:sz w:val="2"/>
          <w:szCs w:val="2"/>
        </w:rPr>
      </w:pPr>
    </w:p>
    <w:sectPr w:rsidR="001623AF">
      <w:pgSz w:w="11900" w:h="16840"/>
      <w:pgMar w:top="1038" w:right="675" w:bottom="2233" w:left="16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7C" w:rsidRDefault="006D7D7C">
      <w:r>
        <w:separator/>
      </w:r>
    </w:p>
  </w:endnote>
  <w:endnote w:type="continuationSeparator" w:id="0">
    <w:p w:rsidR="006D7D7C" w:rsidRDefault="006D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7C" w:rsidRDefault="006D7D7C"/>
  </w:footnote>
  <w:footnote w:type="continuationSeparator" w:id="0">
    <w:p w:rsidR="006D7D7C" w:rsidRDefault="006D7D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8101F"/>
    <w:multiLevelType w:val="multilevel"/>
    <w:tmpl w:val="31BC8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AF"/>
    <w:rsid w:val="001623AF"/>
    <w:rsid w:val="006D7D7C"/>
    <w:rsid w:val="00D4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58AC8-797B-4A31-818C-0710166F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2017-07-11T21:19:00Z</dcterms:created>
  <dcterms:modified xsi:type="dcterms:W3CDTF">2017-07-11T21:19:00Z</dcterms:modified>
</cp:coreProperties>
</file>