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34" w:rsidRPr="0044728A" w:rsidRDefault="00E42B34" w:rsidP="00E42B34">
      <w:pPr>
        <w:jc w:val="center"/>
        <w:rPr>
          <w:b/>
          <w:noProof/>
          <w:sz w:val="28"/>
          <w:szCs w:val="28"/>
        </w:rPr>
      </w:pPr>
      <w:r w:rsidRPr="0044728A">
        <w:rPr>
          <w:b/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42B34" w:rsidRPr="0044728A" w:rsidRDefault="00E42B34" w:rsidP="00E42B34">
      <w:pPr>
        <w:jc w:val="center"/>
        <w:rPr>
          <w:b/>
          <w:sz w:val="28"/>
          <w:szCs w:val="28"/>
        </w:rPr>
      </w:pPr>
    </w:p>
    <w:p w:rsidR="00E42B34" w:rsidRPr="0044728A" w:rsidRDefault="00E42B34" w:rsidP="00E42B34">
      <w:pPr>
        <w:jc w:val="both"/>
        <w:rPr>
          <w:b/>
          <w:sz w:val="28"/>
          <w:szCs w:val="28"/>
        </w:rPr>
      </w:pPr>
      <w:r w:rsidRPr="0044728A">
        <w:rPr>
          <w:b/>
          <w:sz w:val="28"/>
          <w:szCs w:val="28"/>
        </w:rPr>
        <w:t xml:space="preserve">                                               ПОСТАНОВЛЕНИЕ</w:t>
      </w:r>
    </w:p>
    <w:p w:rsidR="00E42B34" w:rsidRPr="0044728A" w:rsidRDefault="00E42B34" w:rsidP="00E42B34">
      <w:pPr>
        <w:jc w:val="both"/>
        <w:rPr>
          <w:b/>
          <w:sz w:val="28"/>
          <w:szCs w:val="28"/>
        </w:rPr>
      </w:pPr>
    </w:p>
    <w:p w:rsidR="00E42B34" w:rsidRPr="00EF6918" w:rsidRDefault="00E42B34" w:rsidP="00E42B34">
      <w:pPr>
        <w:jc w:val="both"/>
        <w:rPr>
          <w:sz w:val="28"/>
          <w:szCs w:val="28"/>
        </w:rPr>
      </w:pPr>
      <w:r w:rsidRPr="004472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C50C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»</w:t>
      </w:r>
      <w:r w:rsidR="001C50C5">
        <w:rPr>
          <w:b/>
          <w:sz w:val="28"/>
          <w:szCs w:val="28"/>
        </w:rPr>
        <w:t xml:space="preserve"> апреля</w:t>
      </w:r>
      <w:r w:rsidRPr="004472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  <w:r w:rsidRPr="0044728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4728A">
        <w:rPr>
          <w:b/>
          <w:sz w:val="28"/>
          <w:szCs w:val="28"/>
        </w:rPr>
        <w:t xml:space="preserve"> года</w:t>
      </w:r>
      <w:r w:rsidRPr="0044728A">
        <w:rPr>
          <w:b/>
          <w:sz w:val="28"/>
          <w:szCs w:val="28"/>
        </w:rPr>
        <w:tab/>
      </w:r>
      <w:r w:rsidRPr="0044728A">
        <w:rPr>
          <w:b/>
          <w:sz w:val="28"/>
          <w:szCs w:val="28"/>
        </w:rPr>
        <w:tab/>
      </w:r>
      <w:r w:rsidRPr="0044728A">
        <w:rPr>
          <w:b/>
          <w:sz w:val="28"/>
          <w:szCs w:val="28"/>
        </w:rPr>
        <w:tab/>
      </w:r>
      <w:r w:rsidRPr="0044728A">
        <w:rPr>
          <w:b/>
          <w:sz w:val="28"/>
          <w:szCs w:val="28"/>
        </w:rPr>
        <w:tab/>
      </w:r>
      <w:r w:rsidRPr="0044728A">
        <w:rPr>
          <w:b/>
          <w:sz w:val="28"/>
          <w:szCs w:val="28"/>
        </w:rPr>
        <w:tab/>
      </w:r>
      <w:r w:rsidRPr="00D947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</w:t>
      </w:r>
      <w:r w:rsidR="001C50C5">
        <w:rPr>
          <w:b/>
          <w:sz w:val="28"/>
          <w:szCs w:val="28"/>
        </w:rPr>
        <w:t>123</w:t>
      </w:r>
      <w:r>
        <w:rPr>
          <w:b/>
          <w:sz w:val="28"/>
          <w:szCs w:val="28"/>
        </w:rPr>
        <w:t>__</w:t>
      </w:r>
    </w:p>
    <w:p w:rsidR="00E42B34" w:rsidRPr="00EF6918" w:rsidRDefault="00E42B34" w:rsidP="00E42B34">
      <w:pPr>
        <w:jc w:val="both"/>
        <w:rPr>
          <w:sz w:val="28"/>
          <w:szCs w:val="28"/>
        </w:rPr>
      </w:pPr>
    </w:p>
    <w:p w:rsidR="00E42B34" w:rsidRDefault="00E42B34" w:rsidP="00E42B34">
      <w:pPr>
        <w:ind w:right="4536"/>
        <w:jc w:val="both"/>
        <w:rPr>
          <w:sz w:val="28"/>
          <w:szCs w:val="28"/>
        </w:rPr>
      </w:pPr>
      <w:r w:rsidRPr="00EF6918">
        <w:rPr>
          <w:sz w:val="28"/>
          <w:szCs w:val="28"/>
        </w:rPr>
        <w:t xml:space="preserve">Об </w:t>
      </w:r>
      <w:proofErr w:type="gramStart"/>
      <w:r w:rsidRPr="00EF6918">
        <w:rPr>
          <w:sz w:val="28"/>
          <w:szCs w:val="28"/>
        </w:rPr>
        <w:t>утверждении  административного</w:t>
      </w:r>
      <w:proofErr w:type="gramEnd"/>
      <w:r w:rsidRPr="00EF6918">
        <w:rPr>
          <w:sz w:val="28"/>
          <w:szCs w:val="28"/>
        </w:rPr>
        <w:t xml:space="preserve"> регламента администрации    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</w:t>
      </w:r>
      <w:r w:rsidRPr="009D5EE5">
        <w:rPr>
          <w:sz w:val="28"/>
          <w:szCs w:val="28"/>
        </w:rPr>
        <w:t xml:space="preserve">«Выдача документов (выписки из домовой книги, выписки из </w:t>
      </w:r>
      <w:proofErr w:type="spellStart"/>
      <w:r w:rsidRPr="009D5EE5">
        <w:rPr>
          <w:sz w:val="28"/>
          <w:szCs w:val="28"/>
        </w:rPr>
        <w:t>похозяйственной</w:t>
      </w:r>
      <w:proofErr w:type="spellEnd"/>
      <w:r w:rsidRPr="009D5EE5">
        <w:rPr>
          <w:sz w:val="28"/>
          <w:szCs w:val="28"/>
        </w:rPr>
        <w:t xml:space="preserve"> книги, карточки регистрации, справок и иных документов)»</w:t>
      </w:r>
    </w:p>
    <w:p w:rsidR="00E42B34" w:rsidRPr="00EF6918" w:rsidRDefault="00E42B34" w:rsidP="00E42B34">
      <w:pPr>
        <w:ind w:right="4536"/>
        <w:jc w:val="both"/>
        <w:rPr>
          <w:sz w:val="28"/>
          <w:szCs w:val="28"/>
        </w:rPr>
      </w:pPr>
    </w:p>
    <w:p w:rsidR="00E42B34" w:rsidRPr="00EF6918" w:rsidRDefault="00E42B34" w:rsidP="00E42B34">
      <w:pPr>
        <w:jc w:val="both"/>
        <w:rPr>
          <w:b/>
          <w:spacing w:val="50"/>
          <w:sz w:val="28"/>
          <w:szCs w:val="28"/>
        </w:rPr>
      </w:pPr>
      <w:r w:rsidRPr="00EF6918">
        <w:rPr>
          <w:sz w:val="28"/>
          <w:szCs w:val="28"/>
        </w:rPr>
        <w:t xml:space="preserve">              В целях исполнения 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 w:rsidRPr="00EF6918">
        <w:rPr>
          <w:sz w:val="28"/>
          <w:szCs w:val="28"/>
        </w:rPr>
        <w:t>администрация  муниципального</w:t>
      </w:r>
      <w:proofErr w:type="gramEnd"/>
      <w:r w:rsidRPr="00EF6918">
        <w:rPr>
          <w:sz w:val="28"/>
          <w:szCs w:val="28"/>
        </w:rPr>
        <w:t xml:space="preserve">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EF6918">
        <w:rPr>
          <w:b/>
          <w:sz w:val="28"/>
          <w:szCs w:val="28"/>
        </w:rPr>
        <w:t xml:space="preserve"> ПОСТАНОВЛЯЕТ</w:t>
      </w:r>
      <w:r w:rsidRPr="00EF6918">
        <w:rPr>
          <w:b/>
          <w:spacing w:val="50"/>
          <w:sz w:val="28"/>
          <w:szCs w:val="28"/>
        </w:rPr>
        <w:t>:</w:t>
      </w:r>
    </w:p>
    <w:p w:rsidR="00E42B34" w:rsidRPr="00EF6918" w:rsidRDefault="00E42B34" w:rsidP="00E42B34">
      <w:pPr>
        <w:jc w:val="both"/>
        <w:rPr>
          <w:b/>
          <w:spacing w:val="50"/>
          <w:sz w:val="28"/>
          <w:szCs w:val="28"/>
        </w:rPr>
      </w:pPr>
    </w:p>
    <w:p w:rsidR="00E42B34" w:rsidRPr="00AE237E" w:rsidRDefault="00E42B34" w:rsidP="00AE237E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E237E">
        <w:rPr>
          <w:sz w:val="28"/>
          <w:szCs w:val="28"/>
        </w:rPr>
        <w:t xml:space="preserve">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«Выдача документов (выписки из домовой книги, выписки из </w:t>
      </w:r>
      <w:proofErr w:type="spellStart"/>
      <w:r w:rsidRPr="00AE237E">
        <w:rPr>
          <w:sz w:val="28"/>
          <w:szCs w:val="28"/>
        </w:rPr>
        <w:t>похозяйственной</w:t>
      </w:r>
      <w:proofErr w:type="spellEnd"/>
      <w:r w:rsidRPr="00AE237E">
        <w:rPr>
          <w:sz w:val="28"/>
          <w:szCs w:val="28"/>
        </w:rPr>
        <w:t xml:space="preserve"> книги, карточки регистрации, справок и иных документов)»</w:t>
      </w:r>
      <w:r w:rsidR="00E8440A" w:rsidRPr="00AE237E">
        <w:rPr>
          <w:sz w:val="28"/>
          <w:szCs w:val="28"/>
        </w:rPr>
        <w:t xml:space="preserve"> (Приложение 1)</w:t>
      </w:r>
      <w:r w:rsidRPr="00AE237E">
        <w:rPr>
          <w:sz w:val="28"/>
          <w:szCs w:val="28"/>
        </w:rPr>
        <w:t xml:space="preserve">. </w:t>
      </w:r>
    </w:p>
    <w:p w:rsidR="00E8440A" w:rsidRPr="00AE237E" w:rsidRDefault="00E8440A" w:rsidP="00AE237E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E237E">
        <w:rPr>
          <w:color w:val="000000"/>
          <w:sz w:val="28"/>
          <w:szCs w:val="28"/>
        </w:rPr>
        <w:t>Постановление и прилагаемый регламент вступают в силу на следующий день после их официального опубликования в газете «</w:t>
      </w:r>
      <w:proofErr w:type="spellStart"/>
      <w:r w:rsidRPr="00AE237E">
        <w:rPr>
          <w:color w:val="000000"/>
          <w:sz w:val="28"/>
          <w:szCs w:val="28"/>
        </w:rPr>
        <w:t>Приозерские</w:t>
      </w:r>
      <w:proofErr w:type="spellEnd"/>
      <w:r w:rsidRPr="00AE237E">
        <w:rPr>
          <w:color w:val="000000"/>
          <w:sz w:val="28"/>
          <w:szCs w:val="28"/>
        </w:rPr>
        <w:t xml:space="preserve"> ведомости» и на официальном сайте администрации муниципального образования Запорожское сельское поселение http://zaporojskoe.spblenobl.ru в сети Интернет.</w:t>
      </w:r>
    </w:p>
    <w:p w:rsidR="00E42B34" w:rsidRPr="00AE237E" w:rsidRDefault="00E42B34" w:rsidP="00AE237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E237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8440A" w:rsidRPr="00E8440A" w:rsidRDefault="00E8440A" w:rsidP="00E8440A">
      <w:pPr>
        <w:ind w:left="720" w:firstLine="540"/>
        <w:jc w:val="both"/>
        <w:rPr>
          <w:color w:val="000000"/>
          <w:sz w:val="28"/>
          <w:szCs w:val="28"/>
        </w:rPr>
      </w:pPr>
      <w:r w:rsidRPr="00E8440A">
        <w:rPr>
          <w:color w:val="000000"/>
          <w:sz w:val="28"/>
          <w:szCs w:val="28"/>
        </w:rPr>
        <w:t xml:space="preserve">Со всеми приложениями можно ознакомиться на официальном сайте администрации муниципального образования Запорожское сельское поселение </w:t>
      </w:r>
      <w:hyperlink r:id="rId5" w:history="1">
        <w:r w:rsidRPr="00E8440A">
          <w:rPr>
            <w:rStyle w:val="a3"/>
            <w:sz w:val="28"/>
            <w:szCs w:val="28"/>
          </w:rPr>
          <w:t>http://zaporojskoe.spblenobl.ru</w:t>
        </w:r>
      </w:hyperlink>
      <w:r w:rsidRPr="00E8440A">
        <w:rPr>
          <w:color w:val="000000"/>
          <w:sz w:val="28"/>
          <w:szCs w:val="28"/>
        </w:rPr>
        <w:t>, в сети Интернет, в разделе «Административные регламенты».</w:t>
      </w:r>
    </w:p>
    <w:p w:rsidR="00E8440A" w:rsidRPr="00E42B34" w:rsidRDefault="00E8440A" w:rsidP="00E8440A">
      <w:pPr>
        <w:ind w:left="720" w:firstLine="540"/>
        <w:jc w:val="both"/>
        <w:rPr>
          <w:color w:val="000000"/>
          <w:sz w:val="28"/>
          <w:szCs w:val="28"/>
        </w:rPr>
      </w:pPr>
    </w:p>
    <w:p w:rsidR="00E42B34" w:rsidRDefault="00E42B34" w:rsidP="00E42B34">
      <w:pPr>
        <w:rPr>
          <w:sz w:val="28"/>
          <w:szCs w:val="28"/>
        </w:rPr>
      </w:pPr>
    </w:p>
    <w:p w:rsidR="00E42B34" w:rsidRPr="00EF6918" w:rsidRDefault="00E8440A" w:rsidP="00E42B3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42B34" w:rsidRPr="00EF691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42B34" w:rsidRPr="00EF6918">
        <w:rPr>
          <w:sz w:val="28"/>
          <w:szCs w:val="28"/>
        </w:rPr>
        <w:t xml:space="preserve"> администрации</w:t>
      </w:r>
      <w:r w:rsidR="00E42B34" w:rsidRPr="00EF6918">
        <w:rPr>
          <w:sz w:val="28"/>
          <w:szCs w:val="28"/>
        </w:rPr>
        <w:tab/>
      </w:r>
      <w:r w:rsidR="00E42B34" w:rsidRPr="00EF6918">
        <w:rPr>
          <w:sz w:val="28"/>
          <w:szCs w:val="28"/>
        </w:rPr>
        <w:tab/>
      </w:r>
      <w:r w:rsidR="00E42B34" w:rsidRPr="00EF6918">
        <w:rPr>
          <w:sz w:val="28"/>
          <w:szCs w:val="28"/>
        </w:rPr>
        <w:tab/>
      </w:r>
      <w:r w:rsidR="00E42B34" w:rsidRPr="00EF6918">
        <w:rPr>
          <w:sz w:val="28"/>
          <w:szCs w:val="28"/>
        </w:rPr>
        <w:tab/>
      </w:r>
      <w:r w:rsidR="00E42B34" w:rsidRPr="00EF6918">
        <w:rPr>
          <w:sz w:val="28"/>
          <w:szCs w:val="28"/>
        </w:rPr>
        <w:tab/>
      </w:r>
      <w:r w:rsidR="00E42B34" w:rsidRPr="00EF6918">
        <w:rPr>
          <w:sz w:val="28"/>
          <w:szCs w:val="28"/>
        </w:rPr>
        <w:tab/>
      </w:r>
      <w:r>
        <w:rPr>
          <w:sz w:val="28"/>
          <w:szCs w:val="28"/>
        </w:rPr>
        <w:t>Л.С. Шуткина</w:t>
      </w:r>
    </w:p>
    <w:p w:rsidR="00E42B34" w:rsidRDefault="001C50C5" w:rsidP="00E42B34">
      <w:r>
        <w:t>И</w:t>
      </w:r>
      <w:r w:rsidR="00E42B34">
        <w:t>сп.</w:t>
      </w:r>
      <w:r w:rsidR="00E42B34" w:rsidRPr="000518FF">
        <w:t>:</w:t>
      </w:r>
      <w:r w:rsidR="00E42B34">
        <w:t xml:space="preserve">  О.Ю. Максимова 8(813 79)66-331</w:t>
      </w:r>
    </w:p>
    <w:p w:rsidR="00E035D3" w:rsidRDefault="00E42B34" w:rsidP="00E42B34">
      <w:pPr>
        <w:tabs>
          <w:tab w:val="left" w:pos="3469"/>
        </w:tabs>
      </w:pPr>
      <w:r>
        <w:t>Разослано: дело – 2; прокуратура -1.</w:t>
      </w:r>
      <w:r>
        <w:tab/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50C5">
        <w:rPr>
          <w:sz w:val="24"/>
          <w:szCs w:val="24"/>
        </w:rPr>
        <w:t>УТВЕРЖДЕН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50C5">
        <w:rPr>
          <w:sz w:val="24"/>
          <w:szCs w:val="24"/>
        </w:rPr>
        <w:t>постановлением Администрации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50C5">
        <w:rPr>
          <w:sz w:val="24"/>
          <w:szCs w:val="24"/>
        </w:rPr>
        <w:t>муниципального образования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50C5">
        <w:rPr>
          <w:sz w:val="24"/>
          <w:szCs w:val="24"/>
        </w:rPr>
        <w:t>Запорожское сельское поселение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50C5">
        <w:rPr>
          <w:sz w:val="24"/>
          <w:szCs w:val="24"/>
        </w:rPr>
        <w:t>муниципального образования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50C5">
        <w:rPr>
          <w:sz w:val="24"/>
          <w:szCs w:val="24"/>
        </w:rPr>
        <w:t>Приозерский муниципальный район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50C5">
        <w:rPr>
          <w:sz w:val="24"/>
          <w:szCs w:val="24"/>
        </w:rPr>
        <w:t xml:space="preserve">Ленинградской области 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50C5">
        <w:rPr>
          <w:sz w:val="24"/>
          <w:szCs w:val="24"/>
        </w:rPr>
        <w:t>от «25» апреля 2016 года № 123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50C5">
        <w:rPr>
          <w:sz w:val="24"/>
          <w:szCs w:val="24"/>
        </w:rPr>
        <w:t>(Приложение)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0C5">
        <w:rPr>
          <w:b/>
          <w:sz w:val="28"/>
          <w:szCs w:val="28"/>
        </w:rPr>
        <w:t xml:space="preserve">Административный регламент по предоставлению муниципальной </w:t>
      </w:r>
      <w:proofErr w:type="gramStart"/>
      <w:r w:rsidRPr="001C50C5">
        <w:rPr>
          <w:b/>
          <w:sz w:val="28"/>
          <w:szCs w:val="28"/>
        </w:rPr>
        <w:t>услуги  «</w:t>
      </w:r>
      <w:proofErr w:type="gramEnd"/>
      <w:r w:rsidRPr="001C50C5">
        <w:rPr>
          <w:b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1C50C5">
        <w:rPr>
          <w:b/>
          <w:sz w:val="28"/>
          <w:szCs w:val="28"/>
        </w:rPr>
        <w:t>похозяйственной</w:t>
      </w:r>
      <w:proofErr w:type="spellEnd"/>
      <w:r w:rsidRPr="001C50C5">
        <w:rPr>
          <w:b/>
          <w:sz w:val="28"/>
          <w:szCs w:val="28"/>
        </w:rPr>
        <w:t xml:space="preserve"> книги, карточки регистрации, справок и иных документов)» в МО Запорожское сельское поселение муниципального образования Приозерский район Ленинградской области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0C5">
        <w:rPr>
          <w:b/>
          <w:bCs/>
          <w:sz w:val="28"/>
          <w:szCs w:val="28"/>
        </w:rPr>
        <w:t>1. Общие положения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50C5" w:rsidRPr="001C50C5" w:rsidRDefault="001C50C5" w:rsidP="001C50C5">
      <w:pPr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bCs/>
          <w:sz w:val="28"/>
          <w:szCs w:val="28"/>
        </w:rPr>
        <w:t xml:space="preserve">1.1.Настоящий Административный регламент предоставления  муниципальной услуги: </w:t>
      </w:r>
      <w:r w:rsidRPr="001C50C5">
        <w:rPr>
          <w:rFonts w:eastAsia="Calibri"/>
          <w:sz w:val="28"/>
          <w:szCs w:val="28"/>
        </w:rPr>
        <w:t>«</w:t>
      </w:r>
      <w:r w:rsidRPr="001C50C5">
        <w:rPr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1C50C5">
        <w:rPr>
          <w:sz w:val="28"/>
          <w:szCs w:val="28"/>
        </w:rPr>
        <w:t>похозяйственной</w:t>
      </w:r>
      <w:proofErr w:type="spellEnd"/>
      <w:r w:rsidRPr="001C50C5">
        <w:rPr>
          <w:sz w:val="28"/>
          <w:szCs w:val="28"/>
        </w:rPr>
        <w:t xml:space="preserve"> книги, карточки регистрации, справок и иных документов)» </w:t>
      </w:r>
      <w:r w:rsidRPr="001C50C5">
        <w:rPr>
          <w:rFonts w:eastAsia="Calibri"/>
          <w:bCs/>
          <w:sz w:val="28"/>
          <w:szCs w:val="28"/>
        </w:rPr>
        <w:t>(далее - Административный регламент) определяет порядок организации работы по в</w:t>
      </w:r>
      <w:r w:rsidRPr="001C50C5">
        <w:rPr>
          <w:sz w:val="28"/>
          <w:szCs w:val="28"/>
        </w:rPr>
        <w:t xml:space="preserve">ыдаче документов (выписок из домовой книги, выписок из </w:t>
      </w:r>
      <w:proofErr w:type="spellStart"/>
      <w:r w:rsidRPr="001C50C5">
        <w:rPr>
          <w:sz w:val="28"/>
          <w:szCs w:val="28"/>
        </w:rPr>
        <w:t>похозяйственной</w:t>
      </w:r>
      <w:proofErr w:type="spellEnd"/>
      <w:r w:rsidRPr="001C50C5">
        <w:rPr>
          <w:sz w:val="28"/>
          <w:szCs w:val="28"/>
        </w:rPr>
        <w:t xml:space="preserve"> книги, карточек регистрации, справок и иных документов)</w:t>
      </w:r>
      <w:r w:rsidRPr="001C50C5">
        <w:rPr>
          <w:rFonts w:eastAsia="Calibri"/>
          <w:bCs/>
          <w:sz w:val="28"/>
          <w:szCs w:val="28"/>
        </w:rPr>
        <w:t xml:space="preserve"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 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bCs/>
          <w:sz w:val="28"/>
          <w:szCs w:val="28"/>
        </w:rPr>
        <w:t xml:space="preserve">1.2. </w:t>
      </w:r>
      <w:r w:rsidRPr="001C50C5">
        <w:rPr>
          <w:rFonts w:eastAsia="Calibri"/>
          <w:sz w:val="28"/>
          <w:szCs w:val="28"/>
        </w:rPr>
        <w:t>Предоставление муниципальной услуги «</w:t>
      </w:r>
      <w:r w:rsidRPr="001C50C5">
        <w:rPr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1C50C5">
        <w:rPr>
          <w:sz w:val="28"/>
          <w:szCs w:val="28"/>
        </w:rPr>
        <w:t>похозяйственной</w:t>
      </w:r>
      <w:proofErr w:type="spellEnd"/>
      <w:r w:rsidRPr="001C50C5">
        <w:rPr>
          <w:sz w:val="28"/>
          <w:szCs w:val="28"/>
        </w:rPr>
        <w:t xml:space="preserve"> книги, карточки регистрации, справок и иных документов)» </w:t>
      </w:r>
      <w:r w:rsidRPr="001C50C5">
        <w:rPr>
          <w:rFonts w:eastAsia="Calibri"/>
          <w:sz w:val="28"/>
          <w:szCs w:val="28"/>
        </w:rPr>
        <w:t xml:space="preserve">осуществляется администрацией муниципального образования Запорожское сельское поселение </w:t>
      </w:r>
      <w:r w:rsidRPr="001C50C5">
        <w:rPr>
          <w:rFonts w:eastAsia="Calibri"/>
          <w:color w:val="1D1B11"/>
          <w:sz w:val="28"/>
          <w:szCs w:val="28"/>
          <w:lang w:eastAsia="en-US"/>
        </w:rPr>
        <w:t xml:space="preserve">муниципального образования Приозерский муниципальный район </w:t>
      </w:r>
      <w:r w:rsidRPr="001C50C5">
        <w:rPr>
          <w:rFonts w:eastAsia="Calibri"/>
          <w:sz w:val="28"/>
          <w:szCs w:val="28"/>
        </w:rPr>
        <w:t>Ленинградской области (далее – Администрация).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Ответственным за предоставление муниципальной услуги, является специалист администрации по жилищным вопросам.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bookmarkStart w:id="1" w:name="sub_103"/>
      <w:r w:rsidRPr="001C50C5">
        <w:rPr>
          <w:rFonts w:eastAsia="Calibri"/>
          <w:bCs/>
          <w:sz w:val="28"/>
          <w:szCs w:val="28"/>
        </w:rPr>
        <w:t xml:space="preserve">1.3. </w:t>
      </w:r>
      <w:bookmarkEnd w:id="1"/>
      <w:r w:rsidRPr="001C50C5">
        <w:rPr>
          <w:rFonts w:eastAsia="Calibri"/>
          <w:bCs/>
          <w:sz w:val="28"/>
          <w:szCs w:val="28"/>
        </w:rPr>
        <w:t>Место нахождения администрации муниципального образования, адрес: 188734, Ленинградская область, Приозерский район, п. Запорожское, ул. Механизаторов, д. 2.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C50C5">
        <w:rPr>
          <w:rFonts w:eastAsia="Calibri"/>
          <w:bCs/>
          <w:sz w:val="28"/>
          <w:szCs w:val="28"/>
        </w:rPr>
        <w:t xml:space="preserve">График </w:t>
      </w:r>
      <w:proofErr w:type="gramStart"/>
      <w:r w:rsidRPr="001C50C5">
        <w:rPr>
          <w:rFonts w:eastAsia="Calibri"/>
          <w:bCs/>
          <w:sz w:val="28"/>
          <w:szCs w:val="28"/>
        </w:rPr>
        <w:t>работы:  с</w:t>
      </w:r>
      <w:proofErr w:type="gramEnd"/>
      <w:r w:rsidRPr="001C50C5">
        <w:rPr>
          <w:rFonts w:eastAsia="Calibri"/>
          <w:bCs/>
          <w:sz w:val="28"/>
          <w:szCs w:val="28"/>
        </w:rPr>
        <w:t xml:space="preserve"> 9.00 часов до 17.00 часов, перерыв на обед с 13.00 часов до 14.00 часов. Приёмные дни: вторник   с 9.00 часов до 17.00 часов, перерыв на обед с 13.00 </w:t>
      </w:r>
      <w:r w:rsidRPr="001C50C5">
        <w:rPr>
          <w:rFonts w:eastAsia="Calibri"/>
          <w:bCs/>
          <w:sz w:val="28"/>
          <w:szCs w:val="28"/>
        </w:rPr>
        <w:lastRenderedPageBreak/>
        <w:t>часов до 14.00 часов, выходные дни – суббота, воскресенье и официальные праздничные.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C50C5">
        <w:rPr>
          <w:rFonts w:eastAsia="Calibri"/>
          <w:bCs/>
          <w:sz w:val="28"/>
          <w:szCs w:val="28"/>
        </w:rPr>
        <w:t>Справочный телефон (факс) администрации муниципального образования 8(813) 79 66-319 тел./факс; 8(813) 79 66-331 (номер телефона специалиста администрации по жилищным вопросам), адрес электронной почты (E-</w:t>
      </w:r>
      <w:proofErr w:type="spellStart"/>
      <w:r w:rsidRPr="001C50C5">
        <w:rPr>
          <w:rFonts w:eastAsia="Calibri"/>
          <w:bCs/>
          <w:sz w:val="28"/>
          <w:szCs w:val="28"/>
        </w:rPr>
        <w:t>mail</w:t>
      </w:r>
      <w:proofErr w:type="spellEnd"/>
      <w:r w:rsidRPr="001C50C5">
        <w:rPr>
          <w:rFonts w:eastAsia="Calibri"/>
          <w:bCs/>
          <w:sz w:val="28"/>
          <w:szCs w:val="28"/>
        </w:rPr>
        <w:t xml:space="preserve">): </w:t>
      </w:r>
      <w:proofErr w:type="spellStart"/>
      <w:r w:rsidRPr="001C50C5">
        <w:rPr>
          <w:rFonts w:eastAsia="Calibri"/>
          <w:bCs/>
          <w:sz w:val="28"/>
          <w:szCs w:val="28"/>
          <w:lang w:val="en-US"/>
        </w:rPr>
        <w:t>zaporojskoe</w:t>
      </w:r>
      <w:proofErr w:type="spellEnd"/>
      <w:r w:rsidRPr="001C50C5">
        <w:rPr>
          <w:rFonts w:eastAsia="Calibri"/>
          <w:bCs/>
          <w:sz w:val="28"/>
          <w:szCs w:val="28"/>
        </w:rPr>
        <w:t>@</w:t>
      </w:r>
      <w:proofErr w:type="spellStart"/>
      <w:r w:rsidRPr="001C50C5">
        <w:rPr>
          <w:rFonts w:eastAsia="Calibri"/>
          <w:bCs/>
          <w:sz w:val="28"/>
          <w:szCs w:val="28"/>
          <w:lang w:val="en-US"/>
        </w:rPr>
        <w:t>yandex</w:t>
      </w:r>
      <w:proofErr w:type="spellEnd"/>
      <w:r w:rsidRPr="001C50C5">
        <w:rPr>
          <w:rFonts w:eastAsia="Calibri"/>
          <w:bCs/>
          <w:sz w:val="28"/>
          <w:szCs w:val="28"/>
        </w:rPr>
        <w:t>.</w:t>
      </w:r>
      <w:proofErr w:type="spellStart"/>
      <w:r w:rsidRPr="001C50C5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1C50C5">
        <w:rPr>
          <w:rFonts w:eastAsia="Calibri"/>
          <w:bCs/>
          <w:sz w:val="28"/>
          <w:szCs w:val="28"/>
        </w:rPr>
        <w:t xml:space="preserve">.  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C50C5">
        <w:rPr>
          <w:rFonts w:eastAsia="Calibri"/>
          <w:bCs/>
          <w:sz w:val="28"/>
          <w:szCs w:val="28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bCs/>
          <w:sz w:val="28"/>
          <w:szCs w:val="28"/>
        </w:rPr>
        <w:t xml:space="preserve">1.5. </w:t>
      </w:r>
      <w:r w:rsidRPr="001C50C5">
        <w:rPr>
          <w:rFonts w:eastAsia="Calibri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 к настоящему административному регламенту.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1C50C5">
        <w:rPr>
          <w:rFonts w:eastAsia="Calibri"/>
          <w:sz w:val="28"/>
          <w:szCs w:val="28"/>
          <w:lang w:val="en-US"/>
        </w:rPr>
        <w:t>www</w:t>
      </w:r>
      <w:r w:rsidRPr="001C50C5">
        <w:rPr>
          <w:rFonts w:eastAsia="Calibri"/>
          <w:sz w:val="28"/>
          <w:szCs w:val="28"/>
        </w:rPr>
        <w:t>.mfc47.ru.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" w:name="sub_105"/>
      <w:r w:rsidRPr="001C50C5">
        <w:rPr>
          <w:rFonts w:eastAsia="Calibri"/>
          <w:sz w:val="28"/>
          <w:szCs w:val="28"/>
        </w:rPr>
        <w:t xml:space="preserve">1.6. Адрес ПГУ ЛО: </w:t>
      </w:r>
      <w:hyperlink r:id="rId6" w:history="1">
        <w:r w:rsidRPr="001C50C5">
          <w:rPr>
            <w:rFonts w:eastAsia="Calibri"/>
            <w:sz w:val="28"/>
            <w:szCs w:val="28"/>
          </w:rPr>
          <w:t>www.gu.lenobl.ru</w:t>
        </w:r>
      </w:hyperlink>
      <w:r w:rsidRPr="001C50C5">
        <w:rPr>
          <w:rFonts w:eastAsia="Calibri"/>
          <w:sz w:val="28"/>
          <w:szCs w:val="28"/>
        </w:rPr>
        <w:t>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Адрес </w:t>
      </w:r>
      <w:proofErr w:type="gramStart"/>
      <w:r w:rsidRPr="001C50C5">
        <w:rPr>
          <w:rFonts w:eastAsia="Calibri"/>
          <w:sz w:val="28"/>
          <w:szCs w:val="28"/>
        </w:rPr>
        <w:t>ЕПГУ:  www.gosuslugi.ru</w:t>
      </w:r>
      <w:proofErr w:type="gramEnd"/>
      <w:r w:rsidRPr="001C50C5">
        <w:rPr>
          <w:rFonts w:eastAsia="Calibri"/>
          <w:sz w:val="28"/>
          <w:szCs w:val="28"/>
        </w:rPr>
        <w:t>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Адрес официального сайта Администрации Запорожского сельского поселения в сети Интернет: </w:t>
      </w:r>
      <w:hyperlink r:id="rId7" w:history="1">
        <w:r w:rsidRPr="001C50C5">
          <w:rPr>
            <w:rFonts w:ascii="Calibri" w:eastAsia="Calibri" w:hAnsi="Calibri"/>
            <w:color w:val="0000FF"/>
            <w:sz w:val="28"/>
            <w:szCs w:val="28"/>
            <w:u w:val="single"/>
            <w:lang w:eastAsia="en-US"/>
          </w:rPr>
          <w:t>http://zaporojskoe.spblenobl.ru</w:t>
        </w:r>
      </w:hyperlink>
      <w:r w:rsidRPr="001C50C5">
        <w:rPr>
          <w:rFonts w:eastAsia="Calibri"/>
          <w:sz w:val="28"/>
          <w:szCs w:val="28"/>
        </w:rPr>
        <w:t>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3" w:name="sub_106"/>
      <w:bookmarkEnd w:id="2"/>
      <w:r w:rsidRPr="001C50C5">
        <w:rPr>
          <w:rFonts w:eastAsia="Calibri"/>
          <w:sz w:val="28"/>
          <w:szCs w:val="28"/>
        </w:rPr>
        <w:t>1.7.</w:t>
      </w:r>
      <w:bookmarkEnd w:id="3"/>
      <w:r w:rsidRPr="001C50C5">
        <w:rPr>
          <w:rFonts w:eastAsia="Calibri"/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а) устно - по адресу, указанному </w:t>
      </w:r>
      <w:hyperlink w:anchor="sub_103" w:history="1">
        <w:r w:rsidRPr="001C50C5">
          <w:rPr>
            <w:rFonts w:eastAsia="Calibri"/>
            <w:sz w:val="28"/>
            <w:szCs w:val="28"/>
          </w:rPr>
          <w:t>в пункте 1.3</w:t>
        </w:r>
      </w:hyperlink>
      <w:r w:rsidRPr="001C50C5">
        <w:rPr>
          <w:rFonts w:eastAsia="Calibri"/>
          <w:sz w:val="28"/>
          <w:szCs w:val="28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1C50C5">
          <w:rPr>
            <w:rFonts w:eastAsia="Calibri"/>
            <w:sz w:val="28"/>
            <w:szCs w:val="28"/>
          </w:rPr>
          <w:t>пункте 1.</w:t>
        </w:r>
      </w:hyperlink>
      <w:r w:rsidRPr="001C50C5">
        <w:rPr>
          <w:rFonts w:eastAsia="Calibri"/>
          <w:sz w:val="28"/>
          <w:szCs w:val="28"/>
        </w:rPr>
        <w:t>3 настоящего Административного регламента).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Приём заявителей в Администрации осуществляется ведущим специалистом по жилищным вопросам.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Время консультирования при личном обращении не должно превышать 15 минут.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Информация также может быть получена при обращении в МФЦ по адресам, указанным в приложении № 1.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1C50C5">
          <w:rPr>
            <w:rFonts w:eastAsia="Calibri"/>
            <w:sz w:val="28"/>
            <w:szCs w:val="28"/>
          </w:rPr>
          <w:t>пункте 1.3</w:t>
        </w:r>
      </w:hyperlink>
      <w:r w:rsidRPr="001C50C5">
        <w:rPr>
          <w:rFonts w:eastAsia="Calibri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1, в случае подачи документов в МФЦ.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При ответах на телефонные звонки должностное лицо Администрации, подробно в вежливой форме информируют заявителя. 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В случае, если должностное лицо Администрации не уполномочено давать консультации, заявителю сообщается номер телефона, по которому можно получить необходимую информацию.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В случае,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lastRenderedPageBreak/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1C50C5">
          <w:rPr>
            <w:rFonts w:eastAsia="Calibri"/>
            <w:sz w:val="28"/>
            <w:szCs w:val="28"/>
          </w:rPr>
          <w:t>пункте 1.</w:t>
        </w:r>
      </w:hyperlink>
      <w:r w:rsidRPr="001C50C5">
        <w:rPr>
          <w:rFonts w:eastAsia="Calibri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r w:rsidRPr="001C50C5">
        <w:rPr>
          <w:rFonts w:eastAsia="Calibri"/>
          <w:sz w:val="28"/>
          <w:szCs w:val="28"/>
          <w:lang w:val="en-US"/>
        </w:rPr>
        <w:t>www</w:t>
      </w:r>
      <w:r w:rsidRPr="001C50C5">
        <w:rPr>
          <w:rFonts w:eastAsia="Calibri"/>
          <w:sz w:val="28"/>
          <w:szCs w:val="28"/>
        </w:rPr>
        <w:t>.gu.lenobl.ru;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1C50C5">
        <w:rPr>
          <w:rFonts w:eastAsia="Calibri"/>
          <w:sz w:val="28"/>
          <w:szCs w:val="28"/>
        </w:rPr>
        <w:t xml:space="preserve">е) на Едином портале государственных и муниципальных услуг (функций): </w:t>
      </w:r>
      <w:hyperlink r:id="rId8" w:history="1">
        <w:r w:rsidRPr="001C50C5">
          <w:rPr>
            <w:rFonts w:eastAsia="Calibri"/>
            <w:sz w:val="28"/>
            <w:szCs w:val="28"/>
            <w:lang w:val="en-US"/>
          </w:rPr>
          <w:t>www</w:t>
        </w:r>
        <w:r w:rsidRPr="001C50C5">
          <w:rPr>
            <w:rFonts w:eastAsia="Calibri"/>
            <w:sz w:val="28"/>
            <w:szCs w:val="28"/>
          </w:rPr>
          <w:t>.</w:t>
        </w:r>
        <w:proofErr w:type="spellStart"/>
        <w:r w:rsidRPr="001C50C5">
          <w:rPr>
            <w:rFonts w:eastAsia="Calibri"/>
            <w:sz w:val="28"/>
            <w:szCs w:val="28"/>
            <w:lang w:val="en-US"/>
          </w:rPr>
          <w:t>gosuslugi</w:t>
        </w:r>
        <w:proofErr w:type="spellEnd"/>
        <w:r w:rsidRPr="001C50C5">
          <w:rPr>
            <w:rFonts w:eastAsia="Calibri"/>
            <w:sz w:val="28"/>
            <w:szCs w:val="28"/>
          </w:rPr>
          <w:t>.</w:t>
        </w:r>
        <w:proofErr w:type="spellStart"/>
        <w:r w:rsidRPr="001C50C5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1C50C5">
        <w:rPr>
          <w:rFonts w:eastAsia="Calibri"/>
          <w:sz w:val="28"/>
          <w:szCs w:val="28"/>
        </w:rPr>
        <w:t>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1C50C5">
          <w:rPr>
            <w:rFonts w:eastAsia="Calibri"/>
            <w:sz w:val="28"/>
            <w:szCs w:val="28"/>
          </w:rPr>
          <w:t>пунктах 1.3 - 1.</w:t>
        </w:r>
      </w:hyperlink>
      <w:r w:rsidRPr="001C50C5">
        <w:rPr>
          <w:rFonts w:eastAsia="Calibri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1C50C5">
        <w:rPr>
          <w:rFonts w:eastAsia="Calibri"/>
          <w:sz w:val="28"/>
          <w:szCs w:val="28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</w:rPr>
        <w:t xml:space="preserve"> книги, карточки регистрации, справок и иных документов) (далее - заявитель).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1C50C5">
        <w:rPr>
          <w:rFonts w:eastAsia="Calibri"/>
          <w:sz w:val="28"/>
          <w:szCs w:val="28"/>
        </w:rPr>
        <w:t xml:space="preserve">1.9.1. Представлять интересы заявителя от имени физических лиц по предоставлению муниципальной </w:t>
      </w:r>
      <w:proofErr w:type="gramStart"/>
      <w:r w:rsidRPr="001C50C5">
        <w:rPr>
          <w:rFonts w:eastAsia="Calibri"/>
          <w:sz w:val="28"/>
          <w:szCs w:val="28"/>
        </w:rPr>
        <w:t>услуги  могут</w:t>
      </w:r>
      <w:proofErr w:type="gramEnd"/>
      <w:r w:rsidRPr="001C50C5">
        <w:rPr>
          <w:rFonts w:eastAsia="Calibri"/>
          <w:sz w:val="28"/>
          <w:szCs w:val="28"/>
        </w:rPr>
        <w:t xml:space="preserve"> представители, действующие в силу полномочий, основанных на доверенности или договоре.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C50C5">
        <w:rPr>
          <w:rFonts w:eastAsia="Calibri"/>
          <w:sz w:val="28"/>
          <w:szCs w:val="28"/>
        </w:rPr>
        <w:t>1.10.</w:t>
      </w:r>
      <w:r w:rsidRPr="001C50C5">
        <w:rPr>
          <w:rFonts w:eastAsia="Calibri"/>
          <w:bCs/>
          <w:sz w:val="28"/>
          <w:szCs w:val="28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При предоставлении муниципальной услуги осуществляется взаимодействие с: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- юридическими лицами, </w:t>
      </w:r>
      <w:r w:rsidRPr="001C50C5">
        <w:rPr>
          <w:rFonts w:eastAsia="Calibri"/>
          <w:sz w:val="28"/>
          <w:szCs w:val="28"/>
        </w:rPr>
        <w:t xml:space="preserve">подведомственными </w:t>
      </w:r>
      <w:r w:rsidRPr="001C50C5">
        <w:rPr>
          <w:rFonts w:eastAsia="Calibri"/>
          <w:sz w:val="28"/>
          <w:szCs w:val="28"/>
          <w:lang w:eastAsia="en-US"/>
        </w:rPr>
        <w:t>органам местного самоуправления, и участвующие в предоставлении муниципальных услуг,</w:t>
      </w:r>
      <w:r w:rsidRPr="001C50C5">
        <w:rPr>
          <w:rFonts w:eastAsia="Calibri"/>
          <w:sz w:val="28"/>
          <w:szCs w:val="28"/>
        </w:rPr>
        <w:t xml:space="preserve"> в </w:t>
      </w:r>
      <w:r w:rsidRPr="001C50C5">
        <w:rPr>
          <w:rFonts w:eastAsia="Calibri"/>
          <w:sz w:val="28"/>
          <w:szCs w:val="28"/>
          <w:lang w:eastAsia="en-US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  <w:lang w:eastAsia="en-US"/>
        </w:rPr>
        <w:t xml:space="preserve">- юридическими лицами, </w:t>
      </w:r>
      <w:r w:rsidRPr="001C50C5">
        <w:rPr>
          <w:rFonts w:eastAsia="Calibri"/>
          <w:sz w:val="28"/>
          <w:szCs w:val="28"/>
        </w:rPr>
        <w:t xml:space="preserve">подведомственными </w:t>
      </w:r>
      <w:r w:rsidRPr="001C50C5">
        <w:rPr>
          <w:rFonts w:eastAsia="Calibri"/>
          <w:sz w:val="28"/>
          <w:szCs w:val="28"/>
          <w:lang w:eastAsia="en-US"/>
        </w:rPr>
        <w:t xml:space="preserve">органам местного самоуправления, и участвующие в предоставлении муниципальных услуг, </w:t>
      </w:r>
      <w:r w:rsidRPr="001C50C5">
        <w:rPr>
          <w:rFonts w:eastAsia="Calibri"/>
          <w:sz w:val="28"/>
          <w:szCs w:val="28"/>
        </w:rPr>
        <w:t xml:space="preserve">в </w:t>
      </w:r>
      <w:r w:rsidRPr="001C50C5">
        <w:rPr>
          <w:rFonts w:eastAsia="Calibri"/>
          <w:sz w:val="28"/>
          <w:szCs w:val="28"/>
          <w:lang w:eastAsia="en-US"/>
        </w:rPr>
        <w:t xml:space="preserve">распоряжении которых находятся сведения, содержащие информацию о регистрации </w:t>
      </w:r>
      <w:r w:rsidRPr="001C50C5">
        <w:rPr>
          <w:rFonts w:eastAsia="Calibri"/>
          <w:sz w:val="28"/>
          <w:szCs w:val="28"/>
        </w:rPr>
        <w:t>заявителя и членов его семьи по месту жительства (справка формы 9).</w:t>
      </w:r>
    </w:p>
    <w:p w:rsidR="001C50C5" w:rsidRPr="001C50C5" w:rsidRDefault="001C50C5" w:rsidP="001C50C5">
      <w:pPr>
        <w:jc w:val="both"/>
        <w:rPr>
          <w:rFonts w:eastAsia="Calibri"/>
          <w:b/>
          <w:bCs/>
          <w:sz w:val="24"/>
          <w:szCs w:val="24"/>
        </w:rPr>
      </w:pPr>
    </w:p>
    <w:p w:rsidR="001C50C5" w:rsidRPr="001C50C5" w:rsidRDefault="001C50C5" w:rsidP="001C50C5">
      <w:pPr>
        <w:jc w:val="center"/>
        <w:rPr>
          <w:rFonts w:eastAsia="Calibri"/>
          <w:b/>
          <w:bCs/>
          <w:sz w:val="28"/>
          <w:szCs w:val="28"/>
        </w:rPr>
      </w:pPr>
      <w:bookmarkStart w:id="4" w:name="sub_1002"/>
      <w:r w:rsidRPr="001C50C5">
        <w:rPr>
          <w:rFonts w:eastAsia="Calibri"/>
          <w:b/>
          <w:bCs/>
          <w:sz w:val="28"/>
          <w:szCs w:val="28"/>
        </w:rPr>
        <w:t>2. Стандарт предоставления муниципальной услуги</w:t>
      </w:r>
      <w:bookmarkEnd w:id="4"/>
    </w:p>
    <w:p w:rsidR="001C50C5" w:rsidRPr="001C50C5" w:rsidRDefault="001C50C5" w:rsidP="001C50C5">
      <w:pPr>
        <w:jc w:val="both"/>
        <w:rPr>
          <w:rFonts w:eastAsia="Calibri"/>
          <w:b/>
          <w:bCs/>
          <w:sz w:val="24"/>
          <w:szCs w:val="24"/>
        </w:rPr>
      </w:pP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021"/>
      <w:r w:rsidRPr="001C50C5">
        <w:rPr>
          <w:sz w:val="28"/>
          <w:szCs w:val="28"/>
        </w:rPr>
        <w:t>2.1. Наименование услуги</w:t>
      </w:r>
      <w:bookmarkEnd w:id="5"/>
      <w:r w:rsidRPr="001C50C5">
        <w:rPr>
          <w:sz w:val="28"/>
          <w:szCs w:val="28"/>
        </w:rPr>
        <w:t xml:space="preserve">: </w:t>
      </w:r>
      <w:r w:rsidRPr="001C50C5">
        <w:rPr>
          <w:rFonts w:eastAsia="Calibri"/>
          <w:sz w:val="28"/>
          <w:szCs w:val="28"/>
        </w:rPr>
        <w:t>«</w:t>
      </w:r>
      <w:r w:rsidRPr="001C50C5">
        <w:rPr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1C50C5">
        <w:rPr>
          <w:sz w:val="28"/>
          <w:szCs w:val="28"/>
        </w:rPr>
        <w:t>похозяйственной</w:t>
      </w:r>
      <w:proofErr w:type="spellEnd"/>
      <w:r w:rsidRPr="001C50C5">
        <w:rPr>
          <w:sz w:val="28"/>
          <w:szCs w:val="28"/>
        </w:rPr>
        <w:t xml:space="preserve"> книги, карточки регистрации, справок и иных документов)»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2.2. Наименование ОМСУ, предоставляющего муниципальную услугу.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1C50C5">
        <w:rPr>
          <w:sz w:val="28"/>
          <w:szCs w:val="28"/>
        </w:rPr>
        <w:t>Услугу предоставляет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области. Ответственным за предоставление муниципальной услуги, является Ведущий специалист по жилищным вопросам Администрации</w:t>
      </w:r>
      <w:r w:rsidRPr="001C50C5">
        <w:rPr>
          <w:sz w:val="28"/>
          <w:szCs w:val="28"/>
          <w:u w:val="single"/>
        </w:rPr>
        <w:t>.</w:t>
      </w:r>
      <w:r w:rsidRPr="001C50C5">
        <w:t xml:space="preserve">                                                                           </w:t>
      </w:r>
    </w:p>
    <w:p w:rsidR="001C50C5" w:rsidRPr="001C50C5" w:rsidRDefault="001C50C5" w:rsidP="001C50C5">
      <w:pPr>
        <w:jc w:val="both"/>
        <w:rPr>
          <w:rFonts w:ascii="Calibri" w:eastAsia="Calibri" w:hAnsi="Calibri"/>
          <w:sz w:val="28"/>
          <w:szCs w:val="28"/>
        </w:rPr>
      </w:pPr>
      <w:r w:rsidRPr="001C50C5">
        <w:rPr>
          <w:rFonts w:eastAsia="Calibri"/>
          <w:bCs/>
          <w:sz w:val="28"/>
          <w:szCs w:val="28"/>
        </w:rPr>
        <w:t>2.3.  Результатом предоставления муниципальной услуги является: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50C5">
        <w:rPr>
          <w:rFonts w:eastAsia="Calibri"/>
          <w:bCs/>
          <w:sz w:val="28"/>
          <w:szCs w:val="28"/>
          <w:lang w:eastAsia="en-US"/>
        </w:rPr>
        <w:lastRenderedPageBreak/>
        <w:t xml:space="preserve">выдача документов (выписки из домовой книги, выписки из </w:t>
      </w:r>
      <w:proofErr w:type="spellStart"/>
      <w:r w:rsidRPr="001C50C5">
        <w:rPr>
          <w:rFonts w:eastAsia="Calibri"/>
          <w:bCs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bCs/>
          <w:sz w:val="28"/>
          <w:szCs w:val="28"/>
          <w:lang w:eastAsia="en-US"/>
        </w:rPr>
        <w:t xml:space="preserve"> книги, справок и иных документов);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50C5">
        <w:rPr>
          <w:rFonts w:eastAsia="Calibri"/>
          <w:bCs/>
          <w:sz w:val="28"/>
          <w:szCs w:val="28"/>
          <w:lang w:eastAsia="en-US"/>
        </w:rPr>
        <w:t xml:space="preserve">отказ в выдаче документов (выписки из домовой книги, выписки из </w:t>
      </w:r>
      <w:proofErr w:type="spellStart"/>
      <w:r w:rsidRPr="001C50C5">
        <w:rPr>
          <w:rFonts w:eastAsia="Calibri"/>
          <w:bCs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bCs/>
          <w:sz w:val="28"/>
          <w:szCs w:val="28"/>
          <w:lang w:eastAsia="en-US"/>
        </w:rPr>
        <w:t xml:space="preserve"> книги, справок и иных документов).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50C5">
        <w:rPr>
          <w:rFonts w:eastAsia="Calibri"/>
          <w:bCs/>
          <w:sz w:val="28"/>
          <w:szCs w:val="28"/>
          <w:lang w:eastAsia="en-US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1C50C5" w:rsidRPr="001C50C5" w:rsidRDefault="001C50C5" w:rsidP="001C50C5">
      <w:pPr>
        <w:jc w:val="both"/>
        <w:rPr>
          <w:rFonts w:eastAsia="Calibri"/>
          <w:bCs/>
          <w:sz w:val="28"/>
          <w:szCs w:val="28"/>
        </w:rPr>
      </w:pPr>
      <w:bookmarkStart w:id="6" w:name="sub_1027"/>
      <w:r w:rsidRPr="001C50C5">
        <w:rPr>
          <w:rFonts w:eastAsia="Calibri"/>
          <w:bCs/>
          <w:sz w:val="28"/>
          <w:szCs w:val="28"/>
        </w:rPr>
        <w:t>2.5. Правовые основания для предоставления муниципальной услуги:</w:t>
      </w:r>
      <w:bookmarkEnd w:id="6"/>
      <w:r w:rsidRPr="001C50C5">
        <w:rPr>
          <w:rFonts w:eastAsia="Calibri"/>
          <w:bCs/>
          <w:sz w:val="28"/>
          <w:szCs w:val="28"/>
        </w:rPr>
        <w:t xml:space="preserve"> 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Конституция Российской Федерации; 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Гражданский кодекс Российской Федерации; 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Федеральный закон от 07 июля 2003 года № 112-ФЗ «О личном подсобном хозяйстве»; </w:t>
      </w:r>
    </w:p>
    <w:p w:rsidR="001C50C5" w:rsidRPr="001C50C5" w:rsidRDefault="001C50C5" w:rsidP="001C50C5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Федеральный закон от 06 апреля 2011 года № 63-ФЗ «Об электронной подписи»;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1C50C5" w:rsidRPr="001C50C5" w:rsidRDefault="001C50C5" w:rsidP="001C50C5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C50C5">
        <w:rPr>
          <w:sz w:val="28"/>
          <w:szCs w:val="28"/>
        </w:rPr>
        <w:t xml:space="preserve">Устав  </w:t>
      </w:r>
      <w:r w:rsidRPr="001C50C5">
        <w:rPr>
          <w:rFonts w:eastAsia="Calibri"/>
          <w:sz w:val="28"/>
          <w:szCs w:val="28"/>
        </w:rPr>
        <w:t>администрации</w:t>
      </w:r>
      <w:proofErr w:type="gramEnd"/>
      <w:r w:rsidRPr="001C50C5">
        <w:rPr>
          <w:rFonts w:eastAsia="Calibri"/>
          <w:sz w:val="28"/>
          <w:szCs w:val="28"/>
        </w:rPr>
        <w:t xml:space="preserve"> муниципального образования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1C50C5">
        <w:rPr>
          <w:sz w:val="28"/>
          <w:szCs w:val="28"/>
        </w:rPr>
        <w:t>;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об утверждении Административного регламента по оказанию услуги «Выдача документов (выписки из домовой книги, выписки из </w:t>
      </w:r>
      <w:proofErr w:type="spellStart"/>
      <w:r w:rsidRPr="001C50C5">
        <w:rPr>
          <w:sz w:val="28"/>
          <w:szCs w:val="28"/>
        </w:rPr>
        <w:t>похозяйственной</w:t>
      </w:r>
      <w:proofErr w:type="spellEnd"/>
      <w:r w:rsidRPr="001C50C5">
        <w:rPr>
          <w:sz w:val="28"/>
          <w:szCs w:val="28"/>
        </w:rPr>
        <w:t xml:space="preserve"> книги, карточки регистрации, справок и иных документов)</w:t>
      </w:r>
      <w:proofErr w:type="gramStart"/>
      <w:r w:rsidRPr="001C50C5">
        <w:rPr>
          <w:sz w:val="28"/>
          <w:szCs w:val="28"/>
        </w:rPr>
        <w:t>» .</w:t>
      </w:r>
      <w:proofErr w:type="gramEnd"/>
    </w:p>
    <w:p w:rsidR="001C50C5" w:rsidRPr="001C50C5" w:rsidRDefault="001C50C5" w:rsidP="001C50C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C50C5">
        <w:rPr>
          <w:rFonts w:eastAsia="Calibri"/>
          <w:bCs/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1C50C5" w:rsidRPr="001C50C5" w:rsidRDefault="001C50C5" w:rsidP="001C50C5">
      <w:pPr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Для получения документов (выписки из домовой книги, выписки из </w:t>
      </w:r>
      <w:proofErr w:type="spellStart"/>
      <w:r w:rsidRPr="001C50C5">
        <w:rPr>
          <w:sz w:val="28"/>
          <w:szCs w:val="28"/>
        </w:rPr>
        <w:t>похозяйственной</w:t>
      </w:r>
      <w:proofErr w:type="spellEnd"/>
      <w:r w:rsidRPr="001C50C5">
        <w:rPr>
          <w:sz w:val="28"/>
          <w:szCs w:val="28"/>
        </w:rPr>
        <w:t xml:space="preserve"> книги, карточки регистрации, справок и иных документов) заявитель подает </w:t>
      </w:r>
      <w:r w:rsidRPr="001C50C5">
        <w:rPr>
          <w:sz w:val="28"/>
          <w:szCs w:val="28"/>
        </w:rPr>
        <w:lastRenderedPageBreak/>
        <w:t>(направляет почтой) в Администрацию или представляет лично в МФЦ, либо через ПГУ ЛО, либо через ЕПГУ следующие документы: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а) </w:t>
      </w:r>
      <w:hyperlink r:id="rId9" w:history="1">
        <w:r w:rsidRPr="001C50C5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1C50C5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в соответствии с примерной формой (согласно приложению 2 к административному регламенту);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б) документ, удостоверяющий личность заявителя;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г) документы, необходимые для выдачи тех или иных выписок, справок и документов: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для справки о составе семьи - документ, подтверждающий состав семьи и регистрацию (домовая книга);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для выписки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 - правоустанавливающие документы на дом и земельный участок;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для выписки из домовой книги - документ, подтверждающий регистрацию (домовая книга);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Документы, представляемые заявителем, должны соответствовать следующим требованиям: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тексты документов написаны разборчиво;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документы не исполнены карандашом;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1C50C5">
        <w:rPr>
          <w:rFonts w:eastAsia="Calibri"/>
          <w:bCs/>
          <w:sz w:val="28"/>
          <w:szCs w:val="28"/>
          <w:lang w:eastAsia="en-US"/>
        </w:rPr>
        <w:t xml:space="preserve">подлежащих представлению в рамках </w:t>
      </w:r>
      <w:r w:rsidRPr="001C50C5">
        <w:rPr>
          <w:rFonts w:eastAsia="Calibri"/>
          <w:bCs/>
          <w:sz w:val="28"/>
          <w:szCs w:val="28"/>
          <w:lang w:eastAsia="en-US"/>
        </w:rPr>
        <w:lastRenderedPageBreak/>
        <w:t>межведомственного информационного взаимодействия</w:t>
      </w:r>
      <w:r w:rsidRPr="001C50C5">
        <w:rPr>
          <w:rFonts w:eastAsia="Calibri"/>
          <w:sz w:val="28"/>
          <w:szCs w:val="28"/>
          <w:lang w:eastAsia="en-US"/>
        </w:rPr>
        <w:t xml:space="preserve"> или которые заявитель вправе представить по собственной инициативе: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- справка формы 7 (характеристика жилых помещений);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  <w:lang w:eastAsia="en-US"/>
        </w:rPr>
        <w:t>- справка формы 9</w:t>
      </w:r>
      <w:r w:rsidRPr="001C50C5">
        <w:rPr>
          <w:rFonts w:eastAsia="Calibri"/>
          <w:sz w:val="28"/>
          <w:szCs w:val="28"/>
        </w:rPr>
        <w:t xml:space="preserve"> на гражданина и членов его семьи;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2.8. Заявитель вправе представить документы, указанные в пункте 2.7, по собственной инициативе.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2.9. Основания для приостановления предоставления муниципальной услуги не предусмотрены.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документы не соответствуют установленным требованиям;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документы содержат противоречивые сведения;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запрос подан лицом, не имеющим полномочий на представительство заявителя;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2.11. Исчерпывающий перечень оснований для отказа в предоставлении муниципальной услуги: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50C5">
        <w:rPr>
          <w:rFonts w:eastAsia="Calibri"/>
          <w:bCs/>
          <w:sz w:val="28"/>
          <w:szCs w:val="28"/>
          <w:lang w:eastAsia="en-US"/>
        </w:rPr>
        <w:t>несоответствие заявления требованиям, предусмотренным в настоящем Административном регламенте;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не представлены документы, обязанность по представлению которых возложена на заявителя;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50C5">
        <w:rPr>
          <w:rFonts w:eastAsia="Calibri"/>
          <w:bCs/>
          <w:sz w:val="28"/>
          <w:szCs w:val="28"/>
          <w:lang w:eastAsia="en-US"/>
        </w:rPr>
        <w:t>недостоверность сведений, содержащихся в документах.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50C5">
        <w:rPr>
          <w:rFonts w:eastAsia="Calibri"/>
          <w:bCs/>
          <w:sz w:val="28"/>
          <w:szCs w:val="28"/>
          <w:lang w:eastAsia="en-US"/>
        </w:rPr>
        <w:t xml:space="preserve">Решение об отказе в выдаче документов (выписки из домовой книги, выписки из </w:t>
      </w:r>
      <w:proofErr w:type="spellStart"/>
      <w:r w:rsidRPr="001C50C5">
        <w:rPr>
          <w:rFonts w:eastAsia="Calibri"/>
          <w:bCs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bCs/>
          <w:sz w:val="28"/>
          <w:szCs w:val="28"/>
          <w:lang w:eastAsia="en-US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val="x-none" w:eastAsia="x-none"/>
        </w:rPr>
        <w:t>2.1</w:t>
      </w:r>
      <w:r w:rsidRPr="001C50C5">
        <w:rPr>
          <w:sz w:val="28"/>
          <w:szCs w:val="28"/>
          <w:lang w:eastAsia="x-none"/>
        </w:rPr>
        <w:t>2</w:t>
      </w:r>
      <w:r w:rsidRPr="001C50C5">
        <w:rPr>
          <w:sz w:val="28"/>
          <w:szCs w:val="28"/>
          <w:lang w:val="x-none" w:eastAsia="x-none"/>
        </w:rPr>
        <w:t xml:space="preserve">. </w:t>
      </w:r>
      <w:r w:rsidRPr="001C50C5">
        <w:rPr>
          <w:sz w:val="28"/>
          <w:szCs w:val="28"/>
          <w:lang w:eastAsia="x-none"/>
        </w:rPr>
        <w:t>М</w:t>
      </w:r>
      <w:proofErr w:type="spellStart"/>
      <w:r w:rsidRPr="001C50C5">
        <w:rPr>
          <w:sz w:val="28"/>
          <w:szCs w:val="28"/>
          <w:lang w:val="x-none" w:eastAsia="x-none"/>
        </w:rPr>
        <w:t>униципальная</w:t>
      </w:r>
      <w:proofErr w:type="spellEnd"/>
      <w:r w:rsidRPr="001C50C5">
        <w:rPr>
          <w:sz w:val="28"/>
          <w:szCs w:val="28"/>
          <w:lang w:val="x-none" w:eastAsia="x-none"/>
        </w:rPr>
        <w:t xml:space="preserve"> услуга предоставляется Администрацией бесплатно.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2.14. Срок регистрации запроса заявителя о предоставлении муниципальной услуги. 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при личном обращении – в день обращения;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при направлении запроса почтовой связью в Администрацию – в день получения запроса;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при направлении запроса на бумажном носителе из МФЦ в Администрацию – в день получения запроса;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4"/>
          <w:lang w:eastAsia="x-none"/>
        </w:rPr>
      </w:pPr>
      <w:r w:rsidRPr="001C50C5">
        <w:rPr>
          <w:sz w:val="28"/>
          <w:szCs w:val="24"/>
          <w:lang w:val="x-none" w:eastAsia="x-none"/>
        </w:rPr>
        <w:t>2.1</w:t>
      </w:r>
      <w:r w:rsidRPr="001C50C5">
        <w:rPr>
          <w:sz w:val="28"/>
          <w:szCs w:val="24"/>
          <w:lang w:eastAsia="x-none"/>
        </w:rPr>
        <w:t>5</w:t>
      </w:r>
      <w:r w:rsidRPr="001C50C5">
        <w:rPr>
          <w:sz w:val="28"/>
          <w:szCs w:val="24"/>
          <w:lang w:val="x-none" w:eastAsia="x-none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Pr="001C50C5">
        <w:rPr>
          <w:sz w:val="28"/>
          <w:szCs w:val="24"/>
          <w:lang w:val="x-none" w:eastAsia="x-none"/>
        </w:rPr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1C50C5">
        <w:rPr>
          <w:sz w:val="28"/>
          <w:szCs w:val="24"/>
          <w:lang w:eastAsia="x-none"/>
        </w:rPr>
        <w:t>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4"/>
          <w:lang w:val="x-none" w:eastAsia="x-none"/>
        </w:rPr>
      </w:pPr>
      <w:r w:rsidRPr="001C50C5">
        <w:rPr>
          <w:sz w:val="28"/>
          <w:szCs w:val="24"/>
          <w:lang w:val="x-none" w:eastAsia="x-none"/>
        </w:rPr>
        <w:t>2.1</w:t>
      </w:r>
      <w:r w:rsidRPr="001C50C5">
        <w:rPr>
          <w:sz w:val="28"/>
          <w:szCs w:val="24"/>
          <w:lang w:eastAsia="x-none"/>
        </w:rPr>
        <w:t>5</w:t>
      </w:r>
      <w:r w:rsidRPr="001C50C5">
        <w:rPr>
          <w:sz w:val="28"/>
          <w:szCs w:val="24"/>
          <w:lang w:val="x-none" w:eastAsia="x-none"/>
        </w:rPr>
        <w:t xml:space="preserve">.1. </w:t>
      </w:r>
      <w:r w:rsidRPr="001C50C5">
        <w:rPr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</w:t>
      </w:r>
      <w:r w:rsidRPr="001C50C5">
        <w:rPr>
          <w:sz w:val="28"/>
          <w:szCs w:val="28"/>
          <w:lang w:eastAsia="x-none"/>
        </w:rPr>
        <w:t>ли в</w:t>
      </w:r>
      <w:r w:rsidRPr="001C50C5">
        <w:rPr>
          <w:color w:val="FF0000"/>
          <w:sz w:val="28"/>
          <w:szCs w:val="28"/>
          <w:lang w:val="x-none" w:eastAsia="x-none"/>
        </w:rPr>
        <w:t xml:space="preserve"> </w:t>
      </w:r>
      <w:r w:rsidRPr="001C50C5">
        <w:rPr>
          <w:sz w:val="28"/>
          <w:szCs w:val="28"/>
          <w:lang w:val="x-none" w:eastAsia="x-none"/>
        </w:rPr>
        <w:t>МФЦ.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2.15.2. На территории, прилегающей к зданию, в которых </w:t>
      </w:r>
      <w:proofErr w:type="gramStart"/>
      <w:r w:rsidRPr="001C50C5">
        <w:rPr>
          <w:sz w:val="28"/>
          <w:szCs w:val="28"/>
        </w:rPr>
        <w:t>предоставляется  муниципальная</w:t>
      </w:r>
      <w:proofErr w:type="gramEnd"/>
      <w:r w:rsidRPr="001C50C5">
        <w:rPr>
          <w:sz w:val="28"/>
          <w:szCs w:val="28"/>
        </w:rPr>
        <w:t xml:space="preserve">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1C50C5" w:rsidRPr="001C50C5" w:rsidRDefault="001C50C5" w:rsidP="001C50C5">
      <w:pPr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1C50C5" w:rsidRPr="001C50C5" w:rsidRDefault="001C50C5" w:rsidP="001C50C5">
      <w:pPr>
        <w:jc w:val="both"/>
        <w:rPr>
          <w:sz w:val="28"/>
          <w:szCs w:val="28"/>
        </w:rPr>
      </w:pPr>
      <w:r w:rsidRPr="001C50C5">
        <w:rPr>
          <w:sz w:val="28"/>
          <w:szCs w:val="28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1C50C5" w:rsidRPr="001C50C5" w:rsidRDefault="001C50C5" w:rsidP="001C50C5">
      <w:pPr>
        <w:jc w:val="both"/>
        <w:rPr>
          <w:sz w:val="28"/>
          <w:szCs w:val="28"/>
        </w:rPr>
      </w:pPr>
      <w:r w:rsidRPr="001C50C5">
        <w:rPr>
          <w:sz w:val="28"/>
          <w:szCs w:val="28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val="x-none" w:eastAsia="en-US"/>
        </w:rPr>
        <w:t>2.1</w:t>
      </w:r>
      <w:r w:rsidRPr="001C50C5">
        <w:rPr>
          <w:rFonts w:eastAsia="Calibri"/>
          <w:sz w:val="28"/>
          <w:szCs w:val="28"/>
          <w:lang w:eastAsia="en-US"/>
        </w:rPr>
        <w:t>6</w:t>
      </w:r>
      <w:r w:rsidRPr="001C50C5">
        <w:rPr>
          <w:rFonts w:eastAsia="Calibri"/>
          <w:sz w:val="28"/>
          <w:szCs w:val="28"/>
          <w:lang w:val="x-none" w:eastAsia="en-US"/>
        </w:rPr>
        <w:t>. Показатели доступности и качества муниципальной услуги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x-none" w:eastAsia="en-US"/>
        </w:rPr>
      </w:pPr>
      <w:r w:rsidRPr="001C50C5">
        <w:rPr>
          <w:rFonts w:eastAsia="Calibri"/>
          <w:sz w:val="28"/>
          <w:szCs w:val="28"/>
          <w:lang w:val="x-none" w:eastAsia="en-US"/>
        </w:rPr>
        <w:t>2.1</w:t>
      </w:r>
      <w:r w:rsidRPr="001C50C5">
        <w:rPr>
          <w:rFonts w:eastAsia="Calibri"/>
          <w:sz w:val="28"/>
          <w:szCs w:val="28"/>
          <w:lang w:eastAsia="en-US"/>
        </w:rPr>
        <w:t>6</w:t>
      </w:r>
      <w:r w:rsidRPr="001C50C5">
        <w:rPr>
          <w:rFonts w:eastAsia="Calibri"/>
          <w:sz w:val="28"/>
          <w:szCs w:val="28"/>
          <w:lang w:val="x-none" w:eastAsia="en-US"/>
        </w:rPr>
        <w:t>.1. Показатели доступности муниципальной услуги: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x-none" w:eastAsia="en-US"/>
        </w:rPr>
      </w:pPr>
      <w:r w:rsidRPr="001C50C5">
        <w:rPr>
          <w:rFonts w:eastAsia="Calibri"/>
          <w:sz w:val="28"/>
          <w:szCs w:val="28"/>
          <w:lang w:eastAsia="en-US"/>
        </w:rPr>
        <w:t>1)</w:t>
      </w:r>
      <w:r w:rsidRPr="001C50C5">
        <w:rPr>
          <w:rFonts w:eastAsia="Calibri"/>
          <w:sz w:val="28"/>
          <w:szCs w:val="28"/>
          <w:lang w:val="x-none" w:eastAsia="en-US"/>
        </w:rPr>
        <w:t xml:space="preserve"> равные права и возможности при получении муниципальной услуги для заявителей;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2) </w:t>
      </w:r>
      <w:r w:rsidRPr="001C50C5">
        <w:rPr>
          <w:rFonts w:eastAsia="Calibri"/>
          <w:sz w:val="28"/>
          <w:szCs w:val="28"/>
          <w:lang w:val="x-none" w:eastAsia="en-US"/>
        </w:rPr>
        <w:t>транспортная доступность к мест</w:t>
      </w:r>
      <w:r w:rsidRPr="001C50C5">
        <w:rPr>
          <w:rFonts w:eastAsia="Calibri"/>
          <w:sz w:val="28"/>
          <w:szCs w:val="28"/>
          <w:lang w:eastAsia="en-US"/>
        </w:rPr>
        <w:t>у</w:t>
      </w:r>
      <w:r w:rsidRPr="001C50C5">
        <w:rPr>
          <w:rFonts w:eastAsia="Calibri"/>
          <w:sz w:val="28"/>
          <w:szCs w:val="28"/>
          <w:lang w:val="x-none" w:eastAsia="en-US"/>
        </w:rPr>
        <w:t xml:space="preserve"> предоставления муниципальной услуги</w:t>
      </w:r>
      <w:r w:rsidRPr="001C50C5">
        <w:rPr>
          <w:rFonts w:eastAsia="Calibri"/>
          <w:sz w:val="28"/>
          <w:szCs w:val="28"/>
          <w:lang w:eastAsia="en-US"/>
        </w:rPr>
        <w:t>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3) </w:t>
      </w:r>
      <w:r w:rsidRPr="001C50C5">
        <w:rPr>
          <w:rFonts w:eastAsia="Calibri"/>
          <w:sz w:val="28"/>
          <w:szCs w:val="28"/>
          <w:lang w:val="x-none" w:eastAsia="en-US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1C50C5">
        <w:rPr>
          <w:rFonts w:eastAsia="Calibri"/>
          <w:bCs/>
          <w:sz w:val="28"/>
          <w:szCs w:val="28"/>
          <w:lang w:val="x-none" w:eastAsia="en-US"/>
        </w:rPr>
        <w:t>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4)</w:t>
      </w:r>
      <w:r w:rsidRPr="001C50C5">
        <w:rPr>
          <w:rFonts w:eastAsia="Calibri"/>
          <w:sz w:val="28"/>
          <w:szCs w:val="28"/>
          <w:lang w:val="x-none" w:eastAsia="en-US"/>
        </w:rPr>
        <w:t xml:space="preserve"> режим работы Администрации</w:t>
      </w:r>
      <w:r w:rsidRPr="001C50C5">
        <w:rPr>
          <w:rFonts w:eastAsia="Calibri"/>
          <w:sz w:val="28"/>
          <w:szCs w:val="28"/>
          <w:lang w:eastAsia="en-US"/>
        </w:rPr>
        <w:t xml:space="preserve">, </w:t>
      </w:r>
      <w:r w:rsidRPr="001C50C5">
        <w:rPr>
          <w:rFonts w:eastAsia="Calibri"/>
          <w:sz w:val="28"/>
          <w:szCs w:val="28"/>
          <w:lang w:val="x-none" w:eastAsia="en-US"/>
        </w:rPr>
        <w:t>обеспеч</w:t>
      </w:r>
      <w:r w:rsidRPr="001C50C5">
        <w:rPr>
          <w:rFonts w:eastAsia="Calibri"/>
          <w:sz w:val="28"/>
          <w:szCs w:val="28"/>
          <w:lang w:eastAsia="en-US"/>
        </w:rPr>
        <w:t>ивающий</w:t>
      </w:r>
      <w:r w:rsidRPr="001C50C5">
        <w:rPr>
          <w:rFonts w:eastAsia="Calibri"/>
          <w:sz w:val="28"/>
          <w:szCs w:val="28"/>
          <w:lang w:val="x-none" w:eastAsia="en-US"/>
        </w:rPr>
        <w:t xml:space="preserve"> возможность подачи </w:t>
      </w:r>
      <w:r w:rsidRPr="001C50C5">
        <w:rPr>
          <w:rFonts w:eastAsia="Calibri"/>
          <w:sz w:val="28"/>
          <w:szCs w:val="28"/>
          <w:lang w:eastAsia="en-US"/>
        </w:rPr>
        <w:t>з</w:t>
      </w:r>
      <w:proofErr w:type="spellStart"/>
      <w:r w:rsidRPr="001C50C5">
        <w:rPr>
          <w:rFonts w:eastAsia="Calibri"/>
          <w:sz w:val="28"/>
          <w:szCs w:val="28"/>
          <w:lang w:val="x-none" w:eastAsia="en-US"/>
        </w:rPr>
        <w:t>аявителем</w:t>
      </w:r>
      <w:proofErr w:type="spellEnd"/>
      <w:r w:rsidRPr="001C50C5">
        <w:rPr>
          <w:rFonts w:eastAsia="Calibri"/>
          <w:sz w:val="28"/>
          <w:szCs w:val="28"/>
          <w:lang w:val="x-none" w:eastAsia="en-US"/>
        </w:rPr>
        <w:t xml:space="preserve"> запроса о предоставлении муниципальной услуги в течение рабочего времени;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lastRenderedPageBreak/>
        <w:t>6)</w:t>
      </w:r>
      <w:r w:rsidRPr="001C50C5">
        <w:rPr>
          <w:rFonts w:eastAsia="Calibri"/>
          <w:sz w:val="28"/>
          <w:szCs w:val="28"/>
          <w:lang w:val="x-none" w:eastAsia="en-US"/>
        </w:rPr>
        <w:t xml:space="preserve"> обеспечение для заявителя возможности подать заявление о предоставлении муниципальной услуги </w:t>
      </w:r>
      <w:r w:rsidRPr="001C50C5">
        <w:rPr>
          <w:rFonts w:eastAsia="Calibri"/>
          <w:sz w:val="28"/>
          <w:szCs w:val="28"/>
          <w:lang w:eastAsia="en-US"/>
        </w:rPr>
        <w:t xml:space="preserve">посредством МФЦ, </w:t>
      </w:r>
      <w:r w:rsidRPr="001C50C5">
        <w:rPr>
          <w:rFonts w:eastAsia="Calibri"/>
          <w:sz w:val="28"/>
          <w:szCs w:val="28"/>
          <w:lang w:val="x-none" w:eastAsia="en-US"/>
        </w:rPr>
        <w:t>в форме электронного документа</w:t>
      </w:r>
      <w:r w:rsidRPr="001C50C5">
        <w:rPr>
          <w:rFonts w:eastAsia="Calibri"/>
          <w:sz w:val="28"/>
          <w:szCs w:val="28"/>
          <w:lang w:eastAsia="en-US"/>
        </w:rPr>
        <w:t xml:space="preserve"> </w:t>
      </w:r>
      <w:r w:rsidRPr="001C50C5">
        <w:rPr>
          <w:rFonts w:eastAsia="Calibri"/>
          <w:sz w:val="28"/>
          <w:szCs w:val="28"/>
          <w:lang w:val="x-none" w:eastAsia="en-US"/>
        </w:rPr>
        <w:t xml:space="preserve">на </w:t>
      </w:r>
      <w:r w:rsidRPr="001C50C5">
        <w:rPr>
          <w:rFonts w:eastAsia="Calibri"/>
          <w:sz w:val="28"/>
          <w:szCs w:val="28"/>
          <w:lang w:eastAsia="en-US"/>
        </w:rPr>
        <w:t>ЕПГУ либо на ПГУ ЛО, а также получить результат;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val="x-none" w:eastAsia="x-none"/>
        </w:rPr>
        <w:t>2.1</w:t>
      </w:r>
      <w:r w:rsidRPr="001C50C5">
        <w:rPr>
          <w:sz w:val="28"/>
          <w:szCs w:val="28"/>
          <w:lang w:eastAsia="x-none"/>
        </w:rPr>
        <w:t>6</w:t>
      </w:r>
      <w:r w:rsidRPr="001C50C5">
        <w:rPr>
          <w:sz w:val="28"/>
          <w:szCs w:val="28"/>
          <w:lang w:val="x-none" w:eastAsia="x-none"/>
        </w:rPr>
        <w:t>.2. Показатели качества муниципальной услуги: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eastAsia="x-none"/>
        </w:rPr>
        <w:t>1) соблюдение срока предоставления муниципальной услуги;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eastAsia="x-none"/>
        </w:rPr>
        <w:t>2)</w:t>
      </w:r>
      <w:r w:rsidRPr="001C50C5">
        <w:rPr>
          <w:sz w:val="28"/>
          <w:szCs w:val="28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1C50C5">
        <w:rPr>
          <w:sz w:val="28"/>
          <w:szCs w:val="28"/>
          <w:lang w:eastAsia="x-none"/>
        </w:rPr>
        <w:t>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eastAsia="x-none"/>
        </w:rPr>
        <w:t xml:space="preserve">3) </w:t>
      </w:r>
      <w:r w:rsidRPr="001C50C5">
        <w:rPr>
          <w:sz w:val="28"/>
          <w:szCs w:val="28"/>
          <w:lang w:val="x-none" w:eastAsia="x-none"/>
        </w:rPr>
        <w:t xml:space="preserve">удовлетворенность </w:t>
      </w:r>
      <w:r w:rsidRPr="001C50C5">
        <w:rPr>
          <w:sz w:val="28"/>
          <w:szCs w:val="28"/>
          <w:lang w:eastAsia="x-none"/>
        </w:rPr>
        <w:t>з</w:t>
      </w:r>
      <w:proofErr w:type="spellStart"/>
      <w:r w:rsidRPr="001C50C5">
        <w:rPr>
          <w:sz w:val="28"/>
          <w:szCs w:val="28"/>
          <w:lang w:val="x-none" w:eastAsia="x-none"/>
        </w:rPr>
        <w:t>аявител</w:t>
      </w:r>
      <w:r w:rsidRPr="001C50C5">
        <w:rPr>
          <w:sz w:val="28"/>
          <w:szCs w:val="28"/>
          <w:lang w:eastAsia="x-none"/>
        </w:rPr>
        <w:t>я</w:t>
      </w:r>
      <w:proofErr w:type="spellEnd"/>
      <w:r w:rsidRPr="001C50C5">
        <w:rPr>
          <w:sz w:val="28"/>
          <w:szCs w:val="28"/>
          <w:lang w:eastAsia="x-none"/>
        </w:rPr>
        <w:t xml:space="preserve"> профессионализмом должностных лиц</w:t>
      </w:r>
      <w:r w:rsidRPr="001C50C5">
        <w:rPr>
          <w:sz w:val="28"/>
          <w:szCs w:val="28"/>
          <w:lang w:val="x-none" w:eastAsia="x-none"/>
        </w:rPr>
        <w:t xml:space="preserve"> </w:t>
      </w:r>
      <w:r w:rsidRPr="001C50C5">
        <w:rPr>
          <w:sz w:val="28"/>
          <w:szCs w:val="28"/>
          <w:lang w:eastAsia="x-none"/>
        </w:rPr>
        <w:t>Администрации / МФЦ при предоставлении услуги;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5) </w:t>
      </w:r>
      <w:r w:rsidRPr="001C50C5">
        <w:rPr>
          <w:sz w:val="28"/>
          <w:szCs w:val="28"/>
          <w:lang w:val="x-none"/>
        </w:rPr>
        <w:t>осуществл</w:t>
      </w:r>
      <w:r w:rsidRPr="001C50C5">
        <w:rPr>
          <w:sz w:val="28"/>
          <w:szCs w:val="28"/>
        </w:rPr>
        <w:t>ение</w:t>
      </w:r>
      <w:r w:rsidRPr="001C50C5">
        <w:rPr>
          <w:sz w:val="28"/>
          <w:szCs w:val="28"/>
          <w:lang w:val="x-none"/>
        </w:rPr>
        <w:t xml:space="preserve"> не более </w:t>
      </w:r>
      <w:r w:rsidRPr="001C50C5">
        <w:rPr>
          <w:sz w:val="28"/>
          <w:szCs w:val="28"/>
        </w:rPr>
        <w:t>одного</w:t>
      </w:r>
      <w:r w:rsidRPr="001C50C5">
        <w:rPr>
          <w:sz w:val="28"/>
          <w:szCs w:val="28"/>
          <w:lang w:val="x-none"/>
        </w:rPr>
        <w:t xml:space="preserve"> взаимодействия </w:t>
      </w:r>
      <w:r w:rsidRPr="001C50C5">
        <w:rPr>
          <w:sz w:val="28"/>
          <w:szCs w:val="28"/>
        </w:rPr>
        <w:t xml:space="preserve">заявителя </w:t>
      </w:r>
      <w:r w:rsidRPr="001C50C5">
        <w:rPr>
          <w:sz w:val="28"/>
          <w:szCs w:val="28"/>
          <w:lang w:val="x-none"/>
        </w:rPr>
        <w:t xml:space="preserve">с </w:t>
      </w:r>
      <w:r w:rsidRPr="001C50C5">
        <w:rPr>
          <w:sz w:val="28"/>
          <w:szCs w:val="28"/>
        </w:rPr>
        <w:t>должностными лицами Администрации при получении муниципальной услуги</w:t>
      </w:r>
      <w:r w:rsidRPr="001C50C5">
        <w:rPr>
          <w:sz w:val="28"/>
          <w:szCs w:val="28"/>
          <w:lang w:val="x-none"/>
        </w:rPr>
        <w:t>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eastAsia="x-none"/>
        </w:rPr>
        <w:t>6)</w:t>
      </w:r>
      <w:r w:rsidRPr="001C50C5">
        <w:rPr>
          <w:sz w:val="28"/>
          <w:szCs w:val="28"/>
          <w:lang w:val="x-none" w:eastAsia="x-none"/>
        </w:rPr>
        <w:t xml:space="preserve"> </w:t>
      </w:r>
      <w:r w:rsidRPr="001C50C5">
        <w:rPr>
          <w:sz w:val="28"/>
          <w:szCs w:val="28"/>
          <w:lang w:eastAsia="x-none"/>
        </w:rPr>
        <w:t>отсутствие</w:t>
      </w:r>
      <w:r w:rsidRPr="001C50C5">
        <w:rPr>
          <w:sz w:val="28"/>
          <w:szCs w:val="28"/>
          <w:lang w:val="x-none" w:eastAsia="x-none"/>
        </w:rPr>
        <w:t xml:space="preserve"> </w:t>
      </w:r>
      <w:r w:rsidRPr="001C50C5">
        <w:rPr>
          <w:sz w:val="28"/>
          <w:szCs w:val="28"/>
          <w:lang w:eastAsia="x-none"/>
        </w:rPr>
        <w:t>жалоб на</w:t>
      </w:r>
      <w:r w:rsidRPr="001C50C5">
        <w:rPr>
          <w:sz w:val="28"/>
          <w:szCs w:val="28"/>
          <w:lang w:val="x-none" w:eastAsia="x-none"/>
        </w:rPr>
        <w:t xml:space="preserve"> действи</w:t>
      </w:r>
      <w:r w:rsidRPr="001C50C5">
        <w:rPr>
          <w:sz w:val="28"/>
          <w:szCs w:val="28"/>
          <w:lang w:eastAsia="x-none"/>
        </w:rPr>
        <w:t>я</w:t>
      </w:r>
      <w:r w:rsidRPr="001C50C5">
        <w:rPr>
          <w:sz w:val="28"/>
          <w:szCs w:val="28"/>
          <w:lang w:val="x-none" w:eastAsia="x-none"/>
        </w:rPr>
        <w:t xml:space="preserve"> или бездействия </w:t>
      </w:r>
      <w:r w:rsidRPr="001C50C5">
        <w:rPr>
          <w:sz w:val="28"/>
          <w:szCs w:val="28"/>
          <w:lang w:eastAsia="x-none"/>
        </w:rPr>
        <w:t>должностных лиц</w:t>
      </w:r>
      <w:r w:rsidRPr="001C50C5">
        <w:rPr>
          <w:sz w:val="28"/>
          <w:szCs w:val="28"/>
          <w:lang w:val="x-none" w:eastAsia="x-none"/>
        </w:rPr>
        <w:t xml:space="preserve"> Администрации</w:t>
      </w:r>
      <w:r w:rsidRPr="001C50C5">
        <w:rPr>
          <w:sz w:val="28"/>
          <w:szCs w:val="28"/>
          <w:lang w:eastAsia="x-none"/>
        </w:rPr>
        <w:t>,</w:t>
      </w:r>
      <w:r w:rsidRPr="001C50C5">
        <w:rPr>
          <w:sz w:val="24"/>
          <w:szCs w:val="28"/>
        </w:rPr>
        <w:t xml:space="preserve"> </w:t>
      </w:r>
      <w:r w:rsidRPr="001C50C5">
        <w:rPr>
          <w:sz w:val="28"/>
          <w:szCs w:val="28"/>
          <w:lang w:eastAsia="x-none"/>
        </w:rPr>
        <w:t>поданных в установленном порядке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222"/>
      <w:r w:rsidRPr="001C50C5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2.17.1. </w:t>
      </w:r>
      <w:bookmarkEnd w:id="7"/>
      <w:r w:rsidRPr="001C50C5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2222"/>
      <w:r w:rsidRPr="001C50C5">
        <w:rPr>
          <w:sz w:val="28"/>
          <w:szCs w:val="28"/>
        </w:rPr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а) определяет предмет обращения;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б) проводит проверку полномочий лица, подающего документы;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в) проводит проверку правильности заполнения запроса;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д) заверяет электронное дело своей </w:t>
      </w:r>
      <w:hyperlink r:id="rId10" w:history="1">
        <w:r w:rsidRPr="001C50C5">
          <w:rPr>
            <w:sz w:val="28"/>
            <w:szCs w:val="28"/>
          </w:rPr>
          <w:t>электронной подписью</w:t>
        </w:r>
      </w:hyperlink>
      <w:r w:rsidRPr="001C50C5">
        <w:rPr>
          <w:sz w:val="28"/>
          <w:szCs w:val="28"/>
        </w:rPr>
        <w:t xml:space="preserve"> (далее - ЭП);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1C50C5" w:rsidRPr="001C50C5" w:rsidRDefault="001C50C5" w:rsidP="001C50C5">
      <w:pPr>
        <w:jc w:val="both"/>
        <w:rPr>
          <w:rFonts w:ascii="Courier New" w:hAnsi="Courier New" w:cs="Courier New"/>
          <w:sz w:val="24"/>
          <w:szCs w:val="24"/>
        </w:rPr>
      </w:pPr>
      <w:bookmarkStart w:id="9" w:name="sub_2223"/>
      <w:r w:rsidRPr="001C50C5">
        <w:rPr>
          <w:sz w:val="28"/>
          <w:szCs w:val="28"/>
        </w:rPr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2.17.2. Особенности предоставления муниципальной услуги в электронном виде</w:t>
      </w:r>
      <w:r w:rsidRPr="001C50C5">
        <w:rPr>
          <w:sz w:val="24"/>
          <w:szCs w:val="24"/>
        </w:rPr>
        <w:t xml:space="preserve"> </w:t>
      </w:r>
      <w:r w:rsidRPr="001C50C5">
        <w:rPr>
          <w:sz w:val="28"/>
          <w:szCs w:val="28"/>
        </w:rPr>
        <w:t>через ПГУ ЛО либо на ЕПГУ.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Деятельность ЕПГУ и ПГУ ЛО по организации предоставления муниципальной услуги осуществляется в соответствии с Федеральным </w:t>
      </w:r>
      <w:proofErr w:type="gramStart"/>
      <w:r w:rsidRPr="001C50C5">
        <w:rPr>
          <w:sz w:val="28"/>
          <w:szCs w:val="28"/>
        </w:rPr>
        <w:t>законом  от</w:t>
      </w:r>
      <w:proofErr w:type="gramEnd"/>
      <w:r w:rsidRPr="001C50C5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2.17.2.1.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2.17.2.2. Муниципальная услуга может быть получена через ПГУ ЛО следующими способами: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с обязательной личной явкой на прием в Администрацию;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без личной явки на прием в Администрацию.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2.16.2.3.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2.17.2.4. Для подачи заявления через ЕПГУ заявитель должен выполнить следующие действия: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пройти идентификацию и аутентификацию в ЕСИА;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lastRenderedPageBreak/>
        <w:t>2.17.2.5. Для подачи заявления через ПГУ ЛО заявитель должен выполнить следующие действия: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пройти идентификацию и аутентификацию в ЕСИА;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в личном кабинете на ПГУ </w:t>
      </w:r>
      <w:proofErr w:type="gramStart"/>
      <w:r w:rsidRPr="001C50C5">
        <w:rPr>
          <w:sz w:val="28"/>
          <w:szCs w:val="28"/>
        </w:rPr>
        <w:t>ЛО  заполнить</w:t>
      </w:r>
      <w:proofErr w:type="gramEnd"/>
      <w:r w:rsidRPr="001C50C5">
        <w:rPr>
          <w:sz w:val="28"/>
          <w:szCs w:val="28"/>
        </w:rPr>
        <w:t xml:space="preserve"> в электронном виде заявление на оказание услуги;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2.17.2.6. В результате направления пакета электронных документов посредством ПГУ ЛО или ЕПГУ в соответствии с требованиями пункта 2.16.2.4 или 2.16.2.5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2.17.2.7.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2.17.2.8.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lastRenderedPageBreak/>
        <w:t>формирует через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ЛО», дело переводит в статус "Прием заявителя окончен".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1C50C5">
        <w:rPr>
          <w:sz w:val="28"/>
          <w:szCs w:val="28"/>
        </w:rPr>
        <w:t>Межвед</w:t>
      </w:r>
      <w:proofErr w:type="spellEnd"/>
      <w:r w:rsidRPr="001C50C5">
        <w:rPr>
          <w:sz w:val="28"/>
          <w:szCs w:val="28"/>
        </w:rPr>
        <w:t xml:space="preserve"> ЛО».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2.17.2.9.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В случае, если направленные заявителем (уполномоченным </w:t>
      </w:r>
      <w:proofErr w:type="gramStart"/>
      <w:r w:rsidRPr="001C50C5">
        <w:rPr>
          <w:sz w:val="28"/>
          <w:szCs w:val="28"/>
        </w:rPr>
        <w:t>лицом)  электронное</w:t>
      </w:r>
      <w:proofErr w:type="gramEnd"/>
      <w:r w:rsidRPr="001C50C5">
        <w:rPr>
          <w:sz w:val="28"/>
          <w:szCs w:val="28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0C5">
        <w:rPr>
          <w:b/>
          <w:sz w:val="28"/>
          <w:szCs w:val="28"/>
        </w:rPr>
        <w:t xml:space="preserve">3. Перечень услуг, которые являются необходимыми и 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0C5">
        <w:rPr>
          <w:b/>
          <w:sz w:val="28"/>
          <w:szCs w:val="28"/>
        </w:rPr>
        <w:t>обязательными для предоставления муниципальной услуги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0" w:name="sub_1003"/>
      <w:r w:rsidRPr="001C50C5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1C50C5">
        <w:rPr>
          <w:b/>
          <w:bCs/>
          <w:sz w:val="28"/>
          <w:szCs w:val="28"/>
        </w:rPr>
        <w:br/>
        <w:t>процедур, требования к порядку их выполнени</w:t>
      </w:r>
      <w:bookmarkEnd w:id="10"/>
      <w:r w:rsidRPr="001C50C5">
        <w:rPr>
          <w:b/>
          <w:bCs/>
          <w:sz w:val="28"/>
          <w:szCs w:val="28"/>
        </w:rPr>
        <w:t>я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val="x-none" w:eastAsia="x-none"/>
        </w:rPr>
        <w:lastRenderedPageBreak/>
        <w:t>4.1. Предоставление муниципальной услуги включает в себя следующие административные процедуры: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- прием документов;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- рассмотрение документов;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- направление межведомственных запросов;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справок и иных документов);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- подготовку документов (выписки из домовой книги, выписки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справок и иных документов);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- выдачу документов (выписки из домовой книги, выписки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справок и иных документов).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</w:p>
    <w:p w:rsidR="001C50C5" w:rsidRPr="001C50C5" w:rsidRDefault="001C50C5" w:rsidP="001C50C5">
      <w:pPr>
        <w:jc w:val="both"/>
        <w:rPr>
          <w:sz w:val="28"/>
          <w:szCs w:val="28"/>
        </w:rPr>
      </w:pPr>
      <w:r w:rsidRPr="001C50C5">
        <w:rPr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C50C5" w:rsidRPr="001C50C5" w:rsidRDefault="001C50C5" w:rsidP="001C50C5">
      <w:pPr>
        <w:jc w:val="both"/>
        <w:rPr>
          <w:sz w:val="28"/>
          <w:szCs w:val="28"/>
        </w:rPr>
      </w:pPr>
      <w:r w:rsidRPr="001C50C5"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50C5" w:rsidRPr="001C50C5" w:rsidRDefault="001C50C5" w:rsidP="001C50C5">
      <w:pPr>
        <w:jc w:val="both"/>
        <w:rPr>
          <w:sz w:val="28"/>
          <w:szCs w:val="28"/>
        </w:rPr>
      </w:pPr>
      <w:r w:rsidRPr="001C50C5">
        <w:rPr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1C50C5" w:rsidRPr="001C50C5" w:rsidRDefault="001C50C5" w:rsidP="001C50C5">
      <w:pPr>
        <w:jc w:val="both"/>
        <w:rPr>
          <w:sz w:val="28"/>
          <w:szCs w:val="28"/>
        </w:rPr>
      </w:pPr>
      <w:r w:rsidRPr="001C50C5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4.2. Прием документов.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Специалист администрации выполняет следующие действия: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удостоверяет личность заявителя (при личном обращении заявителя);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принимает документы, указанные в </w:t>
      </w:r>
      <w:hyperlink r:id="rId11" w:history="1">
        <w:r w:rsidRPr="001C50C5">
          <w:rPr>
            <w:rFonts w:eastAsia="Calibri"/>
            <w:sz w:val="28"/>
            <w:szCs w:val="28"/>
            <w:lang w:eastAsia="en-US"/>
          </w:rPr>
          <w:t>пункте 2.</w:t>
        </w:r>
      </w:hyperlink>
      <w:r w:rsidRPr="001C50C5">
        <w:rPr>
          <w:rFonts w:eastAsia="Calibri"/>
          <w:sz w:val="28"/>
          <w:szCs w:val="28"/>
          <w:lang w:eastAsia="en-US"/>
        </w:rPr>
        <w:t>6 Административного регламента.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Срок исполнения данной административной процедуры составляет не более 15 минут.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4.3.</w:t>
      </w:r>
      <w:r w:rsidRPr="001C50C5">
        <w:rPr>
          <w:rFonts w:eastAsia="Calibri"/>
          <w:b/>
          <w:sz w:val="28"/>
          <w:szCs w:val="28"/>
          <w:lang w:eastAsia="en-US"/>
        </w:rPr>
        <w:t xml:space="preserve"> </w:t>
      </w:r>
      <w:r w:rsidRPr="001C50C5">
        <w:rPr>
          <w:rFonts w:eastAsia="Calibri"/>
          <w:sz w:val="28"/>
          <w:szCs w:val="28"/>
          <w:lang w:eastAsia="en-US"/>
        </w:rPr>
        <w:t>Рассмотрение документов.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lastRenderedPageBreak/>
        <w:t xml:space="preserve">Специалист администрации осуществляет проверку представленных заявителем документов согласно </w:t>
      </w:r>
      <w:proofErr w:type="gramStart"/>
      <w:r w:rsidRPr="001C50C5">
        <w:rPr>
          <w:rFonts w:eastAsia="Calibri"/>
          <w:sz w:val="28"/>
          <w:szCs w:val="28"/>
          <w:lang w:eastAsia="en-US"/>
        </w:rPr>
        <w:t>перечню</w:t>
      </w:r>
      <w:proofErr w:type="gramEnd"/>
      <w:r w:rsidRPr="001C50C5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Pr="001C50C5">
          <w:rPr>
            <w:rFonts w:eastAsia="Calibri"/>
            <w:sz w:val="28"/>
            <w:szCs w:val="28"/>
            <w:lang w:eastAsia="en-US"/>
          </w:rPr>
          <w:t>п. 2.</w:t>
        </w:r>
      </w:hyperlink>
      <w:r w:rsidRPr="001C50C5">
        <w:rPr>
          <w:rFonts w:eastAsia="Calibri"/>
          <w:sz w:val="28"/>
          <w:szCs w:val="28"/>
          <w:lang w:eastAsia="en-US"/>
        </w:rPr>
        <w:t>6. Административного регламента, на достоверность сведений, содержащихся в документах.</w:t>
      </w:r>
    </w:p>
    <w:p w:rsidR="001C50C5" w:rsidRPr="001C50C5" w:rsidRDefault="001C50C5" w:rsidP="001C50C5">
      <w:pPr>
        <w:jc w:val="both"/>
        <w:rPr>
          <w:rFonts w:eastAsia="Calibri"/>
          <w:bCs/>
          <w:sz w:val="28"/>
          <w:szCs w:val="28"/>
        </w:rPr>
      </w:pPr>
      <w:r w:rsidRPr="001C50C5">
        <w:rPr>
          <w:rFonts w:eastAsia="Calibri"/>
          <w:bCs/>
          <w:sz w:val="28"/>
          <w:szCs w:val="28"/>
        </w:rPr>
        <w:t>4.4. Направление межведомственных запросов.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Pr="001C50C5">
        <w:rPr>
          <w:rFonts w:eastAsia="Calibri"/>
          <w:b/>
          <w:bCs/>
          <w:sz w:val="28"/>
          <w:szCs w:val="28"/>
        </w:rPr>
        <w:t xml:space="preserve"> </w:t>
      </w:r>
      <w:r w:rsidRPr="001C50C5">
        <w:rPr>
          <w:rFonts w:eastAsia="Calibri"/>
          <w:sz w:val="28"/>
          <w:szCs w:val="28"/>
        </w:rPr>
        <w:t>в организации, оказывающие межведомственное и межуровневое взаимодействие:</w:t>
      </w:r>
    </w:p>
    <w:p w:rsidR="001C50C5" w:rsidRPr="001C50C5" w:rsidRDefault="001C50C5" w:rsidP="001C50C5">
      <w:pPr>
        <w:jc w:val="both"/>
        <w:rPr>
          <w:rFonts w:eastAsia="Calibri"/>
          <w:sz w:val="28"/>
          <w:szCs w:val="28"/>
        </w:rPr>
      </w:pPr>
      <w:r w:rsidRPr="001C50C5">
        <w:rPr>
          <w:rFonts w:eastAsia="Calibri"/>
          <w:sz w:val="28"/>
          <w:szCs w:val="28"/>
        </w:rPr>
        <w:t>з</w:t>
      </w:r>
      <w:r w:rsidRPr="001C50C5">
        <w:rPr>
          <w:rFonts w:eastAsia="Calibri"/>
          <w:sz w:val="28"/>
          <w:szCs w:val="28"/>
          <w:lang w:eastAsia="en-US"/>
        </w:rPr>
        <w:t xml:space="preserve">апрос </w:t>
      </w:r>
      <w:proofErr w:type="gramStart"/>
      <w:r w:rsidRPr="001C50C5">
        <w:rPr>
          <w:rFonts w:eastAsia="Calibri"/>
          <w:sz w:val="28"/>
          <w:szCs w:val="28"/>
          <w:lang w:eastAsia="en-US"/>
        </w:rPr>
        <w:t>в подведомственные органам</w:t>
      </w:r>
      <w:proofErr w:type="gramEnd"/>
      <w:r w:rsidRPr="001C50C5">
        <w:rPr>
          <w:rFonts w:eastAsia="Calibri"/>
          <w:sz w:val="28"/>
          <w:szCs w:val="28"/>
          <w:lang w:eastAsia="en-US"/>
        </w:rPr>
        <w:t xml:space="preserve"> местного самоуправления организации, участвующие в предоставлении муниципальных услуг о предоставлении справки формы 9 </w:t>
      </w:r>
      <w:r w:rsidRPr="001C50C5">
        <w:rPr>
          <w:rFonts w:eastAsia="Calibri"/>
          <w:sz w:val="28"/>
          <w:szCs w:val="28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справок и иных документов).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Специалист администрации: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осуществляет формирование необходимой информации;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4.6. Подготовка документов (выписку из домовой книги, выписку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справки и иные документы).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справки и иные документы).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справок и иных документов), подписанный специалистом администрации.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4.7. Выдача документов (выписки из домовой книги, выписки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справок и иных документов).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справки и иные документы) специалистом администрации.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1C50C5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1C50C5">
        <w:rPr>
          <w:rFonts w:eastAsia="Calibri"/>
          <w:sz w:val="28"/>
          <w:szCs w:val="28"/>
          <w:lang w:eastAsia="en-US"/>
        </w:rPr>
        <w:t xml:space="preserve"> книги, справок и иных документов) специалистом администрации.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Документ составляется на бланке Администрации МО Запорожское сельское поселение МО Приозерский район Ленинградской области.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Срок исполнения данной административной процедуры составляет не более 1 часа.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1C50C5">
        <w:rPr>
          <w:rFonts w:eastAsia="Calibri"/>
          <w:b/>
          <w:sz w:val="28"/>
          <w:szCs w:val="28"/>
          <w:lang w:eastAsia="en-US"/>
        </w:rPr>
        <w:t>5. Формы контроля за исполнением административного регламента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val="x-none" w:eastAsia="x-none"/>
        </w:rPr>
        <w:lastRenderedPageBreak/>
        <w:t xml:space="preserve">5.1. </w:t>
      </w:r>
      <w:r w:rsidRPr="001C50C5">
        <w:rPr>
          <w:sz w:val="28"/>
          <w:szCs w:val="28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Pr="001C50C5">
        <w:rPr>
          <w:sz w:val="28"/>
          <w:szCs w:val="28"/>
          <w:lang w:eastAsia="x-none"/>
        </w:rPr>
        <w:t>Глава администрации МО Запорожское сельское поселение</w:t>
      </w:r>
      <w:r w:rsidRPr="001C50C5">
        <w:rPr>
          <w:sz w:val="28"/>
          <w:szCs w:val="28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1C50C5">
        <w:rPr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  <w:lang w:val="x-none" w:eastAsia="x-none"/>
        </w:rPr>
      </w:pPr>
      <w:r w:rsidRPr="001C50C5">
        <w:rPr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C50C5" w:rsidRPr="001C50C5" w:rsidRDefault="001C50C5" w:rsidP="001C50C5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C50C5" w:rsidRPr="001C50C5" w:rsidRDefault="001C50C5" w:rsidP="001C50C5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1C50C5" w:rsidRPr="001C50C5" w:rsidRDefault="001C50C5" w:rsidP="001C50C5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1) проведения проверок;</w:t>
      </w:r>
    </w:p>
    <w:p w:rsidR="001C50C5" w:rsidRPr="001C50C5" w:rsidRDefault="001C50C5" w:rsidP="001C50C5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1C50C5" w:rsidRPr="001C50C5" w:rsidRDefault="001C50C5" w:rsidP="001C50C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C50C5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C50C5" w:rsidRPr="001C50C5" w:rsidRDefault="001C50C5" w:rsidP="001C50C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1C50C5" w:rsidRPr="001C50C5" w:rsidRDefault="001C50C5" w:rsidP="001C50C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Плановые проверки предоставления муниципальной услуги проводятся</w:t>
      </w:r>
      <w:r w:rsidRPr="001C50C5">
        <w:t xml:space="preserve"> </w:t>
      </w:r>
      <w:r w:rsidRPr="001C50C5">
        <w:rPr>
          <w:sz w:val="28"/>
          <w:szCs w:val="28"/>
        </w:rPr>
        <w:t>в соответствии с планом проведения проверок, утвержденным контролирующим органом.</w:t>
      </w:r>
    </w:p>
    <w:p w:rsidR="001C50C5" w:rsidRPr="001C50C5" w:rsidRDefault="001C50C5" w:rsidP="001C50C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1C50C5" w:rsidRPr="001C50C5" w:rsidRDefault="001C50C5" w:rsidP="001C50C5">
      <w:pPr>
        <w:tabs>
          <w:tab w:val="left" w:pos="709"/>
        </w:tabs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C50C5" w:rsidRPr="001C50C5" w:rsidRDefault="001C50C5" w:rsidP="001C50C5">
      <w:pPr>
        <w:tabs>
          <w:tab w:val="left" w:pos="709"/>
        </w:tabs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1C50C5">
        <w:rPr>
          <w:sz w:val="28"/>
          <w:szCs w:val="28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C50C5" w:rsidRPr="001C50C5" w:rsidRDefault="001C50C5" w:rsidP="001C50C5">
      <w:pPr>
        <w:tabs>
          <w:tab w:val="left" w:pos="709"/>
        </w:tabs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C50C5" w:rsidRPr="001C50C5" w:rsidRDefault="001C50C5" w:rsidP="001C50C5">
      <w:pPr>
        <w:tabs>
          <w:tab w:val="left" w:pos="284"/>
          <w:tab w:val="left" w:pos="709"/>
        </w:tabs>
        <w:jc w:val="both"/>
        <w:rPr>
          <w:sz w:val="28"/>
          <w:szCs w:val="28"/>
          <w:lang w:eastAsia="x-none"/>
        </w:rPr>
      </w:pPr>
      <w:r w:rsidRPr="001C50C5">
        <w:rPr>
          <w:sz w:val="28"/>
          <w:szCs w:val="28"/>
          <w:lang w:val="x-none" w:eastAsia="x-none"/>
        </w:rPr>
        <w:t>5.</w:t>
      </w:r>
      <w:r w:rsidRPr="001C50C5">
        <w:rPr>
          <w:sz w:val="28"/>
          <w:szCs w:val="28"/>
          <w:lang w:eastAsia="x-none"/>
        </w:rPr>
        <w:t>3</w:t>
      </w:r>
      <w:r w:rsidRPr="001C50C5">
        <w:rPr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C50C5" w:rsidRPr="001C50C5" w:rsidRDefault="001C50C5" w:rsidP="001C50C5">
      <w:pPr>
        <w:shd w:val="clear" w:color="auto" w:fill="FFFFFF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1C50C5">
        <w:rPr>
          <w:sz w:val="28"/>
          <w:szCs w:val="28"/>
        </w:rPr>
        <w:t>требований</w:t>
      </w:r>
      <w:proofErr w:type="gramEnd"/>
      <w:r w:rsidRPr="001C50C5">
        <w:rPr>
          <w:sz w:val="28"/>
          <w:szCs w:val="28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C50C5" w:rsidRPr="001C50C5" w:rsidRDefault="001C50C5" w:rsidP="001C50C5">
      <w:pPr>
        <w:shd w:val="clear" w:color="auto" w:fill="FFFFFF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C50C5" w:rsidRPr="001C50C5" w:rsidRDefault="001C50C5" w:rsidP="001C50C5">
      <w:pPr>
        <w:shd w:val="clear" w:color="auto" w:fill="FFFFFF"/>
        <w:jc w:val="both"/>
        <w:rPr>
          <w:sz w:val="28"/>
          <w:szCs w:val="28"/>
          <w:lang w:val="x-none"/>
        </w:rPr>
      </w:pPr>
      <w:r w:rsidRPr="001C50C5">
        <w:rPr>
          <w:sz w:val="28"/>
          <w:szCs w:val="28"/>
          <w:lang w:val="x-none"/>
        </w:rPr>
        <w:t xml:space="preserve">Работники </w:t>
      </w:r>
      <w:r w:rsidRPr="001C50C5">
        <w:rPr>
          <w:sz w:val="28"/>
          <w:szCs w:val="28"/>
        </w:rPr>
        <w:t>А</w:t>
      </w:r>
      <w:proofErr w:type="spellStart"/>
      <w:r w:rsidRPr="001C50C5">
        <w:rPr>
          <w:sz w:val="28"/>
          <w:szCs w:val="28"/>
          <w:lang w:val="x-none"/>
        </w:rPr>
        <w:t>дминистрации</w:t>
      </w:r>
      <w:proofErr w:type="spellEnd"/>
      <w:r w:rsidRPr="001C50C5">
        <w:rPr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1C50C5" w:rsidRPr="001C50C5" w:rsidRDefault="001C50C5" w:rsidP="001C50C5">
      <w:pPr>
        <w:shd w:val="clear" w:color="auto" w:fill="FFFFFF"/>
        <w:jc w:val="both"/>
        <w:rPr>
          <w:sz w:val="28"/>
          <w:szCs w:val="28"/>
          <w:lang w:val="x-none"/>
        </w:rPr>
      </w:pPr>
      <w:r w:rsidRPr="001C50C5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C50C5" w:rsidRPr="001C50C5" w:rsidRDefault="001C50C5" w:rsidP="001C50C5">
      <w:pPr>
        <w:shd w:val="clear" w:color="auto" w:fill="FFFFFF"/>
        <w:jc w:val="both"/>
        <w:rPr>
          <w:sz w:val="28"/>
          <w:szCs w:val="28"/>
          <w:lang w:val="x-none"/>
        </w:rPr>
      </w:pPr>
      <w:r w:rsidRPr="001C50C5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C50C5" w:rsidRPr="001C50C5" w:rsidRDefault="001C50C5" w:rsidP="001C50C5">
      <w:pPr>
        <w:tabs>
          <w:tab w:val="left" w:pos="284"/>
          <w:tab w:val="left" w:pos="709"/>
        </w:tabs>
        <w:jc w:val="both"/>
        <w:rPr>
          <w:sz w:val="28"/>
          <w:szCs w:val="28"/>
          <w:lang w:val="x-none" w:eastAsia="x-none"/>
        </w:rPr>
      </w:pPr>
      <w:r w:rsidRPr="001C50C5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1C50C5">
        <w:rPr>
          <w:sz w:val="28"/>
          <w:szCs w:val="28"/>
          <w:lang w:eastAsia="x-none"/>
        </w:rPr>
        <w:t>Административного р</w:t>
      </w:r>
      <w:proofErr w:type="spellStart"/>
      <w:r w:rsidRPr="001C50C5">
        <w:rPr>
          <w:sz w:val="28"/>
          <w:szCs w:val="28"/>
          <w:lang w:val="x-none" w:eastAsia="x-none"/>
        </w:rPr>
        <w:t>егламента</w:t>
      </w:r>
      <w:proofErr w:type="spellEnd"/>
      <w:r w:rsidRPr="001C50C5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1C50C5" w:rsidRPr="001C50C5" w:rsidRDefault="001C50C5" w:rsidP="001C50C5">
      <w:pPr>
        <w:tabs>
          <w:tab w:val="left" w:pos="284"/>
          <w:tab w:val="left" w:pos="709"/>
        </w:tabs>
        <w:jc w:val="both"/>
        <w:rPr>
          <w:sz w:val="28"/>
          <w:szCs w:val="28"/>
          <w:lang w:val="x-none" w:eastAsia="x-none"/>
        </w:rPr>
      </w:pPr>
      <w:r w:rsidRPr="001C50C5">
        <w:rPr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C50C5" w:rsidRPr="001C50C5" w:rsidRDefault="001C50C5" w:rsidP="001C50C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  <w:lang w:eastAsia="x-none"/>
        </w:rPr>
      </w:pPr>
      <w:r w:rsidRPr="001C50C5">
        <w:rPr>
          <w:b/>
          <w:bCs/>
          <w:sz w:val="28"/>
          <w:szCs w:val="28"/>
          <w:lang w:val="x-none" w:eastAsia="x-none"/>
        </w:rPr>
        <w:t xml:space="preserve">6. </w:t>
      </w:r>
      <w:r w:rsidRPr="001C50C5">
        <w:rPr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center"/>
        <w:rPr>
          <w:bCs/>
          <w:sz w:val="28"/>
          <w:szCs w:val="28"/>
          <w:lang w:val="x-none" w:eastAsia="x-none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lastRenderedPageBreak/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2) нарушение срока предоставления муниципальной услуги;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6.3.</w:t>
      </w:r>
      <w:r w:rsidRPr="001C50C5">
        <w:rPr>
          <w:color w:val="000000"/>
          <w:sz w:val="28"/>
          <w:szCs w:val="28"/>
        </w:rPr>
        <w:t xml:space="preserve"> </w:t>
      </w:r>
      <w:r w:rsidRPr="001C50C5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В письменной жалобе в обязательном порядке указывается: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-</w:t>
      </w:r>
      <w:r w:rsidRPr="001C50C5">
        <w:rPr>
          <w:sz w:val="24"/>
          <w:szCs w:val="24"/>
        </w:rPr>
        <w:t xml:space="preserve"> </w:t>
      </w:r>
      <w:r w:rsidRPr="001C50C5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1C50C5">
        <w:rPr>
          <w:sz w:val="28"/>
          <w:szCs w:val="28"/>
        </w:rPr>
        <w:t>и</w:t>
      </w:r>
      <w:proofErr w:type="gramEnd"/>
      <w:r w:rsidRPr="001C50C5">
        <w:rPr>
          <w:sz w:val="28"/>
          <w:szCs w:val="28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6.8. </w:t>
      </w:r>
      <w:bookmarkStart w:id="11" w:name="Par1"/>
      <w:bookmarkEnd w:id="11"/>
      <w:r w:rsidRPr="001C50C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1C50C5">
        <w:rPr>
          <w:sz w:val="28"/>
          <w:szCs w:val="28"/>
        </w:rPr>
        <w:t>предоставляющим  муниципальную</w:t>
      </w:r>
      <w:proofErr w:type="gramEnd"/>
      <w:r w:rsidRPr="001C50C5"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2) отказывает в удовлетворении жалобы.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0C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C50C5">
        <w:rPr>
          <w:sz w:val="28"/>
          <w:szCs w:val="28"/>
        </w:rPr>
        <w:br w:type="page"/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lastRenderedPageBreak/>
        <w:t>Приложение № 1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t xml:space="preserve">к Административному регламенту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center"/>
        <w:rPr>
          <w:bCs/>
        </w:rPr>
      </w:pPr>
      <w:r w:rsidRPr="001C50C5">
        <w:rPr>
          <w:bCs/>
        </w:rPr>
        <w:t xml:space="preserve">                                                                                                                                 по предоставлению </w:t>
      </w:r>
      <w:r w:rsidRPr="001C50C5">
        <w:t>м</w:t>
      </w:r>
      <w:r w:rsidRPr="001C50C5">
        <w:rPr>
          <w:bCs/>
        </w:rPr>
        <w:t xml:space="preserve">униципальной услуги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 «Выдача документов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 (выписки из домовой книги,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выписки из </w:t>
      </w:r>
      <w:proofErr w:type="spellStart"/>
      <w:r w:rsidRPr="001C50C5">
        <w:rPr>
          <w:bCs/>
        </w:rPr>
        <w:t>похозяйственной</w:t>
      </w:r>
      <w:proofErr w:type="spellEnd"/>
      <w:r w:rsidRPr="001C50C5">
        <w:rPr>
          <w:bCs/>
        </w:rPr>
        <w:t xml:space="preserve"> книги,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rPr>
          <w:bCs/>
        </w:rPr>
        <w:t xml:space="preserve"> карточки регистрации, справок и иных документов)»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center"/>
      </w:pPr>
      <w:r w:rsidRPr="001C50C5">
        <w:t xml:space="preserve">                                                                                                                                      (наименование услуги)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1C50C5" w:rsidRPr="001C50C5" w:rsidRDefault="001C50C5" w:rsidP="001C50C5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C50C5" w:rsidRPr="001C50C5" w:rsidRDefault="001C50C5" w:rsidP="001C50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50C5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1C50C5" w:rsidRPr="001C50C5" w:rsidRDefault="001C50C5" w:rsidP="001C50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50C5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1C50C5" w:rsidRPr="001C50C5" w:rsidRDefault="001C50C5" w:rsidP="001C50C5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C50C5" w:rsidRPr="001C50C5" w:rsidRDefault="001C50C5" w:rsidP="001C50C5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1C50C5"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1C50C5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1C50C5"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1C50C5"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1C50C5" w:rsidRPr="001C50C5" w:rsidRDefault="001C50C5" w:rsidP="001C50C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50C5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1C50C5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1C50C5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1C50C5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1C50C5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1C50C5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1C50C5" w:rsidRPr="001C50C5" w:rsidTr="006879E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b/>
                <w:lang w:eastAsia="ar-SA"/>
              </w:rPr>
            </w:pPr>
            <w:r w:rsidRPr="001C50C5">
              <w:rPr>
                <w:b/>
                <w:lang w:eastAsia="ar-SA"/>
              </w:rPr>
              <w:t>№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C50C5">
              <w:rPr>
                <w:b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>Телефон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1C50C5" w:rsidRPr="001C50C5" w:rsidTr="006879E5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C50C5" w:rsidRPr="001C50C5" w:rsidTr="006879E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jc w:val="center"/>
            </w:pPr>
            <w:r w:rsidRPr="001C50C5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jc w:val="center"/>
            </w:pPr>
            <w:r w:rsidRPr="001C50C5">
              <w:t xml:space="preserve">187650, Россия, Ленинградская область, </w:t>
            </w:r>
            <w:proofErr w:type="spellStart"/>
            <w:r w:rsidRPr="001C50C5">
              <w:t>Бокситогорский</w:t>
            </w:r>
            <w:proofErr w:type="spellEnd"/>
            <w:r w:rsidRPr="001C50C5">
              <w:t xml:space="preserve"> район, </w:t>
            </w:r>
            <w:r w:rsidRPr="001C50C5">
              <w:br/>
              <w:t xml:space="preserve">г. </w:t>
            </w:r>
            <w:proofErr w:type="gramStart"/>
            <w:r w:rsidRPr="001C50C5">
              <w:t>Бокситогорск,  ул.</w:t>
            </w:r>
            <w:proofErr w:type="gramEnd"/>
            <w:r w:rsidRPr="001C50C5"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C50C5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jc w:val="center"/>
            </w:pPr>
            <w:r w:rsidRPr="001C50C5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jc w:val="center"/>
            </w:pPr>
            <w:r w:rsidRPr="001C50C5">
              <w:t xml:space="preserve">187602, Россия, Ленинградская область, </w:t>
            </w:r>
            <w:proofErr w:type="spellStart"/>
            <w:r w:rsidRPr="001C50C5">
              <w:t>Бокситогорский</w:t>
            </w:r>
            <w:proofErr w:type="spellEnd"/>
            <w:r w:rsidRPr="001C50C5">
              <w:t xml:space="preserve"> район, </w:t>
            </w:r>
            <w:r w:rsidRPr="001C50C5"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C50C5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C50C5">
              <w:rPr>
                <w:b/>
                <w:bCs/>
                <w:lang w:eastAsia="ar-SA"/>
              </w:rPr>
              <w:t>Волосовском</w:t>
            </w:r>
            <w:proofErr w:type="spellEnd"/>
            <w:r w:rsidRPr="001C50C5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1C50C5" w:rsidRPr="001C50C5" w:rsidTr="006879E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 «</w:t>
            </w:r>
            <w:proofErr w:type="spellStart"/>
            <w:r w:rsidRPr="001C50C5">
              <w:rPr>
                <w:bCs/>
                <w:lang w:eastAsia="ar-SA"/>
              </w:rPr>
              <w:t>Волосовский</w:t>
            </w:r>
            <w:proofErr w:type="spellEnd"/>
            <w:r w:rsidRPr="001C50C5">
              <w:rPr>
                <w:bCs/>
                <w:lang w:eastAsia="ar-SA"/>
              </w:rPr>
              <w:t>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jc w:val="center"/>
            </w:pPr>
            <w:r w:rsidRPr="001C50C5">
              <w:t xml:space="preserve">188410, Россия, Ленинградская обл., </w:t>
            </w:r>
            <w:proofErr w:type="spellStart"/>
            <w:r w:rsidRPr="001C50C5">
              <w:t>Волосовский</w:t>
            </w:r>
            <w:proofErr w:type="spellEnd"/>
            <w:r w:rsidRPr="001C50C5">
              <w:t xml:space="preserve"> район, </w:t>
            </w:r>
            <w:proofErr w:type="spellStart"/>
            <w:r w:rsidRPr="001C50C5">
              <w:t>г.Волосово</w:t>
            </w:r>
            <w:proofErr w:type="spellEnd"/>
            <w:r w:rsidRPr="001C50C5">
              <w:t>, усадьба СХТ, д.1 лит. А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C50C5">
              <w:rPr>
                <w:b/>
                <w:bCs/>
                <w:lang w:eastAsia="ar-SA"/>
              </w:rPr>
              <w:t>Волховском</w:t>
            </w:r>
            <w:proofErr w:type="spellEnd"/>
            <w:r w:rsidRPr="001C50C5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1C50C5" w:rsidRPr="001C50C5" w:rsidTr="006879E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 «</w:t>
            </w:r>
            <w:proofErr w:type="spellStart"/>
            <w:r w:rsidRPr="001C50C5">
              <w:rPr>
                <w:bCs/>
                <w:lang w:eastAsia="ar-SA"/>
              </w:rPr>
              <w:t>Волховский</w:t>
            </w:r>
            <w:proofErr w:type="spellEnd"/>
            <w:r w:rsidRPr="001C50C5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C50C5">
              <w:t xml:space="preserve">187403, Ленинградская область, г. Волхов. </w:t>
            </w:r>
            <w:proofErr w:type="spellStart"/>
            <w:r w:rsidRPr="001C50C5">
              <w:t>Волховский</w:t>
            </w:r>
            <w:proofErr w:type="spellEnd"/>
            <w:r w:rsidRPr="001C50C5"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suppressAutoHyphens/>
              <w:jc w:val="center"/>
              <w:rPr>
                <w:bCs/>
                <w:color w:val="000000"/>
              </w:rPr>
            </w:pPr>
            <w:r w:rsidRPr="001C50C5"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1C50C5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 «Всеволожский»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</w:pPr>
            <w:r w:rsidRPr="001C50C5">
              <w:t xml:space="preserve">188643, Россия, Ленинградская область, Всеволожский район,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t xml:space="preserve">г. Всеволожск, ул. </w:t>
            </w:r>
            <w:proofErr w:type="spellStart"/>
            <w:r w:rsidRPr="001C50C5">
              <w:t>Пожвинская</w:t>
            </w:r>
            <w:proofErr w:type="spellEnd"/>
            <w:r w:rsidRPr="001C50C5">
              <w:t>, д. 4а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  <w:p w:rsidR="001C50C5" w:rsidRPr="001C50C5" w:rsidRDefault="001C50C5" w:rsidP="001C50C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 д. Новосаратовка - центр, д. 8 </w:t>
            </w:r>
            <w:r w:rsidRPr="001C50C5">
              <w:rPr>
                <w:rFonts w:eastAsia="Calibri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>Предоставление услуг в</w:t>
            </w:r>
            <w:r w:rsidRPr="001C50C5">
              <w:rPr>
                <w:b/>
                <w:lang w:eastAsia="ar-SA"/>
              </w:rPr>
              <w:t xml:space="preserve"> Выборгском районе </w:t>
            </w:r>
            <w:r w:rsidRPr="001C50C5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г. Выборг, ул. Вокзальная, д.13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numPr>
                <w:ilvl w:val="0"/>
                <w:numId w:val="6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</w:pPr>
            <w:r w:rsidRPr="001C50C5">
              <w:t>Филиал ГБУ ЛО «МФЦ» «Выборгский» - отдел «Рощино»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</w:pPr>
            <w:r w:rsidRPr="001C50C5">
              <w:t>188681, Россия, Ленинградская область, Выборгский район,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Филиал ГБУ ЛО «МФЦ» «</w:t>
            </w:r>
            <w:proofErr w:type="spellStart"/>
            <w:r w:rsidRPr="001C50C5">
              <w:rPr>
                <w:color w:val="000000"/>
              </w:rPr>
              <w:t>Светогорский</w:t>
            </w:r>
            <w:proofErr w:type="spellEnd"/>
            <w:r w:rsidRPr="001C50C5">
              <w:rPr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1C50C5" w:rsidRPr="001C50C5" w:rsidTr="006879E5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jc w:val="center"/>
            </w:pPr>
            <w:r w:rsidRPr="001C50C5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C50C5">
              <w:t xml:space="preserve">188300, Россия, Ленинградская область, Гатчинский район, </w:t>
            </w:r>
            <w:r w:rsidRPr="001C50C5"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C50C5">
              <w:rPr>
                <w:b/>
                <w:lang w:eastAsia="ar-SA"/>
              </w:rPr>
              <w:t>Кингисеппском</w:t>
            </w:r>
            <w:proofErr w:type="spellEnd"/>
            <w:r w:rsidRPr="001C50C5">
              <w:rPr>
                <w:b/>
                <w:lang w:eastAsia="ar-SA"/>
              </w:rPr>
              <w:t xml:space="preserve"> районе </w:t>
            </w:r>
            <w:r w:rsidRPr="001C50C5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</w:pPr>
            <w:r w:rsidRPr="001C50C5">
              <w:t>Филиал ГБУ ЛО «МФЦ» «</w:t>
            </w:r>
            <w:proofErr w:type="spellStart"/>
            <w:r w:rsidRPr="001C50C5">
              <w:t>Кингисеппский</w:t>
            </w:r>
            <w:proofErr w:type="spellEnd"/>
            <w:r w:rsidRPr="001C50C5">
              <w:t>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jc w:val="center"/>
            </w:pPr>
            <w:r w:rsidRPr="001C50C5">
              <w:t xml:space="preserve">188480, Россия, Ленинградская область, </w:t>
            </w:r>
            <w:proofErr w:type="spellStart"/>
            <w:r w:rsidRPr="001C50C5">
              <w:t>Кингисеппский</w:t>
            </w:r>
            <w:proofErr w:type="spellEnd"/>
            <w:r w:rsidRPr="001C50C5">
              <w:t xml:space="preserve"> </w:t>
            </w:r>
            <w:proofErr w:type="gramStart"/>
            <w:r w:rsidRPr="001C50C5">
              <w:t>район,  г.</w:t>
            </w:r>
            <w:proofErr w:type="gramEnd"/>
            <w:r w:rsidRPr="001C50C5">
              <w:t xml:space="preserve"> Кингисепп,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</w:pPr>
            <w:r w:rsidRPr="001C50C5"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        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color w:val="000000"/>
              </w:rPr>
              <w:t>ежедневно,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u w:val="single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C50C5" w:rsidRPr="001C50C5" w:rsidTr="006879E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jc w:val="center"/>
            </w:pPr>
            <w:r w:rsidRPr="001C50C5">
              <w:t>Филиал ГБУ ЛО «МФЦ» «</w:t>
            </w:r>
            <w:proofErr w:type="spellStart"/>
            <w:r w:rsidRPr="001C50C5">
              <w:t>Киришский</w:t>
            </w:r>
            <w:proofErr w:type="spellEnd"/>
            <w:r w:rsidRPr="001C50C5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jc w:val="center"/>
            </w:pPr>
            <w:r w:rsidRPr="001C50C5">
              <w:t xml:space="preserve">187110, Россия, Ленинградская область, </w:t>
            </w:r>
            <w:proofErr w:type="spellStart"/>
            <w:r w:rsidRPr="001C50C5">
              <w:t>Киришский</w:t>
            </w:r>
            <w:proofErr w:type="spellEnd"/>
            <w:r w:rsidRPr="001C50C5">
              <w:t xml:space="preserve"> район, г. Кириши, пр. Героев, </w:t>
            </w:r>
            <w:r w:rsidRPr="001C50C5"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1C50C5">
              <w:rPr>
                <w:b/>
                <w:lang w:eastAsia="ar-SA"/>
              </w:rPr>
              <w:t xml:space="preserve">Кировском районе </w:t>
            </w:r>
            <w:r w:rsidRPr="001C50C5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</w:pPr>
            <w:r w:rsidRPr="001C50C5">
              <w:t>Филиал ГБУ ЛО «МФЦ» «Кировский»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C50C5">
              <w:rPr>
                <w:b/>
                <w:lang w:eastAsia="ar-SA"/>
              </w:rPr>
              <w:t>Лодейнопольском</w:t>
            </w:r>
            <w:proofErr w:type="spellEnd"/>
            <w:r w:rsidRPr="001C50C5">
              <w:rPr>
                <w:b/>
                <w:lang w:eastAsia="ar-SA"/>
              </w:rPr>
              <w:t xml:space="preserve"> районе </w:t>
            </w:r>
            <w:r w:rsidRPr="001C50C5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«</w:t>
            </w:r>
            <w:proofErr w:type="spellStart"/>
            <w:r w:rsidRPr="001C50C5">
              <w:rPr>
                <w:bCs/>
                <w:lang w:eastAsia="ar-SA"/>
              </w:rPr>
              <w:t>Лодейнопольский</w:t>
            </w:r>
            <w:proofErr w:type="spellEnd"/>
            <w:r w:rsidRPr="001C50C5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187700, Россия,</w:t>
            </w:r>
          </w:p>
          <w:p w:rsidR="001C50C5" w:rsidRPr="001C50C5" w:rsidRDefault="001C50C5" w:rsidP="001C50C5">
            <w:pPr>
              <w:jc w:val="center"/>
            </w:pPr>
            <w:r w:rsidRPr="001C50C5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1C50C5">
              <w:rPr>
                <w:bCs/>
                <w:lang w:eastAsia="ar-SA"/>
              </w:rPr>
              <w:t>Лодейнопольский</w:t>
            </w:r>
            <w:proofErr w:type="spellEnd"/>
            <w:r w:rsidRPr="001C50C5">
              <w:rPr>
                <w:bCs/>
                <w:lang w:eastAsia="ar-SA"/>
              </w:rPr>
              <w:t xml:space="preserve"> район, </w:t>
            </w:r>
            <w:proofErr w:type="spellStart"/>
            <w:r w:rsidRPr="001C50C5">
              <w:rPr>
                <w:bCs/>
                <w:lang w:eastAsia="ar-SA"/>
              </w:rPr>
              <w:t>г.Лодейное</w:t>
            </w:r>
            <w:proofErr w:type="spellEnd"/>
            <w:r w:rsidRPr="001C50C5">
              <w:rPr>
                <w:bCs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gramStart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>Ломоносовском  районе</w:t>
            </w:r>
            <w:proofErr w:type="gramEnd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  <w:r w:rsidRPr="001C50C5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jc w:val="center"/>
            </w:pPr>
            <w:r w:rsidRPr="001C50C5"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color w:val="000000"/>
              </w:rPr>
              <w:t>ежедневно,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>Лужском</w:t>
            </w:r>
            <w:proofErr w:type="spellEnd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C50C5" w:rsidRPr="001C50C5" w:rsidTr="006879E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/>
              <w:jc w:val="center"/>
            </w:pPr>
            <w:r w:rsidRPr="001C50C5">
              <w:t>Филиал ГБУ ЛО «МФЦ» «</w:t>
            </w:r>
            <w:proofErr w:type="spellStart"/>
            <w:r w:rsidRPr="001C50C5">
              <w:t>Лужский</w:t>
            </w:r>
            <w:proofErr w:type="spellEnd"/>
            <w:r w:rsidRPr="001C50C5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keepNext/>
              <w:shd w:val="clear" w:color="auto" w:fill="FFFFFF"/>
              <w:jc w:val="center"/>
              <w:outlineLvl w:val="1"/>
            </w:pPr>
            <w:r w:rsidRPr="001C50C5">
              <w:t xml:space="preserve">188230, Россия, Ленинградская область, </w:t>
            </w:r>
            <w:proofErr w:type="spellStart"/>
            <w:r w:rsidRPr="001C50C5">
              <w:t>Лужский</w:t>
            </w:r>
            <w:proofErr w:type="spellEnd"/>
            <w:r w:rsidRPr="001C50C5">
              <w:t xml:space="preserve"> район, г. Луга, ул. </w:t>
            </w:r>
            <w:proofErr w:type="spellStart"/>
            <w:r w:rsidRPr="001C50C5">
              <w:t>Миккели</w:t>
            </w:r>
            <w:proofErr w:type="spellEnd"/>
            <w:r w:rsidRPr="001C50C5"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1C50C5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Филиал ГБУ ЛО «МФЦ» «</w:t>
            </w:r>
            <w:proofErr w:type="spellStart"/>
            <w:proofErr w:type="gramStart"/>
            <w:r w:rsidRPr="001C50C5">
              <w:rPr>
                <w:bCs/>
                <w:lang w:eastAsia="ar-SA"/>
              </w:rPr>
              <w:t>Лодейнопольский</w:t>
            </w:r>
            <w:proofErr w:type="spellEnd"/>
            <w:r w:rsidRPr="001C50C5">
              <w:rPr>
                <w:color w:val="000000"/>
              </w:rPr>
              <w:t>»-</w:t>
            </w:r>
            <w:proofErr w:type="gramEnd"/>
            <w:r w:rsidRPr="001C50C5">
              <w:rPr>
                <w:color w:val="00000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shd w:val="clear" w:color="auto" w:fill="FFFFFF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jc w:val="center"/>
              <w:rPr>
                <w:color w:val="000000"/>
              </w:rPr>
            </w:pPr>
            <w:r w:rsidRPr="001C50C5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Предоставление услуг в</w:t>
            </w:r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 Приозерском районе </w:t>
            </w:r>
            <w:r w:rsidRPr="001C50C5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C50C5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188731, Россия,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 «Приозерск»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188760, Россия, Ленинградская область, Приозерский </w:t>
            </w:r>
            <w:proofErr w:type="gramStart"/>
            <w:r w:rsidRPr="001C50C5">
              <w:rPr>
                <w:bCs/>
                <w:lang w:eastAsia="ar-SA"/>
              </w:rPr>
              <w:t>район.,</w:t>
            </w:r>
            <w:proofErr w:type="gramEnd"/>
            <w:r w:rsidRPr="001C50C5">
              <w:rPr>
                <w:bCs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C50C5">
              <w:rPr>
                <w:b/>
                <w:lang w:eastAsia="ar-SA"/>
              </w:rPr>
              <w:t>Сланцевском</w:t>
            </w:r>
            <w:proofErr w:type="spellEnd"/>
            <w:r w:rsidRPr="001C50C5">
              <w:rPr>
                <w:b/>
                <w:lang w:eastAsia="ar-SA"/>
              </w:rPr>
              <w:t xml:space="preserve"> районе </w:t>
            </w:r>
            <w:r w:rsidRPr="001C50C5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 «</w:t>
            </w:r>
            <w:proofErr w:type="spellStart"/>
            <w:r w:rsidRPr="001C50C5">
              <w:rPr>
                <w:bCs/>
                <w:lang w:eastAsia="ar-SA"/>
              </w:rPr>
              <w:t>Сланцевский</w:t>
            </w:r>
            <w:proofErr w:type="spellEnd"/>
            <w:r w:rsidRPr="001C50C5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color w:val="FF0000"/>
                <w:lang w:eastAsia="en-US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C50C5" w:rsidRPr="001C50C5" w:rsidTr="006879E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t>Филиал ГБУ ЛО «МФЦ» «</w:t>
            </w:r>
            <w:proofErr w:type="spellStart"/>
            <w:r w:rsidRPr="001C50C5">
              <w:t>Сосновоборский</w:t>
            </w:r>
            <w:proofErr w:type="spellEnd"/>
            <w:r w:rsidRPr="001C50C5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</w:pPr>
            <w:r w:rsidRPr="001C50C5">
              <w:t xml:space="preserve">188540, Россия, Ленинградская область,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b/>
                <w:bCs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1C50C5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«Тихвинский»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г. Тихвин, 1-й микрорайон, д.2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1C50C5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1C50C5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C50C5" w:rsidRPr="001C50C5" w:rsidTr="006879E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C50C5" w:rsidRPr="001C50C5" w:rsidRDefault="001C50C5" w:rsidP="001C50C5">
            <w:pPr>
              <w:suppressAutoHyphens/>
              <w:spacing w:after="200" w:line="276" w:lineRule="auto"/>
              <w:contextualSpacing/>
              <w:jc w:val="center"/>
            </w:pPr>
            <w:r w:rsidRPr="001C50C5"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Филиал ГБУ ЛО «МФЦ» «</w:t>
            </w:r>
            <w:proofErr w:type="spellStart"/>
            <w:r w:rsidRPr="001C50C5">
              <w:rPr>
                <w:bCs/>
                <w:lang w:eastAsia="ar-SA"/>
              </w:rPr>
              <w:t>Тосненский</w:t>
            </w:r>
            <w:proofErr w:type="spellEnd"/>
            <w:r w:rsidRPr="001C50C5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 w:rsidRPr="001C50C5">
              <w:rPr>
                <w:bCs/>
                <w:lang w:eastAsia="ar-SA"/>
              </w:rPr>
              <w:t>Тосненский</w:t>
            </w:r>
            <w:proofErr w:type="spellEnd"/>
            <w:r w:rsidRPr="001C50C5">
              <w:rPr>
                <w:bCs/>
                <w:lang w:eastAsia="ar-SA"/>
              </w:rPr>
              <w:t xml:space="preserve"> район,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>С 9.00 до 21.00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C50C5">
              <w:rPr>
                <w:bCs/>
                <w:lang w:eastAsia="ar-SA"/>
              </w:rPr>
              <w:t xml:space="preserve">ежедневно,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1C50C5">
              <w:rPr>
                <w:bCs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C50C5" w:rsidRPr="001C50C5" w:rsidTr="006879E5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C50C5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C50C5" w:rsidRPr="001C50C5" w:rsidTr="006879E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C50C5" w:rsidRPr="001C50C5" w:rsidRDefault="001C50C5" w:rsidP="001C50C5">
            <w:pPr>
              <w:suppressAutoHyphens/>
              <w:spacing w:after="200" w:line="276" w:lineRule="auto"/>
              <w:contextualSpacing/>
              <w:jc w:val="center"/>
            </w:pPr>
            <w:r w:rsidRPr="001C50C5"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C50C5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C50C5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1C50C5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C50C5" w:rsidRPr="001C50C5" w:rsidRDefault="001C50C5" w:rsidP="001C50C5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1C50C5">
              <w:rPr>
                <w:bCs/>
                <w:i/>
                <w:color w:val="000000"/>
              </w:rPr>
              <w:t>Юридический адрес:</w:t>
            </w:r>
          </w:p>
          <w:p w:rsidR="001C50C5" w:rsidRPr="001C50C5" w:rsidRDefault="001C50C5" w:rsidP="001C50C5">
            <w:pPr>
              <w:shd w:val="clear" w:color="auto" w:fill="FFFFFF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1C50C5" w:rsidRPr="001C50C5" w:rsidRDefault="001C50C5" w:rsidP="001C50C5">
            <w:pPr>
              <w:shd w:val="clear" w:color="auto" w:fill="FFFFFF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дер. Новосаратовка-центр, д.8</w:t>
            </w:r>
          </w:p>
          <w:p w:rsidR="001C50C5" w:rsidRPr="001C50C5" w:rsidRDefault="001C50C5" w:rsidP="001C50C5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1C50C5">
              <w:rPr>
                <w:bCs/>
                <w:i/>
                <w:color w:val="000000"/>
              </w:rPr>
              <w:t>Почтовый адрес:</w:t>
            </w:r>
          </w:p>
          <w:p w:rsidR="001C50C5" w:rsidRPr="001C50C5" w:rsidRDefault="001C50C5" w:rsidP="001C50C5">
            <w:pPr>
              <w:shd w:val="clear" w:color="auto" w:fill="FFFFFF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 xml:space="preserve">191311, г. Санкт-Петербург, </w:t>
            </w:r>
          </w:p>
          <w:p w:rsidR="001C50C5" w:rsidRPr="001C50C5" w:rsidRDefault="001C50C5" w:rsidP="001C50C5">
            <w:pPr>
              <w:shd w:val="clear" w:color="auto" w:fill="FFFFFF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ул. Смольного, д. 3, лит. А</w:t>
            </w:r>
          </w:p>
          <w:p w:rsidR="001C50C5" w:rsidRPr="001C50C5" w:rsidRDefault="001C50C5" w:rsidP="001C50C5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1C50C5">
              <w:rPr>
                <w:bCs/>
                <w:i/>
                <w:color w:val="000000"/>
              </w:rPr>
              <w:t>Фактический адрес</w:t>
            </w:r>
            <w:r w:rsidRPr="001C50C5">
              <w:rPr>
                <w:b/>
                <w:i/>
                <w:color w:val="000000"/>
              </w:rPr>
              <w:t>:</w:t>
            </w:r>
          </w:p>
          <w:p w:rsidR="001C50C5" w:rsidRPr="001C50C5" w:rsidRDefault="001C50C5" w:rsidP="001C50C5">
            <w:pPr>
              <w:shd w:val="clear" w:color="auto" w:fill="FFFFFF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191024, г. Санкт-Петербург,  </w:t>
            </w:r>
          </w:p>
          <w:p w:rsidR="001C50C5" w:rsidRPr="001C50C5" w:rsidRDefault="001C50C5" w:rsidP="001C50C5">
            <w:pPr>
              <w:shd w:val="clear" w:color="auto" w:fill="FFFFFF"/>
              <w:jc w:val="center"/>
              <w:rPr>
                <w:color w:val="000000"/>
              </w:rPr>
            </w:pPr>
            <w:r w:rsidRPr="001C50C5"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1C50C5"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 w:rsidRPr="001C50C5"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C50C5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C50C5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C50C5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C50C5">
              <w:rPr>
                <w:rFonts w:eastAsia="Calibri"/>
                <w:color w:val="000000"/>
                <w:lang w:eastAsia="ar-SA"/>
              </w:rPr>
              <w:t>перерыв с</w:t>
            </w:r>
          </w:p>
          <w:p w:rsidR="001C50C5" w:rsidRPr="001C50C5" w:rsidRDefault="001C50C5" w:rsidP="001C50C5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C50C5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1C50C5" w:rsidRPr="001C50C5" w:rsidRDefault="001C50C5" w:rsidP="001C50C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1C50C5"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r w:rsidRPr="001C50C5"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C50C5" w:rsidRPr="001C50C5" w:rsidRDefault="001C50C5" w:rsidP="001C50C5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C50C5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</w:tbl>
    <w:p w:rsidR="001C50C5" w:rsidRPr="001C50C5" w:rsidRDefault="001C50C5" w:rsidP="001C50C5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C50C5" w:rsidRPr="001C50C5" w:rsidRDefault="001C50C5" w:rsidP="001C50C5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4"/>
          <w:szCs w:val="24"/>
          <w:lang w:eastAsia="x-none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4"/>
          <w:szCs w:val="24"/>
          <w:lang w:eastAsia="x-none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4"/>
          <w:szCs w:val="24"/>
          <w:lang w:eastAsia="x-none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4"/>
          <w:szCs w:val="24"/>
          <w:lang w:eastAsia="x-none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4"/>
          <w:szCs w:val="24"/>
          <w:lang w:eastAsia="x-none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both"/>
        <w:rPr>
          <w:sz w:val="24"/>
          <w:szCs w:val="24"/>
          <w:lang w:eastAsia="x-none"/>
        </w:rPr>
      </w:pPr>
    </w:p>
    <w:p w:rsidR="001C50C5" w:rsidRPr="001C50C5" w:rsidRDefault="001C50C5" w:rsidP="001C50C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sectPr w:rsidR="001C50C5" w:rsidRPr="001C50C5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lastRenderedPageBreak/>
        <w:t>Приложение №2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t xml:space="preserve">к Административному регламенту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center"/>
        <w:rPr>
          <w:bCs/>
        </w:rPr>
      </w:pPr>
      <w:r w:rsidRPr="001C50C5">
        <w:rPr>
          <w:bCs/>
        </w:rPr>
        <w:t xml:space="preserve">                                                                                                                                 по предоставлению </w:t>
      </w:r>
      <w:r w:rsidRPr="001C50C5">
        <w:t>м</w:t>
      </w:r>
      <w:r w:rsidRPr="001C50C5">
        <w:rPr>
          <w:bCs/>
        </w:rPr>
        <w:t xml:space="preserve">униципальной услуги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 «Выдача документов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 (выписки из домовой книги,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выписки из </w:t>
      </w:r>
      <w:proofErr w:type="spellStart"/>
      <w:r w:rsidRPr="001C50C5">
        <w:rPr>
          <w:bCs/>
        </w:rPr>
        <w:t>похозяйственной</w:t>
      </w:r>
      <w:proofErr w:type="spellEnd"/>
      <w:r w:rsidRPr="001C50C5">
        <w:rPr>
          <w:bCs/>
        </w:rPr>
        <w:t xml:space="preserve"> книги,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 карточки регистрации,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rPr>
          <w:bCs/>
        </w:rPr>
        <w:t xml:space="preserve"> справок и иных документов)»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center"/>
      </w:pPr>
      <w:r w:rsidRPr="001C50C5">
        <w:t xml:space="preserve">                                                                                                                                      (наименование услуги)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 xml:space="preserve">                                       Главе администрации 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>Запорожское сельское поселение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 xml:space="preserve">                                       от _________________________________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 xml:space="preserve">                                       паспорт ___N _______________________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 xml:space="preserve">кем и когда выдан ___________________                                       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>место рождения _____________________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 xml:space="preserve">                                       дата рождения ______________________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 xml:space="preserve">                                   адрес места жительства ______________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 xml:space="preserve">                                     телефон ___________________________</w:t>
      </w:r>
    </w:p>
    <w:p w:rsidR="001C50C5" w:rsidRPr="001C50C5" w:rsidRDefault="001C50C5" w:rsidP="001C50C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>Заявление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>Прошу предоставить мне справку (выписку, копию и т.д.) _____________ для представления в (на) _______________________________________________________________________________.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 xml:space="preserve">    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>Подпись заявителя: _________________/ _________________ (расшифровка)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>дата: __________________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>Приложение: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50C5">
        <w:rPr>
          <w:rFonts w:eastAsia="Calibri"/>
          <w:sz w:val="24"/>
          <w:szCs w:val="24"/>
          <w:lang w:eastAsia="en-US"/>
        </w:rPr>
        <w:t>_______________.</w:t>
      </w: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C50C5">
        <w:rPr>
          <w:rFonts w:ascii="Courier New" w:hAnsi="Courier New" w:cs="Courier New"/>
        </w:rPr>
        <w:t>Результат рассмотрения заявления прошу: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C50C5">
        <w:rPr>
          <w:rFonts w:ascii="Courier New" w:hAnsi="Courier New" w:cs="Courier New"/>
        </w:rPr>
        <w:t xml:space="preserve">    ┌──┐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C50C5">
        <w:rPr>
          <w:rFonts w:ascii="Courier New" w:hAnsi="Courier New" w:cs="Courier New"/>
        </w:rPr>
        <w:t xml:space="preserve">    </w:t>
      </w:r>
      <w:proofErr w:type="gramStart"/>
      <w:r w:rsidRPr="001C50C5">
        <w:rPr>
          <w:rFonts w:ascii="Courier New" w:hAnsi="Courier New" w:cs="Courier New"/>
        </w:rPr>
        <w:t>│  │</w:t>
      </w:r>
      <w:proofErr w:type="gramEnd"/>
      <w:r w:rsidRPr="001C50C5">
        <w:rPr>
          <w:rFonts w:ascii="Courier New" w:hAnsi="Courier New" w:cs="Courier New"/>
        </w:rPr>
        <w:t xml:space="preserve"> выдать на руки;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C50C5">
        <w:rPr>
          <w:rFonts w:ascii="Courier New" w:hAnsi="Courier New" w:cs="Courier New"/>
        </w:rPr>
        <w:t xml:space="preserve">    ├──┤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C50C5">
        <w:rPr>
          <w:rFonts w:ascii="Courier New" w:hAnsi="Courier New" w:cs="Courier New"/>
        </w:rPr>
        <w:t xml:space="preserve">    </w:t>
      </w:r>
      <w:proofErr w:type="gramStart"/>
      <w:r w:rsidRPr="001C50C5">
        <w:rPr>
          <w:rFonts w:ascii="Courier New" w:hAnsi="Courier New" w:cs="Courier New"/>
        </w:rPr>
        <w:t>│  │</w:t>
      </w:r>
      <w:proofErr w:type="gramEnd"/>
      <w:r w:rsidRPr="001C50C5">
        <w:rPr>
          <w:rFonts w:ascii="Courier New" w:hAnsi="Courier New" w:cs="Courier New"/>
        </w:rPr>
        <w:t xml:space="preserve"> направить по почте;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C50C5">
        <w:rPr>
          <w:rFonts w:ascii="Courier New" w:hAnsi="Courier New" w:cs="Courier New"/>
        </w:rPr>
        <w:t xml:space="preserve">    ├──┤    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C50C5">
        <w:rPr>
          <w:rFonts w:ascii="Courier New" w:hAnsi="Courier New" w:cs="Courier New"/>
        </w:rPr>
        <w:t xml:space="preserve">    </w:t>
      </w:r>
      <w:proofErr w:type="gramStart"/>
      <w:r w:rsidRPr="001C50C5">
        <w:rPr>
          <w:rFonts w:ascii="Courier New" w:hAnsi="Courier New" w:cs="Courier New"/>
        </w:rPr>
        <w:t>│  │</w:t>
      </w:r>
      <w:proofErr w:type="gramEnd"/>
      <w:r w:rsidRPr="001C50C5">
        <w:rPr>
          <w:rFonts w:ascii="Courier New" w:hAnsi="Courier New" w:cs="Courier New"/>
        </w:rPr>
        <w:t xml:space="preserve"> личная явка в МФЦ.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C50C5">
        <w:rPr>
          <w:rFonts w:ascii="Courier New" w:hAnsi="Courier New" w:cs="Courier New"/>
        </w:rPr>
        <w:t xml:space="preserve">    └──┘</w:t>
      </w:r>
    </w:p>
    <w:p w:rsidR="001C50C5" w:rsidRPr="001C50C5" w:rsidRDefault="001C50C5" w:rsidP="001C50C5">
      <w:pPr>
        <w:spacing w:after="200"/>
        <w:rPr>
          <w:rFonts w:ascii="Calibri" w:eastAsia="Calibri" w:hAnsi="Calibri" w:cs="Calibri"/>
          <w:lang w:eastAsia="en-US"/>
        </w:rPr>
      </w:pPr>
      <w:r w:rsidRPr="001C50C5">
        <w:rPr>
          <w:rFonts w:ascii="Calibri" w:eastAsia="Calibri" w:hAnsi="Calibri"/>
          <w:lang w:eastAsia="en-US"/>
        </w:rPr>
        <w:t xml:space="preserve"> </w:t>
      </w:r>
    </w:p>
    <w:p w:rsidR="001C50C5" w:rsidRPr="001C50C5" w:rsidRDefault="001C50C5" w:rsidP="001C50C5">
      <w:pPr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sectPr w:rsidR="001C50C5" w:rsidRPr="001C50C5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lastRenderedPageBreak/>
        <w:t>Приложение № 4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t xml:space="preserve">к Административному регламенту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                                                                                                                                 по предоставлению </w:t>
      </w:r>
      <w:r>
        <w:rPr>
          <w:bCs/>
        </w:rPr>
        <w:t>м</w:t>
      </w:r>
      <w:r w:rsidRPr="001C50C5">
        <w:rPr>
          <w:bCs/>
        </w:rPr>
        <w:t xml:space="preserve">униципальной услуги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 «Выдача документов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 (выписки из домовой книги,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 xml:space="preserve">выписки из </w:t>
      </w:r>
      <w:proofErr w:type="spellStart"/>
      <w:r w:rsidRPr="001C50C5">
        <w:rPr>
          <w:bCs/>
        </w:rPr>
        <w:t>похозяйственной</w:t>
      </w:r>
      <w:proofErr w:type="spellEnd"/>
      <w:r w:rsidRPr="001C50C5">
        <w:rPr>
          <w:bCs/>
        </w:rPr>
        <w:t xml:space="preserve"> книги, 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  <w:rPr>
          <w:bCs/>
        </w:rPr>
      </w:pPr>
      <w:r w:rsidRPr="001C50C5">
        <w:rPr>
          <w:bCs/>
        </w:rPr>
        <w:t>карточки регистрации,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rPr>
          <w:bCs/>
        </w:rPr>
        <w:t xml:space="preserve"> справок и иных документов)»</w:t>
      </w:r>
    </w:p>
    <w:p w:rsidR="001C50C5" w:rsidRPr="001C50C5" w:rsidRDefault="001C50C5" w:rsidP="001C50C5">
      <w:pPr>
        <w:tabs>
          <w:tab w:val="left" w:pos="142"/>
          <w:tab w:val="left" w:pos="284"/>
        </w:tabs>
        <w:jc w:val="right"/>
      </w:pPr>
      <w:r w:rsidRPr="001C50C5">
        <w:t xml:space="preserve">                                                                                                                                      (наименование услуги)</w:t>
      </w:r>
    </w:p>
    <w:p w:rsidR="001C50C5" w:rsidRPr="001C50C5" w:rsidRDefault="001C50C5" w:rsidP="001C5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1C50C5" w:rsidRPr="001C50C5" w:rsidRDefault="001C50C5" w:rsidP="001C50C5">
      <w:pPr>
        <w:jc w:val="right"/>
        <w:rPr>
          <w:rFonts w:eastAsia="Calibri"/>
          <w:sz w:val="24"/>
          <w:szCs w:val="24"/>
        </w:rPr>
      </w:pP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0C5">
        <w:rPr>
          <w:rFonts w:eastAsia="Calibri"/>
          <w:b/>
          <w:spacing w:val="-6"/>
          <w:sz w:val="28"/>
          <w:szCs w:val="28"/>
        </w:rPr>
        <w:t>Блок-схема</w:t>
      </w:r>
      <w:r w:rsidRPr="001C50C5">
        <w:rPr>
          <w:rFonts w:eastAsia="Calibri"/>
          <w:b/>
          <w:sz w:val="28"/>
          <w:szCs w:val="28"/>
        </w:rPr>
        <w:t xml:space="preserve"> </w:t>
      </w:r>
      <w:r w:rsidRPr="001C50C5">
        <w:rPr>
          <w:b/>
          <w:sz w:val="28"/>
          <w:szCs w:val="28"/>
        </w:rPr>
        <w:t>муниципальной услуги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0C5">
        <w:rPr>
          <w:b/>
          <w:sz w:val="28"/>
          <w:szCs w:val="28"/>
        </w:rPr>
        <w:t xml:space="preserve"> «Выдача документов (выписки из домовой книги, 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0C5">
        <w:rPr>
          <w:b/>
          <w:sz w:val="28"/>
          <w:szCs w:val="28"/>
        </w:rPr>
        <w:t xml:space="preserve">выписки из </w:t>
      </w:r>
      <w:proofErr w:type="spellStart"/>
      <w:r w:rsidRPr="001C50C5">
        <w:rPr>
          <w:b/>
          <w:sz w:val="28"/>
          <w:szCs w:val="28"/>
        </w:rPr>
        <w:t>похозяйственной</w:t>
      </w:r>
      <w:proofErr w:type="spellEnd"/>
      <w:r w:rsidRPr="001C50C5">
        <w:rPr>
          <w:b/>
          <w:sz w:val="28"/>
          <w:szCs w:val="28"/>
        </w:rPr>
        <w:t xml:space="preserve"> книги, справок и иных документов)» 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0C5">
        <w:rPr>
          <w:sz w:val="28"/>
          <w:szCs w:val="28"/>
        </w:rPr>
        <w:t>Поступление заявления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0C5">
        <w:rPr>
          <w:sz w:val="28"/>
          <w:szCs w:val="28"/>
        </w:rPr>
        <w:t>(в том числе через МФЦ, ПГУ ЛО или ЕПГУ)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3480B" wp14:editId="7E1FB086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E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0C5">
        <w:rPr>
          <w:sz w:val="28"/>
          <w:szCs w:val="28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ЭП)</w: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3FF6A" wp14:editId="1A2A4D5E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F810" id="Прямая со стрелкой 6" o:spid="_x0000_s1026" type="#_x0000_t32" style="position:absolute;margin-left:256.05pt;margin-top:4.85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1C50C5" w:rsidRPr="001C50C5" w:rsidRDefault="001C50C5" w:rsidP="001C50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Рассмотрение документов</w: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5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6CA0A" wp14:editId="27E1D8FF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8993" id="Прямая со стрелкой 7" o:spid="_x0000_s1026" type="#_x0000_t32" style="position:absolute;margin-left:256.05pt;margin-top:2.7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Запрос в организации, оказывающие </w: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межведомственное и межуровневое взаимодействие</w: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1C5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E6FAD" wp14:editId="421F0CCD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8769" id="Прямая со стрелкой 8" o:spid="_x0000_s1026" type="#_x0000_t32" style="position:absolute;margin-left:256.05pt;margin-top:2.1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 xml:space="preserve">Принятие решения о выдаче или </w: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об отказе в выдаче документов</w: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5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DCDB" wp14:editId="393782DE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7FBD" id="Прямая со стрелкой 9" o:spid="_x0000_s1026" type="#_x0000_t32" style="position:absolute;margin-left:256.05pt;margin-top:4.1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Подготовка документов</w: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1C5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4592A" wp14:editId="38FD63EB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5904" id="Прямая со стрелкой 10" o:spid="_x0000_s1026" type="#_x0000_t32" style="position:absolute;margin-left:256.05pt;margin-top:3.1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C50C5">
        <w:rPr>
          <w:rFonts w:eastAsia="Calibri"/>
          <w:sz w:val="28"/>
          <w:szCs w:val="28"/>
          <w:lang w:eastAsia="en-US"/>
        </w:rPr>
        <w:t>Выдача документов</w:t>
      </w: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50C5" w:rsidRPr="001C50C5" w:rsidRDefault="001C50C5" w:rsidP="001C50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50C5" w:rsidRDefault="001C50C5" w:rsidP="00E42B34">
      <w:pPr>
        <w:tabs>
          <w:tab w:val="left" w:pos="3469"/>
        </w:tabs>
      </w:pPr>
    </w:p>
    <w:sectPr w:rsidR="001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A10"/>
    <w:multiLevelType w:val="hybridMultilevel"/>
    <w:tmpl w:val="0946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1A243D"/>
    <w:multiLevelType w:val="hybridMultilevel"/>
    <w:tmpl w:val="06AA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34"/>
    <w:rsid w:val="001C50C5"/>
    <w:rsid w:val="00AE237E"/>
    <w:rsid w:val="00E035D3"/>
    <w:rsid w:val="00E42B34"/>
    <w:rsid w:val="00E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C955-D108-4CB6-9B6A-7E51822E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50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3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50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50C5"/>
  </w:style>
  <w:style w:type="paragraph" w:customStyle="1" w:styleId="ConsPlusNormal">
    <w:name w:val="ConsPlusNormal"/>
    <w:rsid w:val="001C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1C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next w:val="a"/>
    <w:uiPriority w:val="10"/>
    <w:qFormat/>
    <w:rsid w:val="001C50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7"/>
    <w:uiPriority w:val="10"/>
    <w:rsid w:val="001C50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1C50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50C5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C50C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50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C50C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C50C5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C50C5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6"/>
    <w:uiPriority w:val="10"/>
    <w:qFormat/>
    <w:rsid w:val="001C50C5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link w:val="a7"/>
    <w:uiPriority w:val="10"/>
    <w:rsid w:val="001C50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porojskoe.spblenobl.ru" TargetMode="Externa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hyperlink" Target="http://zaporojskoe.spblenob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8928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2016-04-25T07:12:00Z</dcterms:created>
  <dcterms:modified xsi:type="dcterms:W3CDTF">2016-04-25T07:12:00Z</dcterms:modified>
</cp:coreProperties>
</file>