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06" w:rsidRPr="00F5069C" w:rsidRDefault="003B5606" w:rsidP="003B5606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B56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5069C" w:rsidRPr="00F5069C" w:rsidRDefault="00F5069C" w:rsidP="00F50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F5069C" w:rsidRPr="00F5069C" w:rsidRDefault="00F5069C" w:rsidP="00F50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:rsidR="00F5069C" w:rsidRPr="00F5069C" w:rsidRDefault="00F5069C" w:rsidP="00F50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73C7" w:rsidRDefault="00F5069C" w:rsidP="00F50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5069C" w:rsidRPr="00F5069C" w:rsidRDefault="00F5069C" w:rsidP="00F50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58786C" w:rsidRDefault="0058786C" w:rsidP="00587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09" w:rsidRPr="00362E09" w:rsidRDefault="00F5069C" w:rsidP="005878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E64E8A">
        <w:rPr>
          <w:rFonts w:ascii="Times New Roman" w:eastAsia="Times New Roman" w:hAnsi="Times New Roman" w:cs="Times New Roman"/>
        </w:rPr>
        <w:t xml:space="preserve">13 марта </w:t>
      </w:r>
      <w:proofErr w:type="gramStart"/>
      <w:r w:rsidR="00E64E8A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</w:t>
      </w:r>
      <w:r w:rsidR="004250A9">
        <w:rPr>
          <w:rFonts w:ascii="Times New Roman" w:eastAsia="Times New Roman" w:hAnsi="Times New Roman" w:cs="Times New Roman"/>
        </w:rPr>
        <w:t xml:space="preserve"> года</w:t>
      </w:r>
      <w:proofErr w:type="gramEnd"/>
      <w:r w:rsidR="004250A9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362E09" w:rsidRPr="00362E09">
        <w:rPr>
          <w:rFonts w:ascii="Times New Roman" w:eastAsia="Times New Roman" w:hAnsi="Times New Roman" w:cs="Times New Roman"/>
          <w:b/>
        </w:rPr>
        <w:t xml:space="preserve"> </w:t>
      </w:r>
      <w:r w:rsidR="00E64E8A">
        <w:rPr>
          <w:rFonts w:ascii="Times New Roman" w:eastAsia="Times New Roman" w:hAnsi="Times New Roman" w:cs="Times New Roman"/>
          <w:b/>
        </w:rPr>
        <w:t xml:space="preserve">           </w:t>
      </w:r>
      <w:r w:rsidR="00E64E8A">
        <w:rPr>
          <w:rFonts w:ascii="Times New Roman" w:eastAsia="Times New Roman" w:hAnsi="Times New Roman" w:cs="Times New Roman"/>
        </w:rPr>
        <w:t>№46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9C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9C">
        <w:rPr>
          <w:rFonts w:ascii="Times New Roman" w:hAnsi="Times New Roman" w:cs="Times New Roman"/>
          <w:sz w:val="24"/>
          <w:szCs w:val="24"/>
        </w:rPr>
        <w:t xml:space="preserve">порядке предотвращения и (или) 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9C">
        <w:rPr>
          <w:rFonts w:ascii="Times New Roman" w:hAnsi="Times New Roman" w:cs="Times New Roman"/>
          <w:sz w:val="24"/>
          <w:szCs w:val="24"/>
        </w:rPr>
        <w:t>урегулирования конфликта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9C">
        <w:rPr>
          <w:rFonts w:ascii="Times New Roman" w:hAnsi="Times New Roman" w:cs="Times New Roman"/>
          <w:sz w:val="24"/>
          <w:szCs w:val="24"/>
        </w:rPr>
        <w:t xml:space="preserve"> интересов в отношении руководителя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9C">
        <w:rPr>
          <w:rFonts w:ascii="Times New Roman" w:hAnsi="Times New Roman" w:cs="Times New Roman"/>
          <w:sz w:val="24"/>
          <w:szCs w:val="24"/>
        </w:rPr>
        <w:t xml:space="preserve"> муниципального учреждения,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9C">
        <w:rPr>
          <w:rFonts w:ascii="Times New Roman" w:hAnsi="Times New Roman" w:cs="Times New Roman"/>
          <w:sz w:val="24"/>
          <w:szCs w:val="24"/>
        </w:rPr>
        <w:t xml:space="preserve"> учредителем которого является 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9C">
        <w:rPr>
          <w:rFonts w:ascii="Times New Roman" w:hAnsi="Times New Roman" w:cs="Times New Roman"/>
          <w:sz w:val="24"/>
          <w:szCs w:val="24"/>
        </w:rPr>
        <w:t>администрация</w:t>
      </w:r>
      <w:r w:rsidRPr="00F5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5069C" w:rsidRPr="00F5069C" w:rsidRDefault="00F5069C" w:rsidP="00F50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Запорожское сельское поселение</w:t>
      </w:r>
    </w:p>
    <w:p w:rsidR="00362E09" w:rsidRPr="003B5606" w:rsidRDefault="00362E09" w:rsidP="001E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606" w:rsidRPr="003B5606" w:rsidRDefault="003B5606" w:rsidP="001E7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дерации», Уставом муниципального образования </w:t>
      </w:r>
      <w:r w:rsidR="00F5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Запорожское 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поселение, администрация муниципального образования </w:t>
      </w:r>
      <w:r w:rsidR="00F5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Запорожское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62E09" w:rsidRPr="00B87BAF" w:rsidRDefault="00362E09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Запорожское 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="005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362E09" w:rsidRPr="00362E09" w:rsidRDefault="00362E09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уведомления о возникшем конфликте интересов или о возможности его возникновения.</w:t>
      </w:r>
      <w:r w:rsidR="005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3B5606" w:rsidRPr="00F5069C" w:rsidRDefault="00F5069C" w:rsidP="001E73C7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62E09" w:rsidRPr="00F5069C">
        <w:rPr>
          <w:rFonts w:ascii="Times New Roman" w:eastAsia="Times New Roman" w:hAnsi="Times New Roman"/>
          <w:sz w:val="24"/>
          <w:szCs w:val="24"/>
          <w:lang w:eastAsia="ru-RU"/>
        </w:rPr>
        <w:t>3. Утвердить форму журнала регистрации уведомлений о возникшем конфликте интересов или о возможности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возникновения, представленных </w:t>
      </w:r>
      <w:r w:rsidR="00362E09" w:rsidRPr="00F5069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руководителями муниципальных учреждений, учредителем которых является администрация </w:t>
      </w:r>
      <w:r w:rsidR="00B87BAF" w:rsidRPr="00F506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5069C">
        <w:rPr>
          <w:rFonts w:ascii="Times New Roman" w:eastAsia="Times New Roman" w:hAnsi="Times New Roman"/>
          <w:sz w:val="24"/>
          <w:szCs w:val="24"/>
          <w:lang w:eastAsia="ru-RU"/>
        </w:rPr>
        <w:t>Запорожско</w:t>
      </w:r>
      <w:r w:rsidR="00B87BAF" w:rsidRPr="00F5069C">
        <w:rPr>
          <w:rFonts w:ascii="Times New Roman" w:eastAsia="Times New Roman" w:hAnsi="Times New Roman"/>
          <w:sz w:val="24"/>
          <w:szCs w:val="24"/>
          <w:lang w:eastAsia="ru-RU"/>
        </w:rPr>
        <w:t>е сельское поселение муниципального образования Приозерский муниципальный район Ленинградской области.</w:t>
      </w:r>
      <w:r w:rsidR="0058786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№3).</w:t>
      </w:r>
      <w:r w:rsidR="00B87BAF" w:rsidRPr="00F5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4. </w:t>
      </w:r>
      <w:r w:rsidRPr="00F5069C">
        <w:rPr>
          <w:rFonts w:ascii="Times New Roman" w:eastAsia="Calibri" w:hAnsi="Times New Roman"/>
          <w:sz w:val="24"/>
          <w:szCs w:val="28"/>
        </w:rPr>
        <w:t xml:space="preserve">Настоящее постановление подлежит опубликованию в СМИ и размещению на информационном сайте муниципального образования </w:t>
      </w:r>
      <w:r w:rsidRPr="00F5069C">
        <w:rPr>
          <w:rFonts w:ascii="Times New Roman" w:eastAsia="Calibri" w:hAnsi="Times New Roman"/>
          <w:bCs/>
          <w:sz w:val="24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1E73C7">
        <w:rPr>
          <w:rFonts w:ascii="Times New Roman" w:eastAsia="Calibri" w:hAnsi="Times New Roman"/>
          <w:bCs/>
          <w:sz w:val="24"/>
          <w:szCs w:val="28"/>
        </w:rPr>
        <w:t xml:space="preserve">  </w:t>
      </w:r>
      <w:r w:rsidRPr="00F5069C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1E73C7">
        <w:rPr>
          <w:rFonts w:ascii="Times New Roman" w:eastAsia="Calibri" w:hAnsi="Times New Roman"/>
          <w:bCs/>
          <w:sz w:val="24"/>
          <w:szCs w:val="28"/>
        </w:rPr>
        <w:t xml:space="preserve">       </w:t>
      </w:r>
      <w:hyperlink r:id="rId5" w:history="1">
        <w:r w:rsidRPr="00F5069C">
          <w:rPr>
            <w:rFonts w:ascii="Times New Roman" w:eastAsia="Calibri" w:hAnsi="Times New Roman"/>
            <w:color w:val="0563C1"/>
            <w:sz w:val="24"/>
            <w:szCs w:val="28"/>
            <w:u w:val="single"/>
          </w:rPr>
          <w:t>http://запорожское-адм.рф</w:t>
        </w:r>
      </w:hyperlink>
      <w:r w:rsidR="001E73C7">
        <w:rPr>
          <w:rFonts w:ascii="Times New Roman" w:hAnsi="Times New Roman"/>
          <w:sz w:val="24"/>
          <w:szCs w:val="28"/>
        </w:rPr>
        <w:t xml:space="preserve">. в </w:t>
      </w:r>
      <w:r w:rsidR="00B87BAF" w:rsidRPr="00F5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 «Интернет».</w:t>
      </w:r>
      <w:r w:rsidR="00B87BAF" w:rsidRPr="00F5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5</w:t>
      </w:r>
      <w:r w:rsidR="003B5606" w:rsidRPr="00F5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исполнение настоящего Постановления оставляю за собой.</w:t>
      </w:r>
    </w:p>
    <w:p w:rsidR="003B5606" w:rsidRPr="003B5606" w:rsidRDefault="003B5606" w:rsidP="001E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73C7" w:rsidRPr="0058786C" w:rsidRDefault="00B87BAF" w:rsidP="001E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Подрезов</w:t>
      </w:r>
      <w:bookmarkStart w:id="0" w:name="_GoBack"/>
      <w:bookmarkEnd w:id="0"/>
    </w:p>
    <w:p w:rsidR="001E73C7" w:rsidRDefault="001E73C7" w:rsidP="001E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87BAF" w:rsidRPr="001E73C7" w:rsidRDefault="00B87BAF" w:rsidP="001E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7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Исп. </w:t>
      </w:r>
      <w:r w:rsidR="00F5069C" w:rsidRPr="001E7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Полиенко Ю.С.</w:t>
      </w:r>
    </w:p>
    <w:p w:rsidR="001E73C7" w:rsidRPr="001E73C7" w:rsidRDefault="00B87BAF" w:rsidP="001E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7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2-дело, 1-МУК </w:t>
      </w:r>
      <w:r w:rsidR="00F5069C" w:rsidRPr="001E7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Запорожское</w:t>
      </w:r>
      <w:r w:rsidRPr="001E7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кл</w:t>
      </w:r>
      <w:r w:rsidR="004250A9" w:rsidRPr="001E7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убное объединение, 1-прокуратура</w:t>
      </w:r>
    </w:p>
    <w:p w:rsidR="001E73C7" w:rsidRDefault="001E73C7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0D" w:rsidRPr="004C740D" w:rsidRDefault="001E73C7" w:rsidP="001E73C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Запорожское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C740D" w:rsidRPr="004C740D" w:rsidRDefault="004250A9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13.03.2020г.</w:t>
      </w:r>
      <w:r w:rsid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58786C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9"/>
      <w:bookmarkEnd w:id="1"/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A2B16" w:rsidRDefault="0058786C" w:rsidP="004250A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Pr="00DA2B1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3B5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C740D" w:rsidRPr="004C740D" w:rsidRDefault="0058786C" w:rsidP="004250A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ЗАПОРОЖСКОЕ</w:t>
      </w: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16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уведомления работодателя руководителем муниципального учреждения, учредителем которого является а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Запорожское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предотвращения и урегулирования конфликта интересов работодателем.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End w:id="2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УВЕДОМЛЕНИЯ РАБОТОДАТЕЛЯ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ИЛИ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ЕГО ВОЗНИКНОВЕНИЯ</w:t>
      </w:r>
    </w:p>
    <w:p w:rsidR="004C740D" w:rsidRPr="004250A9" w:rsidRDefault="004C740D" w:rsidP="004250A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Руководитель муниципального учреждения обязан уведомлять работодателя в лице главы администрации 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 w:rsidR="004250A9" w:rsidRPr="004250A9">
        <w:rPr>
          <w:rFonts w:ascii="Times New Roman" w:eastAsia="Times New Roman" w:hAnsi="Times New Roman" w:cs="Times New Roman"/>
          <w:sz w:val="24"/>
          <w:szCs w:val="24"/>
        </w:rPr>
        <w:t xml:space="preserve">он Ленинградской области 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 о каждом случае возникновения у него личной заинтересованности (</w:t>
      </w:r>
      <w:r w:rsidR="00B81E40" w:rsidRPr="004250A9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</w:t>
      </w:r>
      <w:r w:rsidR="0093581C" w:rsidRPr="004250A9">
        <w:rPr>
          <w:rFonts w:ascii="Times New Roman" w:hAnsi="Times New Roman" w:cs="Times New Roman"/>
          <w:sz w:val="24"/>
          <w:szCs w:val="24"/>
        </w:rPr>
        <w:t>ми близкими отношениями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>), которая приводит или может привести к конфликту интересов.</w:t>
      </w:r>
    </w:p>
    <w:p w:rsidR="0093581C" w:rsidRPr="004250A9" w:rsidRDefault="004C740D" w:rsidP="004250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Конфликт интересов - </w:t>
      </w:r>
      <w:r w:rsidR="0093581C" w:rsidRPr="004250A9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Уведомление оформляется в письменном виде в двух экземплярах.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уведомления руководитель муниципального учреждения передает главе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уведомления, заверенный главой администрации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у руководителя муниципального учреждения в качестве подтверждения факта представления уведомления.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и описью вложения.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6"/>
      <w:bookmarkEnd w:id="3"/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9"/>
      <w:bookmarkEnd w:id="4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РЕГИСТРАЦИИ УВЕДОМЛЕНИЙ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gram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руководителя муниципального учреждения, обратившегося с уведомлением;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регистрации уведомления в журнале регистрации оно передается на рассмотрение главе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регистрации уведомления.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4"/>
      <w:bookmarkEnd w:id="5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ПРИНЯТИЯ МЕР ПО ПРЕДОТВРАЩЕНИЮ И (ИЛИ) УРЕГУЛИРОВАНИЮ КОНФЛИКТА ИНТЕРЕСОВ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рабочих дней глава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поступившее уведомление и принимает решение о мерах по предотвращению и (или) урегулированию конфликта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:rsidR="004C740D" w:rsidRPr="00DA2B16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Контроль за реализацией данного правового акта осуществляется лицом, назначенным главой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C740D" w:rsidRDefault="004C740D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40D" w:rsidRPr="004C740D" w:rsidRDefault="004C740D" w:rsidP="004C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40D" w:rsidRPr="004C740D" w:rsidRDefault="004C740D" w:rsidP="00E64E8A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Приложение </w:t>
      </w:r>
      <w:r w:rsidR="0058786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 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F5069C" w:rsidRP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Запорожское</w:t>
      </w:r>
      <w:r w:rsidRP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</w:t>
      </w: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13.03.2020г.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</w:p>
    <w:p w:rsidR="004C740D" w:rsidRPr="004C740D" w:rsidRDefault="00E64E8A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740D"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64E8A"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  <w:r w:rsidR="00E64E8A"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C740D" w:rsidRPr="004C740D" w:rsidRDefault="00E64E8A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C740D" w:rsidRPr="004C740D" w:rsidRDefault="00E64E8A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40D"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 руководителя муниципального учреждения) </w:t>
      </w:r>
    </w:p>
    <w:p w:rsidR="004C740D" w:rsidRPr="004C740D" w:rsidRDefault="004C740D" w:rsidP="004C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DA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4C740D" w:rsidRPr="004C740D" w:rsidRDefault="004C740D" w:rsidP="004C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</w:t>
      </w:r>
      <w:proofErr w:type="gramStart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proofErr w:type="gram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противодействии коррупции» сообщаю о том, что: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(описывается ситуация, при которой личная заинтересованность </w:t>
      </w:r>
      <w:proofErr w:type="gramStart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 муниципального</w:t>
      </w:r>
      <w:proofErr w:type="gramEnd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негативно влияет личная заинтересованность </w:t>
      </w:r>
      <w:proofErr w:type="gramStart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 муниципального</w:t>
      </w:r>
      <w:proofErr w:type="gramEnd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учреждения)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</w:t>
      </w: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(Дополнительные сведения)</w:t>
      </w:r>
    </w:p>
    <w:p w:rsidR="004C740D" w:rsidRPr="004C740D" w:rsidRDefault="00DA2B16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740D"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_____________________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(личная подпись руководителя 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40D" w:rsidRPr="004C740D" w:rsidRDefault="004C740D" w:rsidP="00DA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 20 ___ года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  за №________________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:rsidR="00E64E8A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DA2B16" w:rsidRPr="004C740D" w:rsidRDefault="00DA2B16" w:rsidP="00587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8786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 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F5069C" w:rsidRP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Запорожское</w:t>
      </w:r>
      <w:r w:rsidRPr="00F50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13.03.2020г.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64E8A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DA2B16" w:rsidRPr="004C740D" w:rsidRDefault="00DA2B16" w:rsidP="00DA2B16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B16" w:rsidRPr="004250A9" w:rsidRDefault="00DA2B16" w:rsidP="00DA2B16">
      <w:pPr>
        <w:tabs>
          <w:tab w:val="left" w:pos="391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уведомлений о возникшем конфликте интересов или о возможности его возникновения, </w:t>
      </w:r>
      <w:r w:rsidR="0058786C"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 руководителями</w:t>
      </w: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учреждений, учредителем которых является</w:t>
      </w:r>
      <w:r w:rsidRPr="004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органа местного самоуправления)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B16" w:rsidRPr="004C740D" w:rsidRDefault="00DA2B16" w:rsidP="00DA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"/>
        <w:gridCol w:w="1334"/>
        <w:gridCol w:w="1500"/>
        <w:gridCol w:w="1414"/>
        <w:gridCol w:w="1333"/>
        <w:gridCol w:w="2034"/>
        <w:gridCol w:w="1251"/>
      </w:tblGrid>
      <w:tr w:rsidR="00DA2B16" w:rsidRPr="004C740D" w:rsidTr="003A7942">
        <w:trPr>
          <w:trHeight w:val="1463"/>
        </w:trPr>
        <w:tc>
          <w:tcPr>
            <w:tcW w:w="642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№ п\п</w:t>
            </w:r>
          </w:p>
        </w:tc>
        <w:tc>
          <w:tcPr>
            <w:tcW w:w="2262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Примечание</w:t>
            </w: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16" w:rsidRPr="004C740D" w:rsidRDefault="00DA2B16" w:rsidP="00DA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0D" w:rsidRPr="004C740D" w:rsidRDefault="004C740D" w:rsidP="004C740D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740D" w:rsidRPr="004C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6"/>
    <w:rsid w:val="001E73C7"/>
    <w:rsid w:val="00362E09"/>
    <w:rsid w:val="003B5606"/>
    <w:rsid w:val="004077E8"/>
    <w:rsid w:val="004250A9"/>
    <w:rsid w:val="004C740D"/>
    <w:rsid w:val="0057068D"/>
    <w:rsid w:val="0058786C"/>
    <w:rsid w:val="0093581C"/>
    <w:rsid w:val="00AA4537"/>
    <w:rsid w:val="00B81E40"/>
    <w:rsid w:val="00B87BAF"/>
    <w:rsid w:val="00DA2B16"/>
    <w:rsid w:val="00E64E8A"/>
    <w:rsid w:val="00F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A94C-2C6E-47EB-91D7-4AF25C9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506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cp:lastPrinted>2019-06-19T12:22:00Z</cp:lastPrinted>
  <dcterms:created xsi:type="dcterms:W3CDTF">2019-06-19T12:26:00Z</dcterms:created>
  <dcterms:modified xsi:type="dcterms:W3CDTF">2020-03-19T08:30:00Z</dcterms:modified>
</cp:coreProperties>
</file>