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6A9F5258" w:rsidR="004977EA" w:rsidRDefault="004977EA" w:rsidP="00F16DA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F16DA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3C6AE6D" w14:textId="46F7763A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13FA3">
        <w:rPr>
          <w:rFonts w:eastAsia="Times New Roman"/>
          <w:b/>
          <w:sz w:val="24"/>
          <w:szCs w:val="24"/>
          <w:lang w:eastAsia="ru-RU"/>
        </w:rPr>
        <w:t>30</w:t>
      </w:r>
      <w:r w:rsidR="006C2C20">
        <w:rPr>
          <w:rFonts w:eastAsia="Times New Roman"/>
          <w:b/>
          <w:sz w:val="24"/>
          <w:szCs w:val="24"/>
          <w:lang w:eastAsia="ru-RU"/>
        </w:rPr>
        <w:t xml:space="preserve"> июня </w:t>
      </w:r>
      <w:r w:rsidR="00747046">
        <w:rPr>
          <w:rFonts w:eastAsia="Times New Roman"/>
          <w:b/>
          <w:sz w:val="24"/>
          <w:szCs w:val="24"/>
          <w:lang w:eastAsia="ru-RU"/>
        </w:rPr>
        <w:t>2020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="00211C85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D26B55">
        <w:rPr>
          <w:rFonts w:eastAsia="Times New Roman"/>
          <w:b/>
          <w:sz w:val="24"/>
          <w:szCs w:val="24"/>
          <w:lang w:eastAsia="ru-RU"/>
        </w:rPr>
        <w:t xml:space="preserve">                        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D26B55">
        <w:rPr>
          <w:rFonts w:eastAsia="Times New Roman"/>
          <w:b/>
          <w:sz w:val="24"/>
          <w:szCs w:val="24"/>
          <w:lang w:eastAsia="ru-RU"/>
        </w:rPr>
        <w:t>113</w:t>
      </w:r>
      <w:bookmarkStart w:id="0" w:name="_GoBack"/>
      <w:bookmarkEnd w:id="0"/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57110CEE" w:rsidR="00E03F29" w:rsidRPr="00FF0D04" w:rsidRDefault="005E40EE" w:rsidP="00F16D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F16DA7">
              <w:rPr>
                <w:sz w:val="24"/>
                <w:szCs w:val="24"/>
              </w:rPr>
              <w:t>3</w:t>
            </w:r>
            <w:r w:rsidR="00E03F29" w:rsidRPr="00FF0D04">
              <w:rPr>
                <w:sz w:val="24"/>
                <w:szCs w:val="24"/>
              </w:rPr>
              <w:t xml:space="preserve"> квартал 20</w:t>
            </w:r>
            <w:r w:rsidR="008A1556">
              <w:rPr>
                <w:sz w:val="24"/>
                <w:szCs w:val="24"/>
              </w:rPr>
              <w:t>20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2B5D5871" w:rsidR="005E40EE" w:rsidRPr="00F64641" w:rsidRDefault="00C36E13" w:rsidP="00F64641">
      <w:pPr>
        <w:widowControl w:val="0"/>
        <w:suppressAutoHyphens/>
        <w:rPr>
          <w:bCs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</w:t>
      </w:r>
      <w:r w:rsidR="00472F29" w:rsidRPr="00FF0D04">
        <w:rPr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F16DA7">
        <w:rPr>
          <w:kern w:val="28"/>
          <w:sz w:val="24"/>
          <w:szCs w:val="24"/>
        </w:rPr>
        <w:t>29.06</w:t>
      </w:r>
      <w:r w:rsidR="00747046">
        <w:rPr>
          <w:kern w:val="28"/>
          <w:sz w:val="24"/>
          <w:szCs w:val="24"/>
        </w:rPr>
        <w:t>.2020</w:t>
      </w:r>
      <w:r w:rsidR="00472F29" w:rsidRPr="00BA1F34">
        <w:rPr>
          <w:kern w:val="28"/>
          <w:sz w:val="24"/>
          <w:szCs w:val="24"/>
        </w:rPr>
        <w:t xml:space="preserve"> года №</w:t>
      </w:r>
      <w:r w:rsidR="00F16DA7">
        <w:rPr>
          <w:kern w:val="28"/>
          <w:sz w:val="24"/>
          <w:szCs w:val="24"/>
        </w:rPr>
        <w:t>351</w:t>
      </w:r>
      <w:r w:rsidR="00472F29" w:rsidRPr="00BA1F34">
        <w:rPr>
          <w:kern w:val="28"/>
          <w:sz w:val="24"/>
          <w:szCs w:val="24"/>
        </w:rPr>
        <w:t>/</w:t>
      </w:r>
      <w:proofErr w:type="spellStart"/>
      <w:r w:rsidR="00472F29" w:rsidRPr="00BA1F34">
        <w:rPr>
          <w:kern w:val="28"/>
          <w:sz w:val="24"/>
          <w:szCs w:val="24"/>
        </w:rPr>
        <w:t>пр</w:t>
      </w:r>
      <w:proofErr w:type="spellEnd"/>
      <w:r w:rsidR="00472F29" w:rsidRPr="00BA1F34">
        <w:rPr>
          <w:kern w:val="28"/>
          <w:sz w:val="24"/>
          <w:szCs w:val="24"/>
        </w:rPr>
        <w:t xml:space="preserve"> «О </w:t>
      </w:r>
      <w:r w:rsidR="00F16DA7">
        <w:rPr>
          <w:kern w:val="28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</w:t>
      </w:r>
      <w:r w:rsidR="00747046">
        <w:rPr>
          <w:kern w:val="28"/>
          <w:sz w:val="24"/>
          <w:szCs w:val="24"/>
        </w:rPr>
        <w:t xml:space="preserve">показателях </w:t>
      </w:r>
      <w:r w:rsidR="00747046" w:rsidRPr="00747046">
        <w:rPr>
          <w:kern w:val="28"/>
          <w:sz w:val="24"/>
          <w:szCs w:val="24"/>
        </w:rPr>
        <w:t xml:space="preserve">средней </w:t>
      </w:r>
      <w:r w:rsidR="00747046">
        <w:rPr>
          <w:kern w:val="28"/>
          <w:sz w:val="24"/>
          <w:szCs w:val="24"/>
        </w:rPr>
        <w:t>рыночной стоимости</w:t>
      </w:r>
      <w:r w:rsidR="00472F29">
        <w:rPr>
          <w:kern w:val="28"/>
          <w:sz w:val="24"/>
          <w:szCs w:val="24"/>
        </w:rPr>
        <w:t xml:space="preserve"> одного квадратного метра общей площади жилого помещения по </w:t>
      </w:r>
      <w:r w:rsidR="00747046">
        <w:rPr>
          <w:kern w:val="28"/>
          <w:sz w:val="24"/>
          <w:szCs w:val="24"/>
        </w:rPr>
        <w:t xml:space="preserve">субъектам </w:t>
      </w:r>
      <w:r w:rsidR="00472F29">
        <w:rPr>
          <w:kern w:val="28"/>
          <w:sz w:val="24"/>
          <w:szCs w:val="24"/>
        </w:rPr>
        <w:t xml:space="preserve">Российской Федерации на </w:t>
      </w:r>
      <w:r w:rsidR="00747046">
        <w:rPr>
          <w:kern w:val="28"/>
          <w:sz w:val="24"/>
          <w:szCs w:val="24"/>
          <w:lang w:val="en-US"/>
        </w:rPr>
        <w:t>I</w:t>
      </w:r>
      <w:r w:rsidR="00F16DA7">
        <w:rPr>
          <w:kern w:val="28"/>
          <w:sz w:val="24"/>
          <w:szCs w:val="24"/>
          <w:lang w:val="en-US"/>
        </w:rPr>
        <w:t>I</w:t>
      </w:r>
      <w:r w:rsidR="00472F29" w:rsidRPr="00BA1F34">
        <w:rPr>
          <w:kern w:val="28"/>
          <w:sz w:val="24"/>
          <w:szCs w:val="24"/>
          <w:lang w:val="en-US"/>
        </w:rPr>
        <w:t>I</w:t>
      </w:r>
      <w:r w:rsidR="00472F29" w:rsidRPr="00BA1F34">
        <w:rPr>
          <w:kern w:val="28"/>
          <w:sz w:val="24"/>
          <w:szCs w:val="24"/>
        </w:rPr>
        <w:t xml:space="preserve"> квартал 20</w:t>
      </w:r>
      <w:r w:rsidR="00472F29">
        <w:rPr>
          <w:kern w:val="28"/>
          <w:sz w:val="24"/>
          <w:szCs w:val="24"/>
        </w:rPr>
        <w:t>20</w:t>
      </w:r>
      <w:r w:rsidR="00472F29" w:rsidRPr="00BA1F34">
        <w:rPr>
          <w:kern w:val="28"/>
          <w:sz w:val="24"/>
          <w:szCs w:val="24"/>
        </w:rPr>
        <w:t xml:space="preserve"> года»</w:t>
      </w:r>
      <w:r w:rsidR="00472F29">
        <w:rPr>
          <w:kern w:val="28"/>
          <w:sz w:val="24"/>
          <w:szCs w:val="24"/>
        </w:rPr>
        <w:t xml:space="preserve">, </w:t>
      </w:r>
      <w:r w:rsidR="00F64641" w:rsidRPr="002D0F6C">
        <w:rPr>
          <w:bCs/>
          <w:sz w:val="24"/>
          <w:szCs w:val="24"/>
        </w:rPr>
        <w:t>Методическими рекомендациями по опред</w:t>
      </w:r>
      <w:r w:rsidR="00F64641">
        <w:rPr>
          <w:bCs/>
          <w:sz w:val="24"/>
          <w:szCs w:val="24"/>
        </w:rPr>
        <w:t>елению норматива стоимости одного квадратного</w:t>
      </w:r>
      <w:r w:rsidR="00F64641" w:rsidRPr="002D0F6C">
        <w:rPr>
          <w:bCs/>
          <w:sz w:val="24"/>
          <w:szCs w:val="24"/>
        </w:rPr>
        <w:t xml:space="preserve"> м</w:t>
      </w:r>
      <w:r w:rsidR="00F64641">
        <w:rPr>
          <w:bCs/>
          <w:sz w:val="24"/>
          <w:szCs w:val="24"/>
        </w:rPr>
        <w:t>етра</w:t>
      </w:r>
      <w:r w:rsidR="00F64641" w:rsidRPr="002D0F6C">
        <w:rPr>
          <w:bCs/>
          <w:sz w:val="24"/>
          <w:szCs w:val="24"/>
        </w:rPr>
        <w:t xml:space="preserve"> общей площади жилья в муниципальных образованиях Ленинградской области и стоимости </w:t>
      </w:r>
      <w:r w:rsidR="00F64641">
        <w:rPr>
          <w:bCs/>
          <w:sz w:val="24"/>
          <w:szCs w:val="24"/>
        </w:rPr>
        <w:t>одного</w:t>
      </w:r>
      <w:r w:rsidR="00F64641" w:rsidRPr="002D0F6C">
        <w:rPr>
          <w:bCs/>
          <w:sz w:val="24"/>
          <w:szCs w:val="24"/>
        </w:rPr>
        <w:t xml:space="preserve"> </w:t>
      </w:r>
      <w:r w:rsidR="00F64641">
        <w:rPr>
          <w:bCs/>
          <w:sz w:val="24"/>
          <w:szCs w:val="24"/>
        </w:rPr>
        <w:t>квадратного</w:t>
      </w:r>
      <w:r w:rsidR="00F64641" w:rsidRPr="002D0F6C">
        <w:rPr>
          <w:bCs/>
          <w:sz w:val="24"/>
          <w:szCs w:val="24"/>
        </w:rPr>
        <w:t xml:space="preserve"> м</w:t>
      </w:r>
      <w:r w:rsidR="00F64641">
        <w:rPr>
          <w:bCs/>
          <w:sz w:val="24"/>
          <w:szCs w:val="24"/>
        </w:rPr>
        <w:t>етра</w:t>
      </w:r>
      <w:r w:rsidR="00F64641" w:rsidRPr="002D0F6C">
        <w:rPr>
          <w:bCs/>
          <w:sz w:val="24"/>
          <w:szCs w:val="24"/>
        </w:rPr>
        <w:t xml:space="preserve"> общей площади жилья на сельских те</w:t>
      </w:r>
      <w:r w:rsidR="00F64641">
        <w:rPr>
          <w:bCs/>
          <w:sz w:val="24"/>
          <w:szCs w:val="24"/>
        </w:rPr>
        <w:t>рриториях Ленинградской области</w:t>
      </w:r>
      <w:r w:rsidRPr="00FF0D04">
        <w:rPr>
          <w:sz w:val="24"/>
          <w:szCs w:val="24"/>
        </w:rPr>
        <w:t xml:space="preserve">, утвержденными распоряжением Комитета по строительству администрации Ленинградской области </w:t>
      </w:r>
      <w:r w:rsidR="00472F29">
        <w:rPr>
          <w:sz w:val="24"/>
          <w:szCs w:val="24"/>
        </w:rPr>
        <w:t xml:space="preserve">от </w:t>
      </w:r>
      <w:r w:rsidR="001E184E">
        <w:rPr>
          <w:sz w:val="24"/>
          <w:szCs w:val="24"/>
        </w:rPr>
        <w:t>13 марта 2020</w:t>
      </w:r>
      <w:r w:rsidRPr="00FF0D04">
        <w:rPr>
          <w:sz w:val="24"/>
          <w:szCs w:val="24"/>
        </w:rPr>
        <w:t xml:space="preserve"> года №</w:t>
      </w:r>
      <w:r w:rsidR="001E184E">
        <w:rPr>
          <w:sz w:val="24"/>
          <w:szCs w:val="24"/>
        </w:rPr>
        <w:t>79</w:t>
      </w:r>
      <w:r w:rsidRPr="00FF0D04">
        <w:rPr>
          <w:sz w:val="24"/>
          <w:szCs w:val="24"/>
        </w:rPr>
        <w:t xml:space="preserve"> «О мерах по обеспе</w:t>
      </w:r>
      <w:r w:rsidR="001E184E">
        <w:rPr>
          <w:sz w:val="24"/>
          <w:szCs w:val="24"/>
        </w:rPr>
        <w:t>чению осуществления полномочий к</w:t>
      </w:r>
      <w:r w:rsidRPr="00FF0D04">
        <w:rPr>
          <w:sz w:val="24"/>
          <w:szCs w:val="24"/>
        </w:rPr>
        <w:t>омитета по строительству Ленинградской области по расчету размера субсидий и социальных выплат, предоставл</w:t>
      </w:r>
      <w:r w:rsidR="001E184E">
        <w:rPr>
          <w:sz w:val="24"/>
          <w:szCs w:val="24"/>
        </w:rPr>
        <w:t>яемы</w:t>
      </w:r>
      <w:r w:rsidRPr="00FF0D04">
        <w:rPr>
          <w:sz w:val="24"/>
          <w:szCs w:val="24"/>
        </w:rPr>
        <w:t>х</w:t>
      </w:r>
      <w:r w:rsidR="001E184E">
        <w:rPr>
          <w:sz w:val="24"/>
          <w:szCs w:val="24"/>
        </w:rPr>
        <w:t xml:space="preserve"> на строительство (приобретение) жилья</w:t>
      </w:r>
      <w:r w:rsidRPr="00FF0D04">
        <w:rPr>
          <w:sz w:val="24"/>
          <w:szCs w:val="24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 w:rsidR="001E184E">
        <w:rPr>
          <w:sz w:val="24"/>
          <w:szCs w:val="24"/>
        </w:rPr>
        <w:t>мероприятий государственных программ Российской Федерации «Обеспечение доступным и комфортным жильем и коммунальными услугами</w:t>
      </w:r>
      <w:r w:rsidR="001A6394">
        <w:rPr>
          <w:sz w:val="24"/>
          <w:szCs w:val="24"/>
        </w:rPr>
        <w:t xml:space="preserve">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Pr="00FF0D04">
        <w:rPr>
          <w:sz w:val="24"/>
          <w:szCs w:val="24"/>
        </w:rPr>
        <w:t>Ленинградской области»</w:t>
      </w:r>
      <w:r w:rsidR="001A6394">
        <w:rPr>
          <w:sz w:val="24"/>
          <w:szCs w:val="24"/>
        </w:rPr>
        <w:t xml:space="preserve"> и «Комплексное развитие сельских территорий </w:t>
      </w:r>
      <w:r w:rsidR="001A6394" w:rsidRPr="00FF0D04">
        <w:rPr>
          <w:sz w:val="24"/>
          <w:szCs w:val="24"/>
        </w:rPr>
        <w:t>Ленинградской области</w:t>
      </w:r>
      <w:r w:rsidR="001A6394">
        <w:rPr>
          <w:sz w:val="24"/>
          <w:szCs w:val="24"/>
        </w:rPr>
        <w:t>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68A7F58F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F16DA7" w:rsidRPr="00F16DA7">
        <w:rPr>
          <w:sz w:val="24"/>
          <w:szCs w:val="24"/>
        </w:rPr>
        <w:t>трети</w:t>
      </w:r>
      <w:r w:rsidR="009E1F4D" w:rsidRPr="005E40EE">
        <w:rPr>
          <w:sz w:val="24"/>
          <w:szCs w:val="24"/>
        </w:rPr>
        <w:t>й</w:t>
      </w:r>
      <w:r w:rsidR="003C334F">
        <w:rPr>
          <w:sz w:val="24"/>
          <w:szCs w:val="24"/>
        </w:rPr>
        <w:t xml:space="preserve"> квартал 2020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</w:t>
      </w:r>
      <w:r w:rsidR="004A734A" w:rsidRPr="00D73F08">
        <w:rPr>
          <w:rFonts w:eastAsia="Times New Roman"/>
          <w:sz w:val="24"/>
          <w:szCs w:val="24"/>
          <w:lang w:eastAsia="ru-RU"/>
        </w:rPr>
        <w:lastRenderedPageBreak/>
        <w:t>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</w:t>
      </w:r>
      <w:r w:rsidR="00BA1F34" w:rsidRPr="00BA1F34">
        <w:rPr>
          <w:sz w:val="24"/>
          <w:szCs w:val="24"/>
        </w:rPr>
        <w:t xml:space="preserve"> </w:t>
      </w:r>
      <w:r w:rsidR="00211C85" w:rsidRPr="00211C85">
        <w:rPr>
          <w:b/>
          <w:sz w:val="24"/>
          <w:szCs w:val="24"/>
        </w:rPr>
        <w:t>5</w:t>
      </w:r>
      <w:r w:rsidR="00976C0A">
        <w:rPr>
          <w:b/>
          <w:sz w:val="24"/>
          <w:szCs w:val="24"/>
        </w:rPr>
        <w:t>0321</w:t>
      </w:r>
      <w:r w:rsidR="00211C85" w:rsidRPr="00211C85">
        <w:rPr>
          <w:b/>
          <w:sz w:val="24"/>
          <w:szCs w:val="24"/>
        </w:rPr>
        <w:t xml:space="preserve"> </w:t>
      </w:r>
      <w:r w:rsidR="00211C85">
        <w:rPr>
          <w:b/>
          <w:sz w:val="24"/>
          <w:szCs w:val="24"/>
        </w:rPr>
        <w:t xml:space="preserve">(пятьдесят </w:t>
      </w:r>
      <w:r w:rsidR="00976C0A">
        <w:rPr>
          <w:b/>
          <w:sz w:val="24"/>
          <w:szCs w:val="24"/>
        </w:rPr>
        <w:t>тысяч</w:t>
      </w:r>
      <w:r w:rsidR="00211C85">
        <w:rPr>
          <w:b/>
          <w:sz w:val="24"/>
          <w:szCs w:val="24"/>
        </w:rPr>
        <w:t xml:space="preserve"> </w:t>
      </w:r>
      <w:r w:rsidR="00976C0A">
        <w:rPr>
          <w:b/>
          <w:sz w:val="24"/>
          <w:szCs w:val="24"/>
        </w:rPr>
        <w:t xml:space="preserve">триста двадцать один </w:t>
      </w:r>
      <w:r w:rsidR="00211C85">
        <w:rPr>
          <w:b/>
          <w:sz w:val="24"/>
          <w:szCs w:val="24"/>
        </w:rPr>
        <w:t>рубл</w:t>
      </w:r>
      <w:r w:rsidR="00976C0A">
        <w:rPr>
          <w:b/>
          <w:sz w:val="24"/>
          <w:szCs w:val="24"/>
        </w:rPr>
        <w:t>ь</w:t>
      </w:r>
      <w:r w:rsidR="00211C85">
        <w:rPr>
          <w:b/>
          <w:sz w:val="24"/>
          <w:szCs w:val="24"/>
        </w:rPr>
        <w:t xml:space="preserve">, </w:t>
      </w:r>
      <w:r w:rsidR="00BA1F34">
        <w:rPr>
          <w:b/>
          <w:sz w:val="24"/>
          <w:szCs w:val="24"/>
        </w:rPr>
        <w:t>(</w:t>
      </w:r>
      <w:r w:rsidR="0043490F" w:rsidRPr="005E40EE">
        <w:rPr>
          <w:b/>
          <w:sz w:val="24"/>
          <w:szCs w:val="24"/>
        </w:rPr>
        <w:t>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14DBDC69" w:rsidR="00E03F29" w:rsidRPr="00FF0D04" w:rsidRDefault="003C334F" w:rsidP="00E03F29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="007E4103"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E61ABEE" w14:textId="77777777" w:rsidR="00522334" w:rsidRDefault="0052233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2B21DF5" w14:textId="77777777" w:rsidR="00F16DA7" w:rsidRPr="00FF0D04" w:rsidRDefault="00F16DA7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07DD1189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</w:t>
      </w:r>
      <w:r w:rsidR="00976C0A">
        <w:rPr>
          <w:sz w:val="16"/>
          <w:szCs w:val="16"/>
        </w:rPr>
        <w:t>1</w:t>
      </w:r>
      <w:r w:rsidR="0060651A" w:rsidRPr="00FF0D04">
        <w:rPr>
          <w:sz w:val="16"/>
          <w:szCs w:val="16"/>
        </w:rPr>
        <w:t xml:space="preserve">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3F1E2FFA" w14:textId="270362D2" w:rsidR="00BB2F00" w:rsidRPr="001A6394" w:rsidRDefault="00F63C0C" w:rsidP="001A639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="00F64641">
        <w:rPr>
          <w:rFonts w:eastAsia="Times New Roman"/>
          <w:color w:val="000000"/>
          <w:kern w:val="28"/>
          <w:sz w:val="16"/>
          <w:szCs w:val="16"/>
          <w:lang w:eastAsia="ru-RU"/>
        </w:rPr>
        <w:t>.Ю. т.66-3</w:t>
      </w:r>
      <w:r w:rsidR="001A6394">
        <w:rPr>
          <w:rFonts w:eastAsia="Times New Roman"/>
          <w:color w:val="000000"/>
          <w:kern w:val="28"/>
          <w:sz w:val="16"/>
          <w:szCs w:val="16"/>
          <w:lang w:eastAsia="ru-RU"/>
        </w:rPr>
        <w:t>31</w:t>
      </w:r>
    </w:p>
    <w:p w14:paraId="7F8C5582" w14:textId="77777777" w:rsidR="00213FA3" w:rsidRDefault="00213FA3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CC9FD1E" w14:textId="446794DD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F64641">
        <w:rPr>
          <w:rFonts w:eastAsia="Times New Roman"/>
          <w:sz w:val="24"/>
          <w:szCs w:val="24"/>
          <w:lang w:eastAsia="ru-RU"/>
        </w:rPr>
        <w:t>риложен</w:t>
      </w:r>
      <w:r w:rsidR="00A75944" w:rsidRPr="00FF0D04">
        <w:rPr>
          <w:rFonts w:eastAsia="Times New Roman"/>
          <w:sz w:val="24"/>
          <w:szCs w:val="24"/>
          <w:lang w:eastAsia="ru-RU"/>
        </w:rPr>
        <w:t>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06E24AB9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64641">
        <w:rPr>
          <w:sz w:val="24"/>
          <w:szCs w:val="24"/>
        </w:rPr>
        <w:t xml:space="preserve">                    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3B5E06D0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3FA3">
        <w:rPr>
          <w:sz w:val="24"/>
          <w:szCs w:val="24"/>
        </w:rPr>
        <w:t xml:space="preserve">        </w:t>
      </w:r>
      <w:r w:rsidR="008546BE">
        <w:rPr>
          <w:sz w:val="24"/>
          <w:szCs w:val="24"/>
        </w:rPr>
        <w:t xml:space="preserve"> </w:t>
      </w:r>
      <w:r w:rsidR="00F64641">
        <w:rPr>
          <w:sz w:val="24"/>
          <w:szCs w:val="24"/>
        </w:rPr>
        <w:t xml:space="preserve"> </w:t>
      </w:r>
      <w:r w:rsidR="008546BE">
        <w:rPr>
          <w:sz w:val="24"/>
          <w:szCs w:val="24"/>
        </w:rPr>
        <w:t xml:space="preserve"> </w:t>
      </w:r>
      <w:r w:rsidR="007E4103" w:rsidRPr="00FF0D04">
        <w:rPr>
          <w:sz w:val="24"/>
          <w:szCs w:val="24"/>
        </w:rPr>
        <w:t>№</w:t>
      </w:r>
      <w:r w:rsidR="00213FA3">
        <w:rPr>
          <w:sz w:val="24"/>
          <w:szCs w:val="24"/>
        </w:rPr>
        <w:t xml:space="preserve">113 </w:t>
      </w:r>
      <w:r w:rsidR="00EB42CD">
        <w:rPr>
          <w:sz w:val="24"/>
          <w:szCs w:val="24"/>
        </w:rPr>
        <w:t xml:space="preserve">от </w:t>
      </w:r>
      <w:r w:rsidR="00213FA3">
        <w:rPr>
          <w:sz w:val="24"/>
          <w:szCs w:val="24"/>
        </w:rPr>
        <w:t>30.06.</w:t>
      </w:r>
      <w:r w:rsidR="00747046">
        <w:rPr>
          <w:sz w:val="24"/>
          <w:szCs w:val="24"/>
        </w:rPr>
        <w:t xml:space="preserve">2020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71BD4225" w14:textId="77777777" w:rsidR="00F64641" w:rsidRPr="00F64641" w:rsidRDefault="00571E38" w:rsidP="00F6464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64641">
        <w:rPr>
          <w:rFonts w:eastAsia="Times New Roman"/>
          <w:b/>
          <w:sz w:val="24"/>
          <w:szCs w:val="24"/>
          <w:lang w:eastAsia="ru-RU"/>
        </w:rPr>
        <w:t>РАСЧЁТ</w:t>
      </w:r>
    </w:p>
    <w:p w14:paraId="4E363CFD" w14:textId="77777777" w:rsidR="00F64641" w:rsidRDefault="00F7614A" w:rsidP="00F6464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</w:t>
      </w:r>
      <w:r w:rsidR="00F64641">
        <w:rPr>
          <w:rFonts w:eastAsia="Times New Roman"/>
          <w:sz w:val="24"/>
          <w:szCs w:val="24"/>
          <w:lang w:eastAsia="ru-RU"/>
        </w:rPr>
        <w:t xml:space="preserve">имости одного квадратного метра 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общей площади жилья </w:t>
      </w:r>
    </w:p>
    <w:p w14:paraId="63D07FD3" w14:textId="0DF872E5" w:rsidR="00F64641" w:rsidRDefault="00571E38" w:rsidP="00F64641">
      <w:pPr>
        <w:ind w:firstLine="0"/>
        <w:jc w:val="center"/>
        <w:rPr>
          <w:kern w:val="28"/>
        </w:rPr>
      </w:pPr>
      <w:r w:rsidRPr="00FF0D04">
        <w:rPr>
          <w:rFonts w:eastAsia="Times New Roman"/>
          <w:sz w:val="24"/>
          <w:szCs w:val="24"/>
          <w:lang w:eastAsia="ru-RU"/>
        </w:rPr>
        <w:t xml:space="preserve">на </w:t>
      </w:r>
      <w:r w:rsidR="00F16DA7">
        <w:rPr>
          <w:rFonts w:eastAsia="Times New Roman"/>
          <w:sz w:val="24"/>
          <w:szCs w:val="24"/>
          <w:lang w:eastAsia="ru-RU"/>
        </w:rPr>
        <w:t>трети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</w:t>
      </w:r>
      <w:r w:rsidR="003C334F">
        <w:rPr>
          <w:rFonts w:eastAsia="Times New Roman"/>
          <w:sz w:val="24"/>
          <w:szCs w:val="24"/>
          <w:lang w:eastAsia="ru-RU"/>
        </w:rPr>
        <w:t>20</w:t>
      </w:r>
      <w:r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Pr="00FF0D04">
        <w:rPr>
          <w:rFonts w:eastAsia="Times New Roman"/>
          <w:sz w:val="24"/>
          <w:szCs w:val="24"/>
          <w:lang w:eastAsia="ru-RU"/>
        </w:rPr>
        <w:t xml:space="preserve">по </w:t>
      </w:r>
      <w:r w:rsidR="00F64641">
        <w:rPr>
          <w:rFonts w:eastAsia="Times New Roman"/>
          <w:sz w:val="24"/>
          <w:szCs w:val="24"/>
          <w:lang w:eastAsia="ru-RU"/>
        </w:rPr>
        <w:t>МО</w:t>
      </w:r>
      <w:r w:rsidRPr="00FF0D04">
        <w:rPr>
          <w:rFonts w:eastAsia="Times New Roman"/>
          <w:sz w:val="24"/>
          <w:szCs w:val="24"/>
          <w:lang w:eastAsia="ru-RU"/>
        </w:rPr>
        <w:t xml:space="preserve"> Запорожское сельское поселение</w:t>
      </w:r>
      <w:r w:rsidR="002D0F6C" w:rsidRPr="002D0F6C">
        <w:rPr>
          <w:kern w:val="28"/>
        </w:rPr>
        <w:t xml:space="preserve"> </w:t>
      </w:r>
    </w:p>
    <w:p w14:paraId="0D0C3A37" w14:textId="50C4A17C" w:rsidR="002D0F6C" w:rsidRPr="00F64641" w:rsidRDefault="002D0F6C" w:rsidP="00F6464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D0F6C">
        <w:rPr>
          <w:kern w:val="28"/>
          <w:sz w:val="24"/>
          <w:szCs w:val="24"/>
        </w:rPr>
        <w:t>МО Приозерский муниципальный район Ленинградской области</w:t>
      </w:r>
    </w:p>
    <w:p w14:paraId="4C13CB2B" w14:textId="28377A72" w:rsidR="00571E38" w:rsidRPr="00FF0D04" w:rsidRDefault="00571E38" w:rsidP="002D0F6C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6E521AD" w14:textId="58DBFBAE" w:rsidR="002D0F6C" w:rsidRPr="00BC5573" w:rsidRDefault="00753205" w:rsidP="00522334">
      <w:pPr>
        <w:ind w:firstLine="0"/>
        <w:rPr>
          <w:sz w:val="22"/>
        </w:rPr>
      </w:pPr>
      <w:r w:rsidRPr="00753205">
        <w:rPr>
          <w:b/>
          <w:sz w:val="24"/>
          <w:szCs w:val="24"/>
        </w:rPr>
        <w:t>1 этап.</w:t>
      </w:r>
      <w:r w:rsidRPr="00753205">
        <w:rPr>
          <w:bCs/>
          <w:i/>
          <w:sz w:val="24"/>
          <w:szCs w:val="24"/>
        </w:rPr>
        <w:t xml:space="preserve">  </w:t>
      </w:r>
      <w:r w:rsidRPr="00753205">
        <w:rPr>
          <w:bCs/>
          <w:sz w:val="24"/>
          <w:szCs w:val="24"/>
        </w:rPr>
        <w:t xml:space="preserve">Использованы данные ООО «Александр Недвижимость» - </w:t>
      </w:r>
      <w:r w:rsidR="00656EE1" w:rsidRPr="00656EE1">
        <w:rPr>
          <w:b/>
          <w:bCs/>
          <w:sz w:val="24"/>
          <w:szCs w:val="24"/>
        </w:rPr>
        <w:t>49000</w:t>
      </w:r>
      <w:r w:rsidRPr="00753205">
        <w:rPr>
          <w:bCs/>
          <w:sz w:val="24"/>
          <w:szCs w:val="24"/>
        </w:rPr>
        <w:t xml:space="preserve"> </w:t>
      </w:r>
      <w:r w:rsidRPr="00656EE1">
        <w:rPr>
          <w:b/>
          <w:bCs/>
          <w:sz w:val="24"/>
          <w:szCs w:val="24"/>
        </w:rPr>
        <w:t>ру</w:t>
      </w:r>
      <w:r w:rsidR="003C334F" w:rsidRPr="00656EE1">
        <w:rPr>
          <w:b/>
          <w:bCs/>
          <w:sz w:val="24"/>
          <w:szCs w:val="24"/>
        </w:rPr>
        <w:t>б</w:t>
      </w:r>
      <w:r w:rsidR="003C334F">
        <w:rPr>
          <w:bCs/>
          <w:sz w:val="24"/>
          <w:szCs w:val="24"/>
        </w:rPr>
        <w:t>., отдела гос. статистики в г</w:t>
      </w:r>
      <w:r w:rsidRPr="00753205">
        <w:rPr>
          <w:bCs/>
          <w:sz w:val="24"/>
          <w:szCs w:val="24"/>
        </w:rPr>
        <w:t xml:space="preserve">. Приозерске - первичный рынок </w:t>
      </w:r>
      <w:r w:rsidR="00F16DA7">
        <w:rPr>
          <w:bCs/>
          <w:sz w:val="24"/>
          <w:szCs w:val="24"/>
        </w:rPr>
        <w:t>–</w:t>
      </w:r>
      <w:r w:rsidRPr="00753205">
        <w:rPr>
          <w:bCs/>
          <w:sz w:val="24"/>
          <w:szCs w:val="24"/>
        </w:rPr>
        <w:t xml:space="preserve"> </w:t>
      </w:r>
      <w:r w:rsidR="00522334">
        <w:rPr>
          <w:b/>
          <w:bCs/>
          <w:sz w:val="24"/>
          <w:szCs w:val="24"/>
        </w:rPr>
        <w:t xml:space="preserve">71913 </w:t>
      </w:r>
      <w:r w:rsidR="00EB42CD" w:rsidRPr="00656EE1">
        <w:rPr>
          <w:b/>
          <w:bCs/>
          <w:sz w:val="24"/>
          <w:szCs w:val="24"/>
        </w:rPr>
        <w:t>руб</w:t>
      </w:r>
      <w:r w:rsidR="00EB42CD" w:rsidRPr="00EB42CD">
        <w:rPr>
          <w:bCs/>
          <w:sz w:val="24"/>
          <w:szCs w:val="24"/>
        </w:rPr>
        <w:t xml:space="preserve">., вторичный рынок </w:t>
      </w:r>
      <w:r w:rsidR="00F16DA7">
        <w:rPr>
          <w:bCs/>
          <w:sz w:val="24"/>
          <w:szCs w:val="24"/>
        </w:rPr>
        <w:t>–</w:t>
      </w:r>
      <w:r w:rsidR="00EB42CD" w:rsidRPr="00EB42CD">
        <w:rPr>
          <w:bCs/>
          <w:sz w:val="24"/>
          <w:szCs w:val="24"/>
        </w:rPr>
        <w:t xml:space="preserve"> </w:t>
      </w:r>
      <w:r w:rsidR="00522334">
        <w:rPr>
          <w:b/>
          <w:bCs/>
          <w:sz w:val="24"/>
          <w:szCs w:val="24"/>
        </w:rPr>
        <w:t>76421</w:t>
      </w:r>
      <w:r w:rsidR="00EB42CD" w:rsidRPr="00753205">
        <w:rPr>
          <w:bCs/>
          <w:sz w:val="24"/>
          <w:szCs w:val="24"/>
        </w:rPr>
        <w:t xml:space="preserve"> </w:t>
      </w:r>
      <w:r w:rsidR="00EB42CD" w:rsidRPr="00656EE1">
        <w:rPr>
          <w:b/>
          <w:bCs/>
          <w:sz w:val="24"/>
          <w:szCs w:val="24"/>
        </w:rPr>
        <w:t>руб</w:t>
      </w:r>
      <w:r w:rsidR="00EB42CD">
        <w:rPr>
          <w:bCs/>
          <w:sz w:val="24"/>
          <w:szCs w:val="24"/>
        </w:rPr>
        <w:t>.,</w:t>
      </w:r>
      <w:r w:rsidRPr="00753205">
        <w:rPr>
          <w:bCs/>
          <w:sz w:val="24"/>
          <w:szCs w:val="24"/>
        </w:rPr>
        <w:t xml:space="preserve"> </w:t>
      </w:r>
      <w:r w:rsidRPr="00753205">
        <w:rPr>
          <w:b/>
          <w:sz w:val="24"/>
          <w:szCs w:val="24"/>
        </w:rPr>
        <w:t>СТ. строй</w:t>
      </w:r>
      <w:r w:rsidRPr="00753205">
        <w:rPr>
          <w:sz w:val="24"/>
          <w:szCs w:val="24"/>
        </w:rPr>
        <w:t xml:space="preserve"> по сведениям ООО «Викинг</w:t>
      </w:r>
      <w:r w:rsidR="00656EE1">
        <w:rPr>
          <w:sz w:val="24"/>
          <w:szCs w:val="24"/>
        </w:rPr>
        <w:t>-Недвижимость</w:t>
      </w:r>
      <w:r w:rsidRPr="00753205">
        <w:rPr>
          <w:sz w:val="24"/>
          <w:szCs w:val="24"/>
        </w:rPr>
        <w:t>»</w:t>
      </w:r>
      <w:r w:rsidR="00656EE1">
        <w:rPr>
          <w:sz w:val="24"/>
          <w:szCs w:val="24"/>
        </w:rPr>
        <w:t xml:space="preserve"> - </w:t>
      </w:r>
      <w:r w:rsidR="006D6D27">
        <w:rPr>
          <w:b/>
          <w:sz w:val="24"/>
          <w:szCs w:val="24"/>
        </w:rPr>
        <w:t>55000</w:t>
      </w:r>
      <w:r w:rsidRPr="00753205">
        <w:rPr>
          <w:sz w:val="24"/>
          <w:szCs w:val="24"/>
        </w:rPr>
        <w:t xml:space="preserve">, </w:t>
      </w:r>
      <w:r w:rsidR="00656EE1" w:rsidRPr="00753205">
        <w:rPr>
          <w:rFonts w:eastAsia="Calibri"/>
          <w:b/>
          <w:sz w:val="24"/>
          <w:szCs w:val="24"/>
        </w:rPr>
        <w:t>Ст. дог.</w:t>
      </w:r>
      <w:r w:rsidR="00656EE1" w:rsidRPr="00753205">
        <w:rPr>
          <w:rFonts w:eastAsia="Calibri"/>
          <w:sz w:val="24"/>
          <w:szCs w:val="24"/>
        </w:rPr>
        <w:t xml:space="preserve"> </w:t>
      </w:r>
      <w:r w:rsidR="00BC5573">
        <w:rPr>
          <w:bCs/>
          <w:sz w:val="24"/>
          <w:szCs w:val="24"/>
        </w:rPr>
        <w:t>–</w:t>
      </w:r>
      <w:r w:rsidR="00BC5573" w:rsidRPr="00BC5573">
        <w:rPr>
          <w:b/>
          <w:bCs/>
          <w:sz w:val="24"/>
          <w:szCs w:val="24"/>
        </w:rPr>
        <w:t>1300000,00/44,9 – 28953,23</w:t>
      </w:r>
      <w:r w:rsidR="00BC5573">
        <w:rPr>
          <w:bCs/>
          <w:sz w:val="24"/>
          <w:szCs w:val="24"/>
        </w:rPr>
        <w:t xml:space="preserve"> – Лебедев В. В. приобретение квартиры, расположенной по адресу: ЛО, Приозерский р-н, п. Запорожское, ул. Советская, д.11, кв.12 по </w:t>
      </w:r>
      <w:r w:rsidR="00211C85">
        <w:rPr>
          <w:sz w:val="22"/>
        </w:rPr>
        <w:t>Основному мероприятию</w:t>
      </w:r>
      <w:r w:rsidR="00BC5573">
        <w:rPr>
          <w:sz w:val="22"/>
        </w:rPr>
        <w:t xml:space="preserve"> «Улучшение жилищных условий молодых граждан (молодых семей)» подпрограммы «Содействие в обеспечении жильем граждан ЛО» государственной программы ЛО «Обеспечение качественным жильем граждан на территории ЛО»</w:t>
      </w:r>
      <w:r w:rsidRPr="005B390A">
        <w:rPr>
          <w:b/>
          <w:bCs/>
          <w:sz w:val="24"/>
          <w:szCs w:val="24"/>
        </w:rPr>
        <w:t>.</w:t>
      </w:r>
      <w:r w:rsidRPr="00753205">
        <w:rPr>
          <w:bCs/>
          <w:sz w:val="24"/>
          <w:szCs w:val="24"/>
        </w:rPr>
        <w:t xml:space="preserve"> Основным критерием сравнения аналогичности муниципальных образований является численность населения муниципального образования поселения в соответствии с </w:t>
      </w:r>
      <w:r w:rsidR="002D0F6C" w:rsidRPr="002D0F6C">
        <w:rPr>
          <w:bCs/>
          <w:sz w:val="24"/>
          <w:szCs w:val="24"/>
        </w:rPr>
        <w:t>Методическими рекомендациями по определению норматива стоимости 1 кв. м. общей площади жилья в муниципальных образованиях Ленинградской области и стоимости 1 кв. м. общей площади жилья на сельских территориях Ленинградской области.</w:t>
      </w:r>
    </w:p>
    <w:p w14:paraId="73B4FE07" w14:textId="22F5D946" w:rsidR="00753205" w:rsidRPr="00753205" w:rsidRDefault="00753205" w:rsidP="00656EE1">
      <w:pPr>
        <w:shd w:val="clear" w:color="auto" w:fill="FFFFFF"/>
        <w:autoSpaceDN w:val="0"/>
        <w:spacing w:before="241" w:line="320" w:lineRule="exact"/>
        <w:ind w:firstLine="0"/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Ст. </w:t>
      </w:r>
      <w:proofErr w:type="spellStart"/>
      <w:r w:rsidRPr="00753205">
        <w:rPr>
          <w:b/>
          <w:sz w:val="24"/>
          <w:szCs w:val="24"/>
        </w:rPr>
        <w:t>кред</w:t>
      </w:r>
      <w:proofErr w:type="spellEnd"/>
      <w:r w:rsidRPr="00753205">
        <w:rPr>
          <w:sz w:val="24"/>
          <w:szCs w:val="24"/>
        </w:rPr>
        <w:t>. –</w:t>
      </w:r>
      <w:r w:rsidR="00491D15">
        <w:rPr>
          <w:sz w:val="24"/>
          <w:szCs w:val="24"/>
        </w:rPr>
        <w:t xml:space="preserve"> </w:t>
      </w:r>
      <w:r w:rsidR="00656EE1" w:rsidRPr="00656EE1">
        <w:rPr>
          <w:b/>
          <w:sz w:val="24"/>
          <w:szCs w:val="24"/>
        </w:rPr>
        <w:t xml:space="preserve">49000 </w:t>
      </w:r>
      <w:r w:rsidRPr="00656EE1">
        <w:rPr>
          <w:b/>
          <w:sz w:val="24"/>
          <w:szCs w:val="24"/>
        </w:rPr>
        <w:t>руб.</w:t>
      </w:r>
      <w:r w:rsidRPr="00753205">
        <w:rPr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>по данным ООО «Александр-Недвижимость»</w:t>
      </w:r>
    </w:p>
    <w:p w14:paraId="018242A4" w14:textId="74899F26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дог.</w:t>
      </w:r>
      <w:r w:rsidRPr="00753205">
        <w:rPr>
          <w:rFonts w:eastAsia="Calibri"/>
          <w:sz w:val="24"/>
          <w:szCs w:val="24"/>
        </w:rPr>
        <w:t xml:space="preserve"> –</w:t>
      </w:r>
      <w:r w:rsidR="00E078D8">
        <w:rPr>
          <w:rFonts w:eastAsia="Calibri"/>
          <w:sz w:val="24"/>
          <w:szCs w:val="24"/>
        </w:rPr>
        <w:t xml:space="preserve"> </w:t>
      </w:r>
      <w:r w:rsidR="00522334">
        <w:rPr>
          <w:rFonts w:eastAsia="Calibri"/>
          <w:b/>
          <w:sz w:val="24"/>
          <w:szCs w:val="24"/>
        </w:rPr>
        <w:t>1300000/44,9</w:t>
      </w:r>
      <w:r w:rsidR="00E078D8" w:rsidRPr="00E078D8">
        <w:rPr>
          <w:rFonts w:eastAsia="Calibri"/>
          <w:b/>
          <w:sz w:val="24"/>
          <w:szCs w:val="24"/>
        </w:rPr>
        <w:t xml:space="preserve"> =</w:t>
      </w:r>
      <w:r w:rsidR="00E078D8">
        <w:rPr>
          <w:rFonts w:eastAsia="Calibri"/>
          <w:b/>
          <w:sz w:val="24"/>
          <w:szCs w:val="24"/>
        </w:rPr>
        <w:t xml:space="preserve"> </w:t>
      </w:r>
      <w:r w:rsidR="00522334">
        <w:rPr>
          <w:rFonts w:eastAsia="Calibri"/>
          <w:b/>
          <w:sz w:val="24"/>
          <w:szCs w:val="24"/>
        </w:rPr>
        <w:t>28953</w:t>
      </w:r>
      <w:r w:rsidR="00E078D8" w:rsidRPr="00E078D8">
        <w:rPr>
          <w:rFonts w:eastAsia="Calibri"/>
          <w:b/>
          <w:sz w:val="24"/>
          <w:szCs w:val="24"/>
        </w:rPr>
        <w:t xml:space="preserve"> </w:t>
      </w:r>
      <w:r w:rsidR="005B145B">
        <w:rPr>
          <w:rFonts w:eastAsia="Calibri"/>
          <w:b/>
          <w:sz w:val="24"/>
          <w:szCs w:val="24"/>
        </w:rPr>
        <w:t>.</w:t>
      </w:r>
    </w:p>
    <w:p w14:paraId="7D4336DC" w14:textId="30A9EDB0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строй.</w:t>
      </w:r>
      <w:r w:rsidRPr="00753205">
        <w:rPr>
          <w:rFonts w:eastAsia="Calibri"/>
          <w:sz w:val="24"/>
          <w:szCs w:val="24"/>
        </w:rPr>
        <w:t xml:space="preserve"> –</w:t>
      </w:r>
      <w:r w:rsidR="00491D15">
        <w:rPr>
          <w:rFonts w:eastAsia="Calibri"/>
          <w:sz w:val="24"/>
          <w:szCs w:val="24"/>
        </w:rPr>
        <w:t xml:space="preserve"> </w:t>
      </w:r>
      <w:r w:rsidR="00522334">
        <w:rPr>
          <w:rFonts w:eastAsia="Calibri"/>
          <w:b/>
          <w:sz w:val="24"/>
          <w:szCs w:val="24"/>
        </w:rPr>
        <w:t xml:space="preserve">55000 </w:t>
      </w:r>
      <w:r w:rsidR="00522334" w:rsidRPr="00522334">
        <w:rPr>
          <w:rFonts w:eastAsia="Calibri"/>
          <w:sz w:val="24"/>
          <w:szCs w:val="24"/>
        </w:rPr>
        <w:t>по данным</w:t>
      </w:r>
      <w:r w:rsidR="00522334">
        <w:rPr>
          <w:rFonts w:eastAsia="Calibri"/>
          <w:b/>
          <w:sz w:val="24"/>
          <w:szCs w:val="24"/>
        </w:rPr>
        <w:t xml:space="preserve"> </w:t>
      </w:r>
      <w:r w:rsidR="00522334" w:rsidRPr="00753205">
        <w:rPr>
          <w:sz w:val="24"/>
          <w:szCs w:val="24"/>
        </w:rPr>
        <w:t>ООО «Викинг</w:t>
      </w:r>
      <w:r w:rsidR="00522334">
        <w:rPr>
          <w:sz w:val="24"/>
          <w:szCs w:val="24"/>
        </w:rPr>
        <w:t>-Недвижимость»</w:t>
      </w:r>
      <w:r w:rsidR="003E748E">
        <w:rPr>
          <w:rFonts w:eastAsia="Calibri"/>
          <w:b/>
          <w:sz w:val="24"/>
          <w:szCs w:val="24"/>
        </w:rPr>
        <w:t>.</w:t>
      </w:r>
    </w:p>
    <w:p w14:paraId="169C995A" w14:textId="72E11729" w:rsidR="00753205" w:rsidRPr="00753205" w:rsidRDefault="00753205" w:rsidP="00656EE1">
      <w:pPr>
        <w:ind w:firstLine="0"/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стат.</w:t>
      </w:r>
      <w:r w:rsidR="00656EE1">
        <w:rPr>
          <w:rFonts w:eastAsia="Calibri"/>
          <w:sz w:val="24"/>
          <w:szCs w:val="24"/>
        </w:rPr>
        <w:t xml:space="preserve"> -  </w:t>
      </w:r>
      <w:r w:rsidR="00E078D8" w:rsidRPr="00E078D8">
        <w:rPr>
          <w:rFonts w:eastAsia="Calibri"/>
          <w:b/>
          <w:sz w:val="24"/>
          <w:szCs w:val="24"/>
        </w:rPr>
        <w:t>74167</w:t>
      </w:r>
      <w:r w:rsidR="00E078D8">
        <w:rPr>
          <w:rFonts w:eastAsia="Calibri"/>
          <w:sz w:val="24"/>
          <w:szCs w:val="24"/>
        </w:rPr>
        <w:t xml:space="preserve">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10B3C147" w14:textId="141B5B5D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Пр. стат.</w:t>
      </w:r>
      <w:r w:rsidRPr="00753205">
        <w:rPr>
          <w:rFonts w:eastAsia="Calibri"/>
          <w:sz w:val="24"/>
          <w:szCs w:val="24"/>
        </w:rPr>
        <w:t xml:space="preserve"> –</w:t>
      </w:r>
      <w:r w:rsidRPr="00753205">
        <w:rPr>
          <w:rFonts w:eastAsia="Calibri"/>
          <w:color w:val="FF0000"/>
          <w:sz w:val="24"/>
          <w:szCs w:val="24"/>
        </w:rPr>
        <w:t xml:space="preserve"> </w:t>
      </w:r>
      <w:r w:rsidR="00522334">
        <w:rPr>
          <w:rFonts w:eastAsia="Calibri"/>
          <w:b/>
          <w:sz w:val="24"/>
          <w:szCs w:val="24"/>
        </w:rPr>
        <w:t>71913</w:t>
      </w:r>
      <w:r w:rsidRPr="00753205">
        <w:rPr>
          <w:rFonts w:eastAsia="Calibri"/>
          <w:sz w:val="24"/>
          <w:szCs w:val="24"/>
        </w:rPr>
        <w:t xml:space="preserve"> </w:t>
      </w:r>
      <w:r w:rsidRPr="00656EE1">
        <w:rPr>
          <w:rFonts w:eastAsia="Calibri"/>
          <w:b/>
          <w:sz w:val="24"/>
          <w:szCs w:val="24"/>
        </w:rPr>
        <w:t>рублей/ кв. м.</w:t>
      </w:r>
    </w:p>
    <w:p w14:paraId="5B0A8161" w14:textId="7722A7DC" w:rsidR="00753205" w:rsidRPr="00656EE1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Вт. стат.</w:t>
      </w:r>
      <w:r w:rsidRPr="00753205">
        <w:rPr>
          <w:rFonts w:eastAsia="Calibri"/>
          <w:sz w:val="24"/>
          <w:szCs w:val="24"/>
        </w:rPr>
        <w:t xml:space="preserve"> – </w:t>
      </w:r>
      <w:r w:rsidR="00522334">
        <w:rPr>
          <w:rFonts w:eastAsia="Calibri"/>
          <w:b/>
          <w:sz w:val="24"/>
          <w:szCs w:val="24"/>
        </w:rPr>
        <w:t>76421</w:t>
      </w:r>
      <w:r w:rsidRPr="00656EE1">
        <w:rPr>
          <w:rFonts w:eastAsia="Calibri"/>
          <w:b/>
          <w:sz w:val="24"/>
          <w:szCs w:val="24"/>
        </w:rPr>
        <w:t xml:space="preserve"> рублей/ кв. м.</w:t>
      </w:r>
    </w:p>
    <w:p w14:paraId="3D12561B" w14:textId="77777777" w:rsidR="00753205" w:rsidRPr="00753205" w:rsidRDefault="00753205" w:rsidP="00656EE1">
      <w:pPr>
        <w:ind w:firstLine="0"/>
        <w:rPr>
          <w:rFonts w:eastAsia="Calibri"/>
          <w:b/>
          <w:sz w:val="24"/>
          <w:szCs w:val="24"/>
          <w:u w:val="single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Пр. стат.+ Вт. стат.</w:t>
      </w:r>
      <w:r w:rsidRPr="00753205">
        <w:rPr>
          <w:rFonts w:eastAsia="Calibri"/>
          <w:b/>
          <w:sz w:val="24"/>
          <w:szCs w:val="24"/>
        </w:rPr>
        <w:t xml:space="preserve">  </w:t>
      </w:r>
      <w:r w:rsidRPr="00753205">
        <w:rPr>
          <w:rFonts w:eastAsia="Calibri"/>
          <w:b/>
          <w:sz w:val="24"/>
          <w:szCs w:val="24"/>
          <w:u w:val="single"/>
        </w:rPr>
        <w:t xml:space="preserve"> </w:t>
      </w:r>
    </w:p>
    <w:p w14:paraId="037E2AEB" w14:textId="2886A112" w:rsid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</w:t>
      </w:r>
      <w:r w:rsidR="00211C85">
        <w:rPr>
          <w:rFonts w:eastAsia="Calibri"/>
          <w:b/>
          <w:sz w:val="24"/>
          <w:szCs w:val="24"/>
        </w:rPr>
        <w:t xml:space="preserve">                     </w:t>
      </w:r>
      <w:r w:rsidRPr="00753205">
        <w:rPr>
          <w:rFonts w:eastAsia="Calibri"/>
          <w:b/>
          <w:sz w:val="24"/>
          <w:szCs w:val="24"/>
        </w:rPr>
        <w:t>2</w:t>
      </w:r>
    </w:p>
    <w:p w14:paraId="07BD9089" w14:textId="77777777" w:rsidR="002D0F6C" w:rsidRPr="00753205" w:rsidRDefault="002D0F6C" w:rsidP="00753205">
      <w:pPr>
        <w:rPr>
          <w:rFonts w:eastAsia="Calibri"/>
          <w:b/>
          <w:sz w:val="24"/>
          <w:szCs w:val="24"/>
        </w:rPr>
      </w:pPr>
    </w:p>
    <w:p w14:paraId="1A413C6F" w14:textId="3F6B3022" w:rsidR="00753205" w:rsidRPr="00753205" w:rsidRDefault="00753205" w:rsidP="00656EE1">
      <w:pPr>
        <w:ind w:firstLine="0"/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="00522334">
        <w:rPr>
          <w:rFonts w:eastAsia="Calibri"/>
          <w:b/>
          <w:sz w:val="24"/>
          <w:szCs w:val="24"/>
          <w:u w:val="single"/>
        </w:rPr>
        <w:t>71913</w:t>
      </w:r>
      <w:r w:rsidRPr="00753205">
        <w:rPr>
          <w:rFonts w:eastAsia="Calibri"/>
          <w:b/>
          <w:sz w:val="24"/>
          <w:szCs w:val="24"/>
          <w:u w:val="single"/>
        </w:rPr>
        <w:t xml:space="preserve"> + </w:t>
      </w:r>
      <w:r w:rsidR="00522334">
        <w:rPr>
          <w:rFonts w:eastAsia="Calibri"/>
          <w:b/>
          <w:sz w:val="24"/>
          <w:szCs w:val="24"/>
          <w:u w:val="single"/>
        </w:rPr>
        <w:t>76421</w:t>
      </w:r>
      <w:r w:rsidRPr="00753205">
        <w:rPr>
          <w:rFonts w:eastAsia="Calibri"/>
          <w:b/>
          <w:sz w:val="24"/>
          <w:szCs w:val="24"/>
        </w:rPr>
        <w:t xml:space="preserve">= </w:t>
      </w:r>
      <w:r w:rsidR="00522334">
        <w:rPr>
          <w:rFonts w:eastAsia="Calibri"/>
          <w:b/>
          <w:sz w:val="24"/>
          <w:szCs w:val="24"/>
        </w:rPr>
        <w:t>74167</w:t>
      </w:r>
      <w:r w:rsidRPr="00753205">
        <w:rPr>
          <w:rFonts w:eastAsia="Calibri"/>
          <w:b/>
          <w:sz w:val="24"/>
          <w:szCs w:val="24"/>
        </w:rPr>
        <w:t xml:space="preserve"> рублей/ кв. м. </w:t>
      </w:r>
    </w:p>
    <w:p w14:paraId="53B8379A" w14:textId="0791A68A" w:rsidR="00753205" w:rsidRPr="00753205" w:rsidRDefault="004B6C32" w:rsidP="0075320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</w:t>
      </w:r>
      <w:r w:rsidR="00522334">
        <w:rPr>
          <w:rFonts w:eastAsia="Calibri"/>
          <w:b/>
          <w:sz w:val="24"/>
          <w:szCs w:val="24"/>
        </w:rPr>
        <w:t xml:space="preserve"> </w:t>
      </w:r>
      <w:r w:rsidR="00753205" w:rsidRPr="00753205">
        <w:rPr>
          <w:rFonts w:eastAsia="Calibri"/>
          <w:b/>
          <w:sz w:val="24"/>
          <w:szCs w:val="24"/>
        </w:rPr>
        <w:t>2</w:t>
      </w:r>
    </w:p>
    <w:p w14:paraId="1558CE04" w14:textId="23DF5339" w:rsidR="00753205" w:rsidRPr="00753205" w:rsidRDefault="00753205" w:rsidP="00D70EB3">
      <w:pPr>
        <w:ind w:firstLine="0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</w:rPr>
        <w:t xml:space="preserve">Ср. кв. м.= </w:t>
      </w:r>
      <w:r w:rsidRPr="00753205">
        <w:rPr>
          <w:b/>
          <w:sz w:val="24"/>
          <w:szCs w:val="24"/>
          <w:u w:val="single"/>
        </w:rPr>
        <w:t xml:space="preserve">Ст. дог. х 0,92 + Ст. кредит. х 0,92 + Ст. </w:t>
      </w:r>
      <w:proofErr w:type="spellStart"/>
      <w:r w:rsidRPr="00753205">
        <w:rPr>
          <w:b/>
          <w:sz w:val="24"/>
          <w:szCs w:val="24"/>
          <w:u w:val="single"/>
        </w:rPr>
        <w:t>стат</w:t>
      </w:r>
      <w:proofErr w:type="spellEnd"/>
      <w:r w:rsidRPr="00753205">
        <w:rPr>
          <w:b/>
          <w:sz w:val="24"/>
          <w:szCs w:val="24"/>
          <w:u w:val="single"/>
        </w:rPr>
        <w:t xml:space="preserve"> +Ст. строй</w:t>
      </w:r>
    </w:p>
    <w:p w14:paraId="70363270" w14:textId="245782E9" w:rsidR="00753205" w:rsidRPr="00D70EB3" w:rsidRDefault="00753205" w:rsidP="00D70EB3">
      <w:pPr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                                              </w:t>
      </w:r>
      <w:r w:rsidR="00747046">
        <w:rPr>
          <w:b/>
          <w:sz w:val="24"/>
          <w:szCs w:val="24"/>
        </w:rPr>
        <w:t xml:space="preserve">     </w:t>
      </w:r>
      <w:r w:rsidRPr="00753205">
        <w:rPr>
          <w:b/>
          <w:sz w:val="24"/>
          <w:szCs w:val="24"/>
          <w:lang w:val="en-US"/>
        </w:rPr>
        <w:t>N</w:t>
      </w:r>
    </w:p>
    <w:p w14:paraId="6A39D990" w14:textId="0210588D" w:rsidR="00753205" w:rsidRPr="00753205" w:rsidRDefault="00753205" w:rsidP="00656EE1">
      <w:pPr>
        <w:ind w:firstLine="0"/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>Ср кв. м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522334">
        <w:rPr>
          <w:rFonts w:eastAsia="Lucida Sans Unicode"/>
          <w:b/>
          <w:kern w:val="2"/>
          <w:sz w:val="24"/>
          <w:szCs w:val="24"/>
          <w:u w:val="single"/>
        </w:rPr>
        <w:t>28953</w:t>
      </w:r>
      <w:r w:rsidR="005B390A">
        <w:rPr>
          <w:rFonts w:eastAsia="Lucida Sans Unicode"/>
          <w:b/>
          <w:kern w:val="2"/>
          <w:sz w:val="24"/>
          <w:szCs w:val="24"/>
          <w:u w:val="single"/>
        </w:rPr>
        <w:t xml:space="preserve"> х 0,92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+ </w:t>
      </w:r>
      <w:r w:rsidR="00E078D8">
        <w:rPr>
          <w:rFonts w:eastAsia="Lucida Sans Unicode"/>
          <w:b/>
          <w:kern w:val="2"/>
          <w:sz w:val="24"/>
          <w:szCs w:val="24"/>
          <w:u w:val="single"/>
        </w:rPr>
        <w:t>49000</w:t>
      </w:r>
      <w:r w:rsidR="006D3DB9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="00522334">
        <w:rPr>
          <w:rFonts w:eastAsia="Lucida Sans Unicode"/>
          <w:b/>
          <w:kern w:val="2"/>
          <w:sz w:val="24"/>
          <w:szCs w:val="24"/>
          <w:u w:val="single"/>
        </w:rPr>
        <w:t xml:space="preserve">х 0,92 </w:t>
      </w:r>
      <w:r w:rsidR="006D3DB9">
        <w:rPr>
          <w:rFonts w:eastAsia="Lucida Sans Unicode"/>
          <w:b/>
          <w:kern w:val="2"/>
          <w:sz w:val="24"/>
          <w:szCs w:val="24"/>
          <w:u w:val="single"/>
        </w:rPr>
        <w:t xml:space="preserve">+ </w:t>
      </w:r>
      <w:r w:rsidR="00522334">
        <w:rPr>
          <w:rFonts w:eastAsia="Lucida Sans Unicode"/>
          <w:b/>
          <w:kern w:val="2"/>
          <w:sz w:val="24"/>
          <w:szCs w:val="24"/>
          <w:u w:val="single"/>
        </w:rPr>
        <w:t xml:space="preserve">55000 + </w:t>
      </w:r>
      <w:r w:rsidR="00E078D8">
        <w:rPr>
          <w:rFonts w:eastAsia="Lucida Sans Unicode"/>
          <w:b/>
          <w:kern w:val="2"/>
          <w:sz w:val="24"/>
          <w:szCs w:val="24"/>
          <w:u w:val="single"/>
        </w:rPr>
        <w:t>74167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="00522334">
        <w:rPr>
          <w:rFonts w:eastAsia="Lucida Sans Unicode"/>
          <w:b/>
          <w:kern w:val="2"/>
          <w:sz w:val="24"/>
          <w:szCs w:val="24"/>
        </w:rPr>
        <w:t>50221</w:t>
      </w:r>
    </w:p>
    <w:p w14:paraId="0E5E7D03" w14:textId="08C60A35" w:rsidR="002D0F6C" w:rsidRDefault="00EB42CD" w:rsidP="00D70EB3">
      <w:pPr>
        <w:tabs>
          <w:tab w:val="left" w:pos="3570"/>
        </w:tabs>
        <w:rPr>
          <w:rFonts w:eastAsia="Lucida Sans Unicode"/>
          <w:b/>
          <w:kern w:val="2"/>
          <w:sz w:val="24"/>
          <w:szCs w:val="24"/>
        </w:rPr>
      </w:pPr>
      <w:r w:rsidRPr="004B6C32">
        <w:rPr>
          <w:b/>
          <w:sz w:val="24"/>
          <w:szCs w:val="24"/>
        </w:rPr>
        <w:t xml:space="preserve">        </w:t>
      </w:r>
      <w:r w:rsidR="00747046">
        <w:rPr>
          <w:b/>
          <w:sz w:val="24"/>
          <w:szCs w:val="24"/>
        </w:rPr>
        <w:t xml:space="preserve">                  </w:t>
      </w:r>
      <w:r w:rsidR="006D3DB9">
        <w:rPr>
          <w:b/>
          <w:sz w:val="24"/>
          <w:szCs w:val="24"/>
        </w:rPr>
        <w:t xml:space="preserve">     </w:t>
      </w:r>
      <w:r w:rsidR="00211C85">
        <w:rPr>
          <w:b/>
          <w:sz w:val="24"/>
          <w:szCs w:val="24"/>
        </w:rPr>
        <w:t xml:space="preserve">  </w:t>
      </w:r>
      <w:r w:rsidR="00522334">
        <w:rPr>
          <w:b/>
          <w:sz w:val="24"/>
          <w:szCs w:val="24"/>
        </w:rPr>
        <w:t xml:space="preserve">              4</w:t>
      </w:r>
      <w:r w:rsidRPr="004B6C32">
        <w:rPr>
          <w:b/>
          <w:sz w:val="24"/>
          <w:szCs w:val="24"/>
        </w:rPr>
        <w:t xml:space="preserve">  </w:t>
      </w:r>
      <w:r w:rsidR="00753205" w:rsidRPr="00753205">
        <w:rPr>
          <w:rFonts w:eastAsia="Lucida Sans Unicode"/>
          <w:b/>
          <w:kern w:val="2"/>
          <w:sz w:val="24"/>
          <w:szCs w:val="24"/>
        </w:rPr>
        <w:t xml:space="preserve">             </w:t>
      </w:r>
    </w:p>
    <w:p w14:paraId="18CDA6B8" w14:textId="59EE9A21" w:rsidR="00753205" w:rsidRPr="00D70EB3" w:rsidRDefault="00753205" w:rsidP="00D70EB3">
      <w:pPr>
        <w:tabs>
          <w:tab w:val="left" w:pos="3570"/>
        </w:tabs>
        <w:rPr>
          <w:b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                                          </w:t>
      </w:r>
    </w:p>
    <w:p w14:paraId="24819F69" w14:textId="4F37747C" w:rsidR="00753205" w:rsidRPr="00753205" w:rsidRDefault="00753205" w:rsidP="00753205">
      <w:pPr>
        <w:rPr>
          <w:bCs/>
          <w:sz w:val="24"/>
          <w:szCs w:val="24"/>
        </w:rPr>
      </w:pPr>
      <w:r w:rsidRPr="00753205">
        <w:rPr>
          <w:b/>
          <w:bCs/>
          <w:sz w:val="24"/>
          <w:szCs w:val="24"/>
        </w:rPr>
        <w:t xml:space="preserve">2 этап. </w:t>
      </w:r>
      <w:r w:rsidRPr="00753205">
        <w:rPr>
          <w:bCs/>
          <w:sz w:val="24"/>
          <w:szCs w:val="24"/>
        </w:rPr>
        <w:t xml:space="preserve">Расчет </w:t>
      </w:r>
      <w:r w:rsidR="00EB42CD">
        <w:rPr>
          <w:bCs/>
          <w:sz w:val="24"/>
          <w:szCs w:val="24"/>
        </w:rPr>
        <w:t xml:space="preserve">показателя </w:t>
      </w:r>
      <w:r w:rsidRPr="00753205">
        <w:rPr>
          <w:bCs/>
          <w:sz w:val="24"/>
          <w:szCs w:val="24"/>
        </w:rPr>
        <w:t>средней рыночной стоимости одного квад</w:t>
      </w:r>
      <w:r w:rsidR="006D3DB9">
        <w:rPr>
          <w:bCs/>
          <w:sz w:val="24"/>
          <w:szCs w:val="24"/>
        </w:rPr>
        <w:t xml:space="preserve">ратного метра общей площади на </w:t>
      </w:r>
      <w:r w:rsidR="00E078D8">
        <w:rPr>
          <w:bCs/>
          <w:sz w:val="24"/>
          <w:szCs w:val="24"/>
        </w:rPr>
        <w:t>3</w:t>
      </w:r>
      <w:r w:rsidRPr="00753205">
        <w:rPr>
          <w:bCs/>
          <w:sz w:val="24"/>
          <w:szCs w:val="24"/>
        </w:rPr>
        <w:t>-й квартал 20</w:t>
      </w:r>
      <w:r w:rsidR="003C334F">
        <w:rPr>
          <w:bCs/>
          <w:sz w:val="24"/>
          <w:szCs w:val="24"/>
        </w:rPr>
        <w:t>20</w:t>
      </w:r>
      <w:r w:rsidRPr="00753205">
        <w:rPr>
          <w:bCs/>
          <w:sz w:val="24"/>
          <w:szCs w:val="24"/>
        </w:rPr>
        <w:t xml:space="preserve"> года по муниципальному образованию </w:t>
      </w:r>
      <w:r w:rsidR="00715CC1">
        <w:rPr>
          <w:bCs/>
          <w:sz w:val="24"/>
          <w:szCs w:val="24"/>
        </w:rPr>
        <w:t xml:space="preserve">Запорожское сельское поселение </w:t>
      </w:r>
      <w:r w:rsidRPr="00753205">
        <w:rPr>
          <w:bCs/>
          <w:sz w:val="24"/>
          <w:szCs w:val="24"/>
        </w:rPr>
        <w:t xml:space="preserve">для расчета субсидий (Ср. ст. кв. м.) </w:t>
      </w:r>
    </w:p>
    <w:p w14:paraId="1BCD4C53" w14:textId="77777777" w:rsidR="00753205" w:rsidRPr="00753205" w:rsidRDefault="00753205" w:rsidP="00753205">
      <w:pPr>
        <w:rPr>
          <w:sz w:val="24"/>
          <w:szCs w:val="24"/>
        </w:rPr>
      </w:pPr>
    </w:p>
    <w:p w14:paraId="2DF5C314" w14:textId="77777777" w:rsidR="00753205" w:rsidRPr="00753205" w:rsidRDefault="00753205" w:rsidP="00753205">
      <w:pPr>
        <w:jc w:val="center"/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СТ кв. м. = Ср. кв. м. х </w:t>
      </w:r>
      <w:proofErr w:type="gramStart"/>
      <w:r w:rsidRPr="00753205">
        <w:rPr>
          <w:b/>
          <w:sz w:val="24"/>
          <w:szCs w:val="24"/>
        </w:rPr>
        <w:t>К</w:t>
      </w:r>
      <w:proofErr w:type="gramEnd"/>
      <w:r w:rsidRPr="00753205">
        <w:rPr>
          <w:b/>
          <w:sz w:val="24"/>
          <w:szCs w:val="24"/>
        </w:rPr>
        <w:t xml:space="preserve">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</w:p>
    <w:p w14:paraId="55F0FD1C" w14:textId="77777777" w:rsidR="00213FA3" w:rsidRDefault="00753205" w:rsidP="00213FA3">
      <w:pPr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К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  <w:r w:rsidRPr="00753205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1F1391BF" w14:textId="192B0593" w:rsidR="005B390A" w:rsidRPr="00213FA3" w:rsidRDefault="00753205" w:rsidP="00213FA3">
      <w:pPr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lastRenderedPageBreak/>
        <w:t xml:space="preserve">К </w:t>
      </w:r>
      <w:proofErr w:type="spellStart"/>
      <w:r w:rsidRPr="00753205">
        <w:rPr>
          <w:rFonts w:eastAsia="Lucida Sans Unicode"/>
          <w:b/>
          <w:kern w:val="2"/>
          <w:sz w:val="24"/>
          <w:szCs w:val="24"/>
        </w:rPr>
        <w:t>дефл</w:t>
      </w:r>
      <w:proofErr w:type="spellEnd"/>
      <w:r w:rsidRPr="00753205">
        <w:rPr>
          <w:rFonts w:eastAsia="Lucida Sans Unicode"/>
          <w:b/>
          <w:kern w:val="2"/>
          <w:sz w:val="24"/>
          <w:szCs w:val="24"/>
        </w:rPr>
        <w:t xml:space="preserve">. = </w:t>
      </w:r>
      <w:r w:rsidR="003C334F">
        <w:rPr>
          <w:rFonts w:eastAsia="Lucida Sans Unicode"/>
          <w:b/>
          <w:kern w:val="2"/>
          <w:sz w:val="24"/>
          <w:szCs w:val="24"/>
        </w:rPr>
        <w:t>10</w:t>
      </w:r>
      <w:r w:rsidR="00E078D8">
        <w:rPr>
          <w:rFonts w:eastAsia="Lucida Sans Unicode"/>
          <w:b/>
          <w:kern w:val="2"/>
          <w:sz w:val="24"/>
          <w:szCs w:val="24"/>
        </w:rPr>
        <w:t>0</w:t>
      </w:r>
      <w:r w:rsidR="003C334F">
        <w:rPr>
          <w:rFonts w:eastAsia="Lucida Sans Unicode"/>
          <w:b/>
          <w:kern w:val="2"/>
          <w:sz w:val="24"/>
          <w:szCs w:val="24"/>
        </w:rPr>
        <w:t>,2</w:t>
      </w:r>
    </w:p>
    <w:p w14:paraId="68106E01" w14:textId="77777777" w:rsidR="00E078D8" w:rsidRDefault="00E078D8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044FC993" w14:textId="7CE97A2C" w:rsidR="00D70EB3" w:rsidRDefault="00753205" w:rsidP="00F64641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Ср ст. кв. м = </w:t>
      </w:r>
      <w:r w:rsidR="00E078D8">
        <w:rPr>
          <w:rFonts w:eastAsia="Lucida Sans Unicode"/>
          <w:b/>
          <w:kern w:val="2"/>
          <w:sz w:val="24"/>
          <w:szCs w:val="24"/>
        </w:rPr>
        <w:t>5</w:t>
      </w:r>
      <w:r w:rsidR="00522334">
        <w:rPr>
          <w:rFonts w:eastAsia="Lucida Sans Unicode"/>
          <w:b/>
          <w:kern w:val="2"/>
          <w:sz w:val="24"/>
          <w:szCs w:val="24"/>
        </w:rPr>
        <w:t>0221</w:t>
      </w:r>
      <w:r w:rsidR="005B390A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</w:t>
      </w:r>
      <w:r w:rsidR="00E078D8">
        <w:rPr>
          <w:rFonts w:eastAsia="Lucida Sans Unicode"/>
          <w:b/>
          <w:kern w:val="2"/>
          <w:sz w:val="24"/>
          <w:szCs w:val="24"/>
        </w:rPr>
        <w:t>1,00</w:t>
      </w:r>
      <w:r w:rsidR="003C334F">
        <w:rPr>
          <w:rFonts w:eastAsia="Lucida Sans Unicode"/>
          <w:b/>
          <w:kern w:val="2"/>
          <w:sz w:val="24"/>
          <w:szCs w:val="24"/>
        </w:rPr>
        <w:t>2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= </w:t>
      </w:r>
      <w:r w:rsidR="00522334">
        <w:rPr>
          <w:rFonts w:eastAsia="Lucida Sans Unicode"/>
          <w:b/>
          <w:kern w:val="2"/>
          <w:sz w:val="24"/>
          <w:szCs w:val="24"/>
        </w:rPr>
        <w:t>50321</w:t>
      </w:r>
      <w:r w:rsidR="00E078D8">
        <w:rPr>
          <w:rFonts w:eastAsia="Lucida Sans Unicode"/>
          <w:b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>руб.</w:t>
      </w:r>
    </w:p>
    <w:p w14:paraId="59590E54" w14:textId="77777777" w:rsidR="00E078D8" w:rsidRDefault="00E078D8" w:rsidP="00F64641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097"/>
        <w:gridCol w:w="851"/>
        <w:gridCol w:w="850"/>
        <w:gridCol w:w="851"/>
        <w:gridCol w:w="992"/>
        <w:gridCol w:w="850"/>
        <w:gridCol w:w="851"/>
      </w:tblGrid>
      <w:tr w:rsidR="00FC6753" w:rsidRPr="00291BCB" w14:paraId="48925FAA" w14:textId="77777777" w:rsidTr="00F64641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5125EB38" w:rsidR="00FC6753" w:rsidRPr="00483391" w:rsidRDefault="00D70EB3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="00FC6753" w:rsidRPr="00483391">
              <w:rPr>
                <w:b/>
                <w:sz w:val="22"/>
              </w:rPr>
              <w:t>аименование     муниципального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30F97C5" w14:textId="13CF7080" w:rsidR="00FC6753" w:rsidRPr="00483391" w:rsidRDefault="005E40EE" w:rsidP="00E078D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E078D8">
              <w:rPr>
                <w:b/>
                <w:sz w:val="22"/>
              </w:rPr>
              <w:t>трети</w:t>
            </w:r>
            <w:r w:rsidR="007F40BC">
              <w:rPr>
                <w:b/>
                <w:sz w:val="22"/>
              </w:rPr>
              <w:t>й</w:t>
            </w:r>
            <w:r w:rsidR="00FC6753" w:rsidRPr="00483391">
              <w:rPr>
                <w:b/>
                <w:sz w:val="22"/>
              </w:rPr>
              <w:t xml:space="preserve"> квартал 20</w:t>
            </w:r>
            <w:r w:rsidR="003C334F">
              <w:rPr>
                <w:b/>
                <w:sz w:val="22"/>
              </w:rPr>
              <w:t>20</w:t>
            </w:r>
            <w:r w:rsidR="00FC6753" w:rsidRPr="00483391">
              <w:rPr>
                <w:b/>
                <w:sz w:val="22"/>
              </w:rPr>
              <w:t xml:space="preserve">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F64641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0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851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2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850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851" w:type="dxa"/>
            <w:shd w:val="clear" w:color="auto" w:fill="auto"/>
          </w:tcPr>
          <w:p w14:paraId="49534D32" w14:textId="228194A6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стат</w:t>
            </w:r>
            <w:r w:rsidR="00213FA3">
              <w:rPr>
                <w:b/>
                <w:sz w:val="24"/>
                <w:szCs w:val="24"/>
              </w:rPr>
              <w:t>.</w:t>
            </w:r>
          </w:p>
        </w:tc>
      </w:tr>
      <w:tr w:rsidR="00483391" w:rsidRPr="00291BCB" w14:paraId="7A63BDA2" w14:textId="77777777" w:rsidTr="00F64641">
        <w:trPr>
          <w:trHeight w:val="1372"/>
        </w:trPr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097" w:type="dxa"/>
            <w:shd w:val="clear" w:color="auto" w:fill="auto"/>
          </w:tcPr>
          <w:p w14:paraId="45CAEE83" w14:textId="77777777" w:rsidR="005B390A" w:rsidRDefault="005B390A" w:rsidP="00FC6753">
            <w:pPr>
              <w:ind w:firstLine="0"/>
              <w:jc w:val="center"/>
              <w:rPr>
                <w:b/>
                <w:sz w:val="22"/>
              </w:rPr>
            </w:pPr>
          </w:p>
          <w:p w14:paraId="54C33E62" w14:textId="377F4AEF" w:rsidR="00FC6753" w:rsidRPr="00483391" w:rsidRDefault="00E078D8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53723</w:t>
            </w:r>
          </w:p>
        </w:tc>
        <w:tc>
          <w:tcPr>
            <w:tcW w:w="851" w:type="dxa"/>
            <w:shd w:val="clear" w:color="auto" w:fill="auto"/>
          </w:tcPr>
          <w:p w14:paraId="152CF853" w14:textId="77777777" w:rsidR="00FC6753" w:rsidRDefault="00FC6753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13D18BB" w14:textId="5047DAA7" w:rsidR="005B390A" w:rsidRPr="004A734A" w:rsidRDefault="00E078D8" w:rsidP="0052233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2334">
              <w:rPr>
                <w:b/>
                <w:sz w:val="24"/>
                <w:szCs w:val="24"/>
              </w:rPr>
              <w:t>0321</w:t>
            </w:r>
          </w:p>
        </w:tc>
        <w:tc>
          <w:tcPr>
            <w:tcW w:w="850" w:type="dxa"/>
            <w:shd w:val="clear" w:color="auto" w:fill="auto"/>
          </w:tcPr>
          <w:p w14:paraId="0CBC602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FEAA3AF" w14:textId="5181B6C5" w:rsidR="005B390A" w:rsidRPr="004A734A" w:rsidRDefault="00E078D8" w:rsidP="0052233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2334">
              <w:rPr>
                <w:b/>
                <w:sz w:val="24"/>
                <w:szCs w:val="24"/>
              </w:rPr>
              <w:t>0221</w:t>
            </w:r>
          </w:p>
        </w:tc>
        <w:tc>
          <w:tcPr>
            <w:tcW w:w="851" w:type="dxa"/>
            <w:shd w:val="clear" w:color="auto" w:fill="auto"/>
          </w:tcPr>
          <w:p w14:paraId="4A63E9E0" w14:textId="77777777" w:rsidR="00FC6753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7966409" w14:textId="17D50452" w:rsidR="005B390A" w:rsidRPr="00483391" w:rsidRDefault="00E078D8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38672</w:t>
            </w:r>
          </w:p>
        </w:tc>
        <w:tc>
          <w:tcPr>
            <w:tcW w:w="992" w:type="dxa"/>
            <w:shd w:val="clear" w:color="auto" w:fill="auto"/>
          </w:tcPr>
          <w:p w14:paraId="5F42970F" w14:textId="77777777" w:rsidR="00FC6753" w:rsidRDefault="00FC6753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F88AA07" w14:textId="18AA04ED" w:rsidR="005B390A" w:rsidRPr="00483391" w:rsidRDefault="005B390A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49000</w:t>
            </w:r>
          </w:p>
        </w:tc>
        <w:tc>
          <w:tcPr>
            <w:tcW w:w="850" w:type="dxa"/>
            <w:shd w:val="clear" w:color="auto" w:fill="auto"/>
          </w:tcPr>
          <w:p w14:paraId="4D8BAFD8" w14:textId="77777777" w:rsidR="00FC6753" w:rsidRDefault="00FC6753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8EF9295" w14:textId="4F245836" w:rsidR="005B390A" w:rsidRPr="00483391" w:rsidRDefault="00522334" w:rsidP="00E07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55000</w:t>
            </w:r>
          </w:p>
        </w:tc>
        <w:tc>
          <w:tcPr>
            <w:tcW w:w="851" w:type="dxa"/>
            <w:shd w:val="clear" w:color="auto" w:fill="auto"/>
          </w:tcPr>
          <w:p w14:paraId="45845E0F" w14:textId="77777777" w:rsidR="00FC6753" w:rsidRDefault="00FC6753" w:rsidP="00EB42C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9D70EE8" w14:textId="46030B63" w:rsidR="005B390A" w:rsidRPr="00B13A18" w:rsidRDefault="00211C85" w:rsidP="00D70EB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74167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F6464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09EE"/>
    <w:rsid w:val="0010593A"/>
    <w:rsid w:val="00122B21"/>
    <w:rsid w:val="00155201"/>
    <w:rsid w:val="001842EF"/>
    <w:rsid w:val="00186917"/>
    <w:rsid w:val="001A0825"/>
    <w:rsid w:val="001A6394"/>
    <w:rsid w:val="001C7625"/>
    <w:rsid w:val="001E184E"/>
    <w:rsid w:val="00211C85"/>
    <w:rsid w:val="00213FA3"/>
    <w:rsid w:val="002416C3"/>
    <w:rsid w:val="00245146"/>
    <w:rsid w:val="00256FC8"/>
    <w:rsid w:val="002761B5"/>
    <w:rsid w:val="00292B7F"/>
    <w:rsid w:val="00293ABD"/>
    <w:rsid w:val="002A5A3B"/>
    <w:rsid w:val="002C762F"/>
    <w:rsid w:val="002D0F6C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C334F"/>
    <w:rsid w:val="003D40EB"/>
    <w:rsid w:val="003E6BCC"/>
    <w:rsid w:val="003E748E"/>
    <w:rsid w:val="004105F5"/>
    <w:rsid w:val="00412033"/>
    <w:rsid w:val="0043223F"/>
    <w:rsid w:val="004339A6"/>
    <w:rsid w:val="0043490F"/>
    <w:rsid w:val="00452490"/>
    <w:rsid w:val="00452592"/>
    <w:rsid w:val="004615E2"/>
    <w:rsid w:val="00472F29"/>
    <w:rsid w:val="00483391"/>
    <w:rsid w:val="004877AB"/>
    <w:rsid w:val="00491D15"/>
    <w:rsid w:val="004977EA"/>
    <w:rsid w:val="004A561A"/>
    <w:rsid w:val="004A734A"/>
    <w:rsid w:val="004B6C32"/>
    <w:rsid w:val="004C4BEA"/>
    <w:rsid w:val="004C6A4E"/>
    <w:rsid w:val="004D0B83"/>
    <w:rsid w:val="004E6415"/>
    <w:rsid w:val="004F6910"/>
    <w:rsid w:val="00522334"/>
    <w:rsid w:val="0052283D"/>
    <w:rsid w:val="00571E38"/>
    <w:rsid w:val="00573C8D"/>
    <w:rsid w:val="00575B2F"/>
    <w:rsid w:val="005873D2"/>
    <w:rsid w:val="005A5722"/>
    <w:rsid w:val="005B145B"/>
    <w:rsid w:val="005B390A"/>
    <w:rsid w:val="005E40EE"/>
    <w:rsid w:val="005F480F"/>
    <w:rsid w:val="0060651A"/>
    <w:rsid w:val="00610CBA"/>
    <w:rsid w:val="00656EE1"/>
    <w:rsid w:val="0066416A"/>
    <w:rsid w:val="0067546A"/>
    <w:rsid w:val="006851A0"/>
    <w:rsid w:val="006967F4"/>
    <w:rsid w:val="00697A54"/>
    <w:rsid w:val="006B0F6A"/>
    <w:rsid w:val="006C2C20"/>
    <w:rsid w:val="006C6A40"/>
    <w:rsid w:val="006D3DB9"/>
    <w:rsid w:val="006D44A2"/>
    <w:rsid w:val="006D6D27"/>
    <w:rsid w:val="006E4335"/>
    <w:rsid w:val="0070687F"/>
    <w:rsid w:val="00715CC1"/>
    <w:rsid w:val="00737B4C"/>
    <w:rsid w:val="00743059"/>
    <w:rsid w:val="00747046"/>
    <w:rsid w:val="00753205"/>
    <w:rsid w:val="00771B13"/>
    <w:rsid w:val="00782177"/>
    <w:rsid w:val="0078768C"/>
    <w:rsid w:val="007E05B5"/>
    <w:rsid w:val="007E4103"/>
    <w:rsid w:val="007F1085"/>
    <w:rsid w:val="007F40BC"/>
    <w:rsid w:val="008117C6"/>
    <w:rsid w:val="0082797D"/>
    <w:rsid w:val="00841AC3"/>
    <w:rsid w:val="008546BE"/>
    <w:rsid w:val="008A1556"/>
    <w:rsid w:val="008C12DE"/>
    <w:rsid w:val="008C7017"/>
    <w:rsid w:val="008F15C4"/>
    <w:rsid w:val="00903C3C"/>
    <w:rsid w:val="0090699B"/>
    <w:rsid w:val="00911047"/>
    <w:rsid w:val="0092592F"/>
    <w:rsid w:val="009505E2"/>
    <w:rsid w:val="009616D5"/>
    <w:rsid w:val="00976C0A"/>
    <w:rsid w:val="009B78AB"/>
    <w:rsid w:val="009D70F7"/>
    <w:rsid w:val="009E1F4D"/>
    <w:rsid w:val="009E6630"/>
    <w:rsid w:val="00A00BD4"/>
    <w:rsid w:val="00A07EC4"/>
    <w:rsid w:val="00A2625B"/>
    <w:rsid w:val="00A2704A"/>
    <w:rsid w:val="00A431F9"/>
    <w:rsid w:val="00A65CD7"/>
    <w:rsid w:val="00A66F87"/>
    <w:rsid w:val="00A75944"/>
    <w:rsid w:val="00A81BFC"/>
    <w:rsid w:val="00A8270B"/>
    <w:rsid w:val="00A96F1D"/>
    <w:rsid w:val="00AB122B"/>
    <w:rsid w:val="00AB51CB"/>
    <w:rsid w:val="00AC791E"/>
    <w:rsid w:val="00AD6923"/>
    <w:rsid w:val="00AE162D"/>
    <w:rsid w:val="00AE5871"/>
    <w:rsid w:val="00B00730"/>
    <w:rsid w:val="00B04981"/>
    <w:rsid w:val="00B13A18"/>
    <w:rsid w:val="00B37666"/>
    <w:rsid w:val="00B42C6E"/>
    <w:rsid w:val="00B65AE7"/>
    <w:rsid w:val="00B903FE"/>
    <w:rsid w:val="00B94838"/>
    <w:rsid w:val="00B97246"/>
    <w:rsid w:val="00BA1F34"/>
    <w:rsid w:val="00BB2F00"/>
    <w:rsid w:val="00BC27A9"/>
    <w:rsid w:val="00BC5573"/>
    <w:rsid w:val="00BF1962"/>
    <w:rsid w:val="00C015C6"/>
    <w:rsid w:val="00C05FAE"/>
    <w:rsid w:val="00C10C12"/>
    <w:rsid w:val="00C121B3"/>
    <w:rsid w:val="00C15FF4"/>
    <w:rsid w:val="00C23DFF"/>
    <w:rsid w:val="00C36E13"/>
    <w:rsid w:val="00C442F4"/>
    <w:rsid w:val="00C778E5"/>
    <w:rsid w:val="00C966E6"/>
    <w:rsid w:val="00C9676F"/>
    <w:rsid w:val="00CD3A2E"/>
    <w:rsid w:val="00CE2973"/>
    <w:rsid w:val="00CF050A"/>
    <w:rsid w:val="00D07794"/>
    <w:rsid w:val="00D149B7"/>
    <w:rsid w:val="00D26B55"/>
    <w:rsid w:val="00D5567E"/>
    <w:rsid w:val="00D65A30"/>
    <w:rsid w:val="00D70EB3"/>
    <w:rsid w:val="00D73F08"/>
    <w:rsid w:val="00D83E56"/>
    <w:rsid w:val="00D93BE3"/>
    <w:rsid w:val="00D965E0"/>
    <w:rsid w:val="00DA0B2C"/>
    <w:rsid w:val="00DA2E32"/>
    <w:rsid w:val="00DA6AD6"/>
    <w:rsid w:val="00DD36B4"/>
    <w:rsid w:val="00DE434F"/>
    <w:rsid w:val="00DF0539"/>
    <w:rsid w:val="00DF1225"/>
    <w:rsid w:val="00DF3C22"/>
    <w:rsid w:val="00E001AF"/>
    <w:rsid w:val="00E03F29"/>
    <w:rsid w:val="00E06122"/>
    <w:rsid w:val="00E078D8"/>
    <w:rsid w:val="00E07C4F"/>
    <w:rsid w:val="00E5275F"/>
    <w:rsid w:val="00E741BF"/>
    <w:rsid w:val="00E76395"/>
    <w:rsid w:val="00E82E91"/>
    <w:rsid w:val="00E83AFA"/>
    <w:rsid w:val="00EB42CD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16DA7"/>
    <w:rsid w:val="00F25DE2"/>
    <w:rsid w:val="00F30F52"/>
    <w:rsid w:val="00F355C5"/>
    <w:rsid w:val="00F361F2"/>
    <w:rsid w:val="00F63C0C"/>
    <w:rsid w:val="00F63DED"/>
    <w:rsid w:val="00F64641"/>
    <w:rsid w:val="00F6782C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62</cp:revision>
  <cp:lastPrinted>2020-07-07T13:15:00Z</cp:lastPrinted>
  <dcterms:created xsi:type="dcterms:W3CDTF">2019-04-16T08:36:00Z</dcterms:created>
  <dcterms:modified xsi:type="dcterms:W3CDTF">2020-07-07T13:15:00Z</dcterms:modified>
</cp:coreProperties>
</file>