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CD" w:rsidRDefault="00C606CD" w:rsidP="00C606CD"/>
    <w:p w:rsidR="00C606CD" w:rsidRDefault="00C606CD" w:rsidP="00C606CD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C606CD" w:rsidRDefault="00C606CD" w:rsidP="00C606CD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06CD" w:rsidRPr="00C606CD" w:rsidRDefault="00C606CD" w:rsidP="00C606CD">
      <w:pPr>
        <w:spacing w:after="160" w:line="25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 w:rsidRPr="00C606CD">
        <w:rPr>
          <w:rFonts w:eastAsiaTheme="minorHAnsi"/>
          <w:b/>
          <w:noProof/>
          <w:sz w:val="28"/>
          <w:szCs w:val="28"/>
          <w:lang w:eastAsia="en-US"/>
        </w:rPr>
        <w:t xml:space="preserve">ПОСТАНОВЛЕНИЕ          </w:t>
      </w:r>
    </w:p>
    <w:p w:rsidR="00C606CD" w:rsidRPr="00C606CD" w:rsidRDefault="00E03A16" w:rsidP="00C606CD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26</w:t>
      </w:r>
      <w:r w:rsidR="00C606CD" w:rsidRPr="00C606CD">
        <w:rPr>
          <w:rFonts w:eastAsiaTheme="minorHAnsi"/>
          <w:sz w:val="28"/>
          <w:szCs w:val="28"/>
          <w:lang w:eastAsia="en-US"/>
        </w:rPr>
        <w:t xml:space="preserve"> июля 2019 года                                                                              №</w:t>
      </w:r>
      <w:r w:rsidR="00384294">
        <w:rPr>
          <w:rFonts w:eastAsiaTheme="minorHAnsi"/>
          <w:sz w:val="28"/>
          <w:szCs w:val="28"/>
          <w:lang w:eastAsia="en-US"/>
        </w:rPr>
        <w:t xml:space="preserve"> 178</w:t>
      </w:r>
      <w:r w:rsidR="00C606CD" w:rsidRPr="00C606CD">
        <w:rPr>
          <w:rFonts w:eastAsiaTheme="minorHAnsi"/>
          <w:sz w:val="28"/>
          <w:szCs w:val="28"/>
          <w:lang w:eastAsia="en-US"/>
        </w:rPr>
        <w:t xml:space="preserve">  </w:t>
      </w:r>
    </w:p>
    <w:p w:rsidR="00C606CD" w:rsidRPr="00C606CD" w:rsidRDefault="00C606CD" w:rsidP="00C606CD">
      <w:pPr>
        <w:rPr>
          <w:sz w:val="28"/>
          <w:szCs w:val="28"/>
        </w:rPr>
      </w:pPr>
    </w:p>
    <w:p w:rsidR="00C606CD" w:rsidRDefault="00C606CD" w:rsidP="00C606CD">
      <w:pPr>
        <w:rPr>
          <w:sz w:val="28"/>
          <w:szCs w:val="28"/>
        </w:rPr>
      </w:pPr>
      <w:r w:rsidRPr="00C606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типовых проектов</w:t>
      </w:r>
    </w:p>
    <w:p w:rsidR="00C606CD" w:rsidRDefault="00C606CD" w:rsidP="00C606CD">
      <w:pPr>
        <w:rPr>
          <w:sz w:val="28"/>
          <w:szCs w:val="28"/>
        </w:rPr>
      </w:pPr>
      <w:r>
        <w:rPr>
          <w:sz w:val="28"/>
          <w:szCs w:val="28"/>
        </w:rPr>
        <w:t xml:space="preserve">контейнерных площадок МО </w:t>
      </w:r>
    </w:p>
    <w:p w:rsidR="00C606CD" w:rsidRPr="00C606CD" w:rsidRDefault="00C606CD" w:rsidP="00C606CD">
      <w:pPr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</w:t>
      </w:r>
    </w:p>
    <w:p w:rsidR="00C606CD" w:rsidRPr="00C606CD" w:rsidRDefault="00C606CD" w:rsidP="00C606CD"/>
    <w:p w:rsidR="00C606CD" w:rsidRDefault="00C606CD" w:rsidP="00C606CD">
      <w:pPr>
        <w:ind w:firstLine="675"/>
        <w:jc w:val="both"/>
        <w:rPr>
          <w:caps/>
          <w:szCs w:val="24"/>
        </w:rPr>
      </w:pPr>
      <w:r w:rsidRPr="00C606CD">
        <w:rPr>
          <w:sz w:val="28"/>
          <w:szCs w:val="28"/>
        </w:rPr>
        <w:t>Рассмотрев типов</w:t>
      </w:r>
      <w:r>
        <w:rPr>
          <w:sz w:val="28"/>
          <w:szCs w:val="28"/>
        </w:rPr>
        <w:t>ые</w:t>
      </w:r>
      <w:r w:rsidRPr="00C606C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контейнерных площадок,</w:t>
      </w:r>
      <w:r>
        <w:rPr>
          <w:szCs w:val="24"/>
        </w:rPr>
        <w:t xml:space="preserve"> </w:t>
      </w:r>
      <w:r w:rsidRPr="00C606CD">
        <w:rPr>
          <w:sz w:val="28"/>
          <w:szCs w:val="28"/>
        </w:rPr>
        <w:t xml:space="preserve">администрация муниципального образования </w:t>
      </w:r>
      <w:r w:rsidR="00384294">
        <w:rPr>
          <w:sz w:val="28"/>
          <w:szCs w:val="28"/>
        </w:rPr>
        <w:t>Запорожское сельское поселение</w:t>
      </w:r>
      <w:r w:rsidR="00384294" w:rsidRPr="00384294">
        <w:rPr>
          <w:sz w:val="28"/>
          <w:szCs w:val="28"/>
        </w:rPr>
        <w:t xml:space="preserve"> </w:t>
      </w:r>
      <w:r w:rsidR="00384294" w:rsidRPr="00C606CD">
        <w:rPr>
          <w:sz w:val="28"/>
          <w:szCs w:val="28"/>
        </w:rPr>
        <w:t>муниципального образования</w:t>
      </w:r>
      <w:r w:rsidR="00384294">
        <w:rPr>
          <w:sz w:val="28"/>
          <w:szCs w:val="28"/>
        </w:rPr>
        <w:t xml:space="preserve"> П</w:t>
      </w:r>
      <w:r w:rsidRPr="00C606CD">
        <w:rPr>
          <w:sz w:val="28"/>
          <w:szCs w:val="28"/>
        </w:rPr>
        <w:t xml:space="preserve">риозерский муниципальный район Ленинградской области </w:t>
      </w:r>
      <w:r w:rsidRPr="00C606CD">
        <w:rPr>
          <w:caps/>
          <w:sz w:val="28"/>
          <w:szCs w:val="28"/>
        </w:rPr>
        <w:t>постановляет</w:t>
      </w:r>
      <w:r>
        <w:rPr>
          <w:caps/>
          <w:szCs w:val="24"/>
        </w:rPr>
        <w:t>:</w:t>
      </w:r>
    </w:p>
    <w:p w:rsidR="00C606CD" w:rsidRDefault="00C606CD" w:rsidP="00C606CD">
      <w:pPr>
        <w:jc w:val="both"/>
        <w:rPr>
          <w:caps/>
          <w:szCs w:val="24"/>
        </w:rPr>
      </w:pPr>
    </w:p>
    <w:p w:rsidR="00C606CD" w:rsidRDefault="00C606CD" w:rsidP="00C60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6CD">
        <w:rPr>
          <w:sz w:val="28"/>
          <w:szCs w:val="28"/>
        </w:rPr>
        <w:t>1. Утвердить</w:t>
      </w:r>
      <w:r>
        <w:rPr>
          <w:sz w:val="24"/>
          <w:szCs w:val="24"/>
        </w:rPr>
        <w:t xml:space="preserve"> </w:t>
      </w:r>
      <w:r w:rsidRPr="00C606CD">
        <w:rPr>
          <w:sz w:val="28"/>
          <w:szCs w:val="28"/>
        </w:rPr>
        <w:t>типов</w:t>
      </w:r>
      <w:r>
        <w:rPr>
          <w:sz w:val="28"/>
          <w:szCs w:val="28"/>
        </w:rPr>
        <w:t>ые</w:t>
      </w:r>
      <w:r w:rsidRPr="00C606C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контейнерных площадок</w:t>
      </w:r>
      <w:r w:rsidR="00B53D6D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адресам:</w:t>
      </w:r>
    </w:p>
    <w:p w:rsidR="00B53D6D" w:rsidRDefault="00C606CD" w:rsidP="00C606C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B5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 </w:t>
      </w:r>
      <w:r>
        <w:rPr>
          <w:sz w:val="24"/>
          <w:szCs w:val="24"/>
        </w:rPr>
        <w:t xml:space="preserve">  </w:t>
      </w:r>
      <w:r w:rsidR="00B53D6D" w:rsidRPr="00B53D6D">
        <w:rPr>
          <w:sz w:val="28"/>
          <w:szCs w:val="28"/>
        </w:rPr>
        <w:t>п</w:t>
      </w:r>
      <w:r w:rsidR="00384294">
        <w:rPr>
          <w:sz w:val="28"/>
          <w:szCs w:val="28"/>
        </w:rPr>
        <w:t>ос</w:t>
      </w:r>
      <w:r w:rsidR="00B53D6D" w:rsidRPr="00B53D6D">
        <w:rPr>
          <w:sz w:val="28"/>
          <w:szCs w:val="28"/>
        </w:rPr>
        <w:t>. Запорожское, ул. ГЛОХ, д. 89</w:t>
      </w:r>
      <w:r w:rsidR="00B53D6D">
        <w:rPr>
          <w:sz w:val="24"/>
          <w:szCs w:val="24"/>
        </w:rPr>
        <w:t>;</w:t>
      </w:r>
    </w:p>
    <w:p w:rsidR="00C606CD" w:rsidRPr="00B53D6D" w:rsidRDefault="00B53D6D" w:rsidP="00C606CD">
      <w:pPr>
        <w:jc w:val="both"/>
        <w:rPr>
          <w:sz w:val="28"/>
          <w:szCs w:val="28"/>
        </w:rPr>
      </w:pPr>
      <w:r w:rsidRPr="00B53D6D">
        <w:rPr>
          <w:sz w:val="28"/>
          <w:szCs w:val="28"/>
        </w:rPr>
        <w:t xml:space="preserve">       1.2. </w:t>
      </w:r>
      <w:r w:rsidR="00C606CD" w:rsidRPr="00B53D6D">
        <w:rPr>
          <w:sz w:val="28"/>
          <w:szCs w:val="28"/>
        </w:rPr>
        <w:t xml:space="preserve"> </w:t>
      </w:r>
      <w:r w:rsidRPr="00B53D6D">
        <w:rPr>
          <w:sz w:val="28"/>
          <w:szCs w:val="28"/>
        </w:rPr>
        <w:t>п</w:t>
      </w:r>
      <w:r w:rsidR="00384294">
        <w:rPr>
          <w:sz w:val="28"/>
          <w:szCs w:val="28"/>
        </w:rPr>
        <w:t>ос</w:t>
      </w:r>
      <w:r w:rsidRPr="00B53D6D">
        <w:rPr>
          <w:sz w:val="28"/>
          <w:szCs w:val="28"/>
        </w:rPr>
        <w:t>. Запорожское, пер. Летний (у КНС)</w:t>
      </w:r>
      <w:r>
        <w:rPr>
          <w:sz w:val="28"/>
          <w:szCs w:val="28"/>
        </w:rPr>
        <w:t>;</w:t>
      </w:r>
    </w:p>
    <w:p w:rsidR="00B53D6D" w:rsidRDefault="00B53D6D" w:rsidP="00B5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B53D6D">
        <w:rPr>
          <w:sz w:val="28"/>
          <w:szCs w:val="28"/>
        </w:rPr>
        <w:t>п</w:t>
      </w:r>
      <w:r w:rsidR="00384294">
        <w:rPr>
          <w:sz w:val="28"/>
          <w:szCs w:val="28"/>
        </w:rPr>
        <w:t>ос</w:t>
      </w:r>
      <w:r w:rsidRPr="00B53D6D">
        <w:rPr>
          <w:sz w:val="28"/>
          <w:szCs w:val="28"/>
        </w:rPr>
        <w:t>. Пятиречье, ул. Раздольная, д. 20</w:t>
      </w:r>
      <w:r>
        <w:rPr>
          <w:sz w:val="28"/>
          <w:szCs w:val="28"/>
        </w:rPr>
        <w:t>;</w:t>
      </w:r>
    </w:p>
    <w:p w:rsidR="00B53D6D" w:rsidRPr="00B53D6D" w:rsidRDefault="00B53D6D" w:rsidP="00B5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B53D6D">
        <w:rPr>
          <w:sz w:val="28"/>
          <w:szCs w:val="28"/>
        </w:rPr>
        <w:t>п</w:t>
      </w:r>
      <w:r w:rsidR="00384294">
        <w:rPr>
          <w:sz w:val="28"/>
          <w:szCs w:val="28"/>
        </w:rPr>
        <w:t>ос</w:t>
      </w:r>
      <w:r w:rsidRPr="00B53D6D">
        <w:rPr>
          <w:sz w:val="28"/>
          <w:szCs w:val="28"/>
        </w:rPr>
        <w:t>. Запорожское, ул. Советская</w:t>
      </w:r>
      <w:r>
        <w:rPr>
          <w:sz w:val="24"/>
          <w:szCs w:val="24"/>
        </w:rPr>
        <w:t xml:space="preserve">, д. 21. </w:t>
      </w:r>
    </w:p>
    <w:p w:rsidR="00C606CD" w:rsidRDefault="00C606CD" w:rsidP="00C606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06CD" w:rsidRPr="00C606CD" w:rsidRDefault="00C606CD" w:rsidP="00C606CD">
      <w:pPr>
        <w:widowControl w:val="0"/>
        <w:autoSpaceDE w:val="0"/>
        <w:autoSpaceDN w:val="0"/>
        <w:spacing w:after="160" w:line="256" w:lineRule="auto"/>
        <w:ind w:firstLine="357"/>
        <w:jc w:val="both"/>
        <w:rPr>
          <w:rFonts w:eastAsiaTheme="minorHAnsi"/>
          <w:sz w:val="28"/>
          <w:szCs w:val="28"/>
          <w:lang w:eastAsia="en-US"/>
        </w:rPr>
      </w:pPr>
      <w:r w:rsidRPr="00C606CD">
        <w:rPr>
          <w:rFonts w:eastAsiaTheme="minorHAnsi"/>
          <w:sz w:val="28"/>
          <w:szCs w:val="28"/>
          <w:lang w:eastAsia="en-US"/>
        </w:rPr>
        <w:t xml:space="preserve">2. </w:t>
      </w:r>
      <w:r w:rsidR="0064384C" w:rsidRPr="0064384C">
        <w:rPr>
          <w:sz w:val="28"/>
          <w:szCs w:val="28"/>
          <w:lang w:eastAsia="ar-SA"/>
        </w:rPr>
        <w:t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</w:t>
      </w:r>
      <w:r w:rsidR="0064384C" w:rsidRPr="00F55BEB">
        <w:rPr>
          <w:lang w:eastAsia="ar-SA"/>
        </w:rPr>
        <w:t xml:space="preserve">   </w:t>
      </w:r>
    </w:p>
    <w:p w:rsidR="00C606CD" w:rsidRPr="00C606CD" w:rsidRDefault="00C606CD" w:rsidP="00C606CD">
      <w:pPr>
        <w:spacing w:after="160" w:line="256" w:lineRule="auto"/>
        <w:ind w:right="97" w:firstLine="357"/>
        <w:jc w:val="both"/>
        <w:rPr>
          <w:rFonts w:eastAsiaTheme="minorHAnsi"/>
          <w:sz w:val="28"/>
          <w:szCs w:val="28"/>
          <w:lang w:eastAsia="en-US"/>
        </w:rPr>
      </w:pPr>
      <w:r w:rsidRPr="00C606CD">
        <w:rPr>
          <w:rFonts w:eastAsiaTheme="minorHAnsi"/>
          <w:sz w:val="28"/>
          <w:szCs w:val="28"/>
          <w:lang w:eastAsia="en-US"/>
        </w:rPr>
        <w:t>3. Постановление вступает в силу с момента опубликования.</w:t>
      </w:r>
    </w:p>
    <w:p w:rsidR="00C606CD" w:rsidRPr="00C606CD" w:rsidRDefault="00C606CD" w:rsidP="00C606C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C606CD">
        <w:rPr>
          <w:rFonts w:eastAsiaTheme="minorHAnsi"/>
          <w:sz w:val="28"/>
          <w:szCs w:val="28"/>
          <w:lang w:eastAsia="en-US"/>
        </w:rPr>
        <w:t xml:space="preserve">     4. Контроль над исполнением настоящего постановления возложить на заместителя главы администрации </w:t>
      </w:r>
      <w:proofErr w:type="spellStart"/>
      <w:r w:rsidRPr="00C606CD">
        <w:rPr>
          <w:rFonts w:eastAsiaTheme="minorHAnsi"/>
          <w:sz w:val="28"/>
          <w:szCs w:val="28"/>
          <w:lang w:eastAsia="en-US"/>
        </w:rPr>
        <w:t>Шуткину</w:t>
      </w:r>
      <w:proofErr w:type="spellEnd"/>
      <w:r w:rsidRPr="00C606CD">
        <w:rPr>
          <w:rFonts w:eastAsiaTheme="minorHAnsi"/>
          <w:sz w:val="28"/>
          <w:szCs w:val="28"/>
          <w:lang w:eastAsia="en-US"/>
        </w:rPr>
        <w:t xml:space="preserve"> Л. С. </w:t>
      </w:r>
    </w:p>
    <w:p w:rsidR="00C606CD" w:rsidRPr="00B53D6D" w:rsidRDefault="00C606CD" w:rsidP="00C606CD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B53D6D">
        <w:rPr>
          <w:color w:val="000000"/>
          <w:sz w:val="28"/>
          <w:szCs w:val="28"/>
        </w:rPr>
        <w:t> </w:t>
      </w:r>
    </w:p>
    <w:p w:rsidR="00384294" w:rsidRDefault="00384294" w:rsidP="00C606CD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</w:p>
    <w:p w:rsidR="00384294" w:rsidRDefault="00384294" w:rsidP="00C606CD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</w:p>
    <w:p w:rsidR="00C606CD" w:rsidRPr="00B53D6D" w:rsidRDefault="00C606CD" w:rsidP="00C606CD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  <w:r w:rsidRPr="00B53D6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3D6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B53D6D">
        <w:rPr>
          <w:rFonts w:eastAsiaTheme="minorHAnsi"/>
          <w:sz w:val="28"/>
          <w:szCs w:val="28"/>
          <w:lang w:eastAsia="en-US"/>
        </w:rPr>
        <w:t xml:space="preserve">. главы администрации                                              А. Г. Подрезов </w:t>
      </w:r>
    </w:p>
    <w:p w:rsidR="00C606CD" w:rsidRDefault="00C606C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606CD" w:rsidRDefault="00C606C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606CD" w:rsidRDefault="00C606C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B53D6D" w:rsidRDefault="00B53D6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64384C" w:rsidRDefault="0064384C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bookmarkStart w:id="0" w:name="_GoBack"/>
      <w:bookmarkEnd w:id="0"/>
    </w:p>
    <w:p w:rsidR="00B53D6D" w:rsidRDefault="00B53D6D" w:rsidP="00C606CD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C606CD" w:rsidRPr="00B53D6D" w:rsidRDefault="00C606CD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proofErr w:type="spellStart"/>
      <w:r w:rsidRPr="00B53D6D">
        <w:rPr>
          <w:rFonts w:ascii="Times New Roman CYR" w:eastAsiaTheme="minorHAnsi" w:hAnsi="Times New Roman CYR" w:cs="Times New Roman CYR"/>
          <w:lang w:eastAsia="en-US"/>
        </w:rPr>
        <w:t>Исп</w:t>
      </w:r>
      <w:proofErr w:type="spellEnd"/>
      <w:r w:rsidRPr="00B53D6D">
        <w:rPr>
          <w:rFonts w:ascii="Times New Roman CYR" w:eastAsiaTheme="minorHAnsi" w:hAnsi="Times New Roman CYR" w:cs="Times New Roman CYR"/>
          <w:lang w:eastAsia="en-US"/>
        </w:rPr>
        <w:t>: Шуткина Л. С., (8813 79)66-319</w:t>
      </w:r>
    </w:p>
    <w:p w:rsidR="00BA1CD5" w:rsidRDefault="00C606CD">
      <w:r w:rsidRPr="00B53D6D">
        <w:t>Разослано: Дело – 2; прокуратура – 1</w:t>
      </w:r>
    </w:p>
    <w:sectPr w:rsidR="00BA1CD5" w:rsidSect="00C606C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384294"/>
    <w:rsid w:val="0064384C"/>
    <w:rsid w:val="00B53D6D"/>
    <w:rsid w:val="00BA1CD5"/>
    <w:rsid w:val="00C606CD"/>
    <w:rsid w:val="00CA5BFC"/>
    <w:rsid w:val="00E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E12-F2C5-4693-8DB6-A8F7FD0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2019-08-05T12:27:00Z</cp:lastPrinted>
  <dcterms:created xsi:type="dcterms:W3CDTF">2019-07-26T14:00:00Z</dcterms:created>
  <dcterms:modified xsi:type="dcterms:W3CDTF">2019-08-05T12:29:00Z</dcterms:modified>
</cp:coreProperties>
</file>